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r w:rsidR="00193335" w:rsidRPr="00B64EAD">
        <w:rPr>
          <w:rFonts w:asciiTheme="majorHAnsi" w:hAnsiTheme="majorHAnsi"/>
          <w:color w:val="FFFFFF" w:themeColor="background1"/>
          <w:sz w:val="32"/>
          <w:szCs w:val="32"/>
        </w:rPr>
        <w:t>Volume</w:t>
      </w:r>
    </w:p>
    <w:bookmarkEnd w:id="0"/>
    <w:p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193335" w:rsidRPr="00B64EAD">
        <w:rPr>
          <w:rFonts w:asciiTheme="majorHAnsi" w:hAnsiTheme="majorHAnsi"/>
          <w:color w:val="FFFFFF" w:themeColor="background1"/>
          <w:sz w:val="32"/>
          <w:szCs w:val="32"/>
        </w:rPr>
        <w:t>Licensing</w:t>
      </w:r>
      <w:bookmarkStart w:id="1" w:name="_GoBack"/>
      <w:bookmarkEnd w:id="1"/>
    </w:p>
    <w:p w:rsidR="00F20AFE" w:rsidRPr="00DC097C" w:rsidRDefault="00F20AFE" w:rsidP="009E770E">
      <w:pPr>
        <w:pStyle w:val="ProductList-Body"/>
        <w:shd w:val="clear" w:color="auto" w:fill="00188F"/>
        <w:ind w:right="8640"/>
        <w:rPr>
          <w:color w:val="FFFFFF" w:themeColor="background1"/>
        </w:rPr>
      </w:pPr>
    </w:p>
    <w:p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E2260F" w:rsidRPr="00E2260F">
        <w:rPr>
          <w:rFonts w:asciiTheme="majorHAnsi" w:hAnsiTheme="majorHAnsi"/>
          <w:color w:val="FFFFFF" w:themeColor="background1"/>
          <w:sz w:val="72"/>
          <w:szCs w:val="72"/>
        </w:rPr>
        <w:t>Productlijst</w:t>
      </w:r>
    </w:p>
    <w:p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maart 2015</w:t>
      </w:r>
    </w:p>
    <w:p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035F22" w:rsidRDefault="009A0C93" w:rsidP="00035F22">
      <w:pPr>
        <w:pStyle w:val="ProductList-Body"/>
      </w:pPr>
    </w:p>
    <w:p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012893">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Inhoud</w:t>
      </w:r>
      <w:bookmarkEnd w:id="2"/>
    </w:p>
    <w:p w:rsidR="00854738" w:rsidRDefault="00F967E2">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1334938" w:history="1">
        <w:r w:rsidR="00854738" w:rsidRPr="00276BDE">
          <w:rPr>
            <w:rStyle w:val="Hyperlink"/>
            <w:noProof/>
          </w:rPr>
          <w:t>Inleiding</w:t>
        </w:r>
        <w:r w:rsidR="00854738">
          <w:rPr>
            <w:noProof/>
            <w:webHidden/>
          </w:rPr>
          <w:tab/>
        </w:r>
        <w:r>
          <w:rPr>
            <w:noProof/>
            <w:webHidden/>
          </w:rPr>
          <w:fldChar w:fldCharType="begin"/>
        </w:r>
        <w:r w:rsidR="00854738">
          <w:rPr>
            <w:noProof/>
            <w:webHidden/>
          </w:rPr>
          <w:instrText xml:space="preserve"> PAGEREF _Toc411334938 \h </w:instrText>
        </w:r>
        <w:r>
          <w:rPr>
            <w:noProof/>
            <w:webHidden/>
          </w:rPr>
        </w:r>
        <w:r>
          <w:rPr>
            <w:noProof/>
            <w:webHidden/>
          </w:rPr>
          <w:fldChar w:fldCharType="separate"/>
        </w:r>
        <w:r w:rsidR="00D2508A">
          <w:rPr>
            <w:noProof/>
            <w:webHidden/>
          </w:rPr>
          <w:t>7</w:t>
        </w:r>
        <w:r>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4939" w:history="1">
        <w:r w:rsidR="00854738" w:rsidRPr="00276BDE">
          <w:rPr>
            <w:rStyle w:val="Hyperlink"/>
            <w:noProof/>
          </w:rPr>
          <w:t>Over dit document</w:t>
        </w:r>
        <w:r w:rsidR="00854738">
          <w:rPr>
            <w:noProof/>
            <w:webHidden/>
          </w:rPr>
          <w:tab/>
        </w:r>
        <w:r w:rsidR="00F967E2">
          <w:rPr>
            <w:noProof/>
            <w:webHidden/>
          </w:rPr>
          <w:fldChar w:fldCharType="begin"/>
        </w:r>
        <w:r w:rsidR="00854738">
          <w:rPr>
            <w:noProof/>
            <w:webHidden/>
          </w:rPr>
          <w:instrText xml:space="preserve"> PAGEREF _Toc411334939 \h </w:instrText>
        </w:r>
        <w:r w:rsidR="00F967E2">
          <w:rPr>
            <w:noProof/>
            <w:webHidden/>
          </w:rPr>
        </w:r>
        <w:r w:rsidR="00F967E2">
          <w:rPr>
            <w:noProof/>
            <w:webHidden/>
          </w:rPr>
          <w:fldChar w:fldCharType="separate"/>
        </w:r>
        <w:r w:rsidR="00D2508A">
          <w:rPr>
            <w:noProof/>
            <w:webHidden/>
          </w:rPr>
          <w:t>7</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4940" w:history="1">
        <w:r w:rsidR="00854738" w:rsidRPr="00276BDE">
          <w:rPr>
            <w:rStyle w:val="Hyperlink"/>
            <w:noProof/>
          </w:rPr>
          <w:t>Hoe gebruikt u dit document</w:t>
        </w:r>
        <w:r w:rsidR="00854738">
          <w:rPr>
            <w:noProof/>
            <w:webHidden/>
          </w:rPr>
          <w:tab/>
        </w:r>
        <w:r w:rsidR="00F967E2">
          <w:rPr>
            <w:noProof/>
            <w:webHidden/>
          </w:rPr>
          <w:fldChar w:fldCharType="begin"/>
        </w:r>
        <w:r w:rsidR="00854738">
          <w:rPr>
            <w:noProof/>
            <w:webHidden/>
          </w:rPr>
          <w:instrText xml:space="preserve"> PAGEREF _Toc411334940 \h </w:instrText>
        </w:r>
        <w:r w:rsidR="00F967E2">
          <w:rPr>
            <w:noProof/>
            <w:webHidden/>
          </w:rPr>
        </w:r>
        <w:r w:rsidR="00F967E2">
          <w:rPr>
            <w:noProof/>
            <w:webHidden/>
          </w:rPr>
          <w:fldChar w:fldCharType="separate"/>
        </w:r>
        <w:r w:rsidR="00D2508A">
          <w:rPr>
            <w:noProof/>
            <w:webHidden/>
          </w:rPr>
          <w:t>7</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4941" w:history="1">
        <w:r w:rsidR="00854738" w:rsidRPr="00276BDE">
          <w:rPr>
            <w:rStyle w:val="Hyperlink"/>
            <w:noProof/>
          </w:rPr>
          <w:t>Verklaring van het schema</w:t>
        </w:r>
        <w:r w:rsidR="00854738">
          <w:rPr>
            <w:noProof/>
            <w:webHidden/>
          </w:rPr>
          <w:tab/>
        </w:r>
        <w:r w:rsidR="00F967E2">
          <w:rPr>
            <w:noProof/>
            <w:webHidden/>
          </w:rPr>
          <w:fldChar w:fldCharType="begin"/>
        </w:r>
        <w:r w:rsidR="00854738">
          <w:rPr>
            <w:noProof/>
            <w:webHidden/>
          </w:rPr>
          <w:instrText xml:space="preserve"> PAGEREF _Toc411334941 \h </w:instrText>
        </w:r>
        <w:r w:rsidR="00F967E2">
          <w:rPr>
            <w:noProof/>
            <w:webHidden/>
          </w:rPr>
        </w:r>
        <w:r w:rsidR="00F967E2">
          <w:rPr>
            <w:noProof/>
            <w:webHidden/>
          </w:rPr>
          <w:fldChar w:fldCharType="separate"/>
        </w:r>
        <w:r w:rsidR="00D2508A">
          <w:rPr>
            <w:noProof/>
            <w:webHidden/>
          </w:rPr>
          <w:t>8</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4942" w:history="1">
        <w:r w:rsidR="00854738" w:rsidRPr="00276BDE">
          <w:rPr>
            <w:rStyle w:val="Hyperlink"/>
            <w:noProof/>
          </w:rPr>
          <w:t>Eerdere versies</w:t>
        </w:r>
        <w:r w:rsidR="00854738">
          <w:rPr>
            <w:noProof/>
            <w:webHidden/>
          </w:rPr>
          <w:tab/>
        </w:r>
        <w:r w:rsidR="00F967E2">
          <w:rPr>
            <w:noProof/>
            <w:webHidden/>
          </w:rPr>
          <w:fldChar w:fldCharType="begin"/>
        </w:r>
        <w:r w:rsidR="00854738">
          <w:rPr>
            <w:noProof/>
            <w:webHidden/>
          </w:rPr>
          <w:instrText xml:space="preserve"> PAGEREF _Toc411334942 \h </w:instrText>
        </w:r>
        <w:r w:rsidR="00F967E2">
          <w:rPr>
            <w:noProof/>
            <w:webHidden/>
          </w:rPr>
        </w:r>
        <w:r w:rsidR="00F967E2">
          <w:rPr>
            <w:noProof/>
            <w:webHidden/>
          </w:rPr>
          <w:fldChar w:fldCharType="separate"/>
        </w:r>
        <w:r w:rsidR="00D2508A">
          <w:rPr>
            <w:noProof/>
            <w:webHidden/>
          </w:rPr>
          <w:t>10</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4943" w:history="1">
        <w:r w:rsidR="00854738" w:rsidRPr="00276BDE">
          <w:rPr>
            <w:rStyle w:val="Hyperlink"/>
            <w:noProof/>
          </w:rPr>
          <w:t>Verduidelijkingen en overzicht van wijzigingen</w:t>
        </w:r>
        <w:r w:rsidR="00854738">
          <w:rPr>
            <w:noProof/>
            <w:webHidden/>
          </w:rPr>
          <w:tab/>
        </w:r>
        <w:r w:rsidR="00F967E2">
          <w:rPr>
            <w:noProof/>
            <w:webHidden/>
          </w:rPr>
          <w:fldChar w:fldCharType="begin"/>
        </w:r>
        <w:r w:rsidR="00854738">
          <w:rPr>
            <w:noProof/>
            <w:webHidden/>
          </w:rPr>
          <w:instrText xml:space="preserve"> PAGEREF _Toc411334943 \h </w:instrText>
        </w:r>
        <w:r w:rsidR="00F967E2">
          <w:rPr>
            <w:noProof/>
            <w:webHidden/>
          </w:rPr>
        </w:r>
        <w:r w:rsidR="00F967E2">
          <w:rPr>
            <w:noProof/>
            <w:webHidden/>
          </w:rPr>
          <w:fldChar w:fldCharType="separate"/>
        </w:r>
        <w:r w:rsidR="00D2508A">
          <w:rPr>
            <w:noProof/>
            <w:webHidden/>
          </w:rPr>
          <w:t>10</w:t>
        </w:r>
        <w:r w:rsidR="00F967E2">
          <w:rPr>
            <w:noProof/>
            <w:webHidden/>
          </w:rPr>
          <w:fldChar w:fldCharType="end"/>
        </w:r>
      </w:hyperlink>
    </w:p>
    <w:p w:rsidR="00854738" w:rsidRDefault="000A3CFF">
      <w:pPr>
        <w:pStyle w:val="TOC1"/>
        <w:tabs>
          <w:tab w:val="right" w:leader="dot" w:pos="5030"/>
        </w:tabs>
        <w:rPr>
          <w:rFonts w:eastAsiaTheme="minorEastAsia"/>
          <w:b w:val="0"/>
          <w:caps w:val="0"/>
          <w:noProof/>
          <w:sz w:val="22"/>
          <w:lang w:val="en-US" w:eastAsia="en-US" w:bidi="ar-SA"/>
        </w:rPr>
      </w:pPr>
      <w:hyperlink w:anchor="_Toc411334944" w:history="1">
        <w:r w:rsidR="00854738" w:rsidRPr="00276BDE">
          <w:rPr>
            <w:rStyle w:val="Hyperlink"/>
            <w:noProof/>
          </w:rPr>
          <w:t>Software</w:t>
        </w:r>
        <w:r w:rsidR="00854738">
          <w:rPr>
            <w:noProof/>
            <w:webHidden/>
          </w:rPr>
          <w:tab/>
        </w:r>
        <w:r w:rsidR="00F967E2">
          <w:rPr>
            <w:noProof/>
            <w:webHidden/>
          </w:rPr>
          <w:fldChar w:fldCharType="begin"/>
        </w:r>
        <w:r w:rsidR="00854738">
          <w:rPr>
            <w:noProof/>
            <w:webHidden/>
          </w:rPr>
          <w:instrText xml:space="preserve"> PAGEREF _Toc411334944 \h </w:instrText>
        </w:r>
        <w:r w:rsidR="00F967E2">
          <w:rPr>
            <w:noProof/>
            <w:webHidden/>
          </w:rPr>
        </w:r>
        <w:r w:rsidR="00F967E2">
          <w:rPr>
            <w:noProof/>
            <w:webHidden/>
          </w:rPr>
          <w:fldChar w:fldCharType="separate"/>
        </w:r>
        <w:r w:rsidR="00D2508A">
          <w:rPr>
            <w:noProof/>
            <w:webHidden/>
          </w:rPr>
          <w:t>12</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4945" w:history="1">
        <w:r w:rsidR="00854738" w:rsidRPr="00276BDE">
          <w:rPr>
            <w:rStyle w:val="Hyperlink"/>
            <w:noProof/>
          </w:rPr>
          <w:t>BizTalk Server</w:t>
        </w:r>
        <w:r w:rsidR="00854738">
          <w:rPr>
            <w:noProof/>
            <w:webHidden/>
          </w:rPr>
          <w:tab/>
        </w:r>
        <w:r w:rsidR="00F967E2">
          <w:rPr>
            <w:noProof/>
            <w:webHidden/>
          </w:rPr>
          <w:fldChar w:fldCharType="begin"/>
        </w:r>
        <w:r w:rsidR="00854738">
          <w:rPr>
            <w:noProof/>
            <w:webHidden/>
          </w:rPr>
          <w:instrText xml:space="preserve"> PAGEREF _Toc411334945 \h </w:instrText>
        </w:r>
        <w:r w:rsidR="00F967E2">
          <w:rPr>
            <w:noProof/>
            <w:webHidden/>
          </w:rPr>
        </w:r>
        <w:r w:rsidR="00F967E2">
          <w:rPr>
            <w:noProof/>
            <w:webHidden/>
          </w:rPr>
          <w:fldChar w:fldCharType="separate"/>
        </w:r>
        <w:r w:rsidR="00D2508A">
          <w:rPr>
            <w:noProof/>
            <w:webHidden/>
          </w:rPr>
          <w:t>12</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46" w:history="1">
        <w:r w:rsidR="00854738" w:rsidRPr="00276BDE">
          <w:rPr>
            <w:rStyle w:val="Hyperlink"/>
            <w:noProof/>
          </w:rPr>
          <w:t>BizTalk Server 2013 R2 Branch Edition</w:t>
        </w:r>
        <w:r w:rsidR="00854738">
          <w:rPr>
            <w:noProof/>
            <w:webHidden/>
          </w:rPr>
          <w:tab/>
        </w:r>
        <w:r w:rsidR="00F967E2">
          <w:rPr>
            <w:noProof/>
            <w:webHidden/>
          </w:rPr>
          <w:fldChar w:fldCharType="begin"/>
        </w:r>
        <w:r w:rsidR="00854738">
          <w:rPr>
            <w:noProof/>
            <w:webHidden/>
          </w:rPr>
          <w:instrText xml:space="preserve"> PAGEREF _Toc411334946 \h </w:instrText>
        </w:r>
        <w:r w:rsidR="00F967E2">
          <w:rPr>
            <w:noProof/>
            <w:webHidden/>
          </w:rPr>
        </w:r>
        <w:r w:rsidR="00F967E2">
          <w:rPr>
            <w:noProof/>
            <w:webHidden/>
          </w:rPr>
          <w:fldChar w:fldCharType="separate"/>
        </w:r>
        <w:r w:rsidR="00D2508A">
          <w:rPr>
            <w:noProof/>
            <w:webHidden/>
          </w:rPr>
          <w:t>12</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47" w:history="1">
        <w:r w:rsidR="00854738" w:rsidRPr="00276BDE">
          <w:rPr>
            <w:rStyle w:val="Hyperlink"/>
            <w:noProof/>
          </w:rPr>
          <w:t>BizTalk Server 2013 R2 Branch IDC</w:t>
        </w:r>
        <w:r w:rsidR="00854738">
          <w:rPr>
            <w:noProof/>
            <w:webHidden/>
          </w:rPr>
          <w:tab/>
        </w:r>
        <w:r w:rsidR="00F967E2">
          <w:rPr>
            <w:noProof/>
            <w:webHidden/>
          </w:rPr>
          <w:fldChar w:fldCharType="begin"/>
        </w:r>
        <w:r w:rsidR="00854738">
          <w:rPr>
            <w:noProof/>
            <w:webHidden/>
          </w:rPr>
          <w:instrText xml:space="preserve"> PAGEREF _Toc411334947 \h </w:instrText>
        </w:r>
        <w:r w:rsidR="00F967E2">
          <w:rPr>
            <w:noProof/>
            <w:webHidden/>
          </w:rPr>
        </w:r>
        <w:r w:rsidR="00F967E2">
          <w:rPr>
            <w:noProof/>
            <w:webHidden/>
          </w:rPr>
          <w:fldChar w:fldCharType="separate"/>
        </w:r>
        <w:r w:rsidR="00D2508A">
          <w:rPr>
            <w:noProof/>
            <w:webHidden/>
          </w:rPr>
          <w:t>12</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48" w:history="1">
        <w:r w:rsidR="00854738" w:rsidRPr="00276BDE">
          <w:rPr>
            <w:rStyle w:val="Hyperlink"/>
            <w:noProof/>
          </w:rPr>
          <w:t>BizTalk Server 2013 R2 Developer</w:t>
        </w:r>
        <w:r w:rsidR="00854738">
          <w:rPr>
            <w:noProof/>
            <w:webHidden/>
          </w:rPr>
          <w:tab/>
        </w:r>
        <w:r w:rsidR="00F967E2">
          <w:rPr>
            <w:noProof/>
            <w:webHidden/>
          </w:rPr>
          <w:fldChar w:fldCharType="begin"/>
        </w:r>
        <w:r w:rsidR="00854738">
          <w:rPr>
            <w:noProof/>
            <w:webHidden/>
          </w:rPr>
          <w:instrText xml:space="preserve"> PAGEREF _Toc411334948 \h </w:instrText>
        </w:r>
        <w:r w:rsidR="00F967E2">
          <w:rPr>
            <w:noProof/>
            <w:webHidden/>
          </w:rPr>
        </w:r>
        <w:r w:rsidR="00F967E2">
          <w:rPr>
            <w:noProof/>
            <w:webHidden/>
          </w:rPr>
          <w:fldChar w:fldCharType="separate"/>
        </w:r>
        <w:r w:rsidR="00D2508A">
          <w:rPr>
            <w:noProof/>
            <w:webHidden/>
          </w:rPr>
          <w:t>12</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49" w:history="1">
        <w:r w:rsidR="00854738" w:rsidRPr="00276BDE">
          <w:rPr>
            <w:rStyle w:val="Hyperlink"/>
            <w:noProof/>
          </w:rPr>
          <w:t>BizTalk Server 2013 R2 Enterprise Edition</w:t>
        </w:r>
        <w:r w:rsidR="00854738">
          <w:rPr>
            <w:noProof/>
            <w:webHidden/>
          </w:rPr>
          <w:tab/>
        </w:r>
        <w:r w:rsidR="00F967E2">
          <w:rPr>
            <w:noProof/>
            <w:webHidden/>
          </w:rPr>
          <w:fldChar w:fldCharType="begin"/>
        </w:r>
        <w:r w:rsidR="00854738">
          <w:rPr>
            <w:noProof/>
            <w:webHidden/>
          </w:rPr>
          <w:instrText xml:space="preserve"> PAGEREF _Toc411334949 \h </w:instrText>
        </w:r>
        <w:r w:rsidR="00F967E2">
          <w:rPr>
            <w:noProof/>
            <w:webHidden/>
          </w:rPr>
        </w:r>
        <w:r w:rsidR="00F967E2">
          <w:rPr>
            <w:noProof/>
            <w:webHidden/>
          </w:rPr>
          <w:fldChar w:fldCharType="separate"/>
        </w:r>
        <w:r w:rsidR="00D2508A">
          <w:rPr>
            <w:noProof/>
            <w:webHidden/>
          </w:rPr>
          <w:t>12</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50" w:history="1">
        <w:r w:rsidR="00854738" w:rsidRPr="00276BDE">
          <w:rPr>
            <w:rStyle w:val="Hyperlink"/>
            <w:noProof/>
          </w:rPr>
          <w:t>BizTalk Server 2013 R2 Standard Edition</w:t>
        </w:r>
        <w:r w:rsidR="00854738">
          <w:rPr>
            <w:noProof/>
            <w:webHidden/>
          </w:rPr>
          <w:tab/>
        </w:r>
        <w:r w:rsidR="00F967E2">
          <w:rPr>
            <w:noProof/>
            <w:webHidden/>
          </w:rPr>
          <w:fldChar w:fldCharType="begin"/>
        </w:r>
        <w:r w:rsidR="00854738">
          <w:rPr>
            <w:noProof/>
            <w:webHidden/>
          </w:rPr>
          <w:instrText xml:space="preserve"> PAGEREF _Toc411334950 \h </w:instrText>
        </w:r>
        <w:r w:rsidR="00F967E2">
          <w:rPr>
            <w:noProof/>
            <w:webHidden/>
          </w:rPr>
        </w:r>
        <w:r w:rsidR="00F967E2">
          <w:rPr>
            <w:noProof/>
            <w:webHidden/>
          </w:rPr>
          <w:fldChar w:fldCharType="separate"/>
        </w:r>
        <w:r w:rsidR="00D2508A">
          <w:rPr>
            <w:noProof/>
            <w:webHidden/>
          </w:rPr>
          <w:t>12</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51" w:history="1">
        <w:r w:rsidR="00854738" w:rsidRPr="00276BDE">
          <w:rPr>
            <w:rStyle w:val="Hyperlink"/>
            <w:noProof/>
          </w:rPr>
          <w:t>BizTalk Server 2013 R2 Standard Edition IDC</w:t>
        </w:r>
        <w:r w:rsidR="00854738">
          <w:rPr>
            <w:noProof/>
            <w:webHidden/>
          </w:rPr>
          <w:tab/>
        </w:r>
        <w:r w:rsidR="00F967E2">
          <w:rPr>
            <w:noProof/>
            <w:webHidden/>
          </w:rPr>
          <w:fldChar w:fldCharType="begin"/>
        </w:r>
        <w:r w:rsidR="00854738">
          <w:rPr>
            <w:noProof/>
            <w:webHidden/>
          </w:rPr>
          <w:instrText xml:space="preserve"> PAGEREF _Toc411334951 \h </w:instrText>
        </w:r>
        <w:r w:rsidR="00F967E2">
          <w:rPr>
            <w:noProof/>
            <w:webHidden/>
          </w:rPr>
        </w:r>
        <w:r w:rsidR="00F967E2">
          <w:rPr>
            <w:noProof/>
            <w:webHidden/>
          </w:rPr>
          <w:fldChar w:fldCharType="separate"/>
        </w:r>
        <w:r w:rsidR="00D2508A">
          <w:rPr>
            <w:noProof/>
            <w:webHidden/>
          </w:rPr>
          <w:t>12</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4952" w:history="1">
        <w:r w:rsidR="00854738" w:rsidRPr="00276BDE">
          <w:rPr>
            <w:rStyle w:val="Hyperlink"/>
            <w:noProof/>
          </w:rPr>
          <w:t>Core Infrastructure Server Suite</w:t>
        </w:r>
        <w:r w:rsidR="00854738">
          <w:rPr>
            <w:noProof/>
            <w:webHidden/>
          </w:rPr>
          <w:tab/>
        </w:r>
        <w:r w:rsidR="00F967E2">
          <w:rPr>
            <w:noProof/>
            <w:webHidden/>
          </w:rPr>
          <w:fldChar w:fldCharType="begin"/>
        </w:r>
        <w:r w:rsidR="00854738">
          <w:rPr>
            <w:noProof/>
            <w:webHidden/>
          </w:rPr>
          <w:instrText xml:space="preserve"> PAGEREF _Toc411334952 \h </w:instrText>
        </w:r>
        <w:r w:rsidR="00F967E2">
          <w:rPr>
            <w:noProof/>
            <w:webHidden/>
          </w:rPr>
        </w:r>
        <w:r w:rsidR="00F967E2">
          <w:rPr>
            <w:noProof/>
            <w:webHidden/>
          </w:rPr>
          <w:fldChar w:fldCharType="separate"/>
        </w:r>
        <w:r w:rsidR="00D2508A">
          <w:rPr>
            <w:noProof/>
            <w:webHidden/>
          </w:rPr>
          <w:t>12</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53" w:history="1">
        <w:r w:rsidR="00854738" w:rsidRPr="00276BDE">
          <w:rPr>
            <w:rStyle w:val="Hyperlink"/>
            <w:noProof/>
          </w:rPr>
          <w:t>Core Infrastructure Server Suite Datacenter</w:t>
        </w:r>
        <w:r w:rsidR="00854738">
          <w:rPr>
            <w:noProof/>
            <w:webHidden/>
          </w:rPr>
          <w:tab/>
        </w:r>
        <w:r w:rsidR="00F967E2">
          <w:rPr>
            <w:noProof/>
            <w:webHidden/>
          </w:rPr>
          <w:fldChar w:fldCharType="begin"/>
        </w:r>
        <w:r w:rsidR="00854738">
          <w:rPr>
            <w:noProof/>
            <w:webHidden/>
          </w:rPr>
          <w:instrText xml:space="preserve"> PAGEREF _Toc411334953 \h </w:instrText>
        </w:r>
        <w:r w:rsidR="00F967E2">
          <w:rPr>
            <w:noProof/>
            <w:webHidden/>
          </w:rPr>
        </w:r>
        <w:r w:rsidR="00F967E2">
          <w:rPr>
            <w:noProof/>
            <w:webHidden/>
          </w:rPr>
          <w:fldChar w:fldCharType="separate"/>
        </w:r>
        <w:r w:rsidR="00D2508A">
          <w:rPr>
            <w:noProof/>
            <w:webHidden/>
          </w:rPr>
          <w:t>12</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54" w:history="1">
        <w:r w:rsidR="00854738" w:rsidRPr="00276BDE">
          <w:rPr>
            <w:rStyle w:val="Hyperlink"/>
            <w:noProof/>
          </w:rPr>
          <w:t>Core Infrastructure Server Suite Enterprise</w:t>
        </w:r>
        <w:r w:rsidR="00854738">
          <w:rPr>
            <w:noProof/>
            <w:webHidden/>
          </w:rPr>
          <w:tab/>
        </w:r>
        <w:r w:rsidR="00F967E2">
          <w:rPr>
            <w:noProof/>
            <w:webHidden/>
          </w:rPr>
          <w:fldChar w:fldCharType="begin"/>
        </w:r>
        <w:r w:rsidR="00854738">
          <w:rPr>
            <w:noProof/>
            <w:webHidden/>
          </w:rPr>
          <w:instrText xml:space="preserve"> PAGEREF _Toc411334954 \h </w:instrText>
        </w:r>
        <w:r w:rsidR="00F967E2">
          <w:rPr>
            <w:noProof/>
            <w:webHidden/>
          </w:rPr>
        </w:r>
        <w:r w:rsidR="00F967E2">
          <w:rPr>
            <w:noProof/>
            <w:webHidden/>
          </w:rPr>
          <w:fldChar w:fldCharType="separate"/>
        </w:r>
        <w:r w:rsidR="00D2508A">
          <w:rPr>
            <w:noProof/>
            <w:webHidden/>
          </w:rPr>
          <w:t>12</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55" w:history="1">
        <w:r w:rsidR="00854738" w:rsidRPr="00276BDE">
          <w:rPr>
            <w:rStyle w:val="Hyperlink"/>
            <w:noProof/>
          </w:rPr>
          <w:t>Core Infrastructure Server Suite Standard</w:t>
        </w:r>
        <w:r w:rsidR="00854738">
          <w:rPr>
            <w:noProof/>
            <w:webHidden/>
          </w:rPr>
          <w:tab/>
        </w:r>
        <w:r w:rsidR="00F967E2">
          <w:rPr>
            <w:noProof/>
            <w:webHidden/>
          </w:rPr>
          <w:fldChar w:fldCharType="begin"/>
        </w:r>
        <w:r w:rsidR="00854738">
          <w:rPr>
            <w:noProof/>
            <w:webHidden/>
          </w:rPr>
          <w:instrText xml:space="preserve"> PAGEREF _Toc411334955 \h </w:instrText>
        </w:r>
        <w:r w:rsidR="00F967E2">
          <w:rPr>
            <w:noProof/>
            <w:webHidden/>
          </w:rPr>
        </w:r>
        <w:r w:rsidR="00F967E2">
          <w:rPr>
            <w:noProof/>
            <w:webHidden/>
          </w:rPr>
          <w:fldChar w:fldCharType="separate"/>
        </w:r>
        <w:r w:rsidR="00D2508A">
          <w:rPr>
            <w:noProof/>
            <w:webHidden/>
          </w:rPr>
          <w:t>12</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4956" w:history="1">
        <w:r w:rsidR="00854738" w:rsidRPr="00276BDE">
          <w:rPr>
            <w:rStyle w:val="Hyperlink"/>
            <w:noProof/>
          </w:rPr>
          <w:t>CAL Suite</w:t>
        </w:r>
        <w:r w:rsidR="00854738">
          <w:rPr>
            <w:noProof/>
            <w:webHidden/>
          </w:rPr>
          <w:tab/>
        </w:r>
        <w:r w:rsidR="00F967E2">
          <w:rPr>
            <w:noProof/>
            <w:webHidden/>
          </w:rPr>
          <w:fldChar w:fldCharType="begin"/>
        </w:r>
        <w:r w:rsidR="00854738">
          <w:rPr>
            <w:noProof/>
            <w:webHidden/>
          </w:rPr>
          <w:instrText xml:space="preserve"> PAGEREF _Toc411334956 \h </w:instrText>
        </w:r>
        <w:r w:rsidR="00F967E2">
          <w:rPr>
            <w:noProof/>
            <w:webHidden/>
          </w:rPr>
        </w:r>
        <w:r w:rsidR="00F967E2">
          <w:rPr>
            <w:noProof/>
            <w:webHidden/>
          </w:rPr>
          <w:fldChar w:fldCharType="separate"/>
        </w:r>
        <w:r w:rsidR="00D2508A">
          <w:rPr>
            <w:noProof/>
            <w:webHidden/>
          </w:rPr>
          <w:t>14</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57" w:history="1">
        <w:r w:rsidR="00854738" w:rsidRPr="00276BDE">
          <w:rPr>
            <w:rStyle w:val="Hyperlink"/>
            <w:noProof/>
          </w:rPr>
          <w:t>Core CAL Suite (Apparaat en Gebruiker)</w:t>
        </w:r>
        <w:r w:rsidR="00854738">
          <w:rPr>
            <w:noProof/>
            <w:webHidden/>
          </w:rPr>
          <w:tab/>
        </w:r>
        <w:r w:rsidR="00F967E2">
          <w:rPr>
            <w:noProof/>
            <w:webHidden/>
          </w:rPr>
          <w:fldChar w:fldCharType="begin"/>
        </w:r>
        <w:r w:rsidR="00854738">
          <w:rPr>
            <w:noProof/>
            <w:webHidden/>
          </w:rPr>
          <w:instrText xml:space="preserve"> PAGEREF _Toc411334957 \h </w:instrText>
        </w:r>
        <w:r w:rsidR="00F967E2">
          <w:rPr>
            <w:noProof/>
            <w:webHidden/>
          </w:rPr>
        </w:r>
        <w:r w:rsidR="00F967E2">
          <w:rPr>
            <w:noProof/>
            <w:webHidden/>
          </w:rPr>
          <w:fldChar w:fldCharType="separate"/>
        </w:r>
        <w:r w:rsidR="00D2508A">
          <w:rPr>
            <w:noProof/>
            <w:webHidden/>
          </w:rPr>
          <w:t>14</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58" w:history="1">
        <w:r w:rsidR="00854738" w:rsidRPr="00276BDE">
          <w:rPr>
            <w:rStyle w:val="Hyperlink"/>
            <w:noProof/>
          </w:rPr>
          <w:t>Core CAL Suite Bridge voor Office 365 (Apparaat en Gebruiker)</w:t>
        </w:r>
        <w:r w:rsidR="00854738">
          <w:rPr>
            <w:noProof/>
            <w:webHidden/>
          </w:rPr>
          <w:tab/>
        </w:r>
        <w:r w:rsidR="00F967E2">
          <w:rPr>
            <w:noProof/>
            <w:webHidden/>
          </w:rPr>
          <w:fldChar w:fldCharType="begin"/>
        </w:r>
        <w:r w:rsidR="00854738">
          <w:rPr>
            <w:noProof/>
            <w:webHidden/>
          </w:rPr>
          <w:instrText xml:space="preserve"> PAGEREF _Toc411334958 \h </w:instrText>
        </w:r>
        <w:r w:rsidR="00F967E2">
          <w:rPr>
            <w:noProof/>
            <w:webHidden/>
          </w:rPr>
        </w:r>
        <w:r w:rsidR="00F967E2">
          <w:rPr>
            <w:noProof/>
            <w:webHidden/>
          </w:rPr>
          <w:fldChar w:fldCharType="separate"/>
        </w:r>
        <w:r w:rsidR="00D2508A">
          <w:rPr>
            <w:noProof/>
            <w:webHidden/>
          </w:rPr>
          <w:t>14</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59" w:history="1">
        <w:r w:rsidR="00854738" w:rsidRPr="00276BDE">
          <w:rPr>
            <w:rStyle w:val="Hyperlink"/>
            <w:noProof/>
          </w:rPr>
          <w:t xml:space="preserve">Core CAL Suite Bridge voor Office 365 en Microsoft Intune </w:t>
        </w:r>
        <w:r w:rsidR="00854738">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_Toc411334959 \h </w:instrText>
        </w:r>
        <w:r w:rsidR="00F967E2">
          <w:rPr>
            <w:noProof/>
            <w:webHidden/>
          </w:rPr>
        </w:r>
        <w:r w:rsidR="00F967E2">
          <w:rPr>
            <w:noProof/>
            <w:webHidden/>
          </w:rPr>
          <w:fldChar w:fldCharType="separate"/>
        </w:r>
        <w:r w:rsidR="00D2508A">
          <w:rPr>
            <w:noProof/>
            <w:webHidden/>
          </w:rPr>
          <w:t>14</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60" w:history="1">
        <w:r w:rsidR="00854738" w:rsidRPr="00276BDE">
          <w:rPr>
            <w:rStyle w:val="Hyperlink"/>
            <w:noProof/>
          </w:rPr>
          <w:t>Core CAL Suite voor Microsoft Intune (Apparaat en Gebruiker)</w:t>
        </w:r>
        <w:r w:rsidR="00854738">
          <w:rPr>
            <w:noProof/>
            <w:webHidden/>
          </w:rPr>
          <w:tab/>
        </w:r>
        <w:r w:rsidR="00F967E2">
          <w:rPr>
            <w:noProof/>
            <w:webHidden/>
          </w:rPr>
          <w:fldChar w:fldCharType="begin"/>
        </w:r>
        <w:r w:rsidR="00854738">
          <w:rPr>
            <w:noProof/>
            <w:webHidden/>
          </w:rPr>
          <w:instrText xml:space="preserve"> PAGEREF _Toc411334960 \h </w:instrText>
        </w:r>
        <w:r w:rsidR="00F967E2">
          <w:rPr>
            <w:noProof/>
            <w:webHidden/>
          </w:rPr>
        </w:r>
        <w:r w:rsidR="00F967E2">
          <w:rPr>
            <w:noProof/>
            <w:webHidden/>
          </w:rPr>
          <w:fldChar w:fldCharType="separate"/>
        </w:r>
        <w:r w:rsidR="00D2508A">
          <w:rPr>
            <w:noProof/>
            <w:webHidden/>
          </w:rPr>
          <w:t>14</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61" w:history="1">
        <w:r w:rsidR="00854738" w:rsidRPr="00276BDE">
          <w:rPr>
            <w:rStyle w:val="Hyperlink"/>
            <w:noProof/>
          </w:rPr>
          <w:t>Enterprise CAL Suite (Apparaat en Gebruiker)</w:t>
        </w:r>
        <w:r w:rsidR="00854738">
          <w:rPr>
            <w:noProof/>
            <w:webHidden/>
          </w:rPr>
          <w:tab/>
        </w:r>
        <w:r w:rsidR="00F967E2">
          <w:rPr>
            <w:noProof/>
            <w:webHidden/>
          </w:rPr>
          <w:fldChar w:fldCharType="begin"/>
        </w:r>
        <w:r w:rsidR="00854738">
          <w:rPr>
            <w:noProof/>
            <w:webHidden/>
          </w:rPr>
          <w:instrText xml:space="preserve"> PAGEREF _Toc411334961 \h </w:instrText>
        </w:r>
        <w:r w:rsidR="00F967E2">
          <w:rPr>
            <w:noProof/>
            <w:webHidden/>
          </w:rPr>
        </w:r>
        <w:r w:rsidR="00F967E2">
          <w:rPr>
            <w:noProof/>
            <w:webHidden/>
          </w:rPr>
          <w:fldChar w:fldCharType="separate"/>
        </w:r>
        <w:r w:rsidR="00D2508A">
          <w:rPr>
            <w:noProof/>
            <w:webHidden/>
          </w:rPr>
          <w:t>14</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62" w:history="1">
        <w:r w:rsidR="00854738" w:rsidRPr="00276BDE">
          <w:rPr>
            <w:rStyle w:val="Hyperlink"/>
            <w:noProof/>
          </w:rPr>
          <w:t xml:space="preserve">Enterprise CAL Suite Bridge voor Office 365 </w:t>
        </w:r>
        <w:r w:rsidR="00854738">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_Toc411334962 \h </w:instrText>
        </w:r>
        <w:r w:rsidR="00F967E2">
          <w:rPr>
            <w:noProof/>
            <w:webHidden/>
          </w:rPr>
        </w:r>
        <w:r w:rsidR="00F967E2">
          <w:rPr>
            <w:noProof/>
            <w:webHidden/>
          </w:rPr>
          <w:fldChar w:fldCharType="separate"/>
        </w:r>
        <w:r w:rsidR="00D2508A">
          <w:rPr>
            <w:noProof/>
            <w:webHidden/>
          </w:rPr>
          <w:t>14</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63" w:history="1">
        <w:r w:rsidR="00854738" w:rsidRPr="00276BDE">
          <w:rPr>
            <w:rStyle w:val="Hyperlink"/>
            <w:noProof/>
          </w:rPr>
          <w:t>Enterprise CAL Suite Bridge voor Office 365 en Microsoft Intune (Apparaat en Gebruiker)</w:t>
        </w:r>
        <w:r w:rsidR="00854738">
          <w:rPr>
            <w:noProof/>
            <w:webHidden/>
          </w:rPr>
          <w:tab/>
        </w:r>
        <w:r w:rsidR="00F967E2">
          <w:rPr>
            <w:noProof/>
            <w:webHidden/>
          </w:rPr>
          <w:fldChar w:fldCharType="begin"/>
        </w:r>
        <w:r w:rsidR="00854738">
          <w:rPr>
            <w:noProof/>
            <w:webHidden/>
          </w:rPr>
          <w:instrText xml:space="preserve"> PAGEREF _Toc411334963 \h </w:instrText>
        </w:r>
        <w:r w:rsidR="00F967E2">
          <w:rPr>
            <w:noProof/>
            <w:webHidden/>
          </w:rPr>
        </w:r>
        <w:r w:rsidR="00F967E2">
          <w:rPr>
            <w:noProof/>
            <w:webHidden/>
          </w:rPr>
          <w:fldChar w:fldCharType="separate"/>
        </w:r>
        <w:r w:rsidR="00D2508A">
          <w:rPr>
            <w:noProof/>
            <w:webHidden/>
          </w:rPr>
          <w:t>14</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64" w:history="1">
        <w:r w:rsidR="00854738" w:rsidRPr="00276BDE">
          <w:rPr>
            <w:rStyle w:val="Hyperlink"/>
            <w:noProof/>
          </w:rPr>
          <w:t xml:space="preserve">Enterprise CAL Suite Bridge voor Microsoft Intune </w:t>
        </w:r>
        <w:r w:rsidR="00F90E45">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_Toc411334964 \h </w:instrText>
        </w:r>
        <w:r w:rsidR="00F967E2">
          <w:rPr>
            <w:noProof/>
            <w:webHidden/>
          </w:rPr>
        </w:r>
        <w:r w:rsidR="00F967E2">
          <w:rPr>
            <w:noProof/>
            <w:webHidden/>
          </w:rPr>
          <w:fldChar w:fldCharType="separate"/>
        </w:r>
        <w:r w:rsidR="00D2508A">
          <w:rPr>
            <w:noProof/>
            <w:webHidden/>
          </w:rPr>
          <w:t>14</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4965" w:history="1">
        <w:r w:rsidR="00854738" w:rsidRPr="00276BDE">
          <w:rPr>
            <w:rStyle w:val="Hyperlink"/>
            <w:noProof/>
          </w:rPr>
          <w:t>Microsoft Desktop Optimization Pack</w:t>
        </w:r>
        <w:r w:rsidR="00854738">
          <w:rPr>
            <w:noProof/>
            <w:webHidden/>
          </w:rPr>
          <w:tab/>
        </w:r>
        <w:r w:rsidR="00F967E2">
          <w:rPr>
            <w:noProof/>
            <w:webHidden/>
          </w:rPr>
          <w:fldChar w:fldCharType="begin"/>
        </w:r>
        <w:r w:rsidR="00854738">
          <w:rPr>
            <w:noProof/>
            <w:webHidden/>
          </w:rPr>
          <w:instrText xml:space="preserve"> PAGEREF _Toc411334965 \h </w:instrText>
        </w:r>
        <w:r w:rsidR="00F967E2">
          <w:rPr>
            <w:noProof/>
            <w:webHidden/>
          </w:rPr>
        </w:r>
        <w:r w:rsidR="00F967E2">
          <w:rPr>
            <w:noProof/>
            <w:webHidden/>
          </w:rPr>
          <w:fldChar w:fldCharType="separate"/>
        </w:r>
        <w:r w:rsidR="00D2508A">
          <w:rPr>
            <w:noProof/>
            <w:webHidden/>
          </w:rPr>
          <w:t>16</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66" w:history="1">
        <w:r w:rsidR="00854738" w:rsidRPr="00276BDE">
          <w:rPr>
            <w:rStyle w:val="Hyperlink"/>
            <w:noProof/>
          </w:rPr>
          <w:t>Microsoft Desktop Optimization Pack voor SA</w:t>
        </w:r>
        <w:r w:rsidR="00854738">
          <w:rPr>
            <w:noProof/>
            <w:webHidden/>
          </w:rPr>
          <w:tab/>
        </w:r>
        <w:r w:rsidR="00F967E2">
          <w:rPr>
            <w:noProof/>
            <w:webHidden/>
          </w:rPr>
          <w:fldChar w:fldCharType="begin"/>
        </w:r>
        <w:r w:rsidR="00854738">
          <w:rPr>
            <w:noProof/>
            <w:webHidden/>
          </w:rPr>
          <w:instrText xml:space="preserve"> PAGEREF _Toc411334966 \h </w:instrText>
        </w:r>
        <w:r w:rsidR="00F967E2">
          <w:rPr>
            <w:noProof/>
            <w:webHidden/>
          </w:rPr>
        </w:r>
        <w:r w:rsidR="00F967E2">
          <w:rPr>
            <w:noProof/>
            <w:webHidden/>
          </w:rPr>
          <w:fldChar w:fldCharType="separate"/>
        </w:r>
        <w:r w:rsidR="00D2508A">
          <w:rPr>
            <w:noProof/>
            <w:webHidden/>
          </w:rPr>
          <w:t>16</w:t>
        </w:r>
        <w:r w:rsidR="00F967E2">
          <w:rPr>
            <w:noProof/>
            <w:webHidden/>
          </w:rPr>
          <w:fldChar w:fldCharType="end"/>
        </w:r>
      </w:hyperlink>
    </w:p>
    <w:p w:rsidR="00854738" w:rsidRDefault="000A3CFF">
      <w:pPr>
        <w:pStyle w:val="TOC2"/>
        <w:tabs>
          <w:tab w:val="right" w:leader="dot" w:pos="5030"/>
        </w:tabs>
        <w:rPr>
          <w:rFonts w:eastAsiaTheme="minorEastAsia"/>
          <w:b w:val="0"/>
          <w:smallCaps w:val="0"/>
          <w:noProof/>
          <w:sz w:val="22"/>
          <w:lang w:val="en-US" w:eastAsia="en-US" w:bidi="ar-SA"/>
        </w:rPr>
      </w:pPr>
      <w:hyperlink w:anchor="_Toc411334967" w:history="1">
        <w:r w:rsidR="00854738" w:rsidRPr="00276BDE">
          <w:rPr>
            <w:rStyle w:val="Hyperlink"/>
            <w:noProof/>
          </w:rPr>
          <w:t>Microsoft Dynamics</w:t>
        </w:r>
        <w:r w:rsidR="00854738">
          <w:rPr>
            <w:noProof/>
            <w:webHidden/>
          </w:rPr>
          <w:tab/>
        </w:r>
        <w:r w:rsidR="00F967E2">
          <w:rPr>
            <w:noProof/>
            <w:webHidden/>
          </w:rPr>
          <w:fldChar w:fldCharType="begin"/>
        </w:r>
        <w:r w:rsidR="00854738">
          <w:rPr>
            <w:noProof/>
            <w:webHidden/>
          </w:rPr>
          <w:instrText xml:space="preserve"> PAGEREF _Toc411334967 \h </w:instrText>
        </w:r>
        <w:r w:rsidR="00F967E2">
          <w:rPr>
            <w:noProof/>
            <w:webHidden/>
          </w:rPr>
        </w:r>
        <w:r w:rsidR="00F967E2">
          <w:rPr>
            <w:noProof/>
            <w:webHidden/>
          </w:rPr>
          <w:fldChar w:fldCharType="separate"/>
        </w:r>
        <w:r w:rsidR="00D2508A">
          <w:rPr>
            <w:noProof/>
            <w:webHidden/>
          </w:rPr>
          <w:t>16</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4968" w:history="1">
        <w:r w:rsidR="00854738" w:rsidRPr="00276BDE">
          <w:rPr>
            <w:rStyle w:val="Hyperlink"/>
            <w:noProof/>
          </w:rPr>
          <w:t>Microsoft Dynamics AX</w:t>
        </w:r>
        <w:r w:rsidR="00854738">
          <w:rPr>
            <w:noProof/>
            <w:webHidden/>
          </w:rPr>
          <w:tab/>
        </w:r>
        <w:r w:rsidR="00F967E2">
          <w:rPr>
            <w:noProof/>
            <w:webHidden/>
          </w:rPr>
          <w:fldChar w:fldCharType="begin"/>
        </w:r>
        <w:r w:rsidR="00854738">
          <w:rPr>
            <w:noProof/>
            <w:webHidden/>
          </w:rPr>
          <w:instrText xml:space="preserve"> PAGEREF _Toc411334968 \h </w:instrText>
        </w:r>
        <w:r w:rsidR="00F967E2">
          <w:rPr>
            <w:noProof/>
            <w:webHidden/>
          </w:rPr>
        </w:r>
        <w:r w:rsidR="00F967E2">
          <w:rPr>
            <w:noProof/>
            <w:webHidden/>
          </w:rPr>
          <w:fldChar w:fldCharType="separate"/>
        </w:r>
        <w:r w:rsidR="00D2508A">
          <w:rPr>
            <w:noProof/>
            <w:webHidden/>
          </w:rPr>
          <w:t>16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69" w:history="1">
        <w:r w:rsidR="00854738" w:rsidRPr="00276BDE">
          <w:rPr>
            <w:rStyle w:val="Hyperlink"/>
            <w:noProof/>
          </w:rPr>
          <w:t>Microsoft Dynamics AX 2012 R3 Server</w:t>
        </w:r>
        <w:r w:rsidR="00854738">
          <w:rPr>
            <w:noProof/>
            <w:webHidden/>
          </w:rPr>
          <w:tab/>
        </w:r>
        <w:r w:rsidR="00F967E2">
          <w:rPr>
            <w:noProof/>
            <w:webHidden/>
          </w:rPr>
          <w:fldChar w:fldCharType="begin"/>
        </w:r>
        <w:r w:rsidR="00854738">
          <w:rPr>
            <w:noProof/>
            <w:webHidden/>
          </w:rPr>
          <w:instrText xml:space="preserve"> PAGEREF _Toc411334969 \h </w:instrText>
        </w:r>
        <w:r w:rsidR="00F967E2">
          <w:rPr>
            <w:noProof/>
            <w:webHidden/>
          </w:rPr>
        </w:r>
        <w:r w:rsidR="00F967E2">
          <w:rPr>
            <w:noProof/>
            <w:webHidden/>
          </w:rPr>
          <w:fldChar w:fldCharType="separate"/>
        </w:r>
        <w:r w:rsidR="00D2508A">
          <w:rPr>
            <w:noProof/>
            <w:webHidden/>
          </w:rPr>
          <w:t>16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70" w:history="1">
        <w:r w:rsidR="00854738" w:rsidRPr="00276BDE">
          <w:rPr>
            <w:rStyle w:val="Hyperlink"/>
            <w:noProof/>
          </w:rPr>
          <w:t>Microsoft Dynamics AX 2012 R3 Store Server</w:t>
        </w:r>
        <w:r w:rsidR="00854738">
          <w:rPr>
            <w:noProof/>
            <w:webHidden/>
          </w:rPr>
          <w:tab/>
        </w:r>
        <w:r w:rsidR="00F967E2">
          <w:rPr>
            <w:noProof/>
            <w:webHidden/>
          </w:rPr>
          <w:fldChar w:fldCharType="begin"/>
        </w:r>
        <w:r w:rsidR="00854738">
          <w:rPr>
            <w:noProof/>
            <w:webHidden/>
          </w:rPr>
          <w:instrText xml:space="preserve"> PAGEREF _Toc411334970 \h </w:instrText>
        </w:r>
        <w:r w:rsidR="00F967E2">
          <w:rPr>
            <w:noProof/>
            <w:webHidden/>
          </w:rPr>
        </w:r>
        <w:r w:rsidR="00F967E2">
          <w:rPr>
            <w:noProof/>
            <w:webHidden/>
          </w:rPr>
          <w:fldChar w:fldCharType="separate"/>
        </w:r>
        <w:r w:rsidR="00D2508A">
          <w:rPr>
            <w:noProof/>
            <w:webHidden/>
          </w:rPr>
          <w:t>16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71" w:history="1">
        <w:r w:rsidR="00854738" w:rsidRPr="00276BDE">
          <w:rPr>
            <w:rStyle w:val="Hyperlink"/>
            <w:noProof/>
          </w:rPr>
          <w:t xml:space="preserve">Microsoft Dynamics AX 2012 R3 Standard Commerce </w:t>
        </w:r>
        <w:r w:rsidR="00635327">
          <w:rPr>
            <w:rStyle w:val="Hyperlink"/>
            <w:noProof/>
          </w:rPr>
          <w:br/>
        </w:r>
        <w:r w:rsidR="00854738" w:rsidRPr="00276BDE">
          <w:rPr>
            <w:rStyle w:val="Hyperlink"/>
            <w:noProof/>
          </w:rPr>
          <w:t>Server Core (2 Core-licenties)</w:t>
        </w:r>
        <w:r w:rsidR="00854738">
          <w:rPr>
            <w:noProof/>
            <w:webHidden/>
          </w:rPr>
          <w:tab/>
        </w:r>
        <w:r w:rsidR="00F967E2">
          <w:rPr>
            <w:noProof/>
            <w:webHidden/>
          </w:rPr>
          <w:fldChar w:fldCharType="begin"/>
        </w:r>
        <w:r w:rsidR="00854738">
          <w:rPr>
            <w:noProof/>
            <w:webHidden/>
          </w:rPr>
          <w:instrText xml:space="preserve"> PAGEREF _Toc411334971 \h </w:instrText>
        </w:r>
        <w:r w:rsidR="00F967E2">
          <w:rPr>
            <w:noProof/>
            <w:webHidden/>
          </w:rPr>
        </w:r>
        <w:r w:rsidR="00F967E2">
          <w:rPr>
            <w:noProof/>
            <w:webHidden/>
          </w:rPr>
          <w:fldChar w:fldCharType="separate"/>
        </w:r>
        <w:r w:rsidR="00D2508A">
          <w:rPr>
            <w:noProof/>
            <w:webHidden/>
          </w:rPr>
          <w:t>16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72" w:history="1">
        <w:r w:rsidR="00854738" w:rsidRPr="00276BDE">
          <w:rPr>
            <w:rStyle w:val="Hyperlink"/>
            <w:noProof/>
          </w:rPr>
          <w:t xml:space="preserve">Microsoft Dynamics AX 2012 R3 Enterprise CAL </w:t>
        </w:r>
        <w:r w:rsidR="00635327">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_Toc411334972 \h </w:instrText>
        </w:r>
        <w:r w:rsidR="00F967E2">
          <w:rPr>
            <w:noProof/>
            <w:webHidden/>
          </w:rPr>
        </w:r>
        <w:r w:rsidR="00F967E2">
          <w:rPr>
            <w:noProof/>
            <w:webHidden/>
          </w:rPr>
          <w:fldChar w:fldCharType="separate"/>
        </w:r>
        <w:r w:rsidR="00D2508A">
          <w:rPr>
            <w:noProof/>
            <w:webHidden/>
          </w:rPr>
          <w:t>16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73" w:history="1">
        <w:r w:rsidR="00854738" w:rsidRPr="00276BDE">
          <w:rPr>
            <w:rStyle w:val="Hyperlink"/>
            <w:noProof/>
          </w:rPr>
          <w:t xml:space="preserve">Aanvullende CAL voor Microsoft Dynamics AX 2012 R3 </w:t>
        </w:r>
        <w:r w:rsidR="00EB1154">
          <w:rPr>
            <w:rStyle w:val="Hyperlink"/>
            <w:noProof/>
          </w:rPr>
          <w:br/>
        </w:r>
        <w:r w:rsidR="00854738" w:rsidRPr="00276BDE">
          <w:rPr>
            <w:rStyle w:val="Hyperlink"/>
            <w:noProof/>
          </w:rPr>
          <w:t>Enterprise (Apparaat en Gebruiker)</w:t>
        </w:r>
        <w:r w:rsidR="00854738">
          <w:rPr>
            <w:noProof/>
            <w:webHidden/>
          </w:rPr>
          <w:tab/>
        </w:r>
        <w:r w:rsidR="00F967E2">
          <w:rPr>
            <w:noProof/>
            <w:webHidden/>
          </w:rPr>
          <w:fldChar w:fldCharType="begin"/>
        </w:r>
        <w:r w:rsidR="00854738">
          <w:rPr>
            <w:noProof/>
            <w:webHidden/>
          </w:rPr>
          <w:instrText xml:space="preserve"> PAGEREF _Toc411334973 \h </w:instrText>
        </w:r>
        <w:r w:rsidR="00F967E2">
          <w:rPr>
            <w:noProof/>
            <w:webHidden/>
          </w:rPr>
        </w:r>
        <w:r w:rsidR="00F967E2">
          <w:rPr>
            <w:noProof/>
            <w:webHidden/>
          </w:rPr>
          <w:fldChar w:fldCharType="separate"/>
        </w:r>
        <w:r w:rsidR="00D2508A">
          <w:rPr>
            <w:noProof/>
            <w:webHidden/>
          </w:rPr>
          <w:t>16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74" w:history="1">
        <w:r w:rsidR="00854738" w:rsidRPr="00276BDE">
          <w:rPr>
            <w:rStyle w:val="Hyperlink"/>
            <w:noProof/>
          </w:rPr>
          <w:t xml:space="preserve">Functional CAL voor Microsoft Dynamics AX 2012 R3 </w:t>
        </w:r>
        <w:r w:rsidR="00EB1154">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_Toc411334974 \h </w:instrText>
        </w:r>
        <w:r w:rsidR="00F967E2">
          <w:rPr>
            <w:noProof/>
            <w:webHidden/>
          </w:rPr>
        </w:r>
        <w:r w:rsidR="00F967E2">
          <w:rPr>
            <w:noProof/>
            <w:webHidden/>
          </w:rPr>
          <w:fldChar w:fldCharType="separate"/>
        </w:r>
        <w:r w:rsidR="00D2508A">
          <w:rPr>
            <w:noProof/>
            <w:webHidden/>
          </w:rPr>
          <w:t>16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75" w:history="1">
        <w:r w:rsidR="00854738" w:rsidRPr="00276BDE">
          <w:rPr>
            <w:rStyle w:val="Hyperlink"/>
            <w:noProof/>
          </w:rPr>
          <w:t xml:space="preserve">Aanvullende Functional CAL voor Microsoft Dynamics </w:t>
        </w:r>
        <w:r w:rsidR="00EB1154">
          <w:rPr>
            <w:rStyle w:val="Hyperlink"/>
            <w:noProof/>
          </w:rPr>
          <w:br/>
        </w:r>
        <w:r w:rsidR="00854738" w:rsidRPr="00276BDE">
          <w:rPr>
            <w:rStyle w:val="Hyperlink"/>
            <w:noProof/>
          </w:rPr>
          <w:t>AX 2012 R3 (Apparaat en Gebruiker)</w:t>
        </w:r>
        <w:r w:rsidR="00854738">
          <w:rPr>
            <w:noProof/>
            <w:webHidden/>
          </w:rPr>
          <w:tab/>
        </w:r>
        <w:r w:rsidR="00F967E2">
          <w:rPr>
            <w:noProof/>
            <w:webHidden/>
          </w:rPr>
          <w:fldChar w:fldCharType="begin"/>
        </w:r>
        <w:r w:rsidR="00854738">
          <w:rPr>
            <w:noProof/>
            <w:webHidden/>
          </w:rPr>
          <w:instrText xml:space="preserve"> PAGEREF _Toc411334975 \h </w:instrText>
        </w:r>
        <w:r w:rsidR="00F967E2">
          <w:rPr>
            <w:noProof/>
            <w:webHidden/>
          </w:rPr>
        </w:r>
        <w:r w:rsidR="00F967E2">
          <w:rPr>
            <w:noProof/>
            <w:webHidden/>
          </w:rPr>
          <w:fldChar w:fldCharType="separate"/>
        </w:r>
        <w:r w:rsidR="00D2508A">
          <w:rPr>
            <w:noProof/>
            <w:webHidden/>
          </w:rPr>
          <w:t>16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76" w:history="1">
        <w:r w:rsidR="00854738" w:rsidRPr="00276BDE">
          <w:rPr>
            <w:rStyle w:val="Hyperlink"/>
            <w:noProof/>
          </w:rPr>
          <w:t xml:space="preserve">Self-Serve CAL voor Microsoft Dynamics AX 2012 R3 </w:t>
        </w:r>
        <w:r w:rsidR="00EB1154">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_Toc411334976 \h </w:instrText>
        </w:r>
        <w:r w:rsidR="00F967E2">
          <w:rPr>
            <w:noProof/>
            <w:webHidden/>
          </w:rPr>
        </w:r>
        <w:r w:rsidR="00F967E2">
          <w:rPr>
            <w:noProof/>
            <w:webHidden/>
          </w:rPr>
          <w:fldChar w:fldCharType="separate"/>
        </w:r>
        <w:r w:rsidR="00D2508A">
          <w:rPr>
            <w:noProof/>
            <w:webHidden/>
          </w:rPr>
          <w:t>16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77" w:history="1">
        <w:r w:rsidR="00854738" w:rsidRPr="00276BDE">
          <w:rPr>
            <w:rStyle w:val="Hyperlink"/>
            <w:noProof/>
          </w:rPr>
          <w:t xml:space="preserve">Task CAL voor Microsoft Dynamics AX 2012 R3 </w:t>
        </w:r>
        <w:r w:rsidR="00EB1154">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_Toc411334977 \h </w:instrText>
        </w:r>
        <w:r w:rsidR="00F967E2">
          <w:rPr>
            <w:noProof/>
            <w:webHidden/>
          </w:rPr>
        </w:r>
        <w:r w:rsidR="00F967E2">
          <w:rPr>
            <w:noProof/>
            <w:webHidden/>
          </w:rPr>
          <w:fldChar w:fldCharType="separate"/>
        </w:r>
        <w:r w:rsidR="00D2508A">
          <w:rPr>
            <w:noProof/>
            <w:webHidden/>
          </w:rPr>
          <w:t>16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78" w:history="1">
        <w:r w:rsidR="00854738" w:rsidRPr="00276BDE">
          <w:rPr>
            <w:rStyle w:val="Hyperlink"/>
            <w:noProof/>
          </w:rPr>
          <w:t xml:space="preserve">Aanvullende Task CAL voor Microsoft Dynamics AX 2012 R3 </w:t>
        </w:r>
        <w:r w:rsidR="00EB1154">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_Toc411334978 \h </w:instrText>
        </w:r>
        <w:r w:rsidR="00F967E2">
          <w:rPr>
            <w:noProof/>
            <w:webHidden/>
          </w:rPr>
        </w:r>
        <w:r w:rsidR="00F967E2">
          <w:rPr>
            <w:noProof/>
            <w:webHidden/>
          </w:rPr>
          <w:fldChar w:fldCharType="separate"/>
        </w:r>
        <w:r w:rsidR="00D2508A">
          <w:rPr>
            <w:noProof/>
            <w:webHidden/>
          </w:rPr>
          <w:t>16</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4979" w:history="1">
        <w:r w:rsidR="00854738" w:rsidRPr="00276BDE">
          <w:rPr>
            <w:rStyle w:val="Hyperlink"/>
            <w:noProof/>
          </w:rPr>
          <w:t>Microsoft Dynamics CRM</w:t>
        </w:r>
        <w:r w:rsidR="00854738">
          <w:rPr>
            <w:noProof/>
            <w:webHidden/>
          </w:rPr>
          <w:tab/>
        </w:r>
        <w:r w:rsidR="00F967E2">
          <w:rPr>
            <w:noProof/>
            <w:webHidden/>
          </w:rPr>
          <w:fldChar w:fldCharType="begin"/>
        </w:r>
        <w:r w:rsidR="00854738">
          <w:rPr>
            <w:noProof/>
            <w:webHidden/>
          </w:rPr>
          <w:instrText xml:space="preserve"> PAGEREF _Toc411334979 \h </w:instrText>
        </w:r>
        <w:r w:rsidR="00F967E2">
          <w:rPr>
            <w:noProof/>
            <w:webHidden/>
          </w:rPr>
        </w:r>
        <w:r w:rsidR="00F967E2">
          <w:rPr>
            <w:noProof/>
            <w:webHidden/>
          </w:rPr>
          <w:fldChar w:fldCharType="separate"/>
        </w:r>
        <w:r w:rsidR="00D2508A">
          <w:rPr>
            <w:noProof/>
            <w:webHidden/>
          </w:rPr>
          <w:t>18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80" w:history="1">
        <w:r w:rsidR="00854738" w:rsidRPr="00276BDE">
          <w:rPr>
            <w:rStyle w:val="Hyperlink"/>
            <w:noProof/>
          </w:rPr>
          <w:t xml:space="preserve">CAL voor Microsoft Dynamics CRM Basic </w:t>
        </w:r>
        <w:r w:rsidR="00D30F50">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_Toc411334980 \h </w:instrText>
        </w:r>
        <w:r w:rsidR="00F967E2">
          <w:rPr>
            <w:noProof/>
            <w:webHidden/>
          </w:rPr>
        </w:r>
        <w:r w:rsidR="00F967E2">
          <w:rPr>
            <w:noProof/>
            <w:webHidden/>
          </w:rPr>
          <w:fldChar w:fldCharType="separate"/>
        </w:r>
        <w:r w:rsidR="00D2508A">
          <w:rPr>
            <w:noProof/>
            <w:webHidden/>
          </w:rPr>
          <w:t>18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81" w:history="1">
        <w:r w:rsidR="00854738" w:rsidRPr="00276BDE">
          <w:rPr>
            <w:rStyle w:val="Hyperlink"/>
            <w:noProof/>
          </w:rPr>
          <w:t xml:space="preserve">Aanvullende Gebruiks-CAL voor Microsoft Dynamics </w:t>
        </w:r>
        <w:r w:rsidR="00F45A05">
          <w:rPr>
            <w:rStyle w:val="Hyperlink"/>
            <w:noProof/>
          </w:rPr>
          <w:br/>
        </w:r>
        <w:r w:rsidR="00854738" w:rsidRPr="00276BDE">
          <w:rPr>
            <w:rStyle w:val="Hyperlink"/>
            <w:noProof/>
          </w:rPr>
          <w:t>CRM Basic (Apparaat en Gebruiker)</w:t>
        </w:r>
        <w:r w:rsidR="00854738">
          <w:rPr>
            <w:noProof/>
            <w:webHidden/>
          </w:rPr>
          <w:tab/>
        </w:r>
        <w:r w:rsidR="00F967E2">
          <w:rPr>
            <w:noProof/>
            <w:webHidden/>
          </w:rPr>
          <w:fldChar w:fldCharType="begin"/>
        </w:r>
        <w:r w:rsidR="00854738">
          <w:rPr>
            <w:noProof/>
            <w:webHidden/>
          </w:rPr>
          <w:instrText xml:space="preserve"> PAGEREF _Toc411334981 \h </w:instrText>
        </w:r>
        <w:r w:rsidR="00F967E2">
          <w:rPr>
            <w:noProof/>
            <w:webHidden/>
          </w:rPr>
        </w:r>
        <w:r w:rsidR="00F967E2">
          <w:rPr>
            <w:noProof/>
            <w:webHidden/>
          </w:rPr>
          <w:fldChar w:fldCharType="separate"/>
        </w:r>
        <w:r w:rsidR="00D2508A">
          <w:rPr>
            <w:noProof/>
            <w:webHidden/>
          </w:rPr>
          <w:t>18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82" w:history="1">
        <w:r w:rsidR="00854738" w:rsidRPr="00276BDE">
          <w:rPr>
            <w:rStyle w:val="Hyperlink"/>
            <w:noProof/>
          </w:rPr>
          <w:t xml:space="preserve">CAL voor Microsoft Dynamics CRM Essentials </w:t>
        </w:r>
        <w:r w:rsidR="00F45A05">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_Toc411334982 \h </w:instrText>
        </w:r>
        <w:r w:rsidR="00F967E2">
          <w:rPr>
            <w:noProof/>
            <w:webHidden/>
          </w:rPr>
        </w:r>
        <w:r w:rsidR="00F967E2">
          <w:rPr>
            <w:noProof/>
            <w:webHidden/>
          </w:rPr>
          <w:fldChar w:fldCharType="separate"/>
        </w:r>
        <w:r w:rsidR="00D2508A">
          <w:rPr>
            <w:noProof/>
            <w:webHidden/>
          </w:rPr>
          <w:t>18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83" w:history="1">
        <w:r w:rsidR="00854738" w:rsidRPr="00276BDE">
          <w:rPr>
            <w:rStyle w:val="Hyperlink"/>
            <w:noProof/>
          </w:rPr>
          <w:t xml:space="preserve">CAL voor Microsoft Dynamics CRM Professional </w:t>
        </w:r>
        <w:r w:rsidR="00F45A05">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_Toc411334983 \h </w:instrText>
        </w:r>
        <w:r w:rsidR="00F967E2">
          <w:rPr>
            <w:noProof/>
            <w:webHidden/>
          </w:rPr>
        </w:r>
        <w:r w:rsidR="00F967E2">
          <w:rPr>
            <w:noProof/>
            <w:webHidden/>
          </w:rPr>
          <w:fldChar w:fldCharType="separate"/>
        </w:r>
        <w:r w:rsidR="00D2508A">
          <w:rPr>
            <w:noProof/>
            <w:webHidden/>
          </w:rPr>
          <w:t>18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84" w:history="1">
        <w:r w:rsidR="00854738" w:rsidRPr="00276BDE">
          <w:rPr>
            <w:rStyle w:val="Hyperlink"/>
            <w:noProof/>
          </w:rPr>
          <w:t xml:space="preserve">Aanvullende Gebruiks-CAL voor Microsoft Dynamics CRM </w:t>
        </w:r>
        <w:r w:rsidR="00F45A05">
          <w:rPr>
            <w:rStyle w:val="Hyperlink"/>
            <w:noProof/>
          </w:rPr>
          <w:br/>
        </w:r>
        <w:r w:rsidR="00854738" w:rsidRPr="00276BDE">
          <w:rPr>
            <w:rStyle w:val="Hyperlink"/>
            <w:noProof/>
          </w:rPr>
          <w:t>Professional (Apparaat en Gebruiker)</w:t>
        </w:r>
        <w:r w:rsidR="00854738">
          <w:rPr>
            <w:noProof/>
            <w:webHidden/>
          </w:rPr>
          <w:tab/>
        </w:r>
        <w:r w:rsidR="00F967E2">
          <w:rPr>
            <w:noProof/>
            <w:webHidden/>
          </w:rPr>
          <w:fldChar w:fldCharType="begin"/>
        </w:r>
        <w:r w:rsidR="00854738">
          <w:rPr>
            <w:noProof/>
            <w:webHidden/>
          </w:rPr>
          <w:instrText xml:space="preserve"> PAGEREF _Toc411334984 \h </w:instrText>
        </w:r>
        <w:r w:rsidR="00F967E2">
          <w:rPr>
            <w:noProof/>
            <w:webHidden/>
          </w:rPr>
        </w:r>
        <w:r w:rsidR="00F967E2">
          <w:rPr>
            <w:noProof/>
            <w:webHidden/>
          </w:rPr>
          <w:fldChar w:fldCharType="separate"/>
        </w:r>
        <w:r w:rsidR="00D2508A">
          <w:rPr>
            <w:noProof/>
            <w:webHidden/>
          </w:rPr>
          <w:t>18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85" w:history="1">
        <w:r w:rsidR="00854738" w:rsidRPr="00276BDE">
          <w:rPr>
            <w:rStyle w:val="Hyperlink"/>
            <w:noProof/>
          </w:rPr>
          <w:t>Microsoft Dynamics CRM Server 2015</w:t>
        </w:r>
        <w:r w:rsidR="00854738">
          <w:rPr>
            <w:noProof/>
            <w:webHidden/>
          </w:rPr>
          <w:tab/>
        </w:r>
        <w:r w:rsidR="00F967E2">
          <w:rPr>
            <w:noProof/>
            <w:webHidden/>
          </w:rPr>
          <w:fldChar w:fldCharType="begin"/>
        </w:r>
        <w:r w:rsidR="00854738">
          <w:rPr>
            <w:noProof/>
            <w:webHidden/>
          </w:rPr>
          <w:instrText xml:space="preserve"> PAGEREF _Toc411334985 \h </w:instrText>
        </w:r>
        <w:r w:rsidR="00F967E2">
          <w:rPr>
            <w:noProof/>
            <w:webHidden/>
          </w:rPr>
        </w:r>
        <w:r w:rsidR="00F967E2">
          <w:rPr>
            <w:noProof/>
            <w:webHidden/>
          </w:rPr>
          <w:fldChar w:fldCharType="separate"/>
        </w:r>
        <w:r w:rsidR="00D2508A">
          <w:rPr>
            <w:noProof/>
            <w:webHidden/>
          </w:rPr>
          <w:t>18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4986" w:history="1">
        <w:r w:rsidR="00854738" w:rsidRPr="00276BDE">
          <w:rPr>
            <w:rStyle w:val="Hyperlink"/>
            <w:noProof/>
          </w:rPr>
          <w:t>Microsoft Dynamics CRM Workgroup Server 2015</w:t>
        </w:r>
        <w:r w:rsidR="00854738">
          <w:rPr>
            <w:noProof/>
            <w:webHidden/>
          </w:rPr>
          <w:tab/>
        </w:r>
        <w:r w:rsidR="00F967E2">
          <w:rPr>
            <w:noProof/>
            <w:webHidden/>
          </w:rPr>
          <w:fldChar w:fldCharType="begin"/>
        </w:r>
        <w:r w:rsidR="00854738">
          <w:rPr>
            <w:noProof/>
            <w:webHidden/>
          </w:rPr>
          <w:instrText xml:space="preserve"> PAGEREF _Toc411334986 \h </w:instrText>
        </w:r>
        <w:r w:rsidR="00F967E2">
          <w:rPr>
            <w:noProof/>
            <w:webHidden/>
          </w:rPr>
        </w:r>
        <w:r w:rsidR="00F967E2">
          <w:rPr>
            <w:noProof/>
            <w:webHidden/>
          </w:rPr>
          <w:fldChar w:fldCharType="separate"/>
        </w:r>
        <w:r w:rsidR="00D2508A">
          <w:rPr>
            <w:noProof/>
            <w:webHidden/>
          </w:rPr>
          <w:t>18</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4987" w:history="1">
        <w:r w:rsidR="00854738" w:rsidRPr="00276BDE">
          <w:rPr>
            <w:rStyle w:val="Hyperlink"/>
            <w:noProof/>
          </w:rPr>
          <w:t>Office-desktoptoepassingen</w:t>
        </w:r>
        <w:r w:rsidR="00854738">
          <w:rPr>
            <w:noProof/>
            <w:webHidden/>
          </w:rPr>
          <w:tab/>
        </w:r>
        <w:r w:rsidR="00F967E2">
          <w:rPr>
            <w:noProof/>
            <w:webHidden/>
          </w:rPr>
          <w:fldChar w:fldCharType="begin"/>
        </w:r>
        <w:r w:rsidR="00854738">
          <w:rPr>
            <w:noProof/>
            <w:webHidden/>
          </w:rPr>
          <w:instrText xml:space="preserve"> PAGEREF _Toc411334987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88" w:history="1">
        <w:r w:rsidR="00854738" w:rsidRPr="00276BDE">
          <w:rPr>
            <w:rStyle w:val="Hyperlink"/>
            <w:noProof/>
          </w:rPr>
          <w:t>Access 2013</w:t>
        </w:r>
        <w:r w:rsidR="00854738">
          <w:rPr>
            <w:noProof/>
            <w:webHidden/>
          </w:rPr>
          <w:tab/>
        </w:r>
        <w:r w:rsidR="00F967E2">
          <w:rPr>
            <w:noProof/>
            <w:webHidden/>
          </w:rPr>
          <w:fldChar w:fldCharType="begin"/>
        </w:r>
        <w:r w:rsidR="00854738">
          <w:rPr>
            <w:noProof/>
            <w:webHidden/>
          </w:rPr>
          <w:instrText xml:space="preserve"> PAGEREF _Toc411334988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89" w:history="1">
        <w:r w:rsidR="00854738" w:rsidRPr="00276BDE">
          <w:rPr>
            <w:rStyle w:val="Hyperlink"/>
            <w:noProof/>
          </w:rPr>
          <w:t>Excel 2013</w:t>
        </w:r>
        <w:r w:rsidR="00854738">
          <w:rPr>
            <w:noProof/>
            <w:webHidden/>
          </w:rPr>
          <w:tab/>
        </w:r>
        <w:r w:rsidR="00F967E2">
          <w:rPr>
            <w:noProof/>
            <w:webHidden/>
          </w:rPr>
          <w:fldChar w:fldCharType="begin"/>
        </w:r>
        <w:r w:rsidR="00854738">
          <w:rPr>
            <w:noProof/>
            <w:webHidden/>
          </w:rPr>
          <w:instrText xml:space="preserve"> PAGEREF _Toc411334989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90" w:history="1">
        <w:r w:rsidR="00854738" w:rsidRPr="00276BDE">
          <w:rPr>
            <w:rStyle w:val="Hyperlink"/>
            <w:noProof/>
          </w:rPr>
          <w:t>InfoPath 2013</w:t>
        </w:r>
        <w:r w:rsidR="00854738">
          <w:rPr>
            <w:noProof/>
            <w:webHidden/>
          </w:rPr>
          <w:tab/>
        </w:r>
        <w:r w:rsidR="00F967E2">
          <w:rPr>
            <w:noProof/>
            <w:webHidden/>
          </w:rPr>
          <w:fldChar w:fldCharType="begin"/>
        </w:r>
        <w:r w:rsidR="00854738">
          <w:rPr>
            <w:noProof/>
            <w:webHidden/>
          </w:rPr>
          <w:instrText xml:space="preserve"> PAGEREF _Toc411334990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91" w:history="1">
        <w:r w:rsidR="00854738" w:rsidRPr="00276BDE">
          <w:rPr>
            <w:rStyle w:val="Hyperlink"/>
            <w:noProof/>
          </w:rPr>
          <w:t>Lync 2013</w:t>
        </w:r>
        <w:r w:rsidR="00854738">
          <w:rPr>
            <w:noProof/>
            <w:webHidden/>
          </w:rPr>
          <w:tab/>
        </w:r>
        <w:r w:rsidR="00F967E2">
          <w:rPr>
            <w:noProof/>
            <w:webHidden/>
          </w:rPr>
          <w:fldChar w:fldCharType="begin"/>
        </w:r>
        <w:r w:rsidR="00854738">
          <w:rPr>
            <w:noProof/>
            <w:webHidden/>
          </w:rPr>
          <w:instrText xml:space="preserve"> PAGEREF _Toc411334991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92" w:history="1">
        <w:r w:rsidR="00854738" w:rsidRPr="00276BDE">
          <w:rPr>
            <w:rStyle w:val="Hyperlink"/>
            <w:noProof/>
          </w:rPr>
          <w:t xml:space="preserve">Office voor Thuisgebruik en Studenten RT 2013, </w:t>
        </w:r>
        <w:r w:rsidR="00F45A05">
          <w:rPr>
            <w:rStyle w:val="Hyperlink"/>
            <w:noProof/>
          </w:rPr>
          <w:br/>
        </w:r>
        <w:r w:rsidR="00854738" w:rsidRPr="00276BDE">
          <w:rPr>
            <w:rStyle w:val="Hyperlink"/>
            <w:noProof/>
          </w:rPr>
          <w:t>commercieel gebruik</w:t>
        </w:r>
        <w:r w:rsidR="00854738">
          <w:rPr>
            <w:noProof/>
            <w:webHidden/>
          </w:rPr>
          <w:tab/>
        </w:r>
        <w:r w:rsidR="00F967E2">
          <w:rPr>
            <w:noProof/>
            <w:webHidden/>
          </w:rPr>
          <w:fldChar w:fldCharType="begin"/>
        </w:r>
        <w:r w:rsidR="00854738">
          <w:rPr>
            <w:noProof/>
            <w:webHidden/>
          </w:rPr>
          <w:instrText xml:space="preserve"> PAGEREF _Toc411334992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93" w:history="1">
        <w:r w:rsidR="00854738" w:rsidRPr="00276BDE">
          <w:rPr>
            <w:rStyle w:val="Hyperlink"/>
            <w:noProof/>
          </w:rPr>
          <w:t>Office Multi Language Pack 2013</w:t>
        </w:r>
        <w:r w:rsidR="00854738">
          <w:rPr>
            <w:noProof/>
            <w:webHidden/>
          </w:rPr>
          <w:tab/>
        </w:r>
        <w:r w:rsidR="00F967E2">
          <w:rPr>
            <w:noProof/>
            <w:webHidden/>
          </w:rPr>
          <w:fldChar w:fldCharType="begin"/>
        </w:r>
        <w:r w:rsidR="00854738">
          <w:rPr>
            <w:noProof/>
            <w:webHidden/>
          </w:rPr>
          <w:instrText xml:space="preserve"> PAGEREF _Toc411334993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94" w:history="1">
        <w:r w:rsidR="00854738" w:rsidRPr="00276BDE">
          <w:rPr>
            <w:rStyle w:val="Hyperlink"/>
            <w:noProof/>
          </w:rPr>
          <w:t>Office Professional Plus 2013</w:t>
        </w:r>
        <w:r w:rsidR="00854738">
          <w:rPr>
            <w:noProof/>
            <w:webHidden/>
          </w:rPr>
          <w:tab/>
        </w:r>
        <w:r w:rsidR="00F967E2">
          <w:rPr>
            <w:noProof/>
            <w:webHidden/>
          </w:rPr>
          <w:fldChar w:fldCharType="begin"/>
        </w:r>
        <w:r w:rsidR="00854738">
          <w:rPr>
            <w:noProof/>
            <w:webHidden/>
          </w:rPr>
          <w:instrText xml:space="preserve"> PAGEREF _Toc411334994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95" w:history="1">
        <w:r w:rsidR="00854738" w:rsidRPr="00276BDE">
          <w:rPr>
            <w:rStyle w:val="Hyperlink"/>
            <w:noProof/>
          </w:rPr>
          <w:t>Office Standard 2013</w:t>
        </w:r>
        <w:r w:rsidR="00854738">
          <w:rPr>
            <w:noProof/>
            <w:webHidden/>
          </w:rPr>
          <w:tab/>
        </w:r>
        <w:r w:rsidR="00F967E2">
          <w:rPr>
            <w:noProof/>
            <w:webHidden/>
          </w:rPr>
          <w:fldChar w:fldCharType="begin"/>
        </w:r>
        <w:r w:rsidR="00854738">
          <w:rPr>
            <w:noProof/>
            <w:webHidden/>
          </w:rPr>
          <w:instrText xml:space="preserve"> PAGEREF _Toc411334995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96" w:history="1">
        <w:r w:rsidR="00854738" w:rsidRPr="00276BDE">
          <w:rPr>
            <w:rStyle w:val="Hyperlink"/>
            <w:noProof/>
          </w:rPr>
          <w:t>OneNote 2013</w:t>
        </w:r>
        <w:r w:rsidR="00854738">
          <w:rPr>
            <w:noProof/>
            <w:webHidden/>
          </w:rPr>
          <w:tab/>
        </w:r>
        <w:r w:rsidR="00F967E2">
          <w:rPr>
            <w:noProof/>
            <w:webHidden/>
          </w:rPr>
          <w:fldChar w:fldCharType="begin"/>
        </w:r>
        <w:r w:rsidR="00854738">
          <w:rPr>
            <w:noProof/>
            <w:webHidden/>
          </w:rPr>
          <w:instrText xml:space="preserve"> PAGEREF _Toc411334996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97" w:history="1">
        <w:r w:rsidR="00854738" w:rsidRPr="00276BDE">
          <w:rPr>
            <w:rStyle w:val="Hyperlink"/>
            <w:noProof/>
          </w:rPr>
          <w:t>Outlook 2013</w:t>
        </w:r>
        <w:r w:rsidR="00854738">
          <w:rPr>
            <w:noProof/>
            <w:webHidden/>
          </w:rPr>
          <w:tab/>
        </w:r>
        <w:r w:rsidR="00F967E2">
          <w:rPr>
            <w:noProof/>
            <w:webHidden/>
          </w:rPr>
          <w:fldChar w:fldCharType="begin"/>
        </w:r>
        <w:r w:rsidR="00854738">
          <w:rPr>
            <w:noProof/>
            <w:webHidden/>
          </w:rPr>
          <w:instrText xml:space="preserve"> PAGEREF _Toc411334997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98" w:history="1">
        <w:r w:rsidR="00854738" w:rsidRPr="00276BDE">
          <w:rPr>
            <w:rStyle w:val="Hyperlink"/>
            <w:noProof/>
          </w:rPr>
          <w:t>PowerPoint 2013</w:t>
        </w:r>
        <w:r w:rsidR="00854738">
          <w:rPr>
            <w:noProof/>
            <w:webHidden/>
          </w:rPr>
          <w:tab/>
        </w:r>
        <w:r w:rsidR="00F967E2">
          <w:rPr>
            <w:noProof/>
            <w:webHidden/>
          </w:rPr>
          <w:fldChar w:fldCharType="begin"/>
        </w:r>
        <w:r w:rsidR="00854738">
          <w:rPr>
            <w:noProof/>
            <w:webHidden/>
          </w:rPr>
          <w:instrText xml:space="preserve"> PAGEREF _Toc411334998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4999" w:history="1">
        <w:r w:rsidR="00854738" w:rsidRPr="00276BDE">
          <w:rPr>
            <w:rStyle w:val="Hyperlink"/>
            <w:noProof/>
          </w:rPr>
          <w:t>Project Professional 2013</w:t>
        </w:r>
        <w:r w:rsidR="00854738">
          <w:rPr>
            <w:noProof/>
            <w:webHidden/>
          </w:rPr>
          <w:tab/>
        </w:r>
        <w:r w:rsidR="00F967E2">
          <w:rPr>
            <w:noProof/>
            <w:webHidden/>
          </w:rPr>
          <w:fldChar w:fldCharType="begin"/>
        </w:r>
        <w:r w:rsidR="00854738">
          <w:rPr>
            <w:noProof/>
            <w:webHidden/>
          </w:rPr>
          <w:instrText xml:space="preserve"> PAGEREF _Toc411334999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00" w:history="1">
        <w:r w:rsidR="00854738" w:rsidRPr="00276BDE">
          <w:rPr>
            <w:rStyle w:val="Hyperlink"/>
            <w:noProof/>
          </w:rPr>
          <w:t>Project Standard 2013</w:t>
        </w:r>
        <w:r w:rsidR="00854738">
          <w:rPr>
            <w:noProof/>
            <w:webHidden/>
          </w:rPr>
          <w:tab/>
        </w:r>
        <w:r w:rsidR="00F967E2">
          <w:rPr>
            <w:noProof/>
            <w:webHidden/>
          </w:rPr>
          <w:fldChar w:fldCharType="begin"/>
        </w:r>
        <w:r w:rsidR="00854738">
          <w:rPr>
            <w:noProof/>
            <w:webHidden/>
          </w:rPr>
          <w:instrText xml:space="preserve"> PAGEREF _Toc411335000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01" w:history="1">
        <w:r w:rsidR="00854738" w:rsidRPr="00276BDE">
          <w:rPr>
            <w:rStyle w:val="Hyperlink"/>
            <w:noProof/>
          </w:rPr>
          <w:t>Publisher 2013</w:t>
        </w:r>
        <w:r w:rsidR="00854738">
          <w:rPr>
            <w:noProof/>
            <w:webHidden/>
          </w:rPr>
          <w:tab/>
        </w:r>
        <w:r w:rsidR="00F967E2">
          <w:rPr>
            <w:noProof/>
            <w:webHidden/>
          </w:rPr>
          <w:fldChar w:fldCharType="begin"/>
        </w:r>
        <w:r w:rsidR="00854738">
          <w:rPr>
            <w:noProof/>
            <w:webHidden/>
          </w:rPr>
          <w:instrText xml:space="preserve"> PAGEREF _Toc411335001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02" w:history="1">
        <w:r w:rsidR="00854738" w:rsidRPr="00276BDE">
          <w:rPr>
            <w:rStyle w:val="Hyperlink"/>
            <w:noProof/>
          </w:rPr>
          <w:t>Visio 2013 Professional</w:t>
        </w:r>
        <w:r w:rsidR="00854738">
          <w:rPr>
            <w:noProof/>
            <w:webHidden/>
          </w:rPr>
          <w:tab/>
        </w:r>
        <w:r w:rsidR="00F967E2">
          <w:rPr>
            <w:noProof/>
            <w:webHidden/>
          </w:rPr>
          <w:fldChar w:fldCharType="begin"/>
        </w:r>
        <w:r w:rsidR="00854738">
          <w:rPr>
            <w:noProof/>
            <w:webHidden/>
          </w:rPr>
          <w:instrText xml:space="preserve"> PAGEREF _Toc411335002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03" w:history="1">
        <w:r w:rsidR="00854738" w:rsidRPr="00276BDE">
          <w:rPr>
            <w:rStyle w:val="Hyperlink"/>
            <w:noProof/>
          </w:rPr>
          <w:t>Visio 2013 Standard</w:t>
        </w:r>
        <w:r w:rsidR="00854738">
          <w:rPr>
            <w:noProof/>
            <w:webHidden/>
          </w:rPr>
          <w:tab/>
        </w:r>
        <w:r w:rsidR="00F967E2">
          <w:rPr>
            <w:noProof/>
            <w:webHidden/>
          </w:rPr>
          <w:fldChar w:fldCharType="begin"/>
        </w:r>
        <w:r w:rsidR="00854738">
          <w:rPr>
            <w:noProof/>
            <w:webHidden/>
          </w:rPr>
          <w:instrText xml:space="preserve"> PAGEREF _Toc411335003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04" w:history="1">
        <w:r w:rsidR="00854738" w:rsidRPr="00276BDE">
          <w:rPr>
            <w:rStyle w:val="Hyperlink"/>
            <w:noProof/>
          </w:rPr>
          <w:t>Word 2013</w:t>
        </w:r>
        <w:r w:rsidR="00854738">
          <w:rPr>
            <w:noProof/>
            <w:webHidden/>
          </w:rPr>
          <w:tab/>
        </w:r>
        <w:r w:rsidR="00F967E2">
          <w:rPr>
            <w:noProof/>
            <w:webHidden/>
          </w:rPr>
          <w:fldChar w:fldCharType="begin"/>
        </w:r>
        <w:r w:rsidR="00854738">
          <w:rPr>
            <w:noProof/>
            <w:webHidden/>
          </w:rPr>
          <w:instrText xml:space="preserve"> PAGEREF _Toc411335004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05" w:history="1">
        <w:r w:rsidR="00854738" w:rsidRPr="00276BDE">
          <w:rPr>
            <w:rStyle w:val="Hyperlink"/>
            <w:noProof/>
          </w:rPr>
          <w:t>Work At Home voor Office Professional Plus 2013</w:t>
        </w:r>
        <w:r w:rsidR="00854738">
          <w:rPr>
            <w:noProof/>
            <w:webHidden/>
          </w:rPr>
          <w:tab/>
        </w:r>
        <w:r w:rsidR="00F967E2">
          <w:rPr>
            <w:noProof/>
            <w:webHidden/>
          </w:rPr>
          <w:fldChar w:fldCharType="begin"/>
        </w:r>
        <w:r w:rsidR="00854738">
          <w:rPr>
            <w:noProof/>
            <w:webHidden/>
          </w:rPr>
          <w:instrText xml:space="preserve"> PAGEREF _Toc411335005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06" w:history="1">
        <w:r w:rsidR="00854738" w:rsidRPr="00276BDE">
          <w:rPr>
            <w:rStyle w:val="Hyperlink"/>
            <w:noProof/>
          </w:rPr>
          <w:t>Work at Home voor Office Standard 2013</w:t>
        </w:r>
        <w:r w:rsidR="00854738">
          <w:rPr>
            <w:noProof/>
            <w:webHidden/>
          </w:rPr>
          <w:tab/>
        </w:r>
        <w:r w:rsidR="00F967E2">
          <w:rPr>
            <w:noProof/>
            <w:webHidden/>
          </w:rPr>
          <w:fldChar w:fldCharType="begin"/>
        </w:r>
        <w:r w:rsidR="00854738">
          <w:rPr>
            <w:noProof/>
            <w:webHidden/>
          </w:rPr>
          <w:instrText xml:space="preserve"> PAGEREF _Toc411335006 \h </w:instrText>
        </w:r>
        <w:r w:rsidR="00F967E2">
          <w:rPr>
            <w:noProof/>
            <w:webHidden/>
          </w:rPr>
        </w:r>
        <w:r w:rsidR="00F967E2">
          <w:rPr>
            <w:noProof/>
            <w:webHidden/>
          </w:rPr>
          <w:fldChar w:fldCharType="separate"/>
        </w:r>
        <w:r w:rsidR="00D2508A">
          <w:rPr>
            <w:noProof/>
            <w:webHidden/>
          </w:rPr>
          <w:t>19</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007" w:history="1">
        <w:r w:rsidR="00854738" w:rsidRPr="00276BDE">
          <w:rPr>
            <w:rStyle w:val="Hyperlink"/>
            <w:noProof/>
          </w:rPr>
          <w:t>Office voor Mac</w:t>
        </w:r>
        <w:r w:rsidR="00854738">
          <w:rPr>
            <w:noProof/>
            <w:webHidden/>
          </w:rPr>
          <w:tab/>
        </w:r>
        <w:r w:rsidR="00F967E2">
          <w:rPr>
            <w:noProof/>
            <w:webHidden/>
          </w:rPr>
          <w:fldChar w:fldCharType="begin"/>
        </w:r>
        <w:r w:rsidR="00854738">
          <w:rPr>
            <w:noProof/>
            <w:webHidden/>
          </w:rPr>
          <w:instrText xml:space="preserve"> PAGEREF _Toc411335007 \h </w:instrText>
        </w:r>
        <w:r w:rsidR="00F967E2">
          <w:rPr>
            <w:noProof/>
            <w:webHidden/>
          </w:rPr>
        </w:r>
        <w:r w:rsidR="00F967E2">
          <w:rPr>
            <w:noProof/>
            <w:webHidden/>
          </w:rPr>
          <w:fldChar w:fldCharType="separate"/>
        </w:r>
        <w:r w:rsidR="00D2508A">
          <w:rPr>
            <w:noProof/>
            <w:webHidden/>
          </w:rPr>
          <w:t>20</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08" w:history="1">
        <w:r w:rsidR="00854738" w:rsidRPr="00276BDE">
          <w:rPr>
            <w:rStyle w:val="Hyperlink"/>
            <w:noProof/>
          </w:rPr>
          <w:t>Excel voor Mac 2011</w:t>
        </w:r>
        <w:r w:rsidR="00854738">
          <w:rPr>
            <w:noProof/>
            <w:webHidden/>
          </w:rPr>
          <w:tab/>
        </w:r>
        <w:r w:rsidR="00F967E2">
          <w:rPr>
            <w:noProof/>
            <w:webHidden/>
          </w:rPr>
          <w:fldChar w:fldCharType="begin"/>
        </w:r>
        <w:r w:rsidR="00854738">
          <w:rPr>
            <w:noProof/>
            <w:webHidden/>
          </w:rPr>
          <w:instrText xml:space="preserve"> PAGEREF _Toc411335008 \h </w:instrText>
        </w:r>
        <w:r w:rsidR="00F967E2">
          <w:rPr>
            <w:noProof/>
            <w:webHidden/>
          </w:rPr>
        </w:r>
        <w:r w:rsidR="00F967E2">
          <w:rPr>
            <w:noProof/>
            <w:webHidden/>
          </w:rPr>
          <w:fldChar w:fldCharType="separate"/>
        </w:r>
        <w:r w:rsidR="00D2508A">
          <w:rPr>
            <w:noProof/>
            <w:webHidden/>
          </w:rPr>
          <w:t>20</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09" w:history="1">
        <w:r w:rsidR="00854738" w:rsidRPr="00276BDE">
          <w:rPr>
            <w:rStyle w:val="Hyperlink"/>
            <w:noProof/>
          </w:rPr>
          <w:t>Lync voor Mac 2011</w:t>
        </w:r>
        <w:r w:rsidR="00854738">
          <w:rPr>
            <w:noProof/>
            <w:webHidden/>
          </w:rPr>
          <w:tab/>
        </w:r>
        <w:r w:rsidR="00F967E2">
          <w:rPr>
            <w:noProof/>
            <w:webHidden/>
          </w:rPr>
          <w:fldChar w:fldCharType="begin"/>
        </w:r>
        <w:r w:rsidR="00854738">
          <w:rPr>
            <w:noProof/>
            <w:webHidden/>
          </w:rPr>
          <w:instrText xml:space="preserve"> PAGEREF _Toc411335009 \h </w:instrText>
        </w:r>
        <w:r w:rsidR="00F967E2">
          <w:rPr>
            <w:noProof/>
            <w:webHidden/>
          </w:rPr>
        </w:r>
        <w:r w:rsidR="00F967E2">
          <w:rPr>
            <w:noProof/>
            <w:webHidden/>
          </w:rPr>
          <w:fldChar w:fldCharType="separate"/>
        </w:r>
        <w:r w:rsidR="00D2508A">
          <w:rPr>
            <w:noProof/>
            <w:webHidden/>
          </w:rPr>
          <w:t>20</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10" w:history="1">
        <w:r w:rsidR="00854738" w:rsidRPr="00276BDE">
          <w:rPr>
            <w:rStyle w:val="Hyperlink"/>
            <w:noProof/>
          </w:rPr>
          <w:t>Office voor Mac Standard 2011</w:t>
        </w:r>
        <w:r w:rsidR="00854738">
          <w:rPr>
            <w:noProof/>
            <w:webHidden/>
          </w:rPr>
          <w:tab/>
        </w:r>
        <w:r w:rsidR="00F967E2">
          <w:rPr>
            <w:noProof/>
            <w:webHidden/>
          </w:rPr>
          <w:fldChar w:fldCharType="begin"/>
        </w:r>
        <w:r w:rsidR="00854738">
          <w:rPr>
            <w:noProof/>
            <w:webHidden/>
          </w:rPr>
          <w:instrText xml:space="preserve"> PAGEREF _Toc411335010 \h </w:instrText>
        </w:r>
        <w:r w:rsidR="00F967E2">
          <w:rPr>
            <w:noProof/>
            <w:webHidden/>
          </w:rPr>
        </w:r>
        <w:r w:rsidR="00F967E2">
          <w:rPr>
            <w:noProof/>
            <w:webHidden/>
          </w:rPr>
          <w:fldChar w:fldCharType="separate"/>
        </w:r>
        <w:r w:rsidR="00D2508A">
          <w:rPr>
            <w:noProof/>
            <w:webHidden/>
          </w:rPr>
          <w:t>20</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11" w:history="1">
        <w:r w:rsidR="00854738" w:rsidRPr="00276BDE">
          <w:rPr>
            <w:rStyle w:val="Hyperlink"/>
            <w:noProof/>
          </w:rPr>
          <w:t>Outlook voor Mac 2011</w:t>
        </w:r>
        <w:r w:rsidR="00854738">
          <w:rPr>
            <w:noProof/>
            <w:webHidden/>
          </w:rPr>
          <w:tab/>
        </w:r>
        <w:r w:rsidR="00F967E2">
          <w:rPr>
            <w:noProof/>
            <w:webHidden/>
          </w:rPr>
          <w:fldChar w:fldCharType="begin"/>
        </w:r>
        <w:r w:rsidR="00854738">
          <w:rPr>
            <w:noProof/>
            <w:webHidden/>
          </w:rPr>
          <w:instrText xml:space="preserve"> PAGEREF _Toc411335011 \h </w:instrText>
        </w:r>
        <w:r w:rsidR="00F967E2">
          <w:rPr>
            <w:noProof/>
            <w:webHidden/>
          </w:rPr>
        </w:r>
        <w:r w:rsidR="00F967E2">
          <w:rPr>
            <w:noProof/>
            <w:webHidden/>
          </w:rPr>
          <w:fldChar w:fldCharType="separate"/>
        </w:r>
        <w:r w:rsidR="00D2508A">
          <w:rPr>
            <w:noProof/>
            <w:webHidden/>
          </w:rPr>
          <w:t>20</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12" w:history="1">
        <w:r w:rsidR="00854738" w:rsidRPr="00276BDE">
          <w:rPr>
            <w:rStyle w:val="Hyperlink"/>
            <w:noProof/>
          </w:rPr>
          <w:t>PowerPoint voor Mac 2011</w:t>
        </w:r>
        <w:r w:rsidR="00854738">
          <w:rPr>
            <w:noProof/>
            <w:webHidden/>
          </w:rPr>
          <w:tab/>
        </w:r>
        <w:r w:rsidR="00F967E2">
          <w:rPr>
            <w:noProof/>
            <w:webHidden/>
          </w:rPr>
          <w:fldChar w:fldCharType="begin"/>
        </w:r>
        <w:r w:rsidR="00854738">
          <w:rPr>
            <w:noProof/>
            <w:webHidden/>
          </w:rPr>
          <w:instrText xml:space="preserve"> PAGEREF _Toc411335012 \h </w:instrText>
        </w:r>
        <w:r w:rsidR="00F967E2">
          <w:rPr>
            <w:noProof/>
            <w:webHidden/>
          </w:rPr>
        </w:r>
        <w:r w:rsidR="00F967E2">
          <w:rPr>
            <w:noProof/>
            <w:webHidden/>
          </w:rPr>
          <w:fldChar w:fldCharType="separate"/>
        </w:r>
        <w:r w:rsidR="00D2508A">
          <w:rPr>
            <w:noProof/>
            <w:webHidden/>
          </w:rPr>
          <w:t>20</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13" w:history="1">
        <w:r w:rsidR="00854738" w:rsidRPr="00276BDE">
          <w:rPr>
            <w:rStyle w:val="Hyperlink"/>
            <w:noProof/>
          </w:rPr>
          <w:t>Word voor Mac 2011</w:t>
        </w:r>
        <w:r w:rsidR="00854738">
          <w:rPr>
            <w:noProof/>
            <w:webHidden/>
          </w:rPr>
          <w:tab/>
        </w:r>
        <w:r w:rsidR="00F967E2">
          <w:rPr>
            <w:noProof/>
            <w:webHidden/>
          </w:rPr>
          <w:fldChar w:fldCharType="begin"/>
        </w:r>
        <w:r w:rsidR="00854738">
          <w:rPr>
            <w:noProof/>
            <w:webHidden/>
          </w:rPr>
          <w:instrText xml:space="preserve"> PAGEREF _Toc411335013 \h </w:instrText>
        </w:r>
        <w:r w:rsidR="00F967E2">
          <w:rPr>
            <w:noProof/>
            <w:webHidden/>
          </w:rPr>
        </w:r>
        <w:r w:rsidR="00F967E2">
          <w:rPr>
            <w:noProof/>
            <w:webHidden/>
          </w:rPr>
          <w:fldChar w:fldCharType="separate"/>
        </w:r>
        <w:r w:rsidR="00D2508A">
          <w:rPr>
            <w:noProof/>
            <w:webHidden/>
          </w:rPr>
          <w:t>20</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14" w:history="1">
        <w:r w:rsidR="00854738" w:rsidRPr="00276BDE">
          <w:rPr>
            <w:rStyle w:val="Hyperlink"/>
            <w:noProof/>
          </w:rPr>
          <w:t>Work at Home voor Mac 2011</w:t>
        </w:r>
        <w:r w:rsidR="00854738">
          <w:rPr>
            <w:noProof/>
            <w:webHidden/>
          </w:rPr>
          <w:tab/>
        </w:r>
        <w:r w:rsidR="00F967E2">
          <w:rPr>
            <w:noProof/>
            <w:webHidden/>
          </w:rPr>
          <w:fldChar w:fldCharType="begin"/>
        </w:r>
        <w:r w:rsidR="00854738">
          <w:rPr>
            <w:noProof/>
            <w:webHidden/>
          </w:rPr>
          <w:instrText xml:space="preserve"> PAGEREF _Toc411335014 \h </w:instrText>
        </w:r>
        <w:r w:rsidR="00F967E2">
          <w:rPr>
            <w:noProof/>
            <w:webHidden/>
          </w:rPr>
        </w:r>
        <w:r w:rsidR="00F967E2">
          <w:rPr>
            <w:noProof/>
            <w:webHidden/>
          </w:rPr>
          <w:fldChar w:fldCharType="separate"/>
        </w:r>
        <w:r w:rsidR="00D2508A">
          <w:rPr>
            <w:noProof/>
            <w:webHidden/>
          </w:rPr>
          <w:t>20</w:t>
        </w:r>
        <w:r w:rsidR="00F967E2">
          <w:rPr>
            <w:noProof/>
            <w:webHidden/>
          </w:rPr>
          <w:fldChar w:fldCharType="end"/>
        </w:r>
      </w:hyperlink>
    </w:p>
    <w:p w:rsidR="00854738" w:rsidRDefault="000A3CFF">
      <w:pPr>
        <w:pStyle w:val="TOC2"/>
        <w:tabs>
          <w:tab w:val="right" w:leader="dot" w:pos="5030"/>
        </w:tabs>
        <w:rPr>
          <w:rFonts w:eastAsiaTheme="minorEastAsia"/>
          <w:b w:val="0"/>
          <w:smallCaps w:val="0"/>
          <w:noProof/>
          <w:sz w:val="22"/>
          <w:lang w:val="en-US" w:eastAsia="en-US" w:bidi="ar-SA"/>
        </w:rPr>
      </w:pPr>
      <w:hyperlink w:anchor="_Toc411335015" w:history="1">
        <w:r w:rsidR="00854738" w:rsidRPr="00276BDE">
          <w:rPr>
            <w:rStyle w:val="Hyperlink"/>
            <w:noProof/>
          </w:rPr>
          <w:t>Office Productivity Servers</w:t>
        </w:r>
        <w:r w:rsidR="00854738">
          <w:rPr>
            <w:noProof/>
            <w:webHidden/>
          </w:rPr>
          <w:tab/>
        </w:r>
        <w:r w:rsidR="00F967E2">
          <w:rPr>
            <w:noProof/>
            <w:webHidden/>
          </w:rPr>
          <w:fldChar w:fldCharType="begin"/>
        </w:r>
        <w:r w:rsidR="00854738">
          <w:rPr>
            <w:noProof/>
            <w:webHidden/>
          </w:rPr>
          <w:instrText xml:space="preserve"> PAGEREF _Toc411335015 \h </w:instrText>
        </w:r>
        <w:r w:rsidR="00F967E2">
          <w:rPr>
            <w:noProof/>
            <w:webHidden/>
          </w:rPr>
        </w:r>
        <w:r w:rsidR="00F967E2">
          <w:rPr>
            <w:noProof/>
            <w:webHidden/>
          </w:rPr>
          <w:fldChar w:fldCharType="separate"/>
        </w:r>
        <w:r w:rsidR="00D2508A">
          <w:rPr>
            <w:noProof/>
            <w:webHidden/>
          </w:rPr>
          <w:t>21</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16" w:history="1">
        <w:r w:rsidR="00854738" w:rsidRPr="00276BDE">
          <w:rPr>
            <w:rStyle w:val="Hyperlink"/>
            <w:noProof/>
          </w:rPr>
          <w:t>Exchange Server</w:t>
        </w:r>
        <w:r w:rsidR="00854738">
          <w:rPr>
            <w:noProof/>
            <w:webHidden/>
          </w:rPr>
          <w:tab/>
        </w:r>
        <w:r w:rsidR="00F967E2">
          <w:rPr>
            <w:noProof/>
            <w:webHidden/>
          </w:rPr>
          <w:fldChar w:fldCharType="begin"/>
        </w:r>
        <w:r w:rsidR="00854738">
          <w:rPr>
            <w:noProof/>
            <w:webHidden/>
          </w:rPr>
          <w:instrText xml:space="preserve"> PAGEREF _Toc411335016 \h </w:instrText>
        </w:r>
        <w:r w:rsidR="00F967E2">
          <w:rPr>
            <w:noProof/>
            <w:webHidden/>
          </w:rPr>
        </w:r>
        <w:r w:rsidR="00F967E2">
          <w:rPr>
            <w:noProof/>
            <w:webHidden/>
          </w:rPr>
          <w:fldChar w:fldCharType="separate"/>
        </w:r>
        <w:r w:rsidR="00D2508A">
          <w:rPr>
            <w:noProof/>
            <w:webHidden/>
          </w:rPr>
          <w:t>21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17" w:history="1">
        <w:r w:rsidR="00854738" w:rsidRPr="00276BDE">
          <w:rPr>
            <w:rStyle w:val="Hyperlink"/>
            <w:noProof/>
          </w:rPr>
          <w:t>Exchange Server Enterprise 2013</w:t>
        </w:r>
        <w:r w:rsidR="00854738">
          <w:rPr>
            <w:noProof/>
            <w:webHidden/>
          </w:rPr>
          <w:tab/>
        </w:r>
        <w:r w:rsidR="00F967E2">
          <w:rPr>
            <w:noProof/>
            <w:webHidden/>
          </w:rPr>
          <w:fldChar w:fldCharType="begin"/>
        </w:r>
        <w:r w:rsidR="00854738">
          <w:rPr>
            <w:noProof/>
            <w:webHidden/>
          </w:rPr>
          <w:instrText xml:space="preserve"> PAGEREF _Toc411335017 \h </w:instrText>
        </w:r>
        <w:r w:rsidR="00F967E2">
          <w:rPr>
            <w:noProof/>
            <w:webHidden/>
          </w:rPr>
        </w:r>
        <w:r w:rsidR="00F967E2">
          <w:rPr>
            <w:noProof/>
            <w:webHidden/>
          </w:rPr>
          <w:fldChar w:fldCharType="separate"/>
        </w:r>
        <w:r w:rsidR="00D2508A">
          <w:rPr>
            <w:noProof/>
            <w:webHidden/>
          </w:rPr>
          <w:t>21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18" w:history="1">
        <w:r w:rsidR="00854738" w:rsidRPr="00276BDE">
          <w:rPr>
            <w:rStyle w:val="Hyperlink"/>
            <w:noProof/>
          </w:rPr>
          <w:t xml:space="preserve">CAL voor Exchange Server Enterprise 2013 </w:t>
        </w:r>
        <w:r w:rsidR="00BD725A">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_Toc411335018 \h </w:instrText>
        </w:r>
        <w:r w:rsidR="00F967E2">
          <w:rPr>
            <w:noProof/>
            <w:webHidden/>
          </w:rPr>
        </w:r>
        <w:r w:rsidR="00F967E2">
          <w:rPr>
            <w:noProof/>
            <w:webHidden/>
          </w:rPr>
          <w:fldChar w:fldCharType="separate"/>
        </w:r>
        <w:r w:rsidR="00D2508A">
          <w:rPr>
            <w:noProof/>
            <w:webHidden/>
          </w:rPr>
          <w:t>21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19" w:history="1">
        <w:r w:rsidR="00854738" w:rsidRPr="00276BDE">
          <w:rPr>
            <w:rStyle w:val="Hyperlink"/>
            <w:noProof/>
          </w:rPr>
          <w:t>Exchange Server Standard 2013</w:t>
        </w:r>
        <w:r w:rsidR="00854738">
          <w:rPr>
            <w:noProof/>
            <w:webHidden/>
          </w:rPr>
          <w:tab/>
        </w:r>
        <w:r w:rsidR="00F967E2">
          <w:rPr>
            <w:noProof/>
            <w:webHidden/>
          </w:rPr>
          <w:fldChar w:fldCharType="begin"/>
        </w:r>
        <w:r w:rsidR="00854738">
          <w:rPr>
            <w:noProof/>
            <w:webHidden/>
          </w:rPr>
          <w:instrText xml:space="preserve"> PAGEREF _Toc411335019 \h </w:instrText>
        </w:r>
        <w:r w:rsidR="00F967E2">
          <w:rPr>
            <w:noProof/>
            <w:webHidden/>
          </w:rPr>
        </w:r>
        <w:r w:rsidR="00F967E2">
          <w:rPr>
            <w:noProof/>
            <w:webHidden/>
          </w:rPr>
          <w:fldChar w:fldCharType="separate"/>
        </w:r>
        <w:r w:rsidR="00D2508A">
          <w:rPr>
            <w:noProof/>
            <w:webHidden/>
          </w:rPr>
          <w:t>21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20" w:history="1">
        <w:r w:rsidR="00854738" w:rsidRPr="00276BDE">
          <w:rPr>
            <w:rStyle w:val="Hyperlink"/>
            <w:noProof/>
          </w:rPr>
          <w:t xml:space="preserve">CAL voor Exchange Server Standard 2013 </w:t>
        </w:r>
        <w:r w:rsidR="00BD725A">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_Toc411335020 \h </w:instrText>
        </w:r>
        <w:r w:rsidR="00F967E2">
          <w:rPr>
            <w:noProof/>
            <w:webHidden/>
          </w:rPr>
        </w:r>
        <w:r w:rsidR="00F967E2">
          <w:rPr>
            <w:noProof/>
            <w:webHidden/>
          </w:rPr>
          <w:fldChar w:fldCharType="separate"/>
        </w:r>
        <w:r w:rsidR="00D2508A">
          <w:rPr>
            <w:noProof/>
            <w:webHidden/>
          </w:rPr>
          <w:t>21</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21" w:history="1">
        <w:r w:rsidR="00854738" w:rsidRPr="00276BDE">
          <w:rPr>
            <w:rStyle w:val="Hyperlink"/>
            <w:noProof/>
          </w:rPr>
          <w:t>Lync Server</w:t>
        </w:r>
        <w:r w:rsidR="00854738">
          <w:rPr>
            <w:noProof/>
            <w:webHidden/>
          </w:rPr>
          <w:tab/>
        </w:r>
        <w:r w:rsidR="00F967E2">
          <w:rPr>
            <w:noProof/>
            <w:webHidden/>
          </w:rPr>
          <w:fldChar w:fldCharType="begin"/>
        </w:r>
        <w:r w:rsidR="00854738">
          <w:rPr>
            <w:noProof/>
            <w:webHidden/>
          </w:rPr>
          <w:instrText xml:space="preserve"> PAGEREF _Toc411335021 \h </w:instrText>
        </w:r>
        <w:r w:rsidR="00F967E2">
          <w:rPr>
            <w:noProof/>
            <w:webHidden/>
          </w:rPr>
        </w:r>
        <w:r w:rsidR="00F967E2">
          <w:rPr>
            <w:noProof/>
            <w:webHidden/>
          </w:rPr>
          <w:fldChar w:fldCharType="separate"/>
        </w:r>
        <w:r w:rsidR="00D2508A">
          <w:rPr>
            <w:noProof/>
            <w:webHidden/>
          </w:rPr>
          <w:t>22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22" w:history="1">
        <w:r w:rsidR="00854738" w:rsidRPr="00276BDE">
          <w:rPr>
            <w:rStyle w:val="Hyperlink"/>
            <w:noProof/>
          </w:rPr>
          <w:t>Lync Server 2013</w:t>
        </w:r>
        <w:r w:rsidR="00854738">
          <w:rPr>
            <w:noProof/>
            <w:webHidden/>
          </w:rPr>
          <w:tab/>
        </w:r>
        <w:r w:rsidR="00F967E2">
          <w:rPr>
            <w:noProof/>
            <w:webHidden/>
          </w:rPr>
          <w:fldChar w:fldCharType="begin"/>
        </w:r>
        <w:r w:rsidR="00854738">
          <w:rPr>
            <w:noProof/>
            <w:webHidden/>
          </w:rPr>
          <w:instrText xml:space="preserve"> PAGEREF _Toc411335022 \h </w:instrText>
        </w:r>
        <w:r w:rsidR="00F967E2">
          <w:rPr>
            <w:noProof/>
            <w:webHidden/>
          </w:rPr>
        </w:r>
        <w:r w:rsidR="00F967E2">
          <w:rPr>
            <w:noProof/>
            <w:webHidden/>
          </w:rPr>
          <w:fldChar w:fldCharType="separate"/>
        </w:r>
        <w:r w:rsidR="00D2508A">
          <w:rPr>
            <w:noProof/>
            <w:webHidden/>
          </w:rPr>
          <w:t>22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23" w:history="1">
        <w:r w:rsidR="00854738" w:rsidRPr="00276BDE">
          <w:rPr>
            <w:rStyle w:val="Hyperlink"/>
            <w:noProof/>
          </w:rPr>
          <w:t>CAL voor Lync Server 2013 Enterprise (Apparaat en Gebruiker)</w:t>
        </w:r>
        <w:r w:rsidR="00854738">
          <w:rPr>
            <w:noProof/>
            <w:webHidden/>
          </w:rPr>
          <w:tab/>
        </w:r>
        <w:r w:rsidR="00F967E2">
          <w:rPr>
            <w:noProof/>
            <w:webHidden/>
          </w:rPr>
          <w:fldChar w:fldCharType="begin"/>
        </w:r>
        <w:r w:rsidR="00854738">
          <w:rPr>
            <w:noProof/>
            <w:webHidden/>
          </w:rPr>
          <w:instrText xml:space="preserve"> PAGEREF _Toc411335023 \h </w:instrText>
        </w:r>
        <w:r w:rsidR="00F967E2">
          <w:rPr>
            <w:noProof/>
            <w:webHidden/>
          </w:rPr>
        </w:r>
        <w:r w:rsidR="00F967E2">
          <w:rPr>
            <w:noProof/>
            <w:webHidden/>
          </w:rPr>
          <w:fldChar w:fldCharType="separate"/>
        </w:r>
        <w:r w:rsidR="00D2508A">
          <w:rPr>
            <w:noProof/>
            <w:webHidden/>
          </w:rPr>
          <w:t>22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24" w:history="1">
        <w:r w:rsidR="00854738" w:rsidRPr="00276BDE">
          <w:rPr>
            <w:rStyle w:val="Hyperlink"/>
            <w:noProof/>
          </w:rPr>
          <w:t>CAL voor Lync Server 2013 Plus (Apparaat en Gebruiker)</w:t>
        </w:r>
        <w:r w:rsidR="00854738">
          <w:rPr>
            <w:noProof/>
            <w:webHidden/>
          </w:rPr>
          <w:tab/>
        </w:r>
        <w:r w:rsidR="00F967E2">
          <w:rPr>
            <w:noProof/>
            <w:webHidden/>
          </w:rPr>
          <w:fldChar w:fldCharType="begin"/>
        </w:r>
        <w:r w:rsidR="00854738">
          <w:rPr>
            <w:noProof/>
            <w:webHidden/>
          </w:rPr>
          <w:instrText xml:space="preserve"> PAGEREF _Toc411335024 \h </w:instrText>
        </w:r>
        <w:r w:rsidR="00F967E2">
          <w:rPr>
            <w:noProof/>
            <w:webHidden/>
          </w:rPr>
        </w:r>
        <w:r w:rsidR="00F967E2">
          <w:rPr>
            <w:noProof/>
            <w:webHidden/>
          </w:rPr>
          <w:fldChar w:fldCharType="separate"/>
        </w:r>
        <w:r w:rsidR="00D2508A">
          <w:rPr>
            <w:noProof/>
            <w:webHidden/>
          </w:rPr>
          <w:t>22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25" w:history="1">
        <w:r w:rsidR="00854738" w:rsidRPr="00276BDE">
          <w:rPr>
            <w:rStyle w:val="Hyperlink"/>
            <w:noProof/>
          </w:rPr>
          <w:t>CAL voor Lync Server 2013 Standard (Apparaat en Gebruiker)</w:t>
        </w:r>
        <w:r w:rsidR="00854738">
          <w:rPr>
            <w:noProof/>
            <w:webHidden/>
          </w:rPr>
          <w:tab/>
        </w:r>
        <w:r w:rsidR="00F967E2">
          <w:rPr>
            <w:noProof/>
            <w:webHidden/>
          </w:rPr>
          <w:fldChar w:fldCharType="begin"/>
        </w:r>
        <w:r w:rsidR="00854738">
          <w:rPr>
            <w:noProof/>
            <w:webHidden/>
          </w:rPr>
          <w:instrText xml:space="preserve"> PAGEREF _Toc411335025 \h </w:instrText>
        </w:r>
        <w:r w:rsidR="00F967E2">
          <w:rPr>
            <w:noProof/>
            <w:webHidden/>
          </w:rPr>
        </w:r>
        <w:r w:rsidR="00F967E2">
          <w:rPr>
            <w:noProof/>
            <w:webHidden/>
          </w:rPr>
          <w:fldChar w:fldCharType="separate"/>
        </w:r>
        <w:r w:rsidR="00D2508A">
          <w:rPr>
            <w:noProof/>
            <w:webHidden/>
          </w:rPr>
          <w:t>22</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26" w:history="1">
        <w:r w:rsidR="00854738" w:rsidRPr="00276BDE">
          <w:rPr>
            <w:rStyle w:val="Hyperlink"/>
            <w:noProof/>
          </w:rPr>
          <w:t>Project Server</w:t>
        </w:r>
        <w:r w:rsidR="00854738">
          <w:rPr>
            <w:noProof/>
            <w:webHidden/>
          </w:rPr>
          <w:tab/>
        </w:r>
        <w:r w:rsidR="00F967E2">
          <w:rPr>
            <w:noProof/>
            <w:webHidden/>
          </w:rPr>
          <w:fldChar w:fldCharType="begin"/>
        </w:r>
        <w:r w:rsidR="00854738">
          <w:rPr>
            <w:noProof/>
            <w:webHidden/>
          </w:rPr>
          <w:instrText xml:space="preserve"> PAGEREF _Toc411335026 \h </w:instrText>
        </w:r>
        <w:r w:rsidR="00F967E2">
          <w:rPr>
            <w:noProof/>
            <w:webHidden/>
          </w:rPr>
        </w:r>
        <w:r w:rsidR="00F967E2">
          <w:rPr>
            <w:noProof/>
            <w:webHidden/>
          </w:rPr>
          <w:fldChar w:fldCharType="separate"/>
        </w:r>
        <w:r w:rsidR="00D2508A">
          <w:rPr>
            <w:noProof/>
            <w:webHidden/>
          </w:rPr>
          <w:t>22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27" w:history="1">
        <w:r w:rsidR="00854738" w:rsidRPr="00276BDE">
          <w:rPr>
            <w:rStyle w:val="Hyperlink"/>
            <w:noProof/>
          </w:rPr>
          <w:t>Project Server 2013</w:t>
        </w:r>
        <w:r w:rsidR="00854738">
          <w:rPr>
            <w:noProof/>
            <w:webHidden/>
          </w:rPr>
          <w:tab/>
        </w:r>
        <w:r w:rsidR="00F967E2">
          <w:rPr>
            <w:noProof/>
            <w:webHidden/>
          </w:rPr>
          <w:fldChar w:fldCharType="begin"/>
        </w:r>
        <w:r w:rsidR="00854738">
          <w:rPr>
            <w:noProof/>
            <w:webHidden/>
          </w:rPr>
          <w:instrText xml:space="preserve"> PAGEREF _Toc411335027 \h </w:instrText>
        </w:r>
        <w:r w:rsidR="00F967E2">
          <w:rPr>
            <w:noProof/>
            <w:webHidden/>
          </w:rPr>
        </w:r>
        <w:r w:rsidR="00F967E2">
          <w:rPr>
            <w:noProof/>
            <w:webHidden/>
          </w:rPr>
          <w:fldChar w:fldCharType="separate"/>
        </w:r>
        <w:r w:rsidR="00D2508A">
          <w:rPr>
            <w:noProof/>
            <w:webHidden/>
          </w:rPr>
          <w:t>22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28" w:history="1">
        <w:r w:rsidR="00854738" w:rsidRPr="00276BDE">
          <w:rPr>
            <w:rStyle w:val="Hyperlink"/>
            <w:noProof/>
          </w:rPr>
          <w:t>CAL voor Project Server 2013 (Apparaat en Gebruiker)</w:t>
        </w:r>
        <w:r w:rsidR="00854738">
          <w:rPr>
            <w:noProof/>
            <w:webHidden/>
          </w:rPr>
          <w:tab/>
        </w:r>
        <w:r w:rsidR="00F967E2">
          <w:rPr>
            <w:noProof/>
            <w:webHidden/>
          </w:rPr>
          <w:fldChar w:fldCharType="begin"/>
        </w:r>
        <w:r w:rsidR="00854738">
          <w:rPr>
            <w:noProof/>
            <w:webHidden/>
          </w:rPr>
          <w:instrText xml:space="preserve"> PAGEREF _Toc411335028 \h </w:instrText>
        </w:r>
        <w:r w:rsidR="00F967E2">
          <w:rPr>
            <w:noProof/>
            <w:webHidden/>
          </w:rPr>
        </w:r>
        <w:r w:rsidR="00F967E2">
          <w:rPr>
            <w:noProof/>
            <w:webHidden/>
          </w:rPr>
          <w:fldChar w:fldCharType="separate"/>
        </w:r>
        <w:r w:rsidR="00D2508A">
          <w:rPr>
            <w:noProof/>
            <w:webHidden/>
          </w:rPr>
          <w:t>22</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29" w:history="1">
        <w:r w:rsidR="00854738" w:rsidRPr="00276BDE">
          <w:rPr>
            <w:rStyle w:val="Hyperlink"/>
            <w:noProof/>
          </w:rPr>
          <w:t>SharePoint Server</w:t>
        </w:r>
        <w:r w:rsidR="00854738">
          <w:rPr>
            <w:noProof/>
            <w:webHidden/>
          </w:rPr>
          <w:tab/>
        </w:r>
        <w:r w:rsidR="00F967E2">
          <w:rPr>
            <w:noProof/>
            <w:webHidden/>
          </w:rPr>
          <w:fldChar w:fldCharType="begin"/>
        </w:r>
        <w:r w:rsidR="00854738">
          <w:rPr>
            <w:noProof/>
            <w:webHidden/>
          </w:rPr>
          <w:instrText xml:space="preserve"> PAGEREF _Toc411335029 \h </w:instrText>
        </w:r>
        <w:r w:rsidR="00F967E2">
          <w:rPr>
            <w:noProof/>
            <w:webHidden/>
          </w:rPr>
        </w:r>
        <w:r w:rsidR="00F967E2">
          <w:rPr>
            <w:noProof/>
            <w:webHidden/>
          </w:rPr>
          <w:fldChar w:fldCharType="separate"/>
        </w:r>
        <w:r w:rsidR="00D2508A">
          <w:rPr>
            <w:noProof/>
            <w:webHidden/>
          </w:rPr>
          <w:t>22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30" w:history="1">
        <w:r w:rsidR="00854738" w:rsidRPr="00276BDE">
          <w:rPr>
            <w:rStyle w:val="Hyperlink"/>
            <w:noProof/>
          </w:rPr>
          <w:t>Microsoft Office Audit and Control Management Server 2013</w:t>
        </w:r>
        <w:r w:rsidR="00854738">
          <w:rPr>
            <w:noProof/>
            <w:webHidden/>
          </w:rPr>
          <w:tab/>
        </w:r>
        <w:r w:rsidR="00F967E2">
          <w:rPr>
            <w:noProof/>
            <w:webHidden/>
          </w:rPr>
          <w:fldChar w:fldCharType="begin"/>
        </w:r>
        <w:r w:rsidR="00854738">
          <w:rPr>
            <w:noProof/>
            <w:webHidden/>
          </w:rPr>
          <w:instrText xml:space="preserve"> PAGEREF _Toc411335030 \h </w:instrText>
        </w:r>
        <w:r w:rsidR="00F967E2">
          <w:rPr>
            <w:noProof/>
            <w:webHidden/>
          </w:rPr>
        </w:r>
        <w:r w:rsidR="00F967E2">
          <w:rPr>
            <w:noProof/>
            <w:webHidden/>
          </w:rPr>
          <w:fldChar w:fldCharType="separate"/>
        </w:r>
        <w:r w:rsidR="00D2508A">
          <w:rPr>
            <w:noProof/>
            <w:webHidden/>
          </w:rPr>
          <w:t>22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31" w:history="1">
        <w:r w:rsidR="00854738" w:rsidRPr="00276BDE">
          <w:rPr>
            <w:rStyle w:val="Hyperlink"/>
            <w:noProof/>
          </w:rPr>
          <w:t>SharePoint Server 2013</w:t>
        </w:r>
        <w:r w:rsidR="00854738">
          <w:rPr>
            <w:noProof/>
            <w:webHidden/>
          </w:rPr>
          <w:tab/>
        </w:r>
        <w:r w:rsidR="00F967E2">
          <w:rPr>
            <w:noProof/>
            <w:webHidden/>
          </w:rPr>
          <w:fldChar w:fldCharType="begin"/>
        </w:r>
        <w:r w:rsidR="00854738">
          <w:rPr>
            <w:noProof/>
            <w:webHidden/>
          </w:rPr>
          <w:instrText xml:space="preserve"> PAGEREF _Toc411335031 \h </w:instrText>
        </w:r>
        <w:r w:rsidR="00F967E2">
          <w:rPr>
            <w:noProof/>
            <w:webHidden/>
          </w:rPr>
        </w:r>
        <w:r w:rsidR="00F967E2">
          <w:rPr>
            <w:noProof/>
            <w:webHidden/>
          </w:rPr>
          <w:fldChar w:fldCharType="separate"/>
        </w:r>
        <w:r w:rsidR="00D2508A">
          <w:rPr>
            <w:noProof/>
            <w:webHidden/>
          </w:rPr>
          <w:t>22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32" w:history="1">
        <w:r w:rsidR="00854738" w:rsidRPr="00276BDE">
          <w:rPr>
            <w:rStyle w:val="Hyperlink"/>
            <w:noProof/>
          </w:rPr>
          <w:t xml:space="preserve">CAL voor SharePoint Server 2013 Enterprise </w:t>
        </w:r>
        <w:r w:rsidR="00465FED">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_Toc411335032 \h </w:instrText>
        </w:r>
        <w:r w:rsidR="00F967E2">
          <w:rPr>
            <w:noProof/>
            <w:webHidden/>
          </w:rPr>
        </w:r>
        <w:r w:rsidR="00F967E2">
          <w:rPr>
            <w:noProof/>
            <w:webHidden/>
          </w:rPr>
          <w:fldChar w:fldCharType="separate"/>
        </w:r>
        <w:r w:rsidR="00D2508A">
          <w:rPr>
            <w:noProof/>
            <w:webHidden/>
          </w:rPr>
          <w:t>22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33" w:history="1">
        <w:r w:rsidR="00854738" w:rsidRPr="00276BDE">
          <w:rPr>
            <w:rStyle w:val="Hyperlink"/>
            <w:noProof/>
          </w:rPr>
          <w:t xml:space="preserve">CAL voor SharePoint Server 2013 Standard </w:t>
        </w:r>
        <w:r w:rsidR="00F855AC">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_Toc411335033 \h </w:instrText>
        </w:r>
        <w:r w:rsidR="00F967E2">
          <w:rPr>
            <w:noProof/>
            <w:webHidden/>
          </w:rPr>
        </w:r>
        <w:r w:rsidR="00F967E2">
          <w:rPr>
            <w:noProof/>
            <w:webHidden/>
          </w:rPr>
          <w:fldChar w:fldCharType="separate"/>
        </w:r>
        <w:r w:rsidR="00D2508A">
          <w:rPr>
            <w:noProof/>
            <w:webHidden/>
          </w:rPr>
          <w:t>22</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034" w:history="1">
        <w:r w:rsidR="00854738" w:rsidRPr="00276BDE">
          <w:rPr>
            <w:rStyle w:val="Hyperlink"/>
            <w:noProof/>
          </w:rPr>
          <w:t>Huurrechten</w:t>
        </w:r>
        <w:r w:rsidR="00854738">
          <w:rPr>
            <w:noProof/>
            <w:webHidden/>
          </w:rPr>
          <w:tab/>
        </w:r>
        <w:r w:rsidR="00F967E2">
          <w:rPr>
            <w:noProof/>
            <w:webHidden/>
          </w:rPr>
          <w:fldChar w:fldCharType="begin"/>
        </w:r>
        <w:r w:rsidR="00854738">
          <w:rPr>
            <w:noProof/>
            <w:webHidden/>
          </w:rPr>
          <w:instrText xml:space="preserve"> PAGEREF _Toc411335034 \h </w:instrText>
        </w:r>
        <w:r w:rsidR="00F967E2">
          <w:rPr>
            <w:noProof/>
            <w:webHidden/>
          </w:rPr>
        </w:r>
        <w:r w:rsidR="00F967E2">
          <w:rPr>
            <w:noProof/>
            <w:webHidden/>
          </w:rPr>
          <w:fldChar w:fldCharType="separate"/>
        </w:r>
        <w:r w:rsidR="00D2508A">
          <w:rPr>
            <w:noProof/>
            <w:webHidden/>
          </w:rPr>
          <w:t>23</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35" w:history="1">
        <w:r w:rsidR="00854738" w:rsidRPr="00276BDE">
          <w:rPr>
            <w:rStyle w:val="Hyperlink"/>
            <w:noProof/>
          </w:rPr>
          <w:t>Huurrechten voor Office Professional Plus</w:t>
        </w:r>
        <w:r w:rsidR="00854738">
          <w:rPr>
            <w:noProof/>
            <w:webHidden/>
          </w:rPr>
          <w:tab/>
        </w:r>
        <w:r w:rsidR="00F967E2">
          <w:rPr>
            <w:noProof/>
            <w:webHidden/>
          </w:rPr>
          <w:fldChar w:fldCharType="begin"/>
        </w:r>
        <w:r w:rsidR="00854738">
          <w:rPr>
            <w:noProof/>
            <w:webHidden/>
          </w:rPr>
          <w:instrText xml:space="preserve"> PAGEREF _Toc411335035 \h </w:instrText>
        </w:r>
        <w:r w:rsidR="00F967E2">
          <w:rPr>
            <w:noProof/>
            <w:webHidden/>
          </w:rPr>
        </w:r>
        <w:r w:rsidR="00F967E2">
          <w:rPr>
            <w:noProof/>
            <w:webHidden/>
          </w:rPr>
          <w:fldChar w:fldCharType="separate"/>
        </w:r>
        <w:r w:rsidR="00D2508A">
          <w:rPr>
            <w:noProof/>
            <w:webHidden/>
          </w:rPr>
          <w:t>23</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36" w:history="1">
        <w:r w:rsidR="00854738" w:rsidRPr="00276BDE">
          <w:rPr>
            <w:rStyle w:val="Hyperlink"/>
            <w:noProof/>
          </w:rPr>
          <w:t>Huurrechten voor Office Standard</w:t>
        </w:r>
        <w:r w:rsidR="00854738">
          <w:rPr>
            <w:noProof/>
            <w:webHidden/>
          </w:rPr>
          <w:tab/>
        </w:r>
        <w:r w:rsidR="00F967E2">
          <w:rPr>
            <w:noProof/>
            <w:webHidden/>
          </w:rPr>
          <w:fldChar w:fldCharType="begin"/>
        </w:r>
        <w:r w:rsidR="00854738">
          <w:rPr>
            <w:noProof/>
            <w:webHidden/>
          </w:rPr>
          <w:instrText xml:space="preserve"> PAGEREF _Toc411335036 \h </w:instrText>
        </w:r>
        <w:r w:rsidR="00F967E2">
          <w:rPr>
            <w:noProof/>
            <w:webHidden/>
          </w:rPr>
        </w:r>
        <w:r w:rsidR="00F967E2">
          <w:rPr>
            <w:noProof/>
            <w:webHidden/>
          </w:rPr>
          <w:fldChar w:fldCharType="separate"/>
        </w:r>
        <w:r w:rsidR="00D2508A">
          <w:rPr>
            <w:noProof/>
            <w:webHidden/>
          </w:rPr>
          <w:t>23</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37" w:history="1">
        <w:r w:rsidR="00854738" w:rsidRPr="00276BDE">
          <w:rPr>
            <w:rStyle w:val="Hyperlink"/>
            <w:noProof/>
          </w:rPr>
          <w:t>Huurrechten voor Windows</w:t>
        </w:r>
        <w:r w:rsidR="00854738">
          <w:rPr>
            <w:noProof/>
            <w:webHidden/>
          </w:rPr>
          <w:tab/>
        </w:r>
        <w:r w:rsidR="00F967E2">
          <w:rPr>
            <w:noProof/>
            <w:webHidden/>
          </w:rPr>
          <w:fldChar w:fldCharType="begin"/>
        </w:r>
        <w:r w:rsidR="00854738">
          <w:rPr>
            <w:noProof/>
            <w:webHidden/>
          </w:rPr>
          <w:instrText xml:space="preserve"> PAGEREF _Toc411335037 \h </w:instrText>
        </w:r>
        <w:r w:rsidR="00F967E2">
          <w:rPr>
            <w:noProof/>
            <w:webHidden/>
          </w:rPr>
        </w:r>
        <w:r w:rsidR="00F967E2">
          <w:rPr>
            <w:noProof/>
            <w:webHidden/>
          </w:rPr>
          <w:fldChar w:fldCharType="separate"/>
        </w:r>
        <w:r w:rsidR="00D2508A">
          <w:rPr>
            <w:noProof/>
            <w:webHidden/>
          </w:rPr>
          <w:t>23</w:t>
        </w:r>
        <w:r w:rsidR="00F967E2">
          <w:rPr>
            <w:noProof/>
            <w:webHidden/>
          </w:rPr>
          <w:fldChar w:fldCharType="end"/>
        </w:r>
      </w:hyperlink>
    </w:p>
    <w:p w:rsidR="00854738" w:rsidRDefault="000A3CFF">
      <w:pPr>
        <w:pStyle w:val="TOC2"/>
        <w:tabs>
          <w:tab w:val="right" w:leader="dot" w:pos="5030"/>
        </w:tabs>
        <w:rPr>
          <w:rFonts w:eastAsiaTheme="minorEastAsia"/>
          <w:b w:val="0"/>
          <w:smallCaps w:val="0"/>
          <w:noProof/>
          <w:sz w:val="22"/>
          <w:lang w:val="en-US" w:eastAsia="en-US" w:bidi="ar-SA"/>
        </w:rPr>
      </w:pPr>
      <w:hyperlink w:anchor="_Toc411335038" w:history="1">
        <w:r w:rsidR="00854738" w:rsidRPr="00276BDE">
          <w:rPr>
            <w:rStyle w:val="Hyperlink"/>
            <w:noProof/>
          </w:rPr>
          <w:t>SQL</w:t>
        </w:r>
        <w:r w:rsidR="00854738">
          <w:rPr>
            <w:noProof/>
            <w:webHidden/>
          </w:rPr>
          <w:tab/>
        </w:r>
        <w:r w:rsidR="00F967E2">
          <w:rPr>
            <w:noProof/>
            <w:webHidden/>
          </w:rPr>
          <w:fldChar w:fldCharType="begin"/>
        </w:r>
        <w:r w:rsidR="00854738">
          <w:rPr>
            <w:noProof/>
            <w:webHidden/>
          </w:rPr>
          <w:instrText xml:space="preserve"> PAGEREF _Toc411335038 \h </w:instrText>
        </w:r>
        <w:r w:rsidR="00F967E2">
          <w:rPr>
            <w:noProof/>
            <w:webHidden/>
          </w:rPr>
        </w:r>
        <w:r w:rsidR="00F967E2">
          <w:rPr>
            <w:noProof/>
            <w:webHidden/>
          </w:rPr>
          <w:fldChar w:fldCharType="separate"/>
        </w:r>
        <w:r w:rsidR="00D2508A">
          <w:rPr>
            <w:noProof/>
            <w:webHidden/>
          </w:rPr>
          <w:t>24</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39" w:history="1">
        <w:r w:rsidR="00854738" w:rsidRPr="00276BDE">
          <w:rPr>
            <w:rStyle w:val="Hyperlink"/>
            <w:noProof/>
          </w:rPr>
          <w:t>Business Intelligence Appliance</w:t>
        </w:r>
        <w:r w:rsidR="00854738">
          <w:rPr>
            <w:noProof/>
            <w:webHidden/>
          </w:rPr>
          <w:tab/>
        </w:r>
        <w:r w:rsidR="00F967E2">
          <w:rPr>
            <w:noProof/>
            <w:webHidden/>
          </w:rPr>
          <w:fldChar w:fldCharType="begin"/>
        </w:r>
        <w:r w:rsidR="00854738">
          <w:rPr>
            <w:noProof/>
            <w:webHidden/>
          </w:rPr>
          <w:instrText xml:space="preserve"> PAGEREF _Toc411335039 \h </w:instrText>
        </w:r>
        <w:r w:rsidR="00F967E2">
          <w:rPr>
            <w:noProof/>
            <w:webHidden/>
          </w:rPr>
        </w:r>
        <w:r w:rsidR="00F967E2">
          <w:rPr>
            <w:noProof/>
            <w:webHidden/>
          </w:rPr>
          <w:fldChar w:fldCharType="separate"/>
        </w:r>
        <w:r w:rsidR="00D2508A">
          <w:rPr>
            <w:noProof/>
            <w:webHidden/>
          </w:rPr>
          <w:t>24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40" w:history="1">
        <w:r w:rsidR="00854738" w:rsidRPr="00276BDE">
          <w:rPr>
            <w:rStyle w:val="Hyperlink"/>
            <w:noProof/>
          </w:rPr>
          <w:t>Business Intelligence Appliance 2012</w:t>
        </w:r>
        <w:r w:rsidR="00854738">
          <w:rPr>
            <w:noProof/>
            <w:webHidden/>
          </w:rPr>
          <w:tab/>
        </w:r>
        <w:r w:rsidR="00F967E2">
          <w:rPr>
            <w:noProof/>
            <w:webHidden/>
          </w:rPr>
          <w:fldChar w:fldCharType="begin"/>
        </w:r>
        <w:r w:rsidR="00854738">
          <w:rPr>
            <w:noProof/>
            <w:webHidden/>
          </w:rPr>
          <w:instrText xml:space="preserve"> PAGEREF _Toc411335040 \h </w:instrText>
        </w:r>
        <w:r w:rsidR="00F967E2">
          <w:rPr>
            <w:noProof/>
            <w:webHidden/>
          </w:rPr>
        </w:r>
        <w:r w:rsidR="00F967E2">
          <w:rPr>
            <w:noProof/>
            <w:webHidden/>
          </w:rPr>
          <w:fldChar w:fldCharType="separate"/>
        </w:r>
        <w:r w:rsidR="00D2508A">
          <w:rPr>
            <w:noProof/>
            <w:webHidden/>
          </w:rPr>
          <w:t>24</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41" w:history="1">
        <w:r w:rsidR="00854738" w:rsidRPr="00276BDE">
          <w:rPr>
            <w:rStyle w:val="Hyperlink"/>
            <w:noProof/>
          </w:rPr>
          <w:t>SQL Server</w:t>
        </w:r>
        <w:r w:rsidR="00854738">
          <w:rPr>
            <w:noProof/>
            <w:webHidden/>
          </w:rPr>
          <w:tab/>
        </w:r>
        <w:r w:rsidR="00F967E2">
          <w:rPr>
            <w:noProof/>
            <w:webHidden/>
          </w:rPr>
          <w:fldChar w:fldCharType="begin"/>
        </w:r>
        <w:r w:rsidR="00854738">
          <w:rPr>
            <w:noProof/>
            <w:webHidden/>
          </w:rPr>
          <w:instrText xml:space="preserve"> PAGEREF _Toc411335041 \h </w:instrText>
        </w:r>
        <w:r w:rsidR="00F967E2">
          <w:rPr>
            <w:noProof/>
            <w:webHidden/>
          </w:rPr>
        </w:r>
        <w:r w:rsidR="00F967E2">
          <w:rPr>
            <w:noProof/>
            <w:webHidden/>
          </w:rPr>
          <w:fldChar w:fldCharType="separate"/>
        </w:r>
        <w:r w:rsidR="00D2508A">
          <w:rPr>
            <w:noProof/>
            <w:webHidden/>
          </w:rPr>
          <w:t>25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42" w:history="1">
        <w:r w:rsidR="00854738" w:rsidRPr="00276BDE">
          <w:rPr>
            <w:rStyle w:val="Hyperlink"/>
            <w:noProof/>
          </w:rPr>
          <w:t>SQL Server 2014 Business Intelligence</w:t>
        </w:r>
        <w:r w:rsidR="00854738">
          <w:rPr>
            <w:noProof/>
            <w:webHidden/>
          </w:rPr>
          <w:tab/>
        </w:r>
        <w:r w:rsidR="00F967E2">
          <w:rPr>
            <w:noProof/>
            <w:webHidden/>
          </w:rPr>
          <w:fldChar w:fldCharType="begin"/>
        </w:r>
        <w:r w:rsidR="00854738">
          <w:rPr>
            <w:noProof/>
            <w:webHidden/>
          </w:rPr>
          <w:instrText xml:space="preserve"> PAGEREF _Toc411335042 \h </w:instrText>
        </w:r>
        <w:r w:rsidR="00F967E2">
          <w:rPr>
            <w:noProof/>
            <w:webHidden/>
          </w:rPr>
        </w:r>
        <w:r w:rsidR="00F967E2">
          <w:rPr>
            <w:noProof/>
            <w:webHidden/>
          </w:rPr>
          <w:fldChar w:fldCharType="separate"/>
        </w:r>
        <w:r w:rsidR="00D2508A">
          <w:rPr>
            <w:noProof/>
            <w:webHidden/>
          </w:rPr>
          <w:t>25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43" w:history="1">
        <w:r w:rsidR="00854738" w:rsidRPr="00276BDE">
          <w:rPr>
            <w:rStyle w:val="Hyperlink"/>
            <w:noProof/>
          </w:rPr>
          <w:t>CAL voor SQL Server 2014 (Apparaat en Gebruiker)</w:t>
        </w:r>
        <w:r w:rsidR="00854738">
          <w:rPr>
            <w:noProof/>
            <w:webHidden/>
          </w:rPr>
          <w:tab/>
        </w:r>
        <w:r w:rsidR="00F967E2">
          <w:rPr>
            <w:noProof/>
            <w:webHidden/>
          </w:rPr>
          <w:fldChar w:fldCharType="begin"/>
        </w:r>
        <w:r w:rsidR="00854738">
          <w:rPr>
            <w:noProof/>
            <w:webHidden/>
          </w:rPr>
          <w:instrText xml:space="preserve"> PAGEREF _Toc411335043 \h </w:instrText>
        </w:r>
        <w:r w:rsidR="00F967E2">
          <w:rPr>
            <w:noProof/>
            <w:webHidden/>
          </w:rPr>
        </w:r>
        <w:r w:rsidR="00F967E2">
          <w:rPr>
            <w:noProof/>
            <w:webHidden/>
          </w:rPr>
          <w:fldChar w:fldCharType="separate"/>
        </w:r>
        <w:r w:rsidR="00D2508A">
          <w:rPr>
            <w:noProof/>
            <w:webHidden/>
          </w:rPr>
          <w:t>25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44" w:history="1">
        <w:r w:rsidR="00854738" w:rsidRPr="00276BDE">
          <w:rPr>
            <w:rStyle w:val="Hyperlink"/>
            <w:noProof/>
          </w:rPr>
          <w:t>SQL Server 2014 Developer</w:t>
        </w:r>
        <w:r w:rsidR="00854738">
          <w:rPr>
            <w:noProof/>
            <w:webHidden/>
          </w:rPr>
          <w:tab/>
        </w:r>
        <w:r w:rsidR="00F967E2">
          <w:rPr>
            <w:noProof/>
            <w:webHidden/>
          </w:rPr>
          <w:fldChar w:fldCharType="begin"/>
        </w:r>
        <w:r w:rsidR="00854738">
          <w:rPr>
            <w:noProof/>
            <w:webHidden/>
          </w:rPr>
          <w:instrText xml:space="preserve"> PAGEREF _Toc411335044 \h </w:instrText>
        </w:r>
        <w:r w:rsidR="00F967E2">
          <w:rPr>
            <w:noProof/>
            <w:webHidden/>
          </w:rPr>
        </w:r>
        <w:r w:rsidR="00F967E2">
          <w:rPr>
            <w:noProof/>
            <w:webHidden/>
          </w:rPr>
          <w:fldChar w:fldCharType="separate"/>
        </w:r>
        <w:r w:rsidR="00D2508A">
          <w:rPr>
            <w:noProof/>
            <w:webHidden/>
          </w:rPr>
          <w:t>25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45" w:history="1">
        <w:r w:rsidR="00854738" w:rsidRPr="00276BDE">
          <w:rPr>
            <w:rStyle w:val="Hyperlink"/>
            <w:noProof/>
          </w:rPr>
          <w:t>SQL Server 2014 Enterprise</w:t>
        </w:r>
        <w:r w:rsidR="00854738">
          <w:rPr>
            <w:noProof/>
            <w:webHidden/>
          </w:rPr>
          <w:tab/>
        </w:r>
        <w:r w:rsidR="00F967E2">
          <w:rPr>
            <w:noProof/>
            <w:webHidden/>
          </w:rPr>
          <w:fldChar w:fldCharType="begin"/>
        </w:r>
        <w:r w:rsidR="00854738">
          <w:rPr>
            <w:noProof/>
            <w:webHidden/>
          </w:rPr>
          <w:instrText xml:space="preserve"> PAGEREF _Toc411335045 \h </w:instrText>
        </w:r>
        <w:r w:rsidR="00F967E2">
          <w:rPr>
            <w:noProof/>
            <w:webHidden/>
          </w:rPr>
        </w:r>
        <w:r w:rsidR="00F967E2">
          <w:rPr>
            <w:noProof/>
            <w:webHidden/>
          </w:rPr>
          <w:fldChar w:fldCharType="separate"/>
        </w:r>
        <w:r w:rsidR="00D2508A">
          <w:rPr>
            <w:noProof/>
            <w:webHidden/>
          </w:rPr>
          <w:t>25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46" w:history="1">
        <w:r w:rsidR="00854738" w:rsidRPr="00276BDE">
          <w:rPr>
            <w:rStyle w:val="Hyperlink"/>
            <w:noProof/>
          </w:rPr>
          <w:t>SQL Server 2014 Enterprise Core (2 Core-licenties)</w:t>
        </w:r>
        <w:r w:rsidR="00854738">
          <w:rPr>
            <w:noProof/>
            <w:webHidden/>
          </w:rPr>
          <w:tab/>
        </w:r>
        <w:r w:rsidR="00F967E2">
          <w:rPr>
            <w:noProof/>
            <w:webHidden/>
          </w:rPr>
          <w:fldChar w:fldCharType="begin"/>
        </w:r>
        <w:r w:rsidR="00854738">
          <w:rPr>
            <w:noProof/>
            <w:webHidden/>
          </w:rPr>
          <w:instrText xml:space="preserve"> PAGEREF _Toc411335046 \h </w:instrText>
        </w:r>
        <w:r w:rsidR="00F967E2">
          <w:rPr>
            <w:noProof/>
            <w:webHidden/>
          </w:rPr>
        </w:r>
        <w:r w:rsidR="00F967E2">
          <w:rPr>
            <w:noProof/>
            <w:webHidden/>
          </w:rPr>
          <w:fldChar w:fldCharType="separate"/>
        </w:r>
        <w:r w:rsidR="00D2508A">
          <w:rPr>
            <w:noProof/>
            <w:webHidden/>
          </w:rPr>
          <w:t>25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47" w:history="1">
        <w:r w:rsidR="00854738" w:rsidRPr="00276BDE">
          <w:rPr>
            <w:rStyle w:val="Hyperlink"/>
            <w:noProof/>
          </w:rPr>
          <w:t>SQL Server 2012 Parallel Data Warehouse</w:t>
        </w:r>
        <w:r w:rsidR="00854738">
          <w:rPr>
            <w:noProof/>
            <w:webHidden/>
          </w:rPr>
          <w:tab/>
        </w:r>
        <w:r w:rsidR="00F967E2">
          <w:rPr>
            <w:noProof/>
            <w:webHidden/>
          </w:rPr>
          <w:fldChar w:fldCharType="begin"/>
        </w:r>
        <w:r w:rsidR="00854738">
          <w:rPr>
            <w:noProof/>
            <w:webHidden/>
          </w:rPr>
          <w:instrText xml:space="preserve"> PAGEREF _Toc411335047 \h </w:instrText>
        </w:r>
        <w:r w:rsidR="00F967E2">
          <w:rPr>
            <w:noProof/>
            <w:webHidden/>
          </w:rPr>
        </w:r>
        <w:r w:rsidR="00F967E2">
          <w:rPr>
            <w:noProof/>
            <w:webHidden/>
          </w:rPr>
          <w:fldChar w:fldCharType="separate"/>
        </w:r>
        <w:r w:rsidR="00D2508A">
          <w:rPr>
            <w:noProof/>
            <w:webHidden/>
          </w:rPr>
          <w:t>25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48" w:history="1">
        <w:r w:rsidR="00854738" w:rsidRPr="00276BDE">
          <w:rPr>
            <w:rStyle w:val="Hyperlink"/>
            <w:noProof/>
          </w:rPr>
          <w:t>SQL Server 2012 Parallel Data Warehouse Developer</w:t>
        </w:r>
        <w:r w:rsidR="00854738">
          <w:rPr>
            <w:noProof/>
            <w:webHidden/>
          </w:rPr>
          <w:tab/>
        </w:r>
        <w:r w:rsidR="00F967E2">
          <w:rPr>
            <w:noProof/>
            <w:webHidden/>
          </w:rPr>
          <w:fldChar w:fldCharType="begin"/>
        </w:r>
        <w:r w:rsidR="00854738">
          <w:rPr>
            <w:noProof/>
            <w:webHidden/>
          </w:rPr>
          <w:instrText xml:space="preserve"> PAGEREF _Toc411335048 \h </w:instrText>
        </w:r>
        <w:r w:rsidR="00F967E2">
          <w:rPr>
            <w:noProof/>
            <w:webHidden/>
          </w:rPr>
        </w:r>
        <w:r w:rsidR="00F967E2">
          <w:rPr>
            <w:noProof/>
            <w:webHidden/>
          </w:rPr>
          <w:fldChar w:fldCharType="separate"/>
        </w:r>
        <w:r w:rsidR="00D2508A">
          <w:rPr>
            <w:noProof/>
            <w:webHidden/>
          </w:rPr>
          <w:t>25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49" w:history="1">
        <w:r w:rsidR="00854738" w:rsidRPr="00276BDE">
          <w:rPr>
            <w:rStyle w:val="Hyperlink"/>
            <w:noProof/>
          </w:rPr>
          <w:t>SQL Server 2014 Standard</w:t>
        </w:r>
        <w:r w:rsidR="00854738">
          <w:rPr>
            <w:noProof/>
            <w:webHidden/>
          </w:rPr>
          <w:tab/>
        </w:r>
        <w:r w:rsidR="00F967E2">
          <w:rPr>
            <w:noProof/>
            <w:webHidden/>
          </w:rPr>
          <w:fldChar w:fldCharType="begin"/>
        </w:r>
        <w:r w:rsidR="00854738">
          <w:rPr>
            <w:noProof/>
            <w:webHidden/>
          </w:rPr>
          <w:instrText xml:space="preserve"> PAGEREF _Toc411335049 \h </w:instrText>
        </w:r>
        <w:r w:rsidR="00F967E2">
          <w:rPr>
            <w:noProof/>
            <w:webHidden/>
          </w:rPr>
        </w:r>
        <w:r w:rsidR="00F967E2">
          <w:rPr>
            <w:noProof/>
            <w:webHidden/>
          </w:rPr>
          <w:fldChar w:fldCharType="separate"/>
        </w:r>
        <w:r w:rsidR="00D2508A">
          <w:rPr>
            <w:noProof/>
            <w:webHidden/>
          </w:rPr>
          <w:t>25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50" w:history="1">
        <w:r w:rsidR="00854738" w:rsidRPr="00276BDE">
          <w:rPr>
            <w:rStyle w:val="Hyperlink"/>
            <w:noProof/>
          </w:rPr>
          <w:t>SQL Server 2014 Standard Core (2 Core-licenties)</w:t>
        </w:r>
        <w:r w:rsidR="00854738">
          <w:rPr>
            <w:noProof/>
            <w:webHidden/>
          </w:rPr>
          <w:tab/>
        </w:r>
        <w:r w:rsidR="00F967E2">
          <w:rPr>
            <w:noProof/>
            <w:webHidden/>
          </w:rPr>
          <w:fldChar w:fldCharType="begin"/>
        </w:r>
        <w:r w:rsidR="00854738">
          <w:rPr>
            <w:noProof/>
            <w:webHidden/>
          </w:rPr>
          <w:instrText xml:space="preserve"> PAGEREF _Toc411335050 \h </w:instrText>
        </w:r>
        <w:r w:rsidR="00F967E2">
          <w:rPr>
            <w:noProof/>
            <w:webHidden/>
          </w:rPr>
        </w:r>
        <w:r w:rsidR="00F967E2">
          <w:rPr>
            <w:noProof/>
            <w:webHidden/>
          </w:rPr>
          <w:fldChar w:fldCharType="separate"/>
        </w:r>
        <w:r w:rsidR="00D2508A">
          <w:rPr>
            <w:noProof/>
            <w:webHidden/>
          </w:rPr>
          <w:t>25</w:t>
        </w:r>
        <w:r w:rsidR="00F967E2">
          <w:rPr>
            <w:noProof/>
            <w:webHidden/>
          </w:rPr>
          <w:fldChar w:fldCharType="end"/>
        </w:r>
      </w:hyperlink>
    </w:p>
    <w:p w:rsidR="00854738" w:rsidRDefault="000A3CFF">
      <w:pPr>
        <w:pStyle w:val="TOC2"/>
        <w:tabs>
          <w:tab w:val="right" w:leader="dot" w:pos="5030"/>
        </w:tabs>
        <w:rPr>
          <w:rFonts w:eastAsiaTheme="minorEastAsia"/>
          <w:b w:val="0"/>
          <w:smallCaps w:val="0"/>
          <w:noProof/>
          <w:sz w:val="22"/>
          <w:lang w:val="en-US" w:eastAsia="en-US" w:bidi="ar-SA"/>
        </w:rPr>
      </w:pPr>
      <w:hyperlink w:anchor="_Toc411335051" w:history="1">
        <w:r w:rsidR="00854738" w:rsidRPr="00276BDE">
          <w:rPr>
            <w:rStyle w:val="Hyperlink"/>
            <w:noProof/>
          </w:rPr>
          <w:t>System Center</w:t>
        </w:r>
        <w:r w:rsidR="00854738">
          <w:rPr>
            <w:noProof/>
            <w:webHidden/>
          </w:rPr>
          <w:tab/>
        </w:r>
        <w:r w:rsidR="00F967E2">
          <w:rPr>
            <w:noProof/>
            <w:webHidden/>
          </w:rPr>
          <w:fldChar w:fldCharType="begin"/>
        </w:r>
        <w:r w:rsidR="00854738">
          <w:rPr>
            <w:noProof/>
            <w:webHidden/>
          </w:rPr>
          <w:instrText xml:space="preserve"> PAGEREF _Toc411335051 \h </w:instrText>
        </w:r>
        <w:r w:rsidR="00F967E2">
          <w:rPr>
            <w:noProof/>
            <w:webHidden/>
          </w:rPr>
        </w:r>
        <w:r w:rsidR="00F967E2">
          <w:rPr>
            <w:noProof/>
            <w:webHidden/>
          </w:rPr>
          <w:fldChar w:fldCharType="separate"/>
        </w:r>
        <w:r w:rsidR="00D2508A">
          <w:rPr>
            <w:noProof/>
            <w:webHidden/>
          </w:rPr>
          <w:t>27</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52" w:history="1">
        <w:r w:rsidR="00854738" w:rsidRPr="00276BDE">
          <w:rPr>
            <w:rStyle w:val="Hyperlink"/>
            <w:noProof/>
          </w:rPr>
          <w:t>System Center Client Management Suite</w:t>
        </w:r>
        <w:r w:rsidR="00854738">
          <w:rPr>
            <w:noProof/>
            <w:webHidden/>
          </w:rPr>
          <w:tab/>
        </w:r>
        <w:r w:rsidR="00F967E2">
          <w:rPr>
            <w:noProof/>
            <w:webHidden/>
          </w:rPr>
          <w:fldChar w:fldCharType="begin"/>
        </w:r>
        <w:r w:rsidR="00854738">
          <w:rPr>
            <w:noProof/>
            <w:webHidden/>
          </w:rPr>
          <w:instrText xml:space="preserve"> PAGEREF _Toc411335052 \h </w:instrText>
        </w:r>
        <w:r w:rsidR="00F967E2">
          <w:rPr>
            <w:noProof/>
            <w:webHidden/>
          </w:rPr>
        </w:r>
        <w:r w:rsidR="00F967E2">
          <w:rPr>
            <w:noProof/>
            <w:webHidden/>
          </w:rPr>
          <w:fldChar w:fldCharType="separate"/>
        </w:r>
        <w:r w:rsidR="00D2508A">
          <w:rPr>
            <w:noProof/>
            <w:webHidden/>
          </w:rPr>
          <w:t>27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53" w:history="1">
        <w:r w:rsidR="00854738" w:rsidRPr="00276BDE">
          <w:rPr>
            <w:rStyle w:val="Hyperlink"/>
            <w:noProof/>
          </w:rPr>
          <w:t xml:space="preserve">System Center 2012 R2 Client Management Suite </w:t>
        </w:r>
        <w:r w:rsidR="00FD17C1">
          <w:rPr>
            <w:rStyle w:val="Hyperlink"/>
            <w:noProof/>
          </w:rPr>
          <w:br/>
        </w:r>
        <w:r w:rsidR="00854738" w:rsidRPr="00276BDE">
          <w:rPr>
            <w:rStyle w:val="Hyperlink"/>
            <w:noProof/>
          </w:rPr>
          <w:t>(Client-ML) per OSE</w:t>
        </w:r>
        <w:r w:rsidR="00854738">
          <w:rPr>
            <w:noProof/>
            <w:webHidden/>
          </w:rPr>
          <w:tab/>
        </w:r>
        <w:r w:rsidR="00F967E2">
          <w:rPr>
            <w:noProof/>
            <w:webHidden/>
          </w:rPr>
          <w:fldChar w:fldCharType="begin"/>
        </w:r>
        <w:r w:rsidR="00854738">
          <w:rPr>
            <w:noProof/>
            <w:webHidden/>
          </w:rPr>
          <w:instrText xml:space="preserve"> PAGEREF _Toc411335053 \h </w:instrText>
        </w:r>
        <w:r w:rsidR="00F967E2">
          <w:rPr>
            <w:noProof/>
            <w:webHidden/>
          </w:rPr>
        </w:r>
        <w:r w:rsidR="00F967E2">
          <w:rPr>
            <w:noProof/>
            <w:webHidden/>
          </w:rPr>
          <w:fldChar w:fldCharType="separate"/>
        </w:r>
        <w:r w:rsidR="00D2508A">
          <w:rPr>
            <w:noProof/>
            <w:webHidden/>
          </w:rPr>
          <w:t>27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54" w:history="1">
        <w:r w:rsidR="00854738" w:rsidRPr="00276BDE">
          <w:rPr>
            <w:rStyle w:val="Hyperlink"/>
            <w:noProof/>
          </w:rPr>
          <w:t xml:space="preserve">System Center 2012 R2 Client Management Suite </w:t>
        </w:r>
        <w:r w:rsidR="00FD17C1">
          <w:rPr>
            <w:rStyle w:val="Hyperlink"/>
            <w:noProof/>
          </w:rPr>
          <w:br/>
        </w:r>
        <w:r w:rsidR="00854738" w:rsidRPr="00276BDE">
          <w:rPr>
            <w:rStyle w:val="Hyperlink"/>
            <w:noProof/>
          </w:rPr>
          <w:t>(Client-ML) per Gebruiker</w:t>
        </w:r>
        <w:r w:rsidR="00854738">
          <w:rPr>
            <w:noProof/>
            <w:webHidden/>
          </w:rPr>
          <w:tab/>
        </w:r>
        <w:r w:rsidR="00F967E2">
          <w:rPr>
            <w:noProof/>
            <w:webHidden/>
          </w:rPr>
          <w:fldChar w:fldCharType="begin"/>
        </w:r>
        <w:r w:rsidR="00854738">
          <w:rPr>
            <w:noProof/>
            <w:webHidden/>
          </w:rPr>
          <w:instrText xml:space="preserve"> PAGEREF _Toc411335054 \h </w:instrText>
        </w:r>
        <w:r w:rsidR="00F967E2">
          <w:rPr>
            <w:noProof/>
            <w:webHidden/>
          </w:rPr>
        </w:r>
        <w:r w:rsidR="00F967E2">
          <w:rPr>
            <w:noProof/>
            <w:webHidden/>
          </w:rPr>
          <w:fldChar w:fldCharType="separate"/>
        </w:r>
        <w:r w:rsidR="00D2508A">
          <w:rPr>
            <w:noProof/>
            <w:webHidden/>
          </w:rPr>
          <w:t>27</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55" w:history="1">
        <w:r w:rsidR="00854738" w:rsidRPr="00276BDE">
          <w:rPr>
            <w:rStyle w:val="Hyperlink"/>
            <w:noProof/>
          </w:rPr>
          <w:t>System Center Configuration Manager</w:t>
        </w:r>
        <w:r w:rsidR="00854738">
          <w:rPr>
            <w:noProof/>
            <w:webHidden/>
          </w:rPr>
          <w:tab/>
        </w:r>
        <w:r w:rsidR="00F967E2">
          <w:rPr>
            <w:noProof/>
            <w:webHidden/>
          </w:rPr>
          <w:fldChar w:fldCharType="begin"/>
        </w:r>
        <w:r w:rsidR="00854738">
          <w:rPr>
            <w:noProof/>
            <w:webHidden/>
          </w:rPr>
          <w:instrText xml:space="preserve"> PAGEREF _Toc411335055 \h </w:instrText>
        </w:r>
        <w:r w:rsidR="00F967E2">
          <w:rPr>
            <w:noProof/>
            <w:webHidden/>
          </w:rPr>
        </w:r>
        <w:r w:rsidR="00F967E2">
          <w:rPr>
            <w:noProof/>
            <w:webHidden/>
          </w:rPr>
          <w:fldChar w:fldCharType="separate"/>
        </w:r>
        <w:r w:rsidR="00D2508A">
          <w:rPr>
            <w:noProof/>
            <w:webHidden/>
          </w:rPr>
          <w:t>27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56" w:history="1">
        <w:r w:rsidR="00854738" w:rsidRPr="00276BDE">
          <w:rPr>
            <w:rStyle w:val="Hyperlink"/>
            <w:noProof/>
          </w:rPr>
          <w:t xml:space="preserve">Serverbeheerlicentie voor System Center Configuration </w:t>
        </w:r>
        <w:r w:rsidR="00FD17C1">
          <w:rPr>
            <w:rStyle w:val="Hyperlink"/>
            <w:noProof/>
          </w:rPr>
          <w:br/>
        </w:r>
        <w:r w:rsidR="00854738" w:rsidRPr="00276BDE">
          <w:rPr>
            <w:rStyle w:val="Hyperlink"/>
            <w:noProof/>
          </w:rPr>
          <w:t>Manager 2007 R3 Enterprise</w:t>
        </w:r>
        <w:r w:rsidR="00854738">
          <w:rPr>
            <w:noProof/>
            <w:webHidden/>
          </w:rPr>
          <w:tab/>
        </w:r>
        <w:r w:rsidR="00F967E2">
          <w:rPr>
            <w:noProof/>
            <w:webHidden/>
          </w:rPr>
          <w:fldChar w:fldCharType="begin"/>
        </w:r>
        <w:r w:rsidR="00854738">
          <w:rPr>
            <w:noProof/>
            <w:webHidden/>
          </w:rPr>
          <w:instrText xml:space="preserve"> PAGEREF _Toc411335056 \h </w:instrText>
        </w:r>
        <w:r w:rsidR="00F967E2">
          <w:rPr>
            <w:noProof/>
            <w:webHidden/>
          </w:rPr>
        </w:r>
        <w:r w:rsidR="00F967E2">
          <w:rPr>
            <w:noProof/>
            <w:webHidden/>
          </w:rPr>
          <w:fldChar w:fldCharType="separate"/>
        </w:r>
        <w:r w:rsidR="00D2508A">
          <w:rPr>
            <w:noProof/>
            <w:webHidden/>
          </w:rPr>
          <w:t>27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57" w:history="1">
        <w:r w:rsidR="00854738" w:rsidRPr="00276BDE">
          <w:rPr>
            <w:rStyle w:val="Hyperlink"/>
            <w:noProof/>
          </w:rPr>
          <w:t xml:space="preserve">Serverbeheerlicentie voor System Center Configuration </w:t>
        </w:r>
        <w:r w:rsidR="00FD17C1">
          <w:rPr>
            <w:rStyle w:val="Hyperlink"/>
            <w:noProof/>
          </w:rPr>
          <w:br/>
        </w:r>
        <w:r w:rsidR="00854738" w:rsidRPr="00276BDE">
          <w:rPr>
            <w:rStyle w:val="Hyperlink"/>
            <w:noProof/>
          </w:rPr>
          <w:t>Manager 2007 R3 Standard (Standard Server-ML)</w:t>
        </w:r>
        <w:r w:rsidR="00854738">
          <w:rPr>
            <w:noProof/>
            <w:webHidden/>
          </w:rPr>
          <w:tab/>
        </w:r>
        <w:r w:rsidR="00F967E2">
          <w:rPr>
            <w:noProof/>
            <w:webHidden/>
          </w:rPr>
          <w:fldChar w:fldCharType="begin"/>
        </w:r>
        <w:r w:rsidR="00854738">
          <w:rPr>
            <w:noProof/>
            <w:webHidden/>
          </w:rPr>
          <w:instrText xml:space="preserve"> PAGEREF _Toc411335057 \h </w:instrText>
        </w:r>
        <w:r w:rsidR="00F967E2">
          <w:rPr>
            <w:noProof/>
            <w:webHidden/>
          </w:rPr>
        </w:r>
        <w:r w:rsidR="00F967E2">
          <w:rPr>
            <w:noProof/>
            <w:webHidden/>
          </w:rPr>
          <w:fldChar w:fldCharType="separate"/>
        </w:r>
        <w:r w:rsidR="00D2508A">
          <w:rPr>
            <w:noProof/>
            <w:webHidden/>
          </w:rPr>
          <w:t>27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58" w:history="1">
        <w:r w:rsidR="00854738" w:rsidRPr="00276BDE">
          <w:rPr>
            <w:rStyle w:val="Hyperlink"/>
            <w:noProof/>
          </w:rPr>
          <w:t xml:space="preserve">Clientbeheerlicentie voor System Center 2012 R2 </w:t>
        </w:r>
        <w:r w:rsidR="00FD17C1">
          <w:rPr>
            <w:rStyle w:val="Hyperlink"/>
            <w:noProof/>
          </w:rPr>
          <w:br/>
        </w:r>
        <w:r w:rsidR="00854738" w:rsidRPr="00276BDE">
          <w:rPr>
            <w:rStyle w:val="Hyperlink"/>
            <w:noProof/>
          </w:rPr>
          <w:t>Configuration Manager (Client-ML) (alleen studenten)</w:t>
        </w:r>
        <w:r w:rsidR="00854738">
          <w:rPr>
            <w:noProof/>
            <w:webHidden/>
          </w:rPr>
          <w:tab/>
        </w:r>
        <w:r w:rsidR="00F967E2">
          <w:rPr>
            <w:noProof/>
            <w:webHidden/>
          </w:rPr>
          <w:fldChar w:fldCharType="begin"/>
        </w:r>
        <w:r w:rsidR="00854738">
          <w:rPr>
            <w:noProof/>
            <w:webHidden/>
          </w:rPr>
          <w:instrText xml:space="preserve"> PAGEREF _Toc411335058 \h </w:instrText>
        </w:r>
        <w:r w:rsidR="00F967E2">
          <w:rPr>
            <w:noProof/>
            <w:webHidden/>
          </w:rPr>
        </w:r>
        <w:r w:rsidR="00F967E2">
          <w:rPr>
            <w:noProof/>
            <w:webHidden/>
          </w:rPr>
          <w:fldChar w:fldCharType="separate"/>
        </w:r>
        <w:r w:rsidR="00D2508A">
          <w:rPr>
            <w:noProof/>
            <w:webHidden/>
          </w:rPr>
          <w:t>27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59" w:history="1">
        <w:r w:rsidR="00854738" w:rsidRPr="00276BDE">
          <w:rPr>
            <w:rStyle w:val="Hyperlink"/>
            <w:noProof/>
          </w:rPr>
          <w:t>Clientbeheerlicentie per OSE voor System Center 2012 R2 Configuration Manager</w:t>
        </w:r>
        <w:r w:rsidR="00854738">
          <w:rPr>
            <w:noProof/>
            <w:webHidden/>
          </w:rPr>
          <w:tab/>
        </w:r>
        <w:r w:rsidR="00F967E2">
          <w:rPr>
            <w:noProof/>
            <w:webHidden/>
          </w:rPr>
          <w:fldChar w:fldCharType="begin"/>
        </w:r>
        <w:r w:rsidR="00854738">
          <w:rPr>
            <w:noProof/>
            <w:webHidden/>
          </w:rPr>
          <w:instrText xml:space="preserve"> PAGEREF _Toc411335059 \h </w:instrText>
        </w:r>
        <w:r w:rsidR="00F967E2">
          <w:rPr>
            <w:noProof/>
            <w:webHidden/>
          </w:rPr>
        </w:r>
        <w:r w:rsidR="00F967E2">
          <w:rPr>
            <w:noProof/>
            <w:webHidden/>
          </w:rPr>
          <w:fldChar w:fldCharType="separate"/>
        </w:r>
        <w:r w:rsidR="00D2508A">
          <w:rPr>
            <w:noProof/>
            <w:webHidden/>
          </w:rPr>
          <w:t>27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60" w:history="1">
        <w:r w:rsidR="00854738" w:rsidRPr="00276BDE">
          <w:rPr>
            <w:rStyle w:val="Hyperlink"/>
            <w:noProof/>
          </w:rPr>
          <w:t>Clientbeheerlicentie per Gebruiker voor System Center 2012 R2 Configuration Manager</w:t>
        </w:r>
        <w:r w:rsidR="00854738">
          <w:rPr>
            <w:noProof/>
            <w:webHidden/>
          </w:rPr>
          <w:tab/>
        </w:r>
        <w:r w:rsidR="00F967E2">
          <w:rPr>
            <w:noProof/>
            <w:webHidden/>
          </w:rPr>
          <w:fldChar w:fldCharType="begin"/>
        </w:r>
        <w:r w:rsidR="00854738">
          <w:rPr>
            <w:noProof/>
            <w:webHidden/>
          </w:rPr>
          <w:instrText xml:space="preserve"> PAGEREF _Toc411335060 \h </w:instrText>
        </w:r>
        <w:r w:rsidR="00F967E2">
          <w:rPr>
            <w:noProof/>
            <w:webHidden/>
          </w:rPr>
        </w:r>
        <w:r w:rsidR="00F967E2">
          <w:rPr>
            <w:noProof/>
            <w:webHidden/>
          </w:rPr>
          <w:fldChar w:fldCharType="separate"/>
        </w:r>
        <w:r w:rsidR="00D2508A">
          <w:rPr>
            <w:noProof/>
            <w:webHidden/>
          </w:rPr>
          <w:t>27</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61" w:history="1">
        <w:r w:rsidR="00854738" w:rsidRPr="00276BDE">
          <w:rPr>
            <w:rStyle w:val="Hyperlink"/>
            <w:noProof/>
          </w:rPr>
          <w:t>System Center Data Protection Manager</w:t>
        </w:r>
        <w:r w:rsidR="00854738">
          <w:rPr>
            <w:noProof/>
            <w:webHidden/>
          </w:rPr>
          <w:tab/>
        </w:r>
        <w:r w:rsidR="00F967E2">
          <w:rPr>
            <w:noProof/>
            <w:webHidden/>
          </w:rPr>
          <w:fldChar w:fldCharType="begin"/>
        </w:r>
        <w:r w:rsidR="00854738">
          <w:rPr>
            <w:noProof/>
            <w:webHidden/>
          </w:rPr>
          <w:instrText xml:space="preserve"> PAGEREF _Toc411335061 \h </w:instrText>
        </w:r>
        <w:r w:rsidR="00F967E2">
          <w:rPr>
            <w:noProof/>
            <w:webHidden/>
          </w:rPr>
        </w:r>
        <w:r w:rsidR="00F967E2">
          <w:rPr>
            <w:noProof/>
            <w:webHidden/>
          </w:rPr>
          <w:fldChar w:fldCharType="separate"/>
        </w:r>
        <w:r w:rsidR="00D2508A">
          <w:rPr>
            <w:noProof/>
            <w:webHidden/>
          </w:rPr>
          <w:t>27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62" w:history="1">
        <w:r w:rsidR="00854738" w:rsidRPr="00276BDE">
          <w:rPr>
            <w:rStyle w:val="Hyperlink"/>
            <w:noProof/>
          </w:rPr>
          <w:t xml:space="preserve">Serverbeheerlicentie voor System Center </w:t>
        </w:r>
        <w:r w:rsidR="00161210">
          <w:rPr>
            <w:rStyle w:val="Hyperlink"/>
            <w:noProof/>
          </w:rPr>
          <w:br/>
        </w:r>
        <w:r w:rsidR="00854738" w:rsidRPr="00276BDE">
          <w:rPr>
            <w:rStyle w:val="Hyperlink"/>
            <w:noProof/>
          </w:rPr>
          <w:t>Data Protection Manager 2010 Enterprise</w:t>
        </w:r>
        <w:r w:rsidR="00854738">
          <w:rPr>
            <w:noProof/>
            <w:webHidden/>
          </w:rPr>
          <w:tab/>
        </w:r>
        <w:r w:rsidR="00F967E2">
          <w:rPr>
            <w:noProof/>
            <w:webHidden/>
          </w:rPr>
          <w:fldChar w:fldCharType="begin"/>
        </w:r>
        <w:r w:rsidR="00854738">
          <w:rPr>
            <w:noProof/>
            <w:webHidden/>
          </w:rPr>
          <w:instrText xml:space="preserve"> PAGEREF _Toc411335062 \h </w:instrText>
        </w:r>
        <w:r w:rsidR="00F967E2">
          <w:rPr>
            <w:noProof/>
            <w:webHidden/>
          </w:rPr>
        </w:r>
        <w:r w:rsidR="00F967E2">
          <w:rPr>
            <w:noProof/>
            <w:webHidden/>
          </w:rPr>
          <w:fldChar w:fldCharType="separate"/>
        </w:r>
        <w:r w:rsidR="00D2508A">
          <w:rPr>
            <w:noProof/>
            <w:webHidden/>
          </w:rPr>
          <w:t>27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63" w:history="1">
        <w:r w:rsidR="00854738" w:rsidRPr="00276BDE">
          <w:rPr>
            <w:rStyle w:val="Hyperlink"/>
            <w:noProof/>
          </w:rPr>
          <w:t xml:space="preserve">Serverbeheerlicentie voor System Center </w:t>
        </w:r>
        <w:r w:rsidR="00161210">
          <w:rPr>
            <w:rStyle w:val="Hyperlink"/>
            <w:noProof/>
          </w:rPr>
          <w:br/>
        </w:r>
        <w:r w:rsidR="00854738" w:rsidRPr="00276BDE">
          <w:rPr>
            <w:rStyle w:val="Hyperlink"/>
            <w:noProof/>
          </w:rPr>
          <w:t>Data Protection Manager 2010 Standard</w:t>
        </w:r>
        <w:r w:rsidR="00854738">
          <w:rPr>
            <w:noProof/>
            <w:webHidden/>
          </w:rPr>
          <w:tab/>
        </w:r>
        <w:r w:rsidR="00F967E2">
          <w:rPr>
            <w:noProof/>
            <w:webHidden/>
          </w:rPr>
          <w:fldChar w:fldCharType="begin"/>
        </w:r>
        <w:r w:rsidR="00854738">
          <w:rPr>
            <w:noProof/>
            <w:webHidden/>
          </w:rPr>
          <w:instrText xml:space="preserve"> PAGEREF _Toc411335063 \h </w:instrText>
        </w:r>
        <w:r w:rsidR="00F967E2">
          <w:rPr>
            <w:noProof/>
            <w:webHidden/>
          </w:rPr>
        </w:r>
        <w:r w:rsidR="00F967E2">
          <w:rPr>
            <w:noProof/>
            <w:webHidden/>
          </w:rPr>
          <w:fldChar w:fldCharType="separate"/>
        </w:r>
        <w:r w:rsidR="00D2508A">
          <w:rPr>
            <w:noProof/>
            <w:webHidden/>
          </w:rPr>
          <w:t>28</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64" w:history="1">
        <w:r w:rsidR="00854738" w:rsidRPr="00276BDE">
          <w:rPr>
            <w:rStyle w:val="Hyperlink"/>
            <w:noProof/>
          </w:rPr>
          <w:t>System Center Operations Manager</w:t>
        </w:r>
        <w:r w:rsidR="00854738">
          <w:rPr>
            <w:noProof/>
            <w:webHidden/>
          </w:rPr>
          <w:tab/>
        </w:r>
        <w:r w:rsidR="00F967E2">
          <w:rPr>
            <w:noProof/>
            <w:webHidden/>
          </w:rPr>
          <w:fldChar w:fldCharType="begin"/>
        </w:r>
        <w:r w:rsidR="00854738">
          <w:rPr>
            <w:noProof/>
            <w:webHidden/>
          </w:rPr>
          <w:instrText xml:space="preserve"> PAGEREF _Toc411335064 \h </w:instrText>
        </w:r>
        <w:r w:rsidR="00F967E2">
          <w:rPr>
            <w:noProof/>
            <w:webHidden/>
          </w:rPr>
        </w:r>
        <w:r w:rsidR="00F967E2">
          <w:rPr>
            <w:noProof/>
            <w:webHidden/>
          </w:rPr>
          <w:fldChar w:fldCharType="separate"/>
        </w:r>
        <w:r w:rsidR="00D2508A">
          <w:rPr>
            <w:noProof/>
            <w:webHidden/>
          </w:rPr>
          <w:t>28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65" w:history="1">
        <w:r w:rsidR="00854738" w:rsidRPr="00276BDE">
          <w:rPr>
            <w:rStyle w:val="Hyperlink"/>
            <w:noProof/>
          </w:rPr>
          <w:t xml:space="preserve">Serverbeheerlicentie voor System Center Operations </w:t>
        </w:r>
        <w:r w:rsidR="00161210">
          <w:rPr>
            <w:rStyle w:val="Hyperlink"/>
            <w:noProof/>
          </w:rPr>
          <w:br/>
        </w:r>
        <w:r w:rsidR="00854738" w:rsidRPr="00276BDE">
          <w:rPr>
            <w:rStyle w:val="Hyperlink"/>
            <w:noProof/>
          </w:rPr>
          <w:t>Manager 2007 R2 Enterprise</w:t>
        </w:r>
        <w:r w:rsidR="00854738">
          <w:rPr>
            <w:noProof/>
            <w:webHidden/>
          </w:rPr>
          <w:tab/>
        </w:r>
        <w:r w:rsidR="00F967E2">
          <w:rPr>
            <w:noProof/>
            <w:webHidden/>
          </w:rPr>
          <w:fldChar w:fldCharType="begin"/>
        </w:r>
        <w:r w:rsidR="00854738">
          <w:rPr>
            <w:noProof/>
            <w:webHidden/>
          </w:rPr>
          <w:instrText xml:space="preserve"> PAGEREF _Toc411335065 \h </w:instrText>
        </w:r>
        <w:r w:rsidR="00F967E2">
          <w:rPr>
            <w:noProof/>
            <w:webHidden/>
          </w:rPr>
        </w:r>
        <w:r w:rsidR="00F967E2">
          <w:rPr>
            <w:noProof/>
            <w:webHidden/>
          </w:rPr>
          <w:fldChar w:fldCharType="separate"/>
        </w:r>
        <w:r w:rsidR="00D2508A">
          <w:rPr>
            <w:noProof/>
            <w:webHidden/>
          </w:rPr>
          <w:t>28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66" w:history="1">
        <w:r w:rsidR="00854738" w:rsidRPr="00276BDE">
          <w:rPr>
            <w:rStyle w:val="Hyperlink"/>
            <w:noProof/>
          </w:rPr>
          <w:t xml:space="preserve">Serverbeheerlicentie voor System Center Operations </w:t>
        </w:r>
        <w:r w:rsidR="00161210">
          <w:rPr>
            <w:rStyle w:val="Hyperlink"/>
            <w:noProof/>
          </w:rPr>
          <w:br/>
        </w:r>
        <w:r w:rsidR="00854738" w:rsidRPr="00276BDE">
          <w:rPr>
            <w:rStyle w:val="Hyperlink"/>
            <w:noProof/>
          </w:rPr>
          <w:t>Manager 2007 R2 Standard</w:t>
        </w:r>
        <w:r w:rsidR="00854738">
          <w:rPr>
            <w:noProof/>
            <w:webHidden/>
          </w:rPr>
          <w:tab/>
        </w:r>
        <w:r w:rsidR="00F967E2">
          <w:rPr>
            <w:noProof/>
            <w:webHidden/>
          </w:rPr>
          <w:fldChar w:fldCharType="begin"/>
        </w:r>
        <w:r w:rsidR="00854738">
          <w:rPr>
            <w:noProof/>
            <w:webHidden/>
          </w:rPr>
          <w:instrText xml:space="preserve"> PAGEREF _Toc411335066 \h </w:instrText>
        </w:r>
        <w:r w:rsidR="00F967E2">
          <w:rPr>
            <w:noProof/>
            <w:webHidden/>
          </w:rPr>
        </w:r>
        <w:r w:rsidR="00F967E2">
          <w:rPr>
            <w:noProof/>
            <w:webHidden/>
          </w:rPr>
          <w:fldChar w:fldCharType="separate"/>
        </w:r>
        <w:r w:rsidR="00D2508A">
          <w:rPr>
            <w:noProof/>
            <w:webHidden/>
          </w:rPr>
          <w:t>28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67" w:history="1">
        <w:r w:rsidR="00854738" w:rsidRPr="00276BDE">
          <w:rPr>
            <w:rStyle w:val="Hyperlink"/>
            <w:noProof/>
          </w:rPr>
          <w:t xml:space="preserve">Clientbeheerlicentie per OSE voor System Center Operations </w:t>
        </w:r>
        <w:r w:rsidR="00161210">
          <w:rPr>
            <w:rStyle w:val="Hyperlink"/>
            <w:noProof/>
          </w:rPr>
          <w:br/>
        </w:r>
        <w:r w:rsidR="00854738" w:rsidRPr="00276BDE">
          <w:rPr>
            <w:rStyle w:val="Hyperlink"/>
            <w:noProof/>
          </w:rPr>
          <w:t>Manager 2007 R2</w:t>
        </w:r>
        <w:r w:rsidR="00854738">
          <w:rPr>
            <w:noProof/>
            <w:webHidden/>
          </w:rPr>
          <w:tab/>
        </w:r>
        <w:r w:rsidR="00F967E2">
          <w:rPr>
            <w:noProof/>
            <w:webHidden/>
          </w:rPr>
          <w:fldChar w:fldCharType="begin"/>
        </w:r>
        <w:r w:rsidR="00854738">
          <w:rPr>
            <w:noProof/>
            <w:webHidden/>
          </w:rPr>
          <w:instrText xml:space="preserve"> PAGEREF _Toc411335067 \h </w:instrText>
        </w:r>
        <w:r w:rsidR="00F967E2">
          <w:rPr>
            <w:noProof/>
            <w:webHidden/>
          </w:rPr>
        </w:r>
        <w:r w:rsidR="00F967E2">
          <w:rPr>
            <w:noProof/>
            <w:webHidden/>
          </w:rPr>
          <w:fldChar w:fldCharType="separate"/>
        </w:r>
        <w:r w:rsidR="00D2508A">
          <w:rPr>
            <w:noProof/>
            <w:webHidden/>
          </w:rPr>
          <w:t>28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68" w:history="1">
        <w:r w:rsidR="00854738" w:rsidRPr="00276BDE">
          <w:rPr>
            <w:rStyle w:val="Hyperlink"/>
            <w:noProof/>
          </w:rPr>
          <w:t xml:space="preserve">Clientbeheerlicentie per Gebruiker voor System Center </w:t>
        </w:r>
        <w:r w:rsidR="00161210">
          <w:rPr>
            <w:rStyle w:val="Hyperlink"/>
            <w:noProof/>
          </w:rPr>
          <w:br/>
        </w:r>
        <w:r w:rsidR="00854738" w:rsidRPr="00276BDE">
          <w:rPr>
            <w:rStyle w:val="Hyperlink"/>
            <w:noProof/>
          </w:rPr>
          <w:t>Operations Manager 2007 R2</w:t>
        </w:r>
        <w:r w:rsidR="00854738">
          <w:rPr>
            <w:noProof/>
            <w:webHidden/>
          </w:rPr>
          <w:tab/>
        </w:r>
        <w:r w:rsidR="00F967E2">
          <w:rPr>
            <w:noProof/>
            <w:webHidden/>
          </w:rPr>
          <w:fldChar w:fldCharType="begin"/>
        </w:r>
        <w:r w:rsidR="00854738">
          <w:rPr>
            <w:noProof/>
            <w:webHidden/>
          </w:rPr>
          <w:instrText xml:space="preserve"> PAGEREF _Toc411335068 \h </w:instrText>
        </w:r>
        <w:r w:rsidR="00F967E2">
          <w:rPr>
            <w:noProof/>
            <w:webHidden/>
          </w:rPr>
        </w:r>
        <w:r w:rsidR="00F967E2">
          <w:rPr>
            <w:noProof/>
            <w:webHidden/>
          </w:rPr>
          <w:fldChar w:fldCharType="separate"/>
        </w:r>
        <w:r w:rsidR="00D2508A">
          <w:rPr>
            <w:noProof/>
            <w:webHidden/>
          </w:rPr>
          <w:t>28</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69" w:history="1">
        <w:r w:rsidR="00854738" w:rsidRPr="00276BDE">
          <w:rPr>
            <w:rStyle w:val="Hyperlink"/>
            <w:noProof/>
          </w:rPr>
          <w:t>System Center Server</w:t>
        </w:r>
        <w:r w:rsidR="00854738">
          <w:rPr>
            <w:noProof/>
            <w:webHidden/>
          </w:rPr>
          <w:tab/>
        </w:r>
        <w:r w:rsidR="00F967E2">
          <w:rPr>
            <w:noProof/>
            <w:webHidden/>
          </w:rPr>
          <w:fldChar w:fldCharType="begin"/>
        </w:r>
        <w:r w:rsidR="00854738">
          <w:rPr>
            <w:noProof/>
            <w:webHidden/>
          </w:rPr>
          <w:instrText xml:space="preserve"> PAGEREF _Toc411335069 \h </w:instrText>
        </w:r>
        <w:r w:rsidR="00F967E2">
          <w:rPr>
            <w:noProof/>
            <w:webHidden/>
          </w:rPr>
        </w:r>
        <w:r w:rsidR="00F967E2">
          <w:rPr>
            <w:noProof/>
            <w:webHidden/>
          </w:rPr>
          <w:fldChar w:fldCharType="separate"/>
        </w:r>
        <w:r w:rsidR="00D2508A">
          <w:rPr>
            <w:noProof/>
            <w:webHidden/>
          </w:rPr>
          <w:t>28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70" w:history="1">
        <w:r w:rsidR="00854738" w:rsidRPr="00276BDE">
          <w:rPr>
            <w:rStyle w:val="Hyperlink"/>
            <w:noProof/>
          </w:rPr>
          <w:t xml:space="preserve">Serverbeheerlicentie voor System Center 2012 R2 Datacenter </w:t>
        </w:r>
        <w:r w:rsidR="00161210">
          <w:rPr>
            <w:rStyle w:val="Hyperlink"/>
            <w:noProof/>
          </w:rPr>
          <w:br/>
        </w:r>
        <w:r w:rsidR="00854738" w:rsidRPr="00276BDE">
          <w:rPr>
            <w:rStyle w:val="Hyperlink"/>
            <w:noProof/>
          </w:rPr>
          <w:t>(2 processors)</w:t>
        </w:r>
        <w:r w:rsidR="00854738">
          <w:rPr>
            <w:noProof/>
            <w:webHidden/>
          </w:rPr>
          <w:tab/>
        </w:r>
        <w:r w:rsidR="00F967E2">
          <w:rPr>
            <w:noProof/>
            <w:webHidden/>
          </w:rPr>
          <w:fldChar w:fldCharType="begin"/>
        </w:r>
        <w:r w:rsidR="00854738">
          <w:rPr>
            <w:noProof/>
            <w:webHidden/>
          </w:rPr>
          <w:instrText xml:space="preserve"> PAGEREF _Toc411335070 \h </w:instrText>
        </w:r>
        <w:r w:rsidR="00F967E2">
          <w:rPr>
            <w:noProof/>
            <w:webHidden/>
          </w:rPr>
        </w:r>
        <w:r w:rsidR="00F967E2">
          <w:rPr>
            <w:noProof/>
            <w:webHidden/>
          </w:rPr>
          <w:fldChar w:fldCharType="separate"/>
        </w:r>
        <w:r w:rsidR="00D2508A">
          <w:rPr>
            <w:noProof/>
            <w:webHidden/>
          </w:rPr>
          <w:t>28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71" w:history="1">
        <w:r w:rsidR="00854738" w:rsidRPr="00276BDE">
          <w:rPr>
            <w:rStyle w:val="Hyperlink"/>
            <w:noProof/>
          </w:rPr>
          <w:t xml:space="preserve">Serverbeheerlicentie voor System Center 2012 R2 Standard </w:t>
        </w:r>
        <w:r w:rsidR="00161210">
          <w:rPr>
            <w:rStyle w:val="Hyperlink"/>
            <w:noProof/>
          </w:rPr>
          <w:br/>
        </w:r>
        <w:r w:rsidR="00854738" w:rsidRPr="00276BDE">
          <w:rPr>
            <w:rStyle w:val="Hyperlink"/>
            <w:noProof/>
          </w:rPr>
          <w:t>(2 processors)</w:t>
        </w:r>
        <w:r w:rsidR="00854738">
          <w:rPr>
            <w:noProof/>
            <w:webHidden/>
          </w:rPr>
          <w:tab/>
        </w:r>
        <w:r w:rsidR="00F967E2">
          <w:rPr>
            <w:noProof/>
            <w:webHidden/>
          </w:rPr>
          <w:fldChar w:fldCharType="begin"/>
        </w:r>
        <w:r w:rsidR="00854738">
          <w:rPr>
            <w:noProof/>
            <w:webHidden/>
          </w:rPr>
          <w:instrText xml:space="preserve"> PAGEREF _Toc411335071 \h </w:instrText>
        </w:r>
        <w:r w:rsidR="00F967E2">
          <w:rPr>
            <w:noProof/>
            <w:webHidden/>
          </w:rPr>
        </w:r>
        <w:r w:rsidR="00F967E2">
          <w:rPr>
            <w:noProof/>
            <w:webHidden/>
          </w:rPr>
          <w:fldChar w:fldCharType="separate"/>
        </w:r>
        <w:r w:rsidR="00D2508A">
          <w:rPr>
            <w:noProof/>
            <w:webHidden/>
          </w:rPr>
          <w:t>28</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72" w:history="1">
        <w:r w:rsidR="00854738" w:rsidRPr="00276BDE">
          <w:rPr>
            <w:rStyle w:val="Hyperlink"/>
            <w:noProof/>
          </w:rPr>
          <w:t>System Center Server Management Suite</w:t>
        </w:r>
        <w:r w:rsidR="00854738">
          <w:rPr>
            <w:noProof/>
            <w:webHidden/>
          </w:rPr>
          <w:tab/>
        </w:r>
        <w:r w:rsidR="00F967E2">
          <w:rPr>
            <w:noProof/>
            <w:webHidden/>
          </w:rPr>
          <w:fldChar w:fldCharType="begin"/>
        </w:r>
        <w:r w:rsidR="00854738">
          <w:rPr>
            <w:noProof/>
            <w:webHidden/>
          </w:rPr>
          <w:instrText xml:space="preserve"> PAGEREF _Toc411335072 \h </w:instrText>
        </w:r>
        <w:r w:rsidR="00F967E2">
          <w:rPr>
            <w:noProof/>
            <w:webHidden/>
          </w:rPr>
        </w:r>
        <w:r w:rsidR="00F967E2">
          <w:rPr>
            <w:noProof/>
            <w:webHidden/>
          </w:rPr>
          <w:fldChar w:fldCharType="separate"/>
        </w:r>
        <w:r w:rsidR="00D2508A">
          <w:rPr>
            <w:noProof/>
            <w:webHidden/>
          </w:rPr>
          <w:t>29</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73" w:history="1">
        <w:r w:rsidR="00854738" w:rsidRPr="00276BDE">
          <w:rPr>
            <w:rStyle w:val="Hyperlink"/>
            <w:noProof/>
          </w:rPr>
          <w:t>System Center Server Management Suite Datacenter</w:t>
        </w:r>
        <w:r w:rsidR="00854738">
          <w:rPr>
            <w:noProof/>
            <w:webHidden/>
          </w:rPr>
          <w:tab/>
        </w:r>
        <w:r w:rsidR="00F967E2">
          <w:rPr>
            <w:noProof/>
            <w:webHidden/>
          </w:rPr>
          <w:fldChar w:fldCharType="begin"/>
        </w:r>
        <w:r w:rsidR="00854738">
          <w:rPr>
            <w:noProof/>
            <w:webHidden/>
          </w:rPr>
          <w:instrText xml:space="preserve"> PAGEREF _Toc411335073 \h </w:instrText>
        </w:r>
        <w:r w:rsidR="00F967E2">
          <w:rPr>
            <w:noProof/>
            <w:webHidden/>
          </w:rPr>
        </w:r>
        <w:r w:rsidR="00F967E2">
          <w:rPr>
            <w:noProof/>
            <w:webHidden/>
          </w:rPr>
          <w:fldChar w:fldCharType="separate"/>
        </w:r>
        <w:r w:rsidR="00D2508A">
          <w:rPr>
            <w:noProof/>
            <w:webHidden/>
          </w:rPr>
          <w:t>29</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74" w:history="1">
        <w:r w:rsidR="00854738" w:rsidRPr="00276BDE">
          <w:rPr>
            <w:rStyle w:val="Hyperlink"/>
            <w:noProof/>
          </w:rPr>
          <w:t>System Center Server Management Suite Enterprise</w:t>
        </w:r>
        <w:r w:rsidR="00854738">
          <w:rPr>
            <w:noProof/>
            <w:webHidden/>
          </w:rPr>
          <w:tab/>
        </w:r>
        <w:r w:rsidR="00F967E2">
          <w:rPr>
            <w:noProof/>
            <w:webHidden/>
          </w:rPr>
          <w:fldChar w:fldCharType="begin"/>
        </w:r>
        <w:r w:rsidR="00854738">
          <w:rPr>
            <w:noProof/>
            <w:webHidden/>
          </w:rPr>
          <w:instrText xml:space="preserve"> PAGEREF _Toc411335074 \h </w:instrText>
        </w:r>
        <w:r w:rsidR="00F967E2">
          <w:rPr>
            <w:noProof/>
            <w:webHidden/>
          </w:rPr>
        </w:r>
        <w:r w:rsidR="00F967E2">
          <w:rPr>
            <w:noProof/>
            <w:webHidden/>
          </w:rPr>
          <w:fldChar w:fldCharType="separate"/>
        </w:r>
        <w:r w:rsidR="00D2508A">
          <w:rPr>
            <w:noProof/>
            <w:webHidden/>
          </w:rPr>
          <w:t>29</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75" w:history="1">
        <w:r w:rsidR="00854738" w:rsidRPr="00276BDE">
          <w:rPr>
            <w:rStyle w:val="Hyperlink"/>
            <w:noProof/>
          </w:rPr>
          <w:t>System Center Service Manager</w:t>
        </w:r>
        <w:r w:rsidR="00854738">
          <w:rPr>
            <w:noProof/>
            <w:webHidden/>
          </w:rPr>
          <w:tab/>
        </w:r>
        <w:r w:rsidR="00F967E2">
          <w:rPr>
            <w:noProof/>
            <w:webHidden/>
          </w:rPr>
          <w:fldChar w:fldCharType="begin"/>
        </w:r>
        <w:r w:rsidR="00854738">
          <w:rPr>
            <w:noProof/>
            <w:webHidden/>
          </w:rPr>
          <w:instrText xml:space="preserve"> PAGEREF _Toc411335075 \h </w:instrText>
        </w:r>
        <w:r w:rsidR="00F967E2">
          <w:rPr>
            <w:noProof/>
            <w:webHidden/>
          </w:rPr>
        </w:r>
        <w:r w:rsidR="00F967E2">
          <w:rPr>
            <w:noProof/>
            <w:webHidden/>
          </w:rPr>
          <w:fldChar w:fldCharType="separate"/>
        </w:r>
        <w:r w:rsidR="00D2508A">
          <w:rPr>
            <w:noProof/>
            <w:webHidden/>
          </w:rPr>
          <w:t>29</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76" w:history="1">
        <w:r w:rsidR="00854738" w:rsidRPr="00276BDE">
          <w:rPr>
            <w:rStyle w:val="Hyperlink"/>
            <w:noProof/>
          </w:rPr>
          <w:t xml:space="preserve">Clientbeheerlicentie (Client-ML) per OSE voor System </w:t>
        </w:r>
        <w:r w:rsidR="00425F98">
          <w:rPr>
            <w:rStyle w:val="Hyperlink"/>
            <w:noProof/>
          </w:rPr>
          <w:br/>
        </w:r>
        <w:r w:rsidR="00854738" w:rsidRPr="00276BDE">
          <w:rPr>
            <w:rStyle w:val="Hyperlink"/>
            <w:noProof/>
          </w:rPr>
          <w:t>Center Service Manager 2010</w:t>
        </w:r>
        <w:r w:rsidR="00854738">
          <w:rPr>
            <w:noProof/>
            <w:webHidden/>
          </w:rPr>
          <w:tab/>
        </w:r>
        <w:r w:rsidR="00F967E2">
          <w:rPr>
            <w:noProof/>
            <w:webHidden/>
          </w:rPr>
          <w:fldChar w:fldCharType="begin"/>
        </w:r>
        <w:r w:rsidR="00854738">
          <w:rPr>
            <w:noProof/>
            <w:webHidden/>
          </w:rPr>
          <w:instrText xml:space="preserve"> PAGEREF _Toc411335076 \h </w:instrText>
        </w:r>
        <w:r w:rsidR="00F967E2">
          <w:rPr>
            <w:noProof/>
            <w:webHidden/>
          </w:rPr>
        </w:r>
        <w:r w:rsidR="00F967E2">
          <w:rPr>
            <w:noProof/>
            <w:webHidden/>
          </w:rPr>
          <w:fldChar w:fldCharType="separate"/>
        </w:r>
        <w:r w:rsidR="00D2508A">
          <w:rPr>
            <w:noProof/>
            <w:webHidden/>
          </w:rPr>
          <w:t>29</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77" w:history="1">
        <w:r w:rsidR="00854738" w:rsidRPr="00276BDE">
          <w:rPr>
            <w:rStyle w:val="Hyperlink"/>
            <w:noProof/>
          </w:rPr>
          <w:t xml:space="preserve">Clientbeheerlicentie (Client-ML) per Gebruiker voor </w:t>
        </w:r>
        <w:r w:rsidR="00425F98">
          <w:rPr>
            <w:rStyle w:val="Hyperlink"/>
            <w:noProof/>
          </w:rPr>
          <w:br/>
        </w:r>
        <w:r w:rsidR="00854738" w:rsidRPr="00276BDE">
          <w:rPr>
            <w:rStyle w:val="Hyperlink"/>
            <w:noProof/>
          </w:rPr>
          <w:t>System Center Service Manager 2010</w:t>
        </w:r>
        <w:r w:rsidR="00854738">
          <w:rPr>
            <w:noProof/>
            <w:webHidden/>
          </w:rPr>
          <w:tab/>
        </w:r>
        <w:r w:rsidR="00F967E2">
          <w:rPr>
            <w:noProof/>
            <w:webHidden/>
          </w:rPr>
          <w:fldChar w:fldCharType="begin"/>
        </w:r>
        <w:r w:rsidR="00854738">
          <w:rPr>
            <w:noProof/>
            <w:webHidden/>
          </w:rPr>
          <w:instrText xml:space="preserve"> PAGEREF _Toc411335077 \h </w:instrText>
        </w:r>
        <w:r w:rsidR="00F967E2">
          <w:rPr>
            <w:noProof/>
            <w:webHidden/>
          </w:rPr>
        </w:r>
        <w:r w:rsidR="00F967E2">
          <w:rPr>
            <w:noProof/>
            <w:webHidden/>
          </w:rPr>
          <w:fldChar w:fldCharType="separate"/>
        </w:r>
        <w:r w:rsidR="00D2508A">
          <w:rPr>
            <w:noProof/>
            <w:webHidden/>
          </w:rPr>
          <w:t>29</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78" w:history="1">
        <w:r w:rsidR="00854738" w:rsidRPr="00276BDE">
          <w:rPr>
            <w:rStyle w:val="Hyperlink"/>
            <w:noProof/>
          </w:rPr>
          <w:t xml:space="preserve">Serverbeheerlicentie (Server-ML) per OSE voor </w:t>
        </w:r>
        <w:r w:rsidR="00425F98">
          <w:rPr>
            <w:rStyle w:val="Hyperlink"/>
            <w:noProof/>
          </w:rPr>
          <w:br/>
        </w:r>
        <w:r w:rsidR="00854738" w:rsidRPr="00276BDE">
          <w:rPr>
            <w:rStyle w:val="Hyperlink"/>
            <w:noProof/>
          </w:rPr>
          <w:t>System Center Service Manager 2010</w:t>
        </w:r>
        <w:r w:rsidR="00854738">
          <w:rPr>
            <w:noProof/>
            <w:webHidden/>
          </w:rPr>
          <w:tab/>
        </w:r>
        <w:r w:rsidR="00F967E2">
          <w:rPr>
            <w:noProof/>
            <w:webHidden/>
          </w:rPr>
          <w:fldChar w:fldCharType="begin"/>
        </w:r>
        <w:r w:rsidR="00854738">
          <w:rPr>
            <w:noProof/>
            <w:webHidden/>
          </w:rPr>
          <w:instrText xml:space="preserve"> PAGEREF _Toc411335078 \h </w:instrText>
        </w:r>
        <w:r w:rsidR="00F967E2">
          <w:rPr>
            <w:noProof/>
            <w:webHidden/>
          </w:rPr>
        </w:r>
        <w:r w:rsidR="00F967E2">
          <w:rPr>
            <w:noProof/>
            <w:webHidden/>
          </w:rPr>
          <w:fldChar w:fldCharType="separate"/>
        </w:r>
        <w:r w:rsidR="00D2508A">
          <w:rPr>
            <w:noProof/>
            <w:webHidden/>
          </w:rPr>
          <w:t>29</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079" w:history="1">
        <w:r w:rsidR="00854738" w:rsidRPr="00276BDE">
          <w:rPr>
            <w:rStyle w:val="Hyperlink"/>
            <w:noProof/>
          </w:rPr>
          <w:t>VDI Suite</w:t>
        </w:r>
        <w:r w:rsidR="00854738">
          <w:rPr>
            <w:noProof/>
            <w:webHidden/>
          </w:rPr>
          <w:tab/>
        </w:r>
        <w:r w:rsidR="00F967E2">
          <w:rPr>
            <w:noProof/>
            <w:webHidden/>
          </w:rPr>
          <w:fldChar w:fldCharType="begin"/>
        </w:r>
        <w:r w:rsidR="00854738">
          <w:rPr>
            <w:noProof/>
            <w:webHidden/>
          </w:rPr>
          <w:instrText xml:space="preserve"> PAGEREF _Toc411335079 \h </w:instrText>
        </w:r>
        <w:r w:rsidR="00F967E2">
          <w:rPr>
            <w:noProof/>
            <w:webHidden/>
          </w:rPr>
        </w:r>
        <w:r w:rsidR="00F967E2">
          <w:rPr>
            <w:noProof/>
            <w:webHidden/>
          </w:rPr>
          <w:fldChar w:fldCharType="separate"/>
        </w:r>
        <w:r w:rsidR="00D2508A">
          <w:rPr>
            <w:noProof/>
            <w:webHidden/>
          </w:rPr>
          <w:t>30</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80" w:history="1">
        <w:r w:rsidR="00854738" w:rsidRPr="00276BDE">
          <w:rPr>
            <w:rStyle w:val="Hyperlink"/>
            <w:noProof/>
          </w:rPr>
          <w:t>VDI Suite</w:t>
        </w:r>
        <w:r w:rsidR="00854738">
          <w:rPr>
            <w:noProof/>
            <w:webHidden/>
          </w:rPr>
          <w:tab/>
        </w:r>
        <w:r w:rsidR="00F967E2">
          <w:rPr>
            <w:noProof/>
            <w:webHidden/>
          </w:rPr>
          <w:fldChar w:fldCharType="begin"/>
        </w:r>
        <w:r w:rsidR="00854738">
          <w:rPr>
            <w:noProof/>
            <w:webHidden/>
          </w:rPr>
          <w:instrText xml:space="preserve"> PAGEREF _Toc411335080 \h </w:instrText>
        </w:r>
        <w:r w:rsidR="00F967E2">
          <w:rPr>
            <w:noProof/>
            <w:webHidden/>
          </w:rPr>
        </w:r>
        <w:r w:rsidR="00F967E2">
          <w:rPr>
            <w:noProof/>
            <w:webHidden/>
          </w:rPr>
          <w:fldChar w:fldCharType="separate"/>
        </w:r>
        <w:r w:rsidR="00D2508A">
          <w:rPr>
            <w:noProof/>
            <w:webHidden/>
          </w:rPr>
          <w:t>30</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081" w:history="1">
        <w:r w:rsidR="00854738" w:rsidRPr="00276BDE">
          <w:rPr>
            <w:rStyle w:val="Hyperlink"/>
            <w:noProof/>
          </w:rPr>
          <w:t>VDI Suite met MDOP</w:t>
        </w:r>
        <w:r w:rsidR="00854738">
          <w:rPr>
            <w:noProof/>
            <w:webHidden/>
          </w:rPr>
          <w:tab/>
        </w:r>
        <w:r w:rsidR="00F967E2">
          <w:rPr>
            <w:noProof/>
            <w:webHidden/>
          </w:rPr>
          <w:fldChar w:fldCharType="begin"/>
        </w:r>
        <w:r w:rsidR="00854738">
          <w:rPr>
            <w:noProof/>
            <w:webHidden/>
          </w:rPr>
          <w:instrText xml:space="preserve"> PAGEREF _Toc411335081 \h </w:instrText>
        </w:r>
        <w:r w:rsidR="00F967E2">
          <w:rPr>
            <w:noProof/>
            <w:webHidden/>
          </w:rPr>
        </w:r>
        <w:r w:rsidR="00F967E2">
          <w:rPr>
            <w:noProof/>
            <w:webHidden/>
          </w:rPr>
          <w:fldChar w:fldCharType="separate"/>
        </w:r>
        <w:r w:rsidR="00D2508A">
          <w:rPr>
            <w:noProof/>
            <w:webHidden/>
          </w:rPr>
          <w:t>30</w:t>
        </w:r>
        <w:r w:rsidR="00F967E2">
          <w:rPr>
            <w:noProof/>
            <w:webHidden/>
          </w:rPr>
          <w:fldChar w:fldCharType="end"/>
        </w:r>
      </w:hyperlink>
    </w:p>
    <w:p w:rsidR="00854738" w:rsidRDefault="000A3CFF">
      <w:pPr>
        <w:pStyle w:val="TOC2"/>
        <w:tabs>
          <w:tab w:val="right" w:leader="dot" w:pos="5030"/>
        </w:tabs>
        <w:rPr>
          <w:rFonts w:eastAsiaTheme="minorEastAsia"/>
          <w:b w:val="0"/>
          <w:smallCaps w:val="0"/>
          <w:noProof/>
          <w:sz w:val="22"/>
          <w:lang w:val="en-US" w:eastAsia="en-US" w:bidi="ar-SA"/>
        </w:rPr>
      </w:pPr>
      <w:hyperlink w:anchor="_Toc411335082" w:history="1">
        <w:r w:rsidR="00854738" w:rsidRPr="00276BDE">
          <w:rPr>
            <w:rStyle w:val="Hyperlink"/>
            <w:noProof/>
          </w:rPr>
          <w:t>Visual Studio</w:t>
        </w:r>
        <w:r w:rsidR="00854738">
          <w:rPr>
            <w:noProof/>
            <w:webHidden/>
          </w:rPr>
          <w:tab/>
        </w:r>
        <w:r w:rsidR="00F967E2">
          <w:rPr>
            <w:noProof/>
            <w:webHidden/>
          </w:rPr>
          <w:fldChar w:fldCharType="begin"/>
        </w:r>
        <w:r w:rsidR="00854738">
          <w:rPr>
            <w:noProof/>
            <w:webHidden/>
          </w:rPr>
          <w:instrText xml:space="preserve"> PAGEREF _Toc411335082 \h </w:instrText>
        </w:r>
        <w:r w:rsidR="00F967E2">
          <w:rPr>
            <w:noProof/>
            <w:webHidden/>
          </w:rPr>
        </w:r>
        <w:r w:rsidR="00F967E2">
          <w:rPr>
            <w:noProof/>
            <w:webHidden/>
          </w:rPr>
          <w:fldChar w:fldCharType="separate"/>
        </w:r>
        <w:r w:rsidR="00D2508A">
          <w:rPr>
            <w:noProof/>
            <w:webHidden/>
          </w:rPr>
          <w:t>30</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83" w:history="1">
        <w:r w:rsidR="00854738" w:rsidRPr="00276BDE">
          <w:rPr>
            <w:rStyle w:val="Hyperlink"/>
            <w:noProof/>
          </w:rPr>
          <w:t>Visual Studio</w:t>
        </w:r>
        <w:r w:rsidR="00854738">
          <w:rPr>
            <w:noProof/>
            <w:webHidden/>
          </w:rPr>
          <w:tab/>
        </w:r>
        <w:r w:rsidR="00F967E2">
          <w:rPr>
            <w:noProof/>
            <w:webHidden/>
          </w:rPr>
          <w:fldChar w:fldCharType="begin"/>
        </w:r>
        <w:r w:rsidR="00854738">
          <w:rPr>
            <w:noProof/>
            <w:webHidden/>
          </w:rPr>
          <w:instrText xml:space="preserve"> PAGEREF _Toc411335083 \h </w:instrText>
        </w:r>
        <w:r w:rsidR="00F967E2">
          <w:rPr>
            <w:noProof/>
            <w:webHidden/>
          </w:rPr>
        </w:r>
        <w:r w:rsidR="00F967E2">
          <w:rPr>
            <w:noProof/>
            <w:webHidden/>
          </w:rPr>
          <w:fldChar w:fldCharType="separate"/>
        </w:r>
        <w:r w:rsidR="00D2508A">
          <w:rPr>
            <w:noProof/>
            <w:webHidden/>
          </w:rPr>
          <w:t>30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84" w:history="1">
        <w:r w:rsidR="00854738" w:rsidRPr="00276BDE">
          <w:rPr>
            <w:rStyle w:val="Hyperlink"/>
            <w:noProof/>
          </w:rPr>
          <w:t>MSDN-besturingssystemen</w:t>
        </w:r>
        <w:r w:rsidR="00854738">
          <w:rPr>
            <w:noProof/>
            <w:webHidden/>
          </w:rPr>
          <w:tab/>
        </w:r>
        <w:r w:rsidR="00F967E2">
          <w:rPr>
            <w:noProof/>
            <w:webHidden/>
          </w:rPr>
          <w:fldChar w:fldCharType="begin"/>
        </w:r>
        <w:r w:rsidR="00854738">
          <w:rPr>
            <w:noProof/>
            <w:webHidden/>
          </w:rPr>
          <w:instrText xml:space="preserve"> PAGEREF _Toc411335084 \h </w:instrText>
        </w:r>
        <w:r w:rsidR="00F967E2">
          <w:rPr>
            <w:noProof/>
            <w:webHidden/>
          </w:rPr>
        </w:r>
        <w:r w:rsidR="00F967E2">
          <w:rPr>
            <w:noProof/>
            <w:webHidden/>
          </w:rPr>
          <w:fldChar w:fldCharType="separate"/>
        </w:r>
        <w:r w:rsidR="00D2508A">
          <w:rPr>
            <w:noProof/>
            <w:webHidden/>
          </w:rPr>
          <w:t>30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85" w:history="1">
        <w:r w:rsidR="00854738" w:rsidRPr="00276BDE">
          <w:rPr>
            <w:rStyle w:val="Hyperlink"/>
            <w:noProof/>
          </w:rPr>
          <w:t>MSDN-platforms</w:t>
        </w:r>
        <w:r w:rsidR="00854738">
          <w:rPr>
            <w:noProof/>
            <w:webHidden/>
          </w:rPr>
          <w:tab/>
        </w:r>
        <w:r w:rsidR="00F967E2">
          <w:rPr>
            <w:noProof/>
            <w:webHidden/>
          </w:rPr>
          <w:fldChar w:fldCharType="begin"/>
        </w:r>
        <w:r w:rsidR="00854738">
          <w:rPr>
            <w:noProof/>
            <w:webHidden/>
          </w:rPr>
          <w:instrText xml:space="preserve"> PAGEREF _Toc411335085 \h </w:instrText>
        </w:r>
        <w:r w:rsidR="00F967E2">
          <w:rPr>
            <w:noProof/>
            <w:webHidden/>
          </w:rPr>
        </w:r>
        <w:r w:rsidR="00F967E2">
          <w:rPr>
            <w:noProof/>
            <w:webHidden/>
          </w:rPr>
          <w:fldChar w:fldCharType="separate"/>
        </w:r>
        <w:r w:rsidR="00D2508A">
          <w:rPr>
            <w:noProof/>
            <w:webHidden/>
          </w:rPr>
          <w:t>30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86" w:history="1">
        <w:r w:rsidR="00854738" w:rsidRPr="00276BDE">
          <w:rPr>
            <w:rStyle w:val="Hyperlink"/>
            <w:noProof/>
          </w:rPr>
          <w:t>Visual Studio Professional 2013</w:t>
        </w:r>
        <w:r w:rsidR="00854738">
          <w:rPr>
            <w:noProof/>
            <w:webHidden/>
          </w:rPr>
          <w:tab/>
        </w:r>
        <w:r w:rsidR="00F967E2">
          <w:rPr>
            <w:noProof/>
            <w:webHidden/>
          </w:rPr>
          <w:fldChar w:fldCharType="begin"/>
        </w:r>
        <w:r w:rsidR="00854738">
          <w:rPr>
            <w:noProof/>
            <w:webHidden/>
          </w:rPr>
          <w:instrText xml:space="preserve"> PAGEREF _Toc411335086 \h </w:instrText>
        </w:r>
        <w:r w:rsidR="00F967E2">
          <w:rPr>
            <w:noProof/>
            <w:webHidden/>
          </w:rPr>
        </w:r>
        <w:r w:rsidR="00F967E2">
          <w:rPr>
            <w:noProof/>
            <w:webHidden/>
          </w:rPr>
          <w:fldChar w:fldCharType="separate"/>
        </w:r>
        <w:r w:rsidR="00D2508A">
          <w:rPr>
            <w:noProof/>
            <w:webHidden/>
          </w:rPr>
          <w:t>30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87" w:history="1">
        <w:r w:rsidR="00854738" w:rsidRPr="00276BDE">
          <w:rPr>
            <w:rStyle w:val="Hyperlink"/>
            <w:noProof/>
          </w:rPr>
          <w:t>Visual Studio Premium 2013 met MSDN</w:t>
        </w:r>
        <w:r w:rsidR="00854738">
          <w:rPr>
            <w:noProof/>
            <w:webHidden/>
          </w:rPr>
          <w:tab/>
        </w:r>
        <w:r w:rsidR="00F967E2">
          <w:rPr>
            <w:noProof/>
            <w:webHidden/>
          </w:rPr>
          <w:fldChar w:fldCharType="begin"/>
        </w:r>
        <w:r w:rsidR="00854738">
          <w:rPr>
            <w:noProof/>
            <w:webHidden/>
          </w:rPr>
          <w:instrText xml:space="preserve"> PAGEREF _Toc411335087 \h </w:instrText>
        </w:r>
        <w:r w:rsidR="00F967E2">
          <w:rPr>
            <w:noProof/>
            <w:webHidden/>
          </w:rPr>
        </w:r>
        <w:r w:rsidR="00F967E2">
          <w:rPr>
            <w:noProof/>
            <w:webHidden/>
          </w:rPr>
          <w:fldChar w:fldCharType="separate"/>
        </w:r>
        <w:r w:rsidR="00D2508A">
          <w:rPr>
            <w:noProof/>
            <w:webHidden/>
          </w:rPr>
          <w:t>30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88" w:history="1">
        <w:r w:rsidR="00854738" w:rsidRPr="00276BDE">
          <w:rPr>
            <w:rStyle w:val="Hyperlink"/>
            <w:noProof/>
          </w:rPr>
          <w:t>Visual Studio Professional 2013 met MSDN</w:t>
        </w:r>
        <w:r w:rsidR="00854738">
          <w:rPr>
            <w:noProof/>
            <w:webHidden/>
          </w:rPr>
          <w:tab/>
        </w:r>
        <w:r w:rsidR="00F967E2">
          <w:rPr>
            <w:noProof/>
            <w:webHidden/>
          </w:rPr>
          <w:fldChar w:fldCharType="begin"/>
        </w:r>
        <w:r w:rsidR="00854738">
          <w:rPr>
            <w:noProof/>
            <w:webHidden/>
          </w:rPr>
          <w:instrText xml:space="preserve"> PAGEREF _Toc411335088 \h </w:instrText>
        </w:r>
        <w:r w:rsidR="00F967E2">
          <w:rPr>
            <w:noProof/>
            <w:webHidden/>
          </w:rPr>
        </w:r>
        <w:r w:rsidR="00F967E2">
          <w:rPr>
            <w:noProof/>
            <w:webHidden/>
          </w:rPr>
          <w:fldChar w:fldCharType="separate"/>
        </w:r>
        <w:r w:rsidR="00D2508A">
          <w:rPr>
            <w:noProof/>
            <w:webHidden/>
          </w:rPr>
          <w:t>30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89" w:history="1">
        <w:r w:rsidR="00854738" w:rsidRPr="00276BDE">
          <w:rPr>
            <w:rStyle w:val="Hyperlink"/>
            <w:noProof/>
          </w:rPr>
          <w:t>Visual Studio Test Professional 2013 met MSDN</w:t>
        </w:r>
        <w:r w:rsidR="00854738">
          <w:rPr>
            <w:noProof/>
            <w:webHidden/>
          </w:rPr>
          <w:tab/>
        </w:r>
        <w:r w:rsidR="00F967E2">
          <w:rPr>
            <w:noProof/>
            <w:webHidden/>
          </w:rPr>
          <w:fldChar w:fldCharType="begin"/>
        </w:r>
        <w:r w:rsidR="00854738">
          <w:rPr>
            <w:noProof/>
            <w:webHidden/>
          </w:rPr>
          <w:instrText xml:space="preserve"> PAGEREF _Toc411335089 \h </w:instrText>
        </w:r>
        <w:r w:rsidR="00F967E2">
          <w:rPr>
            <w:noProof/>
            <w:webHidden/>
          </w:rPr>
        </w:r>
        <w:r w:rsidR="00F967E2">
          <w:rPr>
            <w:noProof/>
            <w:webHidden/>
          </w:rPr>
          <w:fldChar w:fldCharType="separate"/>
        </w:r>
        <w:r w:rsidR="00D2508A">
          <w:rPr>
            <w:noProof/>
            <w:webHidden/>
          </w:rPr>
          <w:t>30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90" w:history="1">
        <w:r w:rsidR="00854738" w:rsidRPr="00276BDE">
          <w:rPr>
            <w:rStyle w:val="Hyperlink"/>
            <w:noProof/>
          </w:rPr>
          <w:t>Visual Studio Ultimate 2013 met MSDN</w:t>
        </w:r>
        <w:r w:rsidR="00854738">
          <w:rPr>
            <w:noProof/>
            <w:webHidden/>
          </w:rPr>
          <w:tab/>
        </w:r>
        <w:r w:rsidR="00F967E2">
          <w:rPr>
            <w:noProof/>
            <w:webHidden/>
          </w:rPr>
          <w:fldChar w:fldCharType="begin"/>
        </w:r>
        <w:r w:rsidR="00854738">
          <w:rPr>
            <w:noProof/>
            <w:webHidden/>
          </w:rPr>
          <w:instrText xml:space="preserve"> PAGEREF _Toc411335090 \h </w:instrText>
        </w:r>
        <w:r w:rsidR="00F967E2">
          <w:rPr>
            <w:noProof/>
            <w:webHidden/>
          </w:rPr>
        </w:r>
        <w:r w:rsidR="00F967E2">
          <w:rPr>
            <w:noProof/>
            <w:webHidden/>
          </w:rPr>
          <w:fldChar w:fldCharType="separate"/>
        </w:r>
        <w:r w:rsidR="00D2508A">
          <w:rPr>
            <w:noProof/>
            <w:webHidden/>
          </w:rPr>
          <w:t>30</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91" w:history="1">
        <w:r w:rsidR="00854738" w:rsidRPr="00276BDE">
          <w:rPr>
            <w:rStyle w:val="Hyperlink"/>
            <w:noProof/>
          </w:rPr>
          <w:t>Visual Studio Team Foundation Server</w:t>
        </w:r>
        <w:r w:rsidR="00854738">
          <w:rPr>
            <w:noProof/>
            <w:webHidden/>
          </w:rPr>
          <w:tab/>
        </w:r>
        <w:r w:rsidR="00F967E2">
          <w:rPr>
            <w:noProof/>
            <w:webHidden/>
          </w:rPr>
          <w:fldChar w:fldCharType="begin"/>
        </w:r>
        <w:r w:rsidR="00854738">
          <w:rPr>
            <w:noProof/>
            <w:webHidden/>
          </w:rPr>
          <w:instrText xml:space="preserve"> PAGEREF _Toc411335091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92" w:history="1">
        <w:r w:rsidR="00854738" w:rsidRPr="00276BDE">
          <w:rPr>
            <w:rStyle w:val="Hyperlink"/>
            <w:noProof/>
          </w:rPr>
          <w:t xml:space="preserve">Visual Studio Team Foundation Server 2013 met SQL </w:t>
        </w:r>
        <w:r w:rsidR="00321F18">
          <w:rPr>
            <w:rStyle w:val="Hyperlink"/>
            <w:noProof/>
          </w:rPr>
          <w:br/>
        </w:r>
        <w:r w:rsidR="00854738" w:rsidRPr="00276BDE">
          <w:rPr>
            <w:rStyle w:val="Hyperlink"/>
            <w:noProof/>
          </w:rPr>
          <w:t>Server 2010-technologie</w:t>
        </w:r>
        <w:r w:rsidR="00854738">
          <w:rPr>
            <w:noProof/>
            <w:webHidden/>
          </w:rPr>
          <w:tab/>
        </w:r>
        <w:r w:rsidR="00F967E2">
          <w:rPr>
            <w:noProof/>
            <w:webHidden/>
          </w:rPr>
          <w:fldChar w:fldCharType="begin"/>
        </w:r>
        <w:r w:rsidR="00854738">
          <w:rPr>
            <w:noProof/>
            <w:webHidden/>
          </w:rPr>
          <w:instrText xml:space="preserve"> PAGEREF _Toc411335092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93" w:history="1">
        <w:r w:rsidR="00854738" w:rsidRPr="00276BDE">
          <w:rPr>
            <w:rStyle w:val="Hyperlink"/>
            <w:noProof/>
          </w:rPr>
          <w:t xml:space="preserve">CAL voor Visual Studio Team Foundation Server 2013 </w:t>
        </w:r>
        <w:r w:rsidR="00321F18">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_Toc411335093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2"/>
        <w:tabs>
          <w:tab w:val="right" w:leader="dot" w:pos="5030"/>
        </w:tabs>
        <w:rPr>
          <w:rFonts w:eastAsiaTheme="minorEastAsia"/>
          <w:b w:val="0"/>
          <w:smallCaps w:val="0"/>
          <w:noProof/>
          <w:sz w:val="22"/>
          <w:lang w:val="en-US" w:eastAsia="en-US" w:bidi="ar-SA"/>
        </w:rPr>
      </w:pPr>
      <w:hyperlink w:anchor="_Toc411335094" w:history="1">
        <w:r w:rsidR="00854738" w:rsidRPr="00276BDE">
          <w:rPr>
            <w:rStyle w:val="Hyperlink"/>
            <w:noProof/>
          </w:rPr>
          <w:t>Windows</w:t>
        </w:r>
        <w:r w:rsidR="00854738">
          <w:rPr>
            <w:noProof/>
            <w:webHidden/>
          </w:rPr>
          <w:tab/>
        </w:r>
        <w:r w:rsidR="00F967E2">
          <w:rPr>
            <w:noProof/>
            <w:webHidden/>
          </w:rPr>
          <w:fldChar w:fldCharType="begin"/>
        </w:r>
        <w:r w:rsidR="00854738">
          <w:rPr>
            <w:noProof/>
            <w:webHidden/>
          </w:rPr>
          <w:instrText xml:space="preserve"> PAGEREF _Toc411335094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095" w:history="1">
        <w:r w:rsidR="00854738" w:rsidRPr="00276BDE">
          <w:rPr>
            <w:rStyle w:val="Hyperlink"/>
            <w:noProof/>
          </w:rPr>
          <w:t>Windows Desktop Operating System</w:t>
        </w:r>
        <w:r w:rsidR="00854738">
          <w:rPr>
            <w:noProof/>
            <w:webHidden/>
          </w:rPr>
          <w:tab/>
        </w:r>
        <w:r w:rsidR="00F967E2">
          <w:rPr>
            <w:noProof/>
            <w:webHidden/>
          </w:rPr>
          <w:fldChar w:fldCharType="begin"/>
        </w:r>
        <w:r w:rsidR="00854738">
          <w:rPr>
            <w:noProof/>
            <w:webHidden/>
          </w:rPr>
          <w:instrText xml:space="preserve"> PAGEREF _Toc411335095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96" w:history="1">
        <w:r w:rsidR="00854738" w:rsidRPr="00276BDE">
          <w:rPr>
            <w:rStyle w:val="Hyperlink"/>
            <w:noProof/>
          </w:rPr>
          <w:t xml:space="preserve">Windows Enterprise Upgrade en SA voor Partners </w:t>
        </w:r>
        <w:r w:rsidR="00321F18">
          <w:rPr>
            <w:rStyle w:val="Hyperlink"/>
            <w:noProof/>
          </w:rPr>
          <w:br/>
        </w:r>
        <w:r w:rsidR="00854738" w:rsidRPr="00276BDE">
          <w:rPr>
            <w:rStyle w:val="Hyperlink"/>
            <w:noProof/>
          </w:rPr>
          <w:t>in Learning (per Apparaat)</w:t>
        </w:r>
        <w:r w:rsidR="00854738">
          <w:rPr>
            <w:noProof/>
            <w:webHidden/>
          </w:rPr>
          <w:tab/>
        </w:r>
        <w:r w:rsidR="00F967E2">
          <w:rPr>
            <w:noProof/>
            <w:webHidden/>
          </w:rPr>
          <w:fldChar w:fldCharType="begin"/>
        </w:r>
        <w:r w:rsidR="00854738">
          <w:rPr>
            <w:noProof/>
            <w:webHidden/>
          </w:rPr>
          <w:instrText xml:space="preserve"> PAGEREF _Toc411335096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97" w:history="1">
        <w:r w:rsidR="00854738" w:rsidRPr="00276BDE">
          <w:rPr>
            <w:rStyle w:val="Hyperlink"/>
            <w:noProof/>
          </w:rPr>
          <w:t>Windows 8.1 Enterprise Sideloading</w:t>
        </w:r>
        <w:r w:rsidR="00854738">
          <w:rPr>
            <w:noProof/>
            <w:webHidden/>
          </w:rPr>
          <w:tab/>
        </w:r>
        <w:r w:rsidR="00F967E2">
          <w:rPr>
            <w:noProof/>
            <w:webHidden/>
          </w:rPr>
          <w:fldChar w:fldCharType="begin"/>
        </w:r>
        <w:r w:rsidR="00854738">
          <w:rPr>
            <w:noProof/>
            <w:webHidden/>
          </w:rPr>
          <w:instrText xml:space="preserve"> PAGEREF _Toc411335097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98" w:history="1">
        <w:r w:rsidR="00854738" w:rsidRPr="00276BDE">
          <w:rPr>
            <w:rStyle w:val="Hyperlink"/>
            <w:noProof/>
          </w:rPr>
          <w:t>Windows 8.1 Enterprise Upgrade</w:t>
        </w:r>
        <w:r w:rsidR="00854738">
          <w:rPr>
            <w:noProof/>
            <w:webHidden/>
          </w:rPr>
          <w:tab/>
        </w:r>
        <w:r w:rsidR="00F967E2">
          <w:rPr>
            <w:noProof/>
            <w:webHidden/>
          </w:rPr>
          <w:fldChar w:fldCharType="begin"/>
        </w:r>
        <w:r w:rsidR="00854738">
          <w:rPr>
            <w:noProof/>
            <w:webHidden/>
          </w:rPr>
          <w:instrText xml:space="preserve"> PAGEREF _Toc411335098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099" w:history="1">
        <w:r w:rsidR="00854738" w:rsidRPr="00276BDE">
          <w:rPr>
            <w:rStyle w:val="Hyperlink"/>
            <w:noProof/>
          </w:rPr>
          <w:t>Windows 8.1 Enterprise Upgrade en SA (per Apparaat)</w:t>
        </w:r>
        <w:r w:rsidR="00854738">
          <w:rPr>
            <w:noProof/>
            <w:webHidden/>
          </w:rPr>
          <w:tab/>
        </w:r>
        <w:r w:rsidR="00F967E2">
          <w:rPr>
            <w:noProof/>
            <w:webHidden/>
          </w:rPr>
          <w:fldChar w:fldCharType="begin"/>
        </w:r>
        <w:r w:rsidR="00854738">
          <w:rPr>
            <w:noProof/>
            <w:webHidden/>
          </w:rPr>
          <w:instrText xml:space="preserve"> PAGEREF _Toc411335099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00" w:history="1">
        <w:r w:rsidR="00854738" w:rsidRPr="00276BDE">
          <w:rPr>
            <w:rStyle w:val="Hyperlink"/>
            <w:noProof/>
          </w:rPr>
          <w:t>Windows 8.1 Enterprise Upgrade en SA per Gebruiker</w:t>
        </w:r>
        <w:r w:rsidR="00854738">
          <w:rPr>
            <w:noProof/>
            <w:webHidden/>
          </w:rPr>
          <w:tab/>
        </w:r>
        <w:r w:rsidR="00F967E2">
          <w:rPr>
            <w:noProof/>
            <w:webHidden/>
          </w:rPr>
          <w:fldChar w:fldCharType="begin"/>
        </w:r>
        <w:r w:rsidR="00854738">
          <w:rPr>
            <w:noProof/>
            <w:webHidden/>
          </w:rPr>
          <w:instrText xml:space="preserve"> PAGEREF _Toc411335100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01" w:history="1">
        <w:r w:rsidR="00854738" w:rsidRPr="00276BDE">
          <w:rPr>
            <w:rStyle w:val="Hyperlink"/>
            <w:noProof/>
          </w:rPr>
          <w:t xml:space="preserve">Windows 8.1 Enterprise Upgrade en SA per Gebruiker </w:t>
        </w:r>
        <w:r w:rsidR="00E166E1">
          <w:rPr>
            <w:rStyle w:val="Hyperlink"/>
            <w:noProof/>
          </w:rPr>
          <w:br/>
        </w:r>
        <w:r w:rsidR="00854738" w:rsidRPr="00276BDE">
          <w:rPr>
            <w:rStyle w:val="Hyperlink"/>
            <w:noProof/>
          </w:rPr>
          <w:t>(vanuit SA)</w:t>
        </w:r>
        <w:r w:rsidR="00854738">
          <w:rPr>
            <w:noProof/>
            <w:webHidden/>
          </w:rPr>
          <w:tab/>
        </w:r>
        <w:r w:rsidR="00F967E2">
          <w:rPr>
            <w:noProof/>
            <w:webHidden/>
          </w:rPr>
          <w:fldChar w:fldCharType="begin"/>
        </w:r>
        <w:r w:rsidR="00854738">
          <w:rPr>
            <w:noProof/>
            <w:webHidden/>
          </w:rPr>
          <w:instrText xml:space="preserve"> PAGEREF _Toc411335101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02" w:history="1">
        <w:r w:rsidR="00854738" w:rsidRPr="00276BDE">
          <w:rPr>
            <w:rStyle w:val="Hyperlink"/>
            <w:noProof/>
          </w:rPr>
          <w:t>Windows SA per Gebruiker (Add-on)</w:t>
        </w:r>
        <w:r w:rsidR="00854738">
          <w:rPr>
            <w:noProof/>
            <w:webHidden/>
          </w:rPr>
          <w:tab/>
        </w:r>
        <w:r w:rsidR="00F967E2">
          <w:rPr>
            <w:noProof/>
            <w:webHidden/>
          </w:rPr>
          <w:fldChar w:fldCharType="begin"/>
        </w:r>
        <w:r w:rsidR="00854738">
          <w:rPr>
            <w:noProof/>
            <w:webHidden/>
          </w:rPr>
          <w:instrText xml:space="preserve"> PAGEREF _Toc411335102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03" w:history="1">
        <w:r w:rsidR="00854738" w:rsidRPr="00276BDE">
          <w:rPr>
            <w:rStyle w:val="Hyperlink"/>
            <w:noProof/>
          </w:rPr>
          <w:t>Windows 8.1 Enterprise Upgrade en SA met MDOP per Apparaat</w:t>
        </w:r>
        <w:r w:rsidR="00854738">
          <w:rPr>
            <w:noProof/>
            <w:webHidden/>
          </w:rPr>
          <w:tab/>
        </w:r>
        <w:r w:rsidR="00F967E2">
          <w:rPr>
            <w:noProof/>
            <w:webHidden/>
          </w:rPr>
          <w:fldChar w:fldCharType="begin"/>
        </w:r>
        <w:r w:rsidR="00854738">
          <w:rPr>
            <w:noProof/>
            <w:webHidden/>
          </w:rPr>
          <w:instrText xml:space="preserve"> PAGEREF _Toc411335103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04" w:history="1">
        <w:r w:rsidR="00854738" w:rsidRPr="00276BDE">
          <w:rPr>
            <w:rStyle w:val="Hyperlink"/>
            <w:noProof/>
          </w:rPr>
          <w:t xml:space="preserve">Windows 8.1 Enterprise Upgrade en SA met MDOP per </w:t>
        </w:r>
        <w:r w:rsidR="00E166E1">
          <w:rPr>
            <w:rStyle w:val="Hyperlink"/>
            <w:noProof/>
          </w:rPr>
          <w:br/>
        </w:r>
        <w:r w:rsidR="00854738" w:rsidRPr="00276BDE">
          <w:rPr>
            <w:rStyle w:val="Hyperlink"/>
            <w:noProof/>
          </w:rPr>
          <w:t>Gebruiker</w:t>
        </w:r>
        <w:r w:rsidR="00854738">
          <w:rPr>
            <w:noProof/>
            <w:webHidden/>
          </w:rPr>
          <w:tab/>
        </w:r>
        <w:r w:rsidR="00F967E2">
          <w:rPr>
            <w:noProof/>
            <w:webHidden/>
          </w:rPr>
          <w:fldChar w:fldCharType="begin"/>
        </w:r>
        <w:r w:rsidR="00854738">
          <w:rPr>
            <w:noProof/>
            <w:webHidden/>
          </w:rPr>
          <w:instrText xml:space="preserve"> PAGEREF _Toc411335104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05" w:history="1">
        <w:r w:rsidR="00854738" w:rsidRPr="00276BDE">
          <w:rPr>
            <w:rStyle w:val="Hyperlink"/>
            <w:noProof/>
          </w:rPr>
          <w:t xml:space="preserve">Windows 8.1 Enterprise Upgrade en SA met MDOP per </w:t>
        </w:r>
        <w:r w:rsidR="00E166E1">
          <w:rPr>
            <w:rStyle w:val="Hyperlink"/>
            <w:noProof/>
          </w:rPr>
          <w:br/>
        </w:r>
        <w:r w:rsidR="00854738" w:rsidRPr="00276BDE">
          <w:rPr>
            <w:rStyle w:val="Hyperlink"/>
            <w:noProof/>
          </w:rPr>
          <w:t>Gebruiker (vanuit SA)</w:t>
        </w:r>
        <w:r w:rsidR="00854738">
          <w:rPr>
            <w:noProof/>
            <w:webHidden/>
          </w:rPr>
          <w:tab/>
        </w:r>
        <w:r w:rsidR="00F967E2">
          <w:rPr>
            <w:noProof/>
            <w:webHidden/>
          </w:rPr>
          <w:fldChar w:fldCharType="begin"/>
        </w:r>
        <w:r w:rsidR="00854738">
          <w:rPr>
            <w:noProof/>
            <w:webHidden/>
          </w:rPr>
          <w:instrText xml:space="preserve"> PAGEREF _Toc411335105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06" w:history="1">
        <w:r w:rsidR="00854738" w:rsidRPr="00276BDE">
          <w:rPr>
            <w:rStyle w:val="Hyperlink"/>
            <w:noProof/>
          </w:rPr>
          <w:t>Windows 8.1 Pro Upgrade</w:t>
        </w:r>
        <w:r w:rsidR="00854738">
          <w:rPr>
            <w:noProof/>
            <w:webHidden/>
          </w:rPr>
          <w:tab/>
        </w:r>
        <w:r w:rsidR="00F967E2">
          <w:rPr>
            <w:noProof/>
            <w:webHidden/>
          </w:rPr>
          <w:fldChar w:fldCharType="begin"/>
        </w:r>
        <w:r w:rsidR="00854738">
          <w:rPr>
            <w:noProof/>
            <w:webHidden/>
          </w:rPr>
          <w:instrText xml:space="preserve"> PAGEREF _Toc411335106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07" w:history="1">
        <w:r w:rsidR="00854738" w:rsidRPr="00276BDE">
          <w:rPr>
            <w:rStyle w:val="Hyperlink"/>
            <w:noProof/>
          </w:rPr>
          <w:t>Windows Virtual Desktop Access per Apparaat</w:t>
        </w:r>
        <w:r w:rsidR="00854738">
          <w:rPr>
            <w:noProof/>
            <w:webHidden/>
          </w:rPr>
          <w:tab/>
        </w:r>
        <w:r w:rsidR="00F967E2">
          <w:rPr>
            <w:noProof/>
            <w:webHidden/>
          </w:rPr>
          <w:fldChar w:fldCharType="begin"/>
        </w:r>
        <w:r w:rsidR="00854738">
          <w:rPr>
            <w:noProof/>
            <w:webHidden/>
          </w:rPr>
          <w:instrText xml:space="preserve"> PAGEREF _Toc411335107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08" w:history="1">
        <w:r w:rsidR="00854738" w:rsidRPr="00276BDE">
          <w:rPr>
            <w:rStyle w:val="Hyperlink"/>
            <w:noProof/>
          </w:rPr>
          <w:t>Windows Virtual Desktop Access per Gebruiker</w:t>
        </w:r>
        <w:r w:rsidR="00854738">
          <w:rPr>
            <w:noProof/>
            <w:webHidden/>
          </w:rPr>
          <w:tab/>
        </w:r>
        <w:r w:rsidR="00F967E2">
          <w:rPr>
            <w:noProof/>
            <w:webHidden/>
          </w:rPr>
          <w:fldChar w:fldCharType="begin"/>
        </w:r>
        <w:r w:rsidR="00854738">
          <w:rPr>
            <w:noProof/>
            <w:webHidden/>
          </w:rPr>
          <w:instrText xml:space="preserve"> PAGEREF _Toc411335108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09" w:history="1">
        <w:r w:rsidR="00854738" w:rsidRPr="00276BDE">
          <w:rPr>
            <w:rStyle w:val="Hyperlink"/>
            <w:noProof/>
          </w:rPr>
          <w:t>Windows Virtual Desktop Access met MDOP per Gebruiker</w:t>
        </w:r>
        <w:r w:rsidR="00854738">
          <w:rPr>
            <w:noProof/>
            <w:webHidden/>
          </w:rPr>
          <w:tab/>
        </w:r>
        <w:r w:rsidR="00F967E2">
          <w:rPr>
            <w:noProof/>
            <w:webHidden/>
          </w:rPr>
          <w:fldChar w:fldCharType="begin"/>
        </w:r>
        <w:r w:rsidR="00854738">
          <w:rPr>
            <w:noProof/>
            <w:webHidden/>
          </w:rPr>
          <w:instrText xml:space="preserve"> PAGEREF _Toc411335109 \h </w:instrText>
        </w:r>
        <w:r w:rsidR="00F967E2">
          <w:rPr>
            <w:noProof/>
            <w:webHidden/>
          </w:rPr>
        </w:r>
        <w:r w:rsidR="00F967E2">
          <w:rPr>
            <w:noProof/>
            <w:webHidden/>
          </w:rPr>
          <w:fldChar w:fldCharType="separate"/>
        </w:r>
        <w:r w:rsidR="00D2508A">
          <w:rPr>
            <w:noProof/>
            <w:webHidden/>
          </w:rPr>
          <w:t>31</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10" w:history="1">
        <w:r w:rsidR="00854738" w:rsidRPr="00276BDE">
          <w:rPr>
            <w:rStyle w:val="Hyperlink"/>
            <w:noProof/>
          </w:rPr>
          <w:t>Windows Embedded Industry</w:t>
        </w:r>
        <w:r w:rsidR="00854738">
          <w:rPr>
            <w:noProof/>
            <w:webHidden/>
          </w:rPr>
          <w:tab/>
        </w:r>
        <w:r w:rsidR="00F967E2">
          <w:rPr>
            <w:noProof/>
            <w:webHidden/>
          </w:rPr>
          <w:fldChar w:fldCharType="begin"/>
        </w:r>
        <w:r w:rsidR="00854738">
          <w:rPr>
            <w:noProof/>
            <w:webHidden/>
          </w:rPr>
          <w:instrText xml:space="preserve"> PAGEREF _Toc411335110 \h </w:instrText>
        </w:r>
        <w:r w:rsidR="00F967E2">
          <w:rPr>
            <w:noProof/>
            <w:webHidden/>
          </w:rPr>
        </w:r>
        <w:r w:rsidR="00F967E2">
          <w:rPr>
            <w:noProof/>
            <w:webHidden/>
          </w:rPr>
          <w:fldChar w:fldCharType="separate"/>
        </w:r>
        <w:r w:rsidR="00D2508A">
          <w:rPr>
            <w:noProof/>
            <w:webHidden/>
          </w:rPr>
          <w:t>37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11" w:history="1">
        <w:r w:rsidR="00854738" w:rsidRPr="00276BDE">
          <w:rPr>
            <w:rStyle w:val="Hyperlink"/>
            <w:noProof/>
          </w:rPr>
          <w:t>Windows Embedded 8 Standard Enterprise Kit (100 exemplaren)</w:t>
        </w:r>
        <w:r w:rsidR="00854738">
          <w:rPr>
            <w:noProof/>
            <w:webHidden/>
          </w:rPr>
          <w:tab/>
        </w:r>
        <w:r w:rsidR="00F967E2">
          <w:rPr>
            <w:noProof/>
            <w:webHidden/>
          </w:rPr>
          <w:fldChar w:fldCharType="begin"/>
        </w:r>
        <w:r w:rsidR="00854738">
          <w:rPr>
            <w:noProof/>
            <w:webHidden/>
          </w:rPr>
          <w:instrText xml:space="preserve"> PAGEREF _Toc411335111 \h </w:instrText>
        </w:r>
        <w:r w:rsidR="00F967E2">
          <w:rPr>
            <w:noProof/>
            <w:webHidden/>
          </w:rPr>
        </w:r>
        <w:r w:rsidR="00F967E2">
          <w:rPr>
            <w:noProof/>
            <w:webHidden/>
          </w:rPr>
          <w:fldChar w:fldCharType="separate"/>
        </w:r>
        <w:r w:rsidR="00D2508A">
          <w:rPr>
            <w:noProof/>
            <w:webHidden/>
          </w:rPr>
          <w:t>37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12" w:history="1">
        <w:r w:rsidR="00854738" w:rsidRPr="00276BDE">
          <w:rPr>
            <w:rStyle w:val="Hyperlink"/>
            <w:noProof/>
          </w:rPr>
          <w:t>Windows Embedded 8.1 Industry Pro Upgrade</w:t>
        </w:r>
        <w:r w:rsidR="00854738">
          <w:rPr>
            <w:noProof/>
            <w:webHidden/>
          </w:rPr>
          <w:tab/>
        </w:r>
        <w:r w:rsidR="00F967E2">
          <w:rPr>
            <w:noProof/>
            <w:webHidden/>
          </w:rPr>
          <w:fldChar w:fldCharType="begin"/>
        </w:r>
        <w:r w:rsidR="00854738">
          <w:rPr>
            <w:noProof/>
            <w:webHidden/>
          </w:rPr>
          <w:instrText xml:space="preserve"> PAGEREF _Toc411335112 \h </w:instrText>
        </w:r>
        <w:r w:rsidR="00F967E2">
          <w:rPr>
            <w:noProof/>
            <w:webHidden/>
          </w:rPr>
        </w:r>
        <w:r w:rsidR="00F967E2">
          <w:rPr>
            <w:noProof/>
            <w:webHidden/>
          </w:rPr>
          <w:fldChar w:fldCharType="separate"/>
        </w:r>
        <w:r w:rsidR="00D2508A">
          <w:rPr>
            <w:noProof/>
            <w:webHidden/>
          </w:rPr>
          <w:t>37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13" w:history="1">
        <w:r w:rsidR="00854738" w:rsidRPr="00276BDE">
          <w:rPr>
            <w:rStyle w:val="Hyperlink"/>
            <w:noProof/>
          </w:rPr>
          <w:t>Windows Embedded 8.1 Industry Enterprise Upgrade</w:t>
        </w:r>
        <w:r w:rsidR="00854738">
          <w:rPr>
            <w:noProof/>
            <w:webHidden/>
          </w:rPr>
          <w:tab/>
        </w:r>
        <w:r w:rsidR="00F967E2">
          <w:rPr>
            <w:noProof/>
            <w:webHidden/>
          </w:rPr>
          <w:fldChar w:fldCharType="begin"/>
        </w:r>
        <w:r w:rsidR="00854738">
          <w:rPr>
            <w:noProof/>
            <w:webHidden/>
          </w:rPr>
          <w:instrText xml:space="preserve"> PAGEREF _Toc411335113 \h </w:instrText>
        </w:r>
        <w:r w:rsidR="00F967E2">
          <w:rPr>
            <w:noProof/>
            <w:webHidden/>
          </w:rPr>
        </w:r>
        <w:r w:rsidR="00F967E2">
          <w:rPr>
            <w:noProof/>
            <w:webHidden/>
          </w:rPr>
          <w:fldChar w:fldCharType="separate"/>
        </w:r>
        <w:r w:rsidR="00D2508A">
          <w:rPr>
            <w:noProof/>
            <w:webHidden/>
          </w:rPr>
          <w:t>37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14" w:history="1">
        <w:r w:rsidR="00854738" w:rsidRPr="00276BDE">
          <w:rPr>
            <w:rStyle w:val="Hyperlink"/>
            <w:noProof/>
          </w:rPr>
          <w:t xml:space="preserve">Windows Embedded 8.1 Industry Enterprise Upgrade </w:t>
        </w:r>
        <w:r w:rsidR="0078123B">
          <w:rPr>
            <w:rStyle w:val="Hyperlink"/>
            <w:noProof/>
          </w:rPr>
          <w:br/>
        </w:r>
        <w:r w:rsidR="00854738" w:rsidRPr="00276BDE">
          <w:rPr>
            <w:rStyle w:val="Hyperlink"/>
            <w:noProof/>
          </w:rPr>
          <w:t>(Std, POSR, Ind Retail)</w:t>
        </w:r>
        <w:r w:rsidR="00854738">
          <w:rPr>
            <w:noProof/>
            <w:webHidden/>
          </w:rPr>
          <w:tab/>
        </w:r>
        <w:r w:rsidR="00F967E2">
          <w:rPr>
            <w:noProof/>
            <w:webHidden/>
          </w:rPr>
          <w:fldChar w:fldCharType="begin"/>
        </w:r>
        <w:r w:rsidR="00854738">
          <w:rPr>
            <w:noProof/>
            <w:webHidden/>
          </w:rPr>
          <w:instrText xml:space="preserve"> PAGEREF _Toc411335114 \h </w:instrText>
        </w:r>
        <w:r w:rsidR="00F967E2">
          <w:rPr>
            <w:noProof/>
            <w:webHidden/>
          </w:rPr>
        </w:r>
        <w:r w:rsidR="00F967E2">
          <w:rPr>
            <w:noProof/>
            <w:webHidden/>
          </w:rPr>
          <w:fldChar w:fldCharType="separate"/>
        </w:r>
        <w:r w:rsidR="00D2508A">
          <w:rPr>
            <w:noProof/>
            <w:webHidden/>
          </w:rPr>
          <w:t>37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15" w:history="1">
        <w:r w:rsidR="00854738" w:rsidRPr="00276BDE">
          <w:rPr>
            <w:rStyle w:val="Hyperlink"/>
            <w:noProof/>
          </w:rPr>
          <w:t>Windows Embedded 8.1 Industry Enterprise Upgrade en SA</w:t>
        </w:r>
        <w:r w:rsidR="00854738">
          <w:rPr>
            <w:noProof/>
            <w:webHidden/>
          </w:rPr>
          <w:tab/>
        </w:r>
        <w:r w:rsidR="00F967E2">
          <w:rPr>
            <w:noProof/>
            <w:webHidden/>
          </w:rPr>
          <w:fldChar w:fldCharType="begin"/>
        </w:r>
        <w:r w:rsidR="00854738">
          <w:rPr>
            <w:noProof/>
            <w:webHidden/>
          </w:rPr>
          <w:instrText xml:space="preserve"> PAGEREF _Toc411335115 \h </w:instrText>
        </w:r>
        <w:r w:rsidR="00F967E2">
          <w:rPr>
            <w:noProof/>
            <w:webHidden/>
          </w:rPr>
        </w:r>
        <w:r w:rsidR="00F967E2">
          <w:rPr>
            <w:noProof/>
            <w:webHidden/>
          </w:rPr>
          <w:fldChar w:fldCharType="separate"/>
        </w:r>
        <w:r w:rsidR="00D2508A">
          <w:rPr>
            <w:noProof/>
            <w:webHidden/>
          </w:rPr>
          <w:t>37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16" w:history="1">
        <w:r w:rsidR="00854738" w:rsidRPr="00276BDE">
          <w:rPr>
            <w:rStyle w:val="Hyperlink"/>
            <w:noProof/>
          </w:rPr>
          <w:t xml:space="preserve">Windows Embedded 8.1 Industry Enterprise Upgrade en SA </w:t>
        </w:r>
        <w:r w:rsidR="00C346A8">
          <w:rPr>
            <w:rStyle w:val="Hyperlink"/>
            <w:noProof/>
          </w:rPr>
          <w:br/>
        </w:r>
        <w:r w:rsidR="00854738" w:rsidRPr="00276BDE">
          <w:rPr>
            <w:rStyle w:val="Hyperlink"/>
            <w:noProof/>
          </w:rPr>
          <w:t>(Std, POSR, Ind Retail)</w:t>
        </w:r>
        <w:r w:rsidR="00854738">
          <w:rPr>
            <w:noProof/>
            <w:webHidden/>
          </w:rPr>
          <w:tab/>
        </w:r>
        <w:r w:rsidR="00F967E2">
          <w:rPr>
            <w:noProof/>
            <w:webHidden/>
          </w:rPr>
          <w:fldChar w:fldCharType="begin"/>
        </w:r>
        <w:r w:rsidR="00854738">
          <w:rPr>
            <w:noProof/>
            <w:webHidden/>
          </w:rPr>
          <w:instrText xml:space="preserve"> PAGEREF _Toc411335116 \h </w:instrText>
        </w:r>
        <w:r w:rsidR="00F967E2">
          <w:rPr>
            <w:noProof/>
            <w:webHidden/>
          </w:rPr>
        </w:r>
        <w:r w:rsidR="00F967E2">
          <w:rPr>
            <w:noProof/>
            <w:webHidden/>
          </w:rPr>
          <w:fldChar w:fldCharType="separate"/>
        </w:r>
        <w:r w:rsidR="00D2508A">
          <w:rPr>
            <w:noProof/>
            <w:webHidden/>
          </w:rPr>
          <w:t>37</w:t>
        </w:r>
        <w:r w:rsidR="00F967E2">
          <w:rPr>
            <w:noProof/>
            <w:webHidden/>
          </w:rPr>
          <w:fldChar w:fldCharType="end"/>
        </w:r>
      </w:hyperlink>
    </w:p>
    <w:p w:rsidR="00854738" w:rsidRDefault="000A3CFF">
      <w:pPr>
        <w:pStyle w:val="TOC2"/>
        <w:tabs>
          <w:tab w:val="right" w:leader="dot" w:pos="5030"/>
        </w:tabs>
        <w:rPr>
          <w:rFonts w:eastAsiaTheme="minorEastAsia"/>
          <w:b w:val="0"/>
          <w:smallCaps w:val="0"/>
          <w:noProof/>
          <w:sz w:val="22"/>
          <w:lang w:val="en-US" w:eastAsia="en-US" w:bidi="ar-SA"/>
        </w:rPr>
      </w:pPr>
      <w:hyperlink w:anchor="_Toc411335117" w:history="1">
        <w:r w:rsidR="00854738" w:rsidRPr="00276BDE">
          <w:rPr>
            <w:rStyle w:val="Hyperlink"/>
            <w:noProof/>
          </w:rPr>
          <w:t>Windows Server</w:t>
        </w:r>
        <w:r w:rsidR="00854738">
          <w:rPr>
            <w:noProof/>
            <w:webHidden/>
          </w:rPr>
          <w:tab/>
        </w:r>
        <w:r w:rsidR="00F967E2">
          <w:rPr>
            <w:noProof/>
            <w:webHidden/>
          </w:rPr>
          <w:fldChar w:fldCharType="begin"/>
        </w:r>
        <w:r w:rsidR="00854738">
          <w:rPr>
            <w:noProof/>
            <w:webHidden/>
          </w:rPr>
          <w:instrText xml:space="preserve"> PAGEREF _Toc411335117 \h </w:instrText>
        </w:r>
        <w:r w:rsidR="00F967E2">
          <w:rPr>
            <w:noProof/>
            <w:webHidden/>
          </w:rPr>
        </w:r>
        <w:r w:rsidR="00F967E2">
          <w:rPr>
            <w:noProof/>
            <w:webHidden/>
          </w:rPr>
          <w:fldChar w:fldCharType="separate"/>
        </w:r>
        <w:r w:rsidR="00D2508A">
          <w:rPr>
            <w:noProof/>
            <w:webHidden/>
          </w:rPr>
          <w:t>39</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18" w:history="1">
        <w:r w:rsidR="00854738" w:rsidRPr="00276BDE">
          <w:rPr>
            <w:rStyle w:val="Hyperlink"/>
            <w:noProof/>
          </w:rPr>
          <w:t>Windows MultiPoint Server</w:t>
        </w:r>
        <w:r w:rsidR="00854738">
          <w:rPr>
            <w:noProof/>
            <w:webHidden/>
          </w:rPr>
          <w:tab/>
        </w:r>
        <w:r w:rsidR="00F967E2">
          <w:rPr>
            <w:noProof/>
            <w:webHidden/>
          </w:rPr>
          <w:fldChar w:fldCharType="begin"/>
        </w:r>
        <w:r w:rsidR="00854738">
          <w:rPr>
            <w:noProof/>
            <w:webHidden/>
          </w:rPr>
          <w:instrText xml:space="preserve"> PAGEREF _Toc411335118 \h </w:instrText>
        </w:r>
        <w:r w:rsidR="00F967E2">
          <w:rPr>
            <w:noProof/>
            <w:webHidden/>
          </w:rPr>
        </w:r>
        <w:r w:rsidR="00F967E2">
          <w:rPr>
            <w:noProof/>
            <w:webHidden/>
          </w:rPr>
          <w:fldChar w:fldCharType="separate"/>
        </w:r>
        <w:r w:rsidR="00D2508A">
          <w:rPr>
            <w:noProof/>
            <w:webHidden/>
          </w:rPr>
          <w:t>39</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19" w:history="1">
        <w:r w:rsidR="00854738" w:rsidRPr="00276BDE">
          <w:rPr>
            <w:rStyle w:val="Hyperlink"/>
            <w:noProof/>
          </w:rPr>
          <w:t xml:space="preserve">CAL voor Windows MultiPoint Server 2012 </w:t>
        </w:r>
        <w:r w:rsidR="00C346A8">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_Toc411335119 \h </w:instrText>
        </w:r>
        <w:r w:rsidR="00F967E2">
          <w:rPr>
            <w:noProof/>
            <w:webHidden/>
          </w:rPr>
        </w:r>
        <w:r w:rsidR="00F967E2">
          <w:rPr>
            <w:noProof/>
            <w:webHidden/>
          </w:rPr>
          <w:fldChar w:fldCharType="separate"/>
        </w:r>
        <w:r w:rsidR="00D2508A">
          <w:rPr>
            <w:noProof/>
            <w:webHidden/>
          </w:rPr>
          <w:t>39</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20" w:history="1">
        <w:r w:rsidR="00854738" w:rsidRPr="00276BDE">
          <w:rPr>
            <w:rStyle w:val="Hyperlink"/>
            <w:noProof/>
          </w:rPr>
          <w:t xml:space="preserve">CAL voor Windows MultiPoint Server 2012 met CAL </w:t>
        </w:r>
        <w:r w:rsidR="00C346A8">
          <w:rPr>
            <w:rStyle w:val="Hyperlink"/>
            <w:noProof/>
          </w:rPr>
          <w:br/>
        </w:r>
        <w:r w:rsidR="00854738" w:rsidRPr="00276BDE">
          <w:rPr>
            <w:rStyle w:val="Hyperlink"/>
            <w:noProof/>
          </w:rPr>
          <w:t>voor Windows Server 2012 (Apparaat en Gebruiker)</w:t>
        </w:r>
        <w:r w:rsidR="00854738">
          <w:rPr>
            <w:noProof/>
            <w:webHidden/>
          </w:rPr>
          <w:tab/>
        </w:r>
        <w:r w:rsidR="00F967E2">
          <w:rPr>
            <w:noProof/>
            <w:webHidden/>
          </w:rPr>
          <w:fldChar w:fldCharType="begin"/>
        </w:r>
        <w:r w:rsidR="00854738">
          <w:rPr>
            <w:noProof/>
            <w:webHidden/>
          </w:rPr>
          <w:instrText xml:space="preserve"> PAGEREF _Toc411335120 \h </w:instrText>
        </w:r>
        <w:r w:rsidR="00F967E2">
          <w:rPr>
            <w:noProof/>
            <w:webHidden/>
          </w:rPr>
        </w:r>
        <w:r w:rsidR="00F967E2">
          <w:rPr>
            <w:noProof/>
            <w:webHidden/>
          </w:rPr>
          <w:fldChar w:fldCharType="separate"/>
        </w:r>
        <w:r w:rsidR="00D2508A">
          <w:rPr>
            <w:noProof/>
            <w:webHidden/>
          </w:rPr>
          <w:t>39</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21" w:history="1">
        <w:r w:rsidR="00854738" w:rsidRPr="00276BDE">
          <w:rPr>
            <w:rStyle w:val="Hyperlink"/>
            <w:noProof/>
          </w:rPr>
          <w:t>Windows MultiPoint Server 2012 Premium</w:t>
        </w:r>
        <w:r w:rsidR="00854738">
          <w:rPr>
            <w:noProof/>
            <w:webHidden/>
          </w:rPr>
          <w:tab/>
        </w:r>
        <w:r w:rsidR="00F967E2">
          <w:rPr>
            <w:noProof/>
            <w:webHidden/>
          </w:rPr>
          <w:fldChar w:fldCharType="begin"/>
        </w:r>
        <w:r w:rsidR="00854738">
          <w:rPr>
            <w:noProof/>
            <w:webHidden/>
          </w:rPr>
          <w:instrText xml:space="preserve"> PAGEREF _Toc411335121 \h </w:instrText>
        </w:r>
        <w:r w:rsidR="00F967E2">
          <w:rPr>
            <w:noProof/>
            <w:webHidden/>
          </w:rPr>
        </w:r>
        <w:r w:rsidR="00F967E2">
          <w:rPr>
            <w:noProof/>
            <w:webHidden/>
          </w:rPr>
          <w:fldChar w:fldCharType="separate"/>
        </w:r>
        <w:r w:rsidR="00D2508A">
          <w:rPr>
            <w:noProof/>
            <w:webHidden/>
          </w:rPr>
          <w:t>39</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22" w:history="1">
        <w:r w:rsidR="00854738" w:rsidRPr="00276BDE">
          <w:rPr>
            <w:rStyle w:val="Hyperlink"/>
            <w:noProof/>
          </w:rPr>
          <w:t xml:space="preserve">Windows MultiPoint Server 2012 Premium met CAL voor </w:t>
        </w:r>
        <w:r w:rsidR="00C346A8">
          <w:rPr>
            <w:rStyle w:val="Hyperlink"/>
            <w:noProof/>
          </w:rPr>
          <w:br/>
        </w:r>
        <w:r w:rsidR="00854738" w:rsidRPr="00276BDE">
          <w:rPr>
            <w:rStyle w:val="Hyperlink"/>
            <w:noProof/>
          </w:rPr>
          <w:t>Windows MultiPoint Server (5 clients) (Apparaat en Gebruiker)</w:t>
        </w:r>
        <w:r w:rsidR="00854738">
          <w:rPr>
            <w:noProof/>
            <w:webHidden/>
          </w:rPr>
          <w:tab/>
        </w:r>
        <w:r w:rsidR="00F967E2">
          <w:rPr>
            <w:noProof/>
            <w:webHidden/>
          </w:rPr>
          <w:fldChar w:fldCharType="begin"/>
        </w:r>
        <w:r w:rsidR="00854738">
          <w:rPr>
            <w:noProof/>
            <w:webHidden/>
          </w:rPr>
          <w:instrText xml:space="preserve"> PAGEREF _Toc411335122 \h </w:instrText>
        </w:r>
        <w:r w:rsidR="00F967E2">
          <w:rPr>
            <w:noProof/>
            <w:webHidden/>
          </w:rPr>
        </w:r>
        <w:r w:rsidR="00F967E2">
          <w:rPr>
            <w:noProof/>
            <w:webHidden/>
          </w:rPr>
          <w:fldChar w:fldCharType="separate"/>
        </w:r>
        <w:r w:rsidR="00D2508A">
          <w:rPr>
            <w:noProof/>
            <w:webHidden/>
          </w:rPr>
          <w:t>39</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23" w:history="1">
        <w:r w:rsidR="00854738" w:rsidRPr="00276BDE">
          <w:rPr>
            <w:rStyle w:val="Hyperlink"/>
            <w:noProof/>
          </w:rPr>
          <w:t xml:space="preserve">Windows MultiPoint Server 2012 Premium met CAL </w:t>
        </w:r>
        <w:r w:rsidR="004F7DBC">
          <w:rPr>
            <w:rStyle w:val="Hyperlink"/>
            <w:noProof/>
          </w:rPr>
          <w:br/>
        </w:r>
        <w:r w:rsidR="00854738" w:rsidRPr="00276BDE">
          <w:rPr>
            <w:rStyle w:val="Hyperlink"/>
            <w:noProof/>
          </w:rPr>
          <w:t xml:space="preserve">voor Windows MultiPoint Server (5 clients) met CAL voor </w:t>
        </w:r>
        <w:r w:rsidR="004F7DBC">
          <w:rPr>
            <w:rStyle w:val="Hyperlink"/>
            <w:noProof/>
          </w:rPr>
          <w:br/>
        </w:r>
        <w:r w:rsidR="00854738" w:rsidRPr="00276BDE">
          <w:rPr>
            <w:rStyle w:val="Hyperlink"/>
            <w:noProof/>
          </w:rPr>
          <w:t>Windows Server 2010 (5 clients) (Apparaat en Gebruiker)</w:t>
        </w:r>
        <w:r w:rsidR="00854738">
          <w:rPr>
            <w:noProof/>
            <w:webHidden/>
          </w:rPr>
          <w:tab/>
        </w:r>
        <w:r w:rsidR="00F967E2">
          <w:rPr>
            <w:noProof/>
            <w:webHidden/>
          </w:rPr>
          <w:fldChar w:fldCharType="begin"/>
        </w:r>
        <w:r w:rsidR="00854738">
          <w:rPr>
            <w:noProof/>
            <w:webHidden/>
          </w:rPr>
          <w:instrText xml:space="preserve"> PAGEREF _Toc411335123 \h </w:instrText>
        </w:r>
        <w:r w:rsidR="00F967E2">
          <w:rPr>
            <w:noProof/>
            <w:webHidden/>
          </w:rPr>
        </w:r>
        <w:r w:rsidR="00F967E2">
          <w:rPr>
            <w:noProof/>
            <w:webHidden/>
          </w:rPr>
          <w:fldChar w:fldCharType="separate"/>
        </w:r>
        <w:r w:rsidR="00D2508A">
          <w:rPr>
            <w:noProof/>
            <w:webHidden/>
          </w:rPr>
          <w:t>39</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24" w:history="1">
        <w:r w:rsidR="00854738" w:rsidRPr="00276BDE">
          <w:rPr>
            <w:rStyle w:val="Hyperlink"/>
            <w:noProof/>
          </w:rPr>
          <w:t>Windows MultiPoint Server 2012 Standard</w:t>
        </w:r>
        <w:r w:rsidR="00854738">
          <w:rPr>
            <w:noProof/>
            <w:webHidden/>
          </w:rPr>
          <w:tab/>
        </w:r>
        <w:r w:rsidR="00F967E2">
          <w:rPr>
            <w:noProof/>
            <w:webHidden/>
          </w:rPr>
          <w:fldChar w:fldCharType="begin"/>
        </w:r>
        <w:r w:rsidR="00854738">
          <w:rPr>
            <w:noProof/>
            <w:webHidden/>
          </w:rPr>
          <w:instrText xml:space="preserve"> PAGEREF _Toc411335124 \h </w:instrText>
        </w:r>
        <w:r w:rsidR="00F967E2">
          <w:rPr>
            <w:noProof/>
            <w:webHidden/>
          </w:rPr>
        </w:r>
        <w:r w:rsidR="00F967E2">
          <w:rPr>
            <w:noProof/>
            <w:webHidden/>
          </w:rPr>
          <w:fldChar w:fldCharType="separate"/>
        </w:r>
        <w:r w:rsidR="00D2508A">
          <w:rPr>
            <w:noProof/>
            <w:webHidden/>
          </w:rPr>
          <w:t>39</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25" w:history="1">
        <w:r w:rsidR="00854738" w:rsidRPr="00276BDE">
          <w:rPr>
            <w:rStyle w:val="Hyperlink"/>
            <w:noProof/>
          </w:rPr>
          <w:t>Windows Server</w:t>
        </w:r>
        <w:r w:rsidR="00854738">
          <w:rPr>
            <w:noProof/>
            <w:webHidden/>
          </w:rPr>
          <w:tab/>
        </w:r>
        <w:r w:rsidR="00F967E2">
          <w:rPr>
            <w:noProof/>
            <w:webHidden/>
          </w:rPr>
          <w:fldChar w:fldCharType="begin"/>
        </w:r>
        <w:r w:rsidR="00854738">
          <w:rPr>
            <w:noProof/>
            <w:webHidden/>
          </w:rPr>
          <w:instrText xml:space="preserve"> PAGEREF _Toc411335125 \h </w:instrText>
        </w:r>
        <w:r w:rsidR="00F967E2">
          <w:rPr>
            <w:noProof/>
            <w:webHidden/>
          </w:rPr>
        </w:r>
        <w:r w:rsidR="00F967E2">
          <w:rPr>
            <w:noProof/>
            <w:webHidden/>
          </w:rPr>
          <w:fldChar w:fldCharType="separate"/>
        </w:r>
        <w:r w:rsidR="00D2508A">
          <w:rPr>
            <w:noProof/>
            <w:webHidden/>
          </w:rPr>
          <w:t>40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26" w:history="1">
        <w:r w:rsidR="00854738" w:rsidRPr="00276BDE">
          <w:rPr>
            <w:rStyle w:val="Hyperlink"/>
            <w:noProof/>
          </w:rPr>
          <w:t xml:space="preserve">CAL voor Windows Server 2012 Active Directory Rights </w:t>
        </w:r>
        <w:r w:rsidR="004F7DBC">
          <w:rPr>
            <w:rStyle w:val="Hyperlink"/>
            <w:noProof/>
          </w:rPr>
          <w:br/>
        </w:r>
        <w:r w:rsidR="00854738" w:rsidRPr="00276BDE">
          <w:rPr>
            <w:rStyle w:val="Hyperlink"/>
            <w:noProof/>
          </w:rPr>
          <w:t>Management Services (Apparaat en Gebruiker)</w:t>
        </w:r>
        <w:r w:rsidR="00854738">
          <w:rPr>
            <w:noProof/>
            <w:webHidden/>
          </w:rPr>
          <w:tab/>
        </w:r>
        <w:r w:rsidR="00F967E2">
          <w:rPr>
            <w:noProof/>
            <w:webHidden/>
          </w:rPr>
          <w:fldChar w:fldCharType="begin"/>
        </w:r>
        <w:r w:rsidR="00854738">
          <w:rPr>
            <w:noProof/>
            <w:webHidden/>
          </w:rPr>
          <w:instrText xml:space="preserve"> PAGEREF _Toc411335126 \h </w:instrText>
        </w:r>
        <w:r w:rsidR="00F967E2">
          <w:rPr>
            <w:noProof/>
            <w:webHidden/>
          </w:rPr>
        </w:r>
        <w:r w:rsidR="00F967E2">
          <w:rPr>
            <w:noProof/>
            <w:webHidden/>
          </w:rPr>
          <w:fldChar w:fldCharType="separate"/>
        </w:r>
        <w:r w:rsidR="00D2508A">
          <w:rPr>
            <w:noProof/>
            <w:webHidden/>
          </w:rPr>
          <w:t>40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27" w:history="1">
        <w:r w:rsidR="00854738" w:rsidRPr="00276BDE">
          <w:rPr>
            <w:rStyle w:val="Hyperlink"/>
            <w:noProof/>
          </w:rPr>
          <w:t>CAL voor Windows Server 2012 (Apparaat en Gebruiker)</w:t>
        </w:r>
        <w:r w:rsidR="00854738">
          <w:rPr>
            <w:noProof/>
            <w:webHidden/>
          </w:rPr>
          <w:tab/>
        </w:r>
        <w:r w:rsidR="00F967E2">
          <w:rPr>
            <w:noProof/>
            <w:webHidden/>
          </w:rPr>
          <w:fldChar w:fldCharType="begin"/>
        </w:r>
        <w:r w:rsidR="00854738">
          <w:rPr>
            <w:noProof/>
            <w:webHidden/>
          </w:rPr>
          <w:instrText xml:space="preserve"> PAGEREF _Toc411335127 \h </w:instrText>
        </w:r>
        <w:r w:rsidR="00F967E2">
          <w:rPr>
            <w:noProof/>
            <w:webHidden/>
          </w:rPr>
        </w:r>
        <w:r w:rsidR="00F967E2">
          <w:rPr>
            <w:noProof/>
            <w:webHidden/>
          </w:rPr>
          <w:fldChar w:fldCharType="separate"/>
        </w:r>
        <w:r w:rsidR="00D2508A">
          <w:rPr>
            <w:noProof/>
            <w:webHidden/>
          </w:rPr>
          <w:t>40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28" w:history="1">
        <w:r w:rsidR="00854738" w:rsidRPr="00276BDE">
          <w:rPr>
            <w:rStyle w:val="Hyperlink"/>
            <w:noProof/>
          </w:rPr>
          <w:t xml:space="preserve">CAL voor Windows Server 2012 Remote Desktop Services </w:t>
        </w:r>
        <w:r w:rsidR="004F7DBC">
          <w:rPr>
            <w:rStyle w:val="Hyperlink"/>
            <w:noProof/>
          </w:rPr>
          <w:br/>
        </w:r>
        <w:r w:rsidR="00854738" w:rsidRPr="00276BDE">
          <w:rPr>
            <w:rStyle w:val="Hyperlink"/>
            <w:noProof/>
          </w:rPr>
          <w:t>(Apparaat en Gebruiker)</w:t>
        </w:r>
        <w:r w:rsidR="00854738">
          <w:rPr>
            <w:noProof/>
            <w:webHidden/>
          </w:rPr>
          <w:tab/>
        </w:r>
        <w:r w:rsidR="00F967E2">
          <w:rPr>
            <w:noProof/>
            <w:webHidden/>
          </w:rPr>
          <w:fldChar w:fldCharType="begin"/>
        </w:r>
        <w:r w:rsidR="00854738">
          <w:rPr>
            <w:noProof/>
            <w:webHidden/>
          </w:rPr>
          <w:instrText xml:space="preserve"> PAGEREF _Toc411335128 \h </w:instrText>
        </w:r>
        <w:r w:rsidR="00F967E2">
          <w:rPr>
            <w:noProof/>
            <w:webHidden/>
          </w:rPr>
        </w:r>
        <w:r w:rsidR="00F967E2">
          <w:rPr>
            <w:noProof/>
            <w:webHidden/>
          </w:rPr>
          <w:fldChar w:fldCharType="separate"/>
        </w:r>
        <w:r w:rsidR="00D2508A">
          <w:rPr>
            <w:noProof/>
            <w:webHidden/>
          </w:rPr>
          <w:t>40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29" w:history="1">
        <w:r w:rsidR="00854738" w:rsidRPr="00276BDE">
          <w:rPr>
            <w:rStyle w:val="Hyperlink"/>
            <w:noProof/>
          </w:rPr>
          <w:t xml:space="preserve">Windows Server 2012 Remote Desktop Services External </w:t>
        </w:r>
        <w:r w:rsidR="004F7DBC">
          <w:rPr>
            <w:rStyle w:val="Hyperlink"/>
            <w:noProof/>
          </w:rPr>
          <w:br/>
        </w:r>
        <w:r w:rsidR="00854738" w:rsidRPr="00276BDE">
          <w:rPr>
            <w:rStyle w:val="Hyperlink"/>
            <w:noProof/>
          </w:rPr>
          <w:t>Connector</w:t>
        </w:r>
        <w:r w:rsidR="00854738">
          <w:rPr>
            <w:noProof/>
            <w:webHidden/>
          </w:rPr>
          <w:tab/>
        </w:r>
        <w:r w:rsidR="00F967E2">
          <w:rPr>
            <w:noProof/>
            <w:webHidden/>
          </w:rPr>
          <w:fldChar w:fldCharType="begin"/>
        </w:r>
        <w:r w:rsidR="00854738">
          <w:rPr>
            <w:noProof/>
            <w:webHidden/>
          </w:rPr>
          <w:instrText xml:space="preserve"> PAGEREF _Toc411335129 \h </w:instrText>
        </w:r>
        <w:r w:rsidR="00F967E2">
          <w:rPr>
            <w:noProof/>
            <w:webHidden/>
          </w:rPr>
        </w:r>
        <w:r w:rsidR="00F967E2">
          <w:rPr>
            <w:noProof/>
            <w:webHidden/>
          </w:rPr>
          <w:fldChar w:fldCharType="separate"/>
        </w:r>
        <w:r w:rsidR="00D2508A">
          <w:rPr>
            <w:noProof/>
            <w:webHidden/>
          </w:rPr>
          <w:t>40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30" w:history="1">
        <w:r w:rsidR="00854738" w:rsidRPr="00276BDE">
          <w:rPr>
            <w:rStyle w:val="Hyperlink"/>
            <w:noProof/>
          </w:rPr>
          <w:t>Windows Server 2012 R2 Datacenter</w:t>
        </w:r>
        <w:r w:rsidR="00854738">
          <w:rPr>
            <w:noProof/>
            <w:webHidden/>
          </w:rPr>
          <w:tab/>
        </w:r>
        <w:r w:rsidR="00F967E2">
          <w:rPr>
            <w:noProof/>
            <w:webHidden/>
          </w:rPr>
          <w:fldChar w:fldCharType="begin"/>
        </w:r>
        <w:r w:rsidR="00854738">
          <w:rPr>
            <w:noProof/>
            <w:webHidden/>
          </w:rPr>
          <w:instrText xml:space="preserve"> PAGEREF _Toc411335130 \h </w:instrText>
        </w:r>
        <w:r w:rsidR="00F967E2">
          <w:rPr>
            <w:noProof/>
            <w:webHidden/>
          </w:rPr>
        </w:r>
        <w:r w:rsidR="00F967E2">
          <w:rPr>
            <w:noProof/>
            <w:webHidden/>
          </w:rPr>
          <w:fldChar w:fldCharType="separate"/>
        </w:r>
        <w:r w:rsidR="00D2508A">
          <w:rPr>
            <w:noProof/>
            <w:webHidden/>
          </w:rPr>
          <w:t>40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31" w:history="1">
        <w:r w:rsidR="00854738" w:rsidRPr="00276BDE">
          <w:rPr>
            <w:rStyle w:val="Hyperlink"/>
            <w:noProof/>
          </w:rPr>
          <w:t>Windows Server 2012 R2 Essentials</w:t>
        </w:r>
        <w:r w:rsidR="00854738">
          <w:rPr>
            <w:noProof/>
            <w:webHidden/>
          </w:rPr>
          <w:tab/>
        </w:r>
        <w:r w:rsidR="00F967E2">
          <w:rPr>
            <w:noProof/>
            <w:webHidden/>
          </w:rPr>
          <w:fldChar w:fldCharType="begin"/>
        </w:r>
        <w:r w:rsidR="00854738">
          <w:rPr>
            <w:noProof/>
            <w:webHidden/>
          </w:rPr>
          <w:instrText xml:space="preserve"> PAGEREF _Toc411335131 \h </w:instrText>
        </w:r>
        <w:r w:rsidR="00F967E2">
          <w:rPr>
            <w:noProof/>
            <w:webHidden/>
          </w:rPr>
        </w:r>
        <w:r w:rsidR="00F967E2">
          <w:rPr>
            <w:noProof/>
            <w:webHidden/>
          </w:rPr>
          <w:fldChar w:fldCharType="separate"/>
        </w:r>
        <w:r w:rsidR="00D2508A">
          <w:rPr>
            <w:noProof/>
            <w:webHidden/>
          </w:rPr>
          <w:t>40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32" w:history="1">
        <w:r w:rsidR="00854738" w:rsidRPr="00276BDE">
          <w:rPr>
            <w:rStyle w:val="Hyperlink"/>
            <w:noProof/>
          </w:rPr>
          <w:t>Windows Server 2012 R2 Standard</w:t>
        </w:r>
        <w:r w:rsidR="00854738">
          <w:rPr>
            <w:noProof/>
            <w:webHidden/>
          </w:rPr>
          <w:tab/>
        </w:r>
        <w:r w:rsidR="00F967E2">
          <w:rPr>
            <w:noProof/>
            <w:webHidden/>
          </w:rPr>
          <w:fldChar w:fldCharType="begin"/>
        </w:r>
        <w:r w:rsidR="00854738">
          <w:rPr>
            <w:noProof/>
            <w:webHidden/>
          </w:rPr>
          <w:instrText xml:space="preserve"> PAGEREF _Toc411335132 \h </w:instrText>
        </w:r>
        <w:r w:rsidR="00F967E2">
          <w:rPr>
            <w:noProof/>
            <w:webHidden/>
          </w:rPr>
        </w:r>
        <w:r w:rsidR="00F967E2">
          <w:rPr>
            <w:noProof/>
            <w:webHidden/>
          </w:rPr>
          <w:fldChar w:fldCharType="separate"/>
        </w:r>
        <w:r w:rsidR="00D2508A">
          <w:rPr>
            <w:noProof/>
            <w:webHidden/>
          </w:rPr>
          <w:t>40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33" w:history="1">
        <w:r w:rsidR="00854738" w:rsidRPr="00276BDE">
          <w:rPr>
            <w:rStyle w:val="Hyperlink"/>
            <w:noProof/>
          </w:rPr>
          <w:t xml:space="preserve">Windows Server 2012 Active Directory Rights Management </w:t>
        </w:r>
        <w:r w:rsidR="004F7DBC">
          <w:rPr>
            <w:rStyle w:val="Hyperlink"/>
            <w:noProof/>
          </w:rPr>
          <w:br/>
        </w:r>
        <w:r w:rsidR="00854738" w:rsidRPr="00276BDE">
          <w:rPr>
            <w:rStyle w:val="Hyperlink"/>
            <w:noProof/>
          </w:rPr>
          <w:t>Services External Connectors</w:t>
        </w:r>
        <w:r w:rsidR="00854738">
          <w:rPr>
            <w:noProof/>
            <w:webHidden/>
          </w:rPr>
          <w:tab/>
        </w:r>
        <w:r w:rsidR="00F967E2">
          <w:rPr>
            <w:noProof/>
            <w:webHidden/>
          </w:rPr>
          <w:fldChar w:fldCharType="begin"/>
        </w:r>
        <w:r w:rsidR="00854738">
          <w:rPr>
            <w:noProof/>
            <w:webHidden/>
          </w:rPr>
          <w:instrText xml:space="preserve"> PAGEREF _Toc411335133 \h </w:instrText>
        </w:r>
        <w:r w:rsidR="00F967E2">
          <w:rPr>
            <w:noProof/>
            <w:webHidden/>
          </w:rPr>
        </w:r>
        <w:r w:rsidR="00F967E2">
          <w:rPr>
            <w:noProof/>
            <w:webHidden/>
          </w:rPr>
          <w:fldChar w:fldCharType="separate"/>
        </w:r>
        <w:r w:rsidR="00D2508A">
          <w:rPr>
            <w:noProof/>
            <w:webHidden/>
          </w:rPr>
          <w:t>40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34" w:history="1">
        <w:r w:rsidR="00854738" w:rsidRPr="00276BDE">
          <w:rPr>
            <w:rStyle w:val="Hyperlink"/>
            <w:noProof/>
          </w:rPr>
          <w:t>Windows Server 2012 External Connector</w:t>
        </w:r>
        <w:r w:rsidR="00854738">
          <w:rPr>
            <w:noProof/>
            <w:webHidden/>
          </w:rPr>
          <w:tab/>
        </w:r>
        <w:r w:rsidR="00F967E2">
          <w:rPr>
            <w:noProof/>
            <w:webHidden/>
          </w:rPr>
          <w:fldChar w:fldCharType="begin"/>
        </w:r>
        <w:r w:rsidR="00854738">
          <w:rPr>
            <w:noProof/>
            <w:webHidden/>
          </w:rPr>
          <w:instrText xml:space="preserve"> PAGEREF _Toc411335134 \h </w:instrText>
        </w:r>
        <w:r w:rsidR="00F967E2">
          <w:rPr>
            <w:noProof/>
            <w:webHidden/>
          </w:rPr>
        </w:r>
        <w:r w:rsidR="00F967E2">
          <w:rPr>
            <w:noProof/>
            <w:webHidden/>
          </w:rPr>
          <w:fldChar w:fldCharType="separate"/>
        </w:r>
        <w:r w:rsidR="00D2508A">
          <w:rPr>
            <w:noProof/>
            <w:webHidden/>
          </w:rPr>
          <w:t>40</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35" w:history="1">
        <w:r w:rsidR="00854738" w:rsidRPr="00276BDE">
          <w:rPr>
            <w:rStyle w:val="Hyperlink"/>
            <w:noProof/>
          </w:rPr>
          <w:t>Windows Small Business Server</w:t>
        </w:r>
        <w:r w:rsidR="00854738">
          <w:rPr>
            <w:noProof/>
            <w:webHidden/>
          </w:rPr>
          <w:tab/>
        </w:r>
        <w:r w:rsidR="00F967E2">
          <w:rPr>
            <w:noProof/>
            <w:webHidden/>
          </w:rPr>
          <w:fldChar w:fldCharType="begin"/>
        </w:r>
        <w:r w:rsidR="00854738">
          <w:rPr>
            <w:noProof/>
            <w:webHidden/>
          </w:rPr>
          <w:instrText xml:space="preserve"> PAGEREF _Toc411335135 \h </w:instrText>
        </w:r>
        <w:r w:rsidR="00F967E2">
          <w:rPr>
            <w:noProof/>
            <w:webHidden/>
          </w:rPr>
        </w:r>
        <w:r w:rsidR="00F967E2">
          <w:rPr>
            <w:noProof/>
            <w:webHidden/>
          </w:rPr>
          <w:fldChar w:fldCharType="separate"/>
        </w:r>
        <w:r w:rsidR="00D2508A">
          <w:rPr>
            <w:noProof/>
            <w:webHidden/>
          </w:rPr>
          <w:t>41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36" w:history="1">
        <w:r w:rsidR="00854738" w:rsidRPr="00276BDE">
          <w:rPr>
            <w:rStyle w:val="Hyperlink"/>
            <w:noProof/>
          </w:rPr>
          <w:t>CAL Suite voor Windows Small Business Server 2011 (1 client)</w:t>
        </w:r>
        <w:r w:rsidR="00854738">
          <w:rPr>
            <w:noProof/>
            <w:webHidden/>
          </w:rPr>
          <w:tab/>
        </w:r>
        <w:r w:rsidR="00F967E2">
          <w:rPr>
            <w:noProof/>
            <w:webHidden/>
          </w:rPr>
          <w:fldChar w:fldCharType="begin"/>
        </w:r>
        <w:r w:rsidR="00854738">
          <w:rPr>
            <w:noProof/>
            <w:webHidden/>
          </w:rPr>
          <w:instrText xml:space="preserve"> PAGEREF _Toc411335136 \h </w:instrText>
        </w:r>
        <w:r w:rsidR="00F967E2">
          <w:rPr>
            <w:noProof/>
            <w:webHidden/>
          </w:rPr>
        </w:r>
        <w:r w:rsidR="00F967E2">
          <w:rPr>
            <w:noProof/>
            <w:webHidden/>
          </w:rPr>
          <w:fldChar w:fldCharType="separate"/>
        </w:r>
        <w:r w:rsidR="00D2508A">
          <w:rPr>
            <w:noProof/>
            <w:webHidden/>
          </w:rPr>
          <w:t>41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37" w:history="1">
        <w:r w:rsidR="00854738" w:rsidRPr="00276BDE">
          <w:rPr>
            <w:rStyle w:val="Hyperlink"/>
            <w:noProof/>
          </w:rPr>
          <w:t>CAL Suite voor Windows Small Business Server 2011 (5 client)</w:t>
        </w:r>
        <w:r w:rsidR="00854738">
          <w:rPr>
            <w:noProof/>
            <w:webHidden/>
          </w:rPr>
          <w:tab/>
        </w:r>
        <w:r w:rsidR="00F967E2">
          <w:rPr>
            <w:noProof/>
            <w:webHidden/>
          </w:rPr>
          <w:fldChar w:fldCharType="begin"/>
        </w:r>
        <w:r w:rsidR="00854738">
          <w:rPr>
            <w:noProof/>
            <w:webHidden/>
          </w:rPr>
          <w:instrText xml:space="preserve"> PAGEREF _Toc411335137 \h </w:instrText>
        </w:r>
        <w:r w:rsidR="00F967E2">
          <w:rPr>
            <w:noProof/>
            <w:webHidden/>
          </w:rPr>
        </w:r>
        <w:r w:rsidR="00F967E2">
          <w:rPr>
            <w:noProof/>
            <w:webHidden/>
          </w:rPr>
          <w:fldChar w:fldCharType="separate"/>
        </w:r>
        <w:r w:rsidR="00D2508A">
          <w:rPr>
            <w:noProof/>
            <w:webHidden/>
          </w:rPr>
          <w:t>41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38" w:history="1">
        <w:r w:rsidR="00854738" w:rsidRPr="00276BDE">
          <w:rPr>
            <w:rStyle w:val="Hyperlink"/>
            <w:noProof/>
          </w:rPr>
          <w:t>CAL Suite voor Windows Small Business Server 2011 (20 client)</w:t>
        </w:r>
        <w:r w:rsidR="00854738">
          <w:rPr>
            <w:noProof/>
            <w:webHidden/>
          </w:rPr>
          <w:tab/>
        </w:r>
        <w:r w:rsidR="00F967E2">
          <w:rPr>
            <w:noProof/>
            <w:webHidden/>
          </w:rPr>
          <w:fldChar w:fldCharType="begin"/>
        </w:r>
        <w:r w:rsidR="00854738">
          <w:rPr>
            <w:noProof/>
            <w:webHidden/>
          </w:rPr>
          <w:instrText xml:space="preserve"> PAGEREF _Toc411335138 \h </w:instrText>
        </w:r>
        <w:r w:rsidR="00F967E2">
          <w:rPr>
            <w:noProof/>
            <w:webHidden/>
          </w:rPr>
        </w:r>
        <w:r w:rsidR="00F967E2">
          <w:rPr>
            <w:noProof/>
            <w:webHidden/>
          </w:rPr>
          <w:fldChar w:fldCharType="separate"/>
        </w:r>
        <w:r w:rsidR="00D2508A">
          <w:rPr>
            <w:noProof/>
            <w:webHidden/>
          </w:rPr>
          <w:t>41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39" w:history="1">
        <w:r w:rsidR="00854738" w:rsidRPr="00276BDE">
          <w:rPr>
            <w:rStyle w:val="Hyperlink"/>
            <w:noProof/>
          </w:rPr>
          <w:t xml:space="preserve">Aanvullende CAL Suite voor Windows Small Business </w:t>
        </w:r>
        <w:r w:rsidR="004F7DBC">
          <w:rPr>
            <w:rStyle w:val="Hyperlink"/>
            <w:noProof/>
          </w:rPr>
          <w:br/>
        </w:r>
        <w:r w:rsidR="00854738" w:rsidRPr="00276BDE">
          <w:rPr>
            <w:rStyle w:val="Hyperlink"/>
            <w:noProof/>
          </w:rPr>
          <w:t>Server 2011 Premium (1 client)</w:t>
        </w:r>
        <w:r w:rsidR="00854738">
          <w:rPr>
            <w:noProof/>
            <w:webHidden/>
          </w:rPr>
          <w:tab/>
        </w:r>
        <w:r w:rsidR="00F967E2">
          <w:rPr>
            <w:noProof/>
            <w:webHidden/>
          </w:rPr>
          <w:fldChar w:fldCharType="begin"/>
        </w:r>
        <w:r w:rsidR="00854738">
          <w:rPr>
            <w:noProof/>
            <w:webHidden/>
          </w:rPr>
          <w:instrText xml:space="preserve"> PAGEREF _Toc411335139 \h </w:instrText>
        </w:r>
        <w:r w:rsidR="00F967E2">
          <w:rPr>
            <w:noProof/>
            <w:webHidden/>
          </w:rPr>
        </w:r>
        <w:r w:rsidR="00F967E2">
          <w:rPr>
            <w:noProof/>
            <w:webHidden/>
          </w:rPr>
          <w:fldChar w:fldCharType="separate"/>
        </w:r>
        <w:r w:rsidR="00D2508A">
          <w:rPr>
            <w:noProof/>
            <w:webHidden/>
          </w:rPr>
          <w:t>41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40" w:history="1">
        <w:r w:rsidR="00854738" w:rsidRPr="00276BDE">
          <w:rPr>
            <w:rStyle w:val="Hyperlink"/>
            <w:noProof/>
          </w:rPr>
          <w:t xml:space="preserve">Aanvullende CAL Suite voor Windows Small Business </w:t>
        </w:r>
        <w:r w:rsidR="00C51922">
          <w:rPr>
            <w:rStyle w:val="Hyperlink"/>
            <w:noProof/>
          </w:rPr>
          <w:br/>
        </w:r>
        <w:r w:rsidR="00854738" w:rsidRPr="00276BDE">
          <w:rPr>
            <w:rStyle w:val="Hyperlink"/>
            <w:noProof/>
          </w:rPr>
          <w:t>Server 2011 Premium (5 client)</w:t>
        </w:r>
        <w:r w:rsidR="00854738">
          <w:rPr>
            <w:noProof/>
            <w:webHidden/>
          </w:rPr>
          <w:tab/>
        </w:r>
        <w:r w:rsidR="00F967E2">
          <w:rPr>
            <w:noProof/>
            <w:webHidden/>
          </w:rPr>
          <w:fldChar w:fldCharType="begin"/>
        </w:r>
        <w:r w:rsidR="00854738">
          <w:rPr>
            <w:noProof/>
            <w:webHidden/>
          </w:rPr>
          <w:instrText xml:space="preserve"> PAGEREF _Toc411335140 \h </w:instrText>
        </w:r>
        <w:r w:rsidR="00F967E2">
          <w:rPr>
            <w:noProof/>
            <w:webHidden/>
          </w:rPr>
        </w:r>
        <w:r w:rsidR="00F967E2">
          <w:rPr>
            <w:noProof/>
            <w:webHidden/>
          </w:rPr>
          <w:fldChar w:fldCharType="separate"/>
        </w:r>
        <w:r w:rsidR="00D2508A">
          <w:rPr>
            <w:noProof/>
            <w:webHidden/>
          </w:rPr>
          <w:t>41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41" w:history="1">
        <w:r w:rsidR="00854738" w:rsidRPr="00276BDE">
          <w:rPr>
            <w:rStyle w:val="Hyperlink"/>
            <w:noProof/>
          </w:rPr>
          <w:t xml:space="preserve">Aanvullende CAL Suite voor Windows Small Business </w:t>
        </w:r>
        <w:r w:rsidR="00C51922">
          <w:rPr>
            <w:rStyle w:val="Hyperlink"/>
            <w:noProof/>
          </w:rPr>
          <w:br/>
        </w:r>
        <w:r w:rsidR="00854738" w:rsidRPr="00276BDE">
          <w:rPr>
            <w:rStyle w:val="Hyperlink"/>
            <w:noProof/>
          </w:rPr>
          <w:t>Server 2011 Premium (20 client)</w:t>
        </w:r>
        <w:r w:rsidR="00854738">
          <w:rPr>
            <w:noProof/>
            <w:webHidden/>
          </w:rPr>
          <w:tab/>
        </w:r>
        <w:r w:rsidR="00F967E2">
          <w:rPr>
            <w:noProof/>
            <w:webHidden/>
          </w:rPr>
          <w:fldChar w:fldCharType="begin"/>
        </w:r>
        <w:r w:rsidR="00854738">
          <w:rPr>
            <w:noProof/>
            <w:webHidden/>
          </w:rPr>
          <w:instrText xml:space="preserve"> PAGEREF _Toc411335141 \h </w:instrText>
        </w:r>
        <w:r w:rsidR="00F967E2">
          <w:rPr>
            <w:noProof/>
            <w:webHidden/>
          </w:rPr>
        </w:r>
        <w:r w:rsidR="00F967E2">
          <w:rPr>
            <w:noProof/>
            <w:webHidden/>
          </w:rPr>
          <w:fldChar w:fldCharType="separate"/>
        </w:r>
        <w:r w:rsidR="00D2508A">
          <w:rPr>
            <w:noProof/>
            <w:webHidden/>
          </w:rPr>
          <w:t>41</w:t>
        </w:r>
        <w:r w:rsidR="00F967E2">
          <w:rPr>
            <w:noProof/>
            <w:webHidden/>
          </w:rPr>
          <w:fldChar w:fldCharType="end"/>
        </w:r>
      </w:hyperlink>
    </w:p>
    <w:p w:rsidR="00854738" w:rsidRDefault="000A3CFF">
      <w:pPr>
        <w:pStyle w:val="TOC1"/>
        <w:tabs>
          <w:tab w:val="right" w:leader="dot" w:pos="5030"/>
        </w:tabs>
        <w:rPr>
          <w:rFonts w:eastAsiaTheme="minorEastAsia"/>
          <w:b w:val="0"/>
          <w:caps w:val="0"/>
          <w:noProof/>
          <w:sz w:val="22"/>
          <w:lang w:val="en-US" w:eastAsia="en-US" w:bidi="ar-SA"/>
        </w:rPr>
      </w:pPr>
      <w:hyperlink w:anchor="_Toc411335142" w:history="1">
        <w:r w:rsidR="00854738" w:rsidRPr="00276BDE">
          <w:rPr>
            <w:rStyle w:val="Hyperlink"/>
            <w:noProof/>
          </w:rPr>
          <w:t>Online Diensten</w:t>
        </w:r>
        <w:r w:rsidR="00854738">
          <w:rPr>
            <w:noProof/>
            <w:webHidden/>
          </w:rPr>
          <w:tab/>
        </w:r>
        <w:r w:rsidR="00F967E2">
          <w:rPr>
            <w:noProof/>
            <w:webHidden/>
          </w:rPr>
          <w:fldChar w:fldCharType="begin"/>
        </w:r>
        <w:r w:rsidR="00854738">
          <w:rPr>
            <w:noProof/>
            <w:webHidden/>
          </w:rPr>
          <w:instrText xml:space="preserve"> PAGEREF _Toc411335142 \h </w:instrText>
        </w:r>
        <w:r w:rsidR="00F967E2">
          <w:rPr>
            <w:noProof/>
            <w:webHidden/>
          </w:rPr>
        </w:r>
        <w:r w:rsidR="00F967E2">
          <w:rPr>
            <w:noProof/>
            <w:webHidden/>
          </w:rPr>
          <w:fldChar w:fldCharType="separate"/>
        </w:r>
        <w:r w:rsidR="00D2508A">
          <w:rPr>
            <w:noProof/>
            <w:webHidden/>
          </w:rPr>
          <w:t>42</w:t>
        </w:r>
        <w:r w:rsidR="00F967E2">
          <w:rPr>
            <w:noProof/>
            <w:webHidden/>
          </w:rPr>
          <w:fldChar w:fldCharType="end"/>
        </w:r>
      </w:hyperlink>
    </w:p>
    <w:p w:rsidR="00854738" w:rsidRDefault="000A3CFF">
      <w:pPr>
        <w:pStyle w:val="TOC2"/>
        <w:tabs>
          <w:tab w:val="right" w:leader="dot" w:pos="5030"/>
        </w:tabs>
        <w:rPr>
          <w:rFonts w:eastAsiaTheme="minorEastAsia"/>
          <w:b w:val="0"/>
          <w:smallCaps w:val="0"/>
          <w:noProof/>
          <w:sz w:val="22"/>
          <w:lang w:val="en-US" w:eastAsia="en-US" w:bidi="ar-SA"/>
        </w:rPr>
      </w:pPr>
      <w:hyperlink w:anchor="_Toc411335143" w:history="1">
        <w:r w:rsidR="00854738" w:rsidRPr="00276BDE">
          <w:rPr>
            <w:rStyle w:val="Hyperlink"/>
            <w:noProof/>
          </w:rPr>
          <w:t>Algemene voorwaarden</w:t>
        </w:r>
        <w:r w:rsidR="00854738">
          <w:rPr>
            <w:noProof/>
            <w:webHidden/>
          </w:rPr>
          <w:tab/>
        </w:r>
        <w:r w:rsidR="00F967E2">
          <w:rPr>
            <w:noProof/>
            <w:webHidden/>
          </w:rPr>
          <w:fldChar w:fldCharType="begin"/>
        </w:r>
        <w:r w:rsidR="00854738">
          <w:rPr>
            <w:noProof/>
            <w:webHidden/>
          </w:rPr>
          <w:instrText xml:space="preserve"> PAGEREF _Toc411335143 \h </w:instrText>
        </w:r>
        <w:r w:rsidR="00F967E2">
          <w:rPr>
            <w:noProof/>
            <w:webHidden/>
          </w:rPr>
        </w:r>
        <w:r w:rsidR="00F967E2">
          <w:rPr>
            <w:noProof/>
            <w:webHidden/>
          </w:rPr>
          <w:fldChar w:fldCharType="separate"/>
        </w:r>
        <w:r w:rsidR="00D2508A">
          <w:rPr>
            <w:noProof/>
            <w:webHidden/>
          </w:rPr>
          <w:t>42</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44" w:history="1">
        <w:r w:rsidR="00854738" w:rsidRPr="00276BDE">
          <w:rPr>
            <w:rStyle w:val="Hyperlink"/>
            <w:noProof/>
          </w:rPr>
          <w:t>Plaatselijke beschikbaarheid van Online Diensten</w:t>
        </w:r>
        <w:r w:rsidR="00854738">
          <w:rPr>
            <w:noProof/>
            <w:webHidden/>
          </w:rPr>
          <w:tab/>
        </w:r>
        <w:r w:rsidR="00F967E2">
          <w:rPr>
            <w:noProof/>
            <w:webHidden/>
          </w:rPr>
          <w:fldChar w:fldCharType="begin"/>
        </w:r>
        <w:r w:rsidR="00854738">
          <w:rPr>
            <w:noProof/>
            <w:webHidden/>
          </w:rPr>
          <w:instrText xml:space="preserve"> PAGEREF _Toc411335144 \h </w:instrText>
        </w:r>
        <w:r w:rsidR="00F967E2">
          <w:rPr>
            <w:noProof/>
            <w:webHidden/>
          </w:rPr>
        </w:r>
        <w:r w:rsidR="00F967E2">
          <w:rPr>
            <w:noProof/>
            <w:webHidden/>
          </w:rPr>
          <w:fldChar w:fldCharType="separate"/>
        </w:r>
        <w:r w:rsidR="00D2508A">
          <w:rPr>
            <w:noProof/>
            <w:webHidden/>
          </w:rPr>
          <w:t>42</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45" w:history="1">
        <w:r w:rsidR="00854738" w:rsidRPr="00276BDE">
          <w:rPr>
            <w:rStyle w:val="Hyperlink"/>
            <w:noProof/>
          </w:rPr>
          <w:t>Regels voor aankoop van Online Diensten</w:t>
        </w:r>
        <w:r w:rsidR="00854738">
          <w:rPr>
            <w:noProof/>
            <w:webHidden/>
          </w:rPr>
          <w:tab/>
        </w:r>
        <w:r w:rsidR="00F967E2">
          <w:rPr>
            <w:noProof/>
            <w:webHidden/>
          </w:rPr>
          <w:fldChar w:fldCharType="begin"/>
        </w:r>
        <w:r w:rsidR="00854738">
          <w:rPr>
            <w:noProof/>
            <w:webHidden/>
          </w:rPr>
          <w:instrText xml:space="preserve"> PAGEREF _Toc411335145 \h </w:instrText>
        </w:r>
        <w:r w:rsidR="00F967E2">
          <w:rPr>
            <w:noProof/>
            <w:webHidden/>
          </w:rPr>
        </w:r>
        <w:r w:rsidR="00F967E2">
          <w:rPr>
            <w:noProof/>
            <w:webHidden/>
          </w:rPr>
          <w:fldChar w:fldCharType="separate"/>
        </w:r>
        <w:r w:rsidR="00D2508A">
          <w:rPr>
            <w:noProof/>
            <w:webHidden/>
          </w:rPr>
          <w:t>42</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46" w:history="1">
        <w:r w:rsidR="00854738" w:rsidRPr="00276BDE">
          <w:rPr>
            <w:rStyle w:val="Hyperlink"/>
            <w:noProof/>
          </w:rPr>
          <w:t xml:space="preserve">Abonnementsvoorwaarden voor Online Diensten </w:t>
        </w:r>
        <w:r w:rsidR="00A45BA4">
          <w:rPr>
            <w:rStyle w:val="Hyperlink"/>
            <w:noProof/>
          </w:rPr>
          <w:br/>
        </w:r>
        <w:r w:rsidR="00854738" w:rsidRPr="00276BDE">
          <w:rPr>
            <w:rStyle w:val="Hyperlink"/>
            <w:noProof/>
          </w:rPr>
          <w:t>en Opties voor betalingsvoorwaarden</w:t>
        </w:r>
        <w:r w:rsidR="00854738">
          <w:rPr>
            <w:noProof/>
            <w:webHidden/>
          </w:rPr>
          <w:tab/>
        </w:r>
        <w:r w:rsidR="00F967E2">
          <w:rPr>
            <w:noProof/>
            <w:webHidden/>
          </w:rPr>
          <w:fldChar w:fldCharType="begin"/>
        </w:r>
        <w:r w:rsidR="00854738">
          <w:rPr>
            <w:noProof/>
            <w:webHidden/>
          </w:rPr>
          <w:instrText xml:space="preserve"> PAGEREF _Toc411335146 \h </w:instrText>
        </w:r>
        <w:r w:rsidR="00F967E2">
          <w:rPr>
            <w:noProof/>
            <w:webHidden/>
          </w:rPr>
        </w:r>
        <w:r w:rsidR="00F967E2">
          <w:rPr>
            <w:noProof/>
            <w:webHidden/>
          </w:rPr>
          <w:fldChar w:fldCharType="separate"/>
        </w:r>
        <w:r w:rsidR="00D2508A">
          <w:rPr>
            <w:noProof/>
            <w:webHidden/>
          </w:rPr>
          <w:t>42</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47" w:history="1">
        <w:r w:rsidR="00854738" w:rsidRPr="00276BDE">
          <w:rPr>
            <w:rStyle w:val="Hyperlink"/>
            <w:noProof/>
          </w:rPr>
          <w:t>Verlenging van Online Diensten</w:t>
        </w:r>
        <w:r w:rsidR="00854738">
          <w:rPr>
            <w:noProof/>
            <w:webHidden/>
          </w:rPr>
          <w:tab/>
        </w:r>
        <w:r w:rsidR="00F967E2">
          <w:rPr>
            <w:noProof/>
            <w:webHidden/>
          </w:rPr>
          <w:fldChar w:fldCharType="begin"/>
        </w:r>
        <w:r w:rsidR="00854738">
          <w:rPr>
            <w:noProof/>
            <w:webHidden/>
          </w:rPr>
          <w:instrText xml:space="preserve"> PAGEREF _Toc411335147 \h </w:instrText>
        </w:r>
        <w:r w:rsidR="00F967E2">
          <w:rPr>
            <w:noProof/>
            <w:webHidden/>
          </w:rPr>
        </w:r>
        <w:r w:rsidR="00F967E2">
          <w:rPr>
            <w:noProof/>
            <w:webHidden/>
          </w:rPr>
          <w:fldChar w:fldCharType="separate"/>
        </w:r>
        <w:r w:rsidR="00D2508A">
          <w:rPr>
            <w:noProof/>
            <w:webHidden/>
          </w:rPr>
          <w:t>43</w:t>
        </w:r>
        <w:r w:rsidR="00F967E2">
          <w:rPr>
            <w:noProof/>
            <w:webHidden/>
          </w:rPr>
          <w:fldChar w:fldCharType="end"/>
        </w:r>
      </w:hyperlink>
    </w:p>
    <w:p w:rsidR="00854738" w:rsidRDefault="000A3CFF">
      <w:pPr>
        <w:pStyle w:val="TOC2"/>
        <w:tabs>
          <w:tab w:val="right" w:leader="dot" w:pos="5030"/>
        </w:tabs>
        <w:rPr>
          <w:rFonts w:eastAsiaTheme="minorEastAsia"/>
          <w:b w:val="0"/>
          <w:smallCaps w:val="0"/>
          <w:noProof/>
          <w:sz w:val="22"/>
          <w:lang w:val="en-US" w:eastAsia="en-US" w:bidi="ar-SA"/>
        </w:rPr>
      </w:pPr>
      <w:hyperlink w:anchor="_Toc411335148" w:history="1">
        <w:r w:rsidR="00854738" w:rsidRPr="00276BDE">
          <w:rPr>
            <w:rStyle w:val="Hyperlink"/>
            <w:noProof/>
          </w:rPr>
          <w:t>Microsoft Azure Services</w:t>
        </w:r>
        <w:r w:rsidR="00854738">
          <w:rPr>
            <w:noProof/>
            <w:webHidden/>
          </w:rPr>
          <w:tab/>
        </w:r>
        <w:r w:rsidR="00F967E2">
          <w:rPr>
            <w:noProof/>
            <w:webHidden/>
          </w:rPr>
          <w:fldChar w:fldCharType="begin"/>
        </w:r>
        <w:r w:rsidR="00854738">
          <w:rPr>
            <w:noProof/>
            <w:webHidden/>
          </w:rPr>
          <w:instrText xml:space="preserve"> PAGEREF _Toc411335148 \h </w:instrText>
        </w:r>
        <w:r w:rsidR="00F967E2">
          <w:rPr>
            <w:noProof/>
            <w:webHidden/>
          </w:rPr>
        </w:r>
        <w:r w:rsidR="00F967E2">
          <w:rPr>
            <w:noProof/>
            <w:webHidden/>
          </w:rPr>
          <w:fldChar w:fldCharType="separate"/>
        </w:r>
        <w:r w:rsidR="00D2508A">
          <w:rPr>
            <w:noProof/>
            <w:webHidden/>
          </w:rPr>
          <w:t>43</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49" w:history="1">
        <w:r w:rsidR="00854738" w:rsidRPr="00276BDE">
          <w:rPr>
            <w:rStyle w:val="Hyperlink"/>
            <w:noProof/>
          </w:rPr>
          <w:t>Microsoft Azure Services</w:t>
        </w:r>
        <w:r w:rsidR="00854738">
          <w:rPr>
            <w:noProof/>
            <w:webHidden/>
          </w:rPr>
          <w:tab/>
        </w:r>
        <w:r w:rsidR="00F967E2">
          <w:rPr>
            <w:noProof/>
            <w:webHidden/>
          </w:rPr>
          <w:fldChar w:fldCharType="begin"/>
        </w:r>
        <w:r w:rsidR="00854738">
          <w:rPr>
            <w:noProof/>
            <w:webHidden/>
          </w:rPr>
          <w:instrText xml:space="preserve"> PAGEREF _Toc411335149 \h </w:instrText>
        </w:r>
        <w:r w:rsidR="00F967E2">
          <w:rPr>
            <w:noProof/>
            <w:webHidden/>
          </w:rPr>
        </w:r>
        <w:r w:rsidR="00F967E2">
          <w:rPr>
            <w:noProof/>
            <w:webHidden/>
          </w:rPr>
          <w:fldChar w:fldCharType="separate"/>
        </w:r>
        <w:r w:rsidR="00D2508A">
          <w:rPr>
            <w:noProof/>
            <w:webHidden/>
          </w:rPr>
          <w:t>45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50" w:history="1">
        <w:r w:rsidR="00854738" w:rsidRPr="00276BDE">
          <w:rPr>
            <w:rStyle w:val="Hyperlink"/>
            <w:noProof/>
          </w:rPr>
          <w:t>Microsoft Azure Services</w:t>
        </w:r>
        <w:r w:rsidR="00854738">
          <w:rPr>
            <w:noProof/>
            <w:webHidden/>
          </w:rPr>
          <w:tab/>
        </w:r>
        <w:r w:rsidR="00F967E2">
          <w:rPr>
            <w:noProof/>
            <w:webHidden/>
          </w:rPr>
          <w:fldChar w:fldCharType="begin"/>
        </w:r>
        <w:r w:rsidR="00854738">
          <w:rPr>
            <w:noProof/>
            <w:webHidden/>
          </w:rPr>
          <w:instrText xml:space="preserve"> PAGEREF _Toc411335150 \h </w:instrText>
        </w:r>
        <w:r w:rsidR="00F967E2">
          <w:rPr>
            <w:noProof/>
            <w:webHidden/>
          </w:rPr>
        </w:r>
        <w:r w:rsidR="00F967E2">
          <w:rPr>
            <w:noProof/>
            <w:webHidden/>
          </w:rPr>
          <w:fldChar w:fldCharType="separate"/>
        </w:r>
        <w:r w:rsidR="00D2508A">
          <w:rPr>
            <w:noProof/>
            <w:webHidden/>
          </w:rPr>
          <w:t>45</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51" w:history="1">
        <w:r w:rsidR="00854738" w:rsidRPr="00276BDE">
          <w:rPr>
            <w:rStyle w:val="Hyperlink"/>
            <w:noProof/>
          </w:rPr>
          <w:t>Microsoft Azure Support (Plan)</w:t>
        </w:r>
        <w:r w:rsidR="00854738">
          <w:rPr>
            <w:noProof/>
            <w:webHidden/>
          </w:rPr>
          <w:tab/>
        </w:r>
        <w:r w:rsidR="00F967E2">
          <w:rPr>
            <w:noProof/>
            <w:webHidden/>
          </w:rPr>
          <w:fldChar w:fldCharType="begin"/>
        </w:r>
        <w:r w:rsidR="00854738">
          <w:rPr>
            <w:noProof/>
            <w:webHidden/>
          </w:rPr>
          <w:instrText xml:space="preserve"> PAGEREF _Toc411335151 \h </w:instrText>
        </w:r>
        <w:r w:rsidR="00F967E2">
          <w:rPr>
            <w:noProof/>
            <w:webHidden/>
          </w:rPr>
        </w:r>
        <w:r w:rsidR="00F967E2">
          <w:rPr>
            <w:noProof/>
            <w:webHidden/>
          </w:rPr>
          <w:fldChar w:fldCharType="separate"/>
        </w:r>
        <w:r w:rsidR="00D2508A">
          <w:rPr>
            <w:noProof/>
            <w:webHidden/>
          </w:rPr>
          <w:t>46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52" w:history="1">
        <w:r w:rsidR="00854738" w:rsidRPr="00276BDE">
          <w:rPr>
            <w:rStyle w:val="Hyperlink"/>
            <w:noProof/>
          </w:rPr>
          <w:t>Microsoft Azure Standard Support</w:t>
        </w:r>
        <w:r w:rsidR="00854738">
          <w:rPr>
            <w:noProof/>
            <w:webHidden/>
          </w:rPr>
          <w:tab/>
        </w:r>
        <w:r w:rsidR="00F967E2">
          <w:rPr>
            <w:noProof/>
            <w:webHidden/>
          </w:rPr>
          <w:fldChar w:fldCharType="begin"/>
        </w:r>
        <w:r w:rsidR="00854738">
          <w:rPr>
            <w:noProof/>
            <w:webHidden/>
          </w:rPr>
          <w:instrText xml:space="preserve"> PAGEREF _Toc411335152 \h </w:instrText>
        </w:r>
        <w:r w:rsidR="00F967E2">
          <w:rPr>
            <w:noProof/>
            <w:webHidden/>
          </w:rPr>
        </w:r>
        <w:r w:rsidR="00F967E2">
          <w:rPr>
            <w:noProof/>
            <w:webHidden/>
          </w:rPr>
          <w:fldChar w:fldCharType="separate"/>
        </w:r>
        <w:r w:rsidR="00D2508A">
          <w:rPr>
            <w:noProof/>
            <w:webHidden/>
          </w:rPr>
          <w:t>46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53" w:history="1">
        <w:r w:rsidR="00854738" w:rsidRPr="00276BDE">
          <w:rPr>
            <w:rStyle w:val="Hyperlink"/>
            <w:noProof/>
          </w:rPr>
          <w:t>Microsoft Azure Professional Direct Support</w:t>
        </w:r>
        <w:r w:rsidR="00854738">
          <w:rPr>
            <w:noProof/>
            <w:webHidden/>
          </w:rPr>
          <w:tab/>
        </w:r>
        <w:r w:rsidR="00F967E2">
          <w:rPr>
            <w:noProof/>
            <w:webHidden/>
          </w:rPr>
          <w:fldChar w:fldCharType="begin"/>
        </w:r>
        <w:r w:rsidR="00854738">
          <w:rPr>
            <w:noProof/>
            <w:webHidden/>
          </w:rPr>
          <w:instrText xml:space="preserve"> PAGEREF _Toc411335153 \h </w:instrText>
        </w:r>
        <w:r w:rsidR="00F967E2">
          <w:rPr>
            <w:noProof/>
            <w:webHidden/>
          </w:rPr>
        </w:r>
        <w:r w:rsidR="00F967E2">
          <w:rPr>
            <w:noProof/>
            <w:webHidden/>
          </w:rPr>
          <w:fldChar w:fldCharType="separate"/>
        </w:r>
        <w:r w:rsidR="00D2508A">
          <w:rPr>
            <w:noProof/>
            <w:webHidden/>
          </w:rPr>
          <w:t>46</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54" w:history="1">
        <w:r w:rsidR="00854738" w:rsidRPr="00276BDE">
          <w:rPr>
            <w:rStyle w:val="Hyperlink"/>
            <w:noProof/>
          </w:rPr>
          <w:t>Microsoft Azure Backup (Plan)</w:t>
        </w:r>
        <w:r w:rsidR="00854738">
          <w:rPr>
            <w:noProof/>
            <w:webHidden/>
          </w:rPr>
          <w:tab/>
        </w:r>
        <w:r w:rsidR="00F967E2">
          <w:rPr>
            <w:noProof/>
            <w:webHidden/>
          </w:rPr>
          <w:fldChar w:fldCharType="begin"/>
        </w:r>
        <w:r w:rsidR="00854738">
          <w:rPr>
            <w:noProof/>
            <w:webHidden/>
          </w:rPr>
          <w:instrText xml:space="preserve"> PAGEREF _Toc411335154 \h </w:instrText>
        </w:r>
        <w:r w:rsidR="00F967E2">
          <w:rPr>
            <w:noProof/>
            <w:webHidden/>
          </w:rPr>
        </w:r>
        <w:r w:rsidR="00F967E2">
          <w:rPr>
            <w:noProof/>
            <w:webHidden/>
          </w:rPr>
          <w:fldChar w:fldCharType="separate"/>
        </w:r>
        <w:r w:rsidR="00D2508A">
          <w:rPr>
            <w:noProof/>
            <w:webHidden/>
          </w:rPr>
          <w:t>46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55" w:history="1">
        <w:r w:rsidR="00854738" w:rsidRPr="00276BDE">
          <w:rPr>
            <w:rStyle w:val="Hyperlink"/>
            <w:noProof/>
          </w:rPr>
          <w:t>Microsoft Azure Backup</w:t>
        </w:r>
        <w:r w:rsidR="00854738">
          <w:rPr>
            <w:noProof/>
            <w:webHidden/>
          </w:rPr>
          <w:tab/>
        </w:r>
        <w:r w:rsidR="00F967E2">
          <w:rPr>
            <w:noProof/>
            <w:webHidden/>
          </w:rPr>
          <w:fldChar w:fldCharType="begin"/>
        </w:r>
        <w:r w:rsidR="00854738">
          <w:rPr>
            <w:noProof/>
            <w:webHidden/>
          </w:rPr>
          <w:instrText xml:space="preserve"> PAGEREF _Toc411335155 \h </w:instrText>
        </w:r>
        <w:r w:rsidR="00F967E2">
          <w:rPr>
            <w:noProof/>
            <w:webHidden/>
          </w:rPr>
        </w:r>
        <w:r w:rsidR="00F967E2">
          <w:rPr>
            <w:noProof/>
            <w:webHidden/>
          </w:rPr>
          <w:fldChar w:fldCharType="separate"/>
        </w:r>
        <w:r w:rsidR="00D2508A">
          <w:rPr>
            <w:noProof/>
            <w:webHidden/>
          </w:rPr>
          <w:t>46</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56" w:history="1">
        <w:r w:rsidR="00854738" w:rsidRPr="00276BDE">
          <w:rPr>
            <w:rStyle w:val="Hyperlink"/>
            <w:noProof/>
          </w:rPr>
          <w:t>Microsoft Azure Site Recovery (Plan)</w:t>
        </w:r>
        <w:r w:rsidR="00854738">
          <w:rPr>
            <w:noProof/>
            <w:webHidden/>
          </w:rPr>
          <w:tab/>
        </w:r>
        <w:r w:rsidR="00F967E2">
          <w:rPr>
            <w:noProof/>
            <w:webHidden/>
          </w:rPr>
          <w:fldChar w:fldCharType="begin"/>
        </w:r>
        <w:r w:rsidR="00854738">
          <w:rPr>
            <w:noProof/>
            <w:webHidden/>
          </w:rPr>
          <w:instrText xml:space="preserve"> PAGEREF _Toc411335156 \h </w:instrText>
        </w:r>
        <w:r w:rsidR="00F967E2">
          <w:rPr>
            <w:noProof/>
            <w:webHidden/>
          </w:rPr>
        </w:r>
        <w:r w:rsidR="00F967E2">
          <w:rPr>
            <w:noProof/>
            <w:webHidden/>
          </w:rPr>
          <w:fldChar w:fldCharType="separate"/>
        </w:r>
        <w:r w:rsidR="00D2508A">
          <w:rPr>
            <w:noProof/>
            <w:webHidden/>
          </w:rPr>
          <w:t>46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57" w:history="1">
        <w:r w:rsidR="00854738" w:rsidRPr="00276BDE">
          <w:rPr>
            <w:rStyle w:val="Hyperlink"/>
            <w:noProof/>
          </w:rPr>
          <w:t>Microsoft Azure Site Recovery naar Azure</w:t>
        </w:r>
        <w:r w:rsidR="00854738">
          <w:rPr>
            <w:noProof/>
            <w:webHidden/>
          </w:rPr>
          <w:tab/>
        </w:r>
        <w:r w:rsidR="00F967E2">
          <w:rPr>
            <w:noProof/>
            <w:webHidden/>
          </w:rPr>
          <w:fldChar w:fldCharType="begin"/>
        </w:r>
        <w:r w:rsidR="00854738">
          <w:rPr>
            <w:noProof/>
            <w:webHidden/>
          </w:rPr>
          <w:instrText xml:space="preserve"> PAGEREF _Toc411335157 \h </w:instrText>
        </w:r>
        <w:r w:rsidR="00F967E2">
          <w:rPr>
            <w:noProof/>
            <w:webHidden/>
          </w:rPr>
        </w:r>
        <w:r w:rsidR="00F967E2">
          <w:rPr>
            <w:noProof/>
            <w:webHidden/>
          </w:rPr>
          <w:fldChar w:fldCharType="separate"/>
        </w:r>
        <w:r w:rsidR="00D2508A">
          <w:rPr>
            <w:noProof/>
            <w:webHidden/>
          </w:rPr>
          <w:t>46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58" w:history="1">
        <w:r w:rsidR="00854738" w:rsidRPr="00276BDE">
          <w:rPr>
            <w:rStyle w:val="Hyperlink"/>
            <w:noProof/>
          </w:rPr>
          <w:t>Microsoft Azure Site Recovery voor site in eigendom van Klant</w:t>
        </w:r>
        <w:r w:rsidR="00854738">
          <w:rPr>
            <w:noProof/>
            <w:webHidden/>
          </w:rPr>
          <w:tab/>
        </w:r>
        <w:r w:rsidR="00F967E2">
          <w:rPr>
            <w:noProof/>
            <w:webHidden/>
          </w:rPr>
          <w:fldChar w:fldCharType="begin"/>
        </w:r>
        <w:r w:rsidR="00854738">
          <w:rPr>
            <w:noProof/>
            <w:webHidden/>
          </w:rPr>
          <w:instrText xml:space="preserve"> PAGEREF _Toc411335158 \h </w:instrText>
        </w:r>
        <w:r w:rsidR="00F967E2">
          <w:rPr>
            <w:noProof/>
            <w:webHidden/>
          </w:rPr>
        </w:r>
        <w:r w:rsidR="00F967E2">
          <w:rPr>
            <w:noProof/>
            <w:webHidden/>
          </w:rPr>
          <w:fldChar w:fldCharType="separate"/>
        </w:r>
        <w:r w:rsidR="00D2508A">
          <w:rPr>
            <w:noProof/>
            <w:webHidden/>
          </w:rPr>
          <w:t>46</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59" w:history="1">
        <w:r w:rsidR="00854738" w:rsidRPr="00276BDE">
          <w:rPr>
            <w:rStyle w:val="Hyperlink"/>
            <w:noProof/>
          </w:rPr>
          <w:t>Enterprise Mobility Suite (Plan)</w:t>
        </w:r>
        <w:r w:rsidR="00854738">
          <w:rPr>
            <w:noProof/>
            <w:webHidden/>
          </w:rPr>
          <w:tab/>
        </w:r>
        <w:r w:rsidR="00F967E2">
          <w:rPr>
            <w:noProof/>
            <w:webHidden/>
          </w:rPr>
          <w:fldChar w:fldCharType="begin"/>
        </w:r>
        <w:r w:rsidR="00854738">
          <w:rPr>
            <w:noProof/>
            <w:webHidden/>
          </w:rPr>
          <w:instrText xml:space="preserve"> PAGEREF _Toc411335159 \h </w:instrText>
        </w:r>
        <w:r w:rsidR="00F967E2">
          <w:rPr>
            <w:noProof/>
            <w:webHidden/>
          </w:rPr>
        </w:r>
        <w:r w:rsidR="00F967E2">
          <w:rPr>
            <w:noProof/>
            <w:webHidden/>
          </w:rPr>
          <w:fldChar w:fldCharType="separate"/>
        </w:r>
        <w:r w:rsidR="00D2508A">
          <w:rPr>
            <w:noProof/>
            <w:webHidden/>
          </w:rPr>
          <w:t>46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60" w:history="1">
        <w:r w:rsidR="00854738" w:rsidRPr="00276BDE">
          <w:rPr>
            <w:rStyle w:val="Hyperlink"/>
            <w:noProof/>
          </w:rPr>
          <w:t>Enterprise Mobility Suite (Gebruikers-SL)</w:t>
        </w:r>
        <w:r w:rsidR="00854738">
          <w:rPr>
            <w:noProof/>
            <w:webHidden/>
          </w:rPr>
          <w:tab/>
        </w:r>
        <w:r w:rsidR="00F967E2">
          <w:rPr>
            <w:noProof/>
            <w:webHidden/>
          </w:rPr>
          <w:fldChar w:fldCharType="begin"/>
        </w:r>
        <w:r w:rsidR="00854738">
          <w:rPr>
            <w:noProof/>
            <w:webHidden/>
          </w:rPr>
          <w:instrText xml:space="preserve"> PAGEREF _Toc411335160 \h </w:instrText>
        </w:r>
        <w:r w:rsidR="00F967E2">
          <w:rPr>
            <w:noProof/>
            <w:webHidden/>
          </w:rPr>
        </w:r>
        <w:r w:rsidR="00F967E2">
          <w:rPr>
            <w:noProof/>
            <w:webHidden/>
          </w:rPr>
          <w:fldChar w:fldCharType="separate"/>
        </w:r>
        <w:r w:rsidR="00D2508A">
          <w:rPr>
            <w:noProof/>
            <w:webHidden/>
          </w:rPr>
          <w:t>46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61" w:history="1">
        <w:r w:rsidR="00854738" w:rsidRPr="00276BDE">
          <w:rPr>
            <w:rStyle w:val="Hyperlink"/>
            <w:noProof/>
          </w:rPr>
          <w:t>Enterprise Mobility Suite Add-on (Gebruikers-SL)</w:t>
        </w:r>
        <w:r w:rsidR="00854738">
          <w:rPr>
            <w:noProof/>
            <w:webHidden/>
          </w:rPr>
          <w:tab/>
        </w:r>
        <w:r w:rsidR="00F967E2">
          <w:rPr>
            <w:noProof/>
            <w:webHidden/>
          </w:rPr>
          <w:fldChar w:fldCharType="begin"/>
        </w:r>
        <w:r w:rsidR="00854738">
          <w:rPr>
            <w:noProof/>
            <w:webHidden/>
          </w:rPr>
          <w:instrText xml:space="preserve"> PAGEREF _Toc411335161 \h </w:instrText>
        </w:r>
        <w:r w:rsidR="00F967E2">
          <w:rPr>
            <w:noProof/>
            <w:webHidden/>
          </w:rPr>
        </w:r>
        <w:r w:rsidR="00F967E2">
          <w:rPr>
            <w:noProof/>
            <w:webHidden/>
          </w:rPr>
          <w:fldChar w:fldCharType="separate"/>
        </w:r>
        <w:r w:rsidR="00D2508A">
          <w:rPr>
            <w:noProof/>
            <w:webHidden/>
          </w:rPr>
          <w:t>46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62" w:history="1">
        <w:r w:rsidR="00854738" w:rsidRPr="00276BDE">
          <w:rPr>
            <w:rStyle w:val="Hyperlink"/>
            <w:noProof/>
          </w:rPr>
          <w:t>Enterprise Mobility Suite vanuit SA (Gebruikers-SL)</w:t>
        </w:r>
        <w:r w:rsidR="00854738">
          <w:rPr>
            <w:noProof/>
            <w:webHidden/>
          </w:rPr>
          <w:tab/>
        </w:r>
        <w:r w:rsidR="00F967E2">
          <w:rPr>
            <w:noProof/>
            <w:webHidden/>
          </w:rPr>
          <w:fldChar w:fldCharType="begin"/>
        </w:r>
        <w:r w:rsidR="00854738">
          <w:rPr>
            <w:noProof/>
            <w:webHidden/>
          </w:rPr>
          <w:instrText xml:space="preserve"> PAGEREF _Toc411335162 \h </w:instrText>
        </w:r>
        <w:r w:rsidR="00F967E2">
          <w:rPr>
            <w:noProof/>
            <w:webHidden/>
          </w:rPr>
        </w:r>
        <w:r w:rsidR="00F967E2">
          <w:rPr>
            <w:noProof/>
            <w:webHidden/>
          </w:rPr>
          <w:fldChar w:fldCharType="separate"/>
        </w:r>
        <w:r w:rsidR="00D2508A">
          <w:rPr>
            <w:noProof/>
            <w:webHidden/>
          </w:rPr>
          <w:t>47</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63" w:history="1">
        <w:r w:rsidR="00854738" w:rsidRPr="00276BDE">
          <w:rPr>
            <w:rStyle w:val="Hyperlink"/>
            <w:noProof/>
          </w:rPr>
          <w:t>Azure Active Directory (Plan)</w:t>
        </w:r>
        <w:r w:rsidR="00854738">
          <w:rPr>
            <w:noProof/>
            <w:webHidden/>
          </w:rPr>
          <w:tab/>
        </w:r>
        <w:r w:rsidR="00F967E2">
          <w:rPr>
            <w:noProof/>
            <w:webHidden/>
          </w:rPr>
          <w:fldChar w:fldCharType="begin"/>
        </w:r>
        <w:r w:rsidR="00854738">
          <w:rPr>
            <w:noProof/>
            <w:webHidden/>
          </w:rPr>
          <w:instrText xml:space="preserve"> PAGEREF _Toc411335163 \h </w:instrText>
        </w:r>
        <w:r w:rsidR="00F967E2">
          <w:rPr>
            <w:noProof/>
            <w:webHidden/>
          </w:rPr>
        </w:r>
        <w:r w:rsidR="00F967E2">
          <w:rPr>
            <w:noProof/>
            <w:webHidden/>
          </w:rPr>
          <w:fldChar w:fldCharType="separate"/>
        </w:r>
        <w:r w:rsidR="00D2508A">
          <w:rPr>
            <w:noProof/>
            <w:webHidden/>
          </w:rPr>
          <w:t>48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64" w:history="1">
        <w:r w:rsidR="00854738" w:rsidRPr="00276BDE">
          <w:rPr>
            <w:rStyle w:val="Hyperlink"/>
            <w:noProof/>
          </w:rPr>
          <w:t>Azure Active Directory Basic</w:t>
        </w:r>
        <w:r w:rsidR="00854738">
          <w:rPr>
            <w:noProof/>
            <w:webHidden/>
          </w:rPr>
          <w:tab/>
        </w:r>
        <w:r w:rsidR="00F967E2">
          <w:rPr>
            <w:noProof/>
            <w:webHidden/>
          </w:rPr>
          <w:fldChar w:fldCharType="begin"/>
        </w:r>
        <w:r w:rsidR="00854738">
          <w:rPr>
            <w:noProof/>
            <w:webHidden/>
          </w:rPr>
          <w:instrText xml:space="preserve"> PAGEREF _Toc411335164 \h </w:instrText>
        </w:r>
        <w:r w:rsidR="00F967E2">
          <w:rPr>
            <w:noProof/>
            <w:webHidden/>
          </w:rPr>
        </w:r>
        <w:r w:rsidR="00F967E2">
          <w:rPr>
            <w:noProof/>
            <w:webHidden/>
          </w:rPr>
          <w:fldChar w:fldCharType="separate"/>
        </w:r>
        <w:r w:rsidR="00D2508A">
          <w:rPr>
            <w:noProof/>
            <w:webHidden/>
          </w:rPr>
          <w:t>48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65" w:history="1">
        <w:r w:rsidR="00854738" w:rsidRPr="00276BDE">
          <w:rPr>
            <w:rStyle w:val="Hyperlink"/>
            <w:noProof/>
          </w:rPr>
          <w:t>Azure Active Directory Premium</w:t>
        </w:r>
        <w:r w:rsidR="00854738">
          <w:rPr>
            <w:noProof/>
            <w:webHidden/>
          </w:rPr>
          <w:tab/>
        </w:r>
        <w:r w:rsidR="00F967E2">
          <w:rPr>
            <w:noProof/>
            <w:webHidden/>
          </w:rPr>
          <w:fldChar w:fldCharType="begin"/>
        </w:r>
        <w:r w:rsidR="00854738">
          <w:rPr>
            <w:noProof/>
            <w:webHidden/>
          </w:rPr>
          <w:instrText xml:space="preserve"> PAGEREF _Toc411335165 \h </w:instrText>
        </w:r>
        <w:r w:rsidR="00F967E2">
          <w:rPr>
            <w:noProof/>
            <w:webHidden/>
          </w:rPr>
        </w:r>
        <w:r w:rsidR="00F967E2">
          <w:rPr>
            <w:noProof/>
            <w:webHidden/>
          </w:rPr>
          <w:fldChar w:fldCharType="separate"/>
        </w:r>
        <w:r w:rsidR="00D2508A">
          <w:rPr>
            <w:noProof/>
            <w:webHidden/>
          </w:rPr>
          <w:t>48</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66" w:history="1">
        <w:r w:rsidR="00854738" w:rsidRPr="00276BDE">
          <w:rPr>
            <w:rStyle w:val="Hyperlink"/>
            <w:noProof/>
          </w:rPr>
          <w:t>Azure Rights Management Service (Plan)</w:t>
        </w:r>
        <w:r w:rsidR="00854738">
          <w:rPr>
            <w:noProof/>
            <w:webHidden/>
          </w:rPr>
          <w:tab/>
        </w:r>
        <w:r w:rsidR="00F967E2">
          <w:rPr>
            <w:noProof/>
            <w:webHidden/>
          </w:rPr>
          <w:fldChar w:fldCharType="begin"/>
        </w:r>
        <w:r w:rsidR="00854738">
          <w:rPr>
            <w:noProof/>
            <w:webHidden/>
          </w:rPr>
          <w:instrText xml:space="preserve"> PAGEREF _Toc411335166 \h </w:instrText>
        </w:r>
        <w:r w:rsidR="00F967E2">
          <w:rPr>
            <w:noProof/>
            <w:webHidden/>
          </w:rPr>
        </w:r>
        <w:r w:rsidR="00F967E2">
          <w:rPr>
            <w:noProof/>
            <w:webHidden/>
          </w:rPr>
          <w:fldChar w:fldCharType="separate"/>
        </w:r>
        <w:r w:rsidR="00D2508A">
          <w:rPr>
            <w:noProof/>
            <w:webHidden/>
          </w:rPr>
          <w:t>48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67" w:history="1">
        <w:r w:rsidR="00854738" w:rsidRPr="00276BDE">
          <w:rPr>
            <w:rStyle w:val="Hyperlink"/>
            <w:noProof/>
          </w:rPr>
          <w:t>Azure Rights Management (Gebruikers-SL)</w:t>
        </w:r>
        <w:r w:rsidR="00854738">
          <w:rPr>
            <w:noProof/>
            <w:webHidden/>
          </w:rPr>
          <w:tab/>
        </w:r>
        <w:r w:rsidR="00F967E2">
          <w:rPr>
            <w:noProof/>
            <w:webHidden/>
          </w:rPr>
          <w:fldChar w:fldCharType="begin"/>
        </w:r>
        <w:r w:rsidR="00854738">
          <w:rPr>
            <w:noProof/>
            <w:webHidden/>
          </w:rPr>
          <w:instrText xml:space="preserve"> PAGEREF _Toc411335167 \h </w:instrText>
        </w:r>
        <w:r w:rsidR="00F967E2">
          <w:rPr>
            <w:noProof/>
            <w:webHidden/>
          </w:rPr>
        </w:r>
        <w:r w:rsidR="00F967E2">
          <w:rPr>
            <w:noProof/>
            <w:webHidden/>
          </w:rPr>
          <w:fldChar w:fldCharType="separate"/>
        </w:r>
        <w:r w:rsidR="00D2508A">
          <w:rPr>
            <w:noProof/>
            <w:webHidden/>
          </w:rPr>
          <w:t>48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68" w:history="1">
        <w:r w:rsidR="00854738" w:rsidRPr="00276BDE">
          <w:rPr>
            <w:rStyle w:val="Hyperlink"/>
            <w:noProof/>
          </w:rPr>
          <w:t>Azure Rights Management A (Gebruikers-SL)</w:t>
        </w:r>
        <w:r w:rsidR="00854738">
          <w:rPr>
            <w:noProof/>
            <w:webHidden/>
          </w:rPr>
          <w:tab/>
        </w:r>
        <w:r w:rsidR="00F967E2">
          <w:rPr>
            <w:noProof/>
            <w:webHidden/>
          </w:rPr>
          <w:fldChar w:fldCharType="begin"/>
        </w:r>
        <w:r w:rsidR="00854738">
          <w:rPr>
            <w:noProof/>
            <w:webHidden/>
          </w:rPr>
          <w:instrText xml:space="preserve"> PAGEREF _Toc411335168 \h </w:instrText>
        </w:r>
        <w:r w:rsidR="00F967E2">
          <w:rPr>
            <w:noProof/>
            <w:webHidden/>
          </w:rPr>
        </w:r>
        <w:r w:rsidR="00F967E2">
          <w:rPr>
            <w:noProof/>
            <w:webHidden/>
          </w:rPr>
          <w:fldChar w:fldCharType="separate"/>
        </w:r>
        <w:r w:rsidR="00D2508A">
          <w:rPr>
            <w:noProof/>
            <w:webHidden/>
          </w:rPr>
          <w:t>48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69" w:history="1">
        <w:r w:rsidR="00854738" w:rsidRPr="00276BDE">
          <w:rPr>
            <w:rStyle w:val="Hyperlink"/>
            <w:noProof/>
          </w:rPr>
          <w:t>Azure Rights Management Add-on (Gebruikers-SL)</w:t>
        </w:r>
        <w:r w:rsidR="00854738">
          <w:rPr>
            <w:noProof/>
            <w:webHidden/>
          </w:rPr>
          <w:tab/>
        </w:r>
        <w:r w:rsidR="00F967E2">
          <w:rPr>
            <w:noProof/>
            <w:webHidden/>
          </w:rPr>
          <w:fldChar w:fldCharType="begin"/>
        </w:r>
        <w:r w:rsidR="00854738">
          <w:rPr>
            <w:noProof/>
            <w:webHidden/>
          </w:rPr>
          <w:instrText xml:space="preserve"> PAGEREF _Toc411335169 \h </w:instrText>
        </w:r>
        <w:r w:rsidR="00F967E2">
          <w:rPr>
            <w:noProof/>
            <w:webHidden/>
          </w:rPr>
        </w:r>
        <w:r w:rsidR="00F967E2">
          <w:rPr>
            <w:noProof/>
            <w:webHidden/>
          </w:rPr>
          <w:fldChar w:fldCharType="separate"/>
        </w:r>
        <w:r w:rsidR="00D2508A">
          <w:rPr>
            <w:noProof/>
            <w:webHidden/>
          </w:rPr>
          <w:t>48</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70" w:history="1">
        <w:r w:rsidR="00854738" w:rsidRPr="00276BDE">
          <w:rPr>
            <w:rStyle w:val="Hyperlink"/>
            <w:noProof/>
          </w:rPr>
          <w:t>Azure RemoteApp (Plan)</w:t>
        </w:r>
        <w:r w:rsidR="00854738">
          <w:rPr>
            <w:noProof/>
            <w:webHidden/>
          </w:rPr>
          <w:tab/>
        </w:r>
        <w:r w:rsidR="00F967E2">
          <w:rPr>
            <w:noProof/>
            <w:webHidden/>
          </w:rPr>
          <w:fldChar w:fldCharType="begin"/>
        </w:r>
        <w:r w:rsidR="00854738">
          <w:rPr>
            <w:noProof/>
            <w:webHidden/>
          </w:rPr>
          <w:instrText xml:space="preserve"> PAGEREF _Toc411335170 \h </w:instrText>
        </w:r>
        <w:r w:rsidR="00F967E2">
          <w:rPr>
            <w:noProof/>
            <w:webHidden/>
          </w:rPr>
        </w:r>
        <w:r w:rsidR="00F967E2">
          <w:rPr>
            <w:noProof/>
            <w:webHidden/>
          </w:rPr>
          <w:fldChar w:fldCharType="separate"/>
        </w:r>
        <w:r w:rsidR="00D2508A">
          <w:rPr>
            <w:noProof/>
            <w:webHidden/>
          </w:rPr>
          <w:t>49</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71" w:history="1">
        <w:r w:rsidR="00854738" w:rsidRPr="00276BDE">
          <w:rPr>
            <w:rStyle w:val="Hyperlink"/>
            <w:noProof/>
          </w:rPr>
          <w:t>Azure RemoteApp (Gebruikers- SL)</w:t>
        </w:r>
        <w:r w:rsidR="00854738">
          <w:rPr>
            <w:noProof/>
            <w:webHidden/>
          </w:rPr>
          <w:tab/>
        </w:r>
        <w:r w:rsidR="00F967E2">
          <w:rPr>
            <w:noProof/>
            <w:webHidden/>
          </w:rPr>
          <w:fldChar w:fldCharType="begin"/>
        </w:r>
        <w:r w:rsidR="00854738">
          <w:rPr>
            <w:noProof/>
            <w:webHidden/>
          </w:rPr>
          <w:instrText xml:space="preserve"> PAGEREF _Toc411335171 \h </w:instrText>
        </w:r>
        <w:r w:rsidR="00F967E2">
          <w:rPr>
            <w:noProof/>
            <w:webHidden/>
          </w:rPr>
        </w:r>
        <w:r w:rsidR="00F967E2">
          <w:rPr>
            <w:noProof/>
            <w:webHidden/>
          </w:rPr>
          <w:fldChar w:fldCharType="separate"/>
        </w:r>
        <w:r w:rsidR="00D2508A">
          <w:rPr>
            <w:noProof/>
            <w:webHidden/>
          </w:rPr>
          <w:t>49</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172" w:history="1">
        <w:r w:rsidR="00854738" w:rsidRPr="00276BDE">
          <w:rPr>
            <w:rStyle w:val="Hyperlink"/>
            <w:noProof/>
          </w:rPr>
          <w:t>Enterprise Cloud Suite</w:t>
        </w:r>
        <w:r w:rsidR="00854738">
          <w:rPr>
            <w:noProof/>
            <w:webHidden/>
          </w:rPr>
          <w:tab/>
        </w:r>
        <w:r w:rsidR="00F967E2">
          <w:rPr>
            <w:noProof/>
            <w:webHidden/>
          </w:rPr>
          <w:fldChar w:fldCharType="begin"/>
        </w:r>
        <w:r w:rsidR="00854738">
          <w:rPr>
            <w:noProof/>
            <w:webHidden/>
          </w:rPr>
          <w:instrText xml:space="preserve"> PAGEREF _Toc411335172 \h </w:instrText>
        </w:r>
        <w:r w:rsidR="00F967E2">
          <w:rPr>
            <w:noProof/>
            <w:webHidden/>
          </w:rPr>
        </w:r>
        <w:r w:rsidR="00F967E2">
          <w:rPr>
            <w:noProof/>
            <w:webHidden/>
          </w:rPr>
          <w:fldChar w:fldCharType="separate"/>
        </w:r>
        <w:r w:rsidR="00D2508A">
          <w:rPr>
            <w:noProof/>
            <w:webHidden/>
          </w:rPr>
          <w:t>49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173" w:history="1">
        <w:r w:rsidR="00854738" w:rsidRPr="00276BDE">
          <w:rPr>
            <w:rStyle w:val="Hyperlink"/>
            <w:noProof/>
          </w:rPr>
          <w:t>Enterprise Cloud Suite</w:t>
        </w:r>
        <w:r w:rsidR="00854738">
          <w:rPr>
            <w:noProof/>
            <w:webHidden/>
          </w:rPr>
          <w:tab/>
        </w:r>
        <w:r w:rsidR="00F967E2">
          <w:rPr>
            <w:noProof/>
            <w:webHidden/>
          </w:rPr>
          <w:fldChar w:fldCharType="begin"/>
        </w:r>
        <w:r w:rsidR="00854738">
          <w:rPr>
            <w:noProof/>
            <w:webHidden/>
          </w:rPr>
          <w:instrText xml:space="preserve"> PAGEREF _Toc411335173 \h </w:instrText>
        </w:r>
        <w:r w:rsidR="00F967E2">
          <w:rPr>
            <w:noProof/>
            <w:webHidden/>
          </w:rPr>
        </w:r>
        <w:r w:rsidR="00F967E2">
          <w:rPr>
            <w:noProof/>
            <w:webHidden/>
          </w:rPr>
          <w:fldChar w:fldCharType="separate"/>
        </w:r>
        <w:r w:rsidR="00D2508A">
          <w:rPr>
            <w:noProof/>
            <w:webHidden/>
          </w:rPr>
          <w:t>49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174" w:history="1">
        <w:r w:rsidR="00854738" w:rsidRPr="00276BDE">
          <w:rPr>
            <w:rStyle w:val="Hyperlink"/>
            <w:noProof/>
          </w:rPr>
          <w:t>Enterprise Cloud Suite Add-on</w:t>
        </w:r>
        <w:r w:rsidR="00854738">
          <w:rPr>
            <w:noProof/>
            <w:webHidden/>
          </w:rPr>
          <w:tab/>
        </w:r>
        <w:r w:rsidR="00F967E2">
          <w:rPr>
            <w:noProof/>
            <w:webHidden/>
          </w:rPr>
          <w:fldChar w:fldCharType="begin"/>
        </w:r>
        <w:r w:rsidR="00854738">
          <w:rPr>
            <w:noProof/>
            <w:webHidden/>
          </w:rPr>
          <w:instrText xml:space="preserve"> PAGEREF _Toc411335174 \h </w:instrText>
        </w:r>
        <w:r w:rsidR="00F967E2">
          <w:rPr>
            <w:noProof/>
            <w:webHidden/>
          </w:rPr>
        </w:r>
        <w:r w:rsidR="00F967E2">
          <w:rPr>
            <w:noProof/>
            <w:webHidden/>
          </w:rPr>
          <w:fldChar w:fldCharType="separate"/>
        </w:r>
        <w:r w:rsidR="00D2508A">
          <w:rPr>
            <w:noProof/>
            <w:webHidden/>
          </w:rPr>
          <w:t>49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175" w:history="1">
        <w:r w:rsidR="00854738" w:rsidRPr="00276BDE">
          <w:rPr>
            <w:rStyle w:val="Hyperlink"/>
            <w:noProof/>
          </w:rPr>
          <w:t>Enterprise Cloud Suite vanuit SA</w:t>
        </w:r>
        <w:r w:rsidR="00854738">
          <w:rPr>
            <w:noProof/>
            <w:webHidden/>
          </w:rPr>
          <w:tab/>
        </w:r>
        <w:r w:rsidR="00F967E2">
          <w:rPr>
            <w:noProof/>
            <w:webHidden/>
          </w:rPr>
          <w:fldChar w:fldCharType="begin"/>
        </w:r>
        <w:r w:rsidR="00854738">
          <w:rPr>
            <w:noProof/>
            <w:webHidden/>
          </w:rPr>
          <w:instrText xml:space="preserve"> PAGEREF _Toc411335175 \h </w:instrText>
        </w:r>
        <w:r w:rsidR="00F967E2">
          <w:rPr>
            <w:noProof/>
            <w:webHidden/>
          </w:rPr>
        </w:r>
        <w:r w:rsidR="00F967E2">
          <w:rPr>
            <w:noProof/>
            <w:webHidden/>
          </w:rPr>
          <w:fldChar w:fldCharType="separate"/>
        </w:r>
        <w:r w:rsidR="00D2508A">
          <w:rPr>
            <w:noProof/>
            <w:webHidden/>
          </w:rPr>
          <w:t>49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176" w:history="1">
        <w:r w:rsidR="00854738" w:rsidRPr="00276BDE">
          <w:rPr>
            <w:rStyle w:val="Hyperlink"/>
            <w:noProof/>
          </w:rPr>
          <w:t>Lync Voice Add-on voor Enterprise Cloud Suite</w:t>
        </w:r>
        <w:r w:rsidR="00854738">
          <w:rPr>
            <w:noProof/>
            <w:webHidden/>
          </w:rPr>
          <w:tab/>
        </w:r>
        <w:r w:rsidR="00F967E2">
          <w:rPr>
            <w:noProof/>
            <w:webHidden/>
          </w:rPr>
          <w:fldChar w:fldCharType="begin"/>
        </w:r>
        <w:r w:rsidR="00854738">
          <w:rPr>
            <w:noProof/>
            <w:webHidden/>
          </w:rPr>
          <w:instrText xml:space="preserve"> PAGEREF _Toc411335176 \h </w:instrText>
        </w:r>
        <w:r w:rsidR="00F967E2">
          <w:rPr>
            <w:noProof/>
            <w:webHidden/>
          </w:rPr>
        </w:r>
        <w:r w:rsidR="00F967E2">
          <w:rPr>
            <w:noProof/>
            <w:webHidden/>
          </w:rPr>
          <w:fldChar w:fldCharType="separate"/>
        </w:r>
        <w:r w:rsidR="00D2508A">
          <w:rPr>
            <w:noProof/>
            <w:webHidden/>
          </w:rPr>
          <w:t>49</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177" w:history="1">
        <w:r w:rsidR="00854738" w:rsidRPr="00276BDE">
          <w:rPr>
            <w:rStyle w:val="Hyperlink"/>
            <w:noProof/>
          </w:rPr>
          <w:t>Microsoft Intune</w:t>
        </w:r>
        <w:r w:rsidR="00854738">
          <w:rPr>
            <w:noProof/>
            <w:webHidden/>
          </w:rPr>
          <w:tab/>
        </w:r>
        <w:r w:rsidR="00F967E2">
          <w:rPr>
            <w:noProof/>
            <w:webHidden/>
          </w:rPr>
          <w:fldChar w:fldCharType="begin"/>
        </w:r>
        <w:r w:rsidR="00854738">
          <w:rPr>
            <w:noProof/>
            <w:webHidden/>
          </w:rPr>
          <w:instrText xml:space="preserve"> PAGEREF _Toc411335177 \h </w:instrText>
        </w:r>
        <w:r w:rsidR="00F967E2">
          <w:rPr>
            <w:noProof/>
            <w:webHidden/>
          </w:rPr>
        </w:r>
        <w:r w:rsidR="00F967E2">
          <w:rPr>
            <w:noProof/>
            <w:webHidden/>
          </w:rPr>
          <w:fldChar w:fldCharType="separate"/>
        </w:r>
        <w:r w:rsidR="00D2508A">
          <w:rPr>
            <w:noProof/>
            <w:webHidden/>
          </w:rPr>
          <w:t>49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178" w:history="1">
        <w:r w:rsidR="00854738" w:rsidRPr="00276BDE">
          <w:rPr>
            <w:rStyle w:val="Hyperlink"/>
            <w:noProof/>
          </w:rPr>
          <w:t>Microsoft Intune (Gebruikers-SL)</w:t>
        </w:r>
        <w:r w:rsidR="00854738">
          <w:rPr>
            <w:noProof/>
            <w:webHidden/>
          </w:rPr>
          <w:tab/>
        </w:r>
        <w:r w:rsidR="00F967E2">
          <w:rPr>
            <w:noProof/>
            <w:webHidden/>
          </w:rPr>
          <w:fldChar w:fldCharType="begin"/>
        </w:r>
        <w:r w:rsidR="00854738">
          <w:rPr>
            <w:noProof/>
            <w:webHidden/>
          </w:rPr>
          <w:instrText xml:space="preserve"> PAGEREF _Toc411335178 \h </w:instrText>
        </w:r>
        <w:r w:rsidR="00F967E2">
          <w:rPr>
            <w:noProof/>
            <w:webHidden/>
          </w:rPr>
        </w:r>
        <w:r w:rsidR="00F967E2">
          <w:rPr>
            <w:noProof/>
            <w:webHidden/>
          </w:rPr>
          <w:fldChar w:fldCharType="separate"/>
        </w:r>
        <w:r w:rsidR="00D2508A">
          <w:rPr>
            <w:noProof/>
            <w:webHidden/>
          </w:rPr>
          <w:t>49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179" w:history="1">
        <w:r w:rsidR="00854738" w:rsidRPr="00276BDE">
          <w:rPr>
            <w:rStyle w:val="Hyperlink"/>
            <w:noProof/>
          </w:rPr>
          <w:t>Microsoft Intune Add-on (Gebruikers-SL)</w:t>
        </w:r>
        <w:r w:rsidR="00854738">
          <w:rPr>
            <w:noProof/>
            <w:webHidden/>
          </w:rPr>
          <w:tab/>
        </w:r>
        <w:r w:rsidR="00F967E2">
          <w:rPr>
            <w:noProof/>
            <w:webHidden/>
          </w:rPr>
          <w:fldChar w:fldCharType="begin"/>
        </w:r>
        <w:r w:rsidR="00854738">
          <w:rPr>
            <w:noProof/>
            <w:webHidden/>
          </w:rPr>
          <w:instrText xml:space="preserve"> PAGEREF _Toc411335179 \h </w:instrText>
        </w:r>
        <w:r w:rsidR="00F967E2">
          <w:rPr>
            <w:noProof/>
            <w:webHidden/>
          </w:rPr>
        </w:r>
        <w:r w:rsidR="00F967E2">
          <w:rPr>
            <w:noProof/>
            <w:webHidden/>
          </w:rPr>
          <w:fldChar w:fldCharType="separate"/>
        </w:r>
        <w:r w:rsidR="00D2508A">
          <w:rPr>
            <w:noProof/>
            <w:webHidden/>
          </w:rPr>
          <w:t>49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180" w:history="1">
        <w:r w:rsidR="00854738" w:rsidRPr="00276BDE">
          <w:rPr>
            <w:rStyle w:val="Hyperlink"/>
            <w:noProof/>
          </w:rPr>
          <w:t xml:space="preserve">Microsoft Intune voor System Center Configuration Manager </w:t>
        </w:r>
        <w:r w:rsidR="00C0230A">
          <w:rPr>
            <w:rStyle w:val="Hyperlink"/>
            <w:noProof/>
          </w:rPr>
          <w:br/>
        </w:r>
        <w:r w:rsidR="00854738" w:rsidRPr="00276BDE">
          <w:rPr>
            <w:rStyle w:val="Hyperlink"/>
            <w:noProof/>
          </w:rPr>
          <w:t>en System Center Endpoint Protection (Gebruikers-SL)</w:t>
        </w:r>
        <w:r w:rsidR="00854738">
          <w:rPr>
            <w:noProof/>
            <w:webHidden/>
          </w:rPr>
          <w:tab/>
        </w:r>
        <w:r w:rsidR="00F967E2">
          <w:rPr>
            <w:noProof/>
            <w:webHidden/>
          </w:rPr>
          <w:fldChar w:fldCharType="begin"/>
        </w:r>
        <w:r w:rsidR="00854738">
          <w:rPr>
            <w:noProof/>
            <w:webHidden/>
          </w:rPr>
          <w:instrText xml:space="preserve"> PAGEREF _Toc411335180 \h </w:instrText>
        </w:r>
        <w:r w:rsidR="00F967E2">
          <w:rPr>
            <w:noProof/>
            <w:webHidden/>
          </w:rPr>
        </w:r>
        <w:r w:rsidR="00F967E2">
          <w:rPr>
            <w:noProof/>
            <w:webHidden/>
          </w:rPr>
          <w:fldChar w:fldCharType="separate"/>
        </w:r>
        <w:r w:rsidR="00D2508A">
          <w:rPr>
            <w:noProof/>
            <w:webHidden/>
          </w:rPr>
          <w:t>49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181" w:history="1">
        <w:r w:rsidR="00854738" w:rsidRPr="00276BDE">
          <w:rPr>
            <w:rStyle w:val="Hyperlink"/>
            <w:noProof/>
          </w:rPr>
          <w:t>Microsoft Intune Online Service Add-on</w:t>
        </w:r>
        <w:r w:rsidR="00854738">
          <w:rPr>
            <w:noProof/>
            <w:webHidden/>
          </w:rPr>
          <w:tab/>
        </w:r>
        <w:r w:rsidR="00F967E2">
          <w:rPr>
            <w:noProof/>
            <w:webHidden/>
          </w:rPr>
          <w:fldChar w:fldCharType="begin"/>
        </w:r>
        <w:r w:rsidR="00854738">
          <w:rPr>
            <w:noProof/>
            <w:webHidden/>
          </w:rPr>
          <w:instrText xml:space="preserve"> PAGEREF _Toc411335181 \h </w:instrText>
        </w:r>
        <w:r w:rsidR="00F967E2">
          <w:rPr>
            <w:noProof/>
            <w:webHidden/>
          </w:rPr>
        </w:r>
        <w:r w:rsidR="00F967E2">
          <w:rPr>
            <w:noProof/>
            <w:webHidden/>
          </w:rPr>
          <w:fldChar w:fldCharType="separate"/>
        </w:r>
        <w:r w:rsidR="00D2508A">
          <w:rPr>
            <w:noProof/>
            <w:webHidden/>
          </w:rPr>
          <w:t>49</w:t>
        </w:r>
        <w:r w:rsidR="00F967E2">
          <w:rPr>
            <w:noProof/>
            <w:webHidden/>
          </w:rPr>
          <w:fldChar w:fldCharType="end"/>
        </w:r>
      </w:hyperlink>
    </w:p>
    <w:p w:rsidR="00854738" w:rsidRDefault="000A3CFF">
      <w:pPr>
        <w:pStyle w:val="TOC5"/>
        <w:tabs>
          <w:tab w:val="right" w:leader="dot" w:pos="5030"/>
        </w:tabs>
        <w:rPr>
          <w:rFonts w:eastAsiaTheme="minorEastAsia"/>
          <w:noProof/>
          <w:sz w:val="22"/>
          <w:lang w:val="en-US" w:eastAsia="en-US" w:bidi="ar-SA"/>
        </w:rPr>
      </w:pPr>
      <w:hyperlink w:anchor="_Toc411335182" w:history="1">
        <w:r w:rsidR="00854738" w:rsidRPr="00276BDE">
          <w:rPr>
            <w:rStyle w:val="Hyperlink"/>
            <w:noProof/>
          </w:rPr>
          <w:t>Microsoft Intune USL Add-on Extra Storage 1 GB</w:t>
        </w:r>
        <w:r w:rsidR="00854738">
          <w:rPr>
            <w:noProof/>
            <w:webHidden/>
          </w:rPr>
          <w:tab/>
        </w:r>
        <w:r w:rsidR="00F967E2">
          <w:rPr>
            <w:noProof/>
            <w:webHidden/>
          </w:rPr>
          <w:fldChar w:fldCharType="begin"/>
        </w:r>
        <w:r w:rsidR="00854738">
          <w:rPr>
            <w:noProof/>
            <w:webHidden/>
          </w:rPr>
          <w:instrText xml:space="preserve"> PAGEREF _Toc411335182 \h </w:instrText>
        </w:r>
        <w:r w:rsidR="00F967E2">
          <w:rPr>
            <w:noProof/>
            <w:webHidden/>
          </w:rPr>
        </w:r>
        <w:r w:rsidR="00F967E2">
          <w:rPr>
            <w:noProof/>
            <w:webHidden/>
          </w:rPr>
          <w:fldChar w:fldCharType="separate"/>
        </w:r>
        <w:r w:rsidR="00D2508A">
          <w:rPr>
            <w:noProof/>
            <w:webHidden/>
          </w:rPr>
          <w:t>49</w:t>
        </w:r>
        <w:r w:rsidR="00F967E2">
          <w:rPr>
            <w:noProof/>
            <w:webHidden/>
          </w:rPr>
          <w:fldChar w:fldCharType="end"/>
        </w:r>
      </w:hyperlink>
    </w:p>
    <w:p w:rsidR="00854738" w:rsidRDefault="000A3CFF">
      <w:pPr>
        <w:pStyle w:val="TOC2"/>
        <w:tabs>
          <w:tab w:val="right" w:leader="dot" w:pos="5030"/>
        </w:tabs>
        <w:rPr>
          <w:rFonts w:eastAsiaTheme="minorEastAsia"/>
          <w:b w:val="0"/>
          <w:smallCaps w:val="0"/>
          <w:noProof/>
          <w:sz w:val="22"/>
          <w:lang w:val="en-US" w:eastAsia="en-US" w:bidi="ar-SA"/>
        </w:rPr>
      </w:pPr>
      <w:hyperlink w:anchor="_Toc411335183" w:history="1">
        <w:r w:rsidR="00854738" w:rsidRPr="00276BDE">
          <w:rPr>
            <w:rStyle w:val="Hyperlink"/>
            <w:noProof/>
          </w:rPr>
          <w:t>Microsoft Dynamics Online Diensten</w:t>
        </w:r>
        <w:r w:rsidR="00854738">
          <w:rPr>
            <w:noProof/>
            <w:webHidden/>
          </w:rPr>
          <w:tab/>
        </w:r>
        <w:r w:rsidR="00F967E2">
          <w:rPr>
            <w:noProof/>
            <w:webHidden/>
          </w:rPr>
          <w:fldChar w:fldCharType="begin"/>
        </w:r>
        <w:r w:rsidR="00854738">
          <w:rPr>
            <w:noProof/>
            <w:webHidden/>
          </w:rPr>
          <w:instrText xml:space="preserve"> PAGEREF _Toc411335183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184" w:history="1">
        <w:r w:rsidR="00854738" w:rsidRPr="00276BDE">
          <w:rPr>
            <w:rStyle w:val="Hyperlink"/>
            <w:noProof/>
          </w:rPr>
          <w:t>Microsoft Dynamics CRM Online</w:t>
        </w:r>
        <w:r w:rsidR="00854738">
          <w:rPr>
            <w:noProof/>
            <w:webHidden/>
          </w:rPr>
          <w:tab/>
        </w:r>
        <w:r w:rsidR="00F967E2">
          <w:rPr>
            <w:noProof/>
            <w:webHidden/>
          </w:rPr>
          <w:fldChar w:fldCharType="begin"/>
        </w:r>
        <w:r w:rsidR="00854738">
          <w:rPr>
            <w:noProof/>
            <w:webHidden/>
          </w:rPr>
          <w:instrText xml:space="preserve"> PAGEREF _Toc411335184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85" w:history="1">
        <w:r w:rsidR="00854738" w:rsidRPr="00276BDE">
          <w:rPr>
            <w:rStyle w:val="Hyperlink"/>
            <w:noProof/>
          </w:rPr>
          <w:t>Microsoft Dynamics CRM Online Basic (Gebruikers-SL)</w:t>
        </w:r>
        <w:r w:rsidR="00854738">
          <w:rPr>
            <w:noProof/>
            <w:webHidden/>
          </w:rPr>
          <w:tab/>
        </w:r>
        <w:r w:rsidR="00F967E2">
          <w:rPr>
            <w:noProof/>
            <w:webHidden/>
          </w:rPr>
          <w:fldChar w:fldCharType="begin"/>
        </w:r>
        <w:r w:rsidR="00854738">
          <w:rPr>
            <w:noProof/>
            <w:webHidden/>
          </w:rPr>
          <w:instrText xml:space="preserve"> PAGEREF _Toc411335185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86" w:history="1">
        <w:r w:rsidR="00854738" w:rsidRPr="00276BDE">
          <w:rPr>
            <w:rStyle w:val="Hyperlink"/>
            <w:noProof/>
          </w:rPr>
          <w:t>Microsoft Dynamics CRM Online Basic voor SA (Gebruikers-SL)</w:t>
        </w:r>
        <w:r w:rsidR="00854738">
          <w:rPr>
            <w:noProof/>
            <w:webHidden/>
          </w:rPr>
          <w:tab/>
        </w:r>
        <w:r w:rsidR="00F967E2">
          <w:rPr>
            <w:noProof/>
            <w:webHidden/>
          </w:rPr>
          <w:fldChar w:fldCharType="begin"/>
        </w:r>
        <w:r w:rsidR="00854738">
          <w:rPr>
            <w:noProof/>
            <w:webHidden/>
          </w:rPr>
          <w:instrText xml:space="preserve"> PAGEREF _Toc411335186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87" w:history="1">
        <w:r w:rsidR="00854738" w:rsidRPr="00276BDE">
          <w:rPr>
            <w:rStyle w:val="Hyperlink"/>
            <w:noProof/>
          </w:rPr>
          <w:t>Microsoft Dynamics CRM Online Enhanced Support</w:t>
        </w:r>
        <w:r w:rsidR="00854738">
          <w:rPr>
            <w:noProof/>
            <w:webHidden/>
          </w:rPr>
          <w:tab/>
        </w:r>
        <w:r w:rsidR="00F967E2">
          <w:rPr>
            <w:noProof/>
            <w:webHidden/>
          </w:rPr>
          <w:fldChar w:fldCharType="begin"/>
        </w:r>
        <w:r w:rsidR="00854738">
          <w:rPr>
            <w:noProof/>
            <w:webHidden/>
          </w:rPr>
          <w:instrText xml:space="preserve"> PAGEREF _Toc411335187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88" w:history="1">
        <w:r w:rsidR="00854738" w:rsidRPr="00276BDE">
          <w:rPr>
            <w:rStyle w:val="Hyperlink"/>
            <w:noProof/>
          </w:rPr>
          <w:t>Microsoft Dynamics CRM Online Enterprise (Gebruikers-SL)</w:t>
        </w:r>
        <w:r w:rsidR="00854738">
          <w:rPr>
            <w:noProof/>
            <w:webHidden/>
          </w:rPr>
          <w:tab/>
        </w:r>
        <w:r w:rsidR="00F967E2">
          <w:rPr>
            <w:noProof/>
            <w:webHidden/>
          </w:rPr>
          <w:fldChar w:fldCharType="begin"/>
        </w:r>
        <w:r w:rsidR="00854738">
          <w:rPr>
            <w:noProof/>
            <w:webHidden/>
          </w:rPr>
          <w:instrText xml:space="preserve"> PAGEREF _Toc411335188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89" w:history="1">
        <w:r w:rsidR="00854738" w:rsidRPr="00276BDE">
          <w:rPr>
            <w:rStyle w:val="Hyperlink"/>
            <w:noProof/>
          </w:rPr>
          <w:t xml:space="preserve">Microsoft Dynamics CRM Online Enterprise voor SA </w:t>
        </w:r>
        <w:r w:rsidR="00C0230A">
          <w:rPr>
            <w:rStyle w:val="Hyperlink"/>
            <w:noProof/>
          </w:rPr>
          <w:br/>
        </w:r>
        <w:r w:rsidR="00854738" w:rsidRPr="00276BDE">
          <w:rPr>
            <w:rStyle w:val="Hyperlink"/>
            <w:noProof/>
          </w:rPr>
          <w:t>(Gebruikers-SL)</w:t>
        </w:r>
        <w:r w:rsidR="00854738">
          <w:rPr>
            <w:noProof/>
            <w:webHidden/>
          </w:rPr>
          <w:tab/>
        </w:r>
        <w:r w:rsidR="00F967E2">
          <w:rPr>
            <w:noProof/>
            <w:webHidden/>
          </w:rPr>
          <w:fldChar w:fldCharType="begin"/>
        </w:r>
        <w:r w:rsidR="00854738">
          <w:rPr>
            <w:noProof/>
            <w:webHidden/>
          </w:rPr>
          <w:instrText xml:space="preserve"> PAGEREF _Toc411335189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90" w:history="1">
        <w:r w:rsidR="00854738" w:rsidRPr="00276BDE">
          <w:rPr>
            <w:rStyle w:val="Hyperlink"/>
            <w:noProof/>
          </w:rPr>
          <w:t>Microsoft Dynamics CRM Online Essential (Gebruikers-SL)</w:t>
        </w:r>
        <w:r w:rsidR="00854738">
          <w:rPr>
            <w:noProof/>
            <w:webHidden/>
          </w:rPr>
          <w:tab/>
        </w:r>
        <w:r w:rsidR="00F967E2">
          <w:rPr>
            <w:noProof/>
            <w:webHidden/>
          </w:rPr>
          <w:fldChar w:fldCharType="begin"/>
        </w:r>
        <w:r w:rsidR="00854738">
          <w:rPr>
            <w:noProof/>
            <w:webHidden/>
          </w:rPr>
          <w:instrText xml:space="preserve"> PAGEREF _Toc411335190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91" w:history="1">
        <w:r w:rsidR="00854738" w:rsidRPr="00276BDE">
          <w:rPr>
            <w:rStyle w:val="Hyperlink"/>
            <w:noProof/>
          </w:rPr>
          <w:t xml:space="preserve">Microsoft Dynamics CRM Online Essential voor SA </w:t>
        </w:r>
        <w:r w:rsidR="00C0230A">
          <w:rPr>
            <w:rStyle w:val="Hyperlink"/>
            <w:noProof/>
          </w:rPr>
          <w:br/>
        </w:r>
        <w:r w:rsidR="00854738" w:rsidRPr="00276BDE">
          <w:rPr>
            <w:rStyle w:val="Hyperlink"/>
            <w:noProof/>
          </w:rPr>
          <w:t>(Gebruikers-SL)</w:t>
        </w:r>
        <w:r w:rsidR="00854738">
          <w:rPr>
            <w:noProof/>
            <w:webHidden/>
          </w:rPr>
          <w:tab/>
        </w:r>
        <w:r w:rsidR="00F967E2">
          <w:rPr>
            <w:noProof/>
            <w:webHidden/>
          </w:rPr>
          <w:fldChar w:fldCharType="begin"/>
        </w:r>
        <w:r w:rsidR="00854738">
          <w:rPr>
            <w:noProof/>
            <w:webHidden/>
          </w:rPr>
          <w:instrText xml:space="preserve"> PAGEREF _Toc411335191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92" w:history="1">
        <w:r w:rsidR="00854738" w:rsidRPr="00276BDE">
          <w:rPr>
            <w:rStyle w:val="Hyperlink"/>
            <w:noProof/>
          </w:rPr>
          <w:t xml:space="preserve">Microsoft Dynamics CRM Online Additional Non-Production </w:t>
        </w:r>
        <w:r w:rsidR="00C0230A">
          <w:rPr>
            <w:rStyle w:val="Hyperlink"/>
            <w:noProof/>
          </w:rPr>
          <w:br/>
        </w:r>
        <w:r w:rsidR="00854738" w:rsidRPr="00276BDE">
          <w:rPr>
            <w:rStyle w:val="Hyperlink"/>
            <w:noProof/>
          </w:rPr>
          <w:t>Instance (Aanvullende SL)</w:t>
        </w:r>
        <w:r w:rsidR="00854738">
          <w:rPr>
            <w:noProof/>
            <w:webHidden/>
          </w:rPr>
          <w:tab/>
        </w:r>
        <w:r w:rsidR="00F967E2">
          <w:rPr>
            <w:noProof/>
            <w:webHidden/>
          </w:rPr>
          <w:fldChar w:fldCharType="begin"/>
        </w:r>
        <w:r w:rsidR="00854738">
          <w:rPr>
            <w:noProof/>
            <w:webHidden/>
          </w:rPr>
          <w:instrText xml:space="preserve"> PAGEREF _Toc411335192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93" w:history="1">
        <w:r w:rsidR="00854738" w:rsidRPr="00276BDE">
          <w:rPr>
            <w:rStyle w:val="Hyperlink"/>
            <w:noProof/>
          </w:rPr>
          <w:t xml:space="preserve">Microsoft Dynamics CRM Online Additional Production </w:t>
        </w:r>
        <w:r w:rsidR="00C0230A">
          <w:rPr>
            <w:rStyle w:val="Hyperlink"/>
            <w:noProof/>
          </w:rPr>
          <w:br/>
        </w:r>
        <w:r w:rsidR="00854738" w:rsidRPr="00276BDE">
          <w:rPr>
            <w:rStyle w:val="Hyperlink"/>
            <w:noProof/>
          </w:rPr>
          <w:t>Instance (Aanvullende SL)</w:t>
        </w:r>
        <w:r w:rsidR="00854738">
          <w:rPr>
            <w:noProof/>
            <w:webHidden/>
          </w:rPr>
          <w:tab/>
        </w:r>
        <w:r w:rsidR="00F967E2">
          <w:rPr>
            <w:noProof/>
            <w:webHidden/>
          </w:rPr>
          <w:fldChar w:fldCharType="begin"/>
        </w:r>
        <w:r w:rsidR="00854738">
          <w:rPr>
            <w:noProof/>
            <w:webHidden/>
          </w:rPr>
          <w:instrText xml:space="preserve"> PAGEREF _Toc411335193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94" w:history="1">
        <w:r w:rsidR="00854738" w:rsidRPr="00276BDE">
          <w:rPr>
            <w:rStyle w:val="Hyperlink"/>
            <w:noProof/>
          </w:rPr>
          <w:t>Microsoft Dynamics CRM Online Professional (Gebruikers-SL)</w:t>
        </w:r>
        <w:r w:rsidR="00854738">
          <w:rPr>
            <w:noProof/>
            <w:webHidden/>
          </w:rPr>
          <w:tab/>
        </w:r>
        <w:r w:rsidR="00F967E2">
          <w:rPr>
            <w:noProof/>
            <w:webHidden/>
          </w:rPr>
          <w:fldChar w:fldCharType="begin"/>
        </w:r>
        <w:r w:rsidR="00854738">
          <w:rPr>
            <w:noProof/>
            <w:webHidden/>
          </w:rPr>
          <w:instrText xml:space="preserve"> PAGEREF _Toc411335194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95" w:history="1">
        <w:r w:rsidR="00854738" w:rsidRPr="00276BDE">
          <w:rPr>
            <w:rStyle w:val="Hyperlink"/>
            <w:noProof/>
          </w:rPr>
          <w:t>Microsoft Dynamics CRM Online Overheid Professional (User SL)</w:t>
        </w:r>
        <w:r w:rsidR="00854738">
          <w:rPr>
            <w:noProof/>
            <w:webHidden/>
          </w:rPr>
          <w:tab/>
        </w:r>
        <w:r w:rsidR="00F967E2">
          <w:rPr>
            <w:noProof/>
            <w:webHidden/>
          </w:rPr>
          <w:fldChar w:fldCharType="begin"/>
        </w:r>
        <w:r w:rsidR="00854738">
          <w:rPr>
            <w:noProof/>
            <w:webHidden/>
          </w:rPr>
          <w:instrText xml:space="preserve"> PAGEREF _Toc411335195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96" w:history="1">
        <w:r w:rsidR="00854738" w:rsidRPr="00276BDE">
          <w:rPr>
            <w:rStyle w:val="Hyperlink"/>
            <w:noProof/>
          </w:rPr>
          <w:t xml:space="preserve">Microsoft Dynamics CRM Online Professional voor SA </w:t>
        </w:r>
        <w:r w:rsidR="001B41D6">
          <w:rPr>
            <w:rStyle w:val="Hyperlink"/>
            <w:noProof/>
          </w:rPr>
          <w:br/>
        </w:r>
        <w:r w:rsidR="00854738" w:rsidRPr="00276BDE">
          <w:rPr>
            <w:rStyle w:val="Hyperlink"/>
            <w:noProof/>
          </w:rPr>
          <w:t>(Gebruikers-SL)</w:t>
        </w:r>
        <w:r w:rsidR="00854738">
          <w:rPr>
            <w:noProof/>
            <w:webHidden/>
          </w:rPr>
          <w:tab/>
        </w:r>
        <w:r w:rsidR="00F967E2">
          <w:rPr>
            <w:noProof/>
            <w:webHidden/>
          </w:rPr>
          <w:fldChar w:fldCharType="begin"/>
        </w:r>
        <w:r w:rsidR="00854738">
          <w:rPr>
            <w:noProof/>
            <w:webHidden/>
          </w:rPr>
          <w:instrText xml:space="preserve"> PAGEREF _Toc411335196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97" w:history="1">
        <w:r w:rsidR="00854738" w:rsidRPr="00276BDE">
          <w:rPr>
            <w:rStyle w:val="Hyperlink"/>
            <w:noProof/>
          </w:rPr>
          <w:t>Microsoft Dynamics CRM Online Professional Direct Support</w:t>
        </w:r>
        <w:r w:rsidR="00854738">
          <w:rPr>
            <w:noProof/>
            <w:webHidden/>
          </w:rPr>
          <w:tab/>
        </w:r>
        <w:r w:rsidR="00F967E2">
          <w:rPr>
            <w:noProof/>
            <w:webHidden/>
          </w:rPr>
          <w:fldChar w:fldCharType="begin"/>
        </w:r>
        <w:r w:rsidR="00854738">
          <w:rPr>
            <w:noProof/>
            <w:webHidden/>
          </w:rPr>
          <w:instrText xml:space="preserve"> PAGEREF _Toc411335197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98" w:history="1">
        <w:r w:rsidR="00854738" w:rsidRPr="00276BDE">
          <w:rPr>
            <w:rStyle w:val="Hyperlink"/>
            <w:noProof/>
          </w:rPr>
          <w:t xml:space="preserve">Microsoft Dynamics CRM Online Additional Storage </w:t>
        </w:r>
        <w:r w:rsidR="001B41D6">
          <w:rPr>
            <w:rStyle w:val="Hyperlink"/>
            <w:noProof/>
          </w:rPr>
          <w:br/>
        </w:r>
        <w:r w:rsidR="00854738" w:rsidRPr="00276BDE">
          <w:rPr>
            <w:rStyle w:val="Hyperlink"/>
            <w:noProof/>
          </w:rPr>
          <w:t>(Aanvullende SL)</w:t>
        </w:r>
        <w:r w:rsidR="00854738">
          <w:rPr>
            <w:noProof/>
            <w:webHidden/>
          </w:rPr>
          <w:tab/>
        </w:r>
        <w:r w:rsidR="00F967E2">
          <w:rPr>
            <w:noProof/>
            <w:webHidden/>
          </w:rPr>
          <w:fldChar w:fldCharType="begin"/>
        </w:r>
        <w:r w:rsidR="00854738">
          <w:rPr>
            <w:noProof/>
            <w:webHidden/>
          </w:rPr>
          <w:instrText xml:space="preserve"> PAGEREF _Toc411335198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199" w:history="1">
        <w:r w:rsidR="00854738" w:rsidRPr="00276BDE">
          <w:rPr>
            <w:rStyle w:val="Hyperlink"/>
            <w:noProof/>
          </w:rPr>
          <w:t>Microsoft Dynamics CRM Online Basic EDU (Gebruikers-SL)</w:t>
        </w:r>
        <w:r w:rsidR="00854738">
          <w:rPr>
            <w:noProof/>
            <w:webHidden/>
          </w:rPr>
          <w:tab/>
        </w:r>
        <w:r w:rsidR="00F967E2">
          <w:rPr>
            <w:noProof/>
            <w:webHidden/>
          </w:rPr>
          <w:fldChar w:fldCharType="begin"/>
        </w:r>
        <w:r w:rsidR="00854738">
          <w:rPr>
            <w:noProof/>
            <w:webHidden/>
          </w:rPr>
          <w:instrText xml:space="preserve"> PAGEREF _Toc411335199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00" w:history="1">
        <w:r w:rsidR="00854738" w:rsidRPr="00276BDE">
          <w:rPr>
            <w:rStyle w:val="Hyperlink"/>
            <w:noProof/>
          </w:rPr>
          <w:t>Microsoft Dynamics CRM Online Essential EDU (Gebruikers-SL)</w:t>
        </w:r>
        <w:r w:rsidR="00854738">
          <w:rPr>
            <w:noProof/>
            <w:webHidden/>
          </w:rPr>
          <w:tab/>
        </w:r>
        <w:r w:rsidR="00F967E2">
          <w:rPr>
            <w:noProof/>
            <w:webHidden/>
          </w:rPr>
          <w:fldChar w:fldCharType="begin"/>
        </w:r>
        <w:r w:rsidR="00854738">
          <w:rPr>
            <w:noProof/>
            <w:webHidden/>
          </w:rPr>
          <w:instrText xml:space="preserve"> PAGEREF _Toc411335200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01" w:history="1">
        <w:r w:rsidR="00854738" w:rsidRPr="00276BDE">
          <w:rPr>
            <w:rStyle w:val="Hyperlink"/>
            <w:noProof/>
          </w:rPr>
          <w:t xml:space="preserve">Microsoft Dynamics CRM Online Professional EDU </w:t>
        </w:r>
        <w:r w:rsidR="002209DE">
          <w:rPr>
            <w:rStyle w:val="Hyperlink"/>
            <w:noProof/>
          </w:rPr>
          <w:br/>
        </w:r>
        <w:r w:rsidR="00854738" w:rsidRPr="00276BDE">
          <w:rPr>
            <w:rStyle w:val="Hyperlink"/>
            <w:noProof/>
          </w:rPr>
          <w:t>(Gebruikers-SL)</w:t>
        </w:r>
        <w:r w:rsidR="00854738">
          <w:rPr>
            <w:noProof/>
            <w:webHidden/>
          </w:rPr>
          <w:tab/>
        </w:r>
        <w:r w:rsidR="00F967E2">
          <w:rPr>
            <w:noProof/>
            <w:webHidden/>
          </w:rPr>
          <w:fldChar w:fldCharType="begin"/>
        </w:r>
        <w:r w:rsidR="00854738">
          <w:rPr>
            <w:noProof/>
            <w:webHidden/>
          </w:rPr>
          <w:instrText xml:space="preserve"> PAGEREF _Toc411335201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02" w:history="1">
        <w:r w:rsidR="00854738" w:rsidRPr="00276BDE">
          <w:rPr>
            <w:rStyle w:val="Hyperlink"/>
            <w:noProof/>
          </w:rPr>
          <w:t>Microsoft Dynamics CRM Online Enterprise EDU (Gebruikers-SL)</w:t>
        </w:r>
        <w:r w:rsidR="00854738">
          <w:rPr>
            <w:noProof/>
            <w:webHidden/>
          </w:rPr>
          <w:tab/>
        </w:r>
        <w:r w:rsidR="00F967E2">
          <w:rPr>
            <w:noProof/>
            <w:webHidden/>
          </w:rPr>
          <w:fldChar w:fldCharType="begin"/>
        </w:r>
        <w:r w:rsidR="00854738">
          <w:rPr>
            <w:noProof/>
            <w:webHidden/>
          </w:rPr>
          <w:instrText xml:space="preserve"> PAGEREF _Toc411335202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03" w:history="1">
        <w:r w:rsidR="00854738" w:rsidRPr="00276BDE">
          <w:rPr>
            <w:rStyle w:val="Hyperlink"/>
            <w:noProof/>
          </w:rPr>
          <w:t xml:space="preserve">Microsoft Dynamics CRM Online Additional Storage EDU </w:t>
        </w:r>
        <w:r w:rsidR="002209DE">
          <w:rPr>
            <w:rStyle w:val="Hyperlink"/>
            <w:noProof/>
          </w:rPr>
          <w:br/>
        </w:r>
        <w:r w:rsidR="00854738" w:rsidRPr="00276BDE">
          <w:rPr>
            <w:rStyle w:val="Hyperlink"/>
            <w:noProof/>
          </w:rPr>
          <w:t>(Aanvullende SL)</w:t>
        </w:r>
        <w:r w:rsidR="00854738">
          <w:rPr>
            <w:noProof/>
            <w:webHidden/>
          </w:rPr>
          <w:tab/>
        </w:r>
        <w:r w:rsidR="00F967E2">
          <w:rPr>
            <w:noProof/>
            <w:webHidden/>
          </w:rPr>
          <w:fldChar w:fldCharType="begin"/>
        </w:r>
        <w:r w:rsidR="00854738">
          <w:rPr>
            <w:noProof/>
            <w:webHidden/>
          </w:rPr>
          <w:instrText xml:space="preserve"> PAGEREF _Toc411335203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04" w:history="1">
        <w:r w:rsidR="00854738" w:rsidRPr="00276BDE">
          <w:rPr>
            <w:rStyle w:val="Hyperlink"/>
            <w:noProof/>
          </w:rPr>
          <w:t xml:space="preserve">Microsoft Dynamics CRM Online Additional Non-Production </w:t>
        </w:r>
        <w:r w:rsidR="00A41042">
          <w:rPr>
            <w:rStyle w:val="Hyperlink"/>
            <w:noProof/>
          </w:rPr>
          <w:br/>
        </w:r>
        <w:r w:rsidR="00854738" w:rsidRPr="00276BDE">
          <w:rPr>
            <w:rStyle w:val="Hyperlink"/>
            <w:noProof/>
          </w:rPr>
          <w:t>Instance EDU (Aanvullende SL)</w:t>
        </w:r>
        <w:r w:rsidR="00854738">
          <w:rPr>
            <w:noProof/>
            <w:webHidden/>
          </w:rPr>
          <w:tab/>
        </w:r>
        <w:r w:rsidR="00F967E2">
          <w:rPr>
            <w:noProof/>
            <w:webHidden/>
          </w:rPr>
          <w:fldChar w:fldCharType="begin"/>
        </w:r>
        <w:r w:rsidR="00854738">
          <w:rPr>
            <w:noProof/>
            <w:webHidden/>
          </w:rPr>
          <w:instrText xml:space="preserve"> PAGEREF _Toc411335204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05" w:history="1">
        <w:r w:rsidR="00854738" w:rsidRPr="00276BDE">
          <w:rPr>
            <w:rStyle w:val="Hyperlink"/>
            <w:noProof/>
          </w:rPr>
          <w:t xml:space="preserve">Microsoft Dynamics CRM Online Additional Production </w:t>
        </w:r>
        <w:r w:rsidR="00D862C3">
          <w:rPr>
            <w:rStyle w:val="Hyperlink"/>
            <w:noProof/>
          </w:rPr>
          <w:br/>
        </w:r>
        <w:r w:rsidR="00854738" w:rsidRPr="00276BDE">
          <w:rPr>
            <w:rStyle w:val="Hyperlink"/>
            <w:noProof/>
          </w:rPr>
          <w:t>Instance EDU (Aanvullende SL)</w:t>
        </w:r>
        <w:r w:rsidR="00854738">
          <w:rPr>
            <w:noProof/>
            <w:webHidden/>
          </w:rPr>
          <w:tab/>
        </w:r>
        <w:r w:rsidR="00F967E2">
          <w:rPr>
            <w:noProof/>
            <w:webHidden/>
          </w:rPr>
          <w:fldChar w:fldCharType="begin"/>
        </w:r>
        <w:r w:rsidR="00854738">
          <w:rPr>
            <w:noProof/>
            <w:webHidden/>
          </w:rPr>
          <w:instrText xml:space="preserve"> PAGEREF _Toc411335205 \h </w:instrText>
        </w:r>
        <w:r w:rsidR="00F967E2">
          <w:rPr>
            <w:noProof/>
            <w:webHidden/>
          </w:rPr>
        </w:r>
        <w:r w:rsidR="00F967E2">
          <w:rPr>
            <w:noProof/>
            <w:webHidden/>
          </w:rPr>
          <w:fldChar w:fldCharType="separate"/>
        </w:r>
        <w:r w:rsidR="00D2508A">
          <w:rPr>
            <w:noProof/>
            <w:webHidden/>
          </w:rPr>
          <w:t>50</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06" w:history="1">
        <w:r w:rsidR="00854738" w:rsidRPr="00276BDE">
          <w:rPr>
            <w:rStyle w:val="Hyperlink"/>
            <w:noProof/>
          </w:rPr>
          <w:t>Microsoft Dynamics CRM Online Enhanced Support EDU</w:t>
        </w:r>
        <w:r w:rsidR="00854738">
          <w:rPr>
            <w:noProof/>
            <w:webHidden/>
          </w:rPr>
          <w:tab/>
        </w:r>
        <w:r w:rsidR="00F967E2">
          <w:rPr>
            <w:noProof/>
            <w:webHidden/>
          </w:rPr>
          <w:fldChar w:fldCharType="begin"/>
        </w:r>
        <w:r w:rsidR="00854738">
          <w:rPr>
            <w:noProof/>
            <w:webHidden/>
          </w:rPr>
          <w:instrText xml:space="preserve"> PAGEREF _Toc411335206 \h </w:instrText>
        </w:r>
        <w:r w:rsidR="00F967E2">
          <w:rPr>
            <w:noProof/>
            <w:webHidden/>
          </w:rPr>
        </w:r>
        <w:r w:rsidR="00F967E2">
          <w:rPr>
            <w:noProof/>
            <w:webHidden/>
          </w:rPr>
          <w:fldChar w:fldCharType="separate"/>
        </w:r>
        <w:r w:rsidR="00D2508A">
          <w:rPr>
            <w:noProof/>
            <w:webHidden/>
          </w:rPr>
          <w:t>51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07" w:history="1">
        <w:r w:rsidR="00854738" w:rsidRPr="00276BDE">
          <w:rPr>
            <w:rStyle w:val="Hyperlink"/>
            <w:noProof/>
          </w:rPr>
          <w:t xml:space="preserve">Microsoft Dynamics CRM Online Professional Direct </w:t>
        </w:r>
        <w:r w:rsidR="00D862C3">
          <w:rPr>
            <w:rStyle w:val="Hyperlink"/>
            <w:noProof/>
          </w:rPr>
          <w:br/>
        </w:r>
        <w:r w:rsidR="00854738" w:rsidRPr="00276BDE">
          <w:rPr>
            <w:rStyle w:val="Hyperlink"/>
            <w:noProof/>
          </w:rPr>
          <w:t>Support EDU</w:t>
        </w:r>
        <w:r w:rsidR="00854738">
          <w:rPr>
            <w:noProof/>
            <w:webHidden/>
          </w:rPr>
          <w:tab/>
        </w:r>
        <w:r w:rsidR="00F967E2">
          <w:rPr>
            <w:noProof/>
            <w:webHidden/>
          </w:rPr>
          <w:fldChar w:fldCharType="begin"/>
        </w:r>
        <w:r w:rsidR="00854738">
          <w:rPr>
            <w:noProof/>
            <w:webHidden/>
          </w:rPr>
          <w:instrText xml:space="preserve"> PAGEREF _Toc411335207 \h </w:instrText>
        </w:r>
        <w:r w:rsidR="00F967E2">
          <w:rPr>
            <w:noProof/>
            <w:webHidden/>
          </w:rPr>
        </w:r>
        <w:r w:rsidR="00F967E2">
          <w:rPr>
            <w:noProof/>
            <w:webHidden/>
          </w:rPr>
          <w:fldChar w:fldCharType="separate"/>
        </w:r>
        <w:r w:rsidR="00D2508A">
          <w:rPr>
            <w:noProof/>
            <w:webHidden/>
          </w:rPr>
          <w:t>51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08" w:history="1">
        <w:r w:rsidR="00854738" w:rsidRPr="00276BDE">
          <w:rPr>
            <w:rStyle w:val="Hyperlink"/>
            <w:noProof/>
          </w:rPr>
          <w:t xml:space="preserve">Microsoft Dynamics CRM Online Overheid Professional </w:t>
        </w:r>
        <w:r w:rsidR="00D862C3">
          <w:rPr>
            <w:rStyle w:val="Hyperlink"/>
            <w:noProof/>
          </w:rPr>
          <w:br/>
        </w:r>
        <w:r w:rsidR="00854738" w:rsidRPr="00276BDE">
          <w:rPr>
            <w:rStyle w:val="Hyperlink"/>
            <w:noProof/>
          </w:rPr>
          <w:t>voor SA (Gebruikers-SL)</w:t>
        </w:r>
        <w:r w:rsidR="00854738">
          <w:rPr>
            <w:noProof/>
            <w:webHidden/>
          </w:rPr>
          <w:tab/>
        </w:r>
        <w:r w:rsidR="00F967E2">
          <w:rPr>
            <w:noProof/>
            <w:webHidden/>
          </w:rPr>
          <w:fldChar w:fldCharType="begin"/>
        </w:r>
        <w:r w:rsidR="00854738">
          <w:rPr>
            <w:noProof/>
            <w:webHidden/>
          </w:rPr>
          <w:instrText xml:space="preserve"> PAGEREF _Toc411335208 \h </w:instrText>
        </w:r>
        <w:r w:rsidR="00F967E2">
          <w:rPr>
            <w:noProof/>
            <w:webHidden/>
          </w:rPr>
        </w:r>
        <w:r w:rsidR="00F967E2">
          <w:rPr>
            <w:noProof/>
            <w:webHidden/>
          </w:rPr>
          <w:fldChar w:fldCharType="separate"/>
        </w:r>
        <w:r w:rsidR="00D2508A">
          <w:rPr>
            <w:noProof/>
            <w:webHidden/>
          </w:rPr>
          <w:t>51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09" w:history="1">
        <w:r w:rsidR="00854738" w:rsidRPr="00276BDE">
          <w:rPr>
            <w:rStyle w:val="Hyperlink"/>
            <w:noProof/>
          </w:rPr>
          <w:t>Microsoft Dynamics CRM Online Overheid Additional Storage (Aanvullende SL)</w:t>
        </w:r>
        <w:r w:rsidR="00854738">
          <w:rPr>
            <w:noProof/>
            <w:webHidden/>
          </w:rPr>
          <w:tab/>
        </w:r>
        <w:r w:rsidR="00F967E2">
          <w:rPr>
            <w:noProof/>
            <w:webHidden/>
          </w:rPr>
          <w:fldChar w:fldCharType="begin"/>
        </w:r>
        <w:r w:rsidR="00854738">
          <w:rPr>
            <w:noProof/>
            <w:webHidden/>
          </w:rPr>
          <w:instrText xml:space="preserve"> PAGEREF _Toc411335209 \h </w:instrText>
        </w:r>
        <w:r w:rsidR="00F967E2">
          <w:rPr>
            <w:noProof/>
            <w:webHidden/>
          </w:rPr>
        </w:r>
        <w:r w:rsidR="00F967E2">
          <w:rPr>
            <w:noProof/>
            <w:webHidden/>
          </w:rPr>
          <w:fldChar w:fldCharType="separate"/>
        </w:r>
        <w:r w:rsidR="00D2508A">
          <w:rPr>
            <w:noProof/>
            <w:webHidden/>
          </w:rPr>
          <w:t>51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10" w:history="1">
        <w:r w:rsidR="00854738" w:rsidRPr="00276BDE">
          <w:rPr>
            <w:rStyle w:val="Hyperlink"/>
            <w:noProof/>
          </w:rPr>
          <w:t xml:space="preserve">Microsoft Dynamics CRM Online Overheid Additional </w:t>
        </w:r>
        <w:r w:rsidR="00D862C3">
          <w:rPr>
            <w:rStyle w:val="Hyperlink"/>
            <w:noProof/>
          </w:rPr>
          <w:br/>
        </w:r>
        <w:r w:rsidR="00854738" w:rsidRPr="00276BDE">
          <w:rPr>
            <w:rStyle w:val="Hyperlink"/>
            <w:noProof/>
          </w:rPr>
          <w:t>Non-Production Instance (Aanvullende SL)</w:t>
        </w:r>
        <w:r w:rsidR="00854738">
          <w:rPr>
            <w:noProof/>
            <w:webHidden/>
          </w:rPr>
          <w:tab/>
        </w:r>
        <w:r w:rsidR="00F967E2">
          <w:rPr>
            <w:noProof/>
            <w:webHidden/>
          </w:rPr>
          <w:fldChar w:fldCharType="begin"/>
        </w:r>
        <w:r w:rsidR="00854738">
          <w:rPr>
            <w:noProof/>
            <w:webHidden/>
          </w:rPr>
          <w:instrText xml:space="preserve"> PAGEREF _Toc411335210 \h </w:instrText>
        </w:r>
        <w:r w:rsidR="00F967E2">
          <w:rPr>
            <w:noProof/>
            <w:webHidden/>
          </w:rPr>
        </w:r>
        <w:r w:rsidR="00F967E2">
          <w:rPr>
            <w:noProof/>
            <w:webHidden/>
          </w:rPr>
          <w:fldChar w:fldCharType="separate"/>
        </w:r>
        <w:r w:rsidR="00D2508A">
          <w:rPr>
            <w:noProof/>
            <w:webHidden/>
          </w:rPr>
          <w:t>51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11" w:history="1">
        <w:r w:rsidR="00854738" w:rsidRPr="00276BDE">
          <w:rPr>
            <w:rStyle w:val="Hyperlink"/>
            <w:noProof/>
          </w:rPr>
          <w:t xml:space="preserve">Microsoft Dynamics CRM Online Overheid Additional </w:t>
        </w:r>
        <w:r w:rsidR="00D862C3">
          <w:rPr>
            <w:rStyle w:val="Hyperlink"/>
            <w:noProof/>
          </w:rPr>
          <w:br/>
        </w:r>
        <w:r w:rsidR="00854738" w:rsidRPr="00276BDE">
          <w:rPr>
            <w:rStyle w:val="Hyperlink"/>
            <w:noProof/>
          </w:rPr>
          <w:t>Production Instance (Aanvullende SL)</w:t>
        </w:r>
        <w:r w:rsidR="00854738">
          <w:rPr>
            <w:noProof/>
            <w:webHidden/>
          </w:rPr>
          <w:tab/>
        </w:r>
        <w:r w:rsidR="00F967E2">
          <w:rPr>
            <w:noProof/>
            <w:webHidden/>
          </w:rPr>
          <w:fldChar w:fldCharType="begin"/>
        </w:r>
        <w:r w:rsidR="00854738">
          <w:rPr>
            <w:noProof/>
            <w:webHidden/>
          </w:rPr>
          <w:instrText xml:space="preserve"> PAGEREF _Toc411335211 \h </w:instrText>
        </w:r>
        <w:r w:rsidR="00F967E2">
          <w:rPr>
            <w:noProof/>
            <w:webHidden/>
          </w:rPr>
        </w:r>
        <w:r w:rsidR="00F967E2">
          <w:rPr>
            <w:noProof/>
            <w:webHidden/>
          </w:rPr>
          <w:fldChar w:fldCharType="separate"/>
        </w:r>
        <w:r w:rsidR="00D2508A">
          <w:rPr>
            <w:noProof/>
            <w:webHidden/>
          </w:rPr>
          <w:t>51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12" w:history="1">
        <w:r w:rsidR="00854738" w:rsidRPr="00276BDE">
          <w:rPr>
            <w:rStyle w:val="Hyperlink"/>
            <w:noProof/>
          </w:rPr>
          <w:t>Microsoft Dynamics CRM Online Overheid Enhanced Support</w:t>
        </w:r>
        <w:r w:rsidR="00854738">
          <w:rPr>
            <w:noProof/>
            <w:webHidden/>
          </w:rPr>
          <w:tab/>
        </w:r>
        <w:r w:rsidR="00F967E2">
          <w:rPr>
            <w:noProof/>
            <w:webHidden/>
          </w:rPr>
          <w:fldChar w:fldCharType="begin"/>
        </w:r>
        <w:r w:rsidR="00854738">
          <w:rPr>
            <w:noProof/>
            <w:webHidden/>
          </w:rPr>
          <w:instrText xml:space="preserve"> PAGEREF _Toc411335212 \h </w:instrText>
        </w:r>
        <w:r w:rsidR="00F967E2">
          <w:rPr>
            <w:noProof/>
            <w:webHidden/>
          </w:rPr>
        </w:r>
        <w:r w:rsidR="00F967E2">
          <w:rPr>
            <w:noProof/>
            <w:webHidden/>
          </w:rPr>
          <w:fldChar w:fldCharType="separate"/>
        </w:r>
        <w:r w:rsidR="00D2508A">
          <w:rPr>
            <w:noProof/>
            <w:webHidden/>
          </w:rPr>
          <w:t>51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13" w:history="1">
        <w:r w:rsidR="00854738" w:rsidRPr="00276BDE">
          <w:rPr>
            <w:rStyle w:val="Hyperlink"/>
            <w:noProof/>
          </w:rPr>
          <w:t xml:space="preserve">Microsoft Dynamics CRM Online Overheid Professional </w:t>
        </w:r>
        <w:r w:rsidR="008F6599">
          <w:rPr>
            <w:rStyle w:val="Hyperlink"/>
            <w:noProof/>
          </w:rPr>
          <w:br/>
        </w:r>
        <w:r w:rsidR="00854738" w:rsidRPr="00276BDE">
          <w:rPr>
            <w:rStyle w:val="Hyperlink"/>
            <w:noProof/>
          </w:rPr>
          <w:t>Direct Support</w:t>
        </w:r>
        <w:r w:rsidR="00854738">
          <w:rPr>
            <w:noProof/>
            <w:webHidden/>
          </w:rPr>
          <w:tab/>
        </w:r>
        <w:r w:rsidR="00F967E2">
          <w:rPr>
            <w:noProof/>
            <w:webHidden/>
          </w:rPr>
          <w:fldChar w:fldCharType="begin"/>
        </w:r>
        <w:r w:rsidR="00854738">
          <w:rPr>
            <w:noProof/>
            <w:webHidden/>
          </w:rPr>
          <w:instrText xml:space="preserve"> PAGEREF _Toc411335213 \h </w:instrText>
        </w:r>
        <w:r w:rsidR="00F967E2">
          <w:rPr>
            <w:noProof/>
            <w:webHidden/>
          </w:rPr>
        </w:r>
        <w:r w:rsidR="00F967E2">
          <w:rPr>
            <w:noProof/>
            <w:webHidden/>
          </w:rPr>
          <w:fldChar w:fldCharType="separate"/>
        </w:r>
        <w:r w:rsidR="00D2508A">
          <w:rPr>
            <w:noProof/>
            <w:webHidden/>
          </w:rPr>
          <w:t>51</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214" w:history="1">
        <w:r w:rsidR="00854738" w:rsidRPr="00276BDE">
          <w:rPr>
            <w:rStyle w:val="Hyperlink"/>
            <w:noProof/>
          </w:rPr>
          <w:t>Microsoft Dynamics Marketing</w:t>
        </w:r>
        <w:r w:rsidR="00854738">
          <w:rPr>
            <w:noProof/>
            <w:webHidden/>
          </w:rPr>
          <w:tab/>
        </w:r>
        <w:r w:rsidR="00F967E2">
          <w:rPr>
            <w:noProof/>
            <w:webHidden/>
          </w:rPr>
          <w:fldChar w:fldCharType="begin"/>
        </w:r>
        <w:r w:rsidR="00854738">
          <w:rPr>
            <w:noProof/>
            <w:webHidden/>
          </w:rPr>
          <w:instrText xml:space="preserve"> PAGEREF _Toc411335214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15" w:history="1">
        <w:r w:rsidR="00854738" w:rsidRPr="00276BDE">
          <w:rPr>
            <w:rStyle w:val="Hyperlink"/>
            <w:noProof/>
          </w:rPr>
          <w:t>Microsoft Dynamics Marketing Enterprise (Gebruikers-SL)</w:t>
        </w:r>
        <w:r w:rsidR="00854738">
          <w:rPr>
            <w:noProof/>
            <w:webHidden/>
          </w:rPr>
          <w:tab/>
        </w:r>
        <w:r w:rsidR="00F967E2">
          <w:rPr>
            <w:noProof/>
            <w:webHidden/>
          </w:rPr>
          <w:fldChar w:fldCharType="begin"/>
        </w:r>
        <w:r w:rsidR="00854738">
          <w:rPr>
            <w:noProof/>
            <w:webHidden/>
          </w:rPr>
          <w:instrText xml:space="preserve"> PAGEREF _Toc411335215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16" w:history="1">
        <w:r w:rsidR="00854738" w:rsidRPr="00276BDE">
          <w:rPr>
            <w:rStyle w:val="Hyperlink"/>
            <w:noProof/>
          </w:rPr>
          <w:t>Microsoft Dynamics Marketing Enterprise Extra Messages (Aanvullende SL)</w:t>
        </w:r>
        <w:r w:rsidR="00854738">
          <w:rPr>
            <w:noProof/>
            <w:webHidden/>
          </w:rPr>
          <w:tab/>
        </w:r>
        <w:r w:rsidR="00F967E2">
          <w:rPr>
            <w:noProof/>
            <w:webHidden/>
          </w:rPr>
          <w:fldChar w:fldCharType="begin"/>
        </w:r>
        <w:r w:rsidR="00854738">
          <w:rPr>
            <w:noProof/>
            <w:webHidden/>
          </w:rPr>
          <w:instrText xml:space="preserve"> PAGEREF _Toc411335216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17" w:history="1">
        <w:r w:rsidR="00854738" w:rsidRPr="00276BDE">
          <w:rPr>
            <w:rStyle w:val="Hyperlink"/>
            <w:noProof/>
          </w:rPr>
          <w:t xml:space="preserve">Microsoft Dynamics Marketing Enterprise Extra Storage </w:t>
        </w:r>
        <w:r w:rsidR="00E57215">
          <w:rPr>
            <w:rStyle w:val="Hyperlink"/>
            <w:noProof/>
          </w:rPr>
          <w:br/>
        </w:r>
        <w:r w:rsidR="00854738" w:rsidRPr="00276BDE">
          <w:rPr>
            <w:rStyle w:val="Hyperlink"/>
            <w:noProof/>
          </w:rPr>
          <w:t>(Aanvullende SL)</w:t>
        </w:r>
        <w:r w:rsidR="00854738">
          <w:rPr>
            <w:noProof/>
            <w:webHidden/>
          </w:rPr>
          <w:tab/>
        </w:r>
        <w:r w:rsidR="00F967E2">
          <w:rPr>
            <w:noProof/>
            <w:webHidden/>
          </w:rPr>
          <w:fldChar w:fldCharType="begin"/>
        </w:r>
        <w:r w:rsidR="00854738">
          <w:rPr>
            <w:noProof/>
            <w:webHidden/>
          </w:rPr>
          <w:instrText xml:space="preserve"> PAGEREF _Toc411335217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18" w:history="1">
        <w:r w:rsidR="00854738" w:rsidRPr="00276BDE">
          <w:rPr>
            <w:rStyle w:val="Hyperlink"/>
            <w:noProof/>
          </w:rPr>
          <w:t>Microsoft Dynamics Marketing Enterprise EDU (Gebruikers-SL)</w:t>
        </w:r>
        <w:r w:rsidR="00854738">
          <w:rPr>
            <w:noProof/>
            <w:webHidden/>
          </w:rPr>
          <w:tab/>
        </w:r>
        <w:r w:rsidR="00F967E2">
          <w:rPr>
            <w:noProof/>
            <w:webHidden/>
          </w:rPr>
          <w:fldChar w:fldCharType="begin"/>
        </w:r>
        <w:r w:rsidR="00854738">
          <w:rPr>
            <w:noProof/>
            <w:webHidden/>
          </w:rPr>
          <w:instrText xml:space="preserve"> PAGEREF _Toc411335218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19" w:history="1">
        <w:r w:rsidR="00854738" w:rsidRPr="00276BDE">
          <w:rPr>
            <w:rStyle w:val="Hyperlink"/>
            <w:noProof/>
          </w:rPr>
          <w:t>Microsoft Dynamics Marketing Enterprise EDU Extra Messages (Aanvullende SL)</w:t>
        </w:r>
        <w:r w:rsidR="00854738">
          <w:rPr>
            <w:noProof/>
            <w:webHidden/>
          </w:rPr>
          <w:tab/>
        </w:r>
        <w:r w:rsidR="00F967E2">
          <w:rPr>
            <w:noProof/>
            <w:webHidden/>
          </w:rPr>
          <w:fldChar w:fldCharType="begin"/>
        </w:r>
        <w:r w:rsidR="00854738">
          <w:rPr>
            <w:noProof/>
            <w:webHidden/>
          </w:rPr>
          <w:instrText xml:space="preserve"> PAGEREF _Toc411335219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20" w:history="1">
        <w:r w:rsidR="00854738" w:rsidRPr="00276BDE">
          <w:rPr>
            <w:rStyle w:val="Hyperlink"/>
            <w:noProof/>
          </w:rPr>
          <w:t>Microsoft Dynamics Marketing Enhanced Support</w:t>
        </w:r>
        <w:r w:rsidR="00854738">
          <w:rPr>
            <w:noProof/>
            <w:webHidden/>
          </w:rPr>
          <w:tab/>
        </w:r>
        <w:r w:rsidR="00F967E2">
          <w:rPr>
            <w:noProof/>
            <w:webHidden/>
          </w:rPr>
          <w:fldChar w:fldCharType="begin"/>
        </w:r>
        <w:r w:rsidR="00854738">
          <w:rPr>
            <w:noProof/>
            <w:webHidden/>
          </w:rPr>
          <w:instrText xml:space="preserve"> PAGEREF _Toc411335220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21" w:history="1">
        <w:r w:rsidR="00854738" w:rsidRPr="00276BDE">
          <w:rPr>
            <w:rStyle w:val="Hyperlink"/>
            <w:noProof/>
          </w:rPr>
          <w:t>Microsoft Dynamics Marketing Professional Direct Support</w:t>
        </w:r>
        <w:r w:rsidR="00854738">
          <w:rPr>
            <w:noProof/>
            <w:webHidden/>
          </w:rPr>
          <w:tab/>
        </w:r>
        <w:r w:rsidR="00F967E2">
          <w:rPr>
            <w:noProof/>
            <w:webHidden/>
          </w:rPr>
          <w:fldChar w:fldCharType="begin"/>
        </w:r>
        <w:r w:rsidR="00854738">
          <w:rPr>
            <w:noProof/>
            <w:webHidden/>
          </w:rPr>
          <w:instrText xml:space="preserve"> PAGEREF _Toc411335221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22" w:history="1">
        <w:r w:rsidR="00854738" w:rsidRPr="00276BDE">
          <w:rPr>
            <w:rStyle w:val="Hyperlink"/>
            <w:noProof/>
          </w:rPr>
          <w:t>Microsoft Dynamics Marketing Sales Collaboration</w:t>
        </w:r>
        <w:r w:rsidR="00854738">
          <w:rPr>
            <w:noProof/>
            <w:webHidden/>
          </w:rPr>
          <w:tab/>
        </w:r>
        <w:r w:rsidR="00F967E2">
          <w:rPr>
            <w:noProof/>
            <w:webHidden/>
          </w:rPr>
          <w:fldChar w:fldCharType="begin"/>
        </w:r>
        <w:r w:rsidR="00854738">
          <w:rPr>
            <w:noProof/>
            <w:webHidden/>
          </w:rPr>
          <w:instrText xml:space="preserve"> PAGEREF _Toc411335222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23" w:history="1">
        <w:r w:rsidR="00854738" w:rsidRPr="00276BDE">
          <w:rPr>
            <w:rStyle w:val="Hyperlink"/>
            <w:noProof/>
          </w:rPr>
          <w:t>Microsoft Dynamics Marketing Sales Collaboration EDU</w:t>
        </w:r>
        <w:r w:rsidR="00854738">
          <w:rPr>
            <w:noProof/>
            <w:webHidden/>
          </w:rPr>
          <w:tab/>
        </w:r>
        <w:r w:rsidR="00F967E2">
          <w:rPr>
            <w:noProof/>
            <w:webHidden/>
          </w:rPr>
          <w:fldChar w:fldCharType="begin"/>
        </w:r>
        <w:r w:rsidR="00854738">
          <w:rPr>
            <w:noProof/>
            <w:webHidden/>
          </w:rPr>
          <w:instrText xml:space="preserve"> PAGEREF _Toc411335223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224" w:history="1">
        <w:r w:rsidR="00854738" w:rsidRPr="00276BDE">
          <w:rPr>
            <w:rStyle w:val="Hyperlink"/>
            <w:noProof/>
          </w:rPr>
          <w:t>Microsoft Social Listening</w:t>
        </w:r>
        <w:r w:rsidR="00854738">
          <w:rPr>
            <w:noProof/>
            <w:webHidden/>
          </w:rPr>
          <w:tab/>
        </w:r>
        <w:r w:rsidR="00F967E2">
          <w:rPr>
            <w:noProof/>
            <w:webHidden/>
          </w:rPr>
          <w:fldChar w:fldCharType="begin"/>
        </w:r>
        <w:r w:rsidR="00854738">
          <w:rPr>
            <w:noProof/>
            <w:webHidden/>
          </w:rPr>
          <w:instrText xml:space="preserve"> PAGEREF _Toc411335224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25" w:history="1">
        <w:r w:rsidR="00854738" w:rsidRPr="00276BDE">
          <w:rPr>
            <w:rStyle w:val="Hyperlink"/>
            <w:noProof/>
          </w:rPr>
          <w:t>Microsoft Social Listening Professional (Gebruikers-SL)</w:t>
        </w:r>
        <w:r w:rsidR="00854738">
          <w:rPr>
            <w:noProof/>
            <w:webHidden/>
          </w:rPr>
          <w:tab/>
        </w:r>
        <w:r w:rsidR="00F967E2">
          <w:rPr>
            <w:noProof/>
            <w:webHidden/>
          </w:rPr>
          <w:fldChar w:fldCharType="begin"/>
        </w:r>
        <w:r w:rsidR="00854738">
          <w:rPr>
            <w:noProof/>
            <w:webHidden/>
          </w:rPr>
          <w:instrText xml:space="preserve"> PAGEREF _Toc411335225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26" w:history="1">
        <w:r w:rsidR="00854738" w:rsidRPr="00276BDE">
          <w:rPr>
            <w:rStyle w:val="Hyperlink"/>
            <w:noProof/>
          </w:rPr>
          <w:t>Microsoft Social Listening Professional Add-on(Gebruikers-SL)</w:t>
        </w:r>
        <w:r w:rsidR="00854738">
          <w:rPr>
            <w:noProof/>
            <w:webHidden/>
          </w:rPr>
          <w:tab/>
        </w:r>
        <w:r w:rsidR="00F967E2">
          <w:rPr>
            <w:noProof/>
            <w:webHidden/>
          </w:rPr>
          <w:fldChar w:fldCharType="begin"/>
        </w:r>
        <w:r w:rsidR="00854738">
          <w:rPr>
            <w:noProof/>
            <w:webHidden/>
          </w:rPr>
          <w:instrText xml:space="preserve"> PAGEREF _Toc411335226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27" w:history="1">
        <w:r w:rsidR="00854738" w:rsidRPr="00276BDE">
          <w:rPr>
            <w:rStyle w:val="Hyperlink"/>
            <w:noProof/>
          </w:rPr>
          <w:t>Microsoft Social Listening Additional Posts (Aanvullende SL)</w:t>
        </w:r>
        <w:r w:rsidR="00854738">
          <w:rPr>
            <w:noProof/>
            <w:webHidden/>
          </w:rPr>
          <w:tab/>
        </w:r>
        <w:r w:rsidR="00F967E2">
          <w:rPr>
            <w:noProof/>
            <w:webHidden/>
          </w:rPr>
          <w:fldChar w:fldCharType="begin"/>
        </w:r>
        <w:r w:rsidR="00854738">
          <w:rPr>
            <w:noProof/>
            <w:webHidden/>
          </w:rPr>
          <w:instrText xml:space="preserve"> PAGEREF _Toc411335227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28" w:history="1">
        <w:r w:rsidR="00854738" w:rsidRPr="00276BDE">
          <w:rPr>
            <w:rStyle w:val="Hyperlink"/>
            <w:noProof/>
          </w:rPr>
          <w:t>Microsoft Social Listening Professional EDU (Gebruikers-SL)</w:t>
        </w:r>
        <w:r w:rsidR="00854738">
          <w:rPr>
            <w:noProof/>
            <w:webHidden/>
          </w:rPr>
          <w:tab/>
        </w:r>
        <w:r w:rsidR="00F967E2">
          <w:rPr>
            <w:noProof/>
            <w:webHidden/>
          </w:rPr>
          <w:fldChar w:fldCharType="begin"/>
        </w:r>
        <w:r w:rsidR="00854738">
          <w:rPr>
            <w:noProof/>
            <w:webHidden/>
          </w:rPr>
          <w:instrText xml:space="preserve"> PAGEREF _Toc411335228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29" w:history="1">
        <w:r w:rsidR="00854738" w:rsidRPr="00276BDE">
          <w:rPr>
            <w:rStyle w:val="Hyperlink"/>
            <w:noProof/>
          </w:rPr>
          <w:t xml:space="preserve">Microsoft Social Listening Professional EDU Add-on </w:t>
        </w:r>
        <w:r w:rsidR="00E57215">
          <w:rPr>
            <w:rStyle w:val="Hyperlink"/>
            <w:noProof/>
          </w:rPr>
          <w:br/>
        </w:r>
        <w:r w:rsidR="00854738" w:rsidRPr="00276BDE">
          <w:rPr>
            <w:rStyle w:val="Hyperlink"/>
            <w:noProof/>
          </w:rPr>
          <w:t>(Gebruikers-SL)</w:t>
        </w:r>
        <w:r w:rsidR="00854738">
          <w:rPr>
            <w:noProof/>
            <w:webHidden/>
          </w:rPr>
          <w:tab/>
        </w:r>
        <w:r w:rsidR="00F967E2">
          <w:rPr>
            <w:noProof/>
            <w:webHidden/>
          </w:rPr>
          <w:fldChar w:fldCharType="begin"/>
        </w:r>
        <w:r w:rsidR="00854738">
          <w:rPr>
            <w:noProof/>
            <w:webHidden/>
          </w:rPr>
          <w:instrText xml:space="preserve"> PAGEREF _Toc411335229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30" w:history="1">
        <w:r w:rsidR="00854738" w:rsidRPr="00276BDE">
          <w:rPr>
            <w:rStyle w:val="Hyperlink"/>
            <w:noProof/>
          </w:rPr>
          <w:t xml:space="preserve">Microsoft Social Listening Additional Posts EDU </w:t>
        </w:r>
        <w:r w:rsidR="00E57215">
          <w:rPr>
            <w:rStyle w:val="Hyperlink"/>
            <w:noProof/>
          </w:rPr>
          <w:br/>
        </w:r>
        <w:r w:rsidR="00854738" w:rsidRPr="00276BDE">
          <w:rPr>
            <w:rStyle w:val="Hyperlink"/>
            <w:noProof/>
          </w:rPr>
          <w:t>(Aanvullende SL)</w:t>
        </w:r>
        <w:r w:rsidR="00854738">
          <w:rPr>
            <w:noProof/>
            <w:webHidden/>
          </w:rPr>
          <w:tab/>
        </w:r>
        <w:r w:rsidR="00F967E2">
          <w:rPr>
            <w:noProof/>
            <w:webHidden/>
          </w:rPr>
          <w:fldChar w:fldCharType="begin"/>
        </w:r>
        <w:r w:rsidR="00854738">
          <w:rPr>
            <w:noProof/>
            <w:webHidden/>
          </w:rPr>
          <w:instrText xml:space="preserve"> PAGEREF _Toc411335230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31" w:history="1">
        <w:r w:rsidR="00854738" w:rsidRPr="00276BDE">
          <w:rPr>
            <w:rStyle w:val="Hyperlink"/>
            <w:noProof/>
          </w:rPr>
          <w:t>Microsoft Social Listening Enhanced Support</w:t>
        </w:r>
        <w:r w:rsidR="00854738">
          <w:rPr>
            <w:noProof/>
            <w:webHidden/>
          </w:rPr>
          <w:tab/>
        </w:r>
        <w:r w:rsidR="00F967E2">
          <w:rPr>
            <w:noProof/>
            <w:webHidden/>
          </w:rPr>
          <w:fldChar w:fldCharType="begin"/>
        </w:r>
        <w:r w:rsidR="00854738">
          <w:rPr>
            <w:noProof/>
            <w:webHidden/>
          </w:rPr>
          <w:instrText xml:space="preserve"> PAGEREF _Toc411335231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32" w:history="1">
        <w:r w:rsidR="00854738" w:rsidRPr="00276BDE">
          <w:rPr>
            <w:rStyle w:val="Hyperlink"/>
            <w:noProof/>
          </w:rPr>
          <w:t>Microsoft Social Listening Professional Direct Support</w:t>
        </w:r>
        <w:r w:rsidR="00854738">
          <w:rPr>
            <w:noProof/>
            <w:webHidden/>
          </w:rPr>
          <w:tab/>
        </w:r>
        <w:r w:rsidR="00F967E2">
          <w:rPr>
            <w:noProof/>
            <w:webHidden/>
          </w:rPr>
          <w:fldChar w:fldCharType="begin"/>
        </w:r>
        <w:r w:rsidR="00854738">
          <w:rPr>
            <w:noProof/>
            <w:webHidden/>
          </w:rPr>
          <w:instrText xml:space="preserve"> PAGEREF _Toc411335232 \h </w:instrText>
        </w:r>
        <w:r w:rsidR="00F967E2">
          <w:rPr>
            <w:noProof/>
            <w:webHidden/>
          </w:rPr>
        </w:r>
        <w:r w:rsidR="00F967E2">
          <w:rPr>
            <w:noProof/>
            <w:webHidden/>
          </w:rPr>
          <w:fldChar w:fldCharType="separate"/>
        </w:r>
        <w:r w:rsidR="00D2508A">
          <w:rPr>
            <w:noProof/>
            <w:webHidden/>
          </w:rPr>
          <w:t>52</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233" w:history="1">
        <w:r w:rsidR="00854738" w:rsidRPr="00276BDE">
          <w:rPr>
            <w:rStyle w:val="Hyperlink"/>
            <w:noProof/>
          </w:rPr>
          <w:t>Parature, van Microsoft</w:t>
        </w:r>
        <w:r w:rsidR="00854738">
          <w:rPr>
            <w:noProof/>
            <w:webHidden/>
          </w:rPr>
          <w:tab/>
        </w:r>
        <w:r w:rsidR="00F967E2">
          <w:rPr>
            <w:noProof/>
            <w:webHidden/>
          </w:rPr>
          <w:fldChar w:fldCharType="begin"/>
        </w:r>
        <w:r w:rsidR="00854738">
          <w:rPr>
            <w:noProof/>
            <w:webHidden/>
          </w:rPr>
          <w:instrText xml:space="preserve"> PAGEREF _Toc411335233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34" w:history="1">
        <w:r w:rsidR="00854738" w:rsidRPr="00276BDE">
          <w:rPr>
            <w:rStyle w:val="Hyperlink"/>
            <w:noProof/>
          </w:rPr>
          <w:t>Parature Enterprise (Gebruikers-SL)</w:t>
        </w:r>
        <w:r w:rsidR="00854738">
          <w:rPr>
            <w:noProof/>
            <w:webHidden/>
          </w:rPr>
          <w:tab/>
        </w:r>
        <w:r w:rsidR="00F967E2">
          <w:rPr>
            <w:noProof/>
            <w:webHidden/>
          </w:rPr>
          <w:fldChar w:fldCharType="begin"/>
        </w:r>
        <w:r w:rsidR="00854738">
          <w:rPr>
            <w:noProof/>
            <w:webHidden/>
          </w:rPr>
          <w:instrText xml:space="preserve"> PAGEREF _Toc411335234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35" w:history="1">
        <w:r w:rsidR="00854738" w:rsidRPr="00276BDE">
          <w:rPr>
            <w:rStyle w:val="Hyperlink"/>
            <w:noProof/>
          </w:rPr>
          <w:t>Parature Enterprise Additional Records (Aanvullende SL)</w:t>
        </w:r>
        <w:r w:rsidR="00854738">
          <w:rPr>
            <w:noProof/>
            <w:webHidden/>
          </w:rPr>
          <w:tab/>
        </w:r>
        <w:r w:rsidR="00F967E2">
          <w:rPr>
            <w:noProof/>
            <w:webHidden/>
          </w:rPr>
          <w:fldChar w:fldCharType="begin"/>
        </w:r>
        <w:r w:rsidR="00854738">
          <w:rPr>
            <w:noProof/>
            <w:webHidden/>
          </w:rPr>
          <w:instrText xml:space="preserve"> PAGEREF _Toc411335235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36" w:history="1">
        <w:r w:rsidR="00854738" w:rsidRPr="00276BDE">
          <w:rPr>
            <w:rStyle w:val="Hyperlink"/>
            <w:noProof/>
          </w:rPr>
          <w:t>Parature Enterprise Additional Page Views (Aanvullende SL)</w:t>
        </w:r>
        <w:r w:rsidR="00854738">
          <w:rPr>
            <w:noProof/>
            <w:webHidden/>
          </w:rPr>
          <w:tab/>
        </w:r>
        <w:r w:rsidR="00F967E2">
          <w:rPr>
            <w:noProof/>
            <w:webHidden/>
          </w:rPr>
          <w:fldChar w:fldCharType="begin"/>
        </w:r>
        <w:r w:rsidR="00854738">
          <w:rPr>
            <w:noProof/>
            <w:webHidden/>
          </w:rPr>
          <w:instrText xml:space="preserve"> PAGEREF _Toc411335236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37" w:history="1">
        <w:r w:rsidR="00854738" w:rsidRPr="00276BDE">
          <w:rPr>
            <w:rStyle w:val="Hyperlink"/>
            <w:noProof/>
          </w:rPr>
          <w:t>Parature Enterprise Additional Departments (Aanvullende SL)</w:t>
        </w:r>
        <w:r w:rsidR="00854738">
          <w:rPr>
            <w:noProof/>
            <w:webHidden/>
          </w:rPr>
          <w:tab/>
        </w:r>
        <w:r w:rsidR="00F967E2">
          <w:rPr>
            <w:noProof/>
            <w:webHidden/>
          </w:rPr>
          <w:fldChar w:fldCharType="begin"/>
        </w:r>
        <w:r w:rsidR="00854738">
          <w:rPr>
            <w:noProof/>
            <w:webHidden/>
          </w:rPr>
          <w:instrText xml:space="preserve"> PAGEREF _Toc411335237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38" w:history="1">
        <w:r w:rsidR="00854738" w:rsidRPr="00276BDE">
          <w:rPr>
            <w:rStyle w:val="Hyperlink"/>
            <w:noProof/>
          </w:rPr>
          <w:t>Parature Enterprise Additional File Storage (Aanvullende SL)</w:t>
        </w:r>
        <w:r w:rsidR="00854738">
          <w:rPr>
            <w:noProof/>
            <w:webHidden/>
          </w:rPr>
          <w:tab/>
        </w:r>
        <w:r w:rsidR="00F967E2">
          <w:rPr>
            <w:noProof/>
            <w:webHidden/>
          </w:rPr>
          <w:fldChar w:fldCharType="begin"/>
        </w:r>
        <w:r w:rsidR="00854738">
          <w:rPr>
            <w:noProof/>
            <w:webHidden/>
          </w:rPr>
          <w:instrText xml:space="preserve"> PAGEREF _Toc411335238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39" w:history="1">
        <w:r w:rsidR="00854738" w:rsidRPr="00276BDE">
          <w:rPr>
            <w:rStyle w:val="Hyperlink"/>
            <w:noProof/>
          </w:rPr>
          <w:t>Parature Enterprise EDU (Gebruikers-SL)</w:t>
        </w:r>
        <w:r w:rsidR="00854738">
          <w:rPr>
            <w:noProof/>
            <w:webHidden/>
          </w:rPr>
          <w:tab/>
        </w:r>
        <w:r w:rsidR="00F967E2">
          <w:rPr>
            <w:noProof/>
            <w:webHidden/>
          </w:rPr>
          <w:fldChar w:fldCharType="begin"/>
        </w:r>
        <w:r w:rsidR="00854738">
          <w:rPr>
            <w:noProof/>
            <w:webHidden/>
          </w:rPr>
          <w:instrText xml:space="preserve"> PAGEREF _Toc411335239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40" w:history="1">
        <w:r w:rsidR="00854738" w:rsidRPr="00276BDE">
          <w:rPr>
            <w:rStyle w:val="Hyperlink"/>
            <w:noProof/>
          </w:rPr>
          <w:t>Parature Enterprise Additional Records EDU (Aanvullende SL)</w:t>
        </w:r>
        <w:r w:rsidR="00854738">
          <w:rPr>
            <w:noProof/>
            <w:webHidden/>
          </w:rPr>
          <w:tab/>
        </w:r>
        <w:r w:rsidR="00F967E2">
          <w:rPr>
            <w:noProof/>
            <w:webHidden/>
          </w:rPr>
          <w:fldChar w:fldCharType="begin"/>
        </w:r>
        <w:r w:rsidR="00854738">
          <w:rPr>
            <w:noProof/>
            <w:webHidden/>
          </w:rPr>
          <w:instrText xml:space="preserve"> PAGEREF _Toc411335240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41" w:history="1">
        <w:r w:rsidR="00854738" w:rsidRPr="00276BDE">
          <w:rPr>
            <w:rStyle w:val="Hyperlink"/>
            <w:noProof/>
          </w:rPr>
          <w:t>Parature Enterprise Additional Page Views EDU (Aanvullende SL)</w:t>
        </w:r>
        <w:r w:rsidR="00854738">
          <w:rPr>
            <w:noProof/>
            <w:webHidden/>
          </w:rPr>
          <w:tab/>
        </w:r>
        <w:r w:rsidR="00F967E2">
          <w:rPr>
            <w:noProof/>
            <w:webHidden/>
          </w:rPr>
          <w:fldChar w:fldCharType="begin"/>
        </w:r>
        <w:r w:rsidR="00854738">
          <w:rPr>
            <w:noProof/>
            <w:webHidden/>
          </w:rPr>
          <w:instrText xml:space="preserve"> PAGEREF _Toc411335241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42" w:history="1">
        <w:r w:rsidR="00854738" w:rsidRPr="00276BDE">
          <w:rPr>
            <w:rStyle w:val="Hyperlink"/>
            <w:noProof/>
          </w:rPr>
          <w:t xml:space="preserve">Parature Enterprise Additional Departments EDU </w:t>
        </w:r>
        <w:r w:rsidR="00E57215">
          <w:rPr>
            <w:rStyle w:val="Hyperlink"/>
            <w:noProof/>
          </w:rPr>
          <w:br/>
        </w:r>
        <w:r w:rsidR="00854738" w:rsidRPr="00276BDE">
          <w:rPr>
            <w:rStyle w:val="Hyperlink"/>
            <w:noProof/>
          </w:rPr>
          <w:t>(Aanvullende SL)</w:t>
        </w:r>
        <w:r w:rsidR="00854738">
          <w:rPr>
            <w:noProof/>
            <w:webHidden/>
          </w:rPr>
          <w:tab/>
        </w:r>
        <w:r w:rsidR="00F967E2">
          <w:rPr>
            <w:noProof/>
            <w:webHidden/>
          </w:rPr>
          <w:fldChar w:fldCharType="begin"/>
        </w:r>
        <w:r w:rsidR="00854738">
          <w:rPr>
            <w:noProof/>
            <w:webHidden/>
          </w:rPr>
          <w:instrText xml:space="preserve"> PAGEREF _Toc411335242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43" w:history="1">
        <w:r w:rsidR="00854738" w:rsidRPr="00276BDE">
          <w:rPr>
            <w:rStyle w:val="Hyperlink"/>
            <w:noProof/>
          </w:rPr>
          <w:t xml:space="preserve">Parature Enterprise Additional File Storage EDU </w:t>
        </w:r>
        <w:r w:rsidR="00966415">
          <w:rPr>
            <w:rStyle w:val="Hyperlink"/>
            <w:noProof/>
          </w:rPr>
          <w:br/>
        </w:r>
        <w:r w:rsidR="00854738" w:rsidRPr="00276BDE">
          <w:rPr>
            <w:rStyle w:val="Hyperlink"/>
            <w:noProof/>
          </w:rPr>
          <w:t>(Aanvullende SL)</w:t>
        </w:r>
        <w:r w:rsidR="00854738">
          <w:rPr>
            <w:noProof/>
            <w:webHidden/>
          </w:rPr>
          <w:tab/>
        </w:r>
        <w:r w:rsidR="00F967E2">
          <w:rPr>
            <w:noProof/>
            <w:webHidden/>
          </w:rPr>
          <w:fldChar w:fldCharType="begin"/>
        </w:r>
        <w:r w:rsidR="00854738">
          <w:rPr>
            <w:noProof/>
            <w:webHidden/>
          </w:rPr>
          <w:instrText xml:space="preserve"> PAGEREF _Toc411335243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44" w:history="1">
        <w:r w:rsidR="00854738" w:rsidRPr="00276BDE">
          <w:rPr>
            <w:rStyle w:val="Hyperlink"/>
            <w:noProof/>
          </w:rPr>
          <w:t>Parature Enhanced Support</w:t>
        </w:r>
        <w:r w:rsidR="00854738">
          <w:rPr>
            <w:noProof/>
            <w:webHidden/>
          </w:rPr>
          <w:tab/>
        </w:r>
        <w:r w:rsidR="00F967E2">
          <w:rPr>
            <w:noProof/>
            <w:webHidden/>
          </w:rPr>
          <w:fldChar w:fldCharType="begin"/>
        </w:r>
        <w:r w:rsidR="00854738">
          <w:rPr>
            <w:noProof/>
            <w:webHidden/>
          </w:rPr>
          <w:instrText xml:space="preserve"> PAGEREF _Toc411335244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45" w:history="1">
        <w:r w:rsidR="00854738" w:rsidRPr="00276BDE">
          <w:rPr>
            <w:rStyle w:val="Hyperlink"/>
            <w:noProof/>
          </w:rPr>
          <w:t>Parature Professional Direct Support</w:t>
        </w:r>
        <w:r w:rsidR="00854738">
          <w:rPr>
            <w:noProof/>
            <w:webHidden/>
          </w:rPr>
          <w:tab/>
        </w:r>
        <w:r w:rsidR="00F967E2">
          <w:rPr>
            <w:noProof/>
            <w:webHidden/>
          </w:rPr>
          <w:fldChar w:fldCharType="begin"/>
        </w:r>
        <w:r w:rsidR="00854738">
          <w:rPr>
            <w:noProof/>
            <w:webHidden/>
          </w:rPr>
          <w:instrText xml:space="preserve"> PAGEREF _Toc411335245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46" w:history="1">
        <w:r w:rsidR="00854738" w:rsidRPr="00276BDE">
          <w:rPr>
            <w:rStyle w:val="Hyperlink"/>
            <w:noProof/>
          </w:rPr>
          <w:t>Parature Enhanced Support EDU</w:t>
        </w:r>
        <w:r w:rsidR="00854738">
          <w:rPr>
            <w:noProof/>
            <w:webHidden/>
          </w:rPr>
          <w:tab/>
        </w:r>
        <w:r w:rsidR="00F967E2">
          <w:rPr>
            <w:noProof/>
            <w:webHidden/>
          </w:rPr>
          <w:fldChar w:fldCharType="begin"/>
        </w:r>
        <w:r w:rsidR="00854738">
          <w:rPr>
            <w:noProof/>
            <w:webHidden/>
          </w:rPr>
          <w:instrText xml:space="preserve"> PAGEREF _Toc411335246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47" w:history="1">
        <w:r w:rsidR="00854738" w:rsidRPr="00276BDE">
          <w:rPr>
            <w:rStyle w:val="Hyperlink"/>
            <w:noProof/>
          </w:rPr>
          <w:t>Parature Professional Direct Support EDU</w:t>
        </w:r>
        <w:r w:rsidR="00854738">
          <w:rPr>
            <w:noProof/>
            <w:webHidden/>
          </w:rPr>
          <w:tab/>
        </w:r>
        <w:r w:rsidR="00F967E2">
          <w:rPr>
            <w:noProof/>
            <w:webHidden/>
          </w:rPr>
          <w:fldChar w:fldCharType="begin"/>
        </w:r>
        <w:r w:rsidR="00854738">
          <w:rPr>
            <w:noProof/>
            <w:webHidden/>
          </w:rPr>
          <w:instrText xml:space="preserve"> PAGEREF _Toc411335247 \h </w:instrText>
        </w:r>
        <w:r w:rsidR="00F967E2">
          <w:rPr>
            <w:noProof/>
            <w:webHidden/>
          </w:rPr>
        </w:r>
        <w:r w:rsidR="00F967E2">
          <w:rPr>
            <w:noProof/>
            <w:webHidden/>
          </w:rPr>
          <w:fldChar w:fldCharType="separate"/>
        </w:r>
        <w:r w:rsidR="00D2508A">
          <w:rPr>
            <w:noProof/>
            <w:webHidden/>
          </w:rPr>
          <w:t>53</w:t>
        </w:r>
        <w:r w:rsidR="00F967E2">
          <w:rPr>
            <w:noProof/>
            <w:webHidden/>
          </w:rPr>
          <w:fldChar w:fldCharType="end"/>
        </w:r>
      </w:hyperlink>
    </w:p>
    <w:p w:rsidR="00854738" w:rsidRDefault="000A3CFF">
      <w:pPr>
        <w:pStyle w:val="TOC2"/>
        <w:tabs>
          <w:tab w:val="right" w:leader="dot" w:pos="5030"/>
        </w:tabs>
        <w:rPr>
          <w:rFonts w:eastAsiaTheme="minorEastAsia"/>
          <w:b w:val="0"/>
          <w:smallCaps w:val="0"/>
          <w:noProof/>
          <w:sz w:val="22"/>
          <w:lang w:val="en-US" w:eastAsia="en-US" w:bidi="ar-SA"/>
        </w:rPr>
      </w:pPr>
      <w:hyperlink w:anchor="_Toc411335248" w:history="1">
        <w:r w:rsidR="00854738" w:rsidRPr="00276BDE">
          <w:rPr>
            <w:rStyle w:val="Hyperlink"/>
            <w:noProof/>
          </w:rPr>
          <w:t>Office 365-diensten</w:t>
        </w:r>
        <w:r w:rsidR="00854738">
          <w:rPr>
            <w:noProof/>
            <w:webHidden/>
          </w:rPr>
          <w:tab/>
        </w:r>
        <w:r w:rsidR="00F967E2">
          <w:rPr>
            <w:noProof/>
            <w:webHidden/>
          </w:rPr>
          <w:fldChar w:fldCharType="begin"/>
        </w:r>
        <w:r w:rsidR="00854738">
          <w:rPr>
            <w:noProof/>
            <w:webHidden/>
          </w:rPr>
          <w:instrText xml:space="preserve"> PAGEREF _Toc411335248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249" w:history="1">
        <w:r w:rsidR="00854738" w:rsidRPr="00276BDE">
          <w:rPr>
            <w:rStyle w:val="Hyperlink"/>
            <w:noProof/>
          </w:rPr>
          <w:t>Exchange Online</w:t>
        </w:r>
        <w:r w:rsidR="00854738">
          <w:rPr>
            <w:noProof/>
            <w:webHidden/>
          </w:rPr>
          <w:tab/>
        </w:r>
        <w:r w:rsidR="00F967E2">
          <w:rPr>
            <w:noProof/>
            <w:webHidden/>
          </w:rPr>
          <w:fldChar w:fldCharType="begin"/>
        </w:r>
        <w:r w:rsidR="00854738">
          <w:rPr>
            <w:noProof/>
            <w:webHidden/>
          </w:rPr>
          <w:instrText xml:space="preserve"> PAGEREF _Toc411335249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50" w:history="1">
        <w:r w:rsidR="00854738" w:rsidRPr="00276BDE">
          <w:rPr>
            <w:rStyle w:val="Hyperlink"/>
            <w:noProof/>
          </w:rPr>
          <w:t>Exchange Online Archiving for Exchange Online (Gebruikers-SL)</w:t>
        </w:r>
        <w:r w:rsidR="00854738">
          <w:rPr>
            <w:noProof/>
            <w:webHidden/>
          </w:rPr>
          <w:tab/>
        </w:r>
        <w:r w:rsidR="00F967E2">
          <w:rPr>
            <w:noProof/>
            <w:webHidden/>
          </w:rPr>
          <w:fldChar w:fldCharType="begin"/>
        </w:r>
        <w:r w:rsidR="00854738">
          <w:rPr>
            <w:noProof/>
            <w:webHidden/>
          </w:rPr>
          <w:instrText xml:space="preserve"> PAGEREF _Toc411335250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51" w:history="1">
        <w:r w:rsidR="00854738" w:rsidRPr="00276BDE">
          <w:rPr>
            <w:rStyle w:val="Hyperlink"/>
            <w:noProof/>
          </w:rPr>
          <w:t>Exchange Online Archiving for Exchange Online A (Gebruikers-SL)</w:t>
        </w:r>
        <w:r w:rsidR="00854738">
          <w:rPr>
            <w:noProof/>
            <w:webHidden/>
          </w:rPr>
          <w:tab/>
        </w:r>
        <w:r w:rsidR="00F967E2">
          <w:rPr>
            <w:noProof/>
            <w:webHidden/>
          </w:rPr>
          <w:fldChar w:fldCharType="begin"/>
        </w:r>
        <w:r w:rsidR="00854738">
          <w:rPr>
            <w:noProof/>
            <w:webHidden/>
          </w:rPr>
          <w:instrText xml:space="preserve"> PAGEREF _Toc411335251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52" w:history="1">
        <w:r w:rsidR="00854738" w:rsidRPr="00276BDE">
          <w:rPr>
            <w:rStyle w:val="Hyperlink"/>
            <w:noProof/>
          </w:rPr>
          <w:t xml:space="preserve">Exchange Online Archiving for Exchange Online G </w:t>
        </w:r>
        <w:r w:rsidR="00E57215">
          <w:rPr>
            <w:rStyle w:val="Hyperlink"/>
            <w:noProof/>
          </w:rPr>
          <w:br/>
        </w:r>
        <w:r w:rsidR="00854738" w:rsidRPr="00276BDE">
          <w:rPr>
            <w:rStyle w:val="Hyperlink"/>
            <w:noProof/>
          </w:rPr>
          <w:t>(Gebruikers-SL)</w:t>
        </w:r>
        <w:r w:rsidR="00854738">
          <w:rPr>
            <w:noProof/>
            <w:webHidden/>
          </w:rPr>
          <w:tab/>
        </w:r>
        <w:r w:rsidR="00F967E2">
          <w:rPr>
            <w:noProof/>
            <w:webHidden/>
          </w:rPr>
          <w:fldChar w:fldCharType="begin"/>
        </w:r>
        <w:r w:rsidR="00854738">
          <w:rPr>
            <w:noProof/>
            <w:webHidden/>
          </w:rPr>
          <w:instrText xml:space="preserve"> PAGEREF _Toc411335252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53" w:history="1">
        <w:r w:rsidR="00854738" w:rsidRPr="00276BDE">
          <w:rPr>
            <w:rStyle w:val="Hyperlink"/>
            <w:noProof/>
          </w:rPr>
          <w:t>Exchange Online Archiving for Exchange Server (Gebruikers-SL)</w:t>
        </w:r>
        <w:r w:rsidR="00854738">
          <w:rPr>
            <w:noProof/>
            <w:webHidden/>
          </w:rPr>
          <w:tab/>
        </w:r>
        <w:r w:rsidR="00F967E2">
          <w:rPr>
            <w:noProof/>
            <w:webHidden/>
          </w:rPr>
          <w:fldChar w:fldCharType="begin"/>
        </w:r>
        <w:r w:rsidR="00854738">
          <w:rPr>
            <w:noProof/>
            <w:webHidden/>
          </w:rPr>
          <w:instrText xml:space="preserve"> PAGEREF _Toc411335253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54" w:history="1">
        <w:r w:rsidR="00854738" w:rsidRPr="00276BDE">
          <w:rPr>
            <w:rStyle w:val="Hyperlink"/>
            <w:noProof/>
          </w:rPr>
          <w:t>Exchange Online Archiving for Exchange Server A (Gebruikers-SL)</w:t>
        </w:r>
        <w:r w:rsidR="00854738">
          <w:rPr>
            <w:noProof/>
            <w:webHidden/>
          </w:rPr>
          <w:tab/>
        </w:r>
        <w:r w:rsidR="00F967E2">
          <w:rPr>
            <w:noProof/>
            <w:webHidden/>
          </w:rPr>
          <w:fldChar w:fldCharType="begin"/>
        </w:r>
        <w:r w:rsidR="00854738">
          <w:rPr>
            <w:noProof/>
            <w:webHidden/>
          </w:rPr>
          <w:instrText xml:space="preserve"> PAGEREF _Toc411335254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55" w:history="1">
        <w:r w:rsidR="00854738" w:rsidRPr="00276BDE">
          <w:rPr>
            <w:rStyle w:val="Hyperlink"/>
            <w:noProof/>
          </w:rPr>
          <w:t>Exchange Online Archiving for Exchange Server G (Gebruikers-SL)</w:t>
        </w:r>
        <w:r w:rsidR="00854738">
          <w:rPr>
            <w:noProof/>
            <w:webHidden/>
          </w:rPr>
          <w:tab/>
        </w:r>
        <w:r w:rsidR="00F967E2">
          <w:rPr>
            <w:noProof/>
            <w:webHidden/>
          </w:rPr>
          <w:fldChar w:fldCharType="begin"/>
        </w:r>
        <w:r w:rsidR="00854738">
          <w:rPr>
            <w:noProof/>
            <w:webHidden/>
          </w:rPr>
          <w:instrText xml:space="preserve"> PAGEREF _Toc411335255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56" w:history="1">
        <w:r w:rsidR="00854738" w:rsidRPr="00276BDE">
          <w:rPr>
            <w:rStyle w:val="Hyperlink"/>
            <w:noProof/>
          </w:rPr>
          <w:t>Exchange Online Kiosk (Gebruikers-SL)</w:t>
        </w:r>
        <w:r w:rsidR="00854738">
          <w:rPr>
            <w:noProof/>
            <w:webHidden/>
          </w:rPr>
          <w:tab/>
        </w:r>
        <w:r w:rsidR="00F967E2">
          <w:rPr>
            <w:noProof/>
            <w:webHidden/>
          </w:rPr>
          <w:fldChar w:fldCharType="begin"/>
        </w:r>
        <w:r w:rsidR="00854738">
          <w:rPr>
            <w:noProof/>
            <w:webHidden/>
          </w:rPr>
          <w:instrText xml:space="preserve"> PAGEREF _Toc411335256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57" w:history="1">
        <w:r w:rsidR="00854738" w:rsidRPr="00276BDE">
          <w:rPr>
            <w:rStyle w:val="Hyperlink"/>
            <w:noProof/>
          </w:rPr>
          <w:t>Exchange Online Kiosk G (Gebruikers-SL)</w:t>
        </w:r>
        <w:r w:rsidR="00854738">
          <w:rPr>
            <w:noProof/>
            <w:webHidden/>
          </w:rPr>
          <w:tab/>
        </w:r>
        <w:r w:rsidR="00F967E2">
          <w:rPr>
            <w:noProof/>
            <w:webHidden/>
          </w:rPr>
          <w:fldChar w:fldCharType="begin"/>
        </w:r>
        <w:r w:rsidR="00854738">
          <w:rPr>
            <w:noProof/>
            <w:webHidden/>
          </w:rPr>
          <w:instrText xml:space="preserve"> PAGEREF _Toc411335257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58" w:history="1">
        <w:r w:rsidR="00854738" w:rsidRPr="00276BDE">
          <w:rPr>
            <w:rStyle w:val="Hyperlink"/>
            <w:noProof/>
          </w:rPr>
          <w:t>Exchange Online Plan 1 (Gebruikers-SL)</w:t>
        </w:r>
        <w:r w:rsidR="00854738">
          <w:rPr>
            <w:noProof/>
            <w:webHidden/>
          </w:rPr>
          <w:tab/>
        </w:r>
        <w:r w:rsidR="00F967E2">
          <w:rPr>
            <w:noProof/>
            <w:webHidden/>
          </w:rPr>
          <w:fldChar w:fldCharType="begin"/>
        </w:r>
        <w:r w:rsidR="00854738">
          <w:rPr>
            <w:noProof/>
            <w:webHidden/>
          </w:rPr>
          <w:instrText xml:space="preserve"> PAGEREF _Toc411335258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59" w:history="1">
        <w:r w:rsidR="00854738" w:rsidRPr="00276BDE">
          <w:rPr>
            <w:rStyle w:val="Hyperlink"/>
            <w:noProof/>
          </w:rPr>
          <w:t>Exchange Online Plan 1 Add-on (Gebruikers-SL)</w:t>
        </w:r>
        <w:r w:rsidR="00854738">
          <w:rPr>
            <w:noProof/>
            <w:webHidden/>
          </w:rPr>
          <w:tab/>
        </w:r>
        <w:r w:rsidR="00F967E2">
          <w:rPr>
            <w:noProof/>
            <w:webHidden/>
          </w:rPr>
          <w:fldChar w:fldCharType="begin"/>
        </w:r>
        <w:r w:rsidR="00854738">
          <w:rPr>
            <w:noProof/>
            <w:webHidden/>
          </w:rPr>
          <w:instrText xml:space="preserve"> PAGEREF _Toc411335259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60" w:history="1">
        <w:r w:rsidR="00854738" w:rsidRPr="00276BDE">
          <w:rPr>
            <w:rStyle w:val="Hyperlink"/>
            <w:noProof/>
          </w:rPr>
          <w:t>Exchange Online Plan 1 A voor Alumni (Gebruikers-SL)</w:t>
        </w:r>
        <w:r w:rsidR="00854738">
          <w:rPr>
            <w:noProof/>
            <w:webHidden/>
          </w:rPr>
          <w:tab/>
        </w:r>
        <w:r w:rsidR="00F967E2">
          <w:rPr>
            <w:noProof/>
            <w:webHidden/>
          </w:rPr>
          <w:fldChar w:fldCharType="begin"/>
        </w:r>
        <w:r w:rsidR="00854738">
          <w:rPr>
            <w:noProof/>
            <w:webHidden/>
          </w:rPr>
          <w:instrText xml:space="preserve"> PAGEREF _Toc411335260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61" w:history="1">
        <w:r w:rsidR="00854738" w:rsidRPr="00276BDE">
          <w:rPr>
            <w:rStyle w:val="Hyperlink"/>
            <w:noProof/>
          </w:rPr>
          <w:t>Exchange Online Plan 1G (Gebruikers-SL)</w:t>
        </w:r>
        <w:r w:rsidR="00854738">
          <w:rPr>
            <w:noProof/>
            <w:webHidden/>
          </w:rPr>
          <w:tab/>
        </w:r>
        <w:r w:rsidR="00F967E2">
          <w:rPr>
            <w:noProof/>
            <w:webHidden/>
          </w:rPr>
          <w:fldChar w:fldCharType="begin"/>
        </w:r>
        <w:r w:rsidR="00854738">
          <w:rPr>
            <w:noProof/>
            <w:webHidden/>
          </w:rPr>
          <w:instrText xml:space="preserve"> PAGEREF _Toc411335261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62" w:history="1">
        <w:r w:rsidR="00854738" w:rsidRPr="00276BDE">
          <w:rPr>
            <w:rStyle w:val="Hyperlink"/>
            <w:noProof/>
          </w:rPr>
          <w:t>Exchange Online Plan 2 (Gebruikers-SL)</w:t>
        </w:r>
        <w:r w:rsidR="00854738">
          <w:rPr>
            <w:noProof/>
            <w:webHidden/>
          </w:rPr>
          <w:tab/>
        </w:r>
        <w:r w:rsidR="00F967E2">
          <w:rPr>
            <w:noProof/>
            <w:webHidden/>
          </w:rPr>
          <w:fldChar w:fldCharType="begin"/>
        </w:r>
        <w:r w:rsidR="00854738">
          <w:rPr>
            <w:noProof/>
            <w:webHidden/>
          </w:rPr>
          <w:instrText xml:space="preserve"> PAGEREF _Toc411335262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63" w:history="1">
        <w:r w:rsidR="00854738" w:rsidRPr="00276BDE">
          <w:rPr>
            <w:rStyle w:val="Hyperlink"/>
            <w:noProof/>
          </w:rPr>
          <w:t>Exchange Online Plan 2A (Gebruikers-SL)</w:t>
        </w:r>
        <w:r w:rsidR="00854738">
          <w:rPr>
            <w:noProof/>
            <w:webHidden/>
          </w:rPr>
          <w:tab/>
        </w:r>
        <w:r w:rsidR="00F967E2">
          <w:rPr>
            <w:noProof/>
            <w:webHidden/>
          </w:rPr>
          <w:fldChar w:fldCharType="begin"/>
        </w:r>
        <w:r w:rsidR="00854738">
          <w:rPr>
            <w:noProof/>
            <w:webHidden/>
          </w:rPr>
          <w:instrText xml:space="preserve"> PAGEREF _Toc411335263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64" w:history="1">
        <w:r w:rsidR="00854738" w:rsidRPr="00276BDE">
          <w:rPr>
            <w:rStyle w:val="Hyperlink"/>
            <w:noProof/>
          </w:rPr>
          <w:t>Exchange Online Plan 2G (Gebruikers-SL)</w:t>
        </w:r>
        <w:r w:rsidR="00854738">
          <w:rPr>
            <w:noProof/>
            <w:webHidden/>
          </w:rPr>
          <w:tab/>
        </w:r>
        <w:r w:rsidR="00F967E2">
          <w:rPr>
            <w:noProof/>
            <w:webHidden/>
          </w:rPr>
          <w:fldChar w:fldCharType="begin"/>
        </w:r>
        <w:r w:rsidR="00854738">
          <w:rPr>
            <w:noProof/>
            <w:webHidden/>
          </w:rPr>
          <w:instrText xml:space="preserve"> PAGEREF _Toc411335264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65" w:history="1">
        <w:r w:rsidR="00854738" w:rsidRPr="00276BDE">
          <w:rPr>
            <w:rStyle w:val="Hyperlink"/>
            <w:noProof/>
          </w:rPr>
          <w:t>Exchange Online Protection (Gebruikers-SL)</w:t>
        </w:r>
        <w:r w:rsidR="00854738">
          <w:rPr>
            <w:noProof/>
            <w:webHidden/>
          </w:rPr>
          <w:tab/>
        </w:r>
        <w:r w:rsidR="00F967E2">
          <w:rPr>
            <w:noProof/>
            <w:webHidden/>
          </w:rPr>
          <w:fldChar w:fldCharType="begin"/>
        </w:r>
        <w:r w:rsidR="00854738">
          <w:rPr>
            <w:noProof/>
            <w:webHidden/>
          </w:rPr>
          <w:instrText xml:space="preserve"> PAGEREF _Toc411335265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66" w:history="1">
        <w:r w:rsidR="00854738" w:rsidRPr="00276BDE">
          <w:rPr>
            <w:rStyle w:val="Hyperlink"/>
            <w:noProof/>
          </w:rPr>
          <w:t>Exchange Online Protection A (Gebruikers-SL)</w:t>
        </w:r>
        <w:r w:rsidR="00854738">
          <w:rPr>
            <w:noProof/>
            <w:webHidden/>
          </w:rPr>
          <w:tab/>
        </w:r>
        <w:r w:rsidR="00F967E2">
          <w:rPr>
            <w:noProof/>
            <w:webHidden/>
          </w:rPr>
          <w:fldChar w:fldCharType="begin"/>
        </w:r>
        <w:r w:rsidR="00854738">
          <w:rPr>
            <w:noProof/>
            <w:webHidden/>
          </w:rPr>
          <w:instrText xml:space="preserve"> PAGEREF _Toc411335266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67" w:history="1">
        <w:r w:rsidR="00854738" w:rsidRPr="00276BDE">
          <w:rPr>
            <w:rStyle w:val="Hyperlink"/>
            <w:noProof/>
          </w:rPr>
          <w:t>Exchange Online Protection G (Gebruikers-SL)</w:t>
        </w:r>
        <w:r w:rsidR="00854738">
          <w:rPr>
            <w:noProof/>
            <w:webHidden/>
          </w:rPr>
          <w:tab/>
        </w:r>
        <w:r w:rsidR="00F967E2">
          <w:rPr>
            <w:noProof/>
            <w:webHidden/>
          </w:rPr>
          <w:fldChar w:fldCharType="begin"/>
        </w:r>
        <w:r w:rsidR="00854738">
          <w:rPr>
            <w:noProof/>
            <w:webHidden/>
          </w:rPr>
          <w:instrText xml:space="preserve"> PAGEREF _Toc411335267 \h </w:instrText>
        </w:r>
        <w:r w:rsidR="00F967E2">
          <w:rPr>
            <w:noProof/>
            <w:webHidden/>
          </w:rPr>
        </w:r>
        <w:r w:rsidR="00F967E2">
          <w:rPr>
            <w:noProof/>
            <w:webHidden/>
          </w:rPr>
          <w:fldChar w:fldCharType="separate"/>
        </w:r>
        <w:r w:rsidR="00D2508A">
          <w:rPr>
            <w:noProof/>
            <w:webHidden/>
          </w:rPr>
          <w:t>54</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268" w:history="1">
        <w:r w:rsidR="00854738" w:rsidRPr="00276BDE">
          <w:rPr>
            <w:rStyle w:val="Hyperlink"/>
            <w:noProof/>
          </w:rPr>
          <w:t>Lync Online</w:t>
        </w:r>
        <w:r w:rsidR="00854738">
          <w:rPr>
            <w:noProof/>
            <w:webHidden/>
          </w:rPr>
          <w:tab/>
        </w:r>
        <w:r w:rsidR="00F967E2">
          <w:rPr>
            <w:noProof/>
            <w:webHidden/>
          </w:rPr>
          <w:fldChar w:fldCharType="begin"/>
        </w:r>
        <w:r w:rsidR="00854738">
          <w:rPr>
            <w:noProof/>
            <w:webHidden/>
          </w:rPr>
          <w:instrText xml:space="preserve"> PAGEREF _Toc411335268 \h </w:instrText>
        </w:r>
        <w:r w:rsidR="00F967E2">
          <w:rPr>
            <w:noProof/>
            <w:webHidden/>
          </w:rPr>
        </w:r>
        <w:r w:rsidR="00F967E2">
          <w:rPr>
            <w:noProof/>
            <w:webHidden/>
          </w:rPr>
          <w:fldChar w:fldCharType="separate"/>
        </w:r>
        <w:r w:rsidR="00D2508A">
          <w:rPr>
            <w:noProof/>
            <w:webHidden/>
          </w:rPr>
          <w:t>55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69" w:history="1">
        <w:r w:rsidR="00854738" w:rsidRPr="00276BDE">
          <w:rPr>
            <w:rStyle w:val="Hyperlink"/>
            <w:noProof/>
          </w:rPr>
          <w:t>Lync Online Plan 1 (Gebruikers-SL)</w:t>
        </w:r>
        <w:r w:rsidR="00854738">
          <w:rPr>
            <w:noProof/>
            <w:webHidden/>
          </w:rPr>
          <w:tab/>
        </w:r>
        <w:r w:rsidR="00F967E2">
          <w:rPr>
            <w:noProof/>
            <w:webHidden/>
          </w:rPr>
          <w:fldChar w:fldCharType="begin"/>
        </w:r>
        <w:r w:rsidR="00854738">
          <w:rPr>
            <w:noProof/>
            <w:webHidden/>
          </w:rPr>
          <w:instrText xml:space="preserve"> PAGEREF _Toc411335269 \h </w:instrText>
        </w:r>
        <w:r w:rsidR="00F967E2">
          <w:rPr>
            <w:noProof/>
            <w:webHidden/>
          </w:rPr>
        </w:r>
        <w:r w:rsidR="00F967E2">
          <w:rPr>
            <w:noProof/>
            <w:webHidden/>
          </w:rPr>
          <w:fldChar w:fldCharType="separate"/>
        </w:r>
        <w:r w:rsidR="00D2508A">
          <w:rPr>
            <w:noProof/>
            <w:webHidden/>
          </w:rPr>
          <w:t>55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70" w:history="1">
        <w:r w:rsidR="00854738" w:rsidRPr="00276BDE">
          <w:rPr>
            <w:rStyle w:val="Hyperlink"/>
            <w:noProof/>
          </w:rPr>
          <w:t>Lync Online Plan 1 Add-on (Gebruikers-SL)</w:t>
        </w:r>
        <w:r w:rsidR="00854738">
          <w:rPr>
            <w:noProof/>
            <w:webHidden/>
          </w:rPr>
          <w:tab/>
        </w:r>
        <w:r w:rsidR="00F967E2">
          <w:rPr>
            <w:noProof/>
            <w:webHidden/>
          </w:rPr>
          <w:fldChar w:fldCharType="begin"/>
        </w:r>
        <w:r w:rsidR="00854738">
          <w:rPr>
            <w:noProof/>
            <w:webHidden/>
          </w:rPr>
          <w:instrText xml:space="preserve"> PAGEREF _Toc411335270 \h </w:instrText>
        </w:r>
        <w:r w:rsidR="00F967E2">
          <w:rPr>
            <w:noProof/>
            <w:webHidden/>
          </w:rPr>
        </w:r>
        <w:r w:rsidR="00F967E2">
          <w:rPr>
            <w:noProof/>
            <w:webHidden/>
          </w:rPr>
          <w:fldChar w:fldCharType="separate"/>
        </w:r>
        <w:r w:rsidR="00D2508A">
          <w:rPr>
            <w:noProof/>
            <w:webHidden/>
          </w:rPr>
          <w:t>55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71" w:history="1">
        <w:r w:rsidR="00854738" w:rsidRPr="00276BDE">
          <w:rPr>
            <w:rStyle w:val="Hyperlink"/>
            <w:noProof/>
          </w:rPr>
          <w:t>Lync Online Plan 1G (Gebruikers-SL)</w:t>
        </w:r>
        <w:r w:rsidR="00854738">
          <w:rPr>
            <w:noProof/>
            <w:webHidden/>
          </w:rPr>
          <w:tab/>
        </w:r>
        <w:r w:rsidR="00F967E2">
          <w:rPr>
            <w:noProof/>
            <w:webHidden/>
          </w:rPr>
          <w:fldChar w:fldCharType="begin"/>
        </w:r>
        <w:r w:rsidR="00854738">
          <w:rPr>
            <w:noProof/>
            <w:webHidden/>
          </w:rPr>
          <w:instrText xml:space="preserve"> PAGEREF _Toc411335271 \h </w:instrText>
        </w:r>
        <w:r w:rsidR="00F967E2">
          <w:rPr>
            <w:noProof/>
            <w:webHidden/>
          </w:rPr>
        </w:r>
        <w:r w:rsidR="00F967E2">
          <w:rPr>
            <w:noProof/>
            <w:webHidden/>
          </w:rPr>
          <w:fldChar w:fldCharType="separate"/>
        </w:r>
        <w:r w:rsidR="00D2508A">
          <w:rPr>
            <w:noProof/>
            <w:webHidden/>
          </w:rPr>
          <w:t>55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72" w:history="1">
        <w:r w:rsidR="00854738" w:rsidRPr="00276BDE">
          <w:rPr>
            <w:rStyle w:val="Hyperlink"/>
            <w:noProof/>
          </w:rPr>
          <w:t>Lync Online Plan 2 (Gebruikers-SL)</w:t>
        </w:r>
        <w:r w:rsidR="00854738">
          <w:rPr>
            <w:noProof/>
            <w:webHidden/>
          </w:rPr>
          <w:tab/>
        </w:r>
        <w:r w:rsidR="00F967E2">
          <w:rPr>
            <w:noProof/>
            <w:webHidden/>
          </w:rPr>
          <w:fldChar w:fldCharType="begin"/>
        </w:r>
        <w:r w:rsidR="00854738">
          <w:rPr>
            <w:noProof/>
            <w:webHidden/>
          </w:rPr>
          <w:instrText xml:space="preserve"> PAGEREF _Toc411335272 \h </w:instrText>
        </w:r>
        <w:r w:rsidR="00F967E2">
          <w:rPr>
            <w:noProof/>
            <w:webHidden/>
          </w:rPr>
        </w:r>
        <w:r w:rsidR="00F967E2">
          <w:rPr>
            <w:noProof/>
            <w:webHidden/>
          </w:rPr>
          <w:fldChar w:fldCharType="separate"/>
        </w:r>
        <w:r w:rsidR="00D2508A">
          <w:rPr>
            <w:noProof/>
            <w:webHidden/>
          </w:rPr>
          <w:t>55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73" w:history="1">
        <w:r w:rsidR="00854738" w:rsidRPr="00276BDE">
          <w:rPr>
            <w:rStyle w:val="Hyperlink"/>
            <w:noProof/>
          </w:rPr>
          <w:t>Lync Online Plan 2G (Gebruikers-SL)</w:t>
        </w:r>
        <w:r w:rsidR="00854738">
          <w:rPr>
            <w:noProof/>
            <w:webHidden/>
          </w:rPr>
          <w:tab/>
        </w:r>
        <w:r w:rsidR="00F967E2">
          <w:rPr>
            <w:noProof/>
            <w:webHidden/>
          </w:rPr>
          <w:fldChar w:fldCharType="begin"/>
        </w:r>
        <w:r w:rsidR="00854738">
          <w:rPr>
            <w:noProof/>
            <w:webHidden/>
          </w:rPr>
          <w:instrText xml:space="preserve"> PAGEREF _Toc411335273 \h </w:instrText>
        </w:r>
        <w:r w:rsidR="00F967E2">
          <w:rPr>
            <w:noProof/>
            <w:webHidden/>
          </w:rPr>
        </w:r>
        <w:r w:rsidR="00F967E2">
          <w:rPr>
            <w:noProof/>
            <w:webHidden/>
          </w:rPr>
          <w:fldChar w:fldCharType="separate"/>
        </w:r>
        <w:r w:rsidR="00D2508A">
          <w:rPr>
            <w:noProof/>
            <w:webHidden/>
          </w:rPr>
          <w:t>55</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274" w:history="1">
        <w:r w:rsidR="00854738" w:rsidRPr="00276BDE">
          <w:rPr>
            <w:rStyle w:val="Hyperlink"/>
            <w:noProof/>
          </w:rPr>
          <w:t>Office 365-toepassingen</w:t>
        </w:r>
        <w:r w:rsidR="00854738">
          <w:rPr>
            <w:noProof/>
            <w:webHidden/>
          </w:rPr>
          <w:tab/>
        </w:r>
        <w:r w:rsidR="00F967E2">
          <w:rPr>
            <w:noProof/>
            <w:webHidden/>
          </w:rPr>
          <w:fldChar w:fldCharType="begin"/>
        </w:r>
        <w:r w:rsidR="00854738">
          <w:rPr>
            <w:noProof/>
            <w:webHidden/>
          </w:rPr>
          <w:instrText xml:space="preserve"> PAGEREF _Toc411335274 \h </w:instrText>
        </w:r>
        <w:r w:rsidR="00F967E2">
          <w:rPr>
            <w:noProof/>
            <w:webHidden/>
          </w:rPr>
        </w:r>
        <w:r w:rsidR="00F967E2">
          <w:rPr>
            <w:noProof/>
            <w:webHidden/>
          </w:rPr>
          <w:fldChar w:fldCharType="separate"/>
        </w:r>
        <w:r w:rsidR="00D2508A">
          <w:rPr>
            <w:noProof/>
            <w:webHidden/>
          </w:rPr>
          <w:t>55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75" w:history="1">
        <w:r w:rsidR="00854738" w:rsidRPr="00276BDE">
          <w:rPr>
            <w:rStyle w:val="Hyperlink"/>
            <w:noProof/>
          </w:rPr>
          <w:t>Office 365 Business</w:t>
        </w:r>
        <w:r w:rsidR="00854738">
          <w:rPr>
            <w:noProof/>
            <w:webHidden/>
          </w:rPr>
          <w:tab/>
        </w:r>
        <w:r w:rsidR="00F967E2">
          <w:rPr>
            <w:noProof/>
            <w:webHidden/>
          </w:rPr>
          <w:fldChar w:fldCharType="begin"/>
        </w:r>
        <w:r w:rsidR="00854738">
          <w:rPr>
            <w:noProof/>
            <w:webHidden/>
          </w:rPr>
          <w:instrText xml:space="preserve"> PAGEREF _Toc411335275 \h </w:instrText>
        </w:r>
        <w:r w:rsidR="00F967E2">
          <w:rPr>
            <w:noProof/>
            <w:webHidden/>
          </w:rPr>
        </w:r>
        <w:r w:rsidR="00F967E2">
          <w:rPr>
            <w:noProof/>
            <w:webHidden/>
          </w:rPr>
          <w:fldChar w:fldCharType="separate"/>
        </w:r>
        <w:r w:rsidR="00D2508A">
          <w:rPr>
            <w:noProof/>
            <w:webHidden/>
          </w:rPr>
          <w:t>55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76" w:history="1">
        <w:r w:rsidR="00854738" w:rsidRPr="00276BDE">
          <w:rPr>
            <w:rStyle w:val="Hyperlink"/>
            <w:noProof/>
          </w:rPr>
          <w:t>Office 365 ProPlus (Gebruikers-SL)</w:t>
        </w:r>
        <w:r w:rsidR="00854738">
          <w:rPr>
            <w:noProof/>
            <w:webHidden/>
          </w:rPr>
          <w:tab/>
        </w:r>
        <w:r w:rsidR="00F967E2">
          <w:rPr>
            <w:noProof/>
            <w:webHidden/>
          </w:rPr>
          <w:fldChar w:fldCharType="begin"/>
        </w:r>
        <w:r w:rsidR="00854738">
          <w:rPr>
            <w:noProof/>
            <w:webHidden/>
          </w:rPr>
          <w:instrText xml:space="preserve"> PAGEREF _Toc411335276 \h </w:instrText>
        </w:r>
        <w:r w:rsidR="00F967E2">
          <w:rPr>
            <w:noProof/>
            <w:webHidden/>
          </w:rPr>
        </w:r>
        <w:r w:rsidR="00F967E2">
          <w:rPr>
            <w:noProof/>
            <w:webHidden/>
          </w:rPr>
          <w:fldChar w:fldCharType="separate"/>
        </w:r>
        <w:r w:rsidR="00D2508A">
          <w:rPr>
            <w:noProof/>
            <w:webHidden/>
          </w:rPr>
          <w:t>55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77" w:history="1">
        <w:r w:rsidR="00854738" w:rsidRPr="00276BDE">
          <w:rPr>
            <w:rStyle w:val="Hyperlink"/>
            <w:noProof/>
          </w:rPr>
          <w:t>Office 365 ProPlus A (Gebruikers-SL)</w:t>
        </w:r>
        <w:r w:rsidR="00854738">
          <w:rPr>
            <w:noProof/>
            <w:webHidden/>
          </w:rPr>
          <w:tab/>
        </w:r>
        <w:r w:rsidR="00F967E2">
          <w:rPr>
            <w:noProof/>
            <w:webHidden/>
          </w:rPr>
          <w:fldChar w:fldCharType="begin"/>
        </w:r>
        <w:r w:rsidR="00854738">
          <w:rPr>
            <w:noProof/>
            <w:webHidden/>
          </w:rPr>
          <w:instrText xml:space="preserve"> PAGEREF _Toc411335277 \h </w:instrText>
        </w:r>
        <w:r w:rsidR="00F967E2">
          <w:rPr>
            <w:noProof/>
            <w:webHidden/>
          </w:rPr>
        </w:r>
        <w:r w:rsidR="00F967E2">
          <w:rPr>
            <w:noProof/>
            <w:webHidden/>
          </w:rPr>
          <w:fldChar w:fldCharType="separate"/>
        </w:r>
        <w:r w:rsidR="00D2508A">
          <w:rPr>
            <w:noProof/>
            <w:webHidden/>
          </w:rPr>
          <w:t>55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78" w:history="1">
        <w:r w:rsidR="00854738" w:rsidRPr="00276BDE">
          <w:rPr>
            <w:rStyle w:val="Hyperlink"/>
            <w:noProof/>
          </w:rPr>
          <w:t>Office 365 ProPlus for Education (Gebruikers-SL)</w:t>
        </w:r>
        <w:r w:rsidR="00854738">
          <w:rPr>
            <w:noProof/>
            <w:webHidden/>
          </w:rPr>
          <w:tab/>
        </w:r>
        <w:r w:rsidR="00F967E2">
          <w:rPr>
            <w:noProof/>
            <w:webHidden/>
          </w:rPr>
          <w:fldChar w:fldCharType="begin"/>
        </w:r>
        <w:r w:rsidR="00854738">
          <w:rPr>
            <w:noProof/>
            <w:webHidden/>
          </w:rPr>
          <w:instrText xml:space="preserve"> PAGEREF _Toc411335278 \h </w:instrText>
        </w:r>
        <w:r w:rsidR="00F967E2">
          <w:rPr>
            <w:noProof/>
            <w:webHidden/>
          </w:rPr>
        </w:r>
        <w:r w:rsidR="00F967E2">
          <w:rPr>
            <w:noProof/>
            <w:webHidden/>
          </w:rPr>
          <w:fldChar w:fldCharType="separate"/>
        </w:r>
        <w:r w:rsidR="00D2508A">
          <w:rPr>
            <w:noProof/>
            <w:webHidden/>
          </w:rPr>
          <w:t>55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79" w:history="1">
        <w:r w:rsidR="00854738" w:rsidRPr="00276BDE">
          <w:rPr>
            <w:rStyle w:val="Hyperlink"/>
            <w:noProof/>
          </w:rPr>
          <w:t>Office 365 ProPlus Government G (Gebruikers-SL)</w:t>
        </w:r>
        <w:r w:rsidR="00854738">
          <w:rPr>
            <w:noProof/>
            <w:webHidden/>
          </w:rPr>
          <w:tab/>
        </w:r>
        <w:r w:rsidR="00F967E2">
          <w:rPr>
            <w:noProof/>
            <w:webHidden/>
          </w:rPr>
          <w:fldChar w:fldCharType="begin"/>
        </w:r>
        <w:r w:rsidR="00854738">
          <w:rPr>
            <w:noProof/>
            <w:webHidden/>
          </w:rPr>
          <w:instrText xml:space="preserve"> PAGEREF _Toc411335279 \h </w:instrText>
        </w:r>
        <w:r w:rsidR="00F967E2">
          <w:rPr>
            <w:noProof/>
            <w:webHidden/>
          </w:rPr>
        </w:r>
        <w:r w:rsidR="00F967E2">
          <w:rPr>
            <w:noProof/>
            <w:webHidden/>
          </w:rPr>
          <w:fldChar w:fldCharType="separate"/>
        </w:r>
        <w:r w:rsidR="00D2508A">
          <w:rPr>
            <w:noProof/>
            <w:webHidden/>
          </w:rPr>
          <w:t>55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80" w:history="1">
        <w:r w:rsidR="00854738" w:rsidRPr="00276BDE">
          <w:rPr>
            <w:rStyle w:val="Hyperlink"/>
            <w:noProof/>
          </w:rPr>
          <w:t>Office 365 ProPlus vanuit SA (Gebruikers-SL)</w:t>
        </w:r>
        <w:r w:rsidR="00854738">
          <w:rPr>
            <w:noProof/>
            <w:webHidden/>
          </w:rPr>
          <w:tab/>
        </w:r>
        <w:r w:rsidR="00F967E2">
          <w:rPr>
            <w:noProof/>
            <w:webHidden/>
          </w:rPr>
          <w:fldChar w:fldCharType="begin"/>
        </w:r>
        <w:r w:rsidR="00854738">
          <w:rPr>
            <w:noProof/>
            <w:webHidden/>
          </w:rPr>
          <w:instrText xml:space="preserve"> PAGEREF _Toc411335280 \h </w:instrText>
        </w:r>
        <w:r w:rsidR="00F967E2">
          <w:rPr>
            <w:noProof/>
            <w:webHidden/>
          </w:rPr>
        </w:r>
        <w:r w:rsidR="00F967E2">
          <w:rPr>
            <w:noProof/>
            <w:webHidden/>
          </w:rPr>
          <w:fldChar w:fldCharType="separate"/>
        </w:r>
        <w:r w:rsidR="00D2508A">
          <w:rPr>
            <w:noProof/>
            <w:webHidden/>
          </w:rPr>
          <w:t>56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81" w:history="1">
        <w:r w:rsidR="00854738" w:rsidRPr="00276BDE">
          <w:rPr>
            <w:rStyle w:val="Hyperlink"/>
            <w:noProof/>
          </w:rPr>
          <w:t>Project Online met Project Pro voor Offices 365 (Gebruikers-SL)</w:t>
        </w:r>
        <w:r w:rsidR="00854738">
          <w:rPr>
            <w:noProof/>
            <w:webHidden/>
          </w:rPr>
          <w:tab/>
        </w:r>
        <w:r w:rsidR="00F967E2">
          <w:rPr>
            <w:noProof/>
            <w:webHidden/>
          </w:rPr>
          <w:fldChar w:fldCharType="begin"/>
        </w:r>
        <w:r w:rsidR="00854738">
          <w:rPr>
            <w:noProof/>
            <w:webHidden/>
          </w:rPr>
          <w:instrText xml:space="preserve"> PAGEREF _Toc411335281 \h </w:instrText>
        </w:r>
        <w:r w:rsidR="00F967E2">
          <w:rPr>
            <w:noProof/>
            <w:webHidden/>
          </w:rPr>
        </w:r>
        <w:r w:rsidR="00F967E2">
          <w:rPr>
            <w:noProof/>
            <w:webHidden/>
          </w:rPr>
          <w:fldChar w:fldCharType="separate"/>
        </w:r>
        <w:r w:rsidR="00D2508A">
          <w:rPr>
            <w:noProof/>
            <w:webHidden/>
          </w:rPr>
          <w:t>56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82" w:history="1">
        <w:r w:rsidR="00854738" w:rsidRPr="00276BDE">
          <w:rPr>
            <w:rStyle w:val="Hyperlink"/>
            <w:noProof/>
          </w:rPr>
          <w:t xml:space="preserve">Project Online met Project Pro voor Offices 365 vanuit </w:t>
        </w:r>
        <w:r w:rsidR="00E60A54">
          <w:rPr>
            <w:rStyle w:val="Hyperlink"/>
            <w:noProof/>
          </w:rPr>
          <w:br/>
        </w:r>
        <w:r w:rsidR="00854738" w:rsidRPr="00276BDE">
          <w:rPr>
            <w:rStyle w:val="Hyperlink"/>
            <w:noProof/>
          </w:rPr>
          <w:t>SA(Gebruikers-SL)</w:t>
        </w:r>
        <w:r w:rsidR="00854738">
          <w:rPr>
            <w:noProof/>
            <w:webHidden/>
          </w:rPr>
          <w:tab/>
        </w:r>
        <w:r w:rsidR="00F967E2">
          <w:rPr>
            <w:noProof/>
            <w:webHidden/>
          </w:rPr>
          <w:fldChar w:fldCharType="begin"/>
        </w:r>
        <w:r w:rsidR="00854738">
          <w:rPr>
            <w:noProof/>
            <w:webHidden/>
          </w:rPr>
          <w:instrText xml:space="preserve"> PAGEREF _Toc411335282 \h </w:instrText>
        </w:r>
        <w:r w:rsidR="00F967E2">
          <w:rPr>
            <w:noProof/>
            <w:webHidden/>
          </w:rPr>
        </w:r>
        <w:r w:rsidR="00F967E2">
          <w:rPr>
            <w:noProof/>
            <w:webHidden/>
          </w:rPr>
          <w:fldChar w:fldCharType="separate"/>
        </w:r>
        <w:r w:rsidR="00D2508A">
          <w:rPr>
            <w:noProof/>
            <w:webHidden/>
          </w:rPr>
          <w:t>56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83" w:history="1">
        <w:r w:rsidR="00854738" w:rsidRPr="00276BDE">
          <w:rPr>
            <w:rStyle w:val="Hyperlink"/>
            <w:noProof/>
          </w:rPr>
          <w:t>Project Pro for Office 365</w:t>
        </w:r>
        <w:r w:rsidR="00854738">
          <w:rPr>
            <w:noProof/>
            <w:webHidden/>
          </w:rPr>
          <w:tab/>
        </w:r>
        <w:r w:rsidR="00F967E2">
          <w:rPr>
            <w:noProof/>
            <w:webHidden/>
          </w:rPr>
          <w:fldChar w:fldCharType="begin"/>
        </w:r>
        <w:r w:rsidR="00854738">
          <w:rPr>
            <w:noProof/>
            <w:webHidden/>
          </w:rPr>
          <w:instrText xml:space="preserve"> PAGEREF _Toc411335283 \h </w:instrText>
        </w:r>
        <w:r w:rsidR="00F967E2">
          <w:rPr>
            <w:noProof/>
            <w:webHidden/>
          </w:rPr>
        </w:r>
        <w:r w:rsidR="00F967E2">
          <w:rPr>
            <w:noProof/>
            <w:webHidden/>
          </w:rPr>
          <w:fldChar w:fldCharType="separate"/>
        </w:r>
        <w:r w:rsidR="00D2508A">
          <w:rPr>
            <w:noProof/>
            <w:webHidden/>
          </w:rPr>
          <w:t>56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84" w:history="1">
        <w:r w:rsidR="00854738" w:rsidRPr="00276BDE">
          <w:rPr>
            <w:rStyle w:val="Hyperlink"/>
            <w:noProof/>
          </w:rPr>
          <w:t>Project Pro for Office 365 A</w:t>
        </w:r>
        <w:r w:rsidR="00854738">
          <w:rPr>
            <w:noProof/>
            <w:webHidden/>
          </w:rPr>
          <w:tab/>
        </w:r>
        <w:r w:rsidR="00F967E2">
          <w:rPr>
            <w:noProof/>
            <w:webHidden/>
          </w:rPr>
          <w:fldChar w:fldCharType="begin"/>
        </w:r>
        <w:r w:rsidR="00854738">
          <w:rPr>
            <w:noProof/>
            <w:webHidden/>
          </w:rPr>
          <w:instrText xml:space="preserve"> PAGEREF _Toc411335284 \h </w:instrText>
        </w:r>
        <w:r w:rsidR="00F967E2">
          <w:rPr>
            <w:noProof/>
            <w:webHidden/>
          </w:rPr>
        </w:r>
        <w:r w:rsidR="00F967E2">
          <w:rPr>
            <w:noProof/>
            <w:webHidden/>
          </w:rPr>
          <w:fldChar w:fldCharType="separate"/>
        </w:r>
        <w:r w:rsidR="00D2508A">
          <w:rPr>
            <w:noProof/>
            <w:webHidden/>
          </w:rPr>
          <w:t>56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85" w:history="1">
        <w:r w:rsidR="00854738" w:rsidRPr="00276BDE">
          <w:rPr>
            <w:rStyle w:val="Hyperlink"/>
            <w:noProof/>
          </w:rPr>
          <w:t>Project Pro for Office 365 vanuit SA</w:t>
        </w:r>
        <w:r w:rsidR="00854738">
          <w:rPr>
            <w:noProof/>
            <w:webHidden/>
          </w:rPr>
          <w:tab/>
        </w:r>
        <w:r w:rsidR="00F967E2">
          <w:rPr>
            <w:noProof/>
            <w:webHidden/>
          </w:rPr>
          <w:fldChar w:fldCharType="begin"/>
        </w:r>
        <w:r w:rsidR="00854738">
          <w:rPr>
            <w:noProof/>
            <w:webHidden/>
          </w:rPr>
          <w:instrText xml:space="preserve"> PAGEREF _Toc411335285 \h </w:instrText>
        </w:r>
        <w:r w:rsidR="00F967E2">
          <w:rPr>
            <w:noProof/>
            <w:webHidden/>
          </w:rPr>
        </w:r>
        <w:r w:rsidR="00F967E2">
          <w:rPr>
            <w:noProof/>
            <w:webHidden/>
          </w:rPr>
          <w:fldChar w:fldCharType="separate"/>
        </w:r>
        <w:r w:rsidR="00D2508A">
          <w:rPr>
            <w:noProof/>
            <w:webHidden/>
          </w:rPr>
          <w:t>56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86" w:history="1">
        <w:r w:rsidR="00854738" w:rsidRPr="00276BDE">
          <w:rPr>
            <w:rStyle w:val="Hyperlink"/>
            <w:noProof/>
          </w:rPr>
          <w:t>Visio Pro for Office 365</w:t>
        </w:r>
        <w:r w:rsidR="00854738">
          <w:rPr>
            <w:noProof/>
            <w:webHidden/>
          </w:rPr>
          <w:tab/>
        </w:r>
        <w:r w:rsidR="00F967E2">
          <w:rPr>
            <w:noProof/>
            <w:webHidden/>
          </w:rPr>
          <w:fldChar w:fldCharType="begin"/>
        </w:r>
        <w:r w:rsidR="00854738">
          <w:rPr>
            <w:noProof/>
            <w:webHidden/>
          </w:rPr>
          <w:instrText xml:space="preserve"> PAGEREF _Toc411335286 \h </w:instrText>
        </w:r>
        <w:r w:rsidR="00F967E2">
          <w:rPr>
            <w:noProof/>
            <w:webHidden/>
          </w:rPr>
        </w:r>
        <w:r w:rsidR="00F967E2">
          <w:rPr>
            <w:noProof/>
            <w:webHidden/>
          </w:rPr>
          <w:fldChar w:fldCharType="separate"/>
        </w:r>
        <w:r w:rsidR="00D2508A">
          <w:rPr>
            <w:noProof/>
            <w:webHidden/>
          </w:rPr>
          <w:t>56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87" w:history="1">
        <w:r w:rsidR="00854738" w:rsidRPr="00276BDE">
          <w:rPr>
            <w:rStyle w:val="Hyperlink"/>
            <w:noProof/>
          </w:rPr>
          <w:t>Visio Pro for Office 365 A</w:t>
        </w:r>
        <w:r w:rsidR="00854738">
          <w:rPr>
            <w:noProof/>
            <w:webHidden/>
          </w:rPr>
          <w:tab/>
        </w:r>
        <w:r w:rsidR="00F967E2">
          <w:rPr>
            <w:noProof/>
            <w:webHidden/>
          </w:rPr>
          <w:fldChar w:fldCharType="begin"/>
        </w:r>
        <w:r w:rsidR="00854738">
          <w:rPr>
            <w:noProof/>
            <w:webHidden/>
          </w:rPr>
          <w:instrText xml:space="preserve"> PAGEREF _Toc411335287 \h </w:instrText>
        </w:r>
        <w:r w:rsidR="00F967E2">
          <w:rPr>
            <w:noProof/>
            <w:webHidden/>
          </w:rPr>
        </w:r>
        <w:r w:rsidR="00F967E2">
          <w:rPr>
            <w:noProof/>
            <w:webHidden/>
          </w:rPr>
          <w:fldChar w:fldCharType="separate"/>
        </w:r>
        <w:r w:rsidR="00D2508A">
          <w:rPr>
            <w:noProof/>
            <w:webHidden/>
          </w:rPr>
          <w:t>56</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88" w:history="1">
        <w:r w:rsidR="00854738" w:rsidRPr="00276BDE">
          <w:rPr>
            <w:rStyle w:val="Hyperlink"/>
            <w:noProof/>
          </w:rPr>
          <w:t>Visio Pro for Office 365 vanuit SA</w:t>
        </w:r>
        <w:r w:rsidR="00854738">
          <w:rPr>
            <w:noProof/>
            <w:webHidden/>
          </w:rPr>
          <w:tab/>
        </w:r>
        <w:r w:rsidR="00F967E2">
          <w:rPr>
            <w:noProof/>
            <w:webHidden/>
          </w:rPr>
          <w:fldChar w:fldCharType="begin"/>
        </w:r>
        <w:r w:rsidR="00854738">
          <w:rPr>
            <w:noProof/>
            <w:webHidden/>
          </w:rPr>
          <w:instrText xml:space="preserve"> PAGEREF _Toc411335288 \h </w:instrText>
        </w:r>
        <w:r w:rsidR="00F967E2">
          <w:rPr>
            <w:noProof/>
            <w:webHidden/>
          </w:rPr>
        </w:r>
        <w:r w:rsidR="00F967E2">
          <w:rPr>
            <w:noProof/>
            <w:webHidden/>
          </w:rPr>
          <w:fldChar w:fldCharType="separate"/>
        </w:r>
        <w:r w:rsidR="00D2508A">
          <w:rPr>
            <w:noProof/>
            <w:webHidden/>
          </w:rPr>
          <w:t>56</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289" w:history="1">
        <w:r w:rsidR="00854738" w:rsidRPr="00276BDE">
          <w:rPr>
            <w:rStyle w:val="Hyperlink"/>
            <w:noProof/>
          </w:rPr>
          <w:t>Office 365 Suites</w:t>
        </w:r>
        <w:r w:rsidR="00854738">
          <w:rPr>
            <w:noProof/>
            <w:webHidden/>
          </w:rPr>
          <w:tab/>
        </w:r>
        <w:r w:rsidR="00F967E2">
          <w:rPr>
            <w:noProof/>
            <w:webHidden/>
          </w:rPr>
          <w:fldChar w:fldCharType="begin"/>
        </w:r>
        <w:r w:rsidR="00854738">
          <w:rPr>
            <w:noProof/>
            <w:webHidden/>
          </w:rPr>
          <w:instrText xml:space="preserve"> PAGEREF _Toc411335289 \h </w:instrText>
        </w:r>
        <w:r w:rsidR="00F967E2">
          <w:rPr>
            <w:noProof/>
            <w:webHidden/>
          </w:rPr>
        </w:r>
        <w:r w:rsidR="00F967E2">
          <w:rPr>
            <w:noProof/>
            <w:webHidden/>
          </w:rPr>
          <w:fldChar w:fldCharType="separate"/>
        </w:r>
        <w:r w:rsidR="00D2508A">
          <w:rPr>
            <w:noProof/>
            <w:webHidden/>
          </w:rPr>
          <w:t>57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90" w:history="1">
        <w:r w:rsidR="00854738" w:rsidRPr="00276BDE">
          <w:rPr>
            <w:rStyle w:val="Hyperlink"/>
            <w:noProof/>
          </w:rPr>
          <w:t>Office 365 Business Essentials</w:t>
        </w:r>
        <w:r w:rsidR="00854738">
          <w:rPr>
            <w:noProof/>
            <w:webHidden/>
          </w:rPr>
          <w:tab/>
        </w:r>
        <w:r w:rsidR="00F967E2">
          <w:rPr>
            <w:noProof/>
            <w:webHidden/>
          </w:rPr>
          <w:fldChar w:fldCharType="begin"/>
        </w:r>
        <w:r w:rsidR="00854738">
          <w:rPr>
            <w:noProof/>
            <w:webHidden/>
          </w:rPr>
          <w:instrText xml:space="preserve"> PAGEREF _Toc411335290 \h </w:instrText>
        </w:r>
        <w:r w:rsidR="00F967E2">
          <w:rPr>
            <w:noProof/>
            <w:webHidden/>
          </w:rPr>
        </w:r>
        <w:r w:rsidR="00F967E2">
          <w:rPr>
            <w:noProof/>
            <w:webHidden/>
          </w:rPr>
          <w:fldChar w:fldCharType="separate"/>
        </w:r>
        <w:r w:rsidR="00D2508A">
          <w:rPr>
            <w:noProof/>
            <w:webHidden/>
          </w:rPr>
          <w:t>57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91" w:history="1">
        <w:r w:rsidR="00854738" w:rsidRPr="00276BDE">
          <w:rPr>
            <w:rStyle w:val="Hyperlink"/>
            <w:noProof/>
          </w:rPr>
          <w:t>Office 365 Business Premium</w:t>
        </w:r>
        <w:r w:rsidR="00854738">
          <w:rPr>
            <w:noProof/>
            <w:webHidden/>
          </w:rPr>
          <w:tab/>
        </w:r>
        <w:r w:rsidR="00F967E2">
          <w:rPr>
            <w:noProof/>
            <w:webHidden/>
          </w:rPr>
          <w:fldChar w:fldCharType="begin"/>
        </w:r>
        <w:r w:rsidR="00854738">
          <w:rPr>
            <w:noProof/>
            <w:webHidden/>
          </w:rPr>
          <w:instrText xml:space="preserve"> PAGEREF _Toc411335291 \h </w:instrText>
        </w:r>
        <w:r w:rsidR="00F967E2">
          <w:rPr>
            <w:noProof/>
            <w:webHidden/>
          </w:rPr>
        </w:r>
        <w:r w:rsidR="00F967E2">
          <w:rPr>
            <w:noProof/>
            <w:webHidden/>
          </w:rPr>
          <w:fldChar w:fldCharType="separate"/>
        </w:r>
        <w:r w:rsidR="00D2508A">
          <w:rPr>
            <w:noProof/>
            <w:webHidden/>
          </w:rPr>
          <w:t>57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92" w:history="1">
        <w:r w:rsidR="00854738" w:rsidRPr="00276BDE">
          <w:rPr>
            <w:rStyle w:val="Hyperlink"/>
            <w:noProof/>
          </w:rPr>
          <w:t>Office 365 Education E1 (Gebruikers-SL)</w:t>
        </w:r>
        <w:r w:rsidR="00854738">
          <w:rPr>
            <w:noProof/>
            <w:webHidden/>
          </w:rPr>
          <w:tab/>
        </w:r>
        <w:r w:rsidR="00F967E2">
          <w:rPr>
            <w:noProof/>
            <w:webHidden/>
          </w:rPr>
          <w:fldChar w:fldCharType="begin"/>
        </w:r>
        <w:r w:rsidR="00854738">
          <w:rPr>
            <w:noProof/>
            <w:webHidden/>
          </w:rPr>
          <w:instrText xml:space="preserve"> PAGEREF _Toc411335292 \h </w:instrText>
        </w:r>
        <w:r w:rsidR="00F967E2">
          <w:rPr>
            <w:noProof/>
            <w:webHidden/>
          </w:rPr>
        </w:r>
        <w:r w:rsidR="00F967E2">
          <w:rPr>
            <w:noProof/>
            <w:webHidden/>
          </w:rPr>
          <w:fldChar w:fldCharType="separate"/>
        </w:r>
        <w:r w:rsidR="00D2508A">
          <w:rPr>
            <w:noProof/>
            <w:webHidden/>
          </w:rPr>
          <w:t>57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93" w:history="1">
        <w:r w:rsidR="00854738" w:rsidRPr="00276BDE">
          <w:rPr>
            <w:rStyle w:val="Hyperlink"/>
            <w:noProof/>
          </w:rPr>
          <w:t>Office 365 Education E3 (Gebruikers-SL)</w:t>
        </w:r>
        <w:r w:rsidR="00854738">
          <w:rPr>
            <w:noProof/>
            <w:webHidden/>
          </w:rPr>
          <w:tab/>
        </w:r>
        <w:r w:rsidR="00F967E2">
          <w:rPr>
            <w:noProof/>
            <w:webHidden/>
          </w:rPr>
          <w:fldChar w:fldCharType="begin"/>
        </w:r>
        <w:r w:rsidR="00854738">
          <w:rPr>
            <w:noProof/>
            <w:webHidden/>
          </w:rPr>
          <w:instrText xml:space="preserve"> PAGEREF _Toc411335293 \h </w:instrText>
        </w:r>
        <w:r w:rsidR="00F967E2">
          <w:rPr>
            <w:noProof/>
            <w:webHidden/>
          </w:rPr>
        </w:r>
        <w:r w:rsidR="00F967E2">
          <w:rPr>
            <w:noProof/>
            <w:webHidden/>
          </w:rPr>
          <w:fldChar w:fldCharType="separate"/>
        </w:r>
        <w:r w:rsidR="00D2508A">
          <w:rPr>
            <w:noProof/>
            <w:webHidden/>
          </w:rPr>
          <w:t>57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94" w:history="1">
        <w:r w:rsidR="00854738" w:rsidRPr="00276BDE">
          <w:rPr>
            <w:rStyle w:val="Hyperlink"/>
            <w:noProof/>
          </w:rPr>
          <w:t>Office 365 Education E4 (Gebruikers-SL)</w:t>
        </w:r>
        <w:r w:rsidR="00854738">
          <w:rPr>
            <w:noProof/>
            <w:webHidden/>
          </w:rPr>
          <w:tab/>
        </w:r>
        <w:r w:rsidR="00F967E2">
          <w:rPr>
            <w:noProof/>
            <w:webHidden/>
          </w:rPr>
          <w:fldChar w:fldCharType="begin"/>
        </w:r>
        <w:r w:rsidR="00854738">
          <w:rPr>
            <w:noProof/>
            <w:webHidden/>
          </w:rPr>
          <w:instrText xml:space="preserve"> PAGEREF _Toc411335294 \h </w:instrText>
        </w:r>
        <w:r w:rsidR="00F967E2">
          <w:rPr>
            <w:noProof/>
            <w:webHidden/>
          </w:rPr>
        </w:r>
        <w:r w:rsidR="00F967E2">
          <w:rPr>
            <w:noProof/>
            <w:webHidden/>
          </w:rPr>
          <w:fldChar w:fldCharType="separate"/>
        </w:r>
        <w:r w:rsidR="00D2508A">
          <w:rPr>
            <w:noProof/>
            <w:webHidden/>
          </w:rPr>
          <w:t>57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95" w:history="1">
        <w:r w:rsidR="00854738" w:rsidRPr="00276BDE">
          <w:rPr>
            <w:rStyle w:val="Hyperlink"/>
            <w:noProof/>
          </w:rPr>
          <w:t>Office 365 Education E3, E4 Add-on (Gebruikers-SL)</w:t>
        </w:r>
        <w:r w:rsidR="00854738">
          <w:rPr>
            <w:noProof/>
            <w:webHidden/>
          </w:rPr>
          <w:tab/>
        </w:r>
        <w:r w:rsidR="00F967E2">
          <w:rPr>
            <w:noProof/>
            <w:webHidden/>
          </w:rPr>
          <w:fldChar w:fldCharType="begin"/>
        </w:r>
        <w:r w:rsidR="00854738">
          <w:rPr>
            <w:noProof/>
            <w:webHidden/>
          </w:rPr>
          <w:instrText xml:space="preserve"> PAGEREF _Toc411335295 \h </w:instrText>
        </w:r>
        <w:r w:rsidR="00F967E2">
          <w:rPr>
            <w:noProof/>
            <w:webHidden/>
          </w:rPr>
        </w:r>
        <w:r w:rsidR="00F967E2">
          <w:rPr>
            <w:noProof/>
            <w:webHidden/>
          </w:rPr>
          <w:fldChar w:fldCharType="separate"/>
        </w:r>
        <w:r w:rsidR="00D2508A">
          <w:rPr>
            <w:noProof/>
            <w:webHidden/>
          </w:rPr>
          <w:t>57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96" w:history="1">
        <w:r w:rsidR="00854738" w:rsidRPr="00276BDE">
          <w:rPr>
            <w:rStyle w:val="Hyperlink"/>
            <w:noProof/>
          </w:rPr>
          <w:t xml:space="preserve">Office 365 Education E3 en E4 zonder ProPlus Add-on </w:t>
        </w:r>
        <w:r w:rsidR="00DA23ED">
          <w:rPr>
            <w:rStyle w:val="Hyperlink"/>
            <w:noProof/>
          </w:rPr>
          <w:br/>
        </w:r>
        <w:r w:rsidR="00854738" w:rsidRPr="00276BDE">
          <w:rPr>
            <w:rStyle w:val="Hyperlink"/>
            <w:noProof/>
          </w:rPr>
          <w:t>(Gebruikers-SL)</w:t>
        </w:r>
        <w:r w:rsidR="00854738">
          <w:rPr>
            <w:noProof/>
            <w:webHidden/>
          </w:rPr>
          <w:tab/>
        </w:r>
        <w:r w:rsidR="00F967E2">
          <w:rPr>
            <w:noProof/>
            <w:webHidden/>
          </w:rPr>
          <w:fldChar w:fldCharType="begin"/>
        </w:r>
        <w:r w:rsidR="00854738">
          <w:rPr>
            <w:noProof/>
            <w:webHidden/>
          </w:rPr>
          <w:instrText xml:space="preserve"> PAGEREF _Toc411335296 \h </w:instrText>
        </w:r>
        <w:r w:rsidR="00F967E2">
          <w:rPr>
            <w:noProof/>
            <w:webHidden/>
          </w:rPr>
        </w:r>
        <w:r w:rsidR="00F967E2">
          <w:rPr>
            <w:noProof/>
            <w:webHidden/>
          </w:rPr>
          <w:fldChar w:fldCharType="separate"/>
        </w:r>
        <w:r w:rsidR="00D2508A">
          <w:rPr>
            <w:noProof/>
            <w:webHidden/>
          </w:rPr>
          <w:t>57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97" w:history="1">
        <w:r w:rsidR="00854738" w:rsidRPr="00276BDE">
          <w:rPr>
            <w:rStyle w:val="Hyperlink"/>
            <w:noProof/>
          </w:rPr>
          <w:t>Office 365 Enterprise E1 (Gebruikers-SL)</w:t>
        </w:r>
        <w:r w:rsidR="00854738">
          <w:rPr>
            <w:noProof/>
            <w:webHidden/>
          </w:rPr>
          <w:tab/>
        </w:r>
        <w:r w:rsidR="00F967E2">
          <w:rPr>
            <w:noProof/>
            <w:webHidden/>
          </w:rPr>
          <w:fldChar w:fldCharType="begin"/>
        </w:r>
        <w:r w:rsidR="00854738">
          <w:rPr>
            <w:noProof/>
            <w:webHidden/>
          </w:rPr>
          <w:instrText xml:space="preserve"> PAGEREF _Toc411335297 \h </w:instrText>
        </w:r>
        <w:r w:rsidR="00F967E2">
          <w:rPr>
            <w:noProof/>
            <w:webHidden/>
          </w:rPr>
        </w:r>
        <w:r w:rsidR="00F967E2">
          <w:rPr>
            <w:noProof/>
            <w:webHidden/>
          </w:rPr>
          <w:fldChar w:fldCharType="separate"/>
        </w:r>
        <w:r w:rsidR="00D2508A">
          <w:rPr>
            <w:noProof/>
            <w:webHidden/>
          </w:rPr>
          <w:t>57</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98" w:history="1">
        <w:r w:rsidR="00854738" w:rsidRPr="00276BDE">
          <w:rPr>
            <w:rStyle w:val="Hyperlink"/>
            <w:noProof/>
          </w:rPr>
          <w:t>Office 365 Enterprise E1 vanuit SA (Gebruikers-SL)</w:t>
        </w:r>
        <w:r w:rsidR="00854738">
          <w:rPr>
            <w:noProof/>
            <w:webHidden/>
          </w:rPr>
          <w:tab/>
        </w:r>
        <w:r w:rsidR="00F967E2">
          <w:rPr>
            <w:noProof/>
            <w:webHidden/>
          </w:rPr>
          <w:fldChar w:fldCharType="begin"/>
        </w:r>
        <w:r w:rsidR="00854738">
          <w:rPr>
            <w:noProof/>
            <w:webHidden/>
          </w:rPr>
          <w:instrText xml:space="preserve"> PAGEREF _Toc411335298 \h </w:instrText>
        </w:r>
        <w:r w:rsidR="00F967E2">
          <w:rPr>
            <w:noProof/>
            <w:webHidden/>
          </w:rPr>
        </w:r>
        <w:r w:rsidR="00F967E2">
          <w:rPr>
            <w:noProof/>
            <w:webHidden/>
          </w:rPr>
          <w:fldChar w:fldCharType="separate"/>
        </w:r>
        <w:r w:rsidR="00D2508A">
          <w:rPr>
            <w:noProof/>
            <w:webHidden/>
          </w:rPr>
          <w:t>58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299" w:history="1">
        <w:r w:rsidR="00854738" w:rsidRPr="00276BDE">
          <w:rPr>
            <w:rStyle w:val="Hyperlink"/>
            <w:noProof/>
          </w:rPr>
          <w:t>Office 365 Enterprise E3 (Gebruikers-SL)</w:t>
        </w:r>
        <w:r w:rsidR="00854738">
          <w:rPr>
            <w:noProof/>
            <w:webHidden/>
          </w:rPr>
          <w:tab/>
        </w:r>
        <w:r w:rsidR="00F967E2">
          <w:rPr>
            <w:noProof/>
            <w:webHidden/>
          </w:rPr>
          <w:fldChar w:fldCharType="begin"/>
        </w:r>
        <w:r w:rsidR="00854738">
          <w:rPr>
            <w:noProof/>
            <w:webHidden/>
          </w:rPr>
          <w:instrText xml:space="preserve"> PAGEREF _Toc411335299 \h </w:instrText>
        </w:r>
        <w:r w:rsidR="00F967E2">
          <w:rPr>
            <w:noProof/>
            <w:webHidden/>
          </w:rPr>
        </w:r>
        <w:r w:rsidR="00F967E2">
          <w:rPr>
            <w:noProof/>
            <w:webHidden/>
          </w:rPr>
          <w:fldChar w:fldCharType="separate"/>
        </w:r>
        <w:r w:rsidR="00D2508A">
          <w:rPr>
            <w:noProof/>
            <w:webHidden/>
          </w:rPr>
          <w:t>58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00" w:history="1">
        <w:r w:rsidR="00854738" w:rsidRPr="00276BDE">
          <w:rPr>
            <w:rStyle w:val="Hyperlink"/>
            <w:noProof/>
          </w:rPr>
          <w:t>Office 365 Enterprise E3 vanuit SA (Gebruikers-SL)</w:t>
        </w:r>
        <w:r w:rsidR="00854738">
          <w:rPr>
            <w:noProof/>
            <w:webHidden/>
          </w:rPr>
          <w:tab/>
        </w:r>
        <w:r w:rsidR="00F967E2">
          <w:rPr>
            <w:noProof/>
            <w:webHidden/>
          </w:rPr>
          <w:fldChar w:fldCharType="begin"/>
        </w:r>
        <w:r w:rsidR="00854738">
          <w:rPr>
            <w:noProof/>
            <w:webHidden/>
          </w:rPr>
          <w:instrText xml:space="preserve"> PAGEREF _Toc411335300 \h </w:instrText>
        </w:r>
        <w:r w:rsidR="00F967E2">
          <w:rPr>
            <w:noProof/>
            <w:webHidden/>
          </w:rPr>
        </w:r>
        <w:r w:rsidR="00F967E2">
          <w:rPr>
            <w:noProof/>
            <w:webHidden/>
          </w:rPr>
          <w:fldChar w:fldCharType="separate"/>
        </w:r>
        <w:r w:rsidR="00D2508A">
          <w:rPr>
            <w:noProof/>
            <w:webHidden/>
          </w:rPr>
          <w:t>58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01" w:history="1">
        <w:r w:rsidR="00854738" w:rsidRPr="00276BDE">
          <w:rPr>
            <w:rStyle w:val="Hyperlink"/>
            <w:noProof/>
          </w:rPr>
          <w:t>Office 365 Enterprise E4 (Gebruikers-SL)</w:t>
        </w:r>
        <w:r w:rsidR="00854738">
          <w:rPr>
            <w:noProof/>
            <w:webHidden/>
          </w:rPr>
          <w:tab/>
        </w:r>
        <w:r w:rsidR="00F967E2">
          <w:rPr>
            <w:noProof/>
            <w:webHidden/>
          </w:rPr>
          <w:fldChar w:fldCharType="begin"/>
        </w:r>
        <w:r w:rsidR="00854738">
          <w:rPr>
            <w:noProof/>
            <w:webHidden/>
          </w:rPr>
          <w:instrText xml:space="preserve"> PAGEREF _Toc411335301 \h </w:instrText>
        </w:r>
        <w:r w:rsidR="00F967E2">
          <w:rPr>
            <w:noProof/>
            <w:webHidden/>
          </w:rPr>
        </w:r>
        <w:r w:rsidR="00F967E2">
          <w:rPr>
            <w:noProof/>
            <w:webHidden/>
          </w:rPr>
          <w:fldChar w:fldCharType="separate"/>
        </w:r>
        <w:r w:rsidR="00D2508A">
          <w:rPr>
            <w:noProof/>
            <w:webHidden/>
          </w:rPr>
          <w:t>58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02" w:history="1">
        <w:r w:rsidR="00854738" w:rsidRPr="00276BDE">
          <w:rPr>
            <w:rStyle w:val="Hyperlink"/>
            <w:noProof/>
          </w:rPr>
          <w:t>Office 365 Enterprise E4 vanuit SA (Gebruikers-SL)</w:t>
        </w:r>
        <w:r w:rsidR="00854738">
          <w:rPr>
            <w:noProof/>
            <w:webHidden/>
          </w:rPr>
          <w:tab/>
        </w:r>
        <w:r w:rsidR="00F967E2">
          <w:rPr>
            <w:noProof/>
            <w:webHidden/>
          </w:rPr>
          <w:fldChar w:fldCharType="begin"/>
        </w:r>
        <w:r w:rsidR="00854738">
          <w:rPr>
            <w:noProof/>
            <w:webHidden/>
          </w:rPr>
          <w:instrText xml:space="preserve"> PAGEREF _Toc411335302 \h </w:instrText>
        </w:r>
        <w:r w:rsidR="00F967E2">
          <w:rPr>
            <w:noProof/>
            <w:webHidden/>
          </w:rPr>
        </w:r>
        <w:r w:rsidR="00F967E2">
          <w:rPr>
            <w:noProof/>
            <w:webHidden/>
          </w:rPr>
          <w:fldChar w:fldCharType="separate"/>
        </w:r>
        <w:r w:rsidR="00D2508A">
          <w:rPr>
            <w:noProof/>
            <w:webHidden/>
          </w:rPr>
          <w:t>58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03" w:history="1">
        <w:r w:rsidR="00854738" w:rsidRPr="00276BDE">
          <w:rPr>
            <w:rStyle w:val="Hyperlink"/>
            <w:noProof/>
          </w:rPr>
          <w:t>Office 365 Enterprise E1 en E3 Add-on (Gebruikers-SL)</w:t>
        </w:r>
        <w:r w:rsidR="00854738">
          <w:rPr>
            <w:noProof/>
            <w:webHidden/>
          </w:rPr>
          <w:tab/>
        </w:r>
        <w:r w:rsidR="00F967E2">
          <w:rPr>
            <w:noProof/>
            <w:webHidden/>
          </w:rPr>
          <w:fldChar w:fldCharType="begin"/>
        </w:r>
        <w:r w:rsidR="00854738">
          <w:rPr>
            <w:noProof/>
            <w:webHidden/>
          </w:rPr>
          <w:instrText xml:space="preserve"> PAGEREF _Toc411335303 \h </w:instrText>
        </w:r>
        <w:r w:rsidR="00F967E2">
          <w:rPr>
            <w:noProof/>
            <w:webHidden/>
          </w:rPr>
        </w:r>
        <w:r w:rsidR="00F967E2">
          <w:rPr>
            <w:noProof/>
            <w:webHidden/>
          </w:rPr>
          <w:fldChar w:fldCharType="separate"/>
        </w:r>
        <w:r w:rsidR="00D2508A">
          <w:rPr>
            <w:noProof/>
            <w:webHidden/>
          </w:rPr>
          <w:t>58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04" w:history="1">
        <w:r w:rsidR="00854738" w:rsidRPr="00276BDE">
          <w:rPr>
            <w:rStyle w:val="Hyperlink"/>
            <w:noProof/>
          </w:rPr>
          <w:t>Office 365 Enterprise E4 Add-on (Gebruikers-SL)</w:t>
        </w:r>
        <w:r w:rsidR="00854738">
          <w:rPr>
            <w:noProof/>
            <w:webHidden/>
          </w:rPr>
          <w:tab/>
        </w:r>
        <w:r w:rsidR="00F967E2">
          <w:rPr>
            <w:noProof/>
            <w:webHidden/>
          </w:rPr>
          <w:fldChar w:fldCharType="begin"/>
        </w:r>
        <w:r w:rsidR="00854738">
          <w:rPr>
            <w:noProof/>
            <w:webHidden/>
          </w:rPr>
          <w:instrText xml:space="preserve"> PAGEREF _Toc411335304 \h </w:instrText>
        </w:r>
        <w:r w:rsidR="00F967E2">
          <w:rPr>
            <w:noProof/>
            <w:webHidden/>
          </w:rPr>
        </w:r>
        <w:r w:rsidR="00F967E2">
          <w:rPr>
            <w:noProof/>
            <w:webHidden/>
          </w:rPr>
          <w:fldChar w:fldCharType="separate"/>
        </w:r>
        <w:r w:rsidR="00D2508A">
          <w:rPr>
            <w:noProof/>
            <w:webHidden/>
          </w:rPr>
          <w:t>58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05" w:history="1">
        <w:r w:rsidR="00854738" w:rsidRPr="00276BDE">
          <w:rPr>
            <w:rStyle w:val="Hyperlink"/>
            <w:noProof/>
          </w:rPr>
          <w:t xml:space="preserve">Office 365 EnterpriseE3 en E4 zonder ProPlus Add-on </w:t>
        </w:r>
        <w:r w:rsidR="00DA23ED">
          <w:rPr>
            <w:rStyle w:val="Hyperlink"/>
            <w:noProof/>
          </w:rPr>
          <w:br/>
        </w:r>
        <w:r w:rsidR="00854738" w:rsidRPr="00276BDE">
          <w:rPr>
            <w:rStyle w:val="Hyperlink"/>
            <w:noProof/>
          </w:rPr>
          <w:t>(Gebruikers-SL)</w:t>
        </w:r>
        <w:r w:rsidR="00854738">
          <w:rPr>
            <w:noProof/>
            <w:webHidden/>
          </w:rPr>
          <w:tab/>
        </w:r>
        <w:r w:rsidR="00F967E2">
          <w:rPr>
            <w:noProof/>
            <w:webHidden/>
          </w:rPr>
          <w:fldChar w:fldCharType="begin"/>
        </w:r>
        <w:r w:rsidR="00854738">
          <w:rPr>
            <w:noProof/>
            <w:webHidden/>
          </w:rPr>
          <w:instrText xml:space="preserve"> PAGEREF _Toc411335305 \h </w:instrText>
        </w:r>
        <w:r w:rsidR="00F967E2">
          <w:rPr>
            <w:noProof/>
            <w:webHidden/>
          </w:rPr>
        </w:r>
        <w:r w:rsidR="00F967E2">
          <w:rPr>
            <w:noProof/>
            <w:webHidden/>
          </w:rPr>
          <w:fldChar w:fldCharType="separate"/>
        </w:r>
        <w:r w:rsidR="00D2508A">
          <w:rPr>
            <w:noProof/>
            <w:webHidden/>
          </w:rPr>
          <w:t>58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06" w:history="1">
        <w:r w:rsidR="00854738" w:rsidRPr="00276BDE">
          <w:rPr>
            <w:rStyle w:val="Hyperlink"/>
            <w:noProof/>
          </w:rPr>
          <w:t>Office 365 Enterprise K1 (Gebruikers-SL)</w:t>
        </w:r>
        <w:r w:rsidR="00854738">
          <w:rPr>
            <w:noProof/>
            <w:webHidden/>
          </w:rPr>
          <w:tab/>
        </w:r>
        <w:r w:rsidR="00F967E2">
          <w:rPr>
            <w:noProof/>
            <w:webHidden/>
          </w:rPr>
          <w:fldChar w:fldCharType="begin"/>
        </w:r>
        <w:r w:rsidR="00854738">
          <w:rPr>
            <w:noProof/>
            <w:webHidden/>
          </w:rPr>
          <w:instrText xml:space="preserve"> PAGEREF _Toc411335306 \h </w:instrText>
        </w:r>
        <w:r w:rsidR="00F967E2">
          <w:rPr>
            <w:noProof/>
            <w:webHidden/>
          </w:rPr>
        </w:r>
        <w:r w:rsidR="00F967E2">
          <w:rPr>
            <w:noProof/>
            <w:webHidden/>
          </w:rPr>
          <w:fldChar w:fldCharType="separate"/>
        </w:r>
        <w:r w:rsidR="00D2508A">
          <w:rPr>
            <w:noProof/>
            <w:webHidden/>
          </w:rPr>
          <w:t>58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07" w:history="1">
        <w:r w:rsidR="00854738" w:rsidRPr="00276BDE">
          <w:rPr>
            <w:rStyle w:val="Hyperlink"/>
            <w:noProof/>
          </w:rPr>
          <w:t>Office 365 Government E1, E3, E4 (Gebruikers-SL)</w:t>
        </w:r>
        <w:r w:rsidR="00854738">
          <w:rPr>
            <w:noProof/>
            <w:webHidden/>
          </w:rPr>
          <w:tab/>
        </w:r>
        <w:r w:rsidR="00F967E2">
          <w:rPr>
            <w:noProof/>
            <w:webHidden/>
          </w:rPr>
          <w:fldChar w:fldCharType="begin"/>
        </w:r>
        <w:r w:rsidR="00854738">
          <w:rPr>
            <w:noProof/>
            <w:webHidden/>
          </w:rPr>
          <w:instrText xml:space="preserve"> PAGEREF _Toc411335307 \h </w:instrText>
        </w:r>
        <w:r w:rsidR="00F967E2">
          <w:rPr>
            <w:noProof/>
            <w:webHidden/>
          </w:rPr>
        </w:r>
        <w:r w:rsidR="00F967E2">
          <w:rPr>
            <w:noProof/>
            <w:webHidden/>
          </w:rPr>
          <w:fldChar w:fldCharType="separate"/>
        </w:r>
        <w:r w:rsidR="00D2508A">
          <w:rPr>
            <w:noProof/>
            <w:webHidden/>
          </w:rPr>
          <w:t>58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08" w:history="1">
        <w:r w:rsidR="00854738" w:rsidRPr="00276BDE">
          <w:rPr>
            <w:rStyle w:val="Hyperlink"/>
            <w:noProof/>
          </w:rPr>
          <w:t>Office 365 Government E1, E3, E4 vanuit SA (Gebruikers-SL)</w:t>
        </w:r>
        <w:r w:rsidR="00854738">
          <w:rPr>
            <w:noProof/>
            <w:webHidden/>
          </w:rPr>
          <w:tab/>
        </w:r>
        <w:r w:rsidR="00F967E2">
          <w:rPr>
            <w:noProof/>
            <w:webHidden/>
          </w:rPr>
          <w:fldChar w:fldCharType="begin"/>
        </w:r>
        <w:r w:rsidR="00854738">
          <w:rPr>
            <w:noProof/>
            <w:webHidden/>
          </w:rPr>
          <w:instrText xml:space="preserve"> PAGEREF _Toc411335308 \h </w:instrText>
        </w:r>
        <w:r w:rsidR="00F967E2">
          <w:rPr>
            <w:noProof/>
            <w:webHidden/>
          </w:rPr>
        </w:r>
        <w:r w:rsidR="00F967E2">
          <w:rPr>
            <w:noProof/>
            <w:webHidden/>
          </w:rPr>
          <w:fldChar w:fldCharType="separate"/>
        </w:r>
        <w:r w:rsidR="00D2508A">
          <w:rPr>
            <w:noProof/>
            <w:webHidden/>
          </w:rPr>
          <w:t>58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09" w:history="1">
        <w:r w:rsidR="00854738" w:rsidRPr="00276BDE">
          <w:rPr>
            <w:rStyle w:val="Hyperlink"/>
            <w:noProof/>
          </w:rPr>
          <w:t>Office 365 Government E1, E3, E4 Add-on (Gebruikers-SL)</w:t>
        </w:r>
        <w:r w:rsidR="00854738">
          <w:rPr>
            <w:noProof/>
            <w:webHidden/>
          </w:rPr>
          <w:tab/>
        </w:r>
        <w:r w:rsidR="00F967E2">
          <w:rPr>
            <w:noProof/>
            <w:webHidden/>
          </w:rPr>
          <w:fldChar w:fldCharType="begin"/>
        </w:r>
        <w:r w:rsidR="00854738">
          <w:rPr>
            <w:noProof/>
            <w:webHidden/>
          </w:rPr>
          <w:instrText xml:space="preserve"> PAGEREF _Toc411335309 \h </w:instrText>
        </w:r>
        <w:r w:rsidR="00F967E2">
          <w:rPr>
            <w:noProof/>
            <w:webHidden/>
          </w:rPr>
        </w:r>
        <w:r w:rsidR="00F967E2">
          <w:rPr>
            <w:noProof/>
            <w:webHidden/>
          </w:rPr>
          <w:fldChar w:fldCharType="separate"/>
        </w:r>
        <w:r w:rsidR="00D2508A">
          <w:rPr>
            <w:noProof/>
            <w:webHidden/>
          </w:rPr>
          <w:t>58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10" w:history="1">
        <w:r w:rsidR="00854738" w:rsidRPr="00276BDE">
          <w:rPr>
            <w:rStyle w:val="Hyperlink"/>
            <w:noProof/>
          </w:rPr>
          <w:t xml:space="preserve">Office 365 Government E3 en E4 zonder ProPlus Add-on </w:t>
        </w:r>
        <w:r w:rsidR="00DA23ED">
          <w:rPr>
            <w:rStyle w:val="Hyperlink"/>
            <w:noProof/>
          </w:rPr>
          <w:br/>
        </w:r>
        <w:r w:rsidR="00854738" w:rsidRPr="00276BDE">
          <w:rPr>
            <w:rStyle w:val="Hyperlink"/>
            <w:noProof/>
          </w:rPr>
          <w:t>(Gebruikers-SL)</w:t>
        </w:r>
        <w:r w:rsidR="00854738">
          <w:rPr>
            <w:noProof/>
            <w:webHidden/>
          </w:rPr>
          <w:tab/>
        </w:r>
        <w:r w:rsidR="00F967E2">
          <w:rPr>
            <w:noProof/>
            <w:webHidden/>
          </w:rPr>
          <w:fldChar w:fldCharType="begin"/>
        </w:r>
        <w:r w:rsidR="00854738">
          <w:rPr>
            <w:noProof/>
            <w:webHidden/>
          </w:rPr>
          <w:instrText xml:space="preserve"> PAGEREF _Toc411335310 \h </w:instrText>
        </w:r>
        <w:r w:rsidR="00F967E2">
          <w:rPr>
            <w:noProof/>
            <w:webHidden/>
          </w:rPr>
        </w:r>
        <w:r w:rsidR="00F967E2">
          <w:rPr>
            <w:noProof/>
            <w:webHidden/>
          </w:rPr>
          <w:fldChar w:fldCharType="separate"/>
        </w:r>
        <w:r w:rsidR="00D2508A">
          <w:rPr>
            <w:noProof/>
            <w:webHidden/>
          </w:rPr>
          <w:t>58</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11" w:history="1">
        <w:r w:rsidR="00854738" w:rsidRPr="00276BDE">
          <w:rPr>
            <w:rStyle w:val="Hyperlink"/>
            <w:noProof/>
          </w:rPr>
          <w:t xml:space="preserve">Office 365 voor Middelgrote en Grote Ondernemingen </w:t>
        </w:r>
        <w:r w:rsidR="00DA23ED">
          <w:rPr>
            <w:rStyle w:val="Hyperlink"/>
            <w:noProof/>
          </w:rPr>
          <w:br/>
        </w:r>
        <w:r w:rsidR="00854738" w:rsidRPr="00276BDE">
          <w:rPr>
            <w:rStyle w:val="Hyperlink"/>
            <w:noProof/>
          </w:rPr>
          <w:t>(Gebruikers-SL)</w:t>
        </w:r>
        <w:r w:rsidR="00854738">
          <w:rPr>
            <w:noProof/>
            <w:webHidden/>
          </w:rPr>
          <w:tab/>
        </w:r>
        <w:r w:rsidR="00F967E2">
          <w:rPr>
            <w:noProof/>
            <w:webHidden/>
          </w:rPr>
          <w:fldChar w:fldCharType="begin"/>
        </w:r>
        <w:r w:rsidR="00854738">
          <w:rPr>
            <w:noProof/>
            <w:webHidden/>
          </w:rPr>
          <w:instrText xml:space="preserve"> PAGEREF _Toc411335311 \h </w:instrText>
        </w:r>
        <w:r w:rsidR="00F967E2">
          <w:rPr>
            <w:noProof/>
            <w:webHidden/>
          </w:rPr>
        </w:r>
        <w:r w:rsidR="00F967E2">
          <w:rPr>
            <w:noProof/>
            <w:webHidden/>
          </w:rPr>
          <w:fldChar w:fldCharType="separate"/>
        </w:r>
        <w:r w:rsidR="00D2508A">
          <w:rPr>
            <w:noProof/>
            <w:webHidden/>
          </w:rPr>
          <w:t>58</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312" w:history="1">
        <w:r w:rsidR="00854738" w:rsidRPr="00276BDE">
          <w:rPr>
            <w:rStyle w:val="Hyperlink"/>
            <w:noProof/>
          </w:rPr>
          <w:t>OneDrive for Business</w:t>
        </w:r>
        <w:r w:rsidR="00854738">
          <w:rPr>
            <w:noProof/>
            <w:webHidden/>
          </w:rPr>
          <w:tab/>
        </w:r>
        <w:r w:rsidR="00F967E2">
          <w:rPr>
            <w:noProof/>
            <w:webHidden/>
          </w:rPr>
          <w:fldChar w:fldCharType="begin"/>
        </w:r>
        <w:r w:rsidR="00854738">
          <w:rPr>
            <w:noProof/>
            <w:webHidden/>
          </w:rPr>
          <w:instrText xml:space="preserve"> PAGEREF _Toc411335312 \h </w:instrText>
        </w:r>
        <w:r w:rsidR="00F967E2">
          <w:rPr>
            <w:noProof/>
            <w:webHidden/>
          </w:rPr>
        </w:r>
        <w:r w:rsidR="00F967E2">
          <w:rPr>
            <w:noProof/>
            <w:webHidden/>
          </w:rPr>
          <w:fldChar w:fldCharType="separate"/>
        </w:r>
        <w:r w:rsidR="00D2508A">
          <w:rPr>
            <w:noProof/>
            <w:webHidden/>
          </w:rPr>
          <w:t>61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13" w:history="1">
        <w:r w:rsidR="00854738" w:rsidRPr="00276BDE">
          <w:rPr>
            <w:rStyle w:val="Hyperlink"/>
            <w:noProof/>
          </w:rPr>
          <w:t>OneDrive for Business met Office Online (Gebruikers-SL)</w:t>
        </w:r>
        <w:r w:rsidR="00854738">
          <w:rPr>
            <w:noProof/>
            <w:webHidden/>
          </w:rPr>
          <w:tab/>
        </w:r>
        <w:r w:rsidR="00F967E2">
          <w:rPr>
            <w:noProof/>
            <w:webHidden/>
          </w:rPr>
          <w:fldChar w:fldCharType="begin"/>
        </w:r>
        <w:r w:rsidR="00854738">
          <w:rPr>
            <w:noProof/>
            <w:webHidden/>
          </w:rPr>
          <w:instrText xml:space="preserve"> PAGEREF _Toc411335313 \h </w:instrText>
        </w:r>
        <w:r w:rsidR="00F967E2">
          <w:rPr>
            <w:noProof/>
            <w:webHidden/>
          </w:rPr>
        </w:r>
        <w:r w:rsidR="00F967E2">
          <w:rPr>
            <w:noProof/>
            <w:webHidden/>
          </w:rPr>
          <w:fldChar w:fldCharType="separate"/>
        </w:r>
        <w:r w:rsidR="00D2508A">
          <w:rPr>
            <w:noProof/>
            <w:webHidden/>
          </w:rPr>
          <w:t>61</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14" w:history="1">
        <w:r w:rsidR="00854738" w:rsidRPr="00276BDE">
          <w:rPr>
            <w:rStyle w:val="Hyperlink"/>
            <w:noProof/>
          </w:rPr>
          <w:t>OneDrive for Business met Office Online G (Gebruikers-SL)</w:t>
        </w:r>
        <w:r w:rsidR="00854738">
          <w:rPr>
            <w:noProof/>
            <w:webHidden/>
          </w:rPr>
          <w:tab/>
        </w:r>
        <w:r w:rsidR="00F967E2">
          <w:rPr>
            <w:noProof/>
            <w:webHidden/>
          </w:rPr>
          <w:fldChar w:fldCharType="begin"/>
        </w:r>
        <w:r w:rsidR="00854738">
          <w:rPr>
            <w:noProof/>
            <w:webHidden/>
          </w:rPr>
          <w:instrText xml:space="preserve"> PAGEREF _Toc411335314 \h </w:instrText>
        </w:r>
        <w:r w:rsidR="00F967E2">
          <w:rPr>
            <w:noProof/>
            <w:webHidden/>
          </w:rPr>
        </w:r>
        <w:r w:rsidR="00F967E2">
          <w:rPr>
            <w:noProof/>
            <w:webHidden/>
          </w:rPr>
          <w:fldChar w:fldCharType="separate"/>
        </w:r>
        <w:r w:rsidR="00D2508A">
          <w:rPr>
            <w:noProof/>
            <w:webHidden/>
          </w:rPr>
          <w:t>61</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315" w:history="1">
        <w:r w:rsidR="00854738" w:rsidRPr="00276BDE">
          <w:rPr>
            <w:rStyle w:val="Hyperlink"/>
            <w:noProof/>
          </w:rPr>
          <w:t>Project Online</w:t>
        </w:r>
        <w:r w:rsidR="00854738">
          <w:rPr>
            <w:noProof/>
            <w:webHidden/>
          </w:rPr>
          <w:tab/>
        </w:r>
        <w:r w:rsidR="00F967E2">
          <w:rPr>
            <w:noProof/>
            <w:webHidden/>
          </w:rPr>
          <w:fldChar w:fldCharType="begin"/>
        </w:r>
        <w:r w:rsidR="00854738">
          <w:rPr>
            <w:noProof/>
            <w:webHidden/>
          </w:rPr>
          <w:instrText xml:space="preserve"> PAGEREF _Toc411335315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16" w:history="1">
        <w:r w:rsidR="00854738" w:rsidRPr="00276BDE">
          <w:rPr>
            <w:rStyle w:val="Hyperlink"/>
            <w:noProof/>
          </w:rPr>
          <w:t>Project Online</w:t>
        </w:r>
        <w:r w:rsidR="00854738">
          <w:rPr>
            <w:noProof/>
            <w:webHidden/>
          </w:rPr>
          <w:tab/>
        </w:r>
        <w:r w:rsidR="00F967E2">
          <w:rPr>
            <w:noProof/>
            <w:webHidden/>
          </w:rPr>
          <w:fldChar w:fldCharType="begin"/>
        </w:r>
        <w:r w:rsidR="00854738">
          <w:rPr>
            <w:noProof/>
            <w:webHidden/>
          </w:rPr>
          <w:instrText xml:space="preserve"> PAGEREF _Toc411335316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17" w:history="1">
        <w:r w:rsidR="00854738" w:rsidRPr="00276BDE">
          <w:rPr>
            <w:rStyle w:val="Hyperlink"/>
            <w:noProof/>
          </w:rPr>
          <w:t>Project Online A</w:t>
        </w:r>
        <w:r w:rsidR="00854738">
          <w:rPr>
            <w:noProof/>
            <w:webHidden/>
          </w:rPr>
          <w:tab/>
        </w:r>
        <w:r w:rsidR="00F967E2">
          <w:rPr>
            <w:noProof/>
            <w:webHidden/>
          </w:rPr>
          <w:fldChar w:fldCharType="begin"/>
        </w:r>
        <w:r w:rsidR="00854738">
          <w:rPr>
            <w:noProof/>
            <w:webHidden/>
          </w:rPr>
          <w:instrText xml:space="preserve"> PAGEREF _Toc411335317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18" w:history="1">
        <w:r w:rsidR="00854738" w:rsidRPr="00276BDE">
          <w:rPr>
            <w:rStyle w:val="Hyperlink"/>
            <w:noProof/>
          </w:rPr>
          <w:t>Project Lite</w:t>
        </w:r>
        <w:r w:rsidR="00854738">
          <w:rPr>
            <w:noProof/>
            <w:webHidden/>
          </w:rPr>
          <w:tab/>
        </w:r>
        <w:r w:rsidR="00F967E2">
          <w:rPr>
            <w:noProof/>
            <w:webHidden/>
          </w:rPr>
          <w:fldChar w:fldCharType="begin"/>
        </w:r>
        <w:r w:rsidR="00854738">
          <w:rPr>
            <w:noProof/>
            <w:webHidden/>
          </w:rPr>
          <w:instrText xml:space="preserve"> PAGEREF _Toc411335318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319" w:history="1">
        <w:r w:rsidR="00854738" w:rsidRPr="00276BDE">
          <w:rPr>
            <w:rStyle w:val="Hyperlink"/>
            <w:noProof/>
          </w:rPr>
          <w:t>SharePoint Online</w:t>
        </w:r>
        <w:r w:rsidR="00854738">
          <w:rPr>
            <w:noProof/>
            <w:webHidden/>
          </w:rPr>
          <w:tab/>
        </w:r>
        <w:r w:rsidR="00F967E2">
          <w:rPr>
            <w:noProof/>
            <w:webHidden/>
          </w:rPr>
          <w:fldChar w:fldCharType="begin"/>
        </w:r>
        <w:r w:rsidR="00854738">
          <w:rPr>
            <w:noProof/>
            <w:webHidden/>
          </w:rPr>
          <w:instrText xml:space="preserve"> PAGEREF _Toc411335319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20" w:history="1">
        <w:r w:rsidR="00854738" w:rsidRPr="00276BDE">
          <w:rPr>
            <w:rStyle w:val="Hyperlink"/>
            <w:noProof/>
          </w:rPr>
          <w:t>Office 365 Extra File Storage 1 GB (Aanvullende SL)</w:t>
        </w:r>
        <w:r w:rsidR="00854738">
          <w:rPr>
            <w:noProof/>
            <w:webHidden/>
          </w:rPr>
          <w:tab/>
        </w:r>
        <w:r w:rsidR="00F967E2">
          <w:rPr>
            <w:noProof/>
            <w:webHidden/>
          </w:rPr>
          <w:fldChar w:fldCharType="begin"/>
        </w:r>
        <w:r w:rsidR="00854738">
          <w:rPr>
            <w:noProof/>
            <w:webHidden/>
          </w:rPr>
          <w:instrText xml:space="preserve"> PAGEREF _Toc411335320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21" w:history="1">
        <w:r w:rsidR="00854738" w:rsidRPr="00276BDE">
          <w:rPr>
            <w:rStyle w:val="Hyperlink"/>
            <w:noProof/>
          </w:rPr>
          <w:t>Office 365 Extra File Storage 1 GB A (Aanvullende SL)</w:t>
        </w:r>
        <w:r w:rsidR="00854738">
          <w:rPr>
            <w:noProof/>
            <w:webHidden/>
          </w:rPr>
          <w:tab/>
        </w:r>
        <w:r w:rsidR="00F967E2">
          <w:rPr>
            <w:noProof/>
            <w:webHidden/>
          </w:rPr>
          <w:fldChar w:fldCharType="begin"/>
        </w:r>
        <w:r w:rsidR="00854738">
          <w:rPr>
            <w:noProof/>
            <w:webHidden/>
          </w:rPr>
          <w:instrText xml:space="preserve"> PAGEREF _Toc411335321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22" w:history="1">
        <w:r w:rsidR="00854738" w:rsidRPr="00276BDE">
          <w:rPr>
            <w:rStyle w:val="Hyperlink"/>
            <w:noProof/>
          </w:rPr>
          <w:t>SharePoint Online Plan 1 (Gebruikers-SL)</w:t>
        </w:r>
        <w:r w:rsidR="00854738">
          <w:rPr>
            <w:noProof/>
            <w:webHidden/>
          </w:rPr>
          <w:tab/>
        </w:r>
        <w:r w:rsidR="00F967E2">
          <w:rPr>
            <w:noProof/>
            <w:webHidden/>
          </w:rPr>
          <w:fldChar w:fldCharType="begin"/>
        </w:r>
        <w:r w:rsidR="00854738">
          <w:rPr>
            <w:noProof/>
            <w:webHidden/>
          </w:rPr>
          <w:instrText xml:space="preserve"> PAGEREF _Toc411335322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23" w:history="1">
        <w:r w:rsidR="00854738" w:rsidRPr="00276BDE">
          <w:rPr>
            <w:rStyle w:val="Hyperlink"/>
            <w:noProof/>
          </w:rPr>
          <w:t>SharePoint Online Plan 1 Add-on (Gebruikers-SL)</w:t>
        </w:r>
        <w:r w:rsidR="00854738">
          <w:rPr>
            <w:noProof/>
            <w:webHidden/>
          </w:rPr>
          <w:tab/>
        </w:r>
        <w:r w:rsidR="00F967E2">
          <w:rPr>
            <w:noProof/>
            <w:webHidden/>
          </w:rPr>
          <w:fldChar w:fldCharType="begin"/>
        </w:r>
        <w:r w:rsidR="00854738">
          <w:rPr>
            <w:noProof/>
            <w:webHidden/>
          </w:rPr>
          <w:instrText xml:space="preserve"> PAGEREF _Toc411335323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24" w:history="1">
        <w:r w:rsidR="00854738" w:rsidRPr="00276BDE">
          <w:rPr>
            <w:rStyle w:val="Hyperlink"/>
            <w:noProof/>
          </w:rPr>
          <w:t>SharePoint Online Plan 1G (Gebruikers-SL)</w:t>
        </w:r>
        <w:r w:rsidR="00854738">
          <w:rPr>
            <w:noProof/>
            <w:webHidden/>
          </w:rPr>
          <w:tab/>
        </w:r>
        <w:r w:rsidR="00F967E2">
          <w:rPr>
            <w:noProof/>
            <w:webHidden/>
          </w:rPr>
          <w:fldChar w:fldCharType="begin"/>
        </w:r>
        <w:r w:rsidR="00854738">
          <w:rPr>
            <w:noProof/>
            <w:webHidden/>
          </w:rPr>
          <w:instrText xml:space="preserve"> PAGEREF _Toc411335324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25" w:history="1">
        <w:r w:rsidR="00854738" w:rsidRPr="00276BDE">
          <w:rPr>
            <w:rStyle w:val="Hyperlink"/>
            <w:noProof/>
          </w:rPr>
          <w:t>SharePoint Online Plan 2 (Gebruikers-SL)</w:t>
        </w:r>
        <w:r w:rsidR="00854738">
          <w:rPr>
            <w:noProof/>
            <w:webHidden/>
          </w:rPr>
          <w:tab/>
        </w:r>
        <w:r w:rsidR="00F967E2">
          <w:rPr>
            <w:noProof/>
            <w:webHidden/>
          </w:rPr>
          <w:fldChar w:fldCharType="begin"/>
        </w:r>
        <w:r w:rsidR="00854738">
          <w:rPr>
            <w:noProof/>
            <w:webHidden/>
          </w:rPr>
          <w:instrText xml:space="preserve"> PAGEREF _Toc411335325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26" w:history="1">
        <w:r w:rsidR="00854738" w:rsidRPr="00276BDE">
          <w:rPr>
            <w:rStyle w:val="Hyperlink"/>
            <w:noProof/>
          </w:rPr>
          <w:t>SharePoint Online Plan 2G (Gebruikers-SL)</w:t>
        </w:r>
        <w:r w:rsidR="00854738">
          <w:rPr>
            <w:noProof/>
            <w:webHidden/>
          </w:rPr>
          <w:tab/>
        </w:r>
        <w:r w:rsidR="00F967E2">
          <w:rPr>
            <w:noProof/>
            <w:webHidden/>
          </w:rPr>
          <w:fldChar w:fldCharType="begin"/>
        </w:r>
        <w:r w:rsidR="00854738">
          <w:rPr>
            <w:noProof/>
            <w:webHidden/>
          </w:rPr>
          <w:instrText xml:space="preserve"> PAGEREF _Toc411335326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2"/>
        <w:tabs>
          <w:tab w:val="right" w:leader="dot" w:pos="5030"/>
        </w:tabs>
        <w:rPr>
          <w:rFonts w:eastAsiaTheme="minorEastAsia"/>
          <w:b w:val="0"/>
          <w:smallCaps w:val="0"/>
          <w:noProof/>
          <w:sz w:val="22"/>
          <w:lang w:val="en-US" w:eastAsia="en-US" w:bidi="ar-SA"/>
        </w:rPr>
      </w:pPr>
      <w:hyperlink w:anchor="_Toc411335327" w:history="1">
        <w:r w:rsidR="00854738" w:rsidRPr="00276BDE">
          <w:rPr>
            <w:rStyle w:val="Hyperlink"/>
            <w:noProof/>
          </w:rPr>
          <w:t>Overige Online Diensten</w:t>
        </w:r>
        <w:r w:rsidR="00854738">
          <w:rPr>
            <w:noProof/>
            <w:webHidden/>
          </w:rPr>
          <w:tab/>
        </w:r>
        <w:r w:rsidR="00F967E2">
          <w:rPr>
            <w:noProof/>
            <w:webHidden/>
          </w:rPr>
          <w:fldChar w:fldCharType="begin"/>
        </w:r>
        <w:r w:rsidR="00854738">
          <w:rPr>
            <w:noProof/>
            <w:webHidden/>
          </w:rPr>
          <w:instrText xml:space="preserve"> PAGEREF _Toc411335327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328" w:history="1">
        <w:r w:rsidR="00854738" w:rsidRPr="00276BDE">
          <w:rPr>
            <w:rStyle w:val="Hyperlink"/>
            <w:noProof/>
          </w:rPr>
          <w:t>Bing Maps</w:t>
        </w:r>
        <w:r w:rsidR="00854738">
          <w:rPr>
            <w:noProof/>
            <w:webHidden/>
          </w:rPr>
          <w:tab/>
        </w:r>
        <w:r w:rsidR="00F967E2">
          <w:rPr>
            <w:noProof/>
            <w:webHidden/>
          </w:rPr>
          <w:fldChar w:fldCharType="begin"/>
        </w:r>
        <w:r w:rsidR="00854738">
          <w:rPr>
            <w:noProof/>
            <w:webHidden/>
          </w:rPr>
          <w:instrText xml:space="preserve"> PAGEREF _Toc411335328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29" w:history="1">
        <w:r w:rsidR="00854738" w:rsidRPr="00276BDE">
          <w:rPr>
            <w:rStyle w:val="Hyperlink"/>
            <w:noProof/>
          </w:rPr>
          <w:t xml:space="preserve">Maandabonnement voor Bing Maps voor het per </w:t>
        </w:r>
        <w:r w:rsidR="00E869A9">
          <w:rPr>
            <w:rStyle w:val="Hyperlink"/>
            <w:noProof/>
          </w:rPr>
          <w:br/>
        </w:r>
        <w:r w:rsidR="00854738" w:rsidRPr="00276BDE">
          <w:rPr>
            <w:rStyle w:val="Hyperlink"/>
            <w:noProof/>
          </w:rPr>
          <w:t>kenmerk traceren van consumenten</w:t>
        </w:r>
        <w:r w:rsidR="00854738">
          <w:rPr>
            <w:noProof/>
            <w:webHidden/>
          </w:rPr>
          <w:tab/>
        </w:r>
        <w:r w:rsidR="00F967E2">
          <w:rPr>
            <w:noProof/>
            <w:webHidden/>
          </w:rPr>
          <w:fldChar w:fldCharType="begin"/>
        </w:r>
        <w:r w:rsidR="00854738">
          <w:rPr>
            <w:noProof/>
            <w:webHidden/>
          </w:rPr>
          <w:instrText xml:space="preserve"> PAGEREF _Toc411335329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30" w:history="1">
        <w:r w:rsidR="00854738" w:rsidRPr="00276BDE">
          <w:rPr>
            <w:rStyle w:val="Hyperlink"/>
            <w:noProof/>
          </w:rPr>
          <w:t>Maandabonnement voor Bing Maps Enterprise</w:t>
        </w:r>
        <w:r w:rsidR="00854738">
          <w:rPr>
            <w:noProof/>
            <w:webHidden/>
          </w:rPr>
          <w:tab/>
        </w:r>
        <w:r w:rsidR="00F967E2">
          <w:rPr>
            <w:noProof/>
            <w:webHidden/>
          </w:rPr>
          <w:fldChar w:fldCharType="begin"/>
        </w:r>
        <w:r w:rsidR="00854738">
          <w:rPr>
            <w:noProof/>
            <w:webHidden/>
          </w:rPr>
          <w:instrText xml:space="preserve"> PAGEREF _Toc411335330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31" w:history="1">
        <w:r w:rsidR="00854738" w:rsidRPr="00276BDE">
          <w:rPr>
            <w:rStyle w:val="Hyperlink"/>
            <w:noProof/>
          </w:rPr>
          <w:t xml:space="preserve">Maandabonnement voor Bing Maps Internal Website </w:t>
        </w:r>
        <w:r w:rsidR="00E869A9">
          <w:rPr>
            <w:rStyle w:val="Hyperlink"/>
            <w:noProof/>
          </w:rPr>
          <w:br/>
        </w:r>
        <w:r w:rsidR="00854738" w:rsidRPr="00276BDE">
          <w:rPr>
            <w:rStyle w:val="Hyperlink"/>
            <w:noProof/>
          </w:rPr>
          <w:t>Usage voor 100000 transacties</w:t>
        </w:r>
        <w:r w:rsidR="00854738">
          <w:rPr>
            <w:noProof/>
            <w:webHidden/>
          </w:rPr>
          <w:tab/>
        </w:r>
        <w:r w:rsidR="00F967E2">
          <w:rPr>
            <w:noProof/>
            <w:webHidden/>
          </w:rPr>
          <w:fldChar w:fldCharType="begin"/>
        </w:r>
        <w:r w:rsidR="00854738">
          <w:rPr>
            <w:noProof/>
            <w:webHidden/>
          </w:rPr>
          <w:instrText xml:space="preserve"> PAGEREF _Toc411335331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32" w:history="1">
        <w:r w:rsidR="00854738" w:rsidRPr="00276BDE">
          <w:rPr>
            <w:rStyle w:val="Hyperlink"/>
            <w:noProof/>
          </w:rPr>
          <w:t xml:space="preserve">Maandabonnement voor Bing Maps Internal Website </w:t>
        </w:r>
        <w:r w:rsidR="00E869A9">
          <w:rPr>
            <w:rStyle w:val="Hyperlink"/>
            <w:noProof/>
          </w:rPr>
          <w:br/>
        </w:r>
        <w:r w:rsidR="00854738" w:rsidRPr="00276BDE">
          <w:rPr>
            <w:rStyle w:val="Hyperlink"/>
            <w:noProof/>
          </w:rPr>
          <w:t>Usage voor 250000 transacties (en meer)</w:t>
        </w:r>
        <w:r w:rsidR="00854738">
          <w:rPr>
            <w:noProof/>
            <w:webHidden/>
          </w:rPr>
          <w:tab/>
        </w:r>
        <w:r w:rsidR="00F967E2">
          <w:rPr>
            <w:noProof/>
            <w:webHidden/>
          </w:rPr>
          <w:fldChar w:fldCharType="begin"/>
        </w:r>
        <w:r w:rsidR="00854738">
          <w:rPr>
            <w:noProof/>
            <w:webHidden/>
          </w:rPr>
          <w:instrText xml:space="preserve"> PAGEREF _Toc411335332 \h </w:instrText>
        </w:r>
        <w:r w:rsidR="00F967E2">
          <w:rPr>
            <w:noProof/>
            <w:webHidden/>
          </w:rPr>
        </w:r>
        <w:r w:rsidR="00F967E2">
          <w:rPr>
            <w:noProof/>
            <w:webHidden/>
          </w:rPr>
          <w:fldChar w:fldCharType="separate"/>
        </w:r>
        <w:r w:rsidR="00D2508A">
          <w:rPr>
            <w:noProof/>
            <w:webHidden/>
          </w:rPr>
          <w:t>62</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33" w:history="1">
        <w:r w:rsidR="00854738" w:rsidRPr="00276BDE">
          <w:rPr>
            <w:rStyle w:val="Hyperlink"/>
            <w:noProof/>
          </w:rPr>
          <w:t>Maandabonnement voor Bing Maps Per Known User</w:t>
        </w:r>
        <w:r w:rsidR="00854738">
          <w:rPr>
            <w:noProof/>
            <w:webHidden/>
          </w:rPr>
          <w:tab/>
        </w:r>
        <w:r w:rsidR="00F967E2">
          <w:rPr>
            <w:noProof/>
            <w:webHidden/>
          </w:rPr>
          <w:fldChar w:fldCharType="begin"/>
        </w:r>
        <w:r w:rsidR="00854738">
          <w:rPr>
            <w:noProof/>
            <w:webHidden/>
          </w:rPr>
          <w:instrText xml:space="preserve"> PAGEREF _Toc411335333 \h </w:instrText>
        </w:r>
        <w:r w:rsidR="00F967E2">
          <w:rPr>
            <w:noProof/>
            <w:webHidden/>
          </w:rPr>
        </w:r>
        <w:r w:rsidR="00F967E2">
          <w:rPr>
            <w:noProof/>
            <w:webHidden/>
          </w:rPr>
          <w:fldChar w:fldCharType="separate"/>
        </w:r>
        <w:r w:rsidR="00D2508A">
          <w:rPr>
            <w:noProof/>
            <w:webHidden/>
          </w:rPr>
          <w:t>63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34" w:history="1">
        <w:r w:rsidR="00854738" w:rsidRPr="00276BDE">
          <w:rPr>
            <w:rStyle w:val="Hyperlink"/>
            <w:noProof/>
          </w:rPr>
          <w:t xml:space="preserve">Maandabonnement voor Bing Maps Known User, bundel </w:t>
        </w:r>
        <w:r w:rsidR="00E869A9">
          <w:rPr>
            <w:rStyle w:val="Hyperlink"/>
            <w:noProof/>
          </w:rPr>
          <w:br/>
        </w:r>
        <w:r w:rsidR="00854738" w:rsidRPr="00276BDE">
          <w:rPr>
            <w:rStyle w:val="Hyperlink"/>
            <w:noProof/>
          </w:rPr>
          <w:t>van 5000</w:t>
        </w:r>
        <w:r w:rsidR="00854738">
          <w:rPr>
            <w:noProof/>
            <w:webHidden/>
          </w:rPr>
          <w:tab/>
        </w:r>
        <w:r w:rsidR="00F967E2">
          <w:rPr>
            <w:noProof/>
            <w:webHidden/>
          </w:rPr>
          <w:fldChar w:fldCharType="begin"/>
        </w:r>
        <w:r w:rsidR="00854738">
          <w:rPr>
            <w:noProof/>
            <w:webHidden/>
          </w:rPr>
          <w:instrText xml:space="preserve"> PAGEREF _Toc411335334 \h </w:instrText>
        </w:r>
        <w:r w:rsidR="00F967E2">
          <w:rPr>
            <w:noProof/>
            <w:webHidden/>
          </w:rPr>
        </w:r>
        <w:r w:rsidR="00F967E2">
          <w:rPr>
            <w:noProof/>
            <w:webHidden/>
          </w:rPr>
          <w:fldChar w:fldCharType="separate"/>
        </w:r>
        <w:r w:rsidR="00D2508A">
          <w:rPr>
            <w:noProof/>
            <w:webHidden/>
          </w:rPr>
          <w:t>63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35" w:history="1">
        <w:r w:rsidR="00854738" w:rsidRPr="00276BDE">
          <w:rPr>
            <w:rStyle w:val="Hyperlink"/>
            <w:noProof/>
          </w:rPr>
          <w:t>Maandabonnement voor Bing Maps Light Per Known User</w:t>
        </w:r>
        <w:r w:rsidR="00854738">
          <w:rPr>
            <w:noProof/>
            <w:webHidden/>
          </w:rPr>
          <w:tab/>
        </w:r>
        <w:r w:rsidR="00F967E2">
          <w:rPr>
            <w:noProof/>
            <w:webHidden/>
          </w:rPr>
          <w:fldChar w:fldCharType="begin"/>
        </w:r>
        <w:r w:rsidR="00854738">
          <w:rPr>
            <w:noProof/>
            <w:webHidden/>
          </w:rPr>
          <w:instrText xml:space="preserve"> PAGEREF _Toc411335335 \h </w:instrText>
        </w:r>
        <w:r w:rsidR="00F967E2">
          <w:rPr>
            <w:noProof/>
            <w:webHidden/>
          </w:rPr>
        </w:r>
        <w:r w:rsidR="00F967E2">
          <w:rPr>
            <w:noProof/>
            <w:webHidden/>
          </w:rPr>
          <w:fldChar w:fldCharType="separate"/>
        </w:r>
        <w:r w:rsidR="00D2508A">
          <w:rPr>
            <w:noProof/>
            <w:webHidden/>
          </w:rPr>
          <w:t>63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36" w:history="1">
        <w:r w:rsidR="00854738" w:rsidRPr="00276BDE">
          <w:rPr>
            <w:rStyle w:val="Hyperlink"/>
            <w:noProof/>
          </w:rPr>
          <w:t xml:space="preserve">Maandabonnement voor Bing Maps Light Known User, </w:t>
        </w:r>
        <w:r w:rsidR="00E869A9">
          <w:rPr>
            <w:rStyle w:val="Hyperlink"/>
            <w:noProof/>
          </w:rPr>
          <w:br/>
        </w:r>
        <w:r w:rsidR="00854738" w:rsidRPr="00276BDE">
          <w:rPr>
            <w:rStyle w:val="Hyperlink"/>
            <w:noProof/>
          </w:rPr>
          <w:t>bundel van 5000</w:t>
        </w:r>
        <w:r w:rsidR="00854738">
          <w:rPr>
            <w:noProof/>
            <w:webHidden/>
          </w:rPr>
          <w:tab/>
        </w:r>
        <w:r w:rsidR="00F967E2">
          <w:rPr>
            <w:noProof/>
            <w:webHidden/>
          </w:rPr>
          <w:fldChar w:fldCharType="begin"/>
        </w:r>
        <w:r w:rsidR="00854738">
          <w:rPr>
            <w:noProof/>
            <w:webHidden/>
          </w:rPr>
          <w:instrText xml:space="preserve"> PAGEREF _Toc411335336 \h </w:instrText>
        </w:r>
        <w:r w:rsidR="00F967E2">
          <w:rPr>
            <w:noProof/>
            <w:webHidden/>
          </w:rPr>
        </w:r>
        <w:r w:rsidR="00F967E2">
          <w:rPr>
            <w:noProof/>
            <w:webHidden/>
          </w:rPr>
          <w:fldChar w:fldCharType="separate"/>
        </w:r>
        <w:r w:rsidR="00D2508A">
          <w:rPr>
            <w:noProof/>
            <w:webHidden/>
          </w:rPr>
          <w:t>63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37" w:history="1">
        <w:r w:rsidR="00854738" w:rsidRPr="00276BDE">
          <w:rPr>
            <w:rStyle w:val="Hyperlink"/>
            <w:noProof/>
          </w:rPr>
          <w:t xml:space="preserve">Bing Maps Asset Management voor Windows, Europa </w:t>
        </w:r>
        <w:r w:rsidR="00E869A9">
          <w:rPr>
            <w:rStyle w:val="Hyperlink"/>
            <w:noProof/>
          </w:rPr>
          <w:br/>
        </w:r>
        <w:r w:rsidR="00854738" w:rsidRPr="00276BDE">
          <w:rPr>
            <w:rStyle w:val="Hyperlink"/>
            <w:noProof/>
          </w:rPr>
          <w:t>of Noord-Amerika</w:t>
        </w:r>
        <w:r w:rsidR="00854738">
          <w:rPr>
            <w:noProof/>
            <w:webHidden/>
          </w:rPr>
          <w:tab/>
        </w:r>
        <w:r w:rsidR="00F967E2">
          <w:rPr>
            <w:noProof/>
            <w:webHidden/>
          </w:rPr>
          <w:fldChar w:fldCharType="begin"/>
        </w:r>
        <w:r w:rsidR="00854738">
          <w:rPr>
            <w:noProof/>
            <w:webHidden/>
          </w:rPr>
          <w:instrText xml:space="preserve"> PAGEREF _Toc411335337 \h </w:instrText>
        </w:r>
        <w:r w:rsidR="00F967E2">
          <w:rPr>
            <w:noProof/>
            <w:webHidden/>
          </w:rPr>
        </w:r>
        <w:r w:rsidR="00F967E2">
          <w:rPr>
            <w:noProof/>
            <w:webHidden/>
          </w:rPr>
          <w:fldChar w:fldCharType="separate"/>
        </w:r>
        <w:r w:rsidR="00D2508A">
          <w:rPr>
            <w:noProof/>
            <w:webHidden/>
          </w:rPr>
          <w:t>63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38" w:history="1">
        <w:r w:rsidR="00854738" w:rsidRPr="00276BDE">
          <w:rPr>
            <w:rStyle w:val="Hyperlink"/>
            <w:noProof/>
          </w:rPr>
          <w:t xml:space="preserve">Maandabonnement voor aankoop van Bing Maps Asset </w:t>
        </w:r>
        <w:r w:rsidR="00E869A9">
          <w:rPr>
            <w:rStyle w:val="Hyperlink"/>
            <w:noProof/>
          </w:rPr>
          <w:br/>
        </w:r>
        <w:r w:rsidR="00854738" w:rsidRPr="00276BDE">
          <w:rPr>
            <w:rStyle w:val="Hyperlink"/>
            <w:noProof/>
          </w:rPr>
          <w:t>Management voor Windows-platform</w:t>
        </w:r>
        <w:r w:rsidR="00854738">
          <w:rPr>
            <w:noProof/>
            <w:webHidden/>
          </w:rPr>
          <w:tab/>
        </w:r>
        <w:r w:rsidR="00F967E2">
          <w:rPr>
            <w:noProof/>
            <w:webHidden/>
          </w:rPr>
          <w:fldChar w:fldCharType="begin"/>
        </w:r>
        <w:r w:rsidR="00854738">
          <w:rPr>
            <w:noProof/>
            <w:webHidden/>
          </w:rPr>
          <w:instrText xml:space="preserve"> PAGEREF _Toc411335338 \h </w:instrText>
        </w:r>
        <w:r w:rsidR="00F967E2">
          <w:rPr>
            <w:noProof/>
            <w:webHidden/>
          </w:rPr>
        </w:r>
        <w:r w:rsidR="00F967E2">
          <w:rPr>
            <w:noProof/>
            <w:webHidden/>
          </w:rPr>
          <w:fldChar w:fldCharType="separate"/>
        </w:r>
        <w:r w:rsidR="00D2508A">
          <w:rPr>
            <w:noProof/>
            <w:webHidden/>
          </w:rPr>
          <w:t>63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39" w:history="1">
        <w:r w:rsidR="00854738" w:rsidRPr="00276BDE">
          <w:rPr>
            <w:rStyle w:val="Hyperlink"/>
            <w:noProof/>
          </w:rPr>
          <w:t>Maandabonnement voor gebruik van Bing Maps op openbare websites voor 100000 transacties</w:t>
        </w:r>
        <w:r w:rsidR="00854738">
          <w:rPr>
            <w:noProof/>
            <w:webHidden/>
          </w:rPr>
          <w:tab/>
        </w:r>
        <w:r w:rsidR="00F967E2">
          <w:rPr>
            <w:noProof/>
            <w:webHidden/>
          </w:rPr>
          <w:fldChar w:fldCharType="begin"/>
        </w:r>
        <w:r w:rsidR="00854738">
          <w:rPr>
            <w:noProof/>
            <w:webHidden/>
          </w:rPr>
          <w:instrText xml:space="preserve"> PAGEREF _Toc411335339 \h </w:instrText>
        </w:r>
        <w:r w:rsidR="00F967E2">
          <w:rPr>
            <w:noProof/>
            <w:webHidden/>
          </w:rPr>
        </w:r>
        <w:r w:rsidR="00F967E2">
          <w:rPr>
            <w:noProof/>
            <w:webHidden/>
          </w:rPr>
          <w:fldChar w:fldCharType="separate"/>
        </w:r>
        <w:r w:rsidR="00D2508A">
          <w:rPr>
            <w:noProof/>
            <w:webHidden/>
          </w:rPr>
          <w:t>63</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40" w:history="1">
        <w:r w:rsidR="00854738" w:rsidRPr="00276BDE">
          <w:rPr>
            <w:rStyle w:val="Hyperlink"/>
            <w:noProof/>
          </w:rPr>
          <w:t>Maandabonnement voor gebruik van Bing Maps op openbare websites voor 420000 transacties (en meer)</w:t>
        </w:r>
        <w:r w:rsidR="00854738">
          <w:rPr>
            <w:noProof/>
            <w:webHidden/>
          </w:rPr>
          <w:tab/>
        </w:r>
        <w:r w:rsidR="00F967E2">
          <w:rPr>
            <w:noProof/>
            <w:webHidden/>
          </w:rPr>
          <w:fldChar w:fldCharType="begin"/>
        </w:r>
        <w:r w:rsidR="00854738">
          <w:rPr>
            <w:noProof/>
            <w:webHidden/>
          </w:rPr>
          <w:instrText xml:space="preserve"> PAGEREF _Toc411335340 \h </w:instrText>
        </w:r>
        <w:r w:rsidR="00F967E2">
          <w:rPr>
            <w:noProof/>
            <w:webHidden/>
          </w:rPr>
        </w:r>
        <w:r w:rsidR="00F967E2">
          <w:rPr>
            <w:noProof/>
            <w:webHidden/>
          </w:rPr>
          <w:fldChar w:fldCharType="separate"/>
        </w:r>
        <w:r w:rsidR="00D2508A">
          <w:rPr>
            <w:noProof/>
            <w:webHidden/>
          </w:rPr>
          <w:t>63</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341" w:history="1">
        <w:r w:rsidR="00854738" w:rsidRPr="00276BDE">
          <w:rPr>
            <w:rStyle w:val="Hyperlink"/>
            <w:noProof/>
          </w:rPr>
          <w:t>Forefront Online</w:t>
        </w:r>
        <w:r w:rsidR="00854738">
          <w:rPr>
            <w:noProof/>
            <w:webHidden/>
          </w:rPr>
          <w:tab/>
        </w:r>
        <w:r w:rsidR="00F967E2">
          <w:rPr>
            <w:noProof/>
            <w:webHidden/>
          </w:rPr>
          <w:fldChar w:fldCharType="begin"/>
        </w:r>
        <w:r w:rsidR="00854738">
          <w:rPr>
            <w:noProof/>
            <w:webHidden/>
          </w:rPr>
          <w:instrText xml:space="preserve"> PAGEREF _Toc411335341 \h </w:instrText>
        </w:r>
        <w:r w:rsidR="00F967E2">
          <w:rPr>
            <w:noProof/>
            <w:webHidden/>
          </w:rPr>
        </w:r>
        <w:r w:rsidR="00F967E2">
          <w:rPr>
            <w:noProof/>
            <w:webHidden/>
          </w:rPr>
          <w:fldChar w:fldCharType="separate"/>
        </w:r>
        <w:r w:rsidR="00D2508A">
          <w:rPr>
            <w:noProof/>
            <w:webHidden/>
          </w:rPr>
          <w:t>64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42" w:history="1">
        <w:r w:rsidR="00854738" w:rsidRPr="00276BDE">
          <w:rPr>
            <w:rStyle w:val="Hyperlink"/>
            <w:noProof/>
          </w:rPr>
          <w:t>Forefront Protection 2010 for SharePoint for Internet Sites (Aanvullende SL)</w:t>
        </w:r>
        <w:r w:rsidR="00854738">
          <w:rPr>
            <w:noProof/>
            <w:webHidden/>
          </w:rPr>
          <w:tab/>
        </w:r>
        <w:r w:rsidR="00F967E2">
          <w:rPr>
            <w:noProof/>
            <w:webHidden/>
          </w:rPr>
          <w:fldChar w:fldCharType="begin"/>
        </w:r>
        <w:r w:rsidR="00854738">
          <w:rPr>
            <w:noProof/>
            <w:webHidden/>
          </w:rPr>
          <w:instrText xml:space="preserve"> PAGEREF _Toc411335342 \h </w:instrText>
        </w:r>
        <w:r w:rsidR="00F967E2">
          <w:rPr>
            <w:noProof/>
            <w:webHidden/>
          </w:rPr>
        </w:r>
        <w:r w:rsidR="00F967E2">
          <w:rPr>
            <w:noProof/>
            <w:webHidden/>
          </w:rPr>
          <w:fldChar w:fldCharType="separate"/>
        </w:r>
        <w:r w:rsidR="00D2508A">
          <w:rPr>
            <w:noProof/>
            <w:webHidden/>
          </w:rPr>
          <w:t>64</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343" w:history="1">
        <w:r w:rsidR="00854738" w:rsidRPr="00276BDE">
          <w:rPr>
            <w:rStyle w:val="Hyperlink"/>
            <w:noProof/>
          </w:rPr>
          <w:t>Microsoft Learning</w:t>
        </w:r>
        <w:r w:rsidR="00854738">
          <w:rPr>
            <w:noProof/>
            <w:webHidden/>
          </w:rPr>
          <w:tab/>
        </w:r>
        <w:r w:rsidR="00F967E2">
          <w:rPr>
            <w:noProof/>
            <w:webHidden/>
          </w:rPr>
          <w:fldChar w:fldCharType="begin"/>
        </w:r>
        <w:r w:rsidR="00854738">
          <w:rPr>
            <w:noProof/>
            <w:webHidden/>
          </w:rPr>
          <w:instrText xml:space="preserve"> PAGEREF _Toc411335343 \h </w:instrText>
        </w:r>
        <w:r w:rsidR="00F967E2">
          <w:rPr>
            <w:noProof/>
            <w:webHidden/>
          </w:rPr>
        </w:r>
        <w:r w:rsidR="00F967E2">
          <w:rPr>
            <w:noProof/>
            <w:webHidden/>
          </w:rPr>
          <w:fldChar w:fldCharType="separate"/>
        </w:r>
        <w:r w:rsidR="00D2508A">
          <w:rPr>
            <w:noProof/>
            <w:webHidden/>
          </w:rPr>
          <w:t>64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44" w:history="1">
        <w:r w:rsidR="00854738" w:rsidRPr="00276BDE">
          <w:rPr>
            <w:rStyle w:val="Hyperlink"/>
            <w:noProof/>
          </w:rPr>
          <w:t>Microsoft Learning E-Reference Library (Gebruikers-SL)</w:t>
        </w:r>
        <w:r w:rsidR="00854738">
          <w:rPr>
            <w:noProof/>
            <w:webHidden/>
          </w:rPr>
          <w:tab/>
        </w:r>
        <w:r w:rsidR="00F967E2">
          <w:rPr>
            <w:noProof/>
            <w:webHidden/>
          </w:rPr>
          <w:fldChar w:fldCharType="begin"/>
        </w:r>
        <w:r w:rsidR="00854738">
          <w:rPr>
            <w:noProof/>
            <w:webHidden/>
          </w:rPr>
          <w:instrText xml:space="preserve"> PAGEREF _Toc411335344 \h </w:instrText>
        </w:r>
        <w:r w:rsidR="00F967E2">
          <w:rPr>
            <w:noProof/>
            <w:webHidden/>
          </w:rPr>
        </w:r>
        <w:r w:rsidR="00F967E2">
          <w:rPr>
            <w:noProof/>
            <w:webHidden/>
          </w:rPr>
          <w:fldChar w:fldCharType="separate"/>
        </w:r>
        <w:r w:rsidR="00D2508A">
          <w:rPr>
            <w:noProof/>
            <w:webHidden/>
          </w:rPr>
          <w:t>64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45" w:history="1">
        <w:r w:rsidR="00854738" w:rsidRPr="00276BDE">
          <w:rPr>
            <w:rStyle w:val="Hyperlink"/>
            <w:noProof/>
          </w:rPr>
          <w:t>Microsoft Learning IT Academy (Gebruikers-SL)</w:t>
        </w:r>
        <w:r w:rsidR="00854738">
          <w:rPr>
            <w:noProof/>
            <w:webHidden/>
          </w:rPr>
          <w:tab/>
        </w:r>
        <w:r w:rsidR="00F967E2">
          <w:rPr>
            <w:noProof/>
            <w:webHidden/>
          </w:rPr>
          <w:fldChar w:fldCharType="begin"/>
        </w:r>
        <w:r w:rsidR="00854738">
          <w:rPr>
            <w:noProof/>
            <w:webHidden/>
          </w:rPr>
          <w:instrText xml:space="preserve"> PAGEREF _Toc411335345 \h </w:instrText>
        </w:r>
        <w:r w:rsidR="00F967E2">
          <w:rPr>
            <w:noProof/>
            <w:webHidden/>
          </w:rPr>
        </w:r>
        <w:r w:rsidR="00F967E2">
          <w:rPr>
            <w:noProof/>
            <w:webHidden/>
          </w:rPr>
          <w:fldChar w:fldCharType="separate"/>
        </w:r>
        <w:r w:rsidR="00D2508A">
          <w:rPr>
            <w:noProof/>
            <w:webHidden/>
          </w:rPr>
          <w:t>64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46" w:history="1">
        <w:r w:rsidR="00854738" w:rsidRPr="00276BDE">
          <w:rPr>
            <w:rStyle w:val="Hyperlink"/>
            <w:noProof/>
          </w:rPr>
          <w:t>Microsoft Learning MCP, 1 examencoupon (Services-SL)</w:t>
        </w:r>
        <w:r w:rsidR="00854738">
          <w:rPr>
            <w:noProof/>
            <w:webHidden/>
          </w:rPr>
          <w:tab/>
        </w:r>
        <w:r w:rsidR="00F967E2">
          <w:rPr>
            <w:noProof/>
            <w:webHidden/>
          </w:rPr>
          <w:fldChar w:fldCharType="begin"/>
        </w:r>
        <w:r w:rsidR="00854738">
          <w:rPr>
            <w:noProof/>
            <w:webHidden/>
          </w:rPr>
          <w:instrText xml:space="preserve"> PAGEREF _Toc411335346 \h </w:instrText>
        </w:r>
        <w:r w:rsidR="00F967E2">
          <w:rPr>
            <w:noProof/>
            <w:webHidden/>
          </w:rPr>
        </w:r>
        <w:r w:rsidR="00F967E2">
          <w:rPr>
            <w:noProof/>
            <w:webHidden/>
          </w:rPr>
          <w:fldChar w:fldCharType="separate"/>
        </w:r>
        <w:r w:rsidR="00D2508A">
          <w:rPr>
            <w:noProof/>
            <w:webHidden/>
          </w:rPr>
          <w:t>64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47" w:history="1">
        <w:r w:rsidR="00854738" w:rsidRPr="00276BDE">
          <w:rPr>
            <w:rStyle w:val="Hyperlink"/>
            <w:noProof/>
          </w:rPr>
          <w:t>Microsoft Learning MCP, 30 examencoupons (Gebruikers-SL)</w:t>
        </w:r>
        <w:r w:rsidR="00854738">
          <w:rPr>
            <w:noProof/>
            <w:webHidden/>
          </w:rPr>
          <w:tab/>
        </w:r>
        <w:r w:rsidR="00F967E2">
          <w:rPr>
            <w:noProof/>
            <w:webHidden/>
          </w:rPr>
          <w:fldChar w:fldCharType="begin"/>
        </w:r>
        <w:r w:rsidR="00854738">
          <w:rPr>
            <w:noProof/>
            <w:webHidden/>
          </w:rPr>
          <w:instrText xml:space="preserve"> PAGEREF _Toc411335347 \h </w:instrText>
        </w:r>
        <w:r w:rsidR="00F967E2">
          <w:rPr>
            <w:noProof/>
            <w:webHidden/>
          </w:rPr>
        </w:r>
        <w:r w:rsidR="00F967E2">
          <w:rPr>
            <w:noProof/>
            <w:webHidden/>
          </w:rPr>
          <w:fldChar w:fldCharType="separate"/>
        </w:r>
        <w:r w:rsidR="00D2508A">
          <w:rPr>
            <w:noProof/>
            <w:webHidden/>
          </w:rPr>
          <w:t>64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48" w:history="1">
        <w:r w:rsidR="00854738" w:rsidRPr="00276BDE">
          <w:rPr>
            <w:rStyle w:val="Hyperlink"/>
            <w:noProof/>
          </w:rPr>
          <w:t xml:space="preserve">Microsoft Learning MOS, sitelicentie voor 500 examens </w:t>
        </w:r>
        <w:r w:rsidR="0072353B">
          <w:rPr>
            <w:rStyle w:val="Hyperlink"/>
            <w:noProof/>
          </w:rPr>
          <w:br/>
        </w:r>
        <w:r w:rsidR="00854738" w:rsidRPr="00276BDE">
          <w:rPr>
            <w:rStyle w:val="Hyperlink"/>
            <w:noProof/>
          </w:rPr>
          <w:t>(Services-SL)</w:t>
        </w:r>
        <w:r w:rsidR="00854738">
          <w:rPr>
            <w:noProof/>
            <w:webHidden/>
          </w:rPr>
          <w:tab/>
        </w:r>
        <w:r w:rsidR="00F967E2">
          <w:rPr>
            <w:noProof/>
            <w:webHidden/>
          </w:rPr>
          <w:fldChar w:fldCharType="begin"/>
        </w:r>
        <w:r w:rsidR="00854738">
          <w:rPr>
            <w:noProof/>
            <w:webHidden/>
          </w:rPr>
          <w:instrText xml:space="preserve"> PAGEREF _Toc411335348 \h </w:instrText>
        </w:r>
        <w:r w:rsidR="00F967E2">
          <w:rPr>
            <w:noProof/>
            <w:webHidden/>
          </w:rPr>
        </w:r>
        <w:r w:rsidR="00F967E2">
          <w:rPr>
            <w:noProof/>
            <w:webHidden/>
          </w:rPr>
          <w:fldChar w:fldCharType="separate"/>
        </w:r>
        <w:r w:rsidR="00D2508A">
          <w:rPr>
            <w:noProof/>
            <w:webHidden/>
          </w:rPr>
          <w:t>64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49" w:history="1">
        <w:r w:rsidR="00854738" w:rsidRPr="00276BDE">
          <w:rPr>
            <w:rStyle w:val="Hyperlink"/>
            <w:noProof/>
          </w:rPr>
          <w:t xml:space="preserve">Microsoft Learning MTA, sitelicentie voor 250 examens </w:t>
        </w:r>
        <w:r w:rsidR="0072353B">
          <w:rPr>
            <w:rStyle w:val="Hyperlink"/>
            <w:noProof/>
          </w:rPr>
          <w:br/>
        </w:r>
        <w:r w:rsidR="00854738" w:rsidRPr="00276BDE">
          <w:rPr>
            <w:rStyle w:val="Hyperlink"/>
            <w:noProof/>
          </w:rPr>
          <w:t>(Services-SL)</w:t>
        </w:r>
        <w:r w:rsidR="00854738">
          <w:rPr>
            <w:noProof/>
            <w:webHidden/>
          </w:rPr>
          <w:tab/>
        </w:r>
        <w:r w:rsidR="00F967E2">
          <w:rPr>
            <w:noProof/>
            <w:webHidden/>
          </w:rPr>
          <w:fldChar w:fldCharType="begin"/>
        </w:r>
        <w:r w:rsidR="00854738">
          <w:rPr>
            <w:noProof/>
            <w:webHidden/>
          </w:rPr>
          <w:instrText xml:space="preserve"> PAGEREF _Toc411335349 \h </w:instrText>
        </w:r>
        <w:r w:rsidR="00F967E2">
          <w:rPr>
            <w:noProof/>
            <w:webHidden/>
          </w:rPr>
        </w:r>
        <w:r w:rsidR="00F967E2">
          <w:rPr>
            <w:noProof/>
            <w:webHidden/>
          </w:rPr>
          <w:fldChar w:fldCharType="separate"/>
        </w:r>
        <w:r w:rsidR="00D2508A">
          <w:rPr>
            <w:noProof/>
            <w:webHidden/>
          </w:rPr>
          <w:t>64</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350" w:history="1">
        <w:r w:rsidR="00854738" w:rsidRPr="00276BDE">
          <w:rPr>
            <w:rStyle w:val="Hyperlink"/>
            <w:noProof/>
          </w:rPr>
          <w:t>Microsoft Translator</w:t>
        </w:r>
        <w:r w:rsidR="00854738">
          <w:rPr>
            <w:noProof/>
            <w:webHidden/>
          </w:rPr>
          <w:tab/>
        </w:r>
        <w:r w:rsidR="00F967E2">
          <w:rPr>
            <w:noProof/>
            <w:webHidden/>
          </w:rPr>
          <w:fldChar w:fldCharType="begin"/>
        </w:r>
        <w:r w:rsidR="00854738">
          <w:rPr>
            <w:noProof/>
            <w:webHidden/>
          </w:rPr>
          <w:instrText xml:space="preserve"> PAGEREF _Toc411335350 \h </w:instrText>
        </w:r>
        <w:r w:rsidR="00F967E2">
          <w:rPr>
            <w:noProof/>
            <w:webHidden/>
          </w:rPr>
        </w:r>
        <w:r w:rsidR="00F967E2">
          <w:rPr>
            <w:noProof/>
            <w:webHidden/>
          </w:rPr>
          <w:fldChar w:fldCharType="separate"/>
        </w:r>
        <w:r w:rsidR="00D2508A">
          <w:rPr>
            <w:noProof/>
            <w:webHidden/>
          </w:rPr>
          <w:t>64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51" w:history="1">
        <w:r w:rsidR="00854738" w:rsidRPr="00276BDE">
          <w:rPr>
            <w:rStyle w:val="Hyperlink"/>
            <w:noProof/>
          </w:rPr>
          <w:t>Microsoft Translator API</w:t>
        </w:r>
        <w:r w:rsidR="00854738">
          <w:rPr>
            <w:noProof/>
            <w:webHidden/>
          </w:rPr>
          <w:tab/>
        </w:r>
        <w:r w:rsidR="00F967E2">
          <w:rPr>
            <w:noProof/>
            <w:webHidden/>
          </w:rPr>
          <w:fldChar w:fldCharType="begin"/>
        </w:r>
        <w:r w:rsidR="00854738">
          <w:rPr>
            <w:noProof/>
            <w:webHidden/>
          </w:rPr>
          <w:instrText xml:space="preserve"> PAGEREF _Toc411335351 \h </w:instrText>
        </w:r>
        <w:r w:rsidR="00F967E2">
          <w:rPr>
            <w:noProof/>
            <w:webHidden/>
          </w:rPr>
        </w:r>
        <w:r w:rsidR="00F967E2">
          <w:rPr>
            <w:noProof/>
            <w:webHidden/>
          </w:rPr>
          <w:fldChar w:fldCharType="separate"/>
        </w:r>
        <w:r w:rsidR="00D2508A">
          <w:rPr>
            <w:noProof/>
            <w:webHidden/>
          </w:rPr>
          <w:t>64</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352" w:history="1">
        <w:r w:rsidR="00854738" w:rsidRPr="00276BDE">
          <w:rPr>
            <w:rStyle w:val="Hyperlink"/>
            <w:noProof/>
          </w:rPr>
          <w:t>Power BI voor Office 365</w:t>
        </w:r>
        <w:r w:rsidR="00854738">
          <w:rPr>
            <w:noProof/>
            <w:webHidden/>
          </w:rPr>
          <w:tab/>
        </w:r>
        <w:r w:rsidR="00F967E2">
          <w:rPr>
            <w:noProof/>
            <w:webHidden/>
          </w:rPr>
          <w:fldChar w:fldCharType="begin"/>
        </w:r>
        <w:r w:rsidR="00854738">
          <w:rPr>
            <w:noProof/>
            <w:webHidden/>
          </w:rPr>
          <w:instrText xml:space="preserve"> PAGEREF _Toc411335352 \h </w:instrText>
        </w:r>
        <w:r w:rsidR="00F967E2">
          <w:rPr>
            <w:noProof/>
            <w:webHidden/>
          </w:rPr>
        </w:r>
        <w:r w:rsidR="00F967E2">
          <w:rPr>
            <w:noProof/>
            <w:webHidden/>
          </w:rPr>
          <w:fldChar w:fldCharType="separate"/>
        </w:r>
        <w:r w:rsidR="00D2508A">
          <w:rPr>
            <w:noProof/>
            <w:webHidden/>
          </w:rPr>
          <w:t>64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53" w:history="1">
        <w:r w:rsidR="00854738" w:rsidRPr="00276BDE">
          <w:rPr>
            <w:rStyle w:val="Hyperlink"/>
            <w:noProof/>
          </w:rPr>
          <w:t>Power BI voor Office 365</w:t>
        </w:r>
        <w:r w:rsidR="00854738">
          <w:rPr>
            <w:noProof/>
            <w:webHidden/>
          </w:rPr>
          <w:tab/>
        </w:r>
        <w:r w:rsidR="00F967E2">
          <w:rPr>
            <w:noProof/>
            <w:webHidden/>
          </w:rPr>
          <w:fldChar w:fldCharType="begin"/>
        </w:r>
        <w:r w:rsidR="00854738">
          <w:rPr>
            <w:noProof/>
            <w:webHidden/>
          </w:rPr>
          <w:instrText xml:space="preserve"> PAGEREF _Toc411335353 \h </w:instrText>
        </w:r>
        <w:r w:rsidR="00F967E2">
          <w:rPr>
            <w:noProof/>
            <w:webHidden/>
          </w:rPr>
        </w:r>
        <w:r w:rsidR="00F967E2">
          <w:rPr>
            <w:noProof/>
            <w:webHidden/>
          </w:rPr>
          <w:fldChar w:fldCharType="separate"/>
        </w:r>
        <w:r w:rsidR="00D2508A">
          <w:rPr>
            <w:noProof/>
            <w:webHidden/>
          </w:rPr>
          <w:t>64</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54" w:history="1">
        <w:r w:rsidR="00854738" w:rsidRPr="00276BDE">
          <w:rPr>
            <w:rStyle w:val="Hyperlink"/>
            <w:noProof/>
          </w:rPr>
          <w:t>Power BI voor Office 365 A</w:t>
        </w:r>
        <w:r w:rsidR="00854738">
          <w:rPr>
            <w:noProof/>
            <w:webHidden/>
          </w:rPr>
          <w:tab/>
        </w:r>
        <w:r w:rsidR="00F967E2">
          <w:rPr>
            <w:noProof/>
            <w:webHidden/>
          </w:rPr>
          <w:fldChar w:fldCharType="begin"/>
        </w:r>
        <w:r w:rsidR="00854738">
          <w:rPr>
            <w:noProof/>
            <w:webHidden/>
          </w:rPr>
          <w:instrText xml:space="preserve"> PAGEREF _Toc411335354 \h </w:instrText>
        </w:r>
        <w:r w:rsidR="00F967E2">
          <w:rPr>
            <w:noProof/>
            <w:webHidden/>
          </w:rPr>
        </w:r>
        <w:r w:rsidR="00F967E2">
          <w:rPr>
            <w:noProof/>
            <w:webHidden/>
          </w:rPr>
          <w:fldChar w:fldCharType="separate"/>
        </w:r>
        <w:r w:rsidR="00D2508A">
          <w:rPr>
            <w:noProof/>
            <w:webHidden/>
          </w:rPr>
          <w:t>64</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355" w:history="1">
        <w:r w:rsidR="00854738" w:rsidRPr="00276BDE">
          <w:rPr>
            <w:rStyle w:val="Hyperlink"/>
            <w:noProof/>
          </w:rPr>
          <w:t>System Center Endpoint Protection</w:t>
        </w:r>
        <w:r w:rsidR="00854738">
          <w:rPr>
            <w:noProof/>
            <w:webHidden/>
          </w:rPr>
          <w:tab/>
        </w:r>
        <w:r w:rsidR="00F967E2">
          <w:rPr>
            <w:noProof/>
            <w:webHidden/>
          </w:rPr>
          <w:fldChar w:fldCharType="begin"/>
        </w:r>
        <w:r w:rsidR="00854738">
          <w:rPr>
            <w:noProof/>
            <w:webHidden/>
          </w:rPr>
          <w:instrText xml:space="preserve"> PAGEREF _Toc411335355 \h </w:instrText>
        </w:r>
        <w:r w:rsidR="00F967E2">
          <w:rPr>
            <w:noProof/>
            <w:webHidden/>
          </w:rPr>
        </w:r>
        <w:r w:rsidR="00F967E2">
          <w:rPr>
            <w:noProof/>
            <w:webHidden/>
          </w:rPr>
          <w:fldChar w:fldCharType="separate"/>
        </w:r>
        <w:r w:rsidR="00D2508A">
          <w:rPr>
            <w:noProof/>
            <w:webHidden/>
          </w:rPr>
          <w:t>65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56" w:history="1">
        <w:r w:rsidR="00854738" w:rsidRPr="00276BDE">
          <w:rPr>
            <w:rStyle w:val="Hyperlink"/>
            <w:noProof/>
          </w:rPr>
          <w:t xml:space="preserve">System Center 2012 R2 Endpoint Protection </w:t>
        </w:r>
        <w:r w:rsidR="0072353B">
          <w:rPr>
            <w:rStyle w:val="Hyperlink"/>
            <w:noProof/>
          </w:rPr>
          <w:br/>
        </w:r>
        <w:r w:rsidR="00854738" w:rsidRPr="00276BDE">
          <w:rPr>
            <w:rStyle w:val="Hyperlink"/>
            <w:noProof/>
          </w:rPr>
          <w:t>(Apparaat- of Gebruikers-SL)</w:t>
        </w:r>
        <w:r w:rsidR="00854738">
          <w:rPr>
            <w:noProof/>
            <w:webHidden/>
          </w:rPr>
          <w:tab/>
        </w:r>
        <w:r w:rsidR="00F967E2">
          <w:rPr>
            <w:noProof/>
            <w:webHidden/>
          </w:rPr>
          <w:fldChar w:fldCharType="begin"/>
        </w:r>
        <w:r w:rsidR="00854738">
          <w:rPr>
            <w:noProof/>
            <w:webHidden/>
          </w:rPr>
          <w:instrText xml:space="preserve"> PAGEREF _Toc411335356 \h </w:instrText>
        </w:r>
        <w:r w:rsidR="00F967E2">
          <w:rPr>
            <w:noProof/>
            <w:webHidden/>
          </w:rPr>
        </w:r>
        <w:r w:rsidR="00F967E2">
          <w:rPr>
            <w:noProof/>
            <w:webHidden/>
          </w:rPr>
          <w:fldChar w:fldCharType="separate"/>
        </w:r>
        <w:r w:rsidR="00D2508A">
          <w:rPr>
            <w:noProof/>
            <w:webHidden/>
          </w:rPr>
          <w:t>65</w:t>
        </w:r>
        <w:r w:rsidR="00F967E2">
          <w:rPr>
            <w:noProof/>
            <w:webHidden/>
          </w:rPr>
          <w:fldChar w:fldCharType="end"/>
        </w:r>
      </w:hyperlink>
    </w:p>
    <w:p w:rsidR="00854738" w:rsidRDefault="000A3CFF">
      <w:pPr>
        <w:pStyle w:val="TOC4"/>
        <w:tabs>
          <w:tab w:val="right" w:leader="dot" w:pos="5030"/>
        </w:tabs>
        <w:rPr>
          <w:rFonts w:eastAsiaTheme="minorEastAsia"/>
          <w:smallCaps w:val="0"/>
          <w:noProof/>
          <w:sz w:val="22"/>
          <w:lang w:val="en-US" w:eastAsia="en-US" w:bidi="ar-SA"/>
        </w:rPr>
      </w:pPr>
      <w:hyperlink w:anchor="_Toc411335357" w:history="1">
        <w:r w:rsidR="00854738" w:rsidRPr="00276BDE">
          <w:rPr>
            <w:rStyle w:val="Hyperlink"/>
            <w:noProof/>
          </w:rPr>
          <w:t>Yammer Enterprise</w:t>
        </w:r>
        <w:r w:rsidR="00854738">
          <w:rPr>
            <w:noProof/>
            <w:webHidden/>
          </w:rPr>
          <w:tab/>
        </w:r>
        <w:r w:rsidR="00F967E2">
          <w:rPr>
            <w:noProof/>
            <w:webHidden/>
          </w:rPr>
          <w:fldChar w:fldCharType="begin"/>
        </w:r>
        <w:r w:rsidR="00854738">
          <w:rPr>
            <w:noProof/>
            <w:webHidden/>
          </w:rPr>
          <w:instrText xml:space="preserve"> PAGEREF _Toc411335357 \h </w:instrText>
        </w:r>
        <w:r w:rsidR="00F967E2">
          <w:rPr>
            <w:noProof/>
            <w:webHidden/>
          </w:rPr>
        </w:r>
        <w:r w:rsidR="00F967E2">
          <w:rPr>
            <w:noProof/>
            <w:webHidden/>
          </w:rPr>
          <w:fldChar w:fldCharType="separate"/>
        </w:r>
        <w:r w:rsidR="00D2508A">
          <w:rPr>
            <w:noProof/>
            <w:webHidden/>
          </w:rPr>
          <w:t>65</w:t>
        </w:r>
        <w:r w:rsidR="00F967E2">
          <w:rPr>
            <w:noProof/>
            <w:webHidden/>
          </w:rPr>
          <w:fldChar w:fldCharType="end"/>
        </w:r>
      </w:hyperlink>
    </w:p>
    <w:p w:rsidR="00854738" w:rsidRDefault="000A3CFF">
      <w:pPr>
        <w:pStyle w:val="TOC6"/>
        <w:tabs>
          <w:tab w:val="right" w:leader="dot" w:pos="5030"/>
        </w:tabs>
        <w:rPr>
          <w:rFonts w:eastAsiaTheme="minorEastAsia"/>
          <w:noProof/>
          <w:sz w:val="22"/>
          <w:lang w:val="en-US" w:eastAsia="en-US" w:bidi="ar-SA"/>
        </w:rPr>
      </w:pPr>
      <w:hyperlink w:anchor="_Toc411335358" w:history="1">
        <w:r w:rsidR="00854738" w:rsidRPr="00276BDE">
          <w:rPr>
            <w:rStyle w:val="Hyperlink"/>
            <w:noProof/>
          </w:rPr>
          <w:t>Yammer Enterprise</w:t>
        </w:r>
        <w:r w:rsidR="00854738">
          <w:rPr>
            <w:noProof/>
            <w:webHidden/>
          </w:rPr>
          <w:tab/>
        </w:r>
        <w:r w:rsidR="00F967E2">
          <w:rPr>
            <w:noProof/>
            <w:webHidden/>
          </w:rPr>
          <w:fldChar w:fldCharType="begin"/>
        </w:r>
        <w:r w:rsidR="00854738">
          <w:rPr>
            <w:noProof/>
            <w:webHidden/>
          </w:rPr>
          <w:instrText xml:space="preserve"> PAGEREF _Toc411335358 \h </w:instrText>
        </w:r>
        <w:r w:rsidR="00F967E2">
          <w:rPr>
            <w:noProof/>
            <w:webHidden/>
          </w:rPr>
        </w:r>
        <w:r w:rsidR="00F967E2">
          <w:rPr>
            <w:noProof/>
            <w:webHidden/>
          </w:rPr>
          <w:fldChar w:fldCharType="separate"/>
        </w:r>
        <w:r w:rsidR="00D2508A">
          <w:rPr>
            <w:noProof/>
            <w:webHidden/>
          </w:rPr>
          <w:t>65</w:t>
        </w:r>
        <w:r w:rsidR="00F967E2">
          <w:rPr>
            <w:noProof/>
            <w:webHidden/>
          </w:rPr>
          <w:fldChar w:fldCharType="end"/>
        </w:r>
      </w:hyperlink>
    </w:p>
    <w:p w:rsidR="00854738" w:rsidRDefault="000A3CFF">
      <w:pPr>
        <w:pStyle w:val="TOC1"/>
        <w:tabs>
          <w:tab w:val="right" w:leader="dot" w:pos="5030"/>
        </w:tabs>
        <w:rPr>
          <w:rFonts w:eastAsiaTheme="minorEastAsia"/>
          <w:b w:val="0"/>
          <w:caps w:val="0"/>
          <w:noProof/>
          <w:sz w:val="22"/>
          <w:lang w:val="en-US" w:eastAsia="en-US" w:bidi="ar-SA"/>
        </w:rPr>
      </w:pPr>
      <w:hyperlink w:anchor="_Toc411335359" w:history="1">
        <w:r w:rsidR="00854738" w:rsidRPr="00276BDE">
          <w:rPr>
            <w:rStyle w:val="Hyperlink"/>
            <w:noProof/>
          </w:rPr>
          <w:t>Software Assurance</w:t>
        </w:r>
        <w:r w:rsidR="00854738">
          <w:rPr>
            <w:noProof/>
            <w:webHidden/>
          </w:rPr>
          <w:tab/>
        </w:r>
        <w:r w:rsidR="00F967E2">
          <w:rPr>
            <w:noProof/>
            <w:webHidden/>
          </w:rPr>
          <w:fldChar w:fldCharType="begin"/>
        </w:r>
        <w:r w:rsidR="00854738">
          <w:rPr>
            <w:noProof/>
            <w:webHidden/>
          </w:rPr>
          <w:instrText xml:space="preserve"> PAGEREF _Toc411335359 \h </w:instrText>
        </w:r>
        <w:r w:rsidR="00F967E2">
          <w:rPr>
            <w:noProof/>
            <w:webHidden/>
          </w:rPr>
        </w:r>
        <w:r w:rsidR="00F967E2">
          <w:rPr>
            <w:noProof/>
            <w:webHidden/>
          </w:rPr>
          <w:fldChar w:fldCharType="separate"/>
        </w:r>
        <w:r w:rsidR="00D2508A">
          <w:rPr>
            <w:noProof/>
            <w:webHidden/>
          </w:rPr>
          <w:t>66</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360" w:history="1">
        <w:r w:rsidR="00854738" w:rsidRPr="00276BDE">
          <w:rPr>
            <w:rStyle w:val="Hyperlink"/>
            <w:noProof/>
          </w:rPr>
          <w:t>Software Assurance aanschaffen</w:t>
        </w:r>
        <w:r w:rsidR="00854738">
          <w:rPr>
            <w:noProof/>
            <w:webHidden/>
          </w:rPr>
          <w:tab/>
        </w:r>
        <w:r w:rsidR="00F967E2">
          <w:rPr>
            <w:noProof/>
            <w:webHidden/>
          </w:rPr>
          <w:fldChar w:fldCharType="begin"/>
        </w:r>
        <w:r w:rsidR="00854738">
          <w:rPr>
            <w:noProof/>
            <w:webHidden/>
          </w:rPr>
          <w:instrText xml:space="preserve"> PAGEREF _Toc411335360 \h </w:instrText>
        </w:r>
        <w:r w:rsidR="00F967E2">
          <w:rPr>
            <w:noProof/>
            <w:webHidden/>
          </w:rPr>
        </w:r>
        <w:r w:rsidR="00F967E2">
          <w:rPr>
            <w:noProof/>
            <w:webHidden/>
          </w:rPr>
          <w:fldChar w:fldCharType="separate"/>
        </w:r>
        <w:r w:rsidR="00D2508A">
          <w:rPr>
            <w:noProof/>
            <w:webHidden/>
          </w:rPr>
          <w:t>66</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361" w:history="1">
        <w:r w:rsidR="00854738" w:rsidRPr="00276BDE">
          <w:rPr>
            <w:rStyle w:val="Hyperlink"/>
            <w:noProof/>
          </w:rPr>
          <w:t>Software Assurance verlengen</w:t>
        </w:r>
        <w:r w:rsidR="00854738">
          <w:rPr>
            <w:noProof/>
            <w:webHidden/>
          </w:rPr>
          <w:tab/>
        </w:r>
        <w:r w:rsidR="00F967E2">
          <w:rPr>
            <w:noProof/>
            <w:webHidden/>
          </w:rPr>
          <w:fldChar w:fldCharType="begin"/>
        </w:r>
        <w:r w:rsidR="00854738">
          <w:rPr>
            <w:noProof/>
            <w:webHidden/>
          </w:rPr>
          <w:instrText xml:space="preserve"> PAGEREF _Toc411335361 \h </w:instrText>
        </w:r>
        <w:r w:rsidR="00F967E2">
          <w:rPr>
            <w:noProof/>
            <w:webHidden/>
          </w:rPr>
        </w:r>
        <w:r w:rsidR="00F967E2">
          <w:rPr>
            <w:noProof/>
            <w:webHidden/>
          </w:rPr>
          <w:fldChar w:fldCharType="separate"/>
        </w:r>
        <w:r w:rsidR="00D2508A">
          <w:rPr>
            <w:noProof/>
            <w:webHidden/>
          </w:rPr>
          <w:t>66</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362" w:history="1">
        <w:r w:rsidR="00854738" w:rsidRPr="00276BDE">
          <w:rPr>
            <w:rStyle w:val="Hyperlink"/>
            <w:noProof/>
          </w:rPr>
          <w:t xml:space="preserve">Migratielicenties voor beëindigde Producten </w:t>
        </w:r>
        <w:r w:rsidR="0072353B">
          <w:rPr>
            <w:rStyle w:val="Hyperlink"/>
            <w:noProof/>
          </w:rPr>
          <w:br/>
        </w:r>
        <w:r w:rsidR="00854738" w:rsidRPr="00276BDE">
          <w:rPr>
            <w:rStyle w:val="Hyperlink"/>
            <w:noProof/>
          </w:rPr>
          <w:t>en End-of-Life Producten</w:t>
        </w:r>
        <w:r w:rsidR="00854738">
          <w:rPr>
            <w:noProof/>
            <w:webHidden/>
          </w:rPr>
          <w:tab/>
        </w:r>
        <w:r w:rsidR="00F967E2">
          <w:rPr>
            <w:noProof/>
            <w:webHidden/>
          </w:rPr>
          <w:fldChar w:fldCharType="begin"/>
        </w:r>
        <w:r w:rsidR="00854738">
          <w:rPr>
            <w:noProof/>
            <w:webHidden/>
          </w:rPr>
          <w:instrText xml:space="preserve"> PAGEREF _Toc411335362 \h </w:instrText>
        </w:r>
        <w:r w:rsidR="00F967E2">
          <w:rPr>
            <w:noProof/>
            <w:webHidden/>
          </w:rPr>
        </w:r>
        <w:r w:rsidR="00F967E2">
          <w:rPr>
            <w:noProof/>
            <w:webHidden/>
          </w:rPr>
          <w:fldChar w:fldCharType="separate"/>
        </w:r>
        <w:r w:rsidR="00D2508A">
          <w:rPr>
            <w:noProof/>
            <w:webHidden/>
          </w:rPr>
          <w:t>67</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363" w:history="1">
        <w:r w:rsidR="00854738" w:rsidRPr="00276BDE">
          <w:rPr>
            <w:rStyle w:val="Hyperlink"/>
            <w:noProof/>
          </w:rPr>
          <w:t>Software Assurance Benefits</w:t>
        </w:r>
        <w:r w:rsidR="00854738">
          <w:rPr>
            <w:noProof/>
            <w:webHidden/>
          </w:rPr>
          <w:tab/>
        </w:r>
        <w:r w:rsidR="00F967E2">
          <w:rPr>
            <w:noProof/>
            <w:webHidden/>
          </w:rPr>
          <w:fldChar w:fldCharType="begin"/>
        </w:r>
        <w:r w:rsidR="00854738">
          <w:rPr>
            <w:noProof/>
            <w:webHidden/>
          </w:rPr>
          <w:instrText xml:space="preserve"> PAGEREF _Toc411335363 \h </w:instrText>
        </w:r>
        <w:r w:rsidR="00F967E2">
          <w:rPr>
            <w:noProof/>
            <w:webHidden/>
          </w:rPr>
        </w:r>
        <w:r w:rsidR="00F967E2">
          <w:rPr>
            <w:noProof/>
            <w:webHidden/>
          </w:rPr>
          <w:fldChar w:fldCharType="separate"/>
        </w:r>
        <w:r w:rsidR="00D2508A">
          <w:rPr>
            <w:noProof/>
            <w:webHidden/>
          </w:rPr>
          <w:t>68</w:t>
        </w:r>
        <w:r w:rsidR="00F967E2">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64" w:history="1">
        <w:r w:rsidR="00854738" w:rsidRPr="0072353B">
          <w:rPr>
            <w:rStyle w:val="Hyperlink"/>
            <w:noProof/>
          </w:rPr>
          <w:t>Rechten voor het gebruik van nieuwe versies</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_Toc411335364 \h </w:instrText>
        </w:r>
        <w:r w:rsidR="00F967E2" w:rsidRPr="0072353B">
          <w:rPr>
            <w:noProof/>
            <w:webHidden/>
          </w:rPr>
        </w:r>
        <w:r w:rsidR="00F967E2" w:rsidRPr="0072353B">
          <w:rPr>
            <w:noProof/>
            <w:webHidden/>
          </w:rPr>
          <w:fldChar w:fldCharType="separate"/>
        </w:r>
        <w:r w:rsidR="00D2508A">
          <w:rPr>
            <w:noProof/>
            <w:webHidden/>
          </w:rPr>
          <w:t>69</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65" w:history="1">
        <w:r w:rsidR="00854738" w:rsidRPr="0072353B">
          <w:rPr>
            <w:rStyle w:val="Hyperlink"/>
            <w:noProof/>
          </w:rPr>
          <w:t>Office Multi Language Pack</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_Toc411335365 \h </w:instrText>
        </w:r>
        <w:r w:rsidR="00F967E2" w:rsidRPr="0072353B">
          <w:rPr>
            <w:noProof/>
            <w:webHidden/>
          </w:rPr>
        </w:r>
        <w:r w:rsidR="00F967E2" w:rsidRPr="0072353B">
          <w:rPr>
            <w:noProof/>
            <w:webHidden/>
          </w:rPr>
          <w:fldChar w:fldCharType="separate"/>
        </w:r>
        <w:r w:rsidR="00D2508A">
          <w:rPr>
            <w:noProof/>
            <w:webHidden/>
          </w:rPr>
          <w:t>69</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66" w:history="1">
        <w:r w:rsidR="00854738" w:rsidRPr="0072353B">
          <w:rPr>
            <w:rStyle w:val="Hyperlink"/>
            <w:noProof/>
          </w:rPr>
          <w:t>Office Online</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_Toc411335366 \h </w:instrText>
        </w:r>
        <w:r w:rsidR="00F967E2" w:rsidRPr="0072353B">
          <w:rPr>
            <w:noProof/>
            <w:webHidden/>
          </w:rPr>
        </w:r>
        <w:r w:rsidR="00F967E2" w:rsidRPr="0072353B">
          <w:rPr>
            <w:noProof/>
            <w:webHidden/>
          </w:rPr>
          <w:fldChar w:fldCharType="separate"/>
        </w:r>
        <w:r w:rsidR="00D2508A">
          <w:rPr>
            <w:noProof/>
            <w:webHidden/>
          </w:rPr>
          <w:t>69</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67" w:history="1">
        <w:r w:rsidR="00854738" w:rsidRPr="0072353B">
          <w:rPr>
            <w:rStyle w:val="Hyperlink"/>
            <w:noProof/>
          </w:rPr>
          <w:t>Planning Services</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_Toc411335367 \h </w:instrText>
        </w:r>
        <w:r w:rsidR="00F967E2" w:rsidRPr="0072353B">
          <w:rPr>
            <w:noProof/>
            <w:webHidden/>
          </w:rPr>
        </w:r>
        <w:r w:rsidR="00F967E2" w:rsidRPr="0072353B">
          <w:rPr>
            <w:noProof/>
            <w:webHidden/>
          </w:rPr>
          <w:fldChar w:fldCharType="separate"/>
        </w:r>
        <w:r w:rsidR="00D2508A">
          <w:rPr>
            <w:noProof/>
            <w:webHidden/>
          </w:rPr>
          <w:t>70</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68" w:history="1">
        <w:r w:rsidR="00854738" w:rsidRPr="0072353B">
          <w:rPr>
            <w:rStyle w:val="Hyperlink"/>
            <w:noProof/>
          </w:rPr>
          <w:t xml:space="preserve">Extravoorzieningen voor edities - Windows en Windows </w:t>
        </w:r>
        <w:r w:rsidR="0072353B">
          <w:rPr>
            <w:rStyle w:val="Hyperlink"/>
            <w:noProof/>
          </w:rPr>
          <w:br/>
        </w:r>
        <w:r w:rsidR="00854738" w:rsidRPr="0072353B">
          <w:rPr>
            <w:rStyle w:val="Hyperlink"/>
            <w:noProof/>
          </w:rPr>
          <w:t>Embedded</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_Toc411335368 \h </w:instrText>
        </w:r>
        <w:r w:rsidR="00F967E2" w:rsidRPr="0072353B">
          <w:rPr>
            <w:noProof/>
            <w:webHidden/>
          </w:rPr>
        </w:r>
        <w:r w:rsidR="00F967E2" w:rsidRPr="0072353B">
          <w:rPr>
            <w:noProof/>
            <w:webHidden/>
          </w:rPr>
          <w:fldChar w:fldCharType="separate"/>
        </w:r>
        <w:r w:rsidR="00D2508A">
          <w:rPr>
            <w:noProof/>
            <w:webHidden/>
          </w:rPr>
          <w:t>72</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69" w:history="1">
        <w:r w:rsidR="00854738" w:rsidRPr="0072353B">
          <w:rPr>
            <w:rStyle w:val="Hyperlink"/>
            <w:noProof/>
          </w:rPr>
          <w:t>Enterprise Sideloading</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_Toc411335369 \h </w:instrText>
        </w:r>
        <w:r w:rsidR="00F967E2" w:rsidRPr="0072353B">
          <w:rPr>
            <w:noProof/>
            <w:webHidden/>
          </w:rPr>
        </w:r>
        <w:r w:rsidR="00F967E2" w:rsidRPr="0072353B">
          <w:rPr>
            <w:noProof/>
            <w:webHidden/>
          </w:rPr>
          <w:fldChar w:fldCharType="separate"/>
        </w:r>
        <w:r w:rsidR="00D2508A">
          <w:rPr>
            <w:noProof/>
            <w:webHidden/>
          </w:rPr>
          <w:t>72</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70" w:history="1">
        <w:r w:rsidR="00854738" w:rsidRPr="0072353B">
          <w:rPr>
            <w:rStyle w:val="Hyperlink"/>
            <w:noProof/>
          </w:rPr>
          <w:t xml:space="preserve">Aankooprechten voor Windows Software Assurance per </w:t>
        </w:r>
        <w:r w:rsidR="0072353B">
          <w:rPr>
            <w:rStyle w:val="Hyperlink"/>
            <w:noProof/>
          </w:rPr>
          <w:br/>
        </w:r>
        <w:r w:rsidR="00854738" w:rsidRPr="0072353B">
          <w:rPr>
            <w:rStyle w:val="Hyperlink"/>
            <w:noProof/>
          </w:rPr>
          <w:t>Gebruiker Add-on</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_Toc411335370 \h </w:instrText>
        </w:r>
        <w:r w:rsidR="00F967E2" w:rsidRPr="0072353B">
          <w:rPr>
            <w:noProof/>
            <w:webHidden/>
          </w:rPr>
        </w:r>
        <w:r w:rsidR="00F967E2" w:rsidRPr="0072353B">
          <w:rPr>
            <w:noProof/>
            <w:webHidden/>
          </w:rPr>
          <w:fldChar w:fldCharType="separate"/>
        </w:r>
        <w:r w:rsidR="00D2508A">
          <w:rPr>
            <w:noProof/>
            <w:webHidden/>
          </w:rPr>
          <w:t>72</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71" w:history="1">
        <w:r w:rsidR="00854738" w:rsidRPr="0072353B">
          <w:rPr>
            <w:rStyle w:val="Hyperlink"/>
            <w:noProof/>
          </w:rPr>
          <w:t>Trainingscoupons</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_Toc411335371 \h </w:instrText>
        </w:r>
        <w:r w:rsidR="00F967E2" w:rsidRPr="0072353B">
          <w:rPr>
            <w:noProof/>
            <w:webHidden/>
          </w:rPr>
        </w:r>
        <w:r w:rsidR="00F967E2" w:rsidRPr="0072353B">
          <w:rPr>
            <w:noProof/>
            <w:webHidden/>
          </w:rPr>
          <w:fldChar w:fldCharType="separate"/>
        </w:r>
        <w:r w:rsidR="00D2508A">
          <w:rPr>
            <w:noProof/>
            <w:webHidden/>
          </w:rPr>
          <w:t>72</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72" w:history="1">
        <w:r w:rsidR="00854738" w:rsidRPr="0072353B">
          <w:rPr>
            <w:rStyle w:val="Hyperlink"/>
            <w:noProof/>
          </w:rPr>
          <w:t>E-Learning</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_Toc411335372 \h </w:instrText>
        </w:r>
        <w:r w:rsidR="00F967E2" w:rsidRPr="0072353B">
          <w:rPr>
            <w:noProof/>
            <w:webHidden/>
          </w:rPr>
        </w:r>
        <w:r w:rsidR="00F967E2" w:rsidRPr="0072353B">
          <w:rPr>
            <w:noProof/>
            <w:webHidden/>
          </w:rPr>
          <w:fldChar w:fldCharType="separate"/>
        </w:r>
        <w:r w:rsidR="00D2508A">
          <w:rPr>
            <w:noProof/>
            <w:webHidden/>
          </w:rPr>
          <w:t>74</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73" w:history="1">
        <w:r w:rsidR="00854738" w:rsidRPr="0072353B">
          <w:rPr>
            <w:rStyle w:val="Hyperlink"/>
            <w:noProof/>
          </w:rPr>
          <w:t>Home Use Program</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_Toc411335373 \h </w:instrText>
        </w:r>
        <w:r w:rsidR="00F967E2" w:rsidRPr="0072353B">
          <w:rPr>
            <w:noProof/>
            <w:webHidden/>
          </w:rPr>
        </w:r>
        <w:r w:rsidR="00F967E2" w:rsidRPr="0072353B">
          <w:rPr>
            <w:noProof/>
            <w:webHidden/>
          </w:rPr>
          <w:fldChar w:fldCharType="separate"/>
        </w:r>
        <w:r w:rsidR="00D2508A">
          <w:rPr>
            <w:noProof/>
            <w:webHidden/>
          </w:rPr>
          <w:t>74</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74" w:history="1">
        <w:r w:rsidR="00854738" w:rsidRPr="0072353B">
          <w:rPr>
            <w:rStyle w:val="Hyperlink"/>
            <w:noProof/>
          </w:rPr>
          <w:t>Enterprise Source Licensing-programma</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_Toc411335374 \h </w:instrText>
        </w:r>
        <w:r w:rsidR="00F967E2" w:rsidRPr="0072353B">
          <w:rPr>
            <w:noProof/>
            <w:webHidden/>
          </w:rPr>
        </w:r>
        <w:r w:rsidR="00F967E2" w:rsidRPr="0072353B">
          <w:rPr>
            <w:noProof/>
            <w:webHidden/>
          </w:rPr>
          <w:fldChar w:fldCharType="separate"/>
        </w:r>
        <w:r w:rsidR="00D2508A">
          <w:rPr>
            <w:noProof/>
            <w:webHidden/>
          </w:rPr>
          <w:t>75</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75" w:history="1">
        <w:r w:rsidR="00854738" w:rsidRPr="0072353B">
          <w:rPr>
            <w:rStyle w:val="Hyperlink"/>
            <w:noProof/>
          </w:rPr>
          <w:t>24x7 Problem Resolution Support</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_Toc411335375 \h </w:instrText>
        </w:r>
        <w:r w:rsidR="00F967E2" w:rsidRPr="0072353B">
          <w:rPr>
            <w:noProof/>
            <w:webHidden/>
          </w:rPr>
        </w:r>
        <w:r w:rsidR="00F967E2" w:rsidRPr="0072353B">
          <w:rPr>
            <w:noProof/>
            <w:webHidden/>
          </w:rPr>
          <w:fldChar w:fldCharType="separate"/>
        </w:r>
        <w:r w:rsidR="00D2508A">
          <w:rPr>
            <w:noProof/>
            <w:webHidden/>
          </w:rPr>
          <w:t>75</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76" w:history="1">
        <w:r w:rsidR="00854738" w:rsidRPr="0072353B">
          <w:rPr>
            <w:rStyle w:val="Hyperlink"/>
            <w:noProof/>
          </w:rPr>
          <w:t>System Center Global Service Monitor</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_Toc411335376 \h </w:instrText>
        </w:r>
        <w:r w:rsidR="00F967E2" w:rsidRPr="0072353B">
          <w:rPr>
            <w:noProof/>
            <w:webHidden/>
          </w:rPr>
        </w:r>
        <w:r w:rsidR="00F967E2" w:rsidRPr="0072353B">
          <w:rPr>
            <w:noProof/>
            <w:webHidden/>
          </w:rPr>
          <w:fldChar w:fldCharType="separate"/>
        </w:r>
        <w:r w:rsidR="00D2508A">
          <w:rPr>
            <w:noProof/>
            <w:webHidden/>
          </w:rPr>
          <w:t>80</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77" w:history="1">
        <w:r w:rsidR="00854738" w:rsidRPr="0072353B">
          <w:rPr>
            <w:rStyle w:val="Hyperlink"/>
            <w:noProof/>
          </w:rPr>
          <w:t>Back-up voor herstel na noodgeval</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_Toc411335377 \h </w:instrText>
        </w:r>
        <w:r w:rsidR="00F967E2" w:rsidRPr="0072353B">
          <w:rPr>
            <w:noProof/>
            <w:webHidden/>
          </w:rPr>
        </w:r>
        <w:r w:rsidR="00F967E2" w:rsidRPr="0072353B">
          <w:rPr>
            <w:noProof/>
            <w:webHidden/>
          </w:rPr>
          <w:fldChar w:fldCharType="separate"/>
        </w:r>
        <w:r w:rsidR="00D2508A">
          <w:rPr>
            <w:noProof/>
            <w:webHidden/>
          </w:rPr>
          <w:t>81</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78" w:history="1">
        <w:r w:rsidR="00854738" w:rsidRPr="0072353B">
          <w:rPr>
            <w:rStyle w:val="Hyperlink"/>
            <w:noProof/>
          </w:rPr>
          <w:t>TechNet SA Subscription Services</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_Toc411335378 \h </w:instrText>
        </w:r>
        <w:r w:rsidR="00F967E2" w:rsidRPr="0072353B">
          <w:rPr>
            <w:noProof/>
            <w:webHidden/>
          </w:rPr>
        </w:r>
        <w:r w:rsidR="00F967E2" w:rsidRPr="0072353B">
          <w:rPr>
            <w:noProof/>
            <w:webHidden/>
          </w:rPr>
          <w:fldChar w:fldCharType="separate"/>
        </w:r>
        <w:r w:rsidR="00D2508A">
          <w:rPr>
            <w:noProof/>
            <w:webHidden/>
          </w:rPr>
          <w:t>81</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79" w:history="1">
        <w:r w:rsidR="00854738" w:rsidRPr="0072353B">
          <w:rPr>
            <w:rStyle w:val="Hyperlink"/>
            <w:noProof/>
          </w:rPr>
          <w:t>Windows Thin PC</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_Toc411335379 \h </w:instrText>
        </w:r>
        <w:r w:rsidR="00F967E2" w:rsidRPr="0072353B">
          <w:rPr>
            <w:noProof/>
            <w:webHidden/>
          </w:rPr>
        </w:r>
        <w:r w:rsidR="00F967E2" w:rsidRPr="0072353B">
          <w:rPr>
            <w:noProof/>
            <w:webHidden/>
          </w:rPr>
          <w:fldChar w:fldCharType="separate"/>
        </w:r>
        <w:r w:rsidR="00D2508A">
          <w:rPr>
            <w:noProof/>
            <w:webHidden/>
          </w:rPr>
          <w:t>81</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80" w:history="1">
        <w:r w:rsidR="00854738" w:rsidRPr="0072353B">
          <w:rPr>
            <w:rStyle w:val="Hyperlink"/>
            <w:noProof/>
          </w:rPr>
          <w:t>Extended Hotfix Support</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_Toc411335380 \h </w:instrText>
        </w:r>
        <w:r w:rsidR="00F967E2" w:rsidRPr="0072353B">
          <w:rPr>
            <w:noProof/>
            <w:webHidden/>
          </w:rPr>
        </w:r>
        <w:r w:rsidR="00F967E2" w:rsidRPr="0072353B">
          <w:rPr>
            <w:noProof/>
            <w:webHidden/>
          </w:rPr>
          <w:fldChar w:fldCharType="separate"/>
        </w:r>
        <w:r w:rsidR="00D2508A">
          <w:rPr>
            <w:noProof/>
            <w:webHidden/>
          </w:rPr>
          <w:t>81</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81" w:history="1">
        <w:r w:rsidR="00854738" w:rsidRPr="0072353B">
          <w:rPr>
            <w:rStyle w:val="Hyperlink"/>
            <w:noProof/>
          </w:rPr>
          <w:t>Microsoft Dynamics CustomerSource</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_Toc411335381 \h </w:instrText>
        </w:r>
        <w:r w:rsidR="00F967E2" w:rsidRPr="0072353B">
          <w:rPr>
            <w:noProof/>
            <w:webHidden/>
          </w:rPr>
        </w:r>
        <w:r w:rsidR="00F967E2" w:rsidRPr="0072353B">
          <w:rPr>
            <w:noProof/>
            <w:webHidden/>
          </w:rPr>
          <w:fldChar w:fldCharType="separate"/>
        </w:r>
        <w:r w:rsidR="00D2508A">
          <w:rPr>
            <w:noProof/>
            <w:webHidden/>
          </w:rPr>
          <w:t>82</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82" w:history="1">
        <w:r w:rsidR="00854738" w:rsidRPr="0072353B">
          <w:rPr>
            <w:rStyle w:val="Hyperlink"/>
            <w:noProof/>
          </w:rPr>
          <w:t>Microsoft Desktop Optimization Pack voor Software Assurance</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_Toc411335382 \h </w:instrText>
        </w:r>
        <w:r w:rsidR="00F967E2" w:rsidRPr="0072353B">
          <w:rPr>
            <w:noProof/>
            <w:webHidden/>
          </w:rPr>
        </w:r>
        <w:r w:rsidR="00F967E2" w:rsidRPr="0072353B">
          <w:rPr>
            <w:noProof/>
            <w:webHidden/>
          </w:rPr>
          <w:fldChar w:fldCharType="separate"/>
        </w:r>
        <w:r w:rsidR="00D2508A">
          <w:rPr>
            <w:noProof/>
            <w:webHidden/>
          </w:rPr>
          <w:t>82</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83" w:history="1">
        <w:r w:rsidR="00854738" w:rsidRPr="0072353B">
          <w:rPr>
            <w:rStyle w:val="Hyperlink"/>
            <w:noProof/>
          </w:rPr>
          <w:t xml:space="preserve">Virtualisatierechten voor desktops gelicentieerd met Windows </w:t>
        </w:r>
        <w:r w:rsidR="00940D58">
          <w:rPr>
            <w:rStyle w:val="Hyperlink"/>
            <w:noProof/>
          </w:rPr>
          <w:br/>
        </w:r>
        <w:r w:rsidR="00854738" w:rsidRPr="0072353B">
          <w:rPr>
            <w:rStyle w:val="Hyperlink"/>
            <w:noProof/>
          </w:rPr>
          <w:t>en Windows Embedded</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_Toc411335383 \h </w:instrText>
        </w:r>
        <w:r w:rsidR="00F967E2" w:rsidRPr="0072353B">
          <w:rPr>
            <w:noProof/>
            <w:webHidden/>
          </w:rPr>
        </w:r>
        <w:r w:rsidR="00F967E2" w:rsidRPr="0072353B">
          <w:rPr>
            <w:noProof/>
            <w:webHidden/>
          </w:rPr>
          <w:fldChar w:fldCharType="separate"/>
        </w:r>
        <w:r w:rsidR="00D2508A">
          <w:rPr>
            <w:noProof/>
            <w:webHidden/>
          </w:rPr>
          <w:t>82</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84" w:history="1">
        <w:r w:rsidR="00854738" w:rsidRPr="0072353B">
          <w:rPr>
            <w:rStyle w:val="Hyperlink"/>
            <w:noProof/>
          </w:rPr>
          <w:t>Windows Virtual Desktop Access-rechten</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_Toc411335384 \h </w:instrText>
        </w:r>
        <w:r w:rsidR="00F967E2" w:rsidRPr="0072353B">
          <w:rPr>
            <w:noProof/>
            <w:webHidden/>
          </w:rPr>
        </w:r>
        <w:r w:rsidR="00F967E2" w:rsidRPr="0072353B">
          <w:rPr>
            <w:noProof/>
            <w:webHidden/>
          </w:rPr>
          <w:fldChar w:fldCharType="separate"/>
        </w:r>
        <w:r w:rsidR="00D2508A">
          <w:rPr>
            <w:noProof/>
            <w:webHidden/>
          </w:rPr>
          <w:t>82</w:t>
        </w:r>
        <w:r w:rsidR="00F967E2" w:rsidRPr="0072353B">
          <w:rPr>
            <w:noProof/>
            <w:webHidden/>
          </w:rPr>
          <w:fldChar w:fldCharType="end"/>
        </w:r>
      </w:hyperlink>
    </w:p>
    <w:p w:rsidR="00854738" w:rsidRPr="0072353B" w:rsidRDefault="000A3CFF">
      <w:pPr>
        <w:pStyle w:val="TOC5"/>
        <w:tabs>
          <w:tab w:val="right" w:leader="dot" w:pos="5030"/>
        </w:tabs>
        <w:rPr>
          <w:rFonts w:eastAsiaTheme="minorEastAsia"/>
          <w:noProof/>
          <w:sz w:val="22"/>
          <w:lang w:val="en-US" w:eastAsia="en-US" w:bidi="ar-SA"/>
        </w:rPr>
      </w:pPr>
      <w:hyperlink w:anchor="_Toc411335385" w:history="1">
        <w:r w:rsidR="00854738" w:rsidRPr="0072353B">
          <w:rPr>
            <w:rStyle w:val="Hyperlink"/>
            <w:noProof/>
          </w:rPr>
          <w:t>Verkrijgbaarheid van Opwaarderingslicenties</w:t>
        </w:r>
        <w:r w:rsidR="00854738" w:rsidRPr="0072353B">
          <w:rPr>
            <w:noProof/>
            <w:webHidden/>
          </w:rPr>
          <w:tab/>
        </w:r>
        <w:r w:rsidR="00F967E2" w:rsidRPr="0072353B">
          <w:rPr>
            <w:noProof/>
            <w:webHidden/>
          </w:rPr>
          <w:fldChar w:fldCharType="begin"/>
        </w:r>
        <w:r w:rsidR="00854738" w:rsidRPr="0072353B">
          <w:rPr>
            <w:noProof/>
            <w:webHidden/>
          </w:rPr>
          <w:instrText xml:space="preserve"> PAGEREF _Toc411335385 \h </w:instrText>
        </w:r>
        <w:r w:rsidR="00F967E2" w:rsidRPr="0072353B">
          <w:rPr>
            <w:noProof/>
            <w:webHidden/>
          </w:rPr>
        </w:r>
        <w:r w:rsidR="00F967E2" w:rsidRPr="0072353B">
          <w:rPr>
            <w:noProof/>
            <w:webHidden/>
          </w:rPr>
          <w:fldChar w:fldCharType="separate"/>
        </w:r>
        <w:r w:rsidR="00D2508A">
          <w:rPr>
            <w:noProof/>
            <w:webHidden/>
          </w:rPr>
          <w:t>82</w:t>
        </w:r>
        <w:r w:rsidR="00F967E2" w:rsidRPr="0072353B">
          <w:rPr>
            <w:noProof/>
            <w:webHidden/>
          </w:rPr>
          <w:fldChar w:fldCharType="end"/>
        </w:r>
      </w:hyperlink>
    </w:p>
    <w:p w:rsidR="00854738" w:rsidRDefault="000A3CFF">
      <w:pPr>
        <w:pStyle w:val="TOC1"/>
        <w:tabs>
          <w:tab w:val="right" w:leader="dot" w:pos="5030"/>
        </w:tabs>
        <w:rPr>
          <w:rFonts w:eastAsiaTheme="minorEastAsia"/>
          <w:b w:val="0"/>
          <w:caps w:val="0"/>
          <w:noProof/>
          <w:sz w:val="22"/>
          <w:lang w:val="en-US" w:eastAsia="en-US" w:bidi="ar-SA"/>
        </w:rPr>
      </w:pPr>
      <w:hyperlink w:anchor="_Toc411335386" w:history="1">
        <w:r w:rsidR="00854738" w:rsidRPr="00276BDE">
          <w:rPr>
            <w:rStyle w:val="Hyperlink"/>
            <w:noProof/>
          </w:rPr>
          <w:t>Diensten</w:t>
        </w:r>
        <w:r w:rsidR="00854738">
          <w:rPr>
            <w:noProof/>
            <w:webHidden/>
          </w:rPr>
          <w:tab/>
        </w:r>
        <w:r w:rsidR="00F967E2">
          <w:rPr>
            <w:noProof/>
            <w:webHidden/>
          </w:rPr>
          <w:fldChar w:fldCharType="begin"/>
        </w:r>
        <w:r w:rsidR="00854738">
          <w:rPr>
            <w:noProof/>
            <w:webHidden/>
          </w:rPr>
          <w:instrText xml:space="preserve"> PAGEREF _Toc411335386 \h </w:instrText>
        </w:r>
        <w:r w:rsidR="00F967E2">
          <w:rPr>
            <w:noProof/>
            <w:webHidden/>
          </w:rPr>
        </w:r>
        <w:r w:rsidR="00F967E2">
          <w:rPr>
            <w:noProof/>
            <w:webHidden/>
          </w:rPr>
          <w:fldChar w:fldCharType="separate"/>
        </w:r>
        <w:r w:rsidR="00D2508A">
          <w:rPr>
            <w:noProof/>
            <w:webHidden/>
          </w:rPr>
          <w:t>84</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387" w:history="1">
        <w:r w:rsidR="00854738" w:rsidRPr="00276BDE">
          <w:rPr>
            <w:rStyle w:val="Hyperlink"/>
            <w:noProof/>
          </w:rPr>
          <w:t>Microsoft Premier Support-producten</w:t>
        </w:r>
        <w:r w:rsidR="00854738">
          <w:rPr>
            <w:noProof/>
            <w:webHidden/>
          </w:rPr>
          <w:tab/>
        </w:r>
        <w:r w:rsidR="00F967E2">
          <w:rPr>
            <w:noProof/>
            <w:webHidden/>
          </w:rPr>
          <w:fldChar w:fldCharType="begin"/>
        </w:r>
        <w:r w:rsidR="00854738">
          <w:rPr>
            <w:noProof/>
            <w:webHidden/>
          </w:rPr>
          <w:instrText xml:space="preserve"> PAGEREF _Toc411335387 \h </w:instrText>
        </w:r>
        <w:r w:rsidR="00F967E2">
          <w:rPr>
            <w:noProof/>
            <w:webHidden/>
          </w:rPr>
        </w:r>
        <w:r w:rsidR="00F967E2">
          <w:rPr>
            <w:noProof/>
            <w:webHidden/>
          </w:rPr>
          <w:fldChar w:fldCharType="separate"/>
        </w:r>
        <w:r w:rsidR="00D2508A">
          <w:rPr>
            <w:noProof/>
            <w:webHidden/>
          </w:rPr>
          <w:t>84</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388" w:history="1">
        <w:r w:rsidR="00854738" w:rsidRPr="00276BDE">
          <w:rPr>
            <w:rStyle w:val="Hyperlink"/>
            <w:noProof/>
          </w:rPr>
          <w:t>Microsoft Enterprise Strategy Program-producten</w:t>
        </w:r>
        <w:r w:rsidR="00854738">
          <w:rPr>
            <w:noProof/>
            <w:webHidden/>
          </w:rPr>
          <w:tab/>
        </w:r>
        <w:r w:rsidR="00F967E2">
          <w:rPr>
            <w:noProof/>
            <w:webHidden/>
          </w:rPr>
          <w:fldChar w:fldCharType="begin"/>
        </w:r>
        <w:r w:rsidR="00854738">
          <w:rPr>
            <w:noProof/>
            <w:webHidden/>
          </w:rPr>
          <w:instrText xml:space="preserve"> PAGEREF _Toc411335388 \h </w:instrText>
        </w:r>
        <w:r w:rsidR="00F967E2">
          <w:rPr>
            <w:noProof/>
            <w:webHidden/>
          </w:rPr>
        </w:r>
        <w:r w:rsidR="00F967E2">
          <w:rPr>
            <w:noProof/>
            <w:webHidden/>
          </w:rPr>
          <w:fldChar w:fldCharType="separate"/>
        </w:r>
        <w:r w:rsidR="00D2508A">
          <w:rPr>
            <w:noProof/>
            <w:webHidden/>
          </w:rPr>
          <w:t>85</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389" w:history="1">
        <w:r w:rsidR="00854738" w:rsidRPr="00276BDE">
          <w:rPr>
            <w:rStyle w:val="Hyperlink"/>
            <w:noProof/>
          </w:rPr>
          <w:t>Sales Productivity Accelerator-aanbiedingen</w:t>
        </w:r>
        <w:r w:rsidR="00854738">
          <w:rPr>
            <w:noProof/>
            <w:webHidden/>
          </w:rPr>
          <w:tab/>
        </w:r>
        <w:r w:rsidR="00F967E2">
          <w:rPr>
            <w:noProof/>
            <w:webHidden/>
          </w:rPr>
          <w:fldChar w:fldCharType="begin"/>
        </w:r>
        <w:r w:rsidR="00854738">
          <w:rPr>
            <w:noProof/>
            <w:webHidden/>
          </w:rPr>
          <w:instrText xml:space="preserve"> PAGEREF _Toc411335389 \h </w:instrText>
        </w:r>
        <w:r w:rsidR="00F967E2">
          <w:rPr>
            <w:noProof/>
            <w:webHidden/>
          </w:rPr>
        </w:r>
        <w:r w:rsidR="00F967E2">
          <w:rPr>
            <w:noProof/>
            <w:webHidden/>
          </w:rPr>
          <w:fldChar w:fldCharType="separate"/>
        </w:r>
        <w:r w:rsidR="00D2508A">
          <w:rPr>
            <w:noProof/>
            <w:webHidden/>
          </w:rPr>
          <w:t>87</w:t>
        </w:r>
        <w:r w:rsidR="00F967E2">
          <w:rPr>
            <w:noProof/>
            <w:webHidden/>
          </w:rPr>
          <w:fldChar w:fldCharType="end"/>
        </w:r>
      </w:hyperlink>
    </w:p>
    <w:p w:rsidR="00854738" w:rsidRDefault="000A3CFF">
      <w:pPr>
        <w:pStyle w:val="TOC1"/>
        <w:tabs>
          <w:tab w:val="right" w:leader="dot" w:pos="5030"/>
        </w:tabs>
        <w:rPr>
          <w:rFonts w:eastAsiaTheme="minorEastAsia"/>
          <w:b w:val="0"/>
          <w:caps w:val="0"/>
          <w:noProof/>
          <w:sz w:val="22"/>
          <w:lang w:val="en-US" w:eastAsia="en-US" w:bidi="ar-SA"/>
        </w:rPr>
      </w:pPr>
      <w:hyperlink w:anchor="_Toc411335390" w:history="1">
        <w:r w:rsidR="00854738" w:rsidRPr="00276BDE">
          <w:rPr>
            <w:rStyle w:val="Hyperlink"/>
            <w:noProof/>
          </w:rPr>
          <w:t>Bijlage A - Aanvullende Voorwaarden voor Programmaovereenkomst</w:t>
        </w:r>
        <w:r w:rsidR="00854738">
          <w:rPr>
            <w:noProof/>
            <w:webHidden/>
          </w:rPr>
          <w:tab/>
        </w:r>
        <w:r w:rsidR="00F967E2">
          <w:rPr>
            <w:noProof/>
            <w:webHidden/>
          </w:rPr>
          <w:fldChar w:fldCharType="begin"/>
        </w:r>
        <w:r w:rsidR="00854738">
          <w:rPr>
            <w:noProof/>
            <w:webHidden/>
          </w:rPr>
          <w:instrText xml:space="preserve"> PAGEREF _Toc411335390 \h </w:instrText>
        </w:r>
        <w:r w:rsidR="00F967E2">
          <w:rPr>
            <w:noProof/>
            <w:webHidden/>
          </w:rPr>
        </w:r>
        <w:r w:rsidR="00F967E2">
          <w:rPr>
            <w:noProof/>
            <w:webHidden/>
          </w:rPr>
          <w:fldChar w:fldCharType="separate"/>
        </w:r>
        <w:r w:rsidR="00D2508A">
          <w:rPr>
            <w:noProof/>
            <w:webHidden/>
          </w:rPr>
          <w:t>88</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391" w:history="1">
        <w:r w:rsidR="00854738" w:rsidRPr="00276BDE">
          <w:rPr>
            <w:rStyle w:val="Hyperlink"/>
            <w:noProof/>
          </w:rPr>
          <w:t>Aanvullende Voorwaarden voor Select Plus-programma</w:t>
        </w:r>
        <w:r w:rsidR="00854738">
          <w:rPr>
            <w:noProof/>
            <w:webHidden/>
          </w:rPr>
          <w:tab/>
        </w:r>
        <w:r w:rsidR="00F967E2">
          <w:rPr>
            <w:noProof/>
            <w:webHidden/>
          </w:rPr>
          <w:fldChar w:fldCharType="begin"/>
        </w:r>
        <w:r w:rsidR="00854738">
          <w:rPr>
            <w:noProof/>
            <w:webHidden/>
          </w:rPr>
          <w:instrText xml:space="preserve"> PAGEREF _Toc411335391 \h </w:instrText>
        </w:r>
        <w:r w:rsidR="00F967E2">
          <w:rPr>
            <w:noProof/>
            <w:webHidden/>
          </w:rPr>
        </w:r>
        <w:r w:rsidR="00F967E2">
          <w:rPr>
            <w:noProof/>
            <w:webHidden/>
          </w:rPr>
          <w:fldChar w:fldCharType="separate"/>
        </w:r>
        <w:r w:rsidR="00D2508A">
          <w:rPr>
            <w:noProof/>
            <w:webHidden/>
          </w:rPr>
          <w:t>88</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392" w:history="1">
        <w:r w:rsidR="00854738" w:rsidRPr="00276BDE">
          <w:rPr>
            <w:rStyle w:val="Hyperlink"/>
            <w:noProof/>
          </w:rPr>
          <w:t>Definitie van Beheer voor Kwalificerende Apparaten</w:t>
        </w:r>
        <w:r w:rsidR="00854738">
          <w:rPr>
            <w:noProof/>
            <w:webHidden/>
          </w:rPr>
          <w:tab/>
        </w:r>
        <w:r w:rsidR="00F967E2">
          <w:rPr>
            <w:noProof/>
            <w:webHidden/>
          </w:rPr>
          <w:fldChar w:fldCharType="begin"/>
        </w:r>
        <w:r w:rsidR="00854738">
          <w:rPr>
            <w:noProof/>
            <w:webHidden/>
          </w:rPr>
          <w:instrText xml:space="preserve"> PAGEREF _Toc411335392 \h </w:instrText>
        </w:r>
        <w:r w:rsidR="00F967E2">
          <w:rPr>
            <w:noProof/>
            <w:webHidden/>
          </w:rPr>
        </w:r>
        <w:r w:rsidR="00F967E2">
          <w:rPr>
            <w:noProof/>
            <w:webHidden/>
          </w:rPr>
          <w:fldChar w:fldCharType="separate"/>
        </w:r>
        <w:r w:rsidR="00D2508A">
          <w:rPr>
            <w:noProof/>
            <w:webHidden/>
          </w:rPr>
          <w:t>88</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393" w:history="1">
        <w:r w:rsidR="00854738" w:rsidRPr="00276BDE">
          <w:rPr>
            <w:rStyle w:val="Hyperlink"/>
            <w:noProof/>
          </w:rPr>
          <w:t xml:space="preserve">Aanvullende Voorwaarden voor Professionele Diensten – </w:t>
        </w:r>
        <w:r w:rsidR="00940D58">
          <w:rPr>
            <w:rStyle w:val="Hyperlink"/>
            <w:noProof/>
          </w:rPr>
          <w:br/>
        </w:r>
        <w:r w:rsidR="00854738" w:rsidRPr="00276BDE">
          <w:rPr>
            <w:rStyle w:val="Hyperlink"/>
            <w:noProof/>
          </w:rPr>
          <w:t>Legacy Overeenkomsten</w:t>
        </w:r>
        <w:r w:rsidR="00854738">
          <w:rPr>
            <w:noProof/>
            <w:webHidden/>
          </w:rPr>
          <w:tab/>
        </w:r>
        <w:r w:rsidR="00F967E2">
          <w:rPr>
            <w:noProof/>
            <w:webHidden/>
          </w:rPr>
          <w:fldChar w:fldCharType="begin"/>
        </w:r>
        <w:r w:rsidR="00854738">
          <w:rPr>
            <w:noProof/>
            <w:webHidden/>
          </w:rPr>
          <w:instrText xml:space="preserve"> PAGEREF _Toc411335393 \h </w:instrText>
        </w:r>
        <w:r w:rsidR="00F967E2">
          <w:rPr>
            <w:noProof/>
            <w:webHidden/>
          </w:rPr>
        </w:r>
        <w:r w:rsidR="00F967E2">
          <w:rPr>
            <w:noProof/>
            <w:webHidden/>
          </w:rPr>
          <w:fldChar w:fldCharType="separate"/>
        </w:r>
        <w:r w:rsidR="00D2508A">
          <w:rPr>
            <w:noProof/>
            <w:webHidden/>
          </w:rPr>
          <w:t>88</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394" w:history="1">
        <w:r w:rsidR="00854738" w:rsidRPr="00276BDE">
          <w:rPr>
            <w:rStyle w:val="Hyperlink"/>
            <w:noProof/>
          </w:rPr>
          <w:t xml:space="preserve">Aanvullende Voorwaarden voor Online Diensten die worden </w:t>
        </w:r>
        <w:r w:rsidR="00940D58">
          <w:rPr>
            <w:rStyle w:val="Hyperlink"/>
            <w:noProof/>
          </w:rPr>
          <w:br/>
        </w:r>
        <w:r w:rsidR="00854738" w:rsidRPr="00276BDE">
          <w:rPr>
            <w:rStyle w:val="Hyperlink"/>
            <w:noProof/>
          </w:rPr>
          <w:t>gebruikt met Software – Legacy Overeenkomsten</w:t>
        </w:r>
        <w:r w:rsidR="00854738">
          <w:rPr>
            <w:noProof/>
            <w:webHidden/>
          </w:rPr>
          <w:tab/>
        </w:r>
        <w:r w:rsidR="00F967E2">
          <w:rPr>
            <w:noProof/>
            <w:webHidden/>
          </w:rPr>
          <w:fldChar w:fldCharType="begin"/>
        </w:r>
        <w:r w:rsidR="00854738">
          <w:rPr>
            <w:noProof/>
            <w:webHidden/>
          </w:rPr>
          <w:instrText xml:space="preserve"> PAGEREF _Toc411335394 \h </w:instrText>
        </w:r>
        <w:r w:rsidR="00F967E2">
          <w:rPr>
            <w:noProof/>
            <w:webHidden/>
          </w:rPr>
        </w:r>
        <w:r w:rsidR="00F967E2">
          <w:rPr>
            <w:noProof/>
            <w:webHidden/>
          </w:rPr>
          <w:fldChar w:fldCharType="separate"/>
        </w:r>
        <w:r w:rsidR="00D2508A">
          <w:rPr>
            <w:noProof/>
            <w:webHidden/>
          </w:rPr>
          <w:t>89</w:t>
        </w:r>
        <w:r w:rsidR="00F967E2">
          <w:rPr>
            <w:noProof/>
            <w:webHidden/>
          </w:rPr>
          <w:fldChar w:fldCharType="end"/>
        </w:r>
      </w:hyperlink>
    </w:p>
    <w:p w:rsidR="00854738" w:rsidRDefault="000A3CFF">
      <w:pPr>
        <w:pStyle w:val="TOC1"/>
        <w:tabs>
          <w:tab w:val="right" w:leader="dot" w:pos="5030"/>
        </w:tabs>
        <w:rPr>
          <w:rFonts w:eastAsiaTheme="minorEastAsia"/>
          <w:b w:val="0"/>
          <w:caps w:val="0"/>
          <w:noProof/>
          <w:sz w:val="22"/>
          <w:lang w:val="en-US" w:eastAsia="en-US" w:bidi="ar-SA"/>
        </w:rPr>
      </w:pPr>
      <w:hyperlink w:anchor="_Toc411335395" w:history="1">
        <w:r w:rsidR="00854738" w:rsidRPr="00276BDE">
          <w:rPr>
            <w:rStyle w:val="Hyperlink"/>
            <w:noProof/>
          </w:rPr>
          <w:t>Bijlage B - Productpromoties</w:t>
        </w:r>
        <w:r w:rsidR="00854738">
          <w:rPr>
            <w:noProof/>
            <w:webHidden/>
          </w:rPr>
          <w:tab/>
        </w:r>
        <w:r w:rsidR="00F967E2">
          <w:rPr>
            <w:noProof/>
            <w:webHidden/>
          </w:rPr>
          <w:fldChar w:fldCharType="begin"/>
        </w:r>
        <w:r w:rsidR="00854738">
          <w:rPr>
            <w:noProof/>
            <w:webHidden/>
          </w:rPr>
          <w:instrText xml:space="preserve"> PAGEREF _Toc411335395 \h </w:instrText>
        </w:r>
        <w:r w:rsidR="00F967E2">
          <w:rPr>
            <w:noProof/>
            <w:webHidden/>
          </w:rPr>
        </w:r>
        <w:r w:rsidR="00F967E2">
          <w:rPr>
            <w:noProof/>
            <w:webHidden/>
          </w:rPr>
          <w:fldChar w:fldCharType="separate"/>
        </w:r>
        <w:r w:rsidR="00D2508A">
          <w:rPr>
            <w:noProof/>
            <w:webHidden/>
          </w:rPr>
          <w:t>92</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396" w:history="1">
        <w:r w:rsidR="00854738" w:rsidRPr="00276BDE">
          <w:rPr>
            <w:rStyle w:val="Hyperlink"/>
            <w:noProof/>
          </w:rPr>
          <w:t>Azure Consumption Incentive-promotie</w:t>
        </w:r>
        <w:r w:rsidR="00854738">
          <w:rPr>
            <w:noProof/>
            <w:webHidden/>
          </w:rPr>
          <w:tab/>
        </w:r>
        <w:r w:rsidR="00F967E2">
          <w:rPr>
            <w:noProof/>
            <w:webHidden/>
          </w:rPr>
          <w:fldChar w:fldCharType="begin"/>
        </w:r>
        <w:r w:rsidR="00854738">
          <w:rPr>
            <w:noProof/>
            <w:webHidden/>
          </w:rPr>
          <w:instrText xml:space="preserve"> PAGEREF _Toc411335396 \h </w:instrText>
        </w:r>
        <w:r w:rsidR="00F967E2">
          <w:rPr>
            <w:noProof/>
            <w:webHidden/>
          </w:rPr>
        </w:r>
        <w:r w:rsidR="00F967E2">
          <w:rPr>
            <w:noProof/>
            <w:webHidden/>
          </w:rPr>
          <w:fldChar w:fldCharType="separate"/>
        </w:r>
        <w:r w:rsidR="00D2508A">
          <w:rPr>
            <w:noProof/>
            <w:webHidden/>
          </w:rPr>
          <w:t>92</w:t>
        </w:r>
        <w:r w:rsidR="00F967E2">
          <w:rPr>
            <w:noProof/>
            <w:webHidden/>
          </w:rPr>
          <w:fldChar w:fldCharType="end"/>
        </w:r>
      </w:hyperlink>
    </w:p>
    <w:p w:rsidR="00854738" w:rsidRDefault="000A3CFF">
      <w:pPr>
        <w:pStyle w:val="TOC3"/>
        <w:tabs>
          <w:tab w:val="right" w:leader="dot" w:pos="5030"/>
        </w:tabs>
        <w:rPr>
          <w:rFonts w:eastAsiaTheme="minorEastAsia"/>
          <w:smallCaps w:val="0"/>
          <w:noProof/>
          <w:sz w:val="22"/>
          <w:lang w:val="en-US" w:eastAsia="en-US" w:bidi="ar-SA"/>
        </w:rPr>
      </w:pPr>
      <w:hyperlink w:anchor="_Toc411335397" w:history="1">
        <w:r w:rsidR="00854738" w:rsidRPr="00276BDE">
          <w:rPr>
            <w:rStyle w:val="Hyperlink"/>
            <w:noProof/>
          </w:rPr>
          <w:t>Azure ExpressRoute NSP 10 Mbps Promotie</w:t>
        </w:r>
        <w:r w:rsidR="00854738">
          <w:rPr>
            <w:noProof/>
            <w:webHidden/>
          </w:rPr>
          <w:tab/>
        </w:r>
        <w:r w:rsidR="00F967E2">
          <w:rPr>
            <w:noProof/>
            <w:webHidden/>
          </w:rPr>
          <w:fldChar w:fldCharType="begin"/>
        </w:r>
        <w:r w:rsidR="00854738">
          <w:rPr>
            <w:noProof/>
            <w:webHidden/>
          </w:rPr>
          <w:instrText xml:space="preserve"> PAGEREF _Toc411335397 \h </w:instrText>
        </w:r>
        <w:r w:rsidR="00F967E2">
          <w:rPr>
            <w:noProof/>
            <w:webHidden/>
          </w:rPr>
        </w:r>
        <w:r w:rsidR="00F967E2">
          <w:rPr>
            <w:noProof/>
            <w:webHidden/>
          </w:rPr>
          <w:fldChar w:fldCharType="separate"/>
        </w:r>
        <w:r w:rsidR="00D2508A">
          <w:rPr>
            <w:noProof/>
            <w:webHidden/>
          </w:rPr>
          <w:t>92</w:t>
        </w:r>
        <w:r w:rsidR="00F967E2">
          <w:rPr>
            <w:noProof/>
            <w:webHidden/>
          </w:rPr>
          <w:fldChar w:fldCharType="end"/>
        </w:r>
      </w:hyperlink>
    </w:p>
    <w:p w:rsidR="00854738" w:rsidRDefault="000A3CFF">
      <w:pPr>
        <w:pStyle w:val="TOC1"/>
        <w:tabs>
          <w:tab w:val="right" w:leader="dot" w:pos="5030"/>
        </w:tabs>
        <w:rPr>
          <w:rFonts w:eastAsiaTheme="minorEastAsia"/>
          <w:b w:val="0"/>
          <w:caps w:val="0"/>
          <w:noProof/>
          <w:sz w:val="22"/>
          <w:lang w:val="en-US" w:eastAsia="en-US" w:bidi="ar-SA"/>
        </w:rPr>
      </w:pPr>
      <w:hyperlink w:anchor="_Toc411335398" w:history="1">
        <w:r w:rsidR="00854738" w:rsidRPr="00276BDE">
          <w:rPr>
            <w:rStyle w:val="Hyperlink"/>
            <w:noProof/>
          </w:rPr>
          <w:t>Productindex</w:t>
        </w:r>
        <w:r w:rsidR="00854738">
          <w:rPr>
            <w:noProof/>
            <w:webHidden/>
          </w:rPr>
          <w:tab/>
        </w:r>
        <w:r w:rsidR="00F967E2">
          <w:rPr>
            <w:noProof/>
            <w:webHidden/>
          </w:rPr>
          <w:fldChar w:fldCharType="begin"/>
        </w:r>
        <w:r w:rsidR="00854738">
          <w:rPr>
            <w:noProof/>
            <w:webHidden/>
          </w:rPr>
          <w:instrText xml:space="preserve"> PAGEREF _Toc411335398 \h </w:instrText>
        </w:r>
        <w:r w:rsidR="00F967E2">
          <w:rPr>
            <w:noProof/>
            <w:webHidden/>
          </w:rPr>
        </w:r>
        <w:r w:rsidR="00F967E2">
          <w:rPr>
            <w:noProof/>
            <w:webHidden/>
          </w:rPr>
          <w:fldChar w:fldCharType="separate"/>
        </w:r>
        <w:r w:rsidR="00D2508A">
          <w:rPr>
            <w:noProof/>
            <w:webHidden/>
          </w:rPr>
          <w:t>93</w:t>
        </w:r>
        <w:r w:rsidR="00F967E2">
          <w:rPr>
            <w:noProof/>
            <w:webHidden/>
          </w:rPr>
          <w:fldChar w:fldCharType="end"/>
        </w:r>
      </w:hyperlink>
    </w:p>
    <w:p w:rsidR="009A0C93" w:rsidRDefault="00F967E2"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1334938"/>
      <w:r>
        <w:t>Inleiding</w:t>
      </w:r>
      <w:bookmarkEnd w:id="3"/>
      <w:bookmarkEnd w:id="4"/>
      <w:bookmarkEnd w:id="5"/>
      <w:bookmarkEnd w:id="6"/>
      <w:bookmarkEnd w:id="7"/>
      <w:bookmarkEnd w:id="8"/>
      <w:bookmarkEnd w:id="9"/>
    </w:p>
    <w:p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1334939"/>
      <w:r>
        <w:t>Over dit document</w:t>
      </w:r>
      <w:bookmarkEnd w:id="10"/>
      <w:bookmarkEnd w:id="11"/>
      <w:bookmarkEnd w:id="12"/>
      <w:bookmarkEnd w:id="13"/>
      <w:bookmarkEnd w:id="14"/>
      <w:bookmarkEnd w:id="15"/>
    </w:p>
    <w:p w:rsidR="00ED3A2C" w:rsidRDefault="00ED3A2C" w:rsidP="00ED3A2C">
      <w:pPr>
        <w:pStyle w:val="ProductList-Body"/>
      </w:pPr>
      <w:r>
        <w:t>De Product List voor Microsoft Volume Licensing (Product List) biedt informatie over de Microsoft-producten die beschikbaar zijn in het kader van de Microsoft Volume Licensing-programma's en bevat specifieke informatie over elk Product.In de Product List vindt u onder andere de volgende informatie:</w:t>
      </w:r>
    </w:p>
    <w:p w:rsidR="00ED3A2C" w:rsidRDefault="00ED3A2C" w:rsidP="002B207D">
      <w:pPr>
        <w:pStyle w:val="ProductList-Body"/>
        <w:numPr>
          <w:ilvl w:val="0"/>
          <w:numId w:val="43"/>
        </w:numPr>
        <w:ind w:left="450" w:hanging="270"/>
      </w:pPr>
      <w:r>
        <w:t>Beschikbaarheid van nieuwe Producten die worden aangeboden via Microsoft Volume Licensing</w:t>
      </w:r>
    </w:p>
    <w:p w:rsidR="00ED3A2C" w:rsidRDefault="00ED3A2C" w:rsidP="002B207D">
      <w:pPr>
        <w:pStyle w:val="ProductList-Body"/>
        <w:numPr>
          <w:ilvl w:val="0"/>
          <w:numId w:val="43"/>
        </w:numPr>
        <w:ind w:left="450" w:hanging="270"/>
      </w:pPr>
      <w:r>
        <w:t>Stopzetting van de levering van Producten die worden aangeboden via Microsoft Volume Licensing</w:t>
      </w:r>
    </w:p>
    <w:p w:rsidR="00ED3A2C" w:rsidRDefault="00056522" w:rsidP="002B207D">
      <w:pPr>
        <w:pStyle w:val="ProductList-Body"/>
        <w:numPr>
          <w:ilvl w:val="0"/>
          <w:numId w:val="43"/>
        </w:numPr>
        <w:ind w:left="450" w:hanging="270"/>
      </w:pPr>
      <w:r>
        <w:t xml:space="preserve">Aanduiding van Producten met betrekking tot de productgroep Microsoft Volume Licensing </w:t>
      </w:r>
    </w:p>
    <w:p w:rsidR="00ED3A2C" w:rsidRDefault="00ED3A2C" w:rsidP="002B207D">
      <w:pPr>
        <w:pStyle w:val="ProductList-Body"/>
        <w:numPr>
          <w:ilvl w:val="0"/>
          <w:numId w:val="43"/>
        </w:numPr>
        <w:ind w:left="450" w:hanging="270"/>
      </w:pPr>
      <w:r>
        <w:t>De puntenwaarde van elk Product</w:t>
      </w:r>
    </w:p>
    <w:p w:rsidR="00ED3A2C" w:rsidRDefault="00ED3A2C" w:rsidP="002B207D">
      <w:pPr>
        <w:pStyle w:val="ProductList-Body"/>
        <w:numPr>
          <w:ilvl w:val="0"/>
          <w:numId w:val="43"/>
        </w:numPr>
        <w:ind w:left="450" w:hanging="270"/>
      </w:pPr>
      <w:r>
        <w:t>Beschikbare promoties</w:t>
      </w:r>
    </w:p>
    <w:p w:rsidR="00ED3A2C" w:rsidRDefault="00ED3A2C" w:rsidP="002B207D">
      <w:pPr>
        <w:pStyle w:val="ProductList-Body"/>
        <w:numPr>
          <w:ilvl w:val="0"/>
          <w:numId w:val="43"/>
        </w:numPr>
        <w:ind w:left="450" w:hanging="270"/>
      </w:pPr>
      <w:r>
        <w:t>Migratieroutes van een versie van software naar een andere versie van dezelfde software</w:t>
      </w:r>
    </w:p>
    <w:p w:rsidR="00ED3A2C" w:rsidRDefault="00ED3A2C" w:rsidP="002B207D">
      <w:pPr>
        <w:pStyle w:val="ProductList-Body"/>
        <w:numPr>
          <w:ilvl w:val="0"/>
          <w:numId w:val="43"/>
        </w:numPr>
        <w:ind w:left="450" w:hanging="270"/>
      </w:pPr>
      <w:r>
        <w:t>Migratieroutes van uit de markt genomen software naar nieuwe software</w:t>
      </w:r>
    </w:p>
    <w:p w:rsidR="00ED3A2C" w:rsidRDefault="00ED3A2C" w:rsidP="002B207D">
      <w:pPr>
        <w:pStyle w:val="ProductList-Body"/>
        <w:numPr>
          <w:ilvl w:val="0"/>
          <w:numId w:val="43"/>
        </w:numPr>
        <w:ind w:left="450" w:hanging="270"/>
      </w:pPr>
      <w:r>
        <w:t>Software Assurance Benefits</w:t>
      </w:r>
    </w:p>
    <w:p w:rsidR="00ED3A2C" w:rsidRDefault="00ED3A2C" w:rsidP="002B207D">
      <w:pPr>
        <w:pStyle w:val="ProductList-Body"/>
        <w:numPr>
          <w:ilvl w:val="0"/>
          <w:numId w:val="43"/>
        </w:numPr>
        <w:ind w:left="450" w:hanging="270"/>
      </w:pPr>
      <w:r>
        <w:t>Andere opmerkingen en informatie betreffende specifieke Producten</w:t>
      </w:r>
    </w:p>
    <w:p w:rsidR="00F910AC" w:rsidRDefault="00F910AC" w:rsidP="00F910AC">
      <w:pPr>
        <w:pStyle w:val="ProductList-Body"/>
      </w:pPr>
    </w:p>
    <w:p w:rsidR="00F910AC" w:rsidRPr="00F910AC" w:rsidRDefault="00F910AC" w:rsidP="00F910AC">
      <w:pPr>
        <w:pStyle w:val="ProductList-Body"/>
      </w:pPr>
      <w:r>
        <w:t>In lijn met de doorlopende inspanningen van Microsoft tot het vereenvoudigen van de documentatie voor Volume Licensing, is de Product List opnieuw ingedeeld.</w:t>
      </w:r>
      <w:r w:rsidR="00BF5DB2">
        <w:t xml:space="preserve"> </w:t>
      </w:r>
      <w:r>
        <w:t>Inhoud met betrekking tot een bepaalde Productgroep wordt op één plaats vermeld. Daarnaast vindt u Productspecifieke informatie onder Aanvullende informatie.</w:t>
      </w:r>
      <w:r w:rsidR="00BF5DB2">
        <w:t xml:space="preserve"> </w:t>
      </w:r>
      <w:r>
        <w:t>Waar mogelijk wordt informatie grafisch weergegeven.</w:t>
      </w:r>
    </w:p>
    <w:p w:rsidR="00125CBE" w:rsidRDefault="00125CBE" w:rsidP="00125CBE">
      <w:pPr>
        <w:pStyle w:val="ProductList-Body"/>
      </w:pPr>
    </w:p>
    <w:p w:rsidR="00125CBE" w:rsidRDefault="00125CBE" w:rsidP="00125CBE">
      <w:pPr>
        <w:pStyle w:val="ProductList-Body"/>
      </w:pPr>
      <w:r>
        <w:t>De Product List is ingedeeld in vijf gedeelten, twee bijlagen en een index.</w:t>
      </w:r>
    </w:p>
    <w:p w:rsidR="00125CBE" w:rsidRDefault="009063F7" w:rsidP="002B207D">
      <w:pPr>
        <w:pStyle w:val="ProductList-Body"/>
        <w:numPr>
          <w:ilvl w:val="0"/>
          <w:numId w:val="44"/>
        </w:numPr>
        <w:ind w:left="450" w:hanging="270"/>
      </w:pPr>
      <w:r>
        <w:t xml:space="preserve">In </w:t>
      </w:r>
      <w:hyperlink w:anchor="Introduction" w:history="1">
        <w:r>
          <w:rPr>
            <w:rStyle w:val="Hyperlink"/>
          </w:rPr>
          <w:t>Inleiding</w:t>
        </w:r>
      </w:hyperlink>
      <w:r>
        <w:t xml:space="preserve"> vindt u informatie over het gebruiken van de Product List, definities en wijzigingen in de Product List.</w:t>
      </w:r>
    </w:p>
    <w:p w:rsidR="00125CBE" w:rsidRDefault="009063F7" w:rsidP="002B207D">
      <w:pPr>
        <w:pStyle w:val="ProductList-Body"/>
        <w:numPr>
          <w:ilvl w:val="0"/>
          <w:numId w:val="44"/>
        </w:numPr>
        <w:ind w:left="450" w:hanging="270"/>
      </w:pPr>
      <w:r>
        <w:t xml:space="preserve">In </w:t>
      </w:r>
      <w:hyperlink w:anchor="SoftwareProducts" w:history="1">
        <w:r>
          <w:rPr>
            <w:rStyle w:val="Hyperlink"/>
          </w:rPr>
          <w:t>Software</w:t>
        </w:r>
      </w:hyperlink>
      <w:r>
        <w:t xml:space="preserve"> wordt de software vermeld die wordt aangeboden via Microsoft Volume Licensing en vindt u specifieke informatie met betrekking tot de software.</w:t>
      </w:r>
    </w:p>
    <w:p w:rsidR="00125CBE" w:rsidRDefault="009063F7" w:rsidP="002B207D">
      <w:pPr>
        <w:pStyle w:val="ProductList-Body"/>
        <w:numPr>
          <w:ilvl w:val="0"/>
          <w:numId w:val="44"/>
        </w:numPr>
        <w:ind w:left="450" w:hanging="270"/>
      </w:pPr>
      <w:r>
        <w:t xml:space="preserve">In </w:t>
      </w:r>
      <w:hyperlink w:anchor="OnlineServices" w:history="1">
        <w:r>
          <w:rPr>
            <w:rStyle w:val="Hyperlink"/>
          </w:rPr>
          <w:t>Online Diensten</w:t>
        </w:r>
      </w:hyperlink>
      <w:r>
        <w:t xml:space="preserve"> worden de onlinediensten vermeld die worden aangeboden via Microsoft Volume Licensing en vindt u specifieke informatie met betrekking tot de onlinediensten.</w:t>
      </w:r>
    </w:p>
    <w:p w:rsidR="00125CBE" w:rsidRDefault="009063F7" w:rsidP="002B207D">
      <w:pPr>
        <w:pStyle w:val="ProductList-Body"/>
        <w:numPr>
          <w:ilvl w:val="0"/>
          <w:numId w:val="44"/>
        </w:numPr>
        <w:ind w:left="450" w:hanging="270"/>
      </w:pPr>
      <w:r>
        <w:t xml:space="preserve">In </w:t>
      </w:r>
      <w:hyperlink w:anchor="SoftwareAssurance" w:history="1">
        <w:r>
          <w:rPr>
            <w:rStyle w:val="Hyperlink"/>
          </w:rPr>
          <w:t>Software Assurance</w:t>
        </w:r>
      </w:hyperlink>
      <w:r>
        <w:t xml:space="preserve"> worden de beschikbare Software Assurance Benefits beschreven.</w:t>
      </w:r>
    </w:p>
    <w:p w:rsidR="00125CBE" w:rsidRDefault="009063F7" w:rsidP="002B207D">
      <w:pPr>
        <w:pStyle w:val="ProductList-Body"/>
        <w:numPr>
          <w:ilvl w:val="0"/>
          <w:numId w:val="44"/>
        </w:numPr>
        <w:ind w:left="450" w:hanging="270"/>
      </w:pPr>
      <w:r>
        <w:t xml:space="preserve">In </w:t>
      </w:r>
      <w:hyperlink w:anchor="Services" w:history="1">
        <w:r>
          <w:rPr>
            <w:rStyle w:val="Hyperlink"/>
          </w:rPr>
          <w:t>Diensten</w:t>
        </w:r>
      </w:hyperlink>
      <w:r>
        <w:t xml:space="preserve"> worden de diensten beschreven die worden aangeboden via Microsoft Volume Licensing.</w:t>
      </w:r>
    </w:p>
    <w:p w:rsidR="00125CBE" w:rsidRDefault="009063F7" w:rsidP="002B207D">
      <w:pPr>
        <w:pStyle w:val="ProductList-Body"/>
        <w:numPr>
          <w:ilvl w:val="0"/>
          <w:numId w:val="44"/>
        </w:numPr>
        <w:ind w:left="450" w:hanging="270"/>
      </w:pPr>
      <w:r>
        <w:t xml:space="preserve">In </w:t>
      </w:r>
      <w:hyperlink w:anchor="AppendixA" w:history="1">
        <w:r>
          <w:rPr>
            <w:rStyle w:val="Hyperlink"/>
          </w:rPr>
          <w:t>Bijlage A - Aanvullende Voorwaarden voor Programmaovereenkomst</w:t>
        </w:r>
      </w:hyperlink>
      <w:r>
        <w:t xml:space="preserve"> vindt u voorwaarden die een aanvulling zijn op de Programmaovereenkomsten voor Microsoft Volume Licensing. </w:t>
      </w:r>
    </w:p>
    <w:p w:rsidR="00125CBE" w:rsidRDefault="009063F7" w:rsidP="002B207D">
      <w:pPr>
        <w:pStyle w:val="ProductList-Body"/>
        <w:numPr>
          <w:ilvl w:val="0"/>
          <w:numId w:val="44"/>
        </w:numPr>
        <w:ind w:left="450" w:hanging="270"/>
      </w:pPr>
      <w:r>
        <w:t xml:space="preserve">In </w:t>
      </w:r>
      <w:hyperlink w:anchor="AppendixB" w:history="1">
        <w:r>
          <w:rPr>
            <w:rStyle w:val="Hyperlink"/>
          </w:rPr>
          <w:t>Bijlage B - Productpromoties</w:t>
        </w:r>
      </w:hyperlink>
      <w:r>
        <w:t xml:space="preserve"> vindt u de aanbiedingen die worden aangeboden via Microsoft Volume Licensing en die niet voorkomen op de Prijslijst.</w:t>
      </w:r>
    </w:p>
    <w:p w:rsidR="00125CBE" w:rsidRDefault="009063F7" w:rsidP="002B207D">
      <w:pPr>
        <w:pStyle w:val="ProductList-Body"/>
        <w:numPr>
          <w:ilvl w:val="0"/>
          <w:numId w:val="44"/>
        </w:numPr>
        <w:ind w:left="450" w:hanging="270"/>
      </w:pPr>
      <w:r>
        <w:t xml:space="preserve">In de </w:t>
      </w:r>
      <w:hyperlink w:anchor="Index" w:history="1">
        <w:r w:rsidR="0077652A">
          <w:rPr>
            <w:rStyle w:val="Hyperlink"/>
          </w:rPr>
          <w:t>Index</w:t>
        </w:r>
      </w:hyperlink>
      <w:r>
        <w:t xml:space="preserve"> worden alle Producten vermeld waarnaar wordt verwezen in de Product List en worden de pagina's vermeld waarop de Producten zich bevinden.</w:t>
      </w:r>
    </w:p>
    <w:p w:rsidR="00BD1863" w:rsidRDefault="00BD1863" w:rsidP="00ED3A2C">
      <w:pPr>
        <w:pStyle w:val="ProductList-Body"/>
      </w:pPr>
    </w:p>
    <w:p w:rsidR="00ED3A2C" w:rsidRDefault="00ED3A2C" w:rsidP="00ED3A2C">
      <w:pPr>
        <w:pStyle w:val="ProductList-Body"/>
      </w:pPr>
      <w:r>
        <w:t>Beschikbaarheid van Producten kan per regio variëren. Klanten dienen contact op te nemen met hun reseller of Microsoft Account Manager voor meer informatie over regionale beschikbaarheid.</w:t>
      </w:r>
    </w:p>
    <w:p w:rsidR="00ED3A2C" w:rsidRDefault="00ED3A2C" w:rsidP="00ED3A2C">
      <w:pPr>
        <w:pStyle w:val="ProductList-Body"/>
      </w:pPr>
    </w:p>
    <w:p w:rsidR="009A0C93" w:rsidRDefault="0009588E" w:rsidP="00ED3A2C">
      <w:pPr>
        <w:pStyle w:val="ProductList-Body"/>
      </w:pPr>
      <w:r>
        <w:t xml:space="preserve">Daarnaast is het voor de klant mogelijk gewenst het document Product Use Rights (PUR) of het document Voorwaarden voor Online Diensten te raadplegen. Beide documenten worden elk kwartaal geproduceerd. De nieuwste gebruiksrechten voor Microsoft-software zijn te vinden in de PUR op </w:t>
      </w:r>
      <w:hyperlink r:id="rId16" w:history="1">
        <w:r>
          <w:rPr>
            <w:rStyle w:val="Hyperlink"/>
          </w:rPr>
          <w:t>http://go.microsoft.com/?linkid=9839206</w:t>
        </w:r>
      </w:hyperlink>
      <w:r w:rsidRPr="00B505BD">
        <w:t>.</w:t>
      </w:r>
      <w:r>
        <w:t xml:space="preserve"> De voorwaarden voor Microsoft Online Diensten zijn te vinden in de Voorwaarden voor Online Diensten op </w:t>
      </w:r>
      <w:hyperlink r:id="rId17" w:history="1">
        <w:r>
          <w:rPr>
            <w:rStyle w:val="Hyperlink"/>
          </w:rPr>
          <w:t>http://go.microsoft.com/?linkid=9840733</w:t>
        </w:r>
      </w:hyperlink>
      <w:r>
        <w:t>.</w:t>
      </w:r>
    </w:p>
    <w:p w:rsidR="00407E60" w:rsidRDefault="00407E60" w:rsidP="004F3C6D">
      <w:pPr>
        <w:pStyle w:val="ProductList-Body"/>
      </w:pPr>
    </w:p>
    <w:p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1334940"/>
      <w:r>
        <w:t>Hoe gebruikt u dit document</w:t>
      </w:r>
      <w:bookmarkEnd w:id="16"/>
      <w:bookmarkEnd w:id="17"/>
      <w:bookmarkEnd w:id="18"/>
      <w:bookmarkEnd w:id="19"/>
      <w:bookmarkEnd w:id="20"/>
      <w:bookmarkEnd w:id="21"/>
    </w:p>
    <w:p w:rsidR="00F76E42" w:rsidRPr="00FA2C20" w:rsidRDefault="00F76E42" w:rsidP="00ED3A2C">
      <w:pPr>
        <w:pStyle w:val="ProductList-Body"/>
        <w:rPr>
          <w:b/>
        </w:rPr>
      </w:pPr>
      <w:r>
        <w:t xml:space="preserve">Aanvullende middelen over het gebruiken van de Product Listvindt u op </w:t>
      </w:r>
      <w:hyperlink r:id="rId18" w:history="1">
        <w:r>
          <w:rPr>
            <w:rStyle w:val="Hyperlink"/>
          </w:rPr>
          <w:t>http://www.microsoftvolumelicensing.com</w:t>
        </w:r>
      </w:hyperlink>
      <w:r w:rsidRPr="00D524FE">
        <w:t>.</w:t>
      </w:r>
    </w:p>
    <w:p w:rsidR="00F76E42" w:rsidRDefault="00F76E42" w:rsidP="00ED3A2C">
      <w:pPr>
        <w:pStyle w:val="ProductList-Body"/>
        <w:rPr>
          <w:b/>
        </w:rPr>
      </w:pPr>
    </w:p>
    <w:p w:rsidR="002F275E" w:rsidRDefault="00ED3A2C" w:rsidP="00ED3A2C">
      <w:pPr>
        <w:pStyle w:val="ProductList-Body"/>
      </w:pPr>
      <w:r>
        <w:rPr>
          <w:b/>
          <w:color w:val="00188F"/>
        </w:rPr>
        <w:t>Stap 1</w:t>
      </w:r>
    </w:p>
    <w:p w:rsidR="00ED3A2C" w:rsidRDefault="00ED3A2C" w:rsidP="00ED3A2C">
      <w:pPr>
        <w:pStyle w:val="ProductList-Body"/>
      </w:pPr>
      <w:r>
        <w:t>Zoek het product op in de inhoudsopgave of index en ga naar de desbetreffende pagina.</w:t>
      </w:r>
    </w:p>
    <w:p w:rsidR="00ED3A2C" w:rsidRDefault="00ED3A2C" w:rsidP="00ED3A2C">
      <w:pPr>
        <w:pStyle w:val="ProductList-Body"/>
      </w:pPr>
    </w:p>
    <w:p w:rsidR="002F275E" w:rsidRDefault="00ED3A2C" w:rsidP="00ED3A2C">
      <w:pPr>
        <w:pStyle w:val="ProductList-Body"/>
      </w:pPr>
      <w:r>
        <w:rPr>
          <w:b/>
          <w:color w:val="00188F"/>
        </w:rPr>
        <w:t>Stap 2</w:t>
      </w:r>
    </w:p>
    <w:p w:rsidR="00ED3A2C" w:rsidRDefault="00ED3A2C" w:rsidP="00516278">
      <w:pPr>
        <w:pStyle w:val="ProductList-Body"/>
        <w:tabs>
          <w:tab w:val="clear" w:pos="158"/>
        </w:tabs>
      </w:pPr>
      <w:r>
        <w:t>Raadpleeg de tabel voor informatie over de beschikbaarheid van programma´s, producttypen (bijv. Enterprise Product of Additioneel Product) en punten.</w:t>
      </w:r>
      <w:r w:rsidR="00BF5DB2">
        <w:t xml:space="preserve"> </w:t>
      </w:r>
      <w:r>
        <w:t xml:space="preserve">Als een cel een </w:t>
      </w:r>
      <w:r>
        <w:rPr>
          <w:shd w:val="clear" w:color="auto" w:fill="70AD47" w:themeFill="accent6"/>
        </w:rPr>
        <w:t>groene</w:t>
      </w:r>
      <w:r>
        <w:t xml:space="preserve"> achtergrondkleur heeft, is het Product beschikbaar in het programma dat in de kolom wordt vermeld. Wanneer u het document bekijkt in elektronische vorm, wordt de volledige naam zichtbaar wanneer u aanwijzer op de kolomkop en de andere cellen laat staan.</w:t>
      </w:r>
      <w:r w:rsidR="00BF5DB2">
        <w:t xml:space="preserve"> </w:t>
      </w:r>
      <w:r>
        <w:t xml:space="preserve">Raadpleeg de legenda voor meer informatie over de kolomkoppen en celwaarden. </w:t>
      </w:r>
    </w:p>
    <w:p w:rsidR="00ED3A2C" w:rsidRDefault="00ED3A2C" w:rsidP="00ED3A2C">
      <w:pPr>
        <w:pStyle w:val="ProductList-Body"/>
      </w:pPr>
    </w:p>
    <w:p w:rsidR="00ED3A2C" w:rsidRDefault="00982DB1" w:rsidP="00ED3A2C">
      <w:pPr>
        <w:pStyle w:val="ProductList-Body"/>
      </w:pPr>
      <w:r>
        <w:rPr>
          <w:noProof/>
          <w:lang w:val="en-US" w:eastAsia="en-US" w:bidi="ar-SA"/>
        </w:rPr>
        <mc:AlternateContent>
          <mc:Choice Requires="wps">
            <w:drawing>
              <wp:anchor distT="0" distB="0" distL="114300" distR="114300" simplePos="0" relativeHeight="251671552" behindDoc="0" locked="0" layoutInCell="1" allowOverlap="1">
                <wp:simplePos x="0" y="0"/>
                <wp:positionH relativeFrom="column">
                  <wp:posOffset>4453890</wp:posOffset>
                </wp:positionH>
                <wp:positionV relativeFrom="paragraph">
                  <wp:posOffset>182245</wp:posOffset>
                </wp:positionV>
                <wp:extent cx="435610" cy="382270"/>
                <wp:effectExtent l="0" t="0" r="21590" b="1778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0B4EC10" id="Oval 10" o:spid="_x0000_s1026" style="position:absolute;margin-left:350.7pt;margin-top:14.35pt;width:34.3pt;height:30.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" filled="f" strokecolor="red" strokeweight="1.5pt">
                <v:stroke joinstyle="miter"/>
                <v:path arrowok="t"/>
              </v:oval>
            </w:pict>
          </mc:Fallback>
        </mc:AlternateContent>
      </w:r>
      <w:r>
        <w:rPr>
          <w:noProof/>
          <w:lang w:val="en-US" w:eastAsia="en-US" w:bidi="ar-SA"/>
        </w:rPr>
        <mc:AlternateContent>
          <mc:Choice Requires="wps">
            <w:drawing>
              <wp:anchor distT="0" distB="0" distL="114300" distR="114300" simplePos="0" relativeHeight="251669504" behindDoc="0" locked="0" layoutInCell="1" allowOverlap="1">
                <wp:simplePos x="0" y="0"/>
                <wp:positionH relativeFrom="column">
                  <wp:posOffset>20955</wp:posOffset>
                </wp:positionH>
                <wp:positionV relativeFrom="paragraph">
                  <wp:posOffset>285115</wp:posOffset>
                </wp:positionV>
                <wp:extent cx="744220" cy="246380"/>
                <wp:effectExtent l="0" t="0" r="17780" b="2032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2463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F1A6DF" id="Oval 9" o:spid="_x0000_s1026" style="position:absolute;margin-left:1.65pt;margin-top:22.45pt;width:58.6pt;height:19.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EkW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" filled="f" strokecolor="red" strokeweight="1.5pt">
                <v:stroke joinstyle="miter"/>
                <v:path arrowok="t"/>
              </v:oval>
            </w:pict>
          </mc:Fallback>
        </mc:AlternateContent>
      </w:r>
      <w:r w:rsidR="00135C4C">
        <w:rPr>
          <w:noProof/>
          <w:lang w:val="en-US" w:eastAsia="en-US" w:bidi="ar-SA"/>
        </w:rPr>
        <w:drawing>
          <wp:inline distT="0" distB="0" distL="0" distR="0" wp14:anchorId="5CB8C888" wp14:editId="37F20018">
            <wp:extent cx="6254496" cy="1188720"/>
            <wp:effectExtent l="19050" t="19050" r="13335" b="1143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8625" t="29032" r="17558" b="46752"/>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A35873" w:rsidRDefault="00A35873" w:rsidP="00AF70AA">
      <w:pPr>
        <w:pStyle w:val="ProductList-Body"/>
        <w:spacing w:before="20" w:after="20"/>
        <w:ind w:left="187"/>
      </w:pPr>
      <w:r>
        <w:t xml:space="preserve">* </w:t>
      </w:r>
      <w:r>
        <w:rPr>
          <w:b/>
        </w:rPr>
        <w:t>Puntwaarde is één jaar geldig</w:t>
      </w:r>
      <w:r w:rsidRPr="00CF425E">
        <w:rPr>
          <w:b/>
        </w:rPr>
        <w:t>.</w:t>
      </w:r>
      <w:r>
        <w:t xml:space="preserve"> Klanten kunnen contact opnemen met de reseller of Microsoft Account Manager voor puntinformatie over meerdere jaren en aanvullende informatie over punten.</w:t>
      </w:r>
    </w:p>
    <w:p w:rsidR="00ED3A2C" w:rsidRDefault="00ED3A2C" w:rsidP="00ED3A2C">
      <w:pPr>
        <w:pStyle w:val="ProductList-Body"/>
      </w:pPr>
    </w:p>
    <w:p w:rsidR="002F275E" w:rsidRPr="007257F9" w:rsidRDefault="00ED3A2C" w:rsidP="00A35873">
      <w:pPr>
        <w:pStyle w:val="ProductList-Body"/>
        <w:ind w:left="180" w:hanging="180"/>
        <w:rPr>
          <w:color w:val="00188F"/>
        </w:rPr>
      </w:pPr>
      <w:r>
        <w:rPr>
          <w:b/>
          <w:color w:val="00188F"/>
        </w:rPr>
        <w:t>Stap 3</w:t>
      </w:r>
    </w:p>
    <w:p w:rsidR="00ED3A2C" w:rsidRDefault="00ED3A2C" w:rsidP="00516278">
      <w:pPr>
        <w:pStyle w:val="ProductList-Body"/>
      </w:pPr>
      <w:r>
        <w:t>Bekijk de kenmerken onder de tabel voor de Productgroep-categorie, aanduiding van Software Assurance Benefits, eerdere versies en andere informatie. De onderstaande Verklaring van het schema beschrijft de kenmerken in de tabel.</w:t>
      </w:r>
    </w:p>
    <w:p w:rsidR="00ED3A2C" w:rsidRDefault="00ED3A2C" w:rsidP="00ED3A2C">
      <w:pPr>
        <w:pStyle w:val="ProductList-Body"/>
      </w:pPr>
    </w:p>
    <w:p w:rsidR="00ED3A2C" w:rsidRDefault="00982DB1" w:rsidP="00ED3A2C">
      <w:pPr>
        <w:pStyle w:val="ProductList-Body"/>
      </w:pPr>
      <w:r>
        <w:rPr>
          <w:noProof/>
          <w:lang w:val="en-US" w:eastAsia="en-US" w:bidi="ar-SA"/>
        </w:rPr>
        <mc:AlternateContent>
          <mc:Choice Requires="wps">
            <w:drawing>
              <wp:anchor distT="0" distB="0" distL="114300" distR="114300" simplePos="0" relativeHeight="251673600" behindDoc="0" locked="0" layoutInCell="1" allowOverlap="1">
                <wp:simplePos x="0" y="0"/>
                <wp:positionH relativeFrom="column">
                  <wp:posOffset>2112010</wp:posOffset>
                </wp:positionH>
                <wp:positionV relativeFrom="paragraph">
                  <wp:posOffset>283210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AE5EE6" id="Oval 11" o:spid="_x0000_s1026" style="position:absolute;margin-left:166.3pt;margin-top:22.3pt;width:82.9pt;height:20.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" filled="f" strokecolor="red" strokeweight="1.5pt">
                <v:stroke joinstyle="miter"/>
                <v:path arrowok="t"/>
              </v:oval>
            </w:pict>
          </mc:Fallback>
        </mc:AlternateContent>
      </w:r>
      <w:r w:rsidR="00135C4C">
        <w:rPr>
          <w:noProof/>
          <w:lang w:val="en-US" w:eastAsia="en-US" w:bidi="ar-SA"/>
        </w:rPr>
        <w:drawing>
          <wp:inline distT="0" distB="0" distL="0" distR="0" wp14:anchorId="68C52B3C" wp14:editId="6F1888B1">
            <wp:extent cx="6300216" cy="804672"/>
            <wp:effectExtent l="19050" t="19050" r="24765" b="1460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8302" t="48497" r="17547" b="34889"/>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Default="00ED3A2C" w:rsidP="00ED3A2C">
      <w:pPr>
        <w:pStyle w:val="ProductList-Body"/>
      </w:pPr>
      <w:r>
        <w:rPr>
          <w:b/>
          <w:color w:val="00188F"/>
        </w:rPr>
        <w:t>Stap 4</w:t>
      </w:r>
    </w:p>
    <w:p w:rsidR="00ED3A2C" w:rsidRDefault="00ED3A2C" w:rsidP="00516278">
      <w:pPr>
        <w:pStyle w:val="ProductList-Body"/>
      </w:pPr>
      <w:r>
        <w:t>Voor sommige Producten is aanvullende informatie beschikbaar, waaronder kwalificatiecriteria, migratieaanbiedingen, opwaardeermogelijkheden, enzovoort.</w:t>
      </w:r>
    </w:p>
    <w:p w:rsidR="009A0C93" w:rsidRDefault="00982DB1"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simplePos x="0" y="0"/>
                <wp:positionH relativeFrom="column">
                  <wp:posOffset>20955</wp:posOffset>
                </wp:positionH>
                <wp:positionV relativeFrom="paragraph">
                  <wp:posOffset>118745</wp:posOffset>
                </wp:positionV>
                <wp:extent cx="1176020" cy="297815"/>
                <wp:effectExtent l="0" t="0" r="2413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7602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DFF85E" id="Oval 14" o:spid="_x0000_s1026" style="position:absolute;margin-left:1.65pt;margin-top:9.35pt;width:92.6pt;height:2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" filled="f" strokecolor="red" strokeweight="1.5pt">
                <v:stroke joinstyle="miter"/>
                <v:path arrowok="t"/>
              </v:oval>
            </w:pict>
          </mc:Fallback>
        </mc:AlternateContent>
      </w:r>
    </w:p>
    <w:p w:rsidR="00407E60" w:rsidRDefault="00BC1BC4" w:rsidP="004F3C6D">
      <w:pPr>
        <w:pStyle w:val="ProductList-Body"/>
      </w:pPr>
      <w:r>
        <w:rPr>
          <w:noProof/>
          <w:lang w:val="en-US" w:eastAsia="en-US" w:bidi="ar-SA"/>
        </w:rPr>
        <w:drawing>
          <wp:inline distT="0" distB="0" distL="0" distR="0" wp14:anchorId="3993B523" wp14:editId="7298C685">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8302" t="61754" r="17547" b="20627"/>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2" w:name="_Toc378147613"/>
      <w:bookmarkStart w:id="23" w:name="_Toc378151515"/>
    </w:p>
    <w:p w:rsidR="00407E60" w:rsidRDefault="00407E60" w:rsidP="002E202B">
      <w:pPr>
        <w:pStyle w:val="ProductList-Offering1Heading"/>
        <w:outlineLvl w:val="1"/>
      </w:pPr>
      <w:bookmarkStart w:id="24" w:name="_Toc379797092"/>
      <w:bookmarkStart w:id="25" w:name="_Toc380513118"/>
      <w:bookmarkStart w:id="26" w:name="_Toc380655157"/>
      <w:bookmarkStart w:id="27" w:name="_Toc411334941"/>
      <w:bookmarkStart w:id="28" w:name="ChartKey"/>
      <w:r>
        <w:t>Verklaring van het schema</w:t>
      </w:r>
      <w:bookmarkEnd w:id="22"/>
      <w:bookmarkEnd w:id="23"/>
      <w:bookmarkEnd w:id="24"/>
      <w:bookmarkEnd w:id="25"/>
      <w:bookmarkEnd w:id="26"/>
      <w:bookmarkEnd w:id="27"/>
    </w:p>
    <w:bookmarkEnd w:id="28"/>
    <w:p w:rsidR="00C4636F" w:rsidRPr="00D450D0" w:rsidRDefault="00C4636F" w:rsidP="00D450D0">
      <w:pPr>
        <w:pStyle w:val="ProductList-Body"/>
        <w:rPr>
          <w:b/>
        </w:rPr>
      </w:pPr>
      <w:r>
        <w:rPr>
          <w:b/>
          <w:color w:val="00188F"/>
        </w:rPr>
        <w:t>Kolomkoppen</w:t>
      </w:r>
    </w:p>
    <w:p w:rsidR="00C4636F" w:rsidRPr="00D450D0" w:rsidRDefault="00F967E2" w:rsidP="00A50201">
      <w:pPr>
        <w:pStyle w:val="ProductList-Body"/>
        <w:tabs>
          <w:tab w:val="clear" w:pos="158"/>
          <w:tab w:val="left" w:pos="180"/>
        </w:tabs>
        <w:spacing w:after="20"/>
        <w:ind w:left="187"/>
        <w:rPr>
          <w:color w:val="000000" w:themeColor="text1"/>
        </w:rPr>
      </w:pPr>
      <w:r>
        <w:rPr>
          <w:b/>
          <w:color w:val="000000" w:themeColor="text1"/>
        </w:rPr>
        <w:fldChar w:fldCharType="begin"/>
      </w:r>
      <w:r w:rsidR="00DC3E66" w:rsidRPr="00DC3E66">
        <w:rPr>
          <w:b/>
          <w:color w:val="000000" w:themeColor="text1"/>
        </w:rPr>
        <w:instrText>AutoTextList  \s NoStyle \t “</w:instrText>
      </w:r>
      <w:r w:rsidR="00DC3E66" w:rsidRPr="00DC3E66">
        <w:rPr>
          <w:color w:val="000000" w:themeColor="text1"/>
        </w:rPr>
        <w:instrText>Campus en School Overeenkomst</w:instrText>
      </w:r>
      <w:r w:rsidR="00DC3E66" w:rsidRPr="00DC3E66">
        <w:rPr>
          <w:b/>
          <w:color w:val="000000" w:themeColor="text1"/>
        </w:rPr>
        <w:instrText>”</w:instrText>
      </w:r>
      <w:r>
        <w:rPr>
          <w:b/>
          <w:color w:val="000000" w:themeColor="text1"/>
        </w:rPr>
        <w:fldChar w:fldCharType="separate"/>
      </w:r>
      <w:r w:rsidR="00DC3E66">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Campus en School Overeenkomst</w:t>
      </w:r>
      <w:r w:rsidR="00D450D0">
        <w:rPr>
          <w:color w:val="000000" w:themeColor="text1"/>
        </w:rPr>
        <w:t>: De aantallen in deze kolom geven aan hoeveel eenheden worden toegewezen wanneer de software wordt aangeboden via de School Enrollment in het kader van de Campus en School Overeenkomst.</w:t>
      </w:r>
    </w:p>
    <w:p w:rsidR="00C4636F" w:rsidRPr="00D450D0" w:rsidRDefault="00F967E2" w:rsidP="00A50201">
      <w:pPr>
        <w:pStyle w:val="ProductList-Body"/>
        <w:spacing w:after="20"/>
        <w:ind w:left="187"/>
        <w:rPr>
          <w:color w:val="000000" w:themeColor="text1"/>
        </w:rPr>
      </w:pPr>
      <w:r>
        <w:rPr>
          <w:b/>
          <w:color w:val="000000" w:themeColor="text1"/>
        </w:rPr>
        <w:fldChar w:fldCharType="begin"/>
      </w:r>
      <w:r w:rsidR="00DC3E66" w:rsidRPr="00DC3E66">
        <w:rPr>
          <w:b/>
          <w:color w:val="000000" w:themeColor="text1"/>
        </w:rPr>
        <w:instrText>AutoTextList  \s NoStyle \t “</w:instrText>
      </w:r>
      <w:r w:rsidR="00DC3E66" w:rsidRPr="00DC3E66">
        <w:rPr>
          <w:color w:val="000000" w:themeColor="text1"/>
        </w:rPr>
        <w:instrText>Datum beschikbaar</w:instrText>
      </w:r>
      <w:r w:rsidR="00DC3E66" w:rsidRPr="00DC3E66">
        <w:rPr>
          <w:b/>
          <w:color w:val="000000" w:themeColor="text1"/>
        </w:rPr>
        <w:instrText>”</w:instrText>
      </w:r>
      <w:r>
        <w:rPr>
          <w:b/>
          <w:color w:val="000000" w:themeColor="text1"/>
        </w:rPr>
        <w:fldChar w:fldCharType="separate"/>
      </w:r>
      <w:r w:rsidR="00DC3E66">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Datum beschikbaar</w:t>
      </w:r>
      <w:r w:rsidR="00C4636F">
        <w:rPr>
          <w:color w:val="000000" w:themeColor="text1"/>
        </w:rPr>
        <w:t>: De datum waarop het Product voor het eerst beschikbaar was, in de vorm maand/jaar. In het geval van software is dit de datum waarop Microsoft licenties beschikbaar stelt voor bestelling, of waarop Microsoft software beschikbaar stelt voor downloaden via het Volume Licensing Services Center (VLSC), al naar gelang hetgeen zich eerder voordoet.</w:t>
      </w:r>
    </w:p>
    <w:p w:rsidR="00C4636F" w:rsidRPr="00D450D0" w:rsidRDefault="00F967E2" w:rsidP="00A50201">
      <w:pPr>
        <w:pStyle w:val="ProductList-Body"/>
        <w:spacing w:after="20"/>
        <w:ind w:left="187"/>
        <w:rPr>
          <w:color w:val="000000" w:themeColor="text1"/>
        </w:rPr>
      </w:pPr>
      <w:r>
        <w:rPr>
          <w:b/>
          <w:color w:val="000000" w:themeColor="text1"/>
        </w:rPr>
        <w:fldChar w:fldCharType="begin"/>
      </w:r>
      <w:r w:rsidR="00DC3E66" w:rsidRPr="00DC3E66">
        <w:rPr>
          <w:b/>
          <w:color w:val="000000" w:themeColor="text1"/>
        </w:rPr>
        <w:instrText>AutoTextList  \s NoStyle \t “</w:instrText>
      </w:r>
      <w:r w:rsidR="00DC3E66" w:rsidRPr="00DC3E66">
        <w:rPr>
          <w:color w:val="000000" w:themeColor="text1"/>
        </w:rPr>
        <w:instrText>Enterprise Overeenkomst en Enterprise Subscription Overeenkomst</w:instrText>
      </w:r>
      <w:r w:rsidR="00DC3E66" w:rsidRPr="00DC3E66">
        <w:rPr>
          <w:b/>
          <w:color w:val="000000" w:themeColor="text1"/>
        </w:rPr>
        <w:instrText>”</w:instrText>
      </w:r>
      <w:r>
        <w:rPr>
          <w:b/>
          <w:color w:val="000000" w:themeColor="text1"/>
        </w:rPr>
        <w:fldChar w:fldCharType="separate"/>
      </w:r>
      <w:r w:rsidR="00DC3E66">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Enterprise Overeenkomst en Enterprise Subscription Overeenkomst</w:t>
      </w:r>
      <w:r w:rsidR="00D450D0">
        <w:rPr>
          <w:color w:val="000000" w:themeColor="text1"/>
        </w:rPr>
        <w:t>.</w:t>
      </w:r>
    </w:p>
    <w:p w:rsidR="00C4636F" w:rsidRPr="00D450D0" w:rsidRDefault="00F967E2" w:rsidP="00A50201">
      <w:pPr>
        <w:pStyle w:val="ProductList-Body"/>
        <w:spacing w:after="20"/>
        <w:ind w:left="187"/>
        <w:rPr>
          <w:color w:val="000000" w:themeColor="text1"/>
        </w:rPr>
      </w:pPr>
      <w:r>
        <w:rPr>
          <w:b/>
          <w:color w:val="000000" w:themeColor="text1"/>
        </w:rPr>
        <w:fldChar w:fldCharType="begin"/>
      </w:r>
      <w:r w:rsidR="00DC3E66" w:rsidRPr="00DC3E66">
        <w:rPr>
          <w:b/>
          <w:color w:val="000000" w:themeColor="text1"/>
        </w:rPr>
        <w:instrText>AutoTextList  \s NoStyle \t “</w:instrText>
      </w:r>
      <w:r w:rsidR="00DC3E66" w:rsidRPr="00DC3E66">
        <w:rPr>
          <w:color w:val="000000" w:themeColor="text1"/>
        </w:rPr>
        <w:instrText>Enrollment for Education Solutions</w:instrText>
      </w:r>
      <w:r w:rsidR="00DC3E66" w:rsidRPr="00DC3E66">
        <w:rPr>
          <w:b/>
          <w:color w:val="000000" w:themeColor="text1"/>
        </w:rPr>
        <w:instrText>”</w:instrText>
      </w:r>
      <w:r>
        <w:rPr>
          <w:b/>
          <w:color w:val="000000" w:themeColor="text1"/>
        </w:rPr>
        <w:fldChar w:fldCharType="separate"/>
      </w:r>
      <w:r w:rsidR="00DC3E66">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Enrollment for Education Solutions</w:t>
      </w:r>
      <w:r w:rsidR="00D450D0">
        <w:rPr>
          <w:color w:val="000000" w:themeColor="text1"/>
        </w:rPr>
        <w:t>: omvat Enrollment for Education Solutions en Open Value Subscription – Education Solutions.</w:t>
      </w:r>
    </w:p>
    <w:p w:rsidR="00C4636F" w:rsidRPr="00D450D0" w:rsidRDefault="00F967E2" w:rsidP="00A50201">
      <w:pPr>
        <w:pStyle w:val="ProductList-Body"/>
        <w:spacing w:after="20"/>
        <w:ind w:left="187"/>
        <w:rPr>
          <w:color w:val="000000" w:themeColor="text1"/>
        </w:rPr>
      </w:pPr>
      <w:r>
        <w:rPr>
          <w:b/>
          <w:color w:val="000000" w:themeColor="text1"/>
        </w:rPr>
        <w:fldChar w:fldCharType="begin"/>
      </w:r>
      <w:r w:rsidR="00B74204" w:rsidRPr="00B74204">
        <w:rPr>
          <w:b/>
          <w:color w:val="000000" w:themeColor="text1"/>
        </w:rPr>
        <w:instrText>AutoTextList  \s NoStyle \t “</w:instrText>
      </w:r>
      <w:r w:rsidR="00B74204" w:rsidRPr="00B74204">
        <w:rPr>
          <w:color w:val="000000" w:themeColor="text1"/>
        </w:rPr>
        <w:instrText>Licentie</w:instrText>
      </w:r>
      <w:r w:rsidR="00B74204" w:rsidRPr="00B74204">
        <w:rPr>
          <w:b/>
          <w:color w:val="000000" w:themeColor="text1"/>
        </w:rPr>
        <w:instrText>”</w:instrText>
      </w:r>
      <w:r>
        <w:rPr>
          <w:b/>
          <w:color w:val="000000" w:themeColor="text1"/>
        </w:rPr>
        <w:fldChar w:fldCharType="separate"/>
      </w:r>
      <w:r w:rsidR="00B74204">
        <w:rPr>
          <w:b/>
          <w:color w:val="000000" w:themeColor="text1"/>
        </w:rPr>
        <w:t xml:space="preserve"> L </w:t>
      </w:r>
      <w:r>
        <w:rPr>
          <w:b/>
          <w:color w:val="000000" w:themeColor="text1"/>
        </w:rPr>
        <w:fldChar w:fldCharType="end"/>
      </w:r>
      <w:r w:rsidR="001A0977">
        <w:rPr>
          <w:color w:val="000000" w:themeColor="text1"/>
        </w:rPr>
        <w:t xml:space="preserve">= </w:t>
      </w:r>
      <w:r w:rsidR="001A0977">
        <w:rPr>
          <w:color w:val="000000" w:themeColor="text1"/>
          <w:u w:val="single"/>
        </w:rPr>
        <w:t>Licentie</w:t>
      </w:r>
      <w:r w:rsidR="001A0977">
        <w:rPr>
          <w:color w:val="000000" w:themeColor="text1"/>
        </w:rPr>
        <w:t>: puntenwaarde die wordt toegewezen voor de aangegeven software.</w:t>
      </w:r>
    </w:p>
    <w:p w:rsidR="00C4636F" w:rsidRPr="00D450D0" w:rsidRDefault="00F967E2" w:rsidP="00A50201">
      <w:pPr>
        <w:pStyle w:val="ProductList-Body"/>
        <w:spacing w:after="20"/>
        <w:ind w:left="187"/>
        <w:rPr>
          <w:color w:val="000000" w:themeColor="text1"/>
        </w:rPr>
      </w:pPr>
      <w:r>
        <w:rPr>
          <w:b/>
          <w:color w:val="000000" w:themeColor="text1"/>
        </w:rPr>
        <w:fldChar w:fldCharType="begin"/>
      </w:r>
      <w:r w:rsidR="00B74204" w:rsidRPr="00B74204">
        <w:rPr>
          <w:b/>
          <w:color w:val="000000" w:themeColor="text1"/>
        </w:rPr>
        <w:instrText>AutoTextList  \s NoStyle \t “</w:instrText>
      </w:r>
      <w:r w:rsidR="00B74204" w:rsidRPr="00B74204">
        <w:rPr>
          <w:color w:val="000000" w:themeColor="text1"/>
        </w:rPr>
        <w:instrText>Licentie en Software Assurance</w:instrText>
      </w:r>
      <w:r w:rsidR="00B74204" w:rsidRPr="00B74204">
        <w:rPr>
          <w:b/>
          <w:color w:val="000000" w:themeColor="text1"/>
        </w:rPr>
        <w:instrText>”</w:instrText>
      </w:r>
      <w:r>
        <w:rPr>
          <w:b/>
          <w:color w:val="000000" w:themeColor="text1"/>
        </w:rPr>
        <w:fldChar w:fldCharType="separate"/>
      </w:r>
      <w:r w:rsidR="00B74204">
        <w:rPr>
          <w:b/>
          <w:color w:val="000000" w:themeColor="text1"/>
        </w:rPr>
        <w:t>L/SA</w:t>
      </w:r>
      <w:r>
        <w:rPr>
          <w:b/>
          <w:color w:val="000000" w:themeColor="text1"/>
        </w:rPr>
        <w:fldChar w:fldCharType="end"/>
      </w:r>
      <w:r w:rsidR="0077652A">
        <w:rPr>
          <w:b/>
          <w:color w:val="000000" w:themeColor="text1"/>
        </w:rPr>
        <w:t xml:space="preserve"> </w:t>
      </w:r>
      <w:r w:rsidR="00D450D0">
        <w:rPr>
          <w:color w:val="000000" w:themeColor="text1"/>
        </w:rPr>
        <w:t xml:space="preserve">= </w:t>
      </w:r>
      <w:r w:rsidR="00D450D0">
        <w:rPr>
          <w:color w:val="000000" w:themeColor="text1"/>
          <w:u w:val="single"/>
        </w:rPr>
        <w:t>Licentie en Software Assurance</w:t>
      </w:r>
      <w:r w:rsidR="00D450D0">
        <w:rPr>
          <w:color w:val="000000" w:themeColor="text1"/>
        </w:rPr>
        <w:t>: puntenwaarde die wordt toegewezen wanneer Licentie en Software Assurance tegelijkertijd te koop wordt aangeboden.</w:t>
      </w:r>
    </w:p>
    <w:p w:rsidR="00C4636F" w:rsidRPr="00406ED6" w:rsidRDefault="00F967E2" w:rsidP="00A50201">
      <w:pPr>
        <w:pStyle w:val="ProductList-Body"/>
        <w:spacing w:after="20"/>
        <w:ind w:left="187"/>
        <w:rPr>
          <w:color w:val="000000" w:themeColor="text1"/>
          <w:lang w:val="en-US"/>
        </w:rPr>
      </w:pPr>
      <w:r>
        <w:rPr>
          <w:b/>
          <w:color w:val="000000" w:themeColor="text1"/>
        </w:rPr>
        <w:fldChar w:fldCharType="begin"/>
      </w:r>
      <w:r w:rsidR="00B74204" w:rsidRPr="00406ED6">
        <w:rPr>
          <w:b/>
          <w:color w:val="000000" w:themeColor="text1"/>
          <w:lang w:val="en-US"/>
        </w:rPr>
        <w:instrText>AutoTextList  \s NoStyle \t “</w:instrText>
      </w:r>
      <w:r w:rsidR="00B74204" w:rsidRPr="00406ED6">
        <w:rPr>
          <w:color w:val="000000" w:themeColor="text1"/>
          <w:lang w:val="en-US"/>
        </w:rPr>
        <w:instrText>Microsoft Products and Services Agreement</w:instrText>
      </w:r>
      <w:r w:rsidR="00B74204" w:rsidRPr="00406ED6">
        <w:rPr>
          <w:b/>
          <w:color w:val="000000" w:themeColor="text1"/>
          <w:lang w:val="en-US"/>
        </w:rPr>
        <w:instrText>”</w:instrText>
      </w:r>
      <w:r>
        <w:rPr>
          <w:b/>
          <w:color w:val="000000" w:themeColor="text1"/>
        </w:rPr>
        <w:fldChar w:fldCharType="separate"/>
      </w:r>
      <w:r w:rsidR="00B74204" w:rsidRPr="00406ED6">
        <w:rPr>
          <w:b/>
          <w:color w:val="000000" w:themeColor="text1"/>
          <w:lang w:val="en-US"/>
        </w:rPr>
        <w:t>MPSA</w:t>
      </w:r>
      <w:r>
        <w:rPr>
          <w:b/>
          <w:color w:val="000000" w:themeColor="text1"/>
        </w:rPr>
        <w:fldChar w:fldCharType="end"/>
      </w:r>
      <w:r w:rsidR="00D450D0" w:rsidRPr="00406ED6">
        <w:rPr>
          <w:color w:val="000000" w:themeColor="text1"/>
          <w:lang w:val="en-US"/>
        </w:rPr>
        <w:t xml:space="preserve"> = </w:t>
      </w:r>
      <w:r w:rsidR="00D450D0" w:rsidRPr="00406ED6">
        <w:rPr>
          <w:color w:val="000000" w:themeColor="text1"/>
          <w:u w:val="single"/>
          <w:lang w:val="en-US"/>
        </w:rPr>
        <w:t>Microsoft Products and Services Agreement</w:t>
      </w:r>
      <w:r w:rsidR="00D450D0" w:rsidRPr="00406ED6">
        <w:rPr>
          <w:color w:val="000000" w:themeColor="text1"/>
          <w:lang w:val="en-US"/>
        </w:rPr>
        <w:t>.</w:t>
      </w:r>
    </w:p>
    <w:p w:rsidR="00C4636F" w:rsidRPr="00D450D0" w:rsidRDefault="00F967E2" w:rsidP="00A50201">
      <w:pPr>
        <w:pStyle w:val="ProductList-Body"/>
        <w:spacing w:after="20"/>
        <w:ind w:left="187"/>
        <w:rPr>
          <w:color w:val="000000" w:themeColor="text1"/>
        </w:rPr>
      </w:pPr>
      <w:r>
        <w:rPr>
          <w:b/>
          <w:color w:val="000000" w:themeColor="text1"/>
        </w:rPr>
        <w:fldChar w:fldCharType="begin"/>
      </w:r>
      <w:r w:rsidR="00B74204" w:rsidRPr="00B74204">
        <w:rPr>
          <w:b/>
          <w:color w:val="000000" w:themeColor="text1"/>
        </w:rPr>
        <w:instrText>AutoTextList  \s NoStyle \t “</w:instrText>
      </w:r>
      <w:r w:rsidR="00B74204" w:rsidRPr="00B74204">
        <w:rPr>
          <w:color w:val="000000" w:themeColor="text1"/>
        </w:rPr>
        <w:instrText>Open License</w:instrText>
      </w:r>
      <w:r w:rsidR="00B74204" w:rsidRPr="00B74204">
        <w:rPr>
          <w:b/>
          <w:color w:val="000000" w:themeColor="text1"/>
        </w:rPr>
        <w:instrText>”</w:instrText>
      </w:r>
      <w:r>
        <w:rPr>
          <w:b/>
          <w:color w:val="000000" w:themeColor="text1"/>
        </w:rPr>
        <w:fldChar w:fldCharType="separate"/>
      </w:r>
      <w:r w:rsidR="00B74204">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Open License</w:t>
      </w:r>
      <w:r w:rsidR="00D450D0">
        <w:rPr>
          <w:color w:val="000000" w:themeColor="text1"/>
        </w:rPr>
        <w:t>: de Open License-component van de Open-programma's. Open License omvat Open License for Academic, Open License for Government en Open License for Charity, indien beschikbaar.</w:t>
      </w:r>
    </w:p>
    <w:p w:rsidR="00C4636F" w:rsidRPr="00D450D0" w:rsidRDefault="00F967E2" w:rsidP="00A50201">
      <w:pPr>
        <w:pStyle w:val="ProductList-Body"/>
        <w:spacing w:after="20"/>
        <w:ind w:left="187"/>
        <w:rPr>
          <w:color w:val="000000" w:themeColor="text1"/>
        </w:rPr>
      </w:pPr>
      <w:r>
        <w:rPr>
          <w:b/>
          <w:color w:val="000000" w:themeColor="text1"/>
        </w:rPr>
        <w:fldChar w:fldCharType="begin"/>
      </w:r>
      <w:r w:rsidR="00B74204" w:rsidRPr="00B74204">
        <w:rPr>
          <w:b/>
          <w:color w:val="000000" w:themeColor="text1"/>
        </w:rPr>
        <w:instrText>AutoTextList  \s NoStyle \t “</w:instrText>
      </w:r>
      <w:r w:rsidR="00B74204" w:rsidRPr="00B74204">
        <w:rPr>
          <w:color w:val="000000" w:themeColor="text1"/>
        </w:rPr>
        <w:instrText>Open Minimum</w:instrText>
      </w:r>
      <w:r w:rsidR="00B74204" w:rsidRPr="00B74204">
        <w:rPr>
          <w:b/>
          <w:color w:val="000000" w:themeColor="text1"/>
        </w:rPr>
        <w:instrText>”</w:instrText>
      </w:r>
      <w:r>
        <w:rPr>
          <w:b/>
          <w:color w:val="000000" w:themeColor="text1"/>
        </w:rPr>
        <w:fldChar w:fldCharType="separate"/>
      </w:r>
      <w:r w:rsidR="00B74204">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Open Minimum</w:t>
      </w:r>
      <w:r w:rsidR="00D450D0">
        <w:rPr>
          <w:color w:val="000000" w:themeColor="text1"/>
        </w:rPr>
        <w:t>: elke Licentie telt uitsluitend als 5 Licenties in verband met de eerste minimumbestelling in een Open Licentie- en/of Open Value-programma. De waarde geeft aan voor welk programma dit geldt.</w:t>
      </w:r>
    </w:p>
    <w:p w:rsidR="00477621" w:rsidRPr="00D450D0" w:rsidRDefault="00F967E2" w:rsidP="00A50201">
      <w:pPr>
        <w:pStyle w:val="ProductList-Body"/>
        <w:spacing w:after="20"/>
        <w:ind w:left="187"/>
        <w:rPr>
          <w:color w:val="000000" w:themeColor="text1"/>
        </w:rPr>
      </w:pPr>
      <w:r>
        <w:rPr>
          <w:b/>
          <w:color w:val="000000" w:themeColor="text1"/>
        </w:rPr>
        <w:fldChar w:fldCharType="begin"/>
      </w:r>
      <w:r w:rsidR="00B74204" w:rsidRPr="00B74204">
        <w:rPr>
          <w:b/>
          <w:color w:val="000000" w:themeColor="text1"/>
        </w:rPr>
        <w:instrText>AutoTextList  \s NoStyle \t “</w:instrText>
      </w:r>
      <w:r w:rsidR="00B74204" w:rsidRPr="00B74204">
        <w:rPr>
          <w:color w:val="000000" w:themeColor="text1"/>
        </w:rPr>
        <w:instrText>Open Value</w:instrText>
      </w:r>
      <w:r w:rsidR="00B74204" w:rsidRPr="00B74204">
        <w:rPr>
          <w:b/>
          <w:color w:val="000000" w:themeColor="text1"/>
        </w:rPr>
        <w:instrText>”</w:instrText>
      </w:r>
      <w:r>
        <w:rPr>
          <w:b/>
          <w:color w:val="000000" w:themeColor="text1"/>
        </w:rPr>
        <w:fldChar w:fldCharType="separate"/>
      </w:r>
      <w:r w:rsidR="00B74204">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omvat Open Value en Open Value for Government. </w:t>
      </w:r>
    </w:p>
    <w:p w:rsidR="00C4636F" w:rsidRPr="00406ED6" w:rsidRDefault="00F967E2" w:rsidP="00A50201">
      <w:pPr>
        <w:pStyle w:val="ProductList-Body"/>
        <w:spacing w:after="20"/>
        <w:ind w:left="187"/>
        <w:rPr>
          <w:color w:val="000000" w:themeColor="text1"/>
        </w:rPr>
      </w:pPr>
      <w:r>
        <w:rPr>
          <w:b/>
          <w:color w:val="000000" w:themeColor="text1"/>
        </w:rPr>
        <w:fldChar w:fldCharType="begin"/>
      </w:r>
      <w:r w:rsidR="00B74204" w:rsidRPr="00406ED6">
        <w:rPr>
          <w:b/>
          <w:color w:val="000000" w:themeColor="text1"/>
        </w:rPr>
        <w:instrText>AutoTextList  \s NoStyle \t “</w:instrText>
      </w:r>
      <w:r w:rsidR="00B74204" w:rsidRPr="00406ED6">
        <w:rPr>
          <w:color w:val="000000" w:themeColor="text1"/>
        </w:rPr>
        <w:instrText>Open Value en Open Value Subscription</w:instrText>
      </w:r>
      <w:r w:rsidR="00B74204" w:rsidRPr="00406ED6">
        <w:rPr>
          <w:b/>
          <w:color w:val="000000" w:themeColor="text1"/>
        </w:rPr>
        <w:instrText>”</w:instrText>
      </w:r>
      <w:r>
        <w:rPr>
          <w:b/>
          <w:color w:val="000000" w:themeColor="text1"/>
        </w:rPr>
        <w:fldChar w:fldCharType="separate"/>
      </w:r>
      <w:r w:rsidR="00B74204" w:rsidRPr="00406ED6">
        <w:rPr>
          <w:b/>
          <w:color w:val="000000" w:themeColor="text1"/>
        </w:rPr>
        <w:t>OV/OVS</w:t>
      </w:r>
      <w:r>
        <w:rPr>
          <w:b/>
          <w:color w:val="000000" w:themeColor="text1"/>
        </w:rPr>
        <w:fldChar w:fldCharType="end"/>
      </w:r>
      <w:r w:rsidR="00D450D0" w:rsidRPr="00406ED6">
        <w:rPr>
          <w:color w:val="000000" w:themeColor="text1"/>
        </w:rPr>
        <w:t xml:space="preserve"> = </w:t>
      </w:r>
      <w:r w:rsidR="00D450D0" w:rsidRPr="00406ED6">
        <w:rPr>
          <w:color w:val="000000" w:themeColor="text1"/>
          <w:u w:val="single"/>
        </w:rPr>
        <w:t>Open Value en Open Value Subscription</w:t>
      </w:r>
      <w:r w:rsidR="00D450D0" w:rsidRPr="00406ED6">
        <w:rPr>
          <w:color w:val="000000" w:themeColor="text1"/>
        </w:rPr>
        <w:t xml:space="preserve">: omvat Open Value, Open Value Subscription, Open Value for Goverment en Open Value Subscription for Government. </w:t>
      </w:r>
    </w:p>
    <w:p w:rsidR="00BE646A" w:rsidRDefault="00BE646A" w:rsidP="00A50201">
      <w:pPr>
        <w:pStyle w:val="ProductList-Body"/>
        <w:spacing w:after="20"/>
        <w:ind w:left="187"/>
        <w:rPr>
          <w:b/>
          <w:color w:val="000000" w:themeColor="text1"/>
        </w:rPr>
      </w:pPr>
      <w:r>
        <w:rPr>
          <w:b/>
          <w:color w:val="000000" w:themeColor="text1"/>
        </w:rPr>
        <w:t>Punt</w:t>
      </w:r>
      <w:r>
        <w:rPr>
          <w:color w:val="000000" w:themeColor="text1"/>
        </w:rPr>
        <w:t xml:space="preserve"> = De aan een Product toegewezen waarde die wordt gebruikt voor het berekenen van het volumeprijsniveau dat van toepassing is op de overeenkomst van een klant.</w:t>
      </w:r>
    </w:p>
    <w:p w:rsidR="00C4636F" w:rsidRPr="00D450D0" w:rsidRDefault="00F967E2" w:rsidP="00A50201">
      <w:pPr>
        <w:pStyle w:val="ProductList-Body"/>
        <w:spacing w:after="20"/>
        <w:ind w:left="187"/>
        <w:rPr>
          <w:color w:val="000000" w:themeColor="text1"/>
        </w:rPr>
      </w:pPr>
      <w:r>
        <w:rPr>
          <w:b/>
          <w:color w:val="000000" w:themeColor="text1"/>
        </w:rPr>
        <w:fldChar w:fldCharType="begin"/>
      </w:r>
      <w:r w:rsidR="00B74204" w:rsidRPr="00B74204">
        <w:rPr>
          <w:b/>
          <w:color w:val="000000" w:themeColor="text1"/>
        </w:rPr>
        <w:instrText>AutoTextList  \s NoStyle \t “</w:instrText>
      </w:r>
      <w:r w:rsidR="00B74204" w:rsidRPr="00B74204">
        <w:rPr>
          <w:color w:val="000000" w:themeColor="text1"/>
        </w:rPr>
        <w:instrText>Software Assurance</w:instrText>
      </w:r>
      <w:r w:rsidR="00B74204" w:rsidRPr="00B74204">
        <w:rPr>
          <w:b/>
          <w:color w:val="000000" w:themeColor="text1"/>
        </w:rPr>
        <w:instrText>”</w:instrText>
      </w:r>
      <w:r>
        <w:rPr>
          <w:b/>
          <w:color w:val="000000" w:themeColor="text1"/>
        </w:rPr>
        <w:fldChar w:fldCharType="separate"/>
      </w:r>
      <w:r w:rsidR="00B74204">
        <w:rPr>
          <w:b/>
          <w:color w:val="000000" w:themeColor="text1"/>
        </w:rPr>
        <w:t>SA</w:t>
      </w:r>
      <w:r>
        <w:rPr>
          <w:b/>
          <w:color w:val="000000" w:themeColor="text1"/>
        </w:rPr>
        <w:fldChar w:fldCharType="end"/>
      </w:r>
      <w:r w:rsidR="000B0E11">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puntenwaarde die wordt toegewezen wanneer Software Assurance wordt aangeboden voor de betreffende software.</w:t>
      </w:r>
    </w:p>
    <w:p w:rsidR="00C4636F" w:rsidRPr="00406ED6" w:rsidRDefault="00F967E2" w:rsidP="00A50201">
      <w:pPr>
        <w:pStyle w:val="ProductList-Body"/>
        <w:spacing w:after="20"/>
        <w:ind w:left="187"/>
        <w:rPr>
          <w:color w:val="000000" w:themeColor="text1"/>
          <w:lang w:val="en-US"/>
        </w:rPr>
      </w:pPr>
      <w:r>
        <w:rPr>
          <w:b/>
          <w:color w:val="000000" w:themeColor="text1"/>
        </w:rPr>
        <w:fldChar w:fldCharType="begin"/>
      </w:r>
      <w:r w:rsidR="00B74204" w:rsidRPr="00406ED6">
        <w:rPr>
          <w:b/>
          <w:color w:val="000000" w:themeColor="text1"/>
          <w:lang w:val="en-US"/>
        </w:rPr>
        <w:instrText>AutoTextList  \s NoStyle \t “</w:instrText>
      </w:r>
      <w:r w:rsidR="00B74204" w:rsidRPr="00406ED6">
        <w:rPr>
          <w:color w:val="000000" w:themeColor="text1"/>
          <w:lang w:val="en-US"/>
        </w:rPr>
        <w:instrText>Server Cloud Enrollment</w:instrText>
      </w:r>
      <w:r w:rsidR="00B74204" w:rsidRPr="00406ED6">
        <w:rPr>
          <w:b/>
          <w:color w:val="000000" w:themeColor="text1"/>
          <w:lang w:val="en-US"/>
        </w:rPr>
        <w:instrText>”</w:instrText>
      </w:r>
      <w:r>
        <w:rPr>
          <w:b/>
          <w:color w:val="000000" w:themeColor="text1"/>
        </w:rPr>
        <w:fldChar w:fldCharType="separate"/>
      </w:r>
      <w:r w:rsidR="00B74204" w:rsidRPr="00406ED6">
        <w:rPr>
          <w:b/>
          <w:color w:val="000000" w:themeColor="text1"/>
          <w:lang w:val="en-US"/>
        </w:rPr>
        <w:t>SCE</w:t>
      </w:r>
      <w:r>
        <w:rPr>
          <w:b/>
          <w:color w:val="000000" w:themeColor="text1"/>
        </w:rPr>
        <w:fldChar w:fldCharType="end"/>
      </w:r>
      <w:r w:rsidR="00D450D0" w:rsidRPr="00406ED6">
        <w:rPr>
          <w:color w:val="000000" w:themeColor="text1"/>
          <w:lang w:val="en-US"/>
        </w:rPr>
        <w:t xml:space="preserve"> = </w:t>
      </w:r>
      <w:r w:rsidR="00D450D0" w:rsidRPr="00406ED6">
        <w:rPr>
          <w:color w:val="000000" w:themeColor="text1"/>
          <w:u w:val="single"/>
          <w:lang w:val="en-US"/>
        </w:rPr>
        <w:t>Server Cloud Enrollment</w:t>
      </w:r>
      <w:r w:rsidR="00D450D0" w:rsidRPr="00406ED6">
        <w:rPr>
          <w:color w:val="000000" w:themeColor="text1"/>
          <w:lang w:val="en-US"/>
        </w:rPr>
        <w:t>.</w:t>
      </w:r>
    </w:p>
    <w:p w:rsidR="00407E60" w:rsidRPr="00406ED6" w:rsidRDefault="00F967E2" w:rsidP="00DC0385">
      <w:pPr>
        <w:pStyle w:val="ProductList-Body"/>
        <w:ind w:left="180"/>
        <w:rPr>
          <w:color w:val="000000" w:themeColor="text1"/>
          <w:lang w:val="en-US"/>
        </w:rPr>
      </w:pPr>
      <w:r>
        <w:rPr>
          <w:b/>
          <w:color w:val="000000" w:themeColor="text1"/>
        </w:rPr>
        <w:fldChar w:fldCharType="begin"/>
      </w:r>
      <w:r w:rsidR="00B74204" w:rsidRPr="00406ED6">
        <w:rPr>
          <w:b/>
          <w:color w:val="000000" w:themeColor="text1"/>
          <w:lang w:val="en-US"/>
        </w:rPr>
        <w:instrText>AutoTextList  \s NoStyle \t “</w:instrText>
      </w:r>
      <w:r w:rsidR="00B74204" w:rsidRPr="00406ED6">
        <w:rPr>
          <w:color w:val="000000" w:themeColor="text1"/>
          <w:lang w:val="en-US"/>
        </w:rPr>
        <w:instrText>Select en Select Plus</w:instrText>
      </w:r>
      <w:r w:rsidR="00B74204" w:rsidRPr="00406ED6">
        <w:rPr>
          <w:b/>
          <w:color w:val="000000" w:themeColor="text1"/>
          <w:lang w:val="en-US"/>
        </w:rPr>
        <w:instrText>”</w:instrText>
      </w:r>
      <w:r>
        <w:rPr>
          <w:b/>
          <w:color w:val="000000" w:themeColor="text1"/>
        </w:rPr>
        <w:fldChar w:fldCharType="separate"/>
      </w:r>
      <w:r w:rsidR="00B74204" w:rsidRPr="00406ED6">
        <w:rPr>
          <w:b/>
          <w:color w:val="000000" w:themeColor="text1"/>
          <w:lang w:val="en-US"/>
        </w:rPr>
        <w:t>S/S+</w:t>
      </w:r>
      <w:r>
        <w:rPr>
          <w:b/>
          <w:color w:val="000000" w:themeColor="text1"/>
        </w:rPr>
        <w:fldChar w:fldCharType="end"/>
      </w:r>
      <w:r w:rsidR="000B0E11">
        <w:rPr>
          <w:b/>
          <w:color w:val="000000" w:themeColor="text1"/>
        </w:rPr>
        <w:t xml:space="preserve"> </w:t>
      </w:r>
      <w:r w:rsidR="00D450D0" w:rsidRPr="00406ED6">
        <w:rPr>
          <w:color w:val="000000" w:themeColor="text1"/>
          <w:lang w:val="en-US"/>
        </w:rPr>
        <w:t xml:space="preserve">= </w:t>
      </w:r>
      <w:r w:rsidR="00D450D0" w:rsidRPr="00406ED6">
        <w:rPr>
          <w:color w:val="000000" w:themeColor="text1"/>
          <w:u w:val="single"/>
          <w:lang w:val="en-US"/>
        </w:rPr>
        <w:t>Select en Select Plus</w:t>
      </w:r>
      <w:r w:rsidR="00D450D0" w:rsidRPr="00406ED6">
        <w:rPr>
          <w:color w:val="000000" w:themeColor="text1"/>
          <w:lang w:val="en-US"/>
        </w:rPr>
        <w:t>. Dit omvat tevens de Select for Academic, Select Plus for Academic, Select for Government en Select Plus for Government.</w:t>
      </w:r>
    </w:p>
    <w:p w:rsidR="00407E60" w:rsidRPr="00406ED6" w:rsidRDefault="00407E60" w:rsidP="004F3C6D">
      <w:pPr>
        <w:pStyle w:val="ProductList-Body"/>
        <w:rPr>
          <w:lang w:val="en-US"/>
        </w:rPr>
      </w:pPr>
    </w:p>
    <w:p w:rsidR="002E402E" w:rsidRPr="00A50201" w:rsidRDefault="002E402E" w:rsidP="002E402E">
      <w:pPr>
        <w:pStyle w:val="ProductList-Body"/>
        <w:rPr>
          <w:b/>
          <w:color w:val="00188F"/>
        </w:rPr>
      </w:pPr>
      <w:r>
        <w:rPr>
          <w:b/>
          <w:color w:val="00188F"/>
        </w:rPr>
        <w:t>Celwaarden</w:t>
      </w:r>
    </w:p>
    <w:p w:rsidR="002E402E" w:rsidRPr="002E402E" w:rsidRDefault="00F967E2" w:rsidP="00A50201">
      <w:pPr>
        <w:pStyle w:val="ProductList-Body"/>
        <w:spacing w:after="20"/>
        <w:ind w:left="187"/>
      </w:pPr>
      <w:r>
        <w:rPr>
          <w:b/>
        </w:rPr>
        <w:fldChar w:fldCharType="begin"/>
      </w:r>
      <w:r w:rsidR="00B74204" w:rsidRPr="00B74204">
        <w:rPr>
          <w:b/>
        </w:rPr>
        <w:instrText>AutoTextList  \s NoStyle \t “</w:instrText>
      </w:r>
      <w:r w:rsidR="00B74204" w:rsidRPr="00B74204">
        <w:instrText>Additioneel Product</w:instrText>
      </w:r>
      <w:r w:rsidR="00B74204" w:rsidRPr="00B74204">
        <w:rPr>
          <w:b/>
        </w:rPr>
        <w:instrText>”</w:instrText>
      </w:r>
      <w:r>
        <w:rPr>
          <w:b/>
        </w:rPr>
        <w:fldChar w:fldCharType="separate"/>
      </w:r>
      <w:r w:rsidR="00B74204">
        <w:rPr>
          <w:b/>
        </w:rPr>
        <w:t xml:space="preserve"> A </w:t>
      </w:r>
      <w:r>
        <w:rPr>
          <w:b/>
        </w:rPr>
        <w:fldChar w:fldCharType="end"/>
      </w:r>
      <w:r w:rsidR="00156C1C">
        <w:t xml:space="preserve">= </w:t>
      </w:r>
      <w:r w:rsidR="00156C1C">
        <w:rPr>
          <w:u w:val="single"/>
        </w:rPr>
        <w:t>Additioneel Product</w:t>
      </w:r>
      <w:r w:rsidR="00156C1C">
        <w:t>: het Product wordt aangeboden als additioneel product.</w:t>
      </w:r>
    </w:p>
    <w:p w:rsidR="00DA5EB4" w:rsidRDefault="00F967E2" w:rsidP="00A50201">
      <w:pPr>
        <w:pStyle w:val="ProductList-Body"/>
        <w:spacing w:after="20"/>
        <w:ind w:left="187"/>
      </w:pPr>
      <w:r>
        <w:rPr>
          <w:b/>
        </w:rPr>
        <w:fldChar w:fldCharType="begin"/>
      </w:r>
      <w:r w:rsidR="00B74204" w:rsidRPr="00B74204">
        <w:rPr>
          <w:b/>
        </w:rPr>
        <w:instrText>AutoTextList  \s NoStyle \t “</w:instrText>
      </w:r>
      <w:r w:rsidR="00BE043D" w:rsidRPr="00BE043D">
        <w:instrText>Additioneel Product, alleen EES</w:instrText>
      </w:r>
      <w:r w:rsidR="00B74204" w:rsidRPr="00B74204">
        <w:rPr>
          <w:b/>
        </w:rPr>
        <w:instrText>”</w:instrText>
      </w:r>
      <w:r>
        <w:rPr>
          <w:b/>
        </w:rPr>
        <w:fldChar w:fldCharType="separate"/>
      </w:r>
      <w:r w:rsidR="00BE043D">
        <w:rPr>
          <w:b/>
        </w:rPr>
        <w:t>AE</w:t>
      </w:r>
      <w:r>
        <w:rPr>
          <w:b/>
        </w:rPr>
        <w:fldChar w:fldCharType="end"/>
      </w:r>
      <w:r w:rsidR="00DA5EB4">
        <w:t xml:space="preserve"> = </w:t>
      </w:r>
      <w:r w:rsidR="00DA5EB4">
        <w:rPr>
          <w:u w:val="single"/>
        </w:rPr>
        <w:t>Additioneel Product, alleen EES</w:t>
      </w:r>
      <w:r w:rsidR="00DA5EB4">
        <w:t xml:space="preserve">: dit Product wordt aangeboden als Additioneel Product, maar alleen in de </w:t>
      </w:r>
      <w:r w:rsidR="00DA5EB4">
        <w:rPr>
          <w:color w:val="000000" w:themeColor="text1"/>
        </w:rPr>
        <w:t>Enrollment for Education Solutions.</w:t>
      </w:r>
    </w:p>
    <w:p w:rsidR="002E402E" w:rsidRPr="002E402E" w:rsidRDefault="00F967E2" w:rsidP="00A50201">
      <w:pPr>
        <w:pStyle w:val="ProductList-Body"/>
        <w:spacing w:after="20"/>
        <w:ind w:left="187"/>
      </w:pPr>
      <w:r>
        <w:rPr>
          <w:b/>
        </w:rPr>
        <w:fldChar w:fldCharType="begin"/>
      </w:r>
      <w:r w:rsidR="00BE043D" w:rsidRPr="00BE043D">
        <w:rPr>
          <w:b/>
        </w:rPr>
        <w:instrText>AutoTextList  \s NoStyle \t “</w:instrText>
      </w:r>
      <w:r w:rsidR="00BE043D" w:rsidRPr="00BE043D">
        <w:instrText>Additioneel Product, gehele organisatie</w:instrText>
      </w:r>
      <w:r w:rsidR="00BE043D" w:rsidRPr="00BE043D">
        <w:rPr>
          <w:b/>
        </w:rPr>
        <w:instrText>”</w:instrText>
      </w:r>
      <w:r>
        <w:rPr>
          <w:b/>
        </w:rPr>
        <w:fldChar w:fldCharType="separate"/>
      </w:r>
      <w:r w:rsidR="00BE043D">
        <w:rPr>
          <w:b/>
        </w:rPr>
        <w:t>AO</w:t>
      </w:r>
      <w:r>
        <w:rPr>
          <w:b/>
        </w:rPr>
        <w:fldChar w:fldCharType="end"/>
      </w:r>
      <w:r w:rsidR="002E402E">
        <w:t xml:space="preserve"> = </w:t>
      </w:r>
      <w:r w:rsidR="002E402E">
        <w:rPr>
          <w:u w:val="single"/>
        </w:rPr>
        <w:t>Additioneel Product, gehele organisatie</w:t>
      </w:r>
      <w:r w:rsidR="002E402E">
        <w:t>: dit Product wordt aangeboden als Additioneel Product dat voor de gehele organisatie kan worden besteld.</w:t>
      </w:r>
    </w:p>
    <w:p w:rsidR="003A35A1" w:rsidRPr="002E402E" w:rsidRDefault="00F967E2" w:rsidP="00A50201">
      <w:pPr>
        <w:pStyle w:val="ProductList-Body"/>
        <w:spacing w:after="20"/>
        <w:ind w:left="187"/>
      </w:pPr>
      <w:r>
        <w:rPr>
          <w:b/>
        </w:rPr>
        <w:fldChar w:fldCharType="begin"/>
      </w:r>
      <w:r w:rsidR="00BE043D" w:rsidRPr="00BE043D">
        <w:rPr>
          <w:b/>
        </w:rPr>
        <w:instrText>AutoTextList  \s NoStyle \t “</w:instrText>
      </w:r>
      <w:r w:rsidR="00BE043D" w:rsidRPr="00BE043D">
        <w:instrText>Application Platform Product</w:instrText>
      </w:r>
      <w:r w:rsidR="00BE043D" w:rsidRPr="00BE043D">
        <w:rPr>
          <w:b/>
        </w:rPr>
        <w:instrText>”</w:instrText>
      </w:r>
      <w:r>
        <w:rPr>
          <w:b/>
        </w:rPr>
        <w:fldChar w:fldCharType="separate"/>
      </w:r>
      <w:r w:rsidR="00BE043D">
        <w:rPr>
          <w:b/>
        </w:rPr>
        <w:t>AP</w:t>
      </w:r>
      <w:r>
        <w:rPr>
          <w:b/>
        </w:rPr>
        <w:fldChar w:fldCharType="end"/>
      </w:r>
      <w:r w:rsidR="003A35A1">
        <w:t xml:space="preserve"> = </w:t>
      </w:r>
      <w:r w:rsidR="003A35A1">
        <w:rPr>
          <w:u w:val="single"/>
        </w:rPr>
        <w:t>Application Platform Product</w:t>
      </w:r>
      <w:r w:rsidR="003A35A1">
        <w:t>: het Product wordt aangeboden als application platform product.</w:t>
      </w:r>
    </w:p>
    <w:p w:rsidR="00CB2A13" w:rsidRDefault="00F967E2" w:rsidP="00A50201">
      <w:pPr>
        <w:pStyle w:val="ProductList-Body"/>
        <w:spacing w:after="20"/>
        <w:ind w:left="187"/>
      </w:pPr>
      <w:r>
        <w:rPr>
          <w:b/>
        </w:rPr>
        <w:fldChar w:fldCharType="begin"/>
      </w:r>
      <w:r w:rsidR="00BE043D" w:rsidRPr="00BE043D">
        <w:rPr>
          <w:b/>
        </w:rPr>
        <w:instrText>AutoTextList  \s NoStyle \t “</w:instrText>
      </w:r>
      <w:r w:rsidR="00BE043D" w:rsidRPr="00BE043D">
        <w:instrText>Additioneel Product, alleen OVS-ES</w:instrText>
      </w:r>
      <w:r w:rsidR="00BE043D" w:rsidRPr="00BE043D">
        <w:rPr>
          <w:b/>
        </w:rPr>
        <w:instrText>”</w:instrText>
      </w:r>
      <w:r>
        <w:rPr>
          <w:b/>
        </w:rPr>
        <w:fldChar w:fldCharType="separate"/>
      </w:r>
      <w:r w:rsidR="00BE043D">
        <w:rPr>
          <w:b/>
        </w:rPr>
        <w:t>AV</w:t>
      </w:r>
      <w:r>
        <w:rPr>
          <w:b/>
        </w:rPr>
        <w:fldChar w:fldCharType="end"/>
      </w:r>
      <w:r w:rsidR="00D51A52">
        <w:t xml:space="preserve"> = </w:t>
      </w:r>
      <w:r w:rsidR="00D51A52">
        <w:rPr>
          <w:u w:val="single"/>
        </w:rPr>
        <w:t>Additioneel Product, alleen OVS-ES</w:t>
      </w:r>
      <w:r w:rsidR="00D51A52">
        <w:t>: het Product wordt aangeboden als Additioneel Product, maar alleen in de Open Value Subscription -</w:t>
      </w:r>
      <w:r w:rsidR="00D51A52">
        <w:rPr>
          <w:color w:val="000000" w:themeColor="text1"/>
        </w:rPr>
        <w:t xml:space="preserve"> Education Solutions.</w:t>
      </w:r>
    </w:p>
    <w:p w:rsidR="002E402E" w:rsidRPr="002E402E" w:rsidRDefault="00F967E2" w:rsidP="00A50201">
      <w:pPr>
        <w:pStyle w:val="ProductList-Body"/>
        <w:spacing w:after="20"/>
        <w:ind w:left="187"/>
      </w:pPr>
      <w:r w:rsidRPr="00BE043D">
        <w:rPr>
          <w:b/>
        </w:rPr>
        <w:fldChar w:fldCharType="begin"/>
      </w:r>
      <w:r w:rsidR="00BE043D" w:rsidRPr="00BE043D">
        <w:rPr>
          <w:b/>
        </w:rPr>
        <w:instrText xml:space="preserve"> AutoTextList  \s NoStyle \t “</w:instrText>
      </w:r>
      <w:r w:rsidR="00BE043D" w:rsidRPr="00BE043D">
        <w:instrText>Core Infrastructure</w:instrText>
      </w:r>
      <w:r w:rsidR="00BE043D" w:rsidRPr="00BE043D">
        <w:rPr>
          <w:b/>
        </w:rPr>
        <w:instrText xml:space="preserve">” </w:instrText>
      </w:r>
      <w:r w:rsidRPr="00BE043D">
        <w:rPr>
          <w:b/>
        </w:rPr>
        <w:fldChar w:fldCharType="separate"/>
      </w:r>
      <w:r w:rsidR="00BE043D">
        <w:rPr>
          <w:b/>
        </w:rPr>
        <w:t xml:space="preserve"> C</w:t>
      </w:r>
      <w:r w:rsidRPr="00BE043D">
        <w:rPr>
          <w:b/>
        </w:rPr>
        <w:fldChar w:fldCharType="end"/>
      </w:r>
      <w:r w:rsidR="0077652A">
        <w:rPr>
          <w:b/>
        </w:rPr>
        <w:t xml:space="preserve"> </w:t>
      </w:r>
      <w:r w:rsidR="002E402E">
        <w:t xml:space="preserve">= </w:t>
      </w:r>
      <w:r w:rsidR="002E402E">
        <w:rPr>
          <w:u w:val="single"/>
        </w:rPr>
        <w:t>Core Infrastructure</w:t>
      </w:r>
      <w:r w:rsidR="002E402E">
        <w:t>: het Product wordt aangeboden als core infrastructure-product.</w:t>
      </w:r>
    </w:p>
    <w:p w:rsidR="002E402E" w:rsidRPr="002E402E" w:rsidRDefault="00F967E2" w:rsidP="00A50201">
      <w:pPr>
        <w:pStyle w:val="ProductList-Body"/>
        <w:spacing w:after="20"/>
        <w:ind w:left="187"/>
      </w:pPr>
      <w:r>
        <w:rPr>
          <w:b/>
        </w:rPr>
        <w:fldChar w:fldCharType="begin"/>
      </w:r>
      <w:r w:rsidR="00BE043D" w:rsidRPr="00BE043D">
        <w:rPr>
          <w:b/>
        </w:rPr>
        <w:instrText>AutoTextList  \s NoStyle \t “</w:instrText>
      </w:r>
      <w:r w:rsidR="00BE043D" w:rsidRPr="00BE043D">
        <w:instrText>Aangepast Desktop Platform</w:instrText>
      </w:r>
      <w:r w:rsidR="00BE043D" w:rsidRPr="00BE043D">
        <w:rPr>
          <w:b/>
        </w:rPr>
        <w:instrText>”</w:instrText>
      </w:r>
      <w:r>
        <w:rPr>
          <w:b/>
        </w:rPr>
        <w:fldChar w:fldCharType="separate"/>
      </w:r>
      <w:r w:rsidR="00BE043D">
        <w:rPr>
          <w:b/>
        </w:rPr>
        <w:t>CP</w:t>
      </w:r>
      <w:r>
        <w:rPr>
          <w:b/>
        </w:rPr>
        <w:fldChar w:fldCharType="end"/>
      </w:r>
      <w:r w:rsidR="003A35A1">
        <w:t xml:space="preserve"> = </w:t>
      </w:r>
      <w:r w:rsidR="003A35A1">
        <w:rPr>
          <w:u w:val="single"/>
        </w:rPr>
        <w:t>Aangepast Desktop Platform</w:t>
      </w:r>
      <w:r w:rsidR="003A35A1">
        <w:t>: het Product wordt aangeboden als een aangepast desktop platform-product op basis van Open of Open Value Subscription voor commerciële of overheidsklanten die de kiezen voor de organisatieomvattende/bedrijfsomvattende optie.</w:t>
      </w:r>
    </w:p>
    <w:p w:rsidR="002E402E" w:rsidRPr="002E402E" w:rsidRDefault="00F967E2" w:rsidP="00A50201">
      <w:pPr>
        <w:pStyle w:val="ProductList-Body"/>
        <w:spacing w:after="20"/>
        <w:ind w:left="187"/>
      </w:pPr>
      <w:r>
        <w:rPr>
          <w:b/>
        </w:rPr>
        <w:fldChar w:fldCharType="begin"/>
      </w:r>
      <w:r w:rsidR="00BE043D" w:rsidRPr="00BE043D">
        <w:rPr>
          <w:b/>
        </w:rPr>
        <w:instrText>AutoTextList  \s NoStyle \t “</w:instrText>
      </w:r>
      <w:r w:rsidR="00BE043D" w:rsidRPr="00BE043D">
        <w:instrText>Industry Device</w:instrText>
      </w:r>
      <w:r w:rsidR="00BE043D" w:rsidRPr="00BE043D">
        <w:rPr>
          <w:b/>
        </w:rPr>
        <w:instrText>”</w:instrText>
      </w:r>
      <w:r>
        <w:rPr>
          <w:b/>
        </w:rPr>
        <w:fldChar w:fldCharType="separate"/>
      </w:r>
      <w:r w:rsidR="00BE043D">
        <w:rPr>
          <w:b/>
        </w:rPr>
        <w:t>ID</w:t>
      </w:r>
      <w:r>
        <w:rPr>
          <w:b/>
        </w:rPr>
        <w:fldChar w:fldCharType="end"/>
      </w:r>
      <w:r w:rsidR="003A35A1">
        <w:t xml:space="preserve"> = </w:t>
      </w:r>
      <w:r w:rsidR="003A35A1">
        <w:rPr>
          <w:u w:val="single"/>
        </w:rPr>
        <w:t>Industry Device</w:t>
      </w:r>
      <w:r w:rsidR="003A35A1">
        <w:t>: het Product wordt aangeboden als Industry Device Programma-product.</w:t>
      </w:r>
    </w:p>
    <w:p w:rsidR="002E402E" w:rsidRPr="002E402E" w:rsidRDefault="00F967E2" w:rsidP="00A50201">
      <w:pPr>
        <w:pStyle w:val="ProductList-Body"/>
        <w:spacing w:after="20"/>
        <w:ind w:left="187"/>
      </w:pPr>
      <w:r w:rsidRPr="00BE043D">
        <w:rPr>
          <w:b/>
        </w:rPr>
        <w:fldChar w:fldCharType="begin"/>
      </w:r>
      <w:r w:rsidR="00BE043D" w:rsidRPr="00BE043D">
        <w:rPr>
          <w:b/>
        </w:rPr>
        <w:instrText xml:space="preserve"> AutoTextList  \s NoStyle \t “</w:instrText>
      </w:r>
      <w:r w:rsidR="00BE043D" w:rsidRPr="00BE043D">
        <w:instrText>Enterprise Product</w:instrText>
      </w:r>
      <w:r w:rsidR="00BE043D" w:rsidRPr="00BE043D">
        <w:rPr>
          <w:b/>
        </w:rPr>
        <w:instrText xml:space="preserve">” </w:instrText>
      </w:r>
      <w:r w:rsidRPr="00BE043D">
        <w:rPr>
          <w:b/>
        </w:rPr>
        <w:fldChar w:fldCharType="separate"/>
      </w:r>
      <w:r w:rsidR="00BE043D">
        <w:rPr>
          <w:b/>
        </w:rPr>
        <w:t xml:space="preserve"> E </w:t>
      </w:r>
      <w:r w:rsidRPr="00BE043D">
        <w:rPr>
          <w:b/>
        </w:rPr>
        <w:fldChar w:fldCharType="end"/>
      </w:r>
      <w:r w:rsidR="003A35A1">
        <w:t xml:space="preserve">= </w:t>
      </w:r>
      <w:r w:rsidR="003A35A1">
        <w:rPr>
          <w:u w:val="single"/>
        </w:rPr>
        <w:t>Enterprise Product</w:t>
      </w:r>
      <w:r w:rsidR="003A35A1">
        <w:t>: het product wordt aangeboden als een Enterprise Product, maar niet als desktop product.</w:t>
      </w:r>
    </w:p>
    <w:p w:rsidR="002E402E" w:rsidRPr="002E402E" w:rsidRDefault="00F967E2" w:rsidP="00A50201">
      <w:pPr>
        <w:pStyle w:val="ProductList-Body"/>
        <w:spacing w:after="20"/>
        <w:ind w:left="187"/>
      </w:pPr>
      <w:r>
        <w:rPr>
          <w:b/>
        </w:rPr>
        <w:fldChar w:fldCharType="begin"/>
      </w:r>
      <w:r w:rsidR="00BE043D" w:rsidRPr="00BE043D">
        <w:rPr>
          <w:b/>
        </w:rPr>
        <w:instrText>AutoTextList  \s NoStyle \t “</w:instrText>
      </w:r>
      <w:r w:rsidR="00BE043D" w:rsidRPr="00BE043D">
        <w:instrText>Education Desktop</w:instrText>
      </w:r>
      <w:r w:rsidR="00BE043D" w:rsidRPr="00BE043D">
        <w:rPr>
          <w:b/>
        </w:rPr>
        <w:instrText>”</w:instrText>
      </w:r>
      <w:r>
        <w:rPr>
          <w:b/>
        </w:rPr>
        <w:fldChar w:fldCharType="separate"/>
      </w:r>
      <w:r w:rsidR="00BE043D">
        <w:rPr>
          <w:b/>
        </w:rPr>
        <w:t>ED</w:t>
      </w:r>
      <w:r>
        <w:rPr>
          <w:b/>
        </w:rPr>
        <w:fldChar w:fldCharType="end"/>
      </w:r>
      <w:r w:rsidR="0077652A">
        <w:rPr>
          <w:b/>
        </w:rPr>
        <w:t xml:space="preserve"> </w:t>
      </w:r>
      <w:r w:rsidR="003A35A1">
        <w:t xml:space="preserve">= </w:t>
      </w:r>
      <w:r w:rsidR="003A35A1">
        <w:rPr>
          <w:u w:val="single"/>
        </w:rPr>
        <w:t>Education Desktop</w:t>
      </w:r>
      <w:r w:rsidR="003A35A1">
        <w:t>: het Product wordt aangeboden als een onderwijs desktop platform product met Enterprise CAL Suite</w:t>
      </w:r>
      <w:r>
        <w:fldChar w:fldCharType="begin"/>
      </w:r>
      <w:r w:rsidR="003A35A1">
        <w:instrText>XE "Enterprise CAL Suite"</w:instrText>
      </w:r>
      <w:r>
        <w:fldChar w:fldCharType="end"/>
      </w:r>
      <w:r w:rsidR="003A35A1">
        <w:t xml:space="preserve"> of Core CAL Suite</w:t>
      </w:r>
      <w:r>
        <w:fldChar w:fldCharType="begin"/>
      </w:r>
      <w:r w:rsidR="003A35A1">
        <w:instrText>XE "Core CAL Suite"</w:instrText>
      </w:r>
      <w:r>
        <w:fldChar w:fldCharType="end"/>
      </w:r>
      <w:r w:rsidR="003A35A1">
        <w:t xml:space="preserve"> op grond van een Enrollment for Education Solutions en Open Value Subscription – Education Solutions.</w:t>
      </w:r>
    </w:p>
    <w:p w:rsidR="00CB2A13" w:rsidRPr="00406ED6" w:rsidRDefault="00F967E2" w:rsidP="00A50201">
      <w:pPr>
        <w:pStyle w:val="ProductList-Body"/>
        <w:spacing w:after="20"/>
        <w:ind w:left="187"/>
        <w:rPr>
          <w:lang w:val="fr-FR"/>
        </w:rPr>
      </w:pPr>
      <w:r>
        <w:rPr>
          <w:b/>
        </w:rPr>
        <w:fldChar w:fldCharType="begin"/>
      </w:r>
      <w:r w:rsidR="00BE043D" w:rsidRPr="00BE043D">
        <w:rPr>
          <w:b/>
        </w:rPr>
        <w:instrText>AutoTextList  \s NoStyle \t “</w:instrText>
      </w:r>
      <w:r w:rsidR="00BE043D" w:rsidRPr="00BE043D">
        <w:instrText>Enterprise Online Service, alleen EES</w:instrText>
      </w:r>
      <w:r w:rsidR="00BE043D" w:rsidRPr="00BE043D">
        <w:rPr>
          <w:b/>
        </w:rPr>
        <w:instrText>”</w:instrText>
      </w:r>
      <w:r>
        <w:rPr>
          <w:b/>
        </w:rPr>
        <w:fldChar w:fldCharType="separate"/>
      </w:r>
      <w:r w:rsidR="00BE043D">
        <w:rPr>
          <w:b/>
        </w:rPr>
        <w:t>EE</w:t>
      </w:r>
      <w:r>
        <w:rPr>
          <w:b/>
        </w:rPr>
        <w:fldChar w:fldCharType="end"/>
      </w:r>
      <w:r w:rsidR="00CB2A13">
        <w:t xml:space="preserve"> = </w:t>
      </w:r>
      <w:r w:rsidR="00CB2A13">
        <w:rPr>
          <w:u w:val="single"/>
        </w:rPr>
        <w:t>Enterprise Online Service, alleen EES</w:t>
      </w:r>
      <w:r w:rsidR="00CB2A13">
        <w:t xml:space="preserve">: de Online Dienst wordt aangeboden als een enterprise Online Dienst of platform Online Dienst en telt mee voor de vereisten voor Enterprise Producten, maar alleen in de </w:t>
      </w:r>
      <w:r w:rsidR="00CB2A13">
        <w:rPr>
          <w:color w:val="000000" w:themeColor="text1"/>
        </w:rPr>
        <w:t>Enrollment for Education Solutions</w:t>
      </w:r>
      <w:r w:rsidR="00CB2A13">
        <w:t xml:space="preserve">. </w:t>
      </w:r>
      <w:r w:rsidR="00CB2A13" w:rsidRPr="00406ED6">
        <w:rPr>
          <w:lang w:val="fr-FR"/>
        </w:rPr>
        <w:t>Voor EE voor Core CAL en Enterprise CAL Suite</w:t>
      </w:r>
      <w:r>
        <w:fldChar w:fldCharType="begin"/>
      </w:r>
      <w:r w:rsidR="00CB2A13" w:rsidRPr="00406ED6">
        <w:rPr>
          <w:lang w:val="fr-FR"/>
        </w:rPr>
        <w:instrText>XE "Enterprise CAL Suite"</w:instrText>
      </w:r>
      <w:r>
        <w:fldChar w:fldCharType="end"/>
      </w:r>
      <w:r w:rsidR="00CB2A13" w:rsidRPr="00406ED6">
        <w:rPr>
          <w:lang w:val="fr-FR"/>
        </w:rPr>
        <w:t xml:space="preserve"> is de corresponderende CAL Suite Bridge vereist. </w:t>
      </w:r>
    </w:p>
    <w:p w:rsidR="002E402E" w:rsidRPr="00406ED6" w:rsidRDefault="00F967E2" w:rsidP="00A50201">
      <w:pPr>
        <w:pStyle w:val="ProductList-Body"/>
        <w:spacing w:after="20"/>
        <w:ind w:left="187"/>
        <w:rPr>
          <w:lang w:val="fr-FR"/>
        </w:rPr>
      </w:pPr>
      <w:r>
        <w:rPr>
          <w:b/>
        </w:rPr>
        <w:fldChar w:fldCharType="begin"/>
      </w:r>
      <w:r w:rsidR="00BE043D" w:rsidRPr="00BE043D">
        <w:rPr>
          <w:b/>
        </w:rPr>
        <w:instrText>AutoTextList  \s NoStyle \t “</w:instrText>
      </w:r>
      <w:r w:rsidR="00BE043D" w:rsidRPr="00BE043D">
        <w:instrText>Enterprise Online Dienst</w:instrText>
      </w:r>
      <w:r w:rsidR="00BE043D" w:rsidRPr="00BE043D">
        <w:rPr>
          <w:b/>
        </w:rPr>
        <w:instrText>”</w:instrText>
      </w:r>
      <w:r>
        <w:rPr>
          <w:b/>
        </w:rPr>
        <w:fldChar w:fldCharType="separate"/>
      </w:r>
      <w:r w:rsidR="00BE043D">
        <w:rPr>
          <w:b/>
        </w:rPr>
        <w:t>EO</w:t>
      </w:r>
      <w:r>
        <w:rPr>
          <w:b/>
        </w:rPr>
        <w:fldChar w:fldCharType="end"/>
      </w:r>
      <w:r w:rsidR="003A35A1">
        <w:t xml:space="preserve"> = </w:t>
      </w:r>
      <w:r w:rsidR="003A35A1">
        <w:rPr>
          <w:u w:val="single"/>
        </w:rPr>
        <w:t>Enterprise Online Dienst</w:t>
      </w:r>
      <w:r w:rsidR="003A35A1">
        <w:t xml:space="preserve">: de Online Dienst wordt aangeboden als een enterprise Online Dienst of platform Online Dienst en telt mee voor de vereisten voor Enterprise Producten. </w:t>
      </w:r>
      <w:r w:rsidR="003A35A1" w:rsidRPr="00406ED6">
        <w:rPr>
          <w:lang w:val="fr-FR"/>
        </w:rPr>
        <w:t>Voor EO voor Core CAL en Enterprise CAL Suite</w:t>
      </w:r>
      <w:r>
        <w:fldChar w:fldCharType="begin"/>
      </w:r>
      <w:r w:rsidR="003A35A1" w:rsidRPr="00406ED6">
        <w:rPr>
          <w:lang w:val="fr-FR"/>
        </w:rPr>
        <w:instrText>XE "Enterprise CAL Suite"</w:instrText>
      </w:r>
      <w:r>
        <w:fldChar w:fldCharType="end"/>
      </w:r>
      <w:r w:rsidR="003A35A1" w:rsidRPr="00406ED6">
        <w:rPr>
          <w:lang w:val="fr-FR"/>
        </w:rPr>
        <w:t xml:space="preserve"> is de corresponderende CAL Suite Bridge vereist. </w:t>
      </w:r>
    </w:p>
    <w:p w:rsidR="002E402E" w:rsidRPr="002E402E" w:rsidRDefault="00F967E2" w:rsidP="00A50201">
      <w:pPr>
        <w:pStyle w:val="ProductList-Body"/>
        <w:spacing w:after="20"/>
        <w:ind w:left="187"/>
      </w:pPr>
      <w:r>
        <w:rPr>
          <w:b/>
        </w:rPr>
        <w:fldChar w:fldCharType="begin"/>
      </w:r>
      <w:r w:rsidR="00BE043D" w:rsidRPr="00BE043D">
        <w:rPr>
          <w:b/>
        </w:rPr>
        <w:instrText>AutoTextList  \s NoStyle \t “</w:instrText>
      </w:r>
      <w:r w:rsidR="00BE043D" w:rsidRPr="00BE043D">
        <w:instrText>Enterprise Desktop Platform-product</w:instrText>
      </w:r>
      <w:r w:rsidR="00BE043D" w:rsidRPr="00BE043D">
        <w:rPr>
          <w:b/>
        </w:rPr>
        <w:instrText>”</w:instrText>
      </w:r>
      <w:r>
        <w:rPr>
          <w:b/>
        </w:rPr>
        <w:fldChar w:fldCharType="separate"/>
      </w:r>
      <w:r w:rsidR="00BE043D">
        <w:rPr>
          <w:b/>
        </w:rPr>
        <w:t>EP</w:t>
      </w:r>
      <w:r>
        <w:rPr>
          <w:b/>
        </w:rPr>
        <w:fldChar w:fldCharType="end"/>
      </w:r>
      <w:r w:rsidR="003A35A1">
        <w:t xml:space="preserve"> = </w:t>
      </w:r>
      <w:r w:rsidR="003A35A1">
        <w:rPr>
          <w:u w:val="single"/>
        </w:rPr>
        <w:t>Enterprise Desktop Platform-product</w:t>
      </w:r>
      <w:r w:rsidR="003A35A1">
        <w:t>: het Product wordt aangeboden als een Enterprise Product dat ook een enterprise desktop platform product is. MDOP</w:t>
      </w:r>
      <w:r>
        <w:fldChar w:fldCharType="begin"/>
      </w:r>
      <w:r w:rsidR="003A35A1">
        <w:instrText>XE "MDOP"</w:instrText>
      </w:r>
      <w:r>
        <w:fldChar w:fldCharType="end"/>
      </w:r>
      <w:r w:rsidR="003A35A1">
        <w:t xml:space="preserve"> is een optioneel EP.</w:t>
      </w:r>
    </w:p>
    <w:p w:rsidR="002E402E" w:rsidRPr="002E402E" w:rsidRDefault="00F967E2" w:rsidP="00A50201">
      <w:pPr>
        <w:pStyle w:val="ProductList-Body"/>
        <w:spacing w:after="20"/>
        <w:ind w:left="187"/>
      </w:pPr>
      <w:r>
        <w:rPr>
          <w:b/>
        </w:rPr>
        <w:fldChar w:fldCharType="begin"/>
      </w:r>
      <w:r w:rsidR="00BE043D" w:rsidRPr="00BE043D">
        <w:rPr>
          <w:b/>
        </w:rPr>
        <w:instrText>AutoTextList  \s NoStyle \t “</w:instrText>
      </w:r>
      <w:r w:rsidR="00BE043D" w:rsidRPr="00BE043D">
        <w:instrText>Open License voor SA en L/SA</w:instrText>
      </w:r>
      <w:r w:rsidR="00BE043D" w:rsidRPr="00BE043D">
        <w:rPr>
          <w:b/>
        </w:rPr>
        <w:instrText>”</w:instrText>
      </w:r>
      <w:r>
        <w:rPr>
          <w:b/>
        </w:rPr>
        <w:fldChar w:fldCharType="separate"/>
      </w:r>
      <w:r w:rsidR="00BE043D">
        <w:rPr>
          <w:b/>
        </w:rPr>
        <w:t>OA</w:t>
      </w:r>
      <w:r>
        <w:rPr>
          <w:b/>
        </w:rPr>
        <w:fldChar w:fldCharType="end"/>
      </w:r>
      <w:r w:rsidR="003A35A1">
        <w:t xml:space="preserve"> = </w:t>
      </w:r>
      <w:r w:rsidR="003A35A1">
        <w:rPr>
          <w:u w:val="single"/>
        </w:rPr>
        <w:t>Open License voor SA en L/SA</w:t>
      </w:r>
      <w:r w:rsidR="003A35A1">
        <w:t>: beschikbaar in Open License, maar uitsluitend voor L&amp;SA en SA.</w:t>
      </w:r>
    </w:p>
    <w:p w:rsidR="005A0966" w:rsidRPr="005A0966" w:rsidRDefault="00F967E2" w:rsidP="00A50201">
      <w:pPr>
        <w:pStyle w:val="ProductList-Body"/>
        <w:spacing w:after="20"/>
        <w:ind w:left="187"/>
      </w:pPr>
      <w:r>
        <w:rPr>
          <w:b/>
        </w:rPr>
        <w:fldChar w:fldCharType="begin"/>
      </w:r>
      <w:r w:rsidR="00BE043D" w:rsidRPr="00BE043D">
        <w:rPr>
          <w:b/>
        </w:rPr>
        <w:instrText>AutoTextList  \s NoStyle \t “</w:instrText>
      </w:r>
      <w:r w:rsidR="00BE043D" w:rsidRPr="00BE043D">
        <w:instrText>Open License en Open Value</w:instrText>
      </w:r>
      <w:r w:rsidR="00BE043D" w:rsidRPr="00BE043D">
        <w:rPr>
          <w:b/>
        </w:rPr>
        <w:instrText>”</w:instrText>
      </w:r>
      <w:r>
        <w:rPr>
          <w:b/>
        </w:rPr>
        <w:fldChar w:fldCharType="separate"/>
      </w:r>
      <w:r w:rsidR="00BE043D">
        <w:rPr>
          <w:b/>
        </w:rPr>
        <w:t>OF</w:t>
      </w:r>
      <w:r>
        <w:rPr>
          <w:b/>
        </w:rPr>
        <w:fldChar w:fldCharType="end"/>
      </w:r>
      <w:r w:rsidR="005A0966">
        <w:t xml:space="preserve"> = </w:t>
      </w:r>
      <w:r w:rsidR="005A0966">
        <w:rPr>
          <w:u w:val="single"/>
        </w:rPr>
        <w:t>Open License en Open Value</w:t>
      </w:r>
      <w:r w:rsidR="005A0966">
        <w:t>: alleen beschikbaar in Open License en Open Value.</w:t>
      </w:r>
    </w:p>
    <w:p w:rsidR="00F94EE1" w:rsidRDefault="00F967E2" w:rsidP="00A50201">
      <w:pPr>
        <w:pStyle w:val="ProductList-Body"/>
        <w:spacing w:after="20"/>
        <w:ind w:left="187"/>
      </w:pPr>
      <w:r>
        <w:rPr>
          <w:b/>
        </w:rPr>
        <w:fldChar w:fldCharType="begin"/>
      </w:r>
      <w:r w:rsidR="00BE043D" w:rsidRPr="00BE043D">
        <w:rPr>
          <w:b/>
        </w:rPr>
        <w:instrText>AutoTextList  \s NoStyle \t “</w:instrText>
      </w:r>
      <w:r w:rsidR="00BE043D" w:rsidRPr="00BE043D">
        <w:instrText>Open License en Open Value voor SA en L/SA</w:instrText>
      </w:r>
      <w:r w:rsidR="00BE043D" w:rsidRPr="00BE043D">
        <w:rPr>
          <w:b/>
        </w:rPr>
        <w:instrText>”</w:instrText>
      </w:r>
      <w:r>
        <w:rPr>
          <w:b/>
        </w:rPr>
        <w:fldChar w:fldCharType="separate"/>
      </w:r>
      <w:r w:rsidR="00BE043D">
        <w:rPr>
          <w:b/>
        </w:rPr>
        <w:t>OS</w:t>
      </w:r>
      <w:r>
        <w:rPr>
          <w:b/>
        </w:rPr>
        <w:fldChar w:fldCharType="end"/>
      </w:r>
      <w:r w:rsidR="00FB1ECC">
        <w:t xml:space="preserve"> = </w:t>
      </w:r>
      <w:r w:rsidR="00FB1ECC">
        <w:rPr>
          <w:u w:val="single"/>
        </w:rPr>
        <w:t>Open License en Open Value voor SA en L/SA</w:t>
      </w:r>
      <w:r w:rsidR="00FB1ECC" w:rsidRPr="00A13BF1">
        <w:t>:</w:t>
      </w:r>
      <w:r w:rsidR="00FB1ECC">
        <w:t xml:space="preserve"> beschikbaar in Open License en Open Value, maar uitsluitend voor L&amp;SA en SA.</w:t>
      </w:r>
    </w:p>
    <w:p w:rsidR="00F271E1" w:rsidRDefault="00F967E2" w:rsidP="00F271E1">
      <w:pPr>
        <w:pStyle w:val="ProductList-Body"/>
        <w:spacing w:after="20"/>
        <w:ind w:left="187"/>
        <w:rPr>
          <w:b/>
        </w:rPr>
      </w:pPr>
      <w:r>
        <w:rPr>
          <w:b/>
        </w:rPr>
        <w:fldChar w:fldCharType="begin"/>
      </w:r>
      <w:r w:rsidR="00BE043D" w:rsidRPr="00BE043D">
        <w:rPr>
          <w:b/>
        </w:rPr>
        <w:instrText>AutoTextList  \s NoStyle \t “</w:instrText>
      </w:r>
      <w:r w:rsidR="00BE043D" w:rsidRPr="00BE043D">
        <w:instrText>Alleen Open Value Subscription</w:instrText>
      </w:r>
      <w:r w:rsidR="00BE043D" w:rsidRPr="00BE043D">
        <w:rPr>
          <w:b/>
        </w:rPr>
        <w:instrText>”</w:instrText>
      </w:r>
      <w:r>
        <w:rPr>
          <w:b/>
        </w:rPr>
        <w:fldChar w:fldCharType="separate"/>
      </w:r>
      <w:r w:rsidR="00BE043D">
        <w:rPr>
          <w:b/>
        </w:rPr>
        <w:t>OVS</w:t>
      </w:r>
      <w:r>
        <w:rPr>
          <w:b/>
        </w:rPr>
        <w:fldChar w:fldCharType="end"/>
      </w:r>
      <w:r w:rsidR="0077652A">
        <w:rPr>
          <w:b/>
        </w:rPr>
        <w:t xml:space="preserve"> </w:t>
      </w:r>
      <w:r w:rsidR="00F271E1">
        <w:t xml:space="preserve">= </w:t>
      </w:r>
      <w:r w:rsidR="00F271E1">
        <w:rPr>
          <w:u w:val="single"/>
        </w:rPr>
        <w:t>Alleen Open Value Subscription</w:t>
      </w:r>
      <w:r w:rsidR="00F271E1">
        <w:t>: Alleen beschikbaar in Open Value Subscription.</w:t>
      </w:r>
    </w:p>
    <w:p w:rsidR="004A6CAA" w:rsidRPr="00EC3F08" w:rsidRDefault="00F967E2" w:rsidP="00A50201">
      <w:pPr>
        <w:pStyle w:val="ProductList-Body"/>
        <w:spacing w:after="20"/>
        <w:ind w:left="187"/>
      </w:pPr>
      <w:r>
        <w:rPr>
          <w:b/>
        </w:rPr>
        <w:fldChar w:fldCharType="begin"/>
      </w:r>
      <w:r w:rsidR="00BE043D" w:rsidRPr="00BE043D">
        <w:rPr>
          <w:b/>
        </w:rPr>
        <w:instrText>AutoTextList  \s NoStyle \t “</w:instrText>
      </w:r>
      <w:r w:rsidR="00BE043D" w:rsidRPr="00BE043D">
        <w:instrText>Bedrijfsomvattend</w:instrText>
      </w:r>
      <w:r w:rsidR="00BE043D" w:rsidRPr="00BE043D">
        <w:rPr>
          <w:b/>
        </w:rPr>
        <w:instrText>”</w:instrText>
      </w:r>
      <w:r>
        <w:rPr>
          <w:b/>
        </w:rPr>
        <w:fldChar w:fldCharType="separate"/>
      </w:r>
      <w:r w:rsidR="00BE043D">
        <w:rPr>
          <w:b/>
        </w:rPr>
        <w:t>OW</w:t>
      </w:r>
      <w:r>
        <w:rPr>
          <w:b/>
        </w:rPr>
        <w:fldChar w:fldCharType="end"/>
      </w:r>
      <w:r w:rsidR="00B20876">
        <w:t xml:space="preserve"> = </w:t>
      </w:r>
      <w:r w:rsidR="00B20876">
        <w:rPr>
          <w:u w:val="single"/>
        </w:rPr>
        <w:t>Bedrijfsomvattend</w:t>
      </w:r>
      <w:r w:rsidR="00B20876">
        <w:t>: Beschikbaar op grond van de bedrijfsomvattende optie.</w:t>
      </w:r>
    </w:p>
    <w:p w:rsidR="002E402E" w:rsidRPr="002E402E" w:rsidRDefault="00F967E2" w:rsidP="00A50201">
      <w:pPr>
        <w:pStyle w:val="ProductList-Body"/>
        <w:spacing w:after="20"/>
        <w:ind w:left="187"/>
      </w:pPr>
      <w:r w:rsidRPr="00BE043D">
        <w:rPr>
          <w:b/>
        </w:rPr>
        <w:fldChar w:fldCharType="begin"/>
      </w:r>
      <w:r w:rsidR="00BE043D" w:rsidRPr="00BE043D">
        <w:rPr>
          <w:b/>
        </w:rPr>
        <w:instrText xml:space="preserve"> AutoTextList  \s NoStyle \t “</w:instrText>
      </w:r>
      <w:r w:rsidR="00BE043D" w:rsidRPr="00BE043D">
        <w:instrText>Niet-organisatieomvattend in Open Value</w:instrText>
      </w:r>
      <w:r w:rsidR="00BE043D" w:rsidRPr="00BE043D">
        <w:rPr>
          <w:b/>
        </w:rPr>
        <w:instrText xml:space="preserve">” </w:instrText>
      </w:r>
      <w:r w:rsidRPr="00BE043D">
        <w:rPr>
          <w:b/>
        </w:rPr>
        <w:fldChar w:fldCharType="separate"/>
      </w:r>
      <w:r w:rsidR="00BE043D">
        <w:rPr>
          <w:b/>
        </w:rPr>
        <w:t xml:space="preserve"> P </w:t>
      </w:r>
      <w:r w:rsidRPr="00BE043D">
        <w:rPr>
          <w:b/>
        </w:rPr>
        <w:fldChar w:fldCharType="end"/>
      </w:r>
      <w:r w:rsidR="003A35A1">
        <w:t xml:space="preserve">= </w:t>
      </w:r>
      <w:r w:rsidR="003A35A1">
        <w:rPr>
          <w:u w:val="single"/>
        </w:rPr>
        <w:t>Niet-organisatieomvattend in Open Value</w:t>
      </w:r>
      <w:r w:rsidR="003A35A1">
        <w:t xml:space="preserve">: het Product wordt aangeboden op niet-organisatieomvattende basis in Open Value. </w:t>
      </w:r>
    </w:p>
    <w:p w:rsidR="002E402E" w:rsidRPr="002E402E" w:rsidRDefault="00F967E2" w:rsidP="00A50201">
      <w:pPr>
        <w:pStyle w:val="ProductList-Body"/>
        <w:spacing w:after="20"/>
        <w:ind w:left="187"/>
      </w:pPr>
      <w:r w:rsidRPr="00BE043D">
        <w:rPr>
          <w:b/>
        </w:rPr>
        <w:fldChar w:fldCharType="begin"/>
      </w:r>
      <w:r w:rsidR="00BE043D" w:rsidRPr="00BE043D">
        <w:rPr>
          <w:b/>
        </w:rPr>
        <w:instrText xml:space="preserve"> AutoTextList  \s NoStyle \t “</w:instrText>
      </w:r>
      <w:r w:rsidR="00B40D54" w:rsidRPr="00B40D54">
        <w:instrText>Professional Desktop Platform-product</w:instrText>
      </w:r>
      <w:r w:rsidR="00BE043D" w:rsidRPr="00BE043D">
        <w:rPr>
          <w:b/>
        </w:rPr>
        <w:instrText xml:space="preserve">” </w:instrText>
      </w:r>
      <w:r w:rsidRPr="00BE043D">
        <w:rPr>
          <w:b/>
        </w:rPr>
        <w:fldChar w:fldCharType="separate"/>
      </w:r>
      <w:r w:rsidR="00B40D54">
        <w:rPr>
          <w:b/>
        </w:rPr>
        <w:t>PP</w:t>
      </w:r>
      <w:r w:rsidRPr="00BE043D">
        <w:rPr>
          <w:b/>
        </w:rPr>
        <w:fldChar w:fldCharType="end"/>
      </w:r>
      <w:r w:rsidR="003A35A1">
        <w:t xml:space="preserve"> = </w:t>
      </w:r>
      <w:r w:rsidR="003A35A1">
        <w:rPr>
          <w:u w:val="single"/>
        </w:rPr>
        <w:t>Professional Desktop Platform-product</w:t>
      </w:r>
      <w:r w:rsidR="003A35A1">
        <w:t>: het Product wordt aangeboden als een Enterprise Product dat ook een professioneel desktop platform product is. MDOP</w:t>
      </w:r>
      <w:r>
        <w:fldChar w:fldCharType="begin"/>
      </w:r>
      <w:r w:rsidR="003A35A1">
        <w:instrText>XE "MDOP"</w:instrText>
      </w:r>
      <w:r>
        <w:fldChar w:fldCharType="end"/>
      </w:r>
      <w:r w:rsidR="003A35A1">
        <w:t xml:space="preserve"> is een optioneel PP.</w:t>
      </w:r>
    </w:p>
    <w:p w:rsidR="002E402E" w:rsidRPr="002E402E" w:rsidRDefault="00F967E2" w:rsidP="00A50201">
      <w:pPr>
        <w:pStyle w:val="ProductList-Body"/>
        <w:spacing w:after="20"/>
        <w:ind w:left="187"/>
      </w:pPr>
      <w:r>
        <w:rPr>
          <w:b/>
        </w:rPr>
        <w:fldChar w:fldCharType="begin"/>
      </w:r>
      <w:r w:rsidR="00B40D54" w:rsidRPr="00B40D54">
        <w:rPr>
          <w:b/>
        </w:rPr>
        <w:instrText>AutoTextList  \s NoStyle \t “</w:instrText>
      </w:r>
      <w:r w:rsidR="00B40D54" w:rsidRPr="00B40D54">
        <w:instrText>School Desktop Platform-product</w:instrText>
      </w:r>
      <w:r w:rsidR="00B40D54" w:rsidRPr="00B40D54">
        <w:rPr>
          <w:b/>
        </w:rPr>
        <w:instrText>”</w:instrText>
      </w:r>
      <w:r>
        <w:rPr>
          <w:b/>
        </w:rPr>
        <w:fldChar w:fldCharType="separate"/>
      </w:r>
      <w:r w:rsidR="00B40D54">
        <w:rPr>
          <w:b/>
        </w:rPr>
        <w:t>SD</w:t>
      </w:r>
      <w:r>
        <w:rPr>
          <w:b/>
        </w:rPr>
        <w:fldChar w:fldCharType="end"/>
      </w:r>
      <w:r w:rsidR="003A35A1">
        <w:t xml:space="preserve"> = </w:t>
      </w:r>
      <w:r w:rsidR="003A35A1">
        <w:rPr>
          <w:u w:val="single"/>
        </w:rPr>
        <w:t>School Desktop Platform-product</w:t>
      </w:r>
      <w:r w:rsidR="003A35A1">
        <w:t>: het Product wordt aangeboden als een school desktop platform product met Enterprise CAL Suite</w:t>
      </w:r>
      <w:r>
        <w:fldChar w:fldCharType="begin"/>
      </w:r>
      <w:r w:rsidR="003A35A1">
        <w:instrText>XE "Enterprise CAL Suite"</w:instrText>
      </w:r>
      <w:r>
        <w:fldChar w:fldCharType="end"/>
      </w:r>
      <w:r w:rsidR="003A35A1">
        <w:t xml:space="preserve"> of Core CAL Suite</w:t>
      </w:r>
      <w:r>
        <w:fldChar w:fldCharType="begin"/>
      </w:r>
      <w:r w:rsidR="003A35A1">
        <w:instrText>XE "Core CAL Suite"</w:instrText>
      </w:r>
      <w:r>
        <w:fldChar w:fldCharType="end"/>
      </w:r>
      <w:r w:rsidR="003A35A1">
        <w:t xml:space="preserve"> op grond van een Campus en School Overeenkomst. Een SD telt voor drie eenheden.</w:t>
      </w:r>
    </w:p>
    <w:p w:rsidR="004D0ACF" w:rsidRDefault="00F967E2" w:rsidP="00A50201">
      <w:pPr>
        <w:pStyle w:val="ProductList-Body"/>
        <w:spacing w:after="20"/>
        <w:ind w:left="187"/>
      </w:pPr>
      <w:r>
        <w:rPr>
          <w:b/>
        </w:rPr>
        <w:fldChar w:fldCharType="begin"/>
      </w:r>
      <w:r w:rsidR="00B40D54" w:rsidRPr="00B40D54">
        <w:rPr>
          <w:b/>
        </w:rPr>
        <w:instrText>AutoTextList  \s NoStyle \t “</w:instrText>
      </w:r>
      <w:r w:rsidR="00B40D54" w:rsidRPr="00B40D54">
        <w:instrText>Student-product, alleen voor EES</w:instrText>
      </w:r>
      <w:r w:rsidR="00B40D54" w:rsidRPr="00B40D54">
        <w:rPr>
          <w:b/>
        </w:rPr>
        <w:instrText>”</w:instrText>
      </w:r>
      <w:r>
        <w:rPr>
          <w:b/>
        </w:rPr>
        <w:fldChar w:fldCharType="separate"/>
      </w:r>
      <w:r w:rsidR="00B40D54">
        <w:rPr>
          <w:b/>
        </w:rPr>
        <w:t>SE</w:t>
      </w:r>
      <w:r>
        <w:rPr>
          <w:b/>
        </w:rPr>
        <w:fldChar w:fldCharType="end"/>
      </w:r>
      <w:r w:rsidR="004D0ACF">
        <w:t xml:space="preserve"> = </w:t>
      </w:r>
      <w:r w:rsidR="004D0ACF">
        <w:rPr>
          <w:u w:val="single"/>
        </w:rPr>
        <w:t>Student-product, alleen voor EES</w:t>
      </w:r>
      <w:r w:rsidR="004D0ACF">
        <w:t xml:space="preserve">: het product wordt aangeboden als een Student-product, moet worden besteld voor het volledige Aantal Studenten, en alleen in de </w:t>
      </w:r>
      <w:r w:rsidR="004D0ACF">
        <w:rPr>
          <w:color w:val="000000" w:themeColor="text1"/>
        </w:rPr>
        <w:t>Enrollment for Education Solutions</w:t>
      </w:r>
      <w:r w:rsidR="004D0ACF">
        <w:t>.</w:t>
      </w:r>
    </w:p>
    <w:p w:rsidR="002E402E" w:rsidRPr="002E402E" w:rsidRDefault="00F967E2" w:rsidP="00A50201">
      <w:pPr>
        <w:pStyle w:val="ProductList-Body"/>
        <w:spacing w:after="20"/>
        <w:ind w:left="187"/>
      </w:pPr>
      <w:r>
        <w:rPr>
          <w:b/>
        </w:rPr>
        <w:fldChar w:fldCharType="begin"/>
      </w:r>
      <w:r w:rsidR="00B40D54" w:rsidRPr="00B40D54">
        <w:rPr>
          <w:b/>
        </w:rPr>
        <w:instrText>AutoTextList  \s NoStyle \t “</w:instrText>
      </w:r>
      <w:r w:rsidR="00B40D54" w:rsidRPr="00B40D54">
        <w:instrText>Student-product</w:instrText>
      </w:r>
      <w:r w:rsidR="00B40D54" w:rsidRPr="00B40D54">
        <w:rPr>
          <w:b/>
        </w:rPr>
        <w:instrText>”</w:instrText>
      </w:r>
      <w:r>
        <w:rPr>
          <w:b/>
        </w:rPr>
        <w:fldChar w:fldCharType="separate"/>
      </w:r>
      <w:r w:rsidR="00B40D54">
        <w:rPr>
          <w:b/>
        </w:rPr>
        <w:t>ST</w:t>
      </w:r>
      <w:r>
        <w:rPr>
          <w:b/>
        </w:rPr>
        <w:fldChar w:fldCharType="end"/>
      </w:r>
      <w:r w:rsidR="001C09BD">
        <w:t xml:space="preserve"> = </w:t>
      </w:r>
      <w:r w:rsidR="001C09BD">
        <w:rPr>
          <w:u w:val="single"/>
        </w:rPr>
        <w:t>Student-product</w:t>
      </w:r>
      <w:r w:rsidR="001C09BD">
        <w:t>: Het Product wordt aangeboden als een Student-product en moet worden besteld voor de volledige Telling Studenten.</w:t>
      </w:r>
    </w:p>
    <w:p w:rsidR="002E402E" w:rsidRPr="002E402E" w:rsidRDefault="00F967E2" w:rsidP="00DC0385">
      <w:pPr>
        <w:pStyle w:val="ProductList-Body"/>
        <w:ind w:left="180"/>
      </w:pPr>
      <w:r>
        <w:rPr>
          <w:b/>
        </w:rPr>
        <w:fldChar w:fldCharType="begin"/>
      </w:r>
      <w:r w:rsidR="00B40D54" w:rsidRPr="00B40D54">
        <w:rPr>
          <w:b/>
        </w:rPr>
        <w:instrText>AutoTextList  \s NoStyle \t “</w:instrText>
      </w:r>
      <w:r w:rsidR="00B40D54" w:rsidRPr="00B40D54">
        <w:instrText>Server and Tools Product</w:instrText>
      </w:r>
      <w:r w:rsidR="00B40D54" w:rsidRPr="00B40D54">
        <w:rPr>
          <w:b/>
        </w:rPr>
        <w:instrText>”</w:instrText>
      </w:r>
      <w:r>
        <w:rPr>
          <w:b/>
        </w:rPr>
        <w:fldChar w:fldCharType="separate"/>
      </w:r>
      <w:r w:rsidR="00B40D54">
        <w:rPr>
          <w:b/>
        </w:rPr>
        <w:t>SP</w:t>
      </w:r>
      <w:r>
        <w:rPr>
          <w:b/>
        </w:rPr>
        <w:fldChar w:fldCharType="end"/>
      </w:r>
      <w:r w:rsidR="001C09BD">
        <w:t xml:space="preserve"> = </w:t>
      </w:r>
      <w:r w:rsidR="001C09BD">
        <w:rPr>
          <w:u w:val="single"/>
        </w:rPr>
        <w:t>Server and Tools Product</w:t>
      </w:r>
      <w:r w:rsidR="001C09BD">
        <w:t>: het Product is een server- en toolsproduct is dat wordt aangeboden in het kader van de Server en Cloud Enrollment.</w:t>
      </w:r>
    </w:p>
    <w:p w:rsidR="00C4636F" w:rsidRDefault="00C4636F" w:rsidP="004F3C6D">
      <w:pPr>
        <w:pStyle w:val="ProductList-Body"/>
      </w:pPr>
    </w:p>
    <w:p w:rsidR="001C09BD" w:rsidRPr="00A50201" w:rsidRDefault="001C09BD" w:rsidP="001C09BD">
      <w:pPr>
        <w:pStyle w:val="ProductList-Body"/>
        <w:rPr>
          <w:b/>
          <w:color w:val="00188F"/>
        </w:rPr>
      </w:pPr>
      <w:r>
        <w:rPr>
          <w:b/>
          <w:color w:val="00188F"/>
        </w:rPr>
        <w:t>Productkenmerken</w:t>
      </w:r>
    </w:p>
    <w:p w:rsidR="007E7DB0" w:rsidRPr="00241D62" w:rsidRDefault="007E7DB0" w:rsidP="00A50201">
      <w:pPr>
        <w:pStyle w:val="ProductList-Body"/>
        <w:tabs>
          <w:tab w:val="clear" w:pos="158"/>
          <w:tab w:val="left" w:pos="180"/>
        </w:tabs>
        <w:spacing w:after="20"/>
        <w:ind w:left="187"/>
      </w:pPr>
      <w:r>
        <w:rPr>
          <w:b/>
        </w:rPr>
        <w:t>Toepassingen</w:t>
      </w:r>
      <w:r>
        <w:t xml:space="preserve"> = Productgroep-categorie voor toepassingsproducten.</w:t>
      </w:r>
    </w:p>
    <w:p w:rsidR="001C09BD" w:rsidRPr="00406ED6" w:rsidRDefault="001C09BD" w:rsidP="00A50201">
      <w:pPr>
        <w:pStyle w:val="ProductList-Body"/>
        <w:tabs>
          <w:tab w:val="clear" w:pos="158"/>
          <w:tab w:val="left" w:pos="180"/>
        </w:tabs>
        <w:spacing w:after="20"/>
        <w:ind w:left="187"/>
        <w:rPr>
          <w:lang w:val="en-US"/>
        </w:rPr>
      </w:pPr>
      <w:r w:rsidRPr="00406ED6">
        <w:rPr>
          <w:b/>
          <w:lang w:val="en-US"/>
        </w:rPr>
        <w:t>Desktop</w:t>
      </w:r>
      <w:r w:rsidRPr="00406ED6">
        <w:rPr>
          <w:lang w:val="en-US"/>
        </w:rPr>
        <w:t xml:space="preserve"> = Software Assurance Benefits voor desktopproducten. </w:t>
      </w:r>
    </w:p>
    <w:p w:rsidR="00611E56" w:rsidRDefault="00611E56" w:rsidP="00A50201">
      <w:pPr>
        <w:pStyle w:val="ProductList-Body"/>
        <w:tabs>
          <w:tab w:val="clear" w:pos="158"/>
          <w:tab w:val="left" w:pos="180"/>
        </w:tabs>
        <w:spacing w:after="20"/>
        <w:ind w:left="187"/>
      </w:pPr>
      <w:r>
        <w:rPr>
          <w:b/>
        </w:rPr>
        <w:t>Verlenging van looptijd mogelijk</w:t>
      </w:r>
      <w:r>
        <w:t xml:space="preserve"> = Online diensten waarbij Enterprise- en Enterprise Subscription-klanten kunnen kiezen voor Voortzetting van Dienst door verlenging van de looptijd. Het einde van looptijd van het abonnement op Online Diensten van de klant moet samenvallen met de einddatum van de overeenkomst van de klant.</w:t>
      </w:r>
    </w:p>
    <w:p w:rsidR="009D06EB" w:rsidRDefault="009D06EB" w:rsidP="00A50201">
      <w:pPr>
        <w:pStyle w:val="ProductList-Body"/>
        <w:tabs>
          <w:tab w:val="clear" w:pos="158"/>
          <w:tab w:val="left" w:pos="180"/>
        </w:tabs>
        <w:spacing w:after="20"/>
        <w:ind w:left="187"/>
        <w:rPr>
          <w:b/>
        </w:rPr>
      </w:pPr>
      <w:r>
        <w:rPr>
          <w:b/>
        </w:rPr>
        <w:t>MV-overschrijding</w:t>
      </w:r>
      <w:r>
        <w:t xml:space="preserve"> = Geeft aan dat de Monetaire Verplichting mag worden gebruikt om te betalen voor gebruik van een Microsoft Azure Services-plan dat de Initiële Hoeveelheid van een kwalificerend plan overschrijdt.</w:t>
      </w:r>
    </w:p>
    <w:p w:rsidR="001C09BD" w:rsidRDefault="00BA09A6" w:rsidP="00A50201">
      <w:pPr>
        <w:pStyle w:val="ProductList-Body"/>
        <w:tabs>
          <w:tab w:val="clear" w:pos="158"/>
          <w:tab w:val="left" w:pos="180"/>
        </w:tabs>
        <w:spacing w:after="20"/>
        <w:ind w:left="187"/>
      </w:pPr>
      <w:r>
        <w:rPr>
          <w:b/>
        </w:rPr>
        <w:t xml:space="preserve">Productgroep </w:t>
      </w:r>
      <w:r w:rsidRPr="00F83EE1">
        <w:t>=</w:t>
      </w:r>
      <w:r w:rsidR="0077652A">
        <w:t xml:space="preserve"> </w:t>
      </w:r>
      <w:r>
        <w:t>Duidt op aanbiedingen die mogelijk in aanmerking komen voor Software Assurance Benefits die zijn verbonden aan meer dan één Productgroep en waarbij de klant niet hoeft te kiezen tussen de benefits van de ene of de andere Productgroep.</w:t>
      </w:r>
      <w:r w:rsidR="00BF5DB2">
        <w:t xml:space="preserve"> </w:t>
      </w:r>
      <w:r>
        <w:t>Er zijn drie Productgroep-categorieën: Toepassingen, Server en Systeem.</w:t>
      </w:r>
    </w:p>
    <w:p w:rsidR="001C09BD" w:rsidRDefault="00F967E2" w:rsidP="00A50201">
      <w:pPr>
        <w:pStyle w:val="ProductList-Body"/>
        <w:tabs>
          <w:tab w:val="clear" w:pos="158"/>
          <w:tab w:val="left" w:pos="180"/>
        </w:tabs>
        <w:spacing w:after="20"/>
        <w:ind w:left="187"/>
      </w:pPr>
      <w:r>
        <w:rPr>
          <w:b/>
        </w:rPr>
        <w:fldChar w:fldCharType="begin"/>
      </w:r>
      <w:r w:rsidR="00B40D54" w:rsidRPr="00B40D54">
        <w:rPr>
          <w:b/>
        </w:rPr>
        <w:instrText>AutoTextList  \s NoStyle \t “</w:instrText>
      </w:r>
      <w:r w:rsidR="00B40D54" w:rsidRPr="00B40D54">
        <w:instrText>Online Subscription-programma</w:instrText>
      </w:r>
      <w:r w:rsidR="00B40D54" w:rsidRPr="00B40D54">
        <w:rPr>
          <w:b/>
        </w:rPr>
        <w:instrText>”</w:instrText>
      </w:r>
      <w:r>
        <w:rPr>
          <w:b/>
        </w:rPr>
        <w:fldChar w:fldCharType="separate"/>
      </w:r>
      <w:r w:rsidR="00B40D54">
        <w:rPr>
          <w:b/>
        </w:rPr>
        <w:t>OSP</w:t>
      </w:r>
      <w:r>
        <w:rPr>
          <w:b/>
        </w:rPr>
        <w:fldChar w:fldCharType="end"/>
      </w:r>
      <w:r w:rsidR="00287117">
        <w:t xml:space="preserve"> = </w:t>
      </w:r>
      <w:r w:rsidR="00287117">
        <w:rPr>
          <w:u w:val="single"/>
        </w:rPr>
        <w:t>Online Subscription-programma</w:t>
      </w:r>
      <w:r w:rsidR="00287117">
        <w:t>: beschikbaar in een Online Subscription-programma.</w:t>
      </w:r>
    </w:p>
    <w:p w:rsidR="001C09BD" w:rsidRDefault="001C09BD" w:rsidP="00A50201">
      <w:pPr>
        <w:pStyle w:val="ProductList-Body"/>
        <w:tabs>
          <w:tab w:val="clear" w:pos="158"/>
          <w:tab w:val="left" w:pos="180"/>
        </w:tabs>
        <w:spacing w:after="20"/>
        <w:ind w:left="187"/>
      </w:pPr>
      <w:r>
        <w:rPr>
          <w:b/>
        </w:rPr>
        <w:t>Platformonafhankelijk</w:t>
      </w:r>
      <w:r>
        <w:t xml:space="preserve"> = een licentie voor software die beschikbaar is voor meer dan één computerplatform (bijvoorbeeld PC, Macintosh). Op grond van een platformonafhankelijke licentie mag een klant de versie gebruiken waarvoor een licentie is afgenomen, of een versie voor een ander platform, mits de versie voor het andere platform beschikbaar was voor, of niet later dan, de versie waarvoor oorspronkelijk een licentie is afgenomen.</w:t>
      </w:r>
      <w:r w:rsidR="00BF5DB2">
        <w:t xml:space="preserve"> </w:t>
      </w:r>
      <w:r>
        <w:t>Als de componenten van een Product-suite per platform verschillen, mogen klanten de componenten gebruiken van de suite die ze verkiezen te gebruiken, en uitsluitend die componenten. Ze mogen de componenten van verschillende platformversies niet door elkaar gebruiken. Software Assurance voor een platformonafhankelijke licentie staat een klant toe gebruik te maken van de meest recente versie van het Product voor een platform naar keuze die beschikbaar komt tijdens de looptijd van de dekking, in plaats van het Product waarvoor een licentie is afgenomen.</w:t>
      </w:r>
    </w:p>
    <w:p w:rsidR="001C09BD" w:rsidRDefault="001C09BD" w:rsidP="00A50201">
      <w:pPr>
        <w:pStyle w:val="ProductList-Body"/>
        <w:tabs>
          <w:tab w:val="clear" w:pos="158"/>
          <w:tab w:val="left" w:pos="180"/>
        </w:tabs>
        <w:spacing w:after="20"/>
        <w:ind w:left="187"/>
      </w:pPr>
      <w:r>
        <w:rPr>
          <w:b/>
        </w:rPr>
        <w:t>Promoties en Migraties</w:t>
      </w:r>
      <w:r>
        <w:t xml:space="preserve"> = Er is een bestaande promotie of softwaremigratie beschikbaar.</w:t>
      </w:r>
    </w:p>
    <w:p w:rsidR="001C09BD" w:rsidRDefault="001C09BD" w:rsidP="00A50201">
      <w:pPr>
        <w:pStyle w:val="ProductList-Body"/>
        <w:tabs>
          <w:tab w:val="clear" w:pos="158"/>
          <w:tab w:val="left" w:pos="180"/>
        </w:tabs>
        <w:spacing w:after="20"/>
        <w:ind w:left="187"/>
      </w:pPr>
      <w:r>
        <w:rPr>
          <w:b/>
        </w:rPr>
        <w:t>Vrijstelling Gekwalificeerde Gebruikers</w:t>
      </w:r>
      <w:r>
        <w:t xml:space="preserve"> = Vrijstelling van toepassing op gebruikers die uitsluitend toegang hebben tot Producten op grond van een van deze licenties. Deze gebruikers zijn vrijgesteld van meetelling als een Gekwalificeerde Gebruiker in het kader van een overeenkomst van de klant, niettegenstaande tegengestelde bepalingen in de betreffende overeenkomst.</w:t>
      </w:r>
    </w:p>
    <w:p w:rsidR="001C09BD" w:rsidRDefault="001C09BD" w:rsidP="00A50201">
      <w:pPr>
        <w:pStyle w:val="ProductList-Body"/>
        <w:tabs>
          <w:tab w:val="clear" w:pos="158"/>
          <w:tab w:val="left" w:pos="180"/>
        </w:tabs>
        <w:spacing w:after="20"/>
        <w:ind w:left="187"/>
      </w:pPr>
      <w:r>
        <w:rPr>
          <w:b/>
        </w:rPr>
        <w:t>Reductie mogelijk</w:t>
      </w:r>
      <w:r>
        <w:t xml:space="preserve"> = een Online Dienst waarvoor een Enterprise-, Enterprise Subscription-, Enterprise Microsoft Azure Enrollment- of Enrollment for Education Solutions-klant een verlaging van het aantal licenties of de Toegewezen Jaarlijkse Verplichting mag doorgeven.</w:t>
      </w:r>
    </w:p>
    <w:p w:rsidR="001C09BD" w:rsidRDefault="001C09BD" w:rsidP="00A50201">
      <w:pPr>
        <w:pStyle w:val="ProductList-Body"/>
        <w:tabs>
          <w:tab w:val="clear" w:pos="158"/>
          <w:tab w:val="left" w:pos="180"/>
        </w:tabs>
        <w:spacing w:after="20"/>
        <w:ind w:left="187"/>
      </w:pPr>
      <w:r>
        <w:rPr>
          <w:b/>
        </w:rPr>
        <w:t>Reductie mogelijk (SCE)</w:t>
      </w:r>
      <w:r>
        <w:t xml:space="preserve"> = producten waarvoor een Server &amp; Cloud Enrollment-klant na 12 aaneengesloten maanden een verlaging van het aantal abonnementslicenties of de Toegewezen Jaarlijkse Verplichting mag doorgeven.</w:t>
      </w:r>
    </w:p>
    <w:p w:rsidR="007E7DB0" w:rsidRDefault="007E7DB0" w:rsidP="00A50201">
      <w:pPr>
        <w:pStyle w:val="ProductList-Body"/>
        <w:tabs>
          <w:tab w:val="clear" w:pos="158"/>
          <w:tab w:val="left" w:pos="180"/>
        </w:tabs>
        <w:spacing w:after="20"/>
        <w:ind w:left="187"/>
        <w:rPr>
          <w:b/>
        </w:rPr>
      </w:pPr>
      <w:r>
        <w:rPr>
          <w:b/>
        </w:rPr>
        <w:t>Server</w:t>
      </w:r>
      <w:r>
        <w:t xml:space="preserve"> = Software Assurance Benefits voor producten uit de productgroep Server en de Productgroep-categorie voor serverproducten.</w:t>
      </w:r>
    </w:p>
    <w:p w:rsidR="001C09BD" w:rsidRDefault="001C09BD" w:rsidP="00A50201">
      <w:pPr>
        <w:pStyle w:val="ProductList-Body"/>
        <w:tabs>
          <w:tab w:val="clear" w:pos="158"/>
          <w:tab w:val="left" w:pos="180"/>
        </w:tabs>
        <w:spacing w:after="20"/>
        <w:ind w:left="187"/>
      </w:pPr>
      <w:r>
        <w:rPr>
          <w:b/>
        </w:rPr>
        <w:t>Software Assurance Benefits</w:t>
      </w:r>
      <w:r>
        <w:t xml:space="preserve"> = Er zijn Software Assurance Benefits beschikbaar voor klanten van deze software die hiervoor in aanmerking komen.</w:t>
      </w:r>
    </w:p>
    <w:p w:rsidR="001C09BD" w:rsidRDefault="001C09BD" w:rsidP="00A50201">
      <w:pPr>
        <w:pStyle w:val="ProductList-Body"/>
        <w:tabs>
          <w:tab w:val="clear" w:pos="158"/>
          <w:tab w:val="left" w:pos="180"/>
        </w:tabs>
        <w:spacing w:after="20"/>
        <w:ind w:left="187"/>
      </w:pPr>
      <w:r>
        <w:rPr>
          <w:b/>
        </w:rPr>
        <w:t>Suite</w:t>
      </w:r>
      <w:r>
        <w:t xml:space="preserve"> = een Product dat bestaat uit componenten die ook afzonderlijk in licentie worden gegeven.</w:t>
      </w:r>
      <w:r w:rsidR="00BF5DB2">
        <w:t xml:space="preserve"> </w:t>
      </w:r>
      <w:r>
        <w:t>Een suite wordt in licentie gegeven op grond van een enkele licentie die wordt toegewezen aan een enkele gebruiker of een enkel apparaat en staat het gebruik toe van alle componenten op het betrekkende apparaat of door de betreffende gebruiker waaraan de licentie is toegewezen.</w:t>
      </w:r>
      <w:r w:rsidR="00BF5DB2">
        <w:t xml:space="preserve"> </w:t>
      </w:r>
      <w:r>
        <w:t xml:space="preserve">Het Product mag niet worden gescheiden en gebruikt op verschillende apparaten of door verschillende gebruikers. </w:t>
      </w:r>
    </w:p>
    <w:p w:rsidR="00241FA0" w:rsidRDefault="00241FA0" w:rsidP="00A50201">
      <w:pPr>
        <w:pStyle w:val="ProductList-Body"/>
        <w:tabs>
          <w:tab w:val="clear" w:pos="158"/>
          <w:tab w:val="left" w:pos="180"/>
        </w:tabs>
        <w:spacing w:after="20"/>
        <w:ind w:left="187"/>
        <w:rPr>
          <w:b/>
        </w:rPr>
      </w:pPr>
      <w:r>
        <w:rPr>
          <w:b/>
        </w:rPr>
        <w:t>Systeem</w:t>
      </w:r>
      <w:r>
        <w:t xml:space="preserve"> = Productgroep-categorie voor desktop operating system-producten.</w:t>
      </w:r>
    </w:p>
    <w:p w:rsidR="001C09BD" w:rsidRDefault="001C09BD" w:rsidP="00A50201">
      <w:pPr>
        <w:pStyle w:val="ProductList-Body"/>
        <w:tabs>
          <w:tab w:val="clear" w:pos="158"/>
          <w:tab w:val="left" w:pos="180"/>
        </w:tabs>
        <w:spacing w:after="20"/>
        <w:ind w:left="187"/>
      </w:pPr>
      <w:r>
        <w:rPr>
          <w:b/>
        </w:rPr>
        <w:t>Overstappen mogelijk</w:t>
      </w:r>
      <w:r>
        <w:t xml:space="preserve"> = een Product (binnen of buiten het desktop platform) waarvoor een Enterprise- of Enterprise Subscription-klant over kan stappen naar een Abonnementslicentie.</w:t>
      </w:r>
    </w:p>
    <w:p w:rsidR="001C09BD" w:rsidRDefault="001C09BD" w:rsidP="00A50201">
      <w:pPr>
        <w:pStyle w:val="ProductList-Body"/>
        <w:tabs>
          <w:tab w:val="clear" w:pos="158"/>
          <w:tab w:val="left" w:pos="180"/>
        </w:tabs>
        <w:spacing w:after="20"/>
        <w:ind w:left="187"/>
      </w:pPr>
      <w:r>
        <w:rPr>
          <w:b/>
        </w:rPr>
        <w:t>True-up mogelijk</w:t>
      </w:r>
      <w:r>
        <w:t xml:space="preserve"> = een abonnementslicentie voor een Online Dienst die een Enterprise- of Enterprise Subscription-klant kan bestellen via het true-up- of jaarlijkse bestelproces in plaats van maandelijks.</w:t>
      </w:r>
    </w:p>
    <w:p w:rsidR="001C09BD" w:rsidRDefault="00287117" w:rsidP="00A50201">
      <w:pPr>
        <w:pStyle w:val="ProductList-Body"/>
        <w:tabs>
          <w:tab w:val="clear" w:pos="158"/>
          <w:tab w:val="left" w:pos="180"/>
        </w:tabs>
        <w:spacing w:after="20"/>
        <w:ind w:left="187"/>
      </w:pPr>
      <w:r>
        <w:rPr>
          <w:b/>
        </w:rPr>
        <w:t>Up-to-Date Korting</w:t>
      </w:r>
      <w:r>
        <w:t xml:space="preserve"> = Een korting die beschikbaar is voor Open Value Subscription-klanten die licenties bestellen voor het Product gedurende het eerste jaar van hun overeenkomst als ze beschikken over een licentie voor het corresponderende kwalificerende Product (als zodanig aangeduid in de Productaantekeningen voor elk Product dat in aanmerking komt voor UTD-korting).</w:t>
      </w:r>
    </w:p>
    <w:p w:rsidR="00C4636F" w:rsidRDefault="00C4636F" w:rsidP="004F3C6D">
      <w:pPr>
        <w:pStyle w:val="ProductList-Body"/>
      </w:pPr>
    </w:p>
    <w:p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11334942"/>
      <w:r>
        <w:t>Eerdere versies</w:t>
      </w:r>
      <w:bookmarkEnd w:id="29"/>
      <w:bookmarkEnd w:id="30"/>
      <w:bookmarkEnd w:id="31"/>
      <w:bookmarkEnd w:id="32"/>
      <w:bookmarkEnd w:id="33"/>
      <w:bookmarkEnd w:id="34"/>
    </w:p>
    <w:p w:rsidR="00407E60" w:rsidRDefault="00AD6DB4" w:rsidP="004F3C6D">
      <w:pPr>
        <w:pStyle w:val="ProductList-Body"/>
      </w:pPr>
      <w:r>
        <w:t xml:space="preserve">Deze Product List biedt informatie over Producten die op dit moment verkrijgbaar zijn. Eerdere versies van dit document zijn beschikbaar op </w:t>
      </w:r>
      <w:hyperlink r:id="rId20" w:history="1">
        <w:r>
          <w:rPr>
            <w:rStyle w:val="Hyperlink"/>
          </w:rPr>
          <w:t>http://go.microsoft.com/?linkid=9839207</w:t>
        </w:r>
      </w:hyperlink>
      <w:r>
        <w:t>. Een klant kan contact opnemen met zijn reseller of Microsoft Account Manager om de benodigde versie te vinden.</w:t>
      </w:r>
    </w:p>
    <w:p w:rsidR="00407E60" w:rsidRDefault="00407E60" w:rsidP="004F3C6D">
      <w:pPr>
        <w:pStyle w:val="ProductList-Body"/>
      </w:pPr>
    </w:p>
    <w:p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11334943"/>
      <w:r>
        <w:t>Verduidelijkingen en overzicht van wijzigingen</w:t>
      </w:r>
      <w:bookmarkEnd w:id="35"/>
      <w:bookmarkEnd w:id="36"/>
      <w:bookmarkEnd w:id="37"/>
      <w:bookmarkEnd w:id="38"/>
      <w:bookmarkEnd w:id="39"/>
      <w:bookmarkEnd w:id="40"/>
    </w:p>
    <w:p w:rsidR="009A0C93" w:rsidRDefault="00AD6DB4" w:rsidP="004F3C6D">
      <w:pPr>
        <w:pStyle w:val="ProductList-Body"/>
      </w:pPr>
      <w:r>
        <w:t xml:space="preserve">Hieronder vindt u recente toevoegingen, verwijderingen en andere wijzigingen van de Product List. Er worden ook verduidelijkingen van het licentiebeleid van Microsoft vermeld als antwoord op algemene vragen van klanten. Informatie over toevoegingen, verwijderingen en andere wijzigingen ten opzichte van eerdere versies van de Product List zijn beschikbaar op </w:t>
      </w:r>
      <w:hyperlink r:id="rId21" w:history="1">
        <w:r>
          <w:rPr>
            <w:rStyle w:val="Hyperlink"/>
          </w:rPr>
          <w:t>http://www.microsoftvolumelicensing.com</w:t>
        </w:r>
      </w:hyperlink>
      <w:r>
        <w:t>.</w:t>
      </w:r>
    </w:p>
    <w:p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42"/>
        <w:gridCol w:w="5340"/>
      </w:tblGrid>
      <w:tr w:rsidR="00CD6EAB" w:rsidRPr="00AD6DB4" w:rsidTr="0014695A">
        <w:trPr>
          <w:tblHeader/>
        </w:trPr>
        <w:tc>
          <w:tcPr>
            <w:tcW w:w="5342"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Toegevoegd</w:t>
            </w:r>
          </w:p>
        </w:tc>
        <w:tc>
          <w:tcPr>
            <w:tcW w:w="5340"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Verwijderd</w:t>
            </w:r>
          </w:p>
        </w:tc>
      </w:tr>
      <w:tr w:rsidR="005A3E00" w:rsidRPr="00AD6DB4" w:rsidTr="0014695A">
        <w:trPr>
          <w:tblHeader/>
        </w:trPr>
        <w:tc>
          <w:tcPr>
            <w:tcW w:w="5342" w:type="dxa"/>
            <w:shd w:val="clear" w:color="auto" w:fill="auto"/>
          </w:tcPr>
          <w:p w:rsidR="005A3E00" w:rsidRDefault="005A3E00" w:rsidP="005A3E00">
            <w:pPr>
              <w:pStyle w:val="ProductList-Body"/>
              <w:spacing w:before="20" w:after="20"/>
              <w:rPr>
                <w:color w:val="FFFFFF" w:themeColor="background1"/>
              </w:rPr>
            </w:pPr>
          </w:p>
        </w:tc>
        <w:tc>
          <w:tcPr>
            <w:tcW w:w="5340" w:type="dxa"/>
            <w:shd w:val="clear" w:color="auto" w:fill="auto"/>
          </w:tcPr>
          <w:p w:rsidR="005A3E00" w:rsidRDefault="005A3E00" w:rsidP="005A3E00">
            <w:pPr>
              <w:pStyle w:val="ProductList-Body"/>
              <w:spacing w:before="20" w:after="20"/>
              <w:rPr>
                <w:color w:val="FFFFFF" w:themeColor="background1"/>
              </w:rPr>
            </w:pPr>
          </w:p>
        </w:tc>
      </w:tr>
    </w:tbl>
    <w:p w:rsidR="00E40100" w:rsidRPr="00406ED6" w:rsidRDefault="00E40100" w:rsidP="00434B26">
      <w:pPr>
        <w:pStyle w:val="ProductList-Body"/>
        <w:rPr>
          <w:lang w:val="en-US"/>
        </w:rPr>
      </w:pPr>
    </w:p>
    <w:p w:rsidR="008D5BF5" w:rsidRPr="00406ED6" w:rsidRDefault="008D5BF5" w:rsidP="000916E5">
      <w:pPr>
        <w:pStyle w:val="ProductList-Body"/>
        <w:rPr>
          <w:b/>
          <w:color w:val="00188F"/>
          <w:lang w:val="en-US"/>
        </w:rPr>
      </w:pPr>
    </w:p>
    <w:p w:rsidR="008D5BF5" w:rsidRPr="00406ED6" w:rsidRDefault="008D5BF5" w:rsidP="000916E5">
      <w:pPr>
        <w:pStyle w:val="ProductList-Body"/>
        <w:rPr>
          <w:b/>
          <w:color w:val="00188F"/>
          <w:lang w:val="en-US"/>
        </w:rPr>
      </w:pPr>
    </w:p>
    <w:p w:rsidR="000916E5" w:rsidRPr="00AD117B" w:rsidRDefault="000916E5" w:rsidP="000916E5">
      <w:pPr>
        <w:pStyle w:val="ProductList-Body"/>
        <w:rPr>
          <w:b/>
          <w:color w:val="00188F"/>
        </w:rPr>
      </w:pPr>
      <w:r>
        <w:rPr>
          <w:b/>
          <w:color w:val="00188F"/>
        </w:rPr>
        <w:t>Software</w:t>
      </w:r>
    </w:p>
    <w:p w:rsidR="000916E5" w:rsidRDefault="000A3CFF" w:rsidP="000916E5">
      <w:pPr>
        <w:pStyle w:val="ProductList-Body"/>
        <w:ind w:left="187"/>
      </w:pPr>
      <w:hyperlink w:anchor="Windows" w:history="1">
        <w:r w:rsidR="009063F7">
          <w:rPr>
            <w:rStyle w:val="Hyperlink"/>
          </w:rPr>
          <w:t>Windows</w:t>
        </w:r>
      </w:hyperlink>
      <w:r w:rsidR="009063F7">
        <w:t>: Verduidelijking met betrekking tot overgang van Gekwalificeerde Apparaten naar gebruikers-SL's vanuit SA toegevoegd.</w:t>
      </w:r>
    </w:p>
    <w:p w:rsidR="000916E5" w:rsidRDefault="000916E5" w:rsidP="00AD117B">
      <w:pPr>
        <w:pStyle w:val="ProductList-Body"/>
        <w:rPr>
          <w:b/>
          <w:color w:val="00188F"/>
        </w:rPr>
      </w:pPr>
    </w:p>
    <w:p w:rsidR="00AD117B" w:rsidRPr="00AD117B" w:rsidRDefault="00342047" w:rsidP="00AD117B">
      <w:pPr>
        <w:pStyle w:val="ProductList-Body"/>
        <w:rPr>
          <w:b/>
          <w:color w:val="00188F"/>
        </w:rPr>
      </w:pPr>
      <w:r>
        <w:rPr>
          <w:b/>
          <w:color w:val="00188F"/>
        </w:rPr>
        <w:t>Online Diensten</w:t>
      </w:r>
    </w:p>
    <w:p w:rsidR="000A4CF4" w:rsidRDefault="000A3CFF" w:rsidP="00BA49BB">
      <w:pPr>
        <w:pStyle w:val="ProductList-Body"/>
        <w:spacing w:after="60"/>
        <w:ind w:left="187"/>
      </w:pPr>
      <w:hyperlink w:anchor="OnlineServices" w:history="1">
        <w:r w:rsidR="009063F7">
          <w:rPr>
            <w:rStyle w:val="Hyperlink"/>
          </w:rPr>
          <w:t>Regels voor aankoop van Online Diensten</w:t>
        </w:r>
      </w:hyperlink>
      <w:r w:rsidR="009063F7">
        <w:t>: Verduidelijking met betrekking tot de einddatum van Online Diensten voor aanvullende Gebruikers-SL's verkregen op grond van een Open Programma zijn toegevoegd aan het gedeelte met Regels voor aankoop van Online Diensten.</w:t>
      </w:r>
    </w:p>
    <w:p w:rsidR="00BA49BB" w:rsidRDefault="000A3CFF" w:rsidP="00BA49BB">
      <w:pPr>
        <w:pStyle w:val="ProductList-Body"/>
        <w:spacing w:after="60"/>
        <w:ind w:left="187"/>
      </w:pPr>
      <w:hyperlink w:anchor="AzureActiveDirectory" w:history="1">
        <w:r w:rsidR="009063F7">
          <w:rPr>
            <w:rStyle w:val="Hyperlink"/>
          </w:rPr>
          <w:t>Azure Active Directory</w:t>
        </w:r>
      </w:hyperlink>
      <w:r w:rsidR="009063F7">
        <w:t xml:space="preserve">: Met ingang van 1 maart 2015 zijn Azure Active Directory Basic en Premium verkrijgbaar in Open Programma's. </w:t>
      </w:r>
    </w:p>
    <w:p w:rsidR="000916E5" w:rsidRDefault="000A3CFF" w:rsidP="00BA49BB">
      <w:pPr>
        <w:pStyle w:val="ProductList-Body"/>
        <w:ind w:left="187"/>
      </w:pPr>
      <w:hyperlink w:anchor="EnterpriseMoblitySuite" w:history="1">
        <w:r w:rsidR="009063F7">
          <w:rPr>
            <w:rStyle w:val="Hyperlink"/>
          </w:rPr>
          <w:t>Enterprise Mobility Suite</w:t>
        </w:r>
      </w:hyperlink>
      <w:r w:rsidR="009063F7">
        <w:t>:</w:t>
      </w:r>
    </w:p>
    <w:p w:rsidR="000916E5" w:rsidRDefault="000916E5" w:rsidP="000916E5">
      <w:pPr>
        <w:pStyle w:val="ProductList-Body"/>
        <w:tabs>
          <w:tab w:val="clear" w:pos="158"/>
          <w:tab w:val="left" w:pos="450"/>
        </w:tabs>
        <w:ind w:left="187"/>
      </w:pPr>
      <w:r>
        <w:tab/>
        <w:t>Met ingang van 1 maart 2015 zijn de Enterprise Mobility Suite en Enterprise Mobility Suite Add-on verkrijgbaar in Open Programma's.</w:t>
      </w:r>
    </w:p>
    <w:p w:rsidR="000A4CF4" w:rsidRDefault="000916E5" w:rsidP="000916E5">
      <w:pPr>
        <w:pStyle w:val="ProductList-Body"/>
        <w:tabs>
          <w:tab w:val="clear" w:pos="158"/>
          <w:tab w:val="left" w:pos="450"/>
        </w:tabs>
        <w:ind w:left="187"/>
      </w:pPr>
      <w:r>
        <w:tab/>
        <w:t>Verduidelijking met betrekking tot SA benefits voor klanten met Enterprise Mobility Suite vanuit SA toegevoegd.</w:t>
      </w:r>
    </w:p>
    <w:p w:rsidR="00BA49BB" w:rsidRDefault="000916E5" w:rsidP="000916E5">
      <w:pPr>
        <w:pStyle w:val="ProductList-Body"/>
        <w:tabs>
          <w:tab w:val="clear" w:pos="158"/>
          <w:tab w:val="left" w:pos="450"/>
        </w:tabs>
        <w:spacing w:after="60"/>
        <w:ind w:left="187"/>
      </w:pPr>
      <w:r>
        <w:tab/>
        <w:t>Verduidelijking met betrekking tot overgang van Gekwalificeerde Apparaten naar gebruikers-SL's vanuit SA toegevoegd.</w:t>
      </w:r>
    </w:p>
    <w:p w:rsidR="000916E5" w:rsidRDefault="000A3CFF" w:rsidP="000916E5">
      <w:pPr>
        <w:pStyle w:val="ProductList-Body"/>
        <w:ind w:left="187"/>
      </w:pPr>
      <w:hyperlink w:anchor="EnterpriseCloudSuite" w:history="1">
        <w:r w:rsidR="009063F7">
          <w:rPr>
            <w:rStyle w:val="Hyperlink"/>
          </w:rPr>
          <w:t>Enterprise Cloud Suite</w:t>
        </w:r>
      </w:hyperlink>
      <w:r w:rsidR="009063F7">
        <w:t xml:space="preserve">: </w:t>
      </w:r>
    </w:p>
    <w:p w:rsidR="000916E5" w:rsidRDefault="000916E5" w:rsidP="000916E5">
      <w:pPr>
        <w:pStyle w:val="ProductList-Body"/>
        <w:tabs>
          <w:tab w:val="clear" w:pos="158"/>
          <w:tab w:val="left" w:pos="450"/>
        </w:tabs>
        <w:ind w:left="187"/>
      </w:pPr>
      <w:r>
        <w:tab/>
        <w:t xml:space="preserve">Verduidelijking met betrekking tot SA benefits voor klanten met Enterprise Cloud Suite vanuit SA toegevoegd. </w:t>
      </w:r>
    </w:p>
    <w:p w:rsidR="000916E5" w:rsidRDefault="000916E5" w:rsidP="000916E5">
      <w:pPr>
        <w:pStyle w:val="ProductList-Body"/>
        <w:tabs>
          <w:tab w:val="clear" w:pos="158"/>
          <w:tab w:val="left" w:pos="450"/>
        </w:tabs>
        <w:spacing w:after="60"/>
        <w:ind w:left="187"/>
      </w:pPr>
      <w:r>
        <w:tab/>
        <w:t>Verduidelijking met betrekking tot overgang van Gekwalificeerde Apparaten naar gebruikers-SL's vanuit SA toegevoegd.</w:t>
      </w:r>
    </w:p>
    <w:p w:rsidR="000916E5" w:rsidRDefault="000A3CFF" w:rsidP="000916E5">
      <w:pPr>
        <w:pStyle w:val="ProductList-Body"/>
        <w:spacing w:after="60"/>
        <w:ind w:left="187"/>
      </w:pPr>
      <w:hyperlink w:anchor="O365Suites" w:history="1">
        <w:r w:rsidR="009063F7">
          <w:rPr>
            <w:rStyle w:val="Hyperlink"/>
          </w:rPr>
          <w:t>Office 365-toepassingen</w:t>
        </w:r>
      </w:hyperlink>
      <w:r w:rsidR="00E67730" w:rsidRPr="00E67730">
        <w:t>:</w:t>
      </w:r>
      <w:r w:rsidR="009063F7">
        <w:t xml:space="preserve"> Verduidelijking met betrekking tot overgang van Gekwalificeerde Apparaten naar gebruikers-SL's vanuit SA toegevoegd.</w:t>
      </w:r>
    </w:p>
    <w:p w:rsidR="000916E5" w:rsidRDefault="000A3CFF" w:rsidP="000916E5">
      <w:pPr>
        <w:pStyle w:val="ProductList-Body"/>
        <w:ind w:left="187"/>
      </w:pPr>
      <w:hyperlink w:anchor="O365Suites" w:history="1">
        <w:r w:rsidR="009063F7">
          <w:rPr>
            <w:rStyle w:val="Hyperlink"/>
          </w:rPr>
          <w:t>Office 365 Suites</w:t>
        </w:r>
      </w:hyperlink>
      <w:r w:rsidR="009063F7">
        <w:t>:</w:t>
      </w:r>
    </w:p>
    <w:p w:rsidR="000A4CF4" w:rsidRDefault="000916E5" w:rsidP="000916E5">
      <w:pPr>
        <w:pStyle w:val="ProductList-Body"/>
        <w:tabs>
          <w:tab w:val="clear" w:pos="158"/>
          <w:tab w:val="left" w:pos="450"/>
        </w:tabs>
        <w:ind w:left="187"/>
      </w:pPr>
      <w:r>
        <w:tab/>
        <w:t>Verduidelijking met betrekking tot SA benefits voor klanten met Office 365 vanuit SA toegevoegd.</w:t>
      </w:r>
    </w:p>
    <w:p w:rsidR="000A4CF4" w:rsidRDefault="000916E5" w:rsidP="006B0297">
      <w:pPr>
        <w:pStyle w:val="ProductList-Body"/>
        <w:tabs>
          <w:tab w:val="clear" w:pos="158"/>
          <w:tab w:val="left" w:pos="450"/>
        </w:tabs>
        <w:spacing w:after="60"/>
        <w:ind w:left="187"/>
      </w:pPr>
      <w:r>
        <w:tab/>
        <w:t>Verduidelijking met betrekking tot overgang van Gekwalificeerde Apparaten naar gebruikers-SL's vanuit SA toegevoegd.</w:t>
      </w:r>
    </w:p>
    <w:p w:rsidR="008D5BF5" w:rsidRDefault="008D5BF5" w:rsidP="007F2F44">
      <w:pPr>
        <w:pStyle w:val="ProductList-Body"/>
        <w:ind w:left="180"/>
      </w:pPr>
    </w:p>
    <w:p w:rsidR="008D5BF5" w:rsidRPr="008D5BF5" w:rsidRDefault="008D5BF5" w:rsidP="008D5BF5"/>
    <w:p w:rsidR="008D5BF5" w:rsidRDefault="008D5BF5" w:rsidP="008D5BF5"/>
    <w:p w:rsidR="008D5BF5" w:rsidRDefault="008D5BF5" w:rsidP="008D5BF5">
      <w:pPr>
        <w:tabs>
          <w:tab w:val="left" w:pos="939"/>
        </w:tabs>
      </w:pPr>
      <w:r>
        <w:tab/>
      </w:r>
    </w:p>
    <w:p w:rsidR="008D5BF5" w:rsidRDefault="008D5BF5" w:rsidP="008D5BF5"/>
    <w:p w:rsidR="004B1F8C" w:rsidRPr="008D5BF5" w:rsidRDefault="004B1F8C" w:rsidP="008D5BF5">
      <w:pPr>
        <w:sectPr w:rsidR="004B1F8C" w:rsidRPr="008D5BF5" w:rsidSect="00F20AFE">
          <w:footerReference w:type="default" r:id="rId22"/>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11334944"/>
      <w:r>
        <w:t>Software</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11334945"/>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8D5BF5">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05A53" w:rsidRPr="004B3DE7" w:rsidRDefault="00F967E2" w:rsidP="00C05A53">
            <w:pPr>
              <w:pStyle w:val="ProductList-OfferingBody"/>
              <w:ind w:left="-113"/>
              <w:jc w:val="center"/>
              <w:rPr>
                <w:color w:val="FFFFFF" w:themeColor="background1"/>
              </w:rPr>
            </w:pPr>
            <w:r w:rsidRPr="004B3DE7">
              <w:rPr>
                <w:color w:val="FFFFFF" w:themeColor="background1"/>
              </w:rPr>
              <w:fldChar w:fldCharType="begin"/>
            </w:r>
            <w:r w:rsidR="004B3DE7" w:rsidRPr="004B3DE7">
              <w:rPr>
                <w:color w:val="FFFFFF" w:themeColor="background1"/>
              </w:rPr>
              <w:instrText xml:space="preserve"> AutoTextList  \s NoStyle \t “Datum beschikbaar” </w:instrText>
            </w:r>
            <w:r w:rsidRPr="004B3DE7">
              <w:rPr>
                <w:color w:val="FFFFFF" w:themeColor="background1"/>
              </w:rPr>
              <w:fldChar w:fldCharType="separate"/>
            </w:r>
            <w:r w:rsidR="004B3DE7"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C05A53" w:rsidRPr="004B3DE7" w:rsidRDefault="00F967E2" w:rsidP="00C05A53">
            <w:pPr>
              <w:pStyle w:val="ProductList-OfferingBody"/>
              <w:ind w:left="-113"/>
              <w:jc w:val="center"/>
              <w:rPr>
                <w:color w:val="FFFFFF" w:themeColor="background1"/>
              </w:rPr>
            </w:pPr>
            <w:r w:rsidRPr="004B3DE7">
              <w:rPr>
                <w:color w:val="FFFFFF" w:themeColor="background1"/>
              </w:rPr>
              <w:fldChar w:fldCharType="begin"/>
            </w:r>
            <w:r w:rsidR="004B3DE7" w:rsidRPr="004B3DE7">
              <w:rPr>
                <w:color w:val="FFFFFF" w:themeColor="background1"/>
              </w:rPr>
              <w:instrText xml:space="preserve"> AutoTextList  \s NoStyle \t “Licentie” </w:instrText>
            </w:r>
            <w:r w:rsidRPr="004B3DE7">
              <w:rPr>
                <w:color w:val="FFFFFF" w:themeColor="background1"/>
              </w:rPr>
              <w:fldChar w:fldCharType="separate"/>
            </w:r>
            <w:r w:rsidR="004B3DE7"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C05A53" w:rsidRPr="004B3DE7" w:rsidRDefault="00F967E2" w:rsidP="00C05A53">
            <w:pPr>
              <w:pStyle w:val="ProductList-OfferingBody"/>
              <w:ind w:left="-113"/>
              <w:jc w:val="center"/>
              <w:rPr>
                <w:color w:val="FFFFFF" w:themeColor="background1"/>
              </w:rPr>
            </w:pPr>
            <w:r w:rsidRPr="004B3DE7">
              <w:rPr>
                <w:color w:val="FFFFFF" w:themeColor="background1"/>
              </w:rPr>
              <w:fldChar w:fldCharType="begin"/>
            </w:r>
            <w:r w:rsidR="004B3DE7"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004B3DE7"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4B3DE7" w:rsidRDefault="00F967E2" w:rsidP="00C05A53">
            <w:pPr>
              <w:pStyle w:val="ProductList-OfferingBody"/>
              <w:ind w:left="-113"/>
              <w:jc w:val="center"/>
              <w:rPr>
                <w:color w:val="FFFFFF" w:themeColor="background1"/>
              </w:rPr>
            </w:pPr>
            <w:r w:rsidRPr="004B3DE7">
              <w:rPr>
                <w:color w:val="FFFFFF" w:themeColor="background1"/>
              </w:rPr>
              <w:fldChar w:fldCharType="begin"/>
            </w:r>
            <w:r w:rsidR="004B3DE7" w:rsidRPr="004B3DE7">
              <w:rPr>
                <w:color w:val="FFFFFF" w:themeColor="background1"/>
              </w:rPr>
              <w:instrText xml:space="preserve"> AutoTextList  \s NoStyle \t “Software Assurance” </w:instrText>
            </w:r>
            <w:r w:rsidRPr="004B3DE7">
              <w:rPr>
                <w:color w:val="FFFFFF" w:themeColor="background1"/>
              </w:rPr>
              <w:fldChar w:fldCharType="separate"/>
            </w:r>
            <w:r w:rsidR="004B3DE7"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4B3DE7" w:rsidRDefault="00F967E2" w:rsidP="00C05A53">
            <w:pPr>
              <w:pStyle w:val="ProductList-OfferingBody"/>
              <w:ind w:left="-113"/>
              <w:jc w:val="center"/>
              <w:rPr>
                <w:color w:val="FFFFFF" w:themeColor="background1"/>
              </w:rPr>
            </w:pPr>
            <w:r w:rsidRPr="004B3DE7">
              <w:rPr>
                <w:color w:val="FFFFFF" w:themeColor="background1"/>
              </w:rPr>
              <w:fldChar w:fldCharType="begin"/>
            </w:r>
            <w:r w:rsidR="004B3DE7" w:rsidRPr="004B3DE7">
              <w:rPr>
                <w:color w:val="FFFFFF" w:themeColor="background1"/>
              </w:rPr>
              <w:instrText xml:space="preserve"> AutoTextList  \s NoStyle \t “Campus en School Overeenkomst” </w:instrText>
            </w:r>
            <w:r w:rsidRPr="004B3DE7">
              <w:rPr>
                <w:color w:val="FFFFFF" w:themeColor="background1"/>
              </w:rPr>
              <w:fldChar w:fldCharType="separate"/>
            </w:r>
            <w:r w:rsidR="004B3DE7"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C05A53" w:rsidRPr="004B3DE7" w:rsidRDefault="00F967E2" w:rsidP="00C05A53">
            <w:pPr>
              <w:pStyle w:val="ProductList-OfferingBody"/>
              <w:ind w:left="-113"/>
              <w:jc w:val="center"/>
              <w:rPr>
                <w:color w:val="FFFFFF" w:themeColor="background1"/>
              </w:rPr>
            </w:pPr>
            <w:r w:rsidRPr="004B3DE7">
              <w:rPr>
                <w:color w:val="FFFFFF" w:themeColor="background1"/>
              </w:rPr>
              <w:fldChar w:fldCharType="begin"/>
            </w:r>
            <w:r w:rsidR="004B3DE7"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004B3DE7"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C05A53" w:rsidRPr="004B3DE7" w:rsidRDefault="00F967E2" w:rsidP="00C05A53">
            <w:pPr>
              <w:pStyle w:val="ProductList-OfferingBody"/>
              <w:ind w:left="-113"/>
              <w:jc w:val="center"/>
              <w:rPr>
                <w:color w:val="FFFFFF" w:themeColor="background1"/>
              </w:rPr>
            </w:pPr>
            <w:r w:rsidRPr="004B3DE7">
              <w:rPr>
                <w:color w:val="FFFFFF" w:themeColor="background1"/>
              </w:rPr>
              <w:fldChar w:fldCharType="begin"/>
            </w:r>
            <w:r w:rsidR="004B3DE7"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004B3DE7"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C05A53" w:rsidRPr="004B3DE7" w:rsidRDefault="00F967E2" w:rsidP="00C05A53">
            <w:pPr>
              <w:pStyle w:val="ProductList-OfferingBody"/>
              <w:ind w:left="-113"/>
              <w:jc w:val="center"/>
              <w:rPr>
                <w:color w:val="FFFFFF" w:themeColor="background1"/>
              </w:rPr>
            </w:pPr>
            <w:r w:rsidRPr="004B3DE7">
              <w:rPr>
                <w:color w:val="FFFFFF" w:themeColor="background1"/>
              </w:rPr>
              <w:fldChar w:fldCharType="begin"/>
            </w:r>
            <w:r w:rsidR="004B3DE7"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004B3DE7"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C05A53" w:rsidRPr="004B3DE7" w:rsidRDefault="00F967E2" w:rsidP="00D450D0">
            <w:pPr>
              <w:pStyle w:val="ProductList-OfferingBody"/>
              <w:ind w:left="-113"/>
              <w:jc w:val="center"/>
              <w:rPr>
                <w:color w:val="FFFFFF" w:themeColor="background1"/>
              </w:rPr>
            </w:pPr>
            <w:r w:rsidRPr="004B3DE7">
              <w:rPr>
                <w:color w:val="FFFFFF" w:themeColor="background1"/>
              </w:rPr>
              <w:fldChar w:fldCharType="begin"/>
            </w:r>
            <w:r w:rsidR="004B3DE7" w:rsidRPr="004B3DE7">
              <w:rPr>
                <w:color w:val="FFFFFF" w:themeColor="background1"/>
              </w:rPr>
              <w:instrText xml:space="preserve"> AutoTextList  \s NoStyle \t “Open License” </w:instrText>
            </w:r>
            <w:r w:rsidRPr="004B3DE7">
              <w:rPr>
                <w:color w:val="FFFFFF" w:themeColor="background1"/>
              </w:rPr>
              <w:fldChar w:fldCharType="separate"/>
            </w:r>
            <w:r w:rsidR="004B3DE7"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C05A53" w:rsidRPr="004B3DE7" w:rsidRDefault="00F967E2" w:rsidP="00C05A53">
            <w:pPr>
              <w:pStyle w:val="ProductList-OfferingBody"/>
              <w:ind w:left="-113"/>
              <w:jc w:val="center"/>
              <w:rPr>
                <w:color w:val="FFFFFF" w:themeColor="background1"/>
              </w:rPr>
            </w:pPr>
            <w:r w:rsidRPr="004B3DE7">
              <w:rPr>
                <w:color w:val="FFFFFF" w:themeColor="background1"/>
              </w:rPr>
              <w:fldChar w:fldCharType="begin"/>
            </w:r>
            <w:r w:rsidR="004B3DE7" w:rsidRPr="004B3DE7">
              <w:rPr>
                <w:color w:val="FFFFFF" w:themeColor="background1"/>
              </w:rPr>
              <w:instrText xml:space="preserve"> AutoTextList  \s NoStyle \t “Open Minimum” </w:instrText>
            </w:r>
            <w:r w:rsidRPr="004B3DE7">
              <w:rPr>
                <w:color w:val="FFFFFF" w:themeColor="background1"/>
              </w:rPr>
              <w:fldChar w:fldCharType="separate"/>
            </w:r>
            <w:r w:rsidR="004B3DE7"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C05A53" w:rsidRPr="004B3DE7" w:rsidRDefault="00F967E2" w:rsidP="00C05A53">
            <w:pPr>
              <w:pStyle w:val="ProductList-OfferingBody"/>
              <w:ind w:left="-113"/>
              <w:jc w:val="center"/>
              <w:rPr>
                <w:color w:val="FFFFFF" w:themeColor="background1"/>
              </w:rPr>
            </w:pPr>
            <w:r w:rsidRPr="004B3DE7">
              <w:rPr>
                <w:color w:val="FFFFFF" w:themeColor="background1"/>
              </w:rPr>
              <w:fldChar w:fldCharType="begin"/>
            </w:r>
            <w:r w:rsidR="004B3DE7"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004B3DE7"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C05A53" w:rsidRPr="004B3DE7" w:rsidRDefault="00F967E2" w:rsidP="00D450D0">
            <w:pPr>
              <w:pStyle w:val="ProductList-OfferingBody"/>
              <w:ind w:left="-113"/>
              <w:jc w:val="center"/>
              <w:rPr>
                <w:color w:val="FFFFFF" w:themeColor="background1"/>
              </w:rPr>
            </w:pPr>
            <w:r w:rsidRPr="004B3DE7">
              <w:rPr>
                <w:color w:val="FFFFFF" w:themeColor="background1"/>
              </w:rPr>
              <w:fldChar w:fldCharType="begin"/>
            </w:r>
            <w:r w:rsidR="004B3DE7" w:rsidRPr="004B3DE7">
              <w:rPr>
                <w:color w:val="FFFFFF" w:themeColor="background1"/>
              </w:rPr>
              <w:instrText xml:space="preserve"> AutoTextList  \s NoStyle \t “Select en Select Plus” </w:instrText>
            </w:r>
            <w:r w:rsidRPr="004B3DE7">
              <w:rPr>
                <w:color w:val="FFFFFF" w:themeColor="background1"/>
              </w:rPr>
              <w:fldChar w:fldCharType="separate"/>
            </w:r>
            <w:r w:rsidR="004B3DE7"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C05A53" w:rsidRPr="003451BE" w:rsidRDefault="00F967E2" w:rsidP="00C05A53">
            <w:pPr>
              <w:pStyle w:val="ProductList-OfferingBody"/>
              <w:ind w:left="-113"/>
              <w:jc w:val="center"/>
              <w:rPr>
                <w:color w:val="FFFFFF" w:themeColor="background1"/>
              </w:rPr>
            </w:pPr>
            <w:r w:rsidRPr="003451BE">
              <w:rPr>
                <w:color w:val="FFFFFF" w:themeColor="background1"/>
              </w:rPr>
              <w:fldChar w:fldCharType="begin"/>
            </w:r>
            <w:r w:rsidR="004B3DE7" w:rsidRPr="003451BE">
              <w:rPr>
                <w:color w:val="FFFFFF" w:themeColor="background1"/>
              </w:rPr>
              <w:instrText xml:space="preserve"> AutoTextList  \s NoStyle \t “Server Cloud Enrollment” </w:instrText>
            </w:r>
            <w:r w:rsidRPr="003451BE">
              <w:rPr>
                <w:color w:val="FFFFFF" w:themeColor="background1"/>
              </w:rPr>
              <w:fldChar w:fldCharType="separate"/>
            </w:r>
            <w:r w:rsidR="004B3DE7" w:rsidRPr="003451BE">
              <w:rPr>
                <w:color w:val="FFFFFF" w:themeColor="background1"/>
              </w:rPr>
              <w:t>SCE</w:t>
            </w:r>
            <w:r w:rsidRPr="003451BE">
              <w:rPr>
                <w:color w:val="FFFFFF" w:themeColor="background1"/>
              </w:rPr>
              <w:fldChar w:fldCharType="end"/>
            </w:r>
          </w:p>
        </w:tc>
      </w:tr>
      <w:tr w:rsidR="00C05A53" w:rsidTr="008D5BF5">
        <w:tc>
          <w:tcPr>
            <w:tcW w:w="3060" w:type="dxa"/>
            <w:tcBorders>
              <w:top w:val="nil"/>
              <w:left w:val="nil"/>
              <w:bottom w:val="dashSmallGap" w:sz="4" w:space="0" w:color="BFBFBF" w:themeColor="background1" w:themeShade="BF"/>
              <w:right w:val="nil"/>
            </w:tcBorders>
          </w:tcPr>
          <w:p w:rsidR="00C05A53" w:rsidRDefault="00CD3F90" w:rsidP="00CD3F90">
            <w:pPr>
              <w:pStyle w:val="ProductList-Offering1"/>
            </w:pPr>
            <w:bookmarkStart w:id="55" w:name="_Toc379797099"/>
            <w:bookmarkStart w:id="56" w:name="_Toc380513125"/>
            <w:bookmarkStart w:id="57" w:name="_Toc380655164"/>
            <w:bookmarkStart w:id="58" w:name="_Toc411334946"/>
            <w:r>
              <w:t>BizTalk Server 2013 R2 Branch Edition</w:t>
            </w:r>
            <w:bookmarkEnd w:id="55"/>
            <w:bookmarkEnd w:id="56"/>
            <w:bookmarkEnd w:id="57"/>
            <w:bookmarkEnd w:id="58"/>
            <w:r w:rsidR="00F967E2">
              <w:fldChar w:fldCharType="begin"/>
            </w:r>
            <w:r>
              <w:instrText>XE "BizTalk Server 2013 R2 Branch Edition"</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C05A53" w:rsidRPr="005A0966" w:rsidRDefault="00CD3F90" w:rsidP="005A0966">
            <w:pPr>
              <w:pStyle w:val="ProductList-OfferingBody"/>
              <w:jc w:val="center"/>
            </w:pPr>
            <w:r>
              <w:t>25</w:t>
            </w:r>
          </w:p>
        </w:tc>
        <w:tc>
          <w:tcPr>
            <w:tcW w:w="596" w:type="dxa"/>
            <w:shd w:val="clear" w:color="auto" w:fill="70AD47" w:themeFill="accent6"/>
            <w:vAlign w:val="center"/>
          </w:tcPr>
          <w:p w:rsidR="00C05A53" w:rsidRPr="002E2AF0" w:rsidRDefault="00F967E2" w:rsidP="00D3613D">
            <w:pPr>
              <w:pStyle w:val="ProductList-OfferingBody"/>
              <w:ind w:left="-105"/>
              <w:jc w:val="center"/>
            </w:pPr>
            <w:r w:rsidRPr="002E2AF0">
              <w:fldChar w:fldCharType="begin"/>
            </w:r>
            <w:r w:rsidR="00A803B8" w:rsidRPr="002E2AF0">
              <w:instrText xml:space="preserve"> AutoTextList  \s NoStyle \t “Additioneel Product” </w:instrText>
            </w:r>
            <w:r w:rsidRPr="002E2AF0">
              <w:fldChar w:fldCharType="separate"/>
            </w:r>
            <w:r w:rsidR="00A803B8" w:rsidRPr="002E2AF0">
              <w:t xml:space="preserve"> A</w:t>
            </w:r>
            <w:r w:rsidRPr="002E2AF0">
              <w:fldChar w:fldCharType="end"/>
            </w:r>
            <w:r w:rsidR="002E2AF0" w:rsidRPr="002E2AF0">
              <w:t>,</w:t>
            </w:r>
            <w:r w:rsidRPr="002E2AF0">
              <w:fldChar w:fldCharType="begin"/>
            </w:r>
            <w:r w:rsidR="00A803B8" w:rsidRPr="002E2AF0">
              <w:instrText xml:space="preserve"> AutoTextList  \s NoStyle \t “Application Platform Product” </w:instrText>
            </w:r>
            <w:r w:rsidRPr="002E2AF0">
              <w:fldChar w:fldCharType="separate"/>
            </w:r>
            <w:r w:rsidR="00A803B8" w:rsidRPr="002E2AF0">
              <w:t>AP</w:t>
            </w:r>
            <w:r w:rsidRPr="002E2AF0">
              <w:fldChar w:fldCharType="end"/>
            </w:r>
            <w:r w:rsidR="002E2AF0" w:rsidRPr="002E2AF0">
              <w:t>,</w:t>
            </w:r>
            <w:r w:rsidRPr="002E2AF0">
              <w:fldChar w:fldCharType="begin"/>
            </w:r>
            <w:r w:rsidR="002E2AF0" w:rsidRPr="002E2AF0">
              <w:instrText xml:space="preserve"> AutoTextList  \s NoStyle \t “Industry Device” </w:instrText>
            </w:r>
            <w:r w:rsidRPr="002E2AF0">
              <w:fldChar w:fldCharType="separate"/>
            </w:r>
            <w:r w:rsidR="002E2AF0" w:rsidRPr="002E2AF0">
              <w:t>ID</w:t>
            </w:r>
            <w:r w:rsidRPr="002E2AF0">
              <w:fldChar w:fldCharType="end"/>
            </w:r>
          </w:p>
        </w:tc>
        <w:tc>
          <w:tcPr>
            <w:tcW w:w="595" w:type="dxa"/>
            <w:shd w:val="clear" w:color="auto" w:fill="70AD47" w:themeFill="accent6"/>
            <w:vAlign w:val="center"/>
          </w:tcPr>
          <w:p w:rsidR="00C05A53" w:rsidRPr="002E2AF0" w:rsidRDefault="00F967E2" w:rsidP="005A0966">
            <w:pPr>
              <w:pStyle w:val="ProductList-OfferingBody"/>
              <w:jc w:val="center"/>
            </w:pPr>
            <w:r w:rsidRPr="002E2AF0">
              <w:fldChar w:fldCharType="begin"/>
            </w:r>
            <w:r w:rsidR="002E2AF0" w:rsidRPr="002E2AF0">
              <w:instrText xml:space="preserve"> AutoTextList  \s NoStyle \t “Additioneel Product” </w:instrText>
            </w:r>
            <w:r w:rsidRPr="002E2AF0">
              <w:fldChar w:fldCharType="separate"/>
            </w:r>
            <w:r w:rsidR="002E2AF0" w:rsidRPr="002E2AF0">
              <w:t xml:space="preserve"> A </w:t>
            </w:r>
            <w:r w:rsidRPr="002E2AF0">
              <w:fldChar w:fldCharType="end"/>
            </w:r>
          </w:p>
        </w:tc>
        <w:tc>
          <w:tcPr>
            <w:tcW w:w="596" w:type="dxa"/>
            <w:shd w:val="clear" w:color="auto" w:fill="70AD47" w:themeFill="accent6"/>
            <w:vAlign w:val="center"/>
          </w:tcPr>
          <w:p w:rsidR="00C05A53" w:rsidRPr="005A0966" w:rsidRDefault="00C05A53" w:rsidP="005A0966">
            <w:pPr>
              <w:pStyle w:val="ProductList-OfferingBody"/>
              <w:jc w:val="center"/>
            </w:pPr>
          </w:p>
        </w:tc>
        <w:tc>
          <w:tcPr>
            <w:tcW w:w="595" w:type="dxa"/>
            <w:shd w:val="clear" w:color="auto" w:fill="70AD47" w:themeFill="accent6"/>
            <w:vAlign w:val="center"/>
          </w:tcPr>
          <w:p w:rsidR="00C05A53" w:rsidRPr="005A0966" w:rsidRDefault="00C05A53" w:rsidP="005A0966">
            <w:pPr>
              <w:pStyle w:val="ProductList-OfferingBody"/>
              <w:jc w:val="center"/>
            </w:pPr>
          </w:p>
        </w:tc>
        <w:tc>
          <w:tcPr>
            <w:tcW w:w="595" w:type="dxa"/>
            <w:shd w:val="clear" w:color="auto" w:fill="70AD47" w:themeFill="accent6"/>
            <w:vAlign w:val="center"/>
          </w:tcPr>
          <w:p w:rsidR="00C05A53" w:rsidRPr="002E2AF0" w:rsidRDefault="00F967E2" w:rsidP="005A0966">
            <w:pPr>
              <w:pStyle w:val="ProductList-OfferingBody"/>
              <w:jc w:val="center"/>
            </w:pPr>
            <w:r w:rsidRPr="002E2AF0">
              <w:fldChar w:fldCharType="begin"/>
            </w:r>
            <w:r w:rsidR="002E2AF0" w:rsidRPr="002E2AF0">
              <w:instrText xml:space="preserve"> AutoTextList  \s NoStyle \t “Open License en Open Value” </w:instrText>
            </w:r>
            <w:r w:rsidRPr="002E2AF0">
              <w:fldChar w:fldCharType="separate"/>
            </w:r>
            <w:r w:rsidR="002E2AF0" w:rsidRPr="002E2AF0">
              <w:t>OF</w:t>
            </w:r>
            <w:r w:rsidRPr="002E2AF0">
              <w:fldChar w:fldCharType="end"/>
            </w:r>
          </w:p>
        </w:tc>
        <w:tc>
          <w:tcPr>
            <w:tcW w:w="596" w:type="dxa"/>
            <w:shd w:val="clear" w:color="auto" w:fill="70AD47" w:themeFill="accent6"/>
            <w:vAlign w:val="center"/>
          </w:tcPr>
          <w:p w:rsidR="00C05A53" w:rsidRPr="002E2AF0" w:rsidRDefault="00F967E2" w:rsidP="005A0966">
            <w:pPr>
              <w:pStyle w:val="ProductList-OfferingBody"/>
              <w:jc w:val="center"/>
            </w:pPr>
            <w:r w:rsidRPr="002E2AF0">
              <w:fldChar w:fldCharType="begin"/>
            </w:r>
            <w:r w:rsidR="002E2AF0" w:rsidRPr="002E2AF0">
              <w:instrText xml:space="preserve"> AutoTextList  \s NoStyle \t “Niet-organisatieomvattend in Open Value” </w:instrText>
            </w:r>
            <w:r w:rsidRPr="002E2AF0">
              <w:fldChar w:fldCharType="separate"/>
            </w:r>
            <w:r w:rsidR="002E2AF0" w:rsidRPr="002E2AF0">
              <w:t xml:space="preserve"> P </w:t>
            </w:r>
            <w:r w:rsidRPr="002E2AF0">
              <w:fldChar w:fldCharType="end"/>
            </w:r>
          </w:p>
        </w:tc>
        <w:tc>
          <w:tcPr>
            <w:tcW w:w="595" w:type="dxa"/>
            <w:shd w:val="clear" w:color="auto" w:fill="70AD47" w:themeFill="accent6"/>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2E2AF0" w:rsidRDefault="00F967E2" w:rsidP="005A0966">
            <w:pPr>
              <w:pStyle w:val="ProductList-OfferingBody"/>
              <w:jc w:val="center"/>
            </w:pPr>
            <w:r w:rsidRPr="002E2AF0">
              <w:fldChar w:fldCharType="begin"/>
            </w:r>
            <w:r w:rsidR="002E2AF0" w:rsidRPr="002E2AF0">
              <w:instrText xml:space="preserve"> AutoTextList  \s NoStyle \t “Server and Tools Product” </w:instrText>
            </w:r>
            <w:r w:rsidRPr="002E2AF0">
              <w:fldChar w:fldCharType="separate"/>
            </w:r>
            <w:r w:rsidR="002E2AF0" w:rsidRPr="002E2AF0">
              <w:t>SP</w:t>
            </w:r>
            <w:r w:rsidRPr="002E2AF0">
              <w:fldChar w:fldCharType="end"/>
            </w:r>
          </w:p>
        </w:tc>
      </w:tr>
      <w:tr w:rsidR="00C05A53" w:rsidTr="008D5BF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CD3F90" w:rsidP="00C05A53">
            <w:pPr>
              <w:pStyle w:val="ProductList-Offering1"/>
            </w:pPr>
            <w:bookmarkStart w:id="59" w:name="_Toc379797100"/>
            <w:bookmarkStart w:id="60" w:name="_Toc380513126"/>
            <w:bookmarkStart w:id="61" w:name="_Toc380655165"/>
            <w:bookmarkStart w:id="62" w:name="_Toc411334947"/>
            <w:r>
              <w:t>BizTalk Server 2013 R2 Branch IDC</w:t>
            </w:r>
            <w:bookmarkEnd w:id="59"/>
            <w:bookmarkEnd w:id="60"/>
            <w:bookmarkEnd w:id="61"/>
            <w:bookmarkEnd w:id="62"/>
            <w:r w:rsidR="00F967E2">
              <w:fldChar w:fldCharType="begin"/>
            </w:r>
            <w:r>
              <w:instrText>XE "BizTalk Server 2013 R2 Branch IDC"</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2E2AF0" w:rsidRDefault="00F967E2" w:rsidP="005A0966">
            <w:pPr>
              <w:pStyle w:val="ProductList-OfferingBody"/>
              <w:jc w:val="center"/>
            </w:pPr>
            <w:r w:rsidRPr="002E2AF0">
              <w:fldChar w:fldCharType="begin"/>
            </w:r>
            <w:r w:rsidR="002E2AF0" w:rsidRPr="002E2AF0">
              <w:instrText xml:space="preserve"> AutoTextList  \s NoStyle \t “Industry Device” </w:instrText>
            </w:r>
            <w:r w:rsidRPr="002E2AF0">
              <w:fldChar w:fldCharType="separate"/>
            </w:r>
            <w:r w:rsidR="002E2AF0" w:rsidRPr="002E2AF0">
              <w:t>ID</w:t>
            </w:r>
            <w:r w:rsidRPr="002E2AF0">
              <w:fldChar w:fldCharType="end"/>
            </w: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r>
      <w:tr w:rsidR="002E2AF0" w:rsidTr="008D5BF5">
        <w:tc>
          <w:tcPr>
            <w:tcW w:w="3060" w:type="dxa"/>
            <w:tcBorders>
              <w:top w:val="dashSmallGap" w:sz="4" w:space="0" w:color="BFBFBF" w:themeColor="background1" w:themeShade="BF"/>
              <w:left w:val="nil"/>
              <w:bottom w:val="dashSmallGap" w:sz="4" w:space="0" w:color="BFBFBF" w:themeColor="background1" w:themeShade="BF"/>
              <w:right w:val="nil"/>
            </w:tcBorders>
          </w:tcPr>
          <w:p w:rsidR="002E2AF0" w:rsidRDefault="002E2AF0" w:rsidP="004947AF">
            <w:pPr>
              <w:pStyle w:val="ProductList-Offering1"/>
            </w:pPr>
            <w:bookmarkStart w:id="63" w:name="_Toc411334948"/>
            <w:r>
              <w:t>BizTalk Server 2013 R2 Developer</w:t>
            </w:r>
            <w:bookmarkEnd w:id="63"/>
            <w:r w:rsidR="00F967E2">
              <w:fldChar w:fldCharType="begin"/>
            </w:r>
            <w:r>
              <w:instrText>XE "BizTalk Server 2013 R2 Developer"</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AF0" w:rsidRDefault="002E2AF0"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AF0" w:rsidRDefault="002E2AF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2AF0" w:rsidRDefault="002E2AF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2AF0" w:rsidRDefault="002E2AF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2E2AF0" w:rsidRDefault="002E2AF0" w:rsidP="005A0966">
            <w:pPr>
              <w:pStyle w:val="ProductList-OfferingBody"/>
              <w:jc w:val="center"/>
            </w:pPr>
          </w:p>
        </w:tc>
        <w:tc>
          <w:tcPr>
            <w:tcW w:w="596" w:type="dxa"/>
            <w:shd w:val="clear" w:color="auto" w:fill="70AD47" w:themeFill="accent6"/>
            <w:vAlign w:val="center"/>
          </w:tcPr>
          <w:p w:rsidR="002E2AF0" w:rsidRPr="005A0966" w:rsidRDefault="00F967E2" w:rsidP="005A0966">
            <w:pPr>
              <w:pStyle w:val="ProductList-OfferingBody"/>
              <w:jc w:val="center"/>
            </w:pPr>
            <w:r w:rsidRPr="002E2AF0">
              <w:fldChar w:fldCharType="begin"/>
            </w:r>
            <w:r w:rsidR="002E2AF0" w:rsidRPr="002E2AF0">
              <w:instrText xml:space="preserve"> AutoTextList  \s NoStyle \t “Industry Device” </w:instrText>
            </w:r>
            <w:r w:rsidRPr="002E2AF0">
              <w:fldChar w:fldCharType="separate"/>
            </w:r>
            <w:r w:rsidR="002E2AF0" w:rsidRPr="002E2AF0">
              <w:t>ID</w:t>
            </w:r>
            <w:r w:rsidRPr="002E2AF0">
              <w:fldChar w:fldCharType="end"/>
            </w:r>
          </w:p>
        </w:tc>
        <w:tc>
          <w:tcPr>
            <w:tcW w:w="595" w:type="dxa"/>
            <w:shd w:val="clear" w:color="auto" w:fill="BFBFBF" w:themeFill="background1" w:themeFillShade="BF"/>
            <w:vAlign w:val="center"/>
          </w:tcPr>
          <w:p w:rsidR="002E2AF0" w:rsidRPr="00287117" w:rsidRDefault="002E2AF0" w:rsidP="005A0966">
            <w:pPr>
              <w:pStyle w:val="ProductList-OfferingBody"/>
              <w:jc w:val="center"/>
            </w:pPr>
          </w:p>
        </w:tc>
        <w:tc>
          <w:tcPr>
            <w:tcW w:w="596" w:type="dxa"/>
            <w:shd w:val="clear" w:color="auto" w:fill="70AD47" w:themeFill="accent6"/>
            <w:vAlign w:val="center"/>
          </w:tcPr>
          <w:p w:rsidR="002E2AF0" w:rsidRDefault="002E2AF0" w:rsidP="005A0966">
            <w:pPr>
              <w:pStyle w:val="ProductList-OfferingBody"/>
              <w:jc w:val="center"/>
            </w:pPr>
          </w:p>
        </w:tc>
        <w:tc>
          <w:tcPr>
            <w:tcW w:w="595" w:type="dxa"/>
            <w:shd w:val="clear" w:color="auto" w:fill="BFBFBF" w:themeFill="background1" w:themeFillShade="BF"/>
            <w:vAlign w:val="center"/>
          </w:tcPr>
          <w:p w:rsidR="002E2AF0" w:rsidRPr="005A0966" w:rsidRDefault="002E2AF0" w:rsidP="005A0966">
            <w:pPr>
              <w:pStyle w:val="ProductList-OfferingBody"/>
              <w:jc w:val="center"/>
            </w:pPr>
          </w:p>
        </w:tc>
        <w:tc>
          <w:tcPr>
            <w:tcW w:w="595" w:type="dxa"/>
            <w:shd w:val="clear" w:color="auto" w:fill="BFBFBF" w:themeFill="background1" w:themeFillShade="BF"/>
            <w:vAlign w:val="center"/>
          </w:tcPr>
          <w:p w:rsidR="002E2AF0" w:rsidRPr="005A0966" w:rsidRDefault="002E2AF0" w:rsidP="005A0966">
            <w:pPr>
              <w:pStyle w:val="ProductList-OfferingBody"/>
              <w:jc w:val="center"/>
            </w:pPr>
          </w:p>
        </w:tc>
        <w:tc>
          <w:tcPr>
            <w:tcW w:w="596" w:type="dxa"/>
            <w:shd w:val="clear" w:color="auto" w:fill="BFBFBF" w:themeFill="background1" w:themeFillShade="BF"/>
            <w:vAlign w:val="center"/>
          </w:tcPr>
          <w:p w:rsidR="002E2AF0" w:rsidRPr="005A0966" w:rsidRDefault="002E2AF0" w:rsidP="005A0966">
            <w:pPr>
              <w:pStyle w:val="ProductList-OfferingBody"/>
              <w:jc w:val="center"/>
            </w:pPr>
          </w:p>
        </w:tc>
        <w:tc>
          <w:tcPr>
            <w:tcW w:w="595" w:type="dxa"/>
            <w:shd w:val="clear" w:color="auto" w:fill="BFBFBF" w:themeFill="background1" w:themeFillShade="BF"/>
            <w:vAlign w:val="center"/>
          </w:tcPr>
          <w:p w:rsidR="002E2AF0" w:rsidRPr="005A0966" w:rsidRDefault="002E2AF0" w:rsidP="005A0966">
            <w:pPr>
              <w:pStyle w:val="ProductList-OfferingBody"/>
              <w:jc w:val="center"/>
            </w:pPr>
          </w:p>
        </w:tc>
        <w:tc>
          <w:tcPr>
            <w:tcW w:w="596" w:type="dxa"/>
            <w:shd w:val="clear" w:color="auto" w:fill="BFBFBF" w:themeFill="background1" w:themeFillShade="BF"/>
            <w:vAlign w:val="center"/>
          </w:tcPr>
          <w:p w:rsidR="002E2AF0" w:rsidRPr="005A0966" w:rsidRDefault="002E2AF0" w:rsidP="005A0966">
            <w:pPr>
              <w:pStyle w:val="ProductList-OfferingBody"/>
              <w:jc w:val="center"/>
            </w:pPr>
          </w:p>
        </w:tc>
      </w:tr>
      <w:tr w:rsidR="002E2AF0" w:rsidTr="008D5BF5">
        <w:tc>
          <w:tcPr>
            <w:tcW w:w="3060" w:type="dxa"/>
            <w:tcBorders>
              <w:top w:val="dashSmallGap" w:sz="4" w:space="0" w:color="BFBFBF" w:themeColor="background1" w:themeShade="BF"/>
              <w:left w:val="nil"/>
              <w:bottom w:val="dashSmallGap" w:sz="4" w:space="0" w:color="BFBFBF" w:themeColor="background1" w:themeShade="BF"/>
              <w:right w:val="nil"/>
            </w:tcBorders>
          </w:tcPr>
          <w:p w:rsidR="002E2AF0" w:rsidRDefault="002E2AF0" w:rsidP="00C05A53">
            <w:pPr>
              <w:pStyle w:val="ProductList-Offering1"/>
            </w:pPr>
            <w:bookmarkStart w:id="64" w:name="_Toc379797101"/>
            <w:bookmarkStart w:id="65" w:name="_Toc380513127"/>
            <w:bookmarkStart w:id="66" w:name="_Toc380655166"/>
            <w:bookmarkStart w:id="67" w:name="_Toc411334949"/>
            <w:r>
              <w:t>BizTalk Server 2013 R2 Enterprise Edition</w:t>
            </w:r>
            <w:bookmarkEnd w:id="64"/>
            <w:bookmarkEnd w:id="65"/>
            <w:bookmarkEnd w:id="66"/>
            <w:bookmarkEnd w:id="67"/>
            <w:r w:rsidR="00F967E2">
              <w:fldChar w:fldCharType="begin"/>
            </w:r>
            <w:r>
              <w:instrText>XE "BizTalk Server 2013 R2 Enterprise Edition"</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AF0" w:rsidRPr="005A0966" w:rsidRDefault="002E2AF0"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AF0" w:rsidRPr="005A0966" w:rsidRDefault="002E2AF0"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2AF0" w:rsidRPr="005A0966" w:rsidRDefault="002E2AF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2AF0" w:rsidRPr="005A0966" w:rsidRDefault="002E2AF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2E2AF0" w:rsidRPr="005A0966" w:rsidRDefault="002E2AF0" w:rsidP="005A0966">
            <w:pPr>
              <w:pStyle w:val="ProductList-OfferingBody"/>
              <w:jc w:val="center"/>
            </w:pPr>
            <w:r>
              <w:t>200</w:t>
            </w:r>
          </w:p>
        </w:tc>
        <w:tc>
          <w:tcPr>
            <w:tcW w:w="596" w:type="dxa"/>
            <w:shd w:val="clear" w:color="auto" w:fill="70AD47" w:themeFill="accent6"/>
            <w:vAlign w:val="center"/>
          </w:tcPr>
          <w:p w:rsidR="002E2AF0" w:rsidRPr="002E2AF0" w:rsidRDefault="00F967E2" w:rsidP="002E2AF0">
            <w:pPr>
              <w:pStyle w:val="ProductList-OfferingBody"/>
              <w:jc w:val="center"/>
            </w:pPr>
            <w:r w:rsidRPr="002E2AF0">
              <w:fldChar w:fldCharType="begin"/>
            </w:r>
            <w:r w:rsidR="002E2AF0" w:rsidRPr="002E2AF0">
              <w:instrText xml:space="preserve"> AutoTextList  \s NoStyle \t “Additioneel Product” </w:instrText>
            </w:r>
            <w:r w:rsidRPr="002E2AF0">
              <w:fldChar w:fldCharType="separate"/>
            </w:r>
            <w:r w:rsidR="002E2AF0" w:rsidRPr="002E2AF0">
              <w:t xml:space="preserve"> A</w:t>
            </w:r>
            <w:r w:rsidRPr="002E2AF0">
              <w:fldChar w:fldCharType="end"/>
            </w:r>
            <w:r w:rsidR="002E2AF0" w:rsidRPr="002E2AF0">
              <w:t>,</w:t>
            </w:r>
            <w:r w:rsidRPr="002E2AF0">
              <w:fldChar w:fldCharType="begin"/>
            </w:r>
            <w:r w:rsidR="002E2AF0" w:rsidRPr="002E2AF0">
              <w:instrText xml:space="preserve"> AutoTextList  \s NoStyle \t “Application Platform Product” </w:instrText>
            </w:r>
            <w:r w:rsidRPr="002E2AF0">
              <w:fldChar w:fldCharType="separate"/>
            </w:r>
            <w:r w:rsidR="002E2AF0" w:rsidRPr="002E2AF0">
              <w:t>AP</w:t>
            </w:r>
            <w:r w:rsidRPr="002E2AF0">
              <w:fldChar w:fldCharType="end"/>
            </w:r>
          </w:p>
        </w:tc>
        <w:tc>
          <w:tcPr>
            <w:tcW w:w="595" w:type="dxa"/>
            <w:shd w:val="clear" w:color="auto" w:fill="70AD47" w:themeFill="accent6"/>
            <w:vAlign w:val="center"/>
          </w:tcPr>
          <w:p w:rsidR="002E2AF0" w:rsidRPr="005A0966" w:rsidRDefault="00F967E2" w:rsidP="005A0966">
            <w:pPr>
              <w:pStyle w:val="ProductList-OfferingBody"/>
              <w:jc w:val="center"/>
            </w:pPr>
            <w:r w:rsidRPr="002E2AF0">
              <w:fldChar w:fldCharType="begin"/>
            </w:r>
            <w:r w:rsidR="002E2AF0" w:rsidRPr="002E2AF0">
              <w:instrText xml:space="preserve"> AutoTextList  \s NoStyle \t “Additioneel Product” </w:instrText>
            </w:r>
            <w:r w:rsidRPr="002E2AF0">
              <w:fldChar w:fldCharType="separate"/>
            </w:r>
            <w:r w:rsidR="002E2AF0" w:rsidRPr="002E2AF0">
              <w:t xml:space="preserve"> A </w:t>
            </w:r>
            <w:r w:rsidRPr="002E2AF0">
              <w:fldChar w:fldCharType="end"/>
            </w:r>
          </w:p>
        </w:tc>
        <w:tc>
          <w:tcPr>
            <w:tcW w:w="596" w:type="dxa"/>
            <w:shd w:val="clear" w:color="auto" w:fill="70AD47" w:themeFill="accent6"/>
            <w:vAlign w:val="center"/>
          </w:tcPr>
          <w:p w:rsidR="002E2AF0" w:rsidRPr="005A0966" w:rsidRDefault="002E2AF0" w:rsidP="005A0966">
            <w:pPr>
              <w:pStyle w:val="ProductList-OfferingBody"/>
              <w:jc w:val="center"/>
            </w:pPr>
          </w:p>
        </w:tc>
        <w:tc>
          <w:tcPr>
            <w:tcW w:w="595" w:type="dxa"/>
            <w:shd w:val="clear" w:color="auto" w:fill="70AD47" w:themeFill="accent6"/>
            <w:vAlign w:val="center"/>
          </w:tcPr>
          <w:p w:rsidR="002E2AF0" w:rsidRPr="005A0966" w:rsidRDefault="002E2AF0" w:rsidP="005A0966">
            <w:pPr>
              <w:pStyle w:val="ProductList-OfferingBody"/>
              <w:jc w:val="center"/>
            </w:pPr>
          </w:p>
        </w:tc>
        <w:tc>
          <w:tcPr>
            <w:tcW w:w="595" w:type="dxa"/>
            <w:shd w:val="clear" w:color="auto" w:fill="70AD47" w:themeFill="accent6"/>
            <w:vAlign w:val="center"/>
          </w:tcPr>
          <w:p w:rsidR="002E2AF0" w:rsidRPr="005A0966" w:rsidRDefault="00F967E2" w:rsidP="005A0966">
            <w:pPr>
              <w:pStyle w:val="ProductList-OfferingBody"/>
              <w:jc w:val="center"/>
            </w:pPr>
            <w:r w:rsidRPr="002E2AF0">
              <w:fldChar w:fldCharType="begin"/>
            </w:r>
            <w:r w:rsidR="002E2AF0" w:rsidRPr="002E2AF0">
              <w:instrText xml:space="preserve"> AutoTextList  \s NoStyle \t “Open License en Open Value” </w:instrText>
            </w:r>
            <w:r w:rsidRPr="002E2AF0">
              <w:fldChar w:fldCharType="separate"/>
            </w:r>
            <w:r w:rsidR="002E2AF0" w:rsidRPr="002E2AF0">
              <w:t>OF</w:t>
            </w:r>
            <w:r w:rsidRPr="002E2AF0">
              <w:fldChar w:fldCharType="end"/>
            </w:r>
          </w:p>
        </w:tc>
        <w:tc>
          <w:tcPr>
            <w:tcW w:w="596" w:type="dxa"/>
            <w:shd w:val="clear" w:color="auto" w:fill="70AD47" w:themeFill="accent6"/>
            <w:vAlign w:val="center"/>
          </w:tcPr>
          <w:p w:rsidR="002E2AF0" w:rsidRPr="005A0966" w:rsidRDefault="00F967E2" w:rsidP="005A0966">
            <w:pPr>
              <w:pStyle w:val="ProductList-OfferingBody"/>
              <w:jc w:val="center"/>
            </w:pPr>
            <w:r w:rsidRPr="002E2AF0">
              <w:fldChar w:fldCharType="begin"/>
            </w:r>
            <w:r w:rsidR="002E2AF0" w:rsidRPr="002E2AF0">
              <w:instrText xml:space="preserve"> AutoTextList  \s NoStyle \t “Niet-organisatieomvattend in Open Value” </w:instrText>
            </w:r>
            <w:r w:rsidRPr="002E2AF0">
              <w:fldChar w:fldCharType="separate"/>
            </w:r>
            <w:r w:rsidR="002E2AF0" w:rsidRPr="002E2AF0">
              <w:t xml:space="preserve"> P </w:t>
            </w:r>
            <w:r w:rsidRPr="002E2AF0">
              <w:fldChar w:fldCharType="end"/>
            </w:r>
          </w:p>
        </w:tc>
        <w:tc>
          <w:tcPr>
            <w:tcW w:w="595" w:type="dxa"/>
            <w:shd w:val="clear" w:color="auto" w:fill="70AD47" w:themeFill="accent6"/>
            <w:vAlign w:val="center"/>
          </w:tcPr>
          <w:p w:rsidR="002E2AF0" w:rsidRPr="005A0966" w:rsidRDefault="002E2AF0" w:rsidP="005A0966">
            <w:pPr>
              <w:pStyle w:val="ProductList-OfferingBody"/>
              <w:jc w:val="center"/>
            </w:pPr>
          </w:p>
        </w:tc>
        <w:tc>
          <w:tcPr>
            <w:tcW w:w="596" w:type="dxa"/>
            <w:shd w:val="clear" w:color="auto" w:fill="70AD47" w:themeFill="accent6"/>
            <w:vAlign w:val="center"/>
          </w:tcPr>
          <w:p w:rsidR="002E2AF0" w:rsidRPr="005A0966" w:rsidRDefault="00F967E2" w:rsidP="005A0966">
            <w:pPr>
              <w:pStyle w:val="ProductList-OfferingBody"/>
              <w:jc w:val="center"/>
            </w:pPr>
            <w:r w:rsidRPr="002E2AF0">
              <w:fldChar w:fldCharType="begin"/>
            </w:r>
            <w:r w:rsidR="002E2AF0" w:rsidRPr="002E2AF0">
              <w:instrText xml:space="preserve"> AutoTextList  \s NoStyle \t “Server and Tools Product” </w:instrText>
            </w:r>
            <w:r w:rsidRPr="002E2AF0">
              <w:fldChar w:fldCharType="separate"/>
            </w:r>
            <w:r w:rsidR="002E2AF0" w:rsidRPr="002E2AF0">
              <w:t>SP</w:t>
            </w:r>
            <w:r w:rsidRPr="002E2AF0">
              <w:fldChar w:fldCharType="end"/>
            </w:r>
          </w:p>
        </w:tc>
      </w:tr>
      <w:tr w:rsidR="002E2AF0" w:rsidTr="008D5BF5">
        <w:tc>
          <w:tcPr>
            <w:tcW w:w="3060" w:type="dxa"/>
            <w:tcBorders>
              <w:top w:val="dashSmallGap" w:sz="4" w:space="0" w:color="BFBFBF" w:themeColor="background1" w:themeShade="BF"/>
              <w:left w:val="nil"/>
              <w:bottom w:val="dashSmallGap" w:sz="4" w:space="0" w:color="BFBFBF" w:themeColor="background1" w:themeShade="BF"/>
              <w:right w:val="nil"/>
            </w:tcBorders>
          </w:tcPr>
          <w:p w:rsidR="002E2AF0" w:rsidRDefault="002E2AF0" w:rsidP="00C05A53">
            <w:pPr>
              <w:pStyle w:val="ProductList-Offering1"/>
            </w:pPr>
            <w:bookmarkStart w:id="68" w:name="_Toc379797102"/>
            <w:bookmarkStart w:id="69" w:name="_Toc380513128"/>
            <w:bookmarkStart w:id="70" w:name="_Toc380655167"/>
            <w:bookmarkStart w:id="71" w:name="_Toc411334950"/>
            <w:r>
              <w:t>BizTalk Server 2013 R2 Standard Edition</w:t>
            </w:r>
            <w:bookmarkEnd w:id="68"/>
            <w:bookmarkEnd w:id="69"/>
            <w:bookmarkEnd w:id="70"/>
            <w:bookmarkEnd w:id="71"/>
            <w:r w:rsidR="00F967E2">
              <w:fldChar w:fldCharType="begin"/>
            </w:r>
            <w:r>
              <w:instrText>XE "BizTalk Server 2013 R2 Standard Edition"</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AF0" w:rsidRPr="005A0966" w:rsidRDefault="002E2AF0"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AF0" w:rsidRPr="005A0966" w:rsidRDefault="002E2AF0"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2AF0" w:rsidRPr="005A0966" w:rsidRDefault="002E2AF0"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2AF0" w:rsidRPr="005A0966" w:rsidRDefault="002E2AF0"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2E2AF0" w:rsidRPr="005A0966" w:rsidRDefault="002E2AF0" w:rsidP="005A0966">
            <w:pPr>
              <w:pStyle w:val="ProductList-OfferingBody"/>
              <w:jc w:val="center"/>
            </w:pPr>
            <w:r>
              <w:t>50</w:t>
            </w:r>
          </w:p>
        </w:tc>
        <w:tc>
          <w:tcPr>
            <w:tcW w:w="596" w:type="dxa"/>
            <w:shd w:val="clear" w:color="auto" w:fill="70AD47" w:themeFill="accent6"/>
            <w:vAlign w:val="center"/>
          </w:tcPr>
          <w:p w:rsidR="002E2AF0" w:rsidRPr="005A0966" w:rsidRDefault="00F967E2" w:rsidP="005A0966">
            <w:pPr>
              <w:pStyle w:val="ProductList-OfferingBody"/>
              <w:jc w:val="center"/>
            </w:pPr>
            <w:r w:rsidRPr="002E2AF0">
              <w:fldChar w:fldCharType="begin"/>
            </w:r>
            <w:r w:rsidR="002E2AF0" w:rsidRPr="002E2AF0">
              <w:instrText xml:space="preserve"> AutoTextList  \s NoStyle \t “Additioneel Product” </w:instrText>
            </w:r>
            <w:r w:rsidRPr="002E2AF0">
              <w:fldChar w:fldCharType="separate"/>
            </w:r>
            <w:r w:rsidR="002E2AF0" w:rsidRPr="002E2AF0">
              <w:t xml:space="preserve"> A</w:t>
            </w:r>
            <w:r w:rsidRPr="002E2AF0">
              <w:fldChar w:fldCharType="end"/>
            </w:r>
            <w:r w:rsidR="002E2AF0" w:rsidRPr="002E2AF0">
              <w:t>,</w:t>
            </w:r>
            <w:r w:rsidRPr="002E2AF0">
              <w:fldChar w:fldCharType="begin"/>
            </w:r>
            <w:r w:rsidR="002E2AF0" w:rsidRPr="002E2AF0">
              <w:instrText xml:space="preserve"> AutoTextList  \s NoStyle \t “Application Platform Product” </w:instrText>
            </w:r>
            <w:r w:rsidRPr="002E2AF0">
              <w:fldChar w:fldCharType="separate"/>
            </w:r>
            <w:r w:rsidR="002E2AF0" w:rsidRPr="002E2AF0">
              <w:t>AP</w:t>
            </w:r>
            <w:r w:rsidRPr="002E2AF0">
              <w:fldChar w:fldCharType="end"/>
            </w:r>
          </w:p>
        </w:tc>
        <w:tc>
          <w:tcPr>
            <w:tcW w:w="595" w:type="dxa"/>
            <w:shd w:val="clear" w:color="auto" w:fill="70AD47" w:themeFill="accent6"/>
            <w:vAlign w:val="center"/>
          </w:tcPr>
          <w:p w:rsidR="002E2AF0" w:rsidRPr="005A0966" w:rsidRDefault="00F967E2" w:rsidP="005A0966">
            <w:pPr>
              <w:pStyle w:val="ProductList-OfferingBody"/>
              <w:jc w:val="center"/>
            </w:pPr>
            <w:r w:rsidRPr="002E2AF0">
              <w:fldChar w:fldCharType="begin"/>
            </w:r>
            <w:r w:rsidR="002E2AF0" w:rsidRPr="002E2AF0">
              <w:instrText xml:space="preserve"> AutoTextList  \s NoStyle \t “Additioneel Product” </w:instrText>
            </w:r>
            <w:r w:rsidRPr="002E2AF0">
              <w:fldChar w:fldCharType="separate"/>
            </w:r>
            <w:r w:rsidR="002E2AF0" w:rsidRPr="002E2AF0">
              <w:t xml:space="preserve"> A </w:t>
            </w:r>
            <w:r w:rsidRPr="002E2AF0">
              <w:fldChar w:fldCharType="end"/>
            </w:r>
          </w:p>
        </w:tc>
        <w:tc>
          <w:tcPr>
            <w:tcW w:w="596" w:type="dxa"/>
            <w:shd w:val="clear" w:color="auto" w:fill="70AD47" w:themeFill="accent6"/>
            <w:vAlign w:val="center"/>
          </w:tcPr>
          <w:p w:rsidR="002E2AF0" w:rsidRPr="005A0966" w:rsidRDefault="002E2AF0" w:rsidP="005A0966">
            <w:pPr>
              <w:pStyle w:val="ProductList-OfferingBody"/>
              <w:jc w:val="center"/>
            </w:pPr>
          </w:p>
        </w:tc>
        <w:tc>
          <w:tcPr>
            <w:tcW w:w="595" w:type="dxa"/>
            <w:shd w:val="clear" w:color="auto" w:fill="70AD47" w:themeFill="accent6"/>
            <w:vAlign w:val="center"/>
          </w:tcPr>
          <w:p w:rsidR="002E2AF0" w:rsidRPr="005A0966" w:rsidRDefault="002E2AF0" w:rsidP="005A0966">
            <w:pPr>
              <w:pStyle w:val="ProductList-OfferingBody"/>
              <w:jc w:val="center"/>
            </w:pPr>
          </w:p>
        </w:tc>
        <w:tc>
          <w:tcPr>
            <w:tcW w:w="595" w:type="dxa"/>
            <w:shd w:val="clear" w:color="auto" w:fill="70AD47" w:themeFill="accent6"/>
            <w:vAlign w:val="center"/>
          </w:tcPr>
          <w:p w:rsidR="002E2AF0" w:rsidRPr="005A0966" w:rsidRDefault="00F967E2" w:rsidP="005A0966">
            <w:pPr>
              <w:pStyle w:val="ProductList-OfferingBody"/>
              <w:jc w:val="center"/>
            </w:pPr>
            <w:r w:rsidRPr="002E2AF0">
              <w:fldChar w:fldCharType="begin"/>
            </w:r>
            <w:r w:rsidR="002E2AF0" w:rsidRPr="002E2AF0">
              <w:instrText xml:space="preserve"> AutoTextList  \s NoStyle \t “Open License en Open Value” </w:instrText>
            </w:r>
            <w:r w:rsidRPr="002E2AF0">
              <w:fldChar w:fldCharType="separate"/>
            </w:r>
            <w:r w:rsidR="002E2AF0" w:rsidRPr="002E2AF0">
              <w:t>OF</w:t>
            </w:r>
            <w:r w:rsidRPr="002E2AF0">
              <w:fldChar w:fldCharType="end"/>
            </w:r>
          </w:p>
        </w:tc>
        <w:tc>
          <w:tcPr>
            <w:tcW w:w="596" w:type="dxa"/>
            <w:shd w:val="clear" w:color="auto" w:fill="70AD47" w:themeFill="accent6"/>
            <w:vAlign w:val="center"/>
          </w:tcPr>
          <w:p w:rsidR="002E2AF0" w:rsidRPr="005A0966" w:rsidRDefault="00F967E2" w:rsidP="005A0966">
            <w:pPr>
              <w:pStyle w:val="ProductList-OfferingBody"/>
              <w:jc w:val="center"/>
            </w:pPr>
            <w:r w:rsidRPr="002E2AF0">
              <w:fldChar w:fldCharType="begin"/>
            </w:r>
            <w:r w:rsidR="002E2AF0" w:rsidRPr="002E2AF0">
              <w:instrText xml:space="preserve"> AutoTextList  \s NoStyle \t “Niet-organisatieomvattend in Open Value” </w:instrText>
            </w:r>
            <w:r w:rsidRPr="002E2AF0">
              <w:fldChar w:fldCharType="separate"/>
            </w:r>
            <w:r w:rsidR="002E2AF0" w:rsidRPr="002E2AF0">
              <w:t xml:space="preserve"> P </w:t>
            </w:r>
            <w:r w:rsidRPr="002E2AF0">
              <w:fldChar w:fldCharType="end"/>
            </w:r>
          </w:p>
        </w:tc>
        <w:tc>
          <w:tcPr>
            <w:tcW w:w="595" w:type="dxa"/>
            <w:shd w:val="clear" w:color="auto" w:fill="70AD47" w:themeFill="accent6"/>
            <w:vAlign w:val="center"/>
          </w:tcPr>
          <w:p w:rsidR="002E2AF0" w:rsidRPr="005A0966" w:rsidRDefault="002E2AF0" w:rsidP="005A0966">
            <w:pPr>
              <w:pStyle w:val="ProductList-OfferingBody"/>
              <w:jc w:val="center"/>
            </w:pPr>
          </w:p>
        </w:tc>
        <w:tc>
          <w:tcPr>
            <w:tcW w:w="596" w:type="dxa"/>
            <w:shd w:val="clear" w:color="auto" w:fill="70AD47" w:themeFill="accent6"/>
            <w:vAlign w:val="center"/>
          </w:tcPr>
          <w:p w:rsidR="002E2AF0" w:rsidRPr="005A0966" w:rsidRDefault="00F967E2" w:rsidP="005A0966">
            <w:pPr>
              <w:pStyle w:val="ProductList-OfferingBody"/>
              <w:jc w:val="center"/>
            </w:pPr>
            <w:r w:rsidRPr="002E2AF0">
              <w:fldChar w:fldCharType="begin"/>
            </w:r>
            <w:r w:rsidR="002E2AF0" w:rsidRPr="002E2AF0">
              <w:instrText xml:space="preserve"> AutoTextList  \s NoStyle \t “Server and Tools Product” </w:instrText>
            </w:r>
            <w:r w:rsidRPr="002E2AF0">
              <w:fldChar w:fldCharType="separate"/>
            </w:r>
            <w:r w:rsidR="002E2AF0" w:rsidRPr="002E2AF0">
              <w:t>SP</w:t>
            </w:r>
            <w:r w:rsidRPr="002E2AF0">
              <w:fldChar w:fldCharType="end"/>
            </w:r>
          </w:p>
        </w:tc>
      </w:tr>
      <w:tr w:rsidR="002E2AF0" w:rsidTr="008D5BF5">
        <w:tc>
          <w:tcPr>
            <w:tcW w:w="3060" w:type="dxa"/>
            <w:tcBorders>
              <w:top w:val="dashSmallGap" w:sz="4" w:space="0" w:color="BFBFBF" w:themeColor="background1" w:themeShade="BF"/>
              <w:left w:val="nil"/>
              <w:bottom w:val="nil"/>
              <w:right w:val="nil"/>
            </w:tcBorders>
          </w:tcPr>
          <w:p w:rsidR="002E2AF0" w:rsidRDefault="002E2AF0" w:rsidP="00C05A53">
            <w:pPr>
              <w:pStyle w:val="ProductList-Offering1"/>
            </w:pPr>
            <w:bookmarkStart w:id="72" w:name="_Toc379797103"/>
            <w:bookmarkStart w:id="73" w:name="_Toc380513129"/>
            <w:bookmarkStart w:id="74" w:name="_Toc380655168"/>
            <w:bookmarkStart w:id="75" w:name="_Toc411334951"/>
            <w:r>
              <w:t>BizTalk Server 2013 R2 Standard Edition</w:t>
            </w:r>
            <w:r w:rsidR="00F967E2">
              <w:fldChar w:fldCharType="begin"/>
            </w:r>
            <w:r>
              <w:instrText>XE "BizTalk Server 2013 R2 Standard Edition"</w:instrText>
            </w:r>
            <w:r w:rsidR="00F967E2">
              <w:fldChar w:fldCharType="end"/>
            </w:r>
            <w:r>
              <w:t xml:space="preserve"> IDC</w:t>
            </w:r>
            <w:bookmarkEnd w:id="72"/>
            <w:bookmarkEnd w:id="73"/>
            <w:bookmarkEnd w:id="74"/>
            <w:bookmarkEnd w:id="75"/>
            <w:r w:rsidR="00F967E2">
              <w:fldChar w:fldCharType="begin"/>
            </w:r>
            <w:r>
              <w:instrText>XE "BizTalk Server 2013 R2 Standard Edition IDC"</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2E2AF0" w:rsidRPr="005A0966" w:rsidRDefault="002E2AF0"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2E2AF0" w:rsidRPr="005A0966" w:rsidRDefault="002E2AF0"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2E2AF0" w:rsidRPr="005A0966" w:rsidRDefault="002E2AF0"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E2AF0" w:rsidRPr="005A0966" w:rsidRDefault="002E2AF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2E2AF0" w:rsidRPr="005A0966" w:rsidRDefault="002E2AF0" w:rsidP="005A0966">
            <w:pPr>
              <w:pStyle w:val="ProductList-OfferingBody"/>
              <w:jc w:val="center"/>
            </w:pPr>
          </w:p>
        </w:tc>
        <w:tc>
          <w:tcPr>
            <w:tcW w:w="596" w:type="dxa"/>
            <w:shd w:val="clear" w:color="auto" w:fill="70AD47" w:themeFill="accent6"/>
            <w:vAlign w:val="center"/>
          </w:tcPr>
          <w:p w:rsidR="002E2AF0" w:rsidRPr="005A0966" w:rsidRDefault="00F967E2" w:rsidP="005A0966">
            <w:pPr>
              <w:pStyle w:val="ProductList-OfferingBody"/>
              <w:jc w:val="center"/>
            </w:pPr>
            <w:r w:rsidRPr="002E2AF0">
              <w:fldChar w:fldCharType="begin"/>
            </w:r>
            <w:r w:rsidR="002E2AF0" w:rsidRPr="002E2AF0">
              <w:instrText xml:space="preserve"> AutoTextList  \s NoStyle \t “Industry Device” </w:instrText>
            </w:r>
            <w:r w:rsidRPr="002E2AF0">
              <w:fldChar w:fldCharType="separate"/>
            </w:r>
            <w:r w:rsidR="002E2AF0" w:rsidRPr="002E2AF0">
              <w:t>ID</w:t>
            </w:r>
            <w:r w:rsidRPr="002E2AF0">
              <w:fldChar w:fldCharType="end"/>
            </w:r>
          </w:p>
        </w:tc>
        <w:tc>
          <w:tcPr>
            <w:tcW w:w="595" w:type="dxa"/>
            <w:shd w:val="clear" w:color="auto" w:fill="BFBFBF" w:themeFill="background1" w:themeFillShade="BF"/>
            <w:vAlign w:val="center"/>
          </w:tcPr>
          <w:p w:rsidR="002E2AF0" w:rsidRPr="005A0966" w:rsidRDefault="002E2AF0" w:rsidP="005A0966">
            <w:pPr>
              <w:pStyle w:val="ProductList-OfferingBody"/>
              <w:jc w:val="center"/>
            </w:pPr>
          </w:p>
        </w:tc>
        <w:tc>
          <w:tcPr>
            <w:tcW w:w="596" w:type="dxa"/>
            <w:shd w:val="clear" w:color="auto" w:fill="BFBFBF" w:themeFill="background1" w:themeFillShade="BF"/>
            <w:vAlign w:val="center"/>
          </w:tcPr>
          <w:p w:rsidR="002E2AF0" w:rsidRPr="005A0966" w:rsidRDefault="002E2AF0" w:rsidP="005A0966">
            <w:pPr>
              <w:pStyle w:val="ProductList-OfferingBody"/>
              <w:jc w:val="center"/>
            </w:pPr>
          </w:p>
        </w:tc>
        <w:tc>
          <w:tcPr>
            <w:tcW w:w="595" w:type="dxa"/>
            <w:shd w:val="clear" w:color="auto" w:fill="BFBFBF" w:themeFill="background1" w:themeFillShade="BF"/>
            <w:vAlign w:val="center"/>
          </w:tcPr>
          <w:p w:rsidR="002E2AF0" w:rsidRPr="005A0966" w:rsidRDefault="002E2AF0" w:rsidP="005A0966">
            <w:pPr>
              <w:pStyle w:val="ProductList-OfferingBody"/>
              <w:jc w:val="center"/>
            </w:pPr>
          </w:p>
        </w:tc>
        <w:tc>
          <w:tcPr>
            <w:tcW w:w="595" w:type="dxa"/>
            <w:shd w:val="clear" w:color="auto" w:fill="BFBFBF" w:themeFill="background1" w:themeFillShade="BF"/>
            <w:vAlign w:val="center"/>
          </w:tcPr>
          <w:p w:rsidR="002E2AF0" w:rsidRPr="005A0966" w:rsidRDefault="002E2AF0" w:rsidP="005A0966">
            <w:pPr>
              <w:pStyle w:val="ProductList-OfferingBody"/>
              <w:jc w:val="center"/>
            </w:pPr>
          </w:p>
        </w:tc>
        <w:tc>
          <w:tcPr>
            <w:tcW w:w="596" w:type="dxa"/>
            <w:shd w:val="clear" w:color="auto" w:fill="BFBFBF" w:themeFill="background1" w:themeFillShade="BF"/>
            <w:vAlign w:val="center"/>
          </w:tcPr>
          <w:p w:rsidR="002E2AF0" w:rsidRPr="005A0966" w:rsidRDefault="002E2AF0" w:rsidP="005A0966">
            <w:pPr>
              <w:pStyle w:val="ProductList-OfferingBody"/>
              <w:jc w:val="center"/>
            </w:pPr>
          </w:p>
        </w:tc>
        <w:tc>
          <w:tcPr>
            <w:tcW w:w="595" w:type="dxa"/>
            <w:shd w:val="clear" w:color="auto" w:fill="BFBFBF" w:themeFill="background1" w:themeFillShade="BF"/>
            <w:vAlign w:val="center"/>
          </w:tcPr>
          <w:p w:rsidR="002E2AF0" w:rsidRPr="005A0966" w:rsidRDefault="002E2AF0" w:rsidP="005A0966">
            <w:pPr>
              <w:pStyle w:val="ProductList-OfferingBody"/>
              <w:jc w:val="center"/>
            </w:pPr>
          </w:p>
        </w:tc>
        <w:tc>
          <w:tcPr>
            <w:tcW w:w="596" w:type="dxa"/>
            <w:shd w:val="clear" w:color="auto" w:fill="BFBFBF" w:themeFill="background1" w:themeFillShade="BF"/>
            <w:vAlign w:val="center"/>
          </w:tcPr>
          <w:p w:rsidR="002E2AF0" w:rsidRPr="005A0966" w:rsidRDefault="002E2AF0" w:rsidP="005A0966">
            <w:pPr>
              <w:pStyle w:val="ProductList-OfferingBody"/>
              <w:jc w:val="center"/>
            </w:pP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217"/>
        <w:gridCol w:w="3915"/>
      </w:tblGrid>
      <w:tr w:rsidR="00782C7B" w:rsidTr="008D3E92">
        <w:tc>
          <w:tcPr>
            <w:tcW w:w="3596" w:type="dxa"/>
          </w:tcPr>
          <w:p w:rsidR="00782C7B" w:rsidRDefault="005A0966" w:rsidP="00134DA1">
            <w:pPr>
              <w:pStyle w:val="ProductList-Body"/>
            </w:pPr>
            <w:r>
              <w:t xml:space="preserve">Eerdere versie: </w:t>
            </w:r>
            <w:r>
              <w:rPr>
                <w:b/>
              </w:rPr>
              <w:t>BizTalk Server 2013</w:t>
            </w:r>
            <w:r w:rsidR="00F967E2">
              <w:fldChar w:fldCharType="begin"/>
            </w:r>
            <w:r>
              <w:instrText>XE "BizTalk Server 2010"</w:instrText>
            </w:r>
            <w:r w:rsidR="00F967E2">
              <w:fldChar w:fldCharType="end"/>
            </w:r>
            <w:r w:rsidRPr="008D5BF5">
              <w:t>(3/13)</w:t>
            </w:r>
          </w:p>
        </w:tc>
        <w:tc>
          <w:tcPr>
            <w:tcW w:w="3244" w:type="dxa"/>
          </w:tcPr>
          <w:p w:rsidR="00782C7B" w:rsidRDefault="005A0966" w:rsidP="00C4636F">
            <w:pPr>
              <w:pStyle w:val="ProductList-Body"/>
            </w:pPr>
            <w:r>
              <w:t xml:space="preserve">Productgroep: </w:t>
            </w:r>
            <w:r>
              <w:rPr>
                <w:b/>
              </w:rPr>
              <w:t>Server</w:t>
            </w:r>
          </w:p>
        </w:tc>
        <w:tc>
          <w:tcPr>
            <w:tcW w:w="3950" w:type="dxa"/>
          </w:tcPr>
          <w:p w:rsidR="00782C7B" w:rsidRDefault="00AD224C" w:rsidP="00C4636F">
            <w:pPr>
              <w:pStyle w:val="ProductList-Body"/>
            </w:pPr>
            <w:r>
              <w:t>Reductie mogelijk (SCE):</w:t>
            </w:r>
            <w:r>
              <w:rPr>
                <w:b/>
              </w:rPr>
              <w:t xml:space="preserve"> alle, behalve Branch IDC</w:t>
            </w:r>
          </w:p>
        </w:tc>
      </w:tr>
      <w:tr w:rsidR="00782C7B" w:rsidTr="008D3E92">
        <w:tc>
          <w:tcPr>
            <w:tcW w:w="3596" w:type="dxa"/>
          </w:tcPr>
          <w:p w:rsidR="00782C7B" w:rsidRDefault="00782C7B" w:rsidP="00C4636F">
            <w:pPr>
              <w:pStyle w:val="ProductList-Body"/>
            </w:pPr>
          </w:p>
        </w:tc>
        <w:tc>
          <w:tcPr>
            <w:tcW w:w="3244" w:type="dxa"/>
          </w:tcPr>
          <w:p w:rsidR="00782C7B" w:rsidRDefault="000A3CFF" w:rsidP="00C4636F">
            <w:pPr>
              <w:pStyle w:val="ProductList-Body"/>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950" w:type="dxa"/>
          </w:tcPr>
          <w:p w:rsidR="00782C7B" w:rsidRDefault="00050BC6" w:rsidP="00C4636F">
            <w:pPr>
              <w:pStyle w:val="ProductList-Body"/>
            </w:pPr>
            <w:r>
              <w:t xml:space="preserve">Vrijstelling Gekwalificeerde Gebruikers: </w:t>
            </w:r>
            <w:r>
              <w:rPr>
                <w:b/>
              </w:rPr>
              <w:t>alle</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CC2904" w:rsidRDefault="00CC2904" w:rsidP="00AD224C">
      <w:pPr>
        <w:pStyle w:val="ProductList-Body"/>
        <w:rPr>
          <w:b/>
          <w:color w:val="00188F"/>
        </w:rPr>
      </w:pPr>
      <w:r>
        <w:rPr>
          <w:b/>
          <w:color w:val="00188F"/>
        </w:rPr>
        <w:t>Upgraderechten voor eerdere versies van BizTalk Server op grond van Software Assurance</w:t>
      </w:r>
    </w:p>
    <w:p w:rsidR="00CC2904" w:rsidRDefault="00CC2904" w:rsidP="00CC2904">
      <w:pPr>
        <w:pStyle w:val="ProductList-Body"/>
      </w:pPr>
      <w:r>
        <w:t>Klanten die op 1 april 2013 beschikten over SA-dekking voor de BizTalk Server-producten komen mogelijk in aanmerking voor een upgrade naar versie 2013 onder speciale voorwaarden</w:t>
      </w:r>
      <w:r w:rsidR="00BF5DB2">
        <w:t xml:space="preserve">. </w:t>
      </w:r>
      <w:r>
        <w:t xml:space="preserve">Zie de Product List van december 2014 voor meer informatie </w:t>
      </w:r>
      <w:hyperlink r:id="rId23" w:history="1">
        <w:r>
          <w:rPr>
            <w:rStyle w:val="Hyperlink"/>
          </w:rPr>
          <w:t>http://go.microsoft.com/?linkid=9839207</w:t>
        </w:r>
      </w:hyperlink>
      <w:r>
        <w:t>. Klanten die voor of na 1 juni 2014 actieve SA-dekking hebben, komen ook in aanmerking om op dezelfde speciale voorwaarden een upgrade uit te voeren naar BizTalk Server 2013 R2, mits deze klanten die dekking vanaf 1 april 2013 of eerder handhaven op grond van dezelfde doorlopende voorwaarden. Klanten die de dekking voor de BizTalk Server op of na 1 april 2013 hebben verlengd, mogen uitsluitend een upgrade uitvoeren op basis van hun huidige core-licentievoorraad met actieve Software Assurance-dekking.</w:t>
      </w:r>
    </w:p>
    <w:bookmarkStart w:id="76" w:name="_Toc378147621"/>
    <w:bookmarkStart w:id="77" w:name="_Toc378151523"/>
    <w:p w:rsidR="00585A48" w:rsidRPr="00585A48" w:rsidRDefault="00F967E2" w:rsidP="00585A48">
      <w:pPr>
        <w:pStyle w:val="ProductList-Body"/>
        <w:shd w:val="clear" w:color="auto" w:fill="A6A6A6" w:themeFill="background1" w:themeFillShade="A6"/>
        <w:spacing w:before="120" w:after="240"/>
        <w:jc w:val="right"/>
        <w:rPr>
          <w:sz w:val="16"/>
          <w:szCs w:val="16"/>
        </w:rPr>
      </w:pPr>
      <w:r>
        <w:fldChar w:fldCharType="begin"/>
      </w:r>
      <w:r w:rsidR="0077652A">
        <w:instrText>HYPERLINK  \l "ToC"</w:instrText>
      </w:r>
      <w:r>
        <w:fldChar w:fldCharType="separate"/>
      </w:r>
      <w:r w:rsidR="00585A48">
        <w:rPr>
          <w:rStyle w:val="Hyperlink"/>
          <w:sz w:val="16"/>
          <w:szCs w:val="16"/>
        </w:rPr>
        <w:t>Inhoudsopgave</w:t>
      </w:r>
      <w:r>
        <w:fldChar w:fldCharType="end"/>
      </w:r>
      <w:r w:rsidR="00585A48">
        <w:rPr>
          <w:sz w:val="16"/>
          <w:szCs w:val="16"/>
        </w:rPr>
        <w:t xml:space="preserve"> / </w:t>
      </w:r>
      <w:hyperlink w:anchor="ChartKey" w:history="1">
        <w:r w:rsidR="00585A48">
          <w:rPr>
            <w:rStyle w:val="Hyperlink"/>
            <w:sz w:val="16"/>
            <w:szCs w:val="16"/>
          </w:rPr>
          <w:t>Verklaring van het schema</w:t>
        </w:r>
      </w:hyperlink>
      <w:r w:rsidR="00585A48">
        <w:rPr>
          <w:sz w:val="16"/>
          <w:szCs w:val="16"/>
        </w:rPr>
        <w:t xml:space="preserve"> / </w:t>
      </w:r>
      <w:hyperlink w:anchor="Index" w:history="1">
        <w:r w:rsidR="00585A48">
          <w:rPr>
            <w:rStyle w:val="Hyperlink"/>
            <w:sz w:val="16"/>
            <w:szCs w:val="16"/>
          </w:rPr>
          <w:t>Index</w:t>
        </w:r>
      </w:hyperlink>
    </w:p>
    <w:p w:rsidR="00407E60" w:rsidRDefault="00407E60" w:rsidP="00680B4D">
      <w:pPr>
        <w:pStyle w:val="ProductList-Offering1Heading"/>
        <w:outlineLvl w:val="1"/>
      </w:pPr>
      <w:bookmarkStart w:id="78" w:name="_Toc379797104"/>
      <w:bookmarkStart w:id="79" w:name="_Toc380513130"/>
      <w:bookmarkStart w:id="80" w:name="_Toc380655169"/>
      <w:bookmarkStart w:id="81" w:name="_Toc411334952"/>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E6C26" w:rsidTr="00F21172">
        <w:trPr>
          <w:tblHeader/>
        </w:trPr>
        <w:tc>
          <w:tcPr>
            <w:tcW w:w="3060" w:type="dxa"/>
            <w:tcBorders>
              <w:bottom w:val="nil"/>
            </w:tcBorders>
            <w:shd w:val="clear" w:color="auto" w:fill="00188F"/>
          </w:tcPr>
          <w:p w:rsidR="008E6C26" w:rsidRPr="00EE0836" w:rsidRDefault="008E6C26"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8E6C26" w:rsidRPr="003451BE" w:rsidRDefault="008E6C26"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D54A5A" w:rsidTr="00F21172">
        <w:tc>
          <w:tcPr>
            <w:tcW w:w="3060" w:type="dxa"/>
            <w:tcBorders>
              <w:top w:val="nil"/>
              <w:left w:val="nil"/>
              <w:bottom w:val="dashSmallGap" w:sz="4" w:space="0" w:color="BFBFBF" w:themeColor="background1" w:themeShade="BF"/>
              <w:right w:val="nil"/>
            </w:tcBorders>
          </w:tcPr>
          <w:p w:rsidR="00D54A5A" w:rsidRPr="00406ED6" w:rsidRDefault="00D54A5A" w:rsidP="00237299">
            <w:pPr>
              <w:pStyle w:val="ProductList-Offering1"/>
              <w:rPr>
                <w:lang w:val="fr-FR"/>
              </w:rPr>
            </w:pPr>
            <w:bookmarkStart w:id="82" w:name="_Toc379797105"/>
            <w:bookmarkStart w:id="83" w:name="_Toc380513131"/>
            <w:bookmarkStart w:id="84" w:name="_Toc380655170"/>
            <w:bookmarkStart w:id="85" w:name="_Toc411334953"/>
            <w:r w:rsidRPr="00406ED6">
              <w:rPr>
                <w:lang w:val="fr-FR"/>
              </w:rPr>
              <w:t>Core Infrastructure Server Suite Datacenter</w:t>
            </w:r>
            <w:bookmarkEnd w:id="82"/>
            <w:bookmarkEnd w:id="83"/>
            <w:bookmarkEnd w:id="84"/>
            <w:bookmarkEnd w:id="85"/>
            <w:r w:rsidR="00F967E2">
              <w:fldChar w:fldCharType="begin"/>
            </w:r>
            <w:r w:rsidRPr="00406ED6">
              <w:rPr>
                <w:lang w:val="fr-FR"/>
              </w:rPr>
              <w:instrText>XE "Core Infrastructure Server Suite Datacenter"</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D54A5A" w:rsidRDefault="00D54A5A"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D54A5A" w:rsidRDefault="00D54A5A"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D54A5A" w:rsidRDefault="00D54A5A"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54A5A" w:rsidRDefault="00D54A5A"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D54A5A" w:rsidRDefault="00D54A5A" w:rsidP="00237299">
            <w:pPr>
              <w:pStyle w:val="ProductList-OfferingBody"/>
              <w:ind w:left="-113"/>
              <w:jc w:val="center"/>
            </w:pPr>
            <w:r>
              <w:t>75</w:t>
            </w:r>
          </w:p>
        </w:tc>
        <w:tc>
          <w:tcPr>
            <w:tcW w:w="596" w:type="dxa"/>
            <w:shd w:val="clear" w:color="auto" w:fill="70AD47" w:themeFill="accent6"/>
            <w:vAlign w:val="center"/>
          </w:tcPr>
          <w:p w:rsidR="00D54A5A" w:rsidRPr="00D54A5A" w:rsidRDefault="00F967E2" w:rsidP="00237299">
            <w:pPr>
              <w:pStyle w:val="ProductList-OfferingBody"/>
              <w:ind w:left="-113"/>
              <w:jc w:val="center"/>
            </w:pPr>
            <w:r w:rsidRPr="00D54A5A">
              <w:fldChar w:fldCharType="begin"/>
            </w:r>
            <w:r w:rsidR="00D54A5A" w:rsidRPr="00D54A5A">
              <w:instrText xml:space="preserve"> AutoTextList  \s NoStyle \t “Core Infrastructure” </w:instrText>
            </w:r>
            <w:r w:rsidRPr="00D54A5A">
              <w:fldChar w:fldCharType="separate"/>
            </w:r>
            <w:r w:rsidR="00D54A5A" w:rsidRPr="00D54A5A">
              <w:t xml:space="preserve"> C</w:t>
            </w:r>
            <w:r w:rsidRPr="00D54A5A">
              <w:fldChar w:fldCharType="end"/>
            </w:r>
          </w:p>
        </w:tc>
        <w:tc>
          <w:tcPr>
            <w:tcW w:w="595" w:type="dxa"/>
            <w:shd w:val="clear" w:color="auto" w:fill="BFBFBF" w:themeFill="background1" w:themeFillShade="BF"/>
            <w:vAlign w:val="center"/>
          </w:tcPr>
          <w:p w:rsidR="00D54A5A" w:rsidRDefault="00D54A5A" w:rsidP="00237299">
            <w:pPr>
              <w:pStyle w:val="ProductList-OfferingBody"/>
              <w:ind w:left="-113"/>
              <w:jc w:val="center"/>
            </w:pPr>
          </w:p>
        </w:tc>
        <w:tc>
          <w:tcPr>
            <w:tcW w:w="596" w:type="dxa"/>
            <w:shd w:val="clear" w:color="auto" w:fill="70AD47" w:themeFill="accent6"/>
            <w:vAlign w:val="center"/>
          </w:tcPr>
          <w:p w:rsidR="00D54A5A" w:rsidRDefault="00D54A5A" w:rsidP="00237299">
            <w:pPr>
              <w:pStyle w:val="ProductList-OfferingBody"/>
              <w:ind w:left="-113"/>
              <w:jc w:val="center"/>
            </w:pPr>
          </w:p>
        </w:tc>
        <w:tc>
          <w:tcPr>
            <w:tcW w:w="595" w:type="dxa"/>
            <w:shd w:val="clear" w:color="auto" w:fill="70AD47" w:themeFill="accent6"/>
            <w:vAlign w:val="center"/>
          </w:tcPr>
          <w:p w:rsidR="00D54A5A" w:rsidRDefault="00D54A5A" w:rsidP="00237299">
            <w:pPr>
              <w:pStyle w:val="ProductList-OfferingBody"/>
              <w:ind w:left="-113"/>
              <w:jc w:val="center"/>
            </w:pPr>
          </w:p>
        </w:tc>
        <w:tc>
          <w:tcPr>
            <w:tcW w:w="595" w:type="dxa"/>
            <w:shd w:val="clear" w:color="auto" w:fill="70AD47" w:themeFill="accent6"/>
            <w:vAlign w:val="center"/>
          </w:tcPr>
          <w:p w:rsidR="00D54A5A" w:rsidRDefault="00F967E2" w:rsidP="00237299">
            <w:pPr>
              <w:pStyle w:val="ProductList-OfferingBody"/>
              <w:ind w:left="-113"/>
              <w:jc w:val="center"/>
            </w:pPr>
            <w:r w:rsidRPr="002E2AF0">
              <w:fldChar w:fldCharType="begin"/>
            </w:r>
            <w:r w:rsidR="00D54A5A" w:rsidRPr="002E2AF0">
              <w:instrText xml:space="preserve"> AutoTextList  \s NoStyle \t “Open License en Open Value” </w:instrText>
            </w:r>
            <w:r w:rsidRPr="002E2AF0">
              <w:fldChar w:fldCharType="separate"/>
            </w:r>
            <w:r w:rsidR="00D54A5A" w:rsidRPr="002E2AF0">
              <w:t>OF</w:t>
            </w:r>
            <w:r w:rsidRPr="002E2AF0">
              <w:fldChar w:fldCharType="end"/>
            </w:r>
          </w:p>
        </w:tc>
        <w:tc>
          <w:tcPr>
            <w:tcW w:w="596" w:type="dxa"/>
            <w:shd w:val="clear" w:color="auto" w:fill="70AD47" w:themeFill="accent6"/>
            <w:vAlign w:val="center"/>
          </w:tcPr>
          <w:p w:rsidR="00D54A5A" w:rsidRDefault="00F967E2" w:rsidP="00237299">
            <w:pPr>
              <w:pStyle w:val="ProductList-OfferingBody"/>
              <w:ind w:left="-113"/>
              <w:jc w:val="center"/>
            </w:pPr>
            <w:r w:rsidRPr="002E2AF0">
              <w:fldChar w:fldCharType="begin"/>
            </w:r>
            <w:r w:rsidR="00D54A5A" w:rsidRPr="002E2AF0">
              <w:instrText xml:space="preserve"> AutoTextList  \s NoStyle \t “Niet-organisatieomvattend in Open Value” </w:instrText>
            </w:r>
            <w:r w:rsidRPr="002E2AF0">
              <w:fldChar w:fldCharType="separate"/>
            </w:r>
            <w:r w:rsidR="00D54A5A" w:rsidRPr="002E2AF0">
              <w:t xml:space="preserve"> P </w:t>
            </w:r>
            <w:r w:rsidRPr="002E2AF0">
              <w:fldChar w:fldCharType="end"/>
            </w:r>
          </w:p>
        </w:tc>
        <w:tc>
          <w:tcPr>
            <w:tcW w:w="595" w:type="dxa"/>
            <w:shd w:val="clear" w:color="auto" w:fill="70AD47" w:themeFill="accent6"/>
            <w:vAlign w:val="center"/>
          </w:tcPr>
          <w:p w:rsidR="00D54A5A" w:rsidRDefault="00D54A5A" w:rsidP="00237299">
            <w:pPr>
              <w:pStyle w:val="ProductList-OfferingBody"/>
              <w:ind w:left="-113"/>
              <w:jc w:val="center"/>
            </w:pPr>
          </w:p>
        </w:tc>
        <w:tc>
          <w:tcPr>
            <w:tcW w:w="596" w:type="dxa"/>
            <w:shd w:val="clear" w:color="auto" w:fill="70AD47" w:themeFill="accent6"/>
            <w:vAlign w:val="center"/>
          </w:tcPr>
          <w:p w:rsidR="00D54A5A" w:rsidRPr="00A12C31" w:rsidRDefault="00F967E2" w:rsidP="00237299">
            <w:pPr>
              <w:pStyle w:val="ProductList-OfferingBody"/>
              <w:ind w:left="-113"/>
              <w:jc w:val="center"/>
            </w:pPr>
            <w:r w:rsidRPr="002E2AF0">
              <w:fldChar w:fldCharType="begin"/>
            </w:r>
            <w:r w:rsidR="00D54A5A" w:rsidRPr="002E2AF0">
              <w:instrText xml:space="preserve"> AutoTextList  \s NoStyle \t “Server and Tools Product” </w:instrText>
            </w:r>
            <w:r w:rsidRPr="002E2AF0">
              <w:fldChar w:fldCharType="separate"/>
            </w:r>
            <w:r w:rsidR="00D54A5A" w:rsidRPr="002E2AF0">
              <w:t>SP</w:t>
            </w:r>
            <w:r w:rsidRPr="002E2AF0">
              <w:fldChar w:fldCharType="end"/>
            </w:r>
          </w:p>
        </w:tc>
      </w:tr>
      <w:tr w:rsidR="00C05A53" w:rsidTr="00F21172">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406ED6" w:rsidRDefault="005E2606" w:rsidP="00C05A53">
            <w:pPr>
              <w:pStyle w:val="ProductList-Offering1"/>
              <w:rPr>
                <w:lang w:val="fr-FR"/>
              </w:rPr>
            </w:pPr>
            <w:bookmarkStart w:id="86" w:name="_Toc379797106"/>
            <w:bookmarkStart w:id="87" w:name="_Toc380513132"/>
            <w:bookmarkStart w:id="88" w:name="_Toc380655171"/>
            <w:bookmarkStart w:id="89" w:name="_Toc411334954"/>
            <w:r w:rsidRPr="00406ED6">
              <w:rPr>
                <w:lang w:val="fr-FR"/>
              </w:rPr>
              <w:t>Core Infrastructure Server Suite Enterprise</w:t>
            </w:r>
            <w:bookmarkEnd w:id="86"/>
            <w:bookmarkEnd w:id="87"/>
            <w:bookmarkEnd w:id="88"/>
            <w:bookmarkEnd w:id="89"/>
            <w:r w:rsidR="00F967E2">
              <w:fldChar w:fldCharType="begin"/>
            </w:r>
            <w:r w:rsidRPr="00406ED6">
              <w:rPr>
                <w:lang w:val="fr-FR"/>
              </w:rPr>
              <w:instrText>XE "Core Infrastructure Server Suite Enterprise"</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E44E74" w:rsidTr="00F21172">
        <w:tc>
          <w:tcPr>
            <w:tcW w:w="3060" w:type="dxa"/>
            <w:tcBorders>
              <w:top w:val="dashSmallGap" w:sz="4" w:space="0" w:color="BFBFBF" w:themeColor="background1" w:themeShade="BF"/>
              <w:left w:val="nil"/>
              <w:bottom w:val="nil"/>
              <w:right w:val="nil"/>
            </w:tcBorders>
          </w:tcPr>
          <w:p w:rsidR="00E44E74" w:rsidRPr="00406ED6" w:rsidRDefault="00E44E74" w:rsidP="00237299">
            <w:pPr>
              <w:pStyle w:val="ProductList-Offering1"/>
              <w:rPr>
                <w:lang w:val="fr-FR"/>
              </w:rPr>
            </w:pPr>
            <w:bookmarkStart w:id="90" w:name="_Toc379797107"/>
            <w:bookmarkStart w:id="91" w:name="_Toc380513133"/>
            <w:bookmarkStart w:id="92" w:name="_Toc380655172"/>
            <w:bookmarkStart w:id="93" w:name="_Toc411334955"/>
            <w:r w:rsidRPr="00406ED6">
              <w:rPr>
                <w:lang w:val="fr-FR"/>
              </w:rPr>
              <w:t>Core Infrastructure Server Suite Standard</w:t>
            </w:r>
            <w:bookmarkEnd w:id="90"/>
            <w:bookmarkEnd w:id="91"/>
            <w:bookmarkEnd w:id="92"/>
            <w:bookmarkEnd w:id="93"/>
            <w:r w:rsidR="00F967E2">
              <w:fldChar w:fldCharType="begin"/>
            </w:r>
            <w:r w:rsidRPr="00406ED6">
              <w:rPr>
                <w:lang w:val="fr-FR"/>
              </w:rPr>
              <w:instrText>XE "Core Infrastructure Server Suite Standard"</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E44E74" w:rsidRDefault="00E44E74"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E44E74" w:rsidRDefault="00E44E74"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E44E74" w:rsidRDefault="00E44E74"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44E74" w:rsidRDefault="00E44E74"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E44E74" w:rsidRDefault="00E44E74" w:rsidP="00237299">
            <w:pPr>
              <w:pStyle w:val="ProductList-OfferingBody"/>
              <w:ind w:left="-113"/>
              <w:jc w:val="center"/>
            </w:pPr>
            <w:r>
              <w:t>25</w:t>
            </w:r>
          </w:p>
        </w:tc>
        <w:tc>
          <w:tcPr>
            <w:tcW w:w="596" w:type="dxa"/>
            <w:shd w:val="clear" w:color="auto" w:fill="70AD47" w:themeFill="accent6"/>
            <w:vAlign w:val="center"/>
          </w:tcPr>
          <w:p w:rsidR="00E44E74" w:rsidRPr="00D54A5A" w:rsidRDefault="00F967E2" w:rsidP="00012AA7">
            <w:pPr>
              <w:pStyle w:val="ProductList-OfferingBody"/>
              <w:ind w:left="-113"/>
              <w:jc w:val="center"/>
            </w:pPr>
            <w:r w:rsidRPr="00D54A5A">
              <w:fldChar w:fldCharType="begin"/>
            </w:r>
            <w:r w:rsidR="00E44E74" w:rsidRPr="00D54A5A">
              <w:instrText xml:space="preserve"> AutoTextList  \s NoStyle \t “Core Infrastructure” </w:instrText>
            </w:r>
            <w:r w:rsidRPr="00D54A5A">
              <w:fldChar w:fldCharType="separate"/>
            </w:r>
            <w:r w:rsidR="00E44E74" w:rsidRPr="00D54A5A">
              <w:t xml:space="preserve"> C</w:t>
            </w:r>
            <w:r w:rsidRPr="00D54A5A">
              <w:fldChar w:fldCharType="end"/>
            </w:r>
          </w:p>
        </w:tc>
        <w:tc>
          <w:tcPr>
            <w:tcW w:w="595" w:type="dxa"/>
            <w:shd w:val="clear" w:color="auto" w:fill="BFBFBF" w:themeFill="background1" w:themeFillShade="BF"/>
            <w:vAlign w:val="center"/>
          </w:tcPr>
          <w:p w:rsidR="00E44E74" w:rsidRDefault="00E44E74" w:rsidP="00237299">
            <w:pPr>
              <w:pStyle w:val="ProductList-OfferingBody"/>
              <w:ind w:left="-113"/>
              <w:jc w:val="center"/>
            </w:pPr>
          </w:p>
        </w:tc>
        <w:tc>
          <w:tcPr>
            <w:tcW w:w="596" w:type="dxa"/>
            <w:shd w:val="clear" w:color="auto" w:fill="70AD47" w:themeFill="accent6"/>
            <w:vAlign w:val="center"/>
          </w:tcPr>
          <w:p w:rsidR="00E44E74" w:rsidRDefault="00E44E74" w:rsidP="00237299">
            <w:pPr>
              <w:pStyle w:val="ProductList-OfferingBody"/>
              <w:ind w:left="-113"/>
              <w:jc w:val="center"/>
            </w:pPr>
          </w:p>
        </w:tc>
        <w:tc>
          <w:tcPr>
            <w:tcW w:w="595" w:type="dxa"/>
            <w:shd w:val="clear" w:color="auto" w:fill="70AD47" w:themeFill="accent6"/>
            <w:vAlign w:val="center"/>
          </w:tcPr>
          <w:p w:rsidR="00E44E74" w:rsidRDefault="00E44E74" w:rsidP="00237299">
            <w:pPr>
              <w:pStyle w:val="ProductList-OfferingBody"/>
              <w:ind w:left="-113"/>
              <w:jc w:val="center"/>
            </w:pPr>
          </w:p>
        </w:tc>
        <w:tc>
          <w:tcPr>
            <w:tcW w:w="595" w:type="dxa"/>
            <w:shd w:val="clear" w:color="auto" w:fill="70AD47" w:themeFill="accent6"/>
            <w:vAlign w:val="center"/>
          </w:tcPr>
          <w:p w:rsidR="00E44E74" w:rsidRDefault="00F967E2" w:rsidP="00237299">
            <w:pPr>
              <w:pStyle w:val="ProductList-OfferingBody"/>
              <w:ind w:left="-113"/>
              <w:jc w:val="center"/>
            </w:pPr>
            <w:r w:rsidRPr="002E2AF0">
              <w:fldChar w:fldCharType="begin"/>
            </w:r>
            <w:r w:rsidR="00E44E74" w:rsidRPr="002E2AF0">
              <w:instrText xml:space="preserve"> AutoTextList  \s NoStyle \t “Open License en Open Value” </w:instrText>
            </w:r>
            <w:r w:rsidRPr="002E2AF0">
              <w:fldChar w:fldCharType="separate"/>
            </w:r>
            <w:r w:rsidR="00E44E74" w:rsidRPr="002E2AF0">
              <w:t>OF</w:t>
            </w:r>
            <w:r w:rsidRPr="002E2AF0">
              <w:fldChar w:fldCharType="end"/>
            </w:r>
          </w:p>
        </w:tc>
        <w:tc>
          <w:tcPr>
            <w:tcW w:w="596" w:type="dxa"/>
            <w:shd w:val="clear" w:color="auto" w:fill="70AD47" w:themeFill="accent6"/>
            <w:vAlign w:val="center"/>
          </w:tcPr>
          <w:p w:rsidR="00E44E74" w:rsidRDefault="00F967E2" w:rsidP="00237299">
            <w:pPr>
              <w:pStyle w:val="ProductList-OfferingBody"/>
              <w:ind w:left="-113"/>
              <w:jc w:val="center"/>
            </w:pPr>
            <w:r w:rsidRPr="002E2AF0">
              <w:fldChar w:fldCharType="begin"/>
            </w:r>
            <w:r w:rsidR="00E44E74" w:rsidRPr="002E2AF0">
              <w:instrText xml:space="preserve"> AutoTextList  \s NoStyle \t “Niet-organisatieomvattend in Open Value” </w:instrText>
            </w:r>
            <w:r w:rsidRPr="002E2AF0">
              <w:fldChar w:fldCharType="separate"/>
            </w:r>
            <w:r w:rsidR="00E44E74" w:rsidRPr="002E2AF0">
              <w:t xml:space="preserve"> P </w:t>
            </w:r>
            <w:r w:rsidRPr="002E2AF0">
              <w:fldChar w:fldCharType="end"/>
            </w:r>
          </w:p>
        </w:tc>
        <w:tc>
          <w:tcPr>
            <w:tcW w:w="595" w:type="dxa"/>
            <w:shd w:val="clear" w:color="auto" w:fill="70AD47" w:themeFill="accent6"/>
            <w:vAlign w:val="center"/>
          </w:tcPr>
          <w:p w:rsidR="00E44E74" w:rsidRDefault="00E44E74" w:rsidP="00237299">
            <w:pPr>
              <w:pStyle w:val="ProductList-OfferingBody"/>
              <w:ind w:left="-113"/>
              <w:jc w:val="center"/>
            </w:pPr>
          </w:p>
        </w:tc>
        <w:tc>
          <w:tcPr>
            <w:tcW w:w="596" w:type="dxa"/>
            <w:shd w:val="clear" w:color="auto" w:fill="70AD47" w:themeFill="accent6"/>
            <w:vAlign w:val="center"/>
          </w:tcPr>
          <w:p w:rsidR="00E44E74" w:rsidRPr="00A12C31" w:rsidRDefault="00F967E2" w:rsidP="00237299">
            <w:pPr>
              <w:pStyle w:val="ProductList-OfferingBody"/>
              <w:ind w:left="-113"/>
              <w:jc w:val="center"/>
            </w:pPr>
            <w:r w:rsidRPr="002E2AF0">
              <w:fldChar w:fldCharType="begin"/>
            </w:r>
            <w:r w:rsidR="00E44E74" w:rsidRPr="002E2AF0">
              <w:instrText xml:space="preserve"> AutoTextList  \s NoStyle \t “Server and Tools Product” </w:instrText>
            </w:r>
            <w:r w:rsidRPr="002E2AF0">
              <w:fldChar w:fldCharType="separate"/>
            </w:r>
            <w:r w:rsidR="00E44E74" w:rsidRPr="002E2AF0">
              <w:t>SP</w:t>
            </w:r>
            <w:r w:rsidRPr="002E2AF0">
              <w:fldChar w:fldCharType="end"/>
            </w:r>
          </w:p>
        </w:tc>
      </w:tr>
    </w:tbl>
    <w:p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F21172">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Productgroep: </w:t>
            </w:r>
            <w:r>
              <w:rPr>
                <w:b/>
              </w:rPr>
              <w:t>Server</w:t>
            </w:r>
          </w:p>
        </w:tc>
        <w:tc>
          <w:tcPr>
            <w:tcW w:w="3600" w:type="dxa"/>
          </w:tcPr>
          <w:p w:rsidR="000C0ACA" w:rsidRPr="00A13C12" w:rsidRDefault="000C0ACA" w:rsidP="005E2606">
            <w:pPr>
              <w:pStyle w:val="ProductList-Body"/>
              <w:rPr>
                <w:b/>
              </w:rPr>
            </w:pPr>
            <w:r>
              <w:t xml:space="preserve">Reductie mogelijk (SCE): </w:t>
            </w:r>
            <w:r>
              <w:rPr>
                <w:b/>
              </w:rPr>
              <w:t>alle</w:t>
            </w:r>
          </w:p>
        </w:tc>
      </w:tr>
      <w:tr w:rsidR="000C0ACA" w:rsidTr="00F21172">
        <w:tc>
          <w:tcPr>
            <w:tcW w:w="3600" w:type="dxa"/>
          </w:tcPr>
          <w:p w:rsidR="000C0ACA" w:rsidRDefault="000C0ACA" w:rsidP="005E2606">
            <w:pPr>
              <w:pStyle w:val="ProductList-Body"/>
            </w:pPr>
          </w:p>
        </w:tc>
        <w:tc>
          <w:tcPr>
            <w:tcW w:w="3600" w:type="dxa"/>
          </w:tcPr>
          <w:p w:rsidR="000C0ACA" w:rsidRDefault="000A3CFF" w:rsidP="005E2606">
            <w:pPr>
              <w:pStyle w:val="ProductList-Body"/>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600" w:type="dxa"/>
          </w:tcPr>
          <w:p w:rsidR="000C0ACA" w:rsidRDefault="000C0ACA" w:rsidP="005E2606">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1F2DDF" w:rsidRPr="00406ED6" w:rsidRDefault="001F2DDF" w:rsidP="001F2DDF">
      <w:pPr>
        <w:pStyle w:val="ProductList-Body"/>
        <w:rPr>
          <w:b/>
          <w:color w:val="00188F"/>
          <w:lang w:val="fr-FR"/>
        </w:rPr>
      </w:pPr>
      <w:r w:rsidRPr="00406ED6">
        <w:rPr>
          <w:b/>
          <w:color w:val="00188F"/>
          <w:lang w:val="fr-FR"/>
        </w:rPr>
        <w:t>Core Infrastructure Server Suite (Standard of Datacenter)</w:t>
      </w:r>
      <w:r w:rsidR="00F967E2">
        <w:fldChar w:fldCharType="begin"/>
      </w:r>
      <w:r w:rsidRPr="00406ED6">
        <w:rPr>
          <w:lang w:val="fr-FR"/>
        </w:rPr>
        <w:instrText>XE "Core Infrastructure Server Suite Standard"</w:instrText>
      </w:r>
      <w:r w:rsidR="00F967E2">
        <w:fldChar w:fldCharType="end"/>
      </w:r>
    </w:p>
    <w:p w:rsidR="001F2DDF" w:rsidRPr="001F2DDF" w:rsidRDefault="001F2DDF" w:rsidP="00516278">
      <w:pPr>
        <w:pStyle w:val="ProductList-Body"/>
        <w:ind w:left="180"/>
        <w:rPr>
          <w:b/>
        </w:rPr>
      </w:pPr>
      <w:r>
        <w:rPr>
          <w:b/>
          <w:color w:val="00188F"/>
        </w:rPr>
        <w:t>Migratie naar nieuw licentiemodel</w:t>
      </w:r>
    </w:p>
    <w:p w:rsidR="001F2DDF" w:rsidRDefault="001F2DDF" w:rsidP="00516278">
      <w:pPr>
        <w:pStyle w:val="ProductList-Body"/>
        <w:ind w:left="180"/>
      </w:pPr>
      <w:r>
        <w:t>Per 1 april 2012 is het licentiemodel voor Core Infrastructure Server (</w:t>
      </w:r>
      <w:r w:rsidR="003D06B0">
        <w:t>“</w:t>
      </w:r>
      <w:r>
        <w:t>CIS</w:t>
      </w:r>
      <w:r w:rsidR="003D06B0">
        <w:t>”</w:t>
      </w:r>
      <w:r>
        <w:t>) gewijzigd. Licenties die zijn aangekocht in het kader van nieuwe enrollments die na 1 april 2012 ingaan, kunnen voor hoogstens twee fysieke processors gelden.</w:t>
      </w:r>
    </w:p>
    <w:p w:rsidR="001F2DDF" w:rsidRPr="00F21172" w:rsidRDefault="001F2DDF" w:rsidP="00516278">
      <w:pPr>
        <w:pStyle w:val="ProductList-Body"/>
        <w:ind w:left="180"/>
        <w:rPr>
          <w:sz w:val="12"/>
          <w:szCs w:val="12"/>
        </w:rPr>
      </w:pPr>
    </w:p>
    <w:p w:rsidR="001F2DDF" w:rsidRDefault="001F2DDF" w:rsidP="00516278">
      <w:pPr>
        <w:pStyle w:val="ProductList-Body"/>
        <w:ind w:left="180"/>
      </w:pPr>
      <w:r>
        <w:t>Klanten met bestaande enrollments per 1 april 2012 kunnen true-up blijven uitvoeren voor licenties volgens het oude model, in het kader waarvan elke licentie voor slechts één processor kan worden aangekocht. De volgende migratierechten zijn van toepassing op licenties voor deze klanten:</w:t>
      </w:r>
    </w:p>
    <w:p w:rsidR="00EF171D" w:rsidRPr="00F21172" w:rsidRDefault="00EF171D" w:rsidP="00516278">
      <w:pPr>
        <w:pStyle w:val="ProductList-Body"/>
        <w:ind w:left="180"/>
        <w:rPr>
          <w:sz w:val="12"/>
          <w:szCs w:val="12"/>
        </w:rPr>
      </w:pPr>
    </w:p>
    <w:p w:rsidR="00EF171D" w:rsidRDefault="00EF171D" w:rsidP="00516278">
      <w:pPr>
        <w:pStyle w:val="ProductList-Body"/>
        <w:ind w:left="180"/>
      </w:pPr>
      <w:r>
        <w:rPr>
          <w:b/>
          <w:color w:val="00188F"/>
        </w:rPr>
        <w:t>Core Infrastructure Suite</w:t>
      </w:r>
    </w:p>
    <w:p w:rsidR="00EF171D" w:rsidRDefault="001F2DDF" w:rsidP="00516278">
      <w:pPr>
        <w:pStyle w:val="ProductList-Body"/>
        <w:ind w:left="180"/>
      </w:pPr>
      <w:r>
        <w:t>Gedurende de bestaande enrollment worden de bestaande en nieuwe licenties van de klant volgens het oude model beschouwd als equivalent van licenties volgens het nieuwe model met de volgende verhouding:</w:t>
      </w:r>
    </w:p>
    <w:p w:rsidR="00EF171D" w:rsidRPr="00EF171D" w:rsidRDefault="00EF171D" w:rsidP="002B207D">
      <w:pPr>
        <w:pStyle w:val="ProductList-Body"/>
        <w:numPr>
          <w:ilvl w:val="0"/>
          <w:numId w:val="35"/>
        </w:numPr>
        <w:ind w:hanging="270"/>
      </w:pPr>
      <w:r>
        <w:t xml:space="preserve">Core Infrastructure Suite Standard met een verhouding van 1:1; en </w:t>
      </w:r>
    </w:p>
    <w:p w:rsidR="00EF171D" w:rsidRPr="00553757" w:rsidRDefault="00EF171D" w:rsidP="002B207D">
      <w:pPr>
        <w:pStyle w:val="ProductList-Body"/>
        <w:numPr>
          <w:ilvl w:val="0"/>
          <w:numId w:val="35"/>
        </w:numPr>
        <w:ind w:hanging="270"/>
      </w:pPr>
      <w:r>
        <w:t>Core Infrastructure Suite Datacenter met een verhouding van 2:1. Elke twee licenties staan volgens het oude model gelijk aan één licentie volgens het nieuwe model.</w:t>
      </w:r>
    </w:p>
    <w:p w:rsidR="00EF171D" w:rsidRDefault="00EF171D" w:rsidP="00516278">
      <w:pPr>
        <w:pStyle w:val="ProductList-Body"/>
        <w:ind w:left="180"/>
      </w:pPr>
    </w:p>
    <w:p w:rsidR="001F2DDF" w:rsidRDefault="001F2DDF" w:rsidP="00516278">
      <w:pPr>
        <w:pStyle w:val="ProductList-Body"/>
        <w:ind w:left="180"/>
      </w:pPr>
      <w:r>
        <w:t xml:space="preserve"> Bij verlenging kunnen klanten SA verlengen als licenties volgens het nieuwe model.</w:t>
      </w:r>
    </w:p>
    <w:p w:rsidR="00487393" w:rsidRPr="00D3613D" w:rsidRDefault="00487393" w:rsidP="00516278">
      <w:pPr>
        <w:pStyle w:val="ProductList-Body"/>
        <w:ind w:left="180"/>
        <w:rPr>
          <w:b/>
          <w:color w:val="00188F"/>
          <w:sz w:val="20"/>
        </w:rPr>
      </w:pPr>
    </w:p>
    <w:p w:rsidR="001F2DDF" w:rsidRPr="001F2DDF" w:rsidRDefault="001F2DDF" w:rsidP="00516278">
      <w:pPr>
        <w:pStyle w:val="ProductList-Body"/>
        <w:ind w:left="180"/>
        <w:rPr>
          <w:b/>
        </w:rPr>
      </w:pPr>
      <w:r>
        <w:rPr>
          <w:b/>
          <w:color w:val="00188F"/>
        </w:rPr>
        <w:t>De uitgave van een nieuwe versie van Windows Server</w:t>
      </w:r>
    </w:p>
    <w:p w:rsidR="001F2DDF" w:rsidRDefault="001F2DDF" w:rsidP="00516278">
      <w:pPr>
        <w:pStyle w:val="ProductList-Body"/>
        <w:ind w:left="180"/>
      </w:pPr>
      <w:r>
        <w:t>Klanten met een licentie voor Core Infrastructure Server Suite (Standard of Datacenter)</w:t>
      </w:r>
      <w:r w:rsidR="00F967E2">
        <w:fldChar w:fldCharType="begin"/>
      </w:r>
      <w:r>
        <w:instrText>XE "Core Infrastructure Server Suite Standard"</w:instrText>
      </w:r>
      <w:r w:rsidR="00F967E2">
        <w:fldChar w:fldCharType="end"/>
      </w:r>
      <w:r>
        <w:t xml:space="preserve"> met actieve SA per 1 september 2012, beschikken over de rechten voor het gebruik van de volgende Producten onder voorbehoud van de product use rights voor Core Infrastructure Server Suite (Standard of Datacenter):</w:t>
      </w:r>
    </w:p>
    <w:p w:rsidR="001F2DDF" w:rsidRDefault="001F2DDF" w:rsidP="00846616">
      <w:pPr>
        <w:pStyle w:val="ProductList-Body"/>
        <w:numPr>
          <w:ilvl w:val="0"/>
          <w:numId w:val="1"/>
        </w:numPr>
        <w:ind w:hanging="270"/>
      </w:pPr>
      <w:r>
        <w:t>Windows Server 2012 R2 Standard (Core Infrastructure Suite Standard)</w:t>
      </w:r>
      <w:r w:rsidR="00F967E2">
        <w:fldChar w:fldCharType="begin"/>
      </w:r>
      <w:r>
        <w:instrText>XE "Windows Server 2012 Standard"</w:instrText>
      </w:r>
      <w:r w:rsidR="00F967E2">
        <w:fldChar w:fldCharType="end"/>
      </w:r>
    </w:p>
    <w:p w:rsidR="00846616" w:rsidRPr="00406ED6" w:rsidRDefault="001F2DDF" w:rsidP="00846616">
      <w:pPr>
        <w:pStyle w:val="ProductList-Body"/>
        <w:numPr>
          <w:ilvl w:val="0"/>
          <w:numId w:val="1"/>
        </w:numPr>
        <w:ind w:hanging="270"/>
        <w:rPr>
          <w:lang w:val="fr-FR"/>
        </w:rPr>
      </w:pPr>
      <w:r w:rsidRPr="00406ED6">
        <w:rPr>
          <w:lang w:val="fr-FR"/>
        </w:rPr>
        <w:t>System Center 2012 R2 Standard (Core Infrastructure Suite Standard)</w:t>
      </w:r>
    </w:p>
    <w:p w:rsidR="00846616" w:rsidRDefault="00846616" w:rsidP="00846616">
      <w:pPr>
        <w:pStyle w:val="ProductList-Body"/>
        <w:numPr>
          <w:ilvl w:val="0"/>
          <w:numId w:val="1"/>
        </w:numPr>
        <w:ind w:hanging="270"/>
      </w:pPr>
      <w:r>
        <w:t>Windows Server 2012 R2 Datacenter (Core Infrastructure Suite Datacenter)</w:t>
      </w:r>
    </w:p>
    <w:p w:rsidR="001F2DDF" w:rsidRDefault="00846616" w:rsidP="00846616">
      <w:pPr>
        <w:pStyle w:val="ProductList-Body"/>
        <w:numPr>
          <w:ilvl w:val="0"/>
          <w:numId w:val="1"/>
        </w:numPr>
        <w:ind w:hanging="270"/>
      </w:pPr>
      <w:r>
        <w:t xml:space="preserve">System Center 2012 R2 Datacenter (Core Infrastructure Suite Datacenter) </w:t>
      </w:r>
      <w:r w:rsidR="00F967E2">
        <w:fldChar w:fldCharType="begin"/>
      </w:r>
      <w:r>
        <w:instrText>XE "System Center 2012 Standard"</w:instrText>
      </w:r>
      <w:r w:rsidR="00F967E2">
        <w:fldChar w:fldCharType="end"/>
      </w:r>
    </w:p>
    <w:p w:rsidR="001F2DDF" w:rsidRDefault="001F2DDF" w:rsidP="001F2DDF">
      <w:pPr>
        <w:pStyle w:val="ProductList-Body"/>
      </w:pPr>
    </w:p>
    <w:p w:rsidR="001F2DDF" w:rsidRDefault="001F2DDF" w:rsidP="00516278">
      <w:pPr>
        <w:pStyle w:val="ProductList-Body"/>
        <w:ind w:left="180"/>
      </w:pPr>
      <w:r>
        <w:t>Voor elke server met een correcte licentie voor Core Infrastructure Server Suite Standard</w:t>
      </w:r>
      <w:r w:rsidR="00F967E2">
        <w:fldChar w:fldCharType="begin"/>
      </w:r>
      <w:r>
        <w:instrText>XE "Core Infrastructure Server Suite Standard"</w:instrText>
      </w:r>
      <w:r w:rsidR="00F967E2">
        <w:fldChar w:fldCharType="end"/>
      </w:r>
      <w:r>
        <w:t xml:space="preserve"> kunnen klanten een instance uitvoeren van Windows Server 2008 R2</w:t>
      </w:r>
      <w:r w:rsidR="00F967E2">
        <w:fldChar w:fldCharType="begin"/>
      </w:r>
      <w:r>
        <w:instrText>XE "Windows Server 2008 R2"</w:instrText>
      </w:r>
      <w:r w:rsidR="00F967E2">
        <w:fldChar w:fldCharType="end"/>
      </w:r>
      <w:r>
        <w:t xml:space="preserve"> Enterprise in plaats van Windows Server Standard.</w:t>
      </w:r>
    </w:p>
    <w:p w:rsidR="001F2DDF" w:rsidRDefault="001F2DDF" w:rsidP="00516278">
      <w:pPr>
        <w:pStyle w:val="ProductList-Body"/>
        <w:ind w:left="180"/>
      </w:pPr>
    </w:p>
    <w:p w:rsidR="00846616" w:rsidRDefault="001F2DDF" w:rsidP="00516278">
      <w:pPr>
        <w:pStyle w:val="ProductList-Body"/>
        <w:ind w:left="180"/>
      </w:pPr>
      <w:r>
        <w:rPr>
          <w:b/>
          <w:color w:val="00188F"/>
        </w:rPr>
        <w:t>Aanbieding verlenging Software Assurance voor Windows Server en System Center</w:t>
      </w:r>
    </w:p>
    <w:p w:rsidR="00782C7B" w:rsidRDefault="001F2DDF" w:rsidP="00516278">
      <w:pPr>
        <w:pStyle w:val="ProductList-Body"/>
        <w:ind w:left="180"/>
      </w:pPr>
      <w:r>
        <w:t>Klanten die beschikken over een licentie met actieve SA voor een Product uit kolom A in de onderstaande tabel, kunnen bij het aflopen van die dekking SA voor de corresponderende Core Infrastructure Server Suite in kolom B</w:t>
      </w:r>
      <w:r w:rsidR="00F967E2">
        <w:fldChar w:fldCharType="begin"/>
      </w:r>
      <w:r>
        <w:instrText>XE "Core Infrastructure Server Suite Standard"</w:instrText>
      </w:r>
      <w:r w:rsidR="00F967E2">
        <w:fldChar w:fldCharType="end"/>
      </w:r>
      <w:r>
        <w:t xml:space="preserve"> aanschaffen zonder de onderliggende Core Infrastructure Server Suite-licentie te hoeven aanschaffen.</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Kolom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Kolom B</w:t>
            </w:r>
          </w:p>
        </w:tc>
      </w:tr>
      <w:tr w:rsidR="00846616" w:rsidRPr="00406ED6"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406ED6" w:rsidRDefault="00846616" w:rsidP="00846616">
            <w:pPr>
              <w:pStyle w:val="ProductList-Body"/>
              <w:rPr>
                <w:lang w:val="fr-FR"/>
              </w:rPr>
            </w:pPr>
            <w:r w:rsidRPr="00406ED6">
              <w:rPr>
                <w:lang w:val="fr-FR"/>
              </w:rPr>
              <w:t>Core Infrastructure Server Suite Standard</w:t>
            </w:r>
          </w:p>
        </w:tc>
      </w:tr>
      <w:tr w:rsidR="00846616" w:rsidRPr="00406ED6"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406ED6" w:rsidRDefault="00846616" w:rsidP="00846616">
            <w:pPr>
              <w:pStyle w:val="ProductList-Body"/>
              <w:rPr>
                <w:lang w:val="fr-FR"/>
              </w:rPr>
            </w:pPr>
            <w:r w:rsidRPr="00406ED6">
              <w:rPr>
                <w:lang w:val="fr-FR"/>
              </w:rPr>
              <w:t>Core Infrastructure Server Suite Datacenter</w:t>
            </w:r>
          </w:p>
        </w:tc>
      </w:tr>
    </w:tbl>
    <w:p w:rsidR="001F2DDF" w:rsidRPr="00406ED6" w:rsidRDefault="001F2DDF" w:rsidP="001F2DDF">
      <w:pPr>
        <w:pStyle w:val="ProductList-Body"/>
        <w:rPr>
          <w:lang w:val="fr-FR"/>
        </w:rPr>
      </w:pPr>
    </w:p>
    <w:p w:rsidR="001F2DDF" w:rsidRDefault="001F2DDF" w:rsidP="00516278">
      <w:pPr>
        <w:pStyle w:val="ProductList-Body"/>
        <w:ind w:left="180"/>
      </w:pPr>
      <w:r>
        <w:t>Voor elke set bestaande uit een van alle kwalificerende licenties in de bovenstaande tabel kunnen klanten SA aanschaffen voor één licentie voor Core Infrastructure Server Suite</w:t>
      </w:r>
      <w:r w:rsidR="00F967E2">
        <w:fldChar w:fldCharType="begin"/>
      </w:r>
      <w:r>
        <w:instrText>XE "Core Infrastructure Server Suite Standard"</w:instrText>
      </w:r>
      <w:r w:rsidR="00F967E2">
        <w:fldChar w:fldCharType="end"/>
      </w:r>
      <w:r>
        <w:t xml:space="preserve">. </w:t>
      </w:r>
    </w:p>
    <w:p w:rsidR="001F2DDF" w:rsidRDefault="001F2DDF" w:rsidP="00516278">
      <w:pPr>
        <w:pStyle w:val="ProductList-Body"/>
        <w:ind w:left="180"/>
      </w:pPr>
    </w:p>
    <w:p w:rsidR="001F2DDF" w:rsidRDefault="001F2DDF" w:rsidP="00516278">
      <w:pPr>
        <w:pStyle w:val="ProductList-Body"/>
        <w:ind w:left="180"/>
      </w:pPr>
      <w:r>
        <w:t>Klanten die een licentie aanschaffen voor Core Infrastructure Server Suite (Standard of Datacenter)</w:t>
      </w:r>
      <w:r w:rsidR="00F967E2">
        <w:fldChar w:fldCharType="begin"/>
      </w:r>
      <w:r>
        <w:instrText>XE "Core Infrastructure Server Suite Standard"</w:instrText>
      </w:r>
      <w:r w:rsidR="00F967E2">
        <w:fldChar w:fldCharType="end"/>
      </w:r>
      <w:r>
        <w:t xml:space="preserve"> en deze gebruiken in het kader van deze aanbieding, moet niet langer gebruikmaken van de software onder hun kwalificerende licenties. Licenties en SA verkregen op basis van een abonnementsovereenkomst komen niet in aanmerking voor deze aanbieding.</w:t>
      </w:r>
    </w:p>
    <w:p w:rsidR="001F2DDF" w:rsidRDefault="001F2DDF" w:rsidP="00516278">
      <w:pPr>
        <w:pStyle w:val="ProductList-Body"/>
        <w:ind w:left="180"/>
      </w:pPr>
    </w:p>
    <w:p w:rsidR="001F2DDF" w:rsidRPr="001F2DDF" w:rsidRDefault="001F2DDF" w:rsidP="00516278">
      <w:pPr>
        <w:pStyle w:val="ProductList-Body"/>
        <w:ind w:left="180"/>
        <w:rPr>
          <w:b/>
        </w:rPr>
      </w:pPr>
      <w:r>
        <w:rPr>
          <w:b/>
          <w:color w:val="00188F"/>
        </w:rPr>
        <w:t xml:space="preserve">Opwaarderen van Windows Server of System Center naar Core Infrastructure Server Suite </w:t>
      </w:r>
      <w:r w:rsidR="00F967E2">
        <w:fldChar w:fldCharType="begin"/>
      </w:r>
      <w:r>
        <w:instrText>XE "Core Infrastructure Server Suite Standard"</w:instrText>
      </w:r>
      <w:r w:rsidR="00F967E2">
        <w:fldChar w:fldCharType="end"/>
      </w:r>
    </w:p>
    <w:p w:rsidR="001F2DDF" w:rsidRDefault="001F2DDF" w:rsidP="00516278">
      <w:pPr>
        <w:pStyle w:val="ProductList-Body"/>
        <w:ind w:left="180"/>
      </w:pPr>
      <w:r>
        <w:t>Klanten kunnen opwaarderen van Windows Server of System Center naar Core Infrastructure Server Suite</w:t>
      </w:r>
      <w:r w:rsidR="00F967E2">
        <w:fldChar w:fldCharType="begin"/>
      </w:r>
      <w:r>
        <w:instrText>XE "Core Infrastructure Server Suite Standard"</w:instrText>
      </w:r>
      <w:r w:rsidR="00F967E2">
        <w:fldChar w:fldCharType="end"/>
      </w:r>
      <w:r>
        <w:t xml:space="preserve"> door de corresponderende opwaardeerlicentie aan te schaffen voor Core Infrastructure Server Suite</w:t>
      </w:r>
      <w:r w:rsidR="00BF5DB2">
        <w:t xml:space="preserve">. </w:t>
      </w:r>
      <w:r>
        <w:t>Klanten moeten beschikken over actieve SA voor hun Windows Server of System Center-licentie voor het verkrijgen van de opwaardeerlicentie.</w:t>
      </w:r>
    </w:p>
    <w:p w:rsidR="001F2DDF" w:rsidRDefault="001F2DDF" w:rsidP="00516278">
      <w:pPr>
        <w:pStyle w:val="ProductList-Body"/>
        <w:ind w:left="180"/>
      </w:pPr>
    </w:p>
    <w:p w:rsidR="001F2DDF" w:rsidRDefault="001F2DDF" w:rsidP="00516278">
      <w:pPr>
        <w:pStyle w:val="ProductList-Body"/>
        <w:ind w:left="180"/>
      </w:pPr>
      <w:r>
        <w:t>Het recht van de klant voor het gebruik van de software in het kader van de Core Infrastructure Server Suite</w:t>
      </w:r>
      <w:r w:rsidR="00F967E2">
        <w:fldChar w:fldCharType="begin"/>
      </w:r>
      <w:r>
        <w:instrText>XE "Core Infrastructure Server Suite Standard"</w:instrText>
      </w:r>
      <w:r w:rsidR="00F967E2">
        <w:fldChar w:fldCharType="end"/>
      </w:r>
      <w:r>
        <w:t>-licentie is op voorwaarde dat de klant aan alle resterende betalingsverplichtingen voor de kwalificerende productlicentie heeft voldaan</w:t>
      </w:r>
      <w:r w:rsidR="00BF5DB2">
        <w:t xml:space="preserve">. </w:t>
      </w:r>
      <w:r>
        <w:t>De Core Infrastructure Server Suite-licentie van de klant heeft voorrang op en vervangt de onderliggende kwalificerende productlicentie.</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Kwalificerend product</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Opwaarderen naar</w:t>
            </w:r>
          </w:p>
        </w:tc>
      </w:tr>
      <w:tr w:rsidR="001F2DDF" w:rsidRPr="00406ED6" w:rsidTr="00733083">
        <w:tc>
          <w:tcPr>
            <w:tcW w:w="4140" w:type="dxa"/>
          </w:tcPr>
          <w:p w:rsidR="001F2DDF" w:rsidRDefault="001F2DDF" w:rsidP="001F2DDF">
            <w:pPr>
              <w:pStyle w:val="ProductList-Body"/>
            </w:pPr>
            <w:r>
              <w:t>Windows Server Standard</w:t>
            </w:r>
          </w:p>
        </w:tc>
        <w:tc>
          <w:tcPr>
            <w:tcW w:w="4140" w:type="dxa"/>
          </w:tcPr>
          <w:p w:rsidR="001F2DDF" w:rsidRPr="00406ED6" w:rsidRDefault="001F2DDF" w:rsidP="001F2DDF">
            <w:pPr>
              <w:pStyle w:val="ProductList-Body"/>
              <w:rPr>
                <w:lang w:val="fr-FR"/>
              </w:rPr>
            </w:pPr>
            <w:r w:rsidRPr="00406ED6">
              <w:rPr>
                <w:lang w:val="fr-FR"/>
              </w:rPr>
              <w:t>Core Infrastructure Server Suite Standard</w:t>
            </w:r>
            <w:r w:rsidR="00F967E2">
              <w:fldChar w:fldCharType="begin"/>
            </w:r>
            <w:r w:rsidRPr="00406ED6">
              <w:rPr>
                <w:lang w:val="fr-FR"/>
              </w:rPr>
              <w:instrText>XE "Core Infrastructure Server Suite Standard"</w:instrText>
            </w:r>
            <w:r w:rsidR="00F967E2">
              <w:fldChar w:fldCharType="end"/>
            </w:r>
          </w:p>
        </w:tc>
      </w:tr>
      <w:tr w:rsidR="001F2DDF" w:rsidRPr="00406ED6" w:rsidTr="00733083">
        <w:tc>
          <w:tcPr>
            <w:tcW w:w="4140" w:type="dxa"/>
          </w:tcPr>
          <w:p w:rsidR="001F2DDF" w:rsidRDefault="001F2DDF" w:rsidP="001F2DDF">
            <w:pPr>
              <w:pStyle w:val="ProductList-Body"/>
            </w:pPr>
            <w:r>
              <w:t>System Center Standard</w:t>
            </w:r>
          </w:p>
        </w:tc>
        <w:tc>
          <w:tcPr>
            <w:tcW w:w="4140" w:type="dxa"/>
          </w:tcPr>
          <w:p w:rsidR="001F2DDF" w:rsidRPr="00406ED6" w:rsidRDefault="001F2DDF" w:rsidP="001F2DDF">
            <w:pPr>
              <w:pStyle w:val="ProductList-Body"/>
              <w:rPr>
                <w:lang w:val="fr-FR"/>
              </w:rPr>
            </w:pPr>
            <w:r w:rsidRPr="00406ED6">
              <w:rPr>
                <w:lang w:val="fr-FR"/>
              </w:rPr>
              <w:t>Core Infrastructure Server Suite Standard</w:t>
            </w:r>
            <w:r w:rsidR="00F967E2">
              <w:fldChar w:fldCharType="begin"/>
            </w:r>
            <w:r w:rsidRPr="00406ED6">
              <w:rPr>
                <w:lang w:val="fr-FR"/>
              </w:rPr>
              <w:instrText>XE "Core Infrastructure Server Suite Standard"</w:instrText>
            </w:r>
            <w:r w:rsidR="00F967E2">
              <w:fldChar w:fldCharType="end"/>
            </w:r>
          </w:p>
        </w:tc>
      </w:tr>
      <w:tr w:rsidR="00087BC2" w:rsidRPr="00406ED6" w:rsidTr="00733083">
        <w:tc>
          <w:tcPr>
            <w:tcW w:w="4140" w:type="dxa"/>
          </w:tcPr>
          <w:p w:rsidR="00087BC2" w:rsidRDefault="00087BC2" w:rsidP="00087BC2">
            <w:pPr>
              <w:pStyle w:val="ProductList-Body"/>
            </w:pPr>
            <w:r>
              <w:t>Windows Server Datacenter</w:t>
            </w:r>
          </w:p>
        </w:tc>
        <w:tc>
          <w:tcPr>
            <w:tcW w:w="4140" w:type="dxa"/>
          </w:tcPr>
          <w:p w:rsidR="00087BC2" w:rsidRPr="00406ED6" w:rsidRDefault="00087BC2" w:rsidP="00087BC2">
            <w:pPr>
              <w:pStyle w:val="ProductList-Body"/>
              <w:rPr>
                <w:lang w:val="fr-FR"/>
              </w:rPr>
            </w:pPr>
            <w:r w:rsidRPr="00406ED6">
              <w:rPr>
                <w:lang w:val="fr-FR"/>
              </w:rPr>
              <w:t>Core Infrastructure Server Suite Datacenter</w:t>
            </w:r>
            <w:r w:rsidR="00F967E2">
              <w:fldChar w:fldCharType="begin"/>
            </w:r>
            <w:r w:rsidRPr="00406ED6">
              <w:rPr>
                <w:lang w:val="fr-FR"/>
              </w:rPr>
              <w:instrText>XE "Core Infrastructure Server Suite Standard"</w:instrText>
            </w:r>
            <w:r w:rsidR="00F967E2">
              <w:fldChar w:fldCharType="end"/>
            </w:r>
          </w:p>
        </w:tc>
      </w:tr>
      <w:tr w:rsidR="00087BC2" w:rsidRPr="00406ED6" w:rsidTr="00733083">
        <w:tc>
          <w:tcPr>
            <w:tcW w:w="4140" w:type="dxa"/>
          </w:tcPr>
          <w:p w:rsidR="00087BC2" w:rsidRDefault="00087BC2" w:rsidP="00087BC2">
            <w:pPr>
              <w:pStyle w:val="ProductList-Body"/>
            </w:pPr>
            <w:r>
              <w:t>System Center Datacenter</w:t>
            </w:r>
          </w:p>
        </w:tc>
        <w:tc>
          <w:tcPr>
            <w:tcW w:w="4140" w:type="dxa"/>
          </w:tcPr>
          <w:p w:rsidR="00087BC2" w:rsidRPr="00406ED6" w:rsidRDefault="00087BC2" w:rsidP="00087BC2">
            <w:pPr>
              <w:pStyle w:val="ProductList-Body"/>
              <w:rPr>
                <w:lang w:val="fr-FR"/>
              </w:rPr>
            </w:pPr>
            <w:r w:rsidRPr="00406ED6">
              <w:rPr>
                <w:lang w:val="fr-FR"/>
              </w:rPr>
              <w:t>Core Infrastructure Server Suite Datacenter</w:t>
            </w:r>
            <w:r w:rsidR="00F967E2">
              <w:fldChar w:fldCharType="begin"/>
            </w:r>
            <w:r w:rsidRPr="00406ED6">
              <w:rPr>
                <w:lang w:val="fr-FR"/>
              </w:rPr>
              <w:instrText>XE "Core Infrastructure Server Suite Standard"</w:instrText>
            </w:r>
            <w:r w:rsidR="00F967E2">
              <w:fldChar w:fldCharType="end"/>
            </w:r>
          </w:p>
        </w:tc>
      </w:tr>
    </w:tbl>
    <w:p w:rsidR="001F2DDF" w:rsidRPr="00406ED6" w:rsidRDefault="001F2DDF" w:rsidP="001F2DDF">
      <w:pPr>
        <w:pStyle w:val="ProductList-Body"/>
        <w:rPr>
          <w:lang w:val="fr-FR"/>
        </w:rPr>
      </w:pPr>
    </w:p>
    <w:p w:rsidR="001F2DDF" w:rsidRPr="00406ED6" w:rsidRDefault="001F2DDF" w:rsidP="001F2DDF">
      <w:pPr>
        <w:pStyle w:val="ProductList-Body"/>
        <w:rPr>
          <w:b/>
          <w:lang w:val="fr-FR"/>
        </w:rPr>
      </w:pPr>
      <w:r w:rsidRPr="00406ED6">
        <w:rPr>
          <w:b/>
          <w:color w:val="00188F"/>
          <w:lang w:val="fr-FR" w:eastAsia="en-US" w:bidi="ar-SA"/>
        </w:rPr>
        <w:t>Core Infrastructure Server Suite Enterprise</w:t>
      </w:r>
      <w:r w:rsidR="00F967E2">
        <w:fldChar w:fldCharType="begin"/>
      </w:r>
      <w:r w:rsidRPr="00406ED6">
        <w:rPr>
          <w:lang w:val="fr-FR"/>
        </w:rPr>
        <w:instrText>XE "Core Infrastructure Server Suite Enterprise"</w:instrText>
      </w:r>
      <w:r w:rsidR="00F967E2">
        <w:fldChar w:fldCharType="end"/>
      </w:r>
    </w:p>
    <w:p w:rsidR="001F2DDF" w:rsidRDefault="001F2DDF" w:rsidP="001F2DDF">
      <w:pPr>
        <w:pStyle w:val="ProductList-Body"/>
      </w:pPr>
      <w:r w:rsidRPr="00406ED6">
        <w:rPr>
          <w:lang w:val="fr-FR"/>
        </w:rPr>
        <w:t>Met ingang van 1 april 2012 heeft Microsoft Core Infrastructure Server Suite Enterprise</w:t>
      </w:r>
      <w:r w:rsidR="00F967E2">
        <w:fldChar w:fldCharType="begin"/>
      </w:r>
      <w:r w:rsidRPr="00406ED6">
        <w:rPr>
          <w:lang w:val="fr-FR"/>
        </w:rPr>
        <w:instrText>XE "Core Infrastructure Server Suite Enterprise"</w:instrText>
      </w:r>
      <w:r w:rsidR="00F967E2">
        <w:fldChar w:fldCharType="end"/>
      </w:r>
      <w:r w:rsidRPr="00406ED6">
        <w:rPr>
          <w:lang w:val="fr-FR"/>
        </w:rPr>
        <w:t xml:space="preserve"> stopgezet. Core Infrastructure Server Suite Enterprise-klanten met actieve SA kunnen per 1 april 2012 in aanmerking komen voor één licentie voor Core Infrastructure Server Standard voor elke licentie voor Core Infrastructure Server Suite Enterprise met SA die ze vanaf die datum hebben</w:t>
      </w:r>
      <w:r w:rsidR="00BF5DB2">
        <w:rPr>
          <w:lang w:val="fr-FR"/>
        </w:rPr>
        <w:t xml:space="preserve">. </w:t>
      </w:r>
      <w:r w:rsidRPr="00406ED6">
        <w:rPr>
          <w:lang w:val="fr-FR"/>
        </w:rPr>
        <w:t>Licenties voor Core Infrastructure Server Suite Standard</w:t>
      </w:r>
      <w:r w:rsidR="00F967E2">
        <w:fldChar w:fldCharType="begin"/>
      </w:r>
      <w:r w:rsidRPr="00406ED6">
        <w:rPr>
          <w:lang w:val="fr-FR"/>
        </w:rPr>
        <w:instrText>XE "Core Infrastructure Server Suite Standard"</w:instrText>
      </w:r>
      <w:r w:rsidR="00F967E2">
        <w:fldChar w:fldCharType="end"/>
      </w:r>
      <w:r w:rsidRPr="00406ED6">
        <w:rPr>
          <w:lang w:val="fr-FR"/>
        </w:rPr>
        <w:t xml:space="preserve"> die zijn verleend in het kader van deze aanbieding, bevatten SA-dekking die afloopt wanneer de dekking voor de kwalificerende Core Infrastructure Server Suite Enterprise-licenties afloopt. </w:t>
      </w:r>
      <w:r>
        <w:t>Klanten die Core Infrastructure Server Suite Standard gebruiken in het kader van deze aanbieding, kunnen niet langer gebruikmaken van de software onder hun kwalificerende licenties</w:t>
      </w:r>
      <w:r w:rsidR="00BF5DB2">
        <w:t xml:space="preserve">. </w:t>
      </w:r>
      <w:r>
        <w:t>Deze productaantekening en documentatie van de kwalificerende licenties van de klant vormen samen het bewijs van hun gebruiksrecht voor Core Infrastructure Server Suite Standard in het kader van deze aanbieding</w:t>
      </w:r>
      <w:r w:rsidR="00BF5DB2">
        <w:t xml:space="preserve">. </w:t>
      </w:r>
      <w:r>
        <w:t>Dat gebruiksrecht vervalt op het moment dat de kwalificerende licenties vervallen.</w:t>
      </w:r>
    </w:p>
    <w:bookmarkStart w:id="94" w:name="_Toc378147622"/>
    <w:bookmarkStart w:id="95" w:name="_Toc378151524"/>
    <w:p w:rsidR="00585A48" w:rsidRPr="00585A48" w:rsidRDefault="0077652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407E60" w:rsidRDefault="00407E60" w:rsidP="00680B4D">
      <w:pPr>
        <w:pStyle w:val="ProductList-Offering1Heading"/>
        <w:outlineLvl w:val="1"/>
      </w:pPr>
      <w:bookmarkStart w:id="96" w:name="_Toc379797108"/>
      <w:bookmarkStart w:id="97" w:name="_Toc380513134"/>
      <w:bookmarkStart w:id="98" w:name="_Toc380655173"/>
      <w:bookmarkStart w:id="99" w:name="CALSuiteHeading"/>
      <w:bookmarkStart w:id="100" w:name="_Toc411334956"/>
      <w:r>
        <w:t>CAL Suite</w:t>
      </w:r>
      <w:bookmarkEnd w:id="94"/>
      <w:bookmarkEnd w:id="95"/>
      <w:bookmarkEnd w:id="96"/>
      <w:bookmarkEnd w:id="97"/>
      <w:bookmarkEnd w:id="98"/>
      <w:bookmarkEnd w:id="99"/>
      <w:bookmarkEnd w:id="1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E6C26" w:rsidTr="007E6F97">
        <w:trPr>
          <w:tblHeader/>
        </w:trPr>
        <w:tc>
          <w:tcPr>
            <w:tcW w:w="3060" w:type="dxa"/>
            <w:tcBorders>
              <w:bottom w:val="nil"/>
            </w:tcBorders>
            <w:shd w:val="clear" w:color="auto" w:fill="00188F"/>
          </w:tcPr>
          <w:p w:rsidR="008E6C26" w:rsidRPr="00EE0836" w:rsidRDefault="008E6C26"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8E6C26" w:rsidRPr="003451BE" w:rsidRDefault="008E6C26"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C05A53" w:rsidTr="007E6F97">
        <w:tc>
          <w:tcPr>
            <w:tcW w:w="3060" w:type="dxa"/>
            <w:tcBorders>
              <w:top w:val="nil"/>
              <w:left w:val="nil"/>
              <w:bottom w:val="dashSmallGap" w:sz="4" w:space="0" w:color="BFBFBF" w:themeColor="background1" w:themeShade="BF"/>
              <w:right w:val="nil"/>
            </w:tcBorders>
          </w:tcPr>
          <w:p w:rsidR="00C05A53" w:rsidRPr="00406ED6" w:rsidRDefault="008940CA" w:rsidP="00305488">
            <w:pPr>
              <w:pStyle w:val="ProductList-Offering1"/>
              <w:rPr>
                <w:lang w:val="fr-FR"/>
              </w:rPr>
            </w:pPr>
            <w:bookmarkStart w:id="101" w:name="_Toc379797109"/>
            <w:bookmarkStart w:id="102" w:name="_Toc380513135"/>
            <w:bookmarkStart w:id="103" w:name="_Toc380655174"/>
            <w:bookmarkStart w:id="104" w:name="_Toc411334957"/>
            <w:r w:rsidRPr="00406ED6">
              <w:rPr>
                <w:lang w:val="fr-FR"/>
              </w:rPr>
              <w:t>Core CAL Suite</w:t>
            </w:r>
            <w:r w:rsidR="00F967E2">
              <w:fldChar w:fldCharType="begin"/>
            </w:r>
            <w:r w:rsidRPr="00406ED6">
              <w:rPr>
                <w:lang w:val="fr-FR"/>
              </w:rPr>
              <w:instrText>XE "Core CAL Suite"</w:instrText>
            </w:r>
            <w:r w:rsidR="00F967E2">
              <w:fldChar w:fldCharType="end"/>
            </w:r>
            <w:r w:rsidRPr="00406ED6">
              <w:rPr>
                <w:lang w:val="fr-FR"/>
              </w:rPr>
              <w:t xml:space="preserve"> (Apparaat en Gebruiker)</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Pr="00D54A5A" w:rsidRDefault="00D54A5A" w:rsidP="00C351CD">
            <w:pPr>
              <w:pStyle w:val="ProductList-OfferingBody"/>
              <w:ind w:left="-113"/>
              <w:jc w:val="center"/>
            </w:pPr>
            <w:r w:rsidRPr="00D54A5A">
              <w:t>1,</w:t>
            </w:r>
            <w:r w:rsidR="00F967E2" w:rsidRPr="00D54A5A">
              <w:fldChar w:fldCharType="begin"/>
            </w:r>
            <w:r w:rsidRPr="00D54A5A">
              <w:instrText xml:space="preserve"> AutoTextList  \s NoStyle \t “School Desktop Platform-product” </w:instrText>
            </w:r>
            <w:r w:rsidR="00F967E2" w:rsidRPr="00D54A5A">
              <w:fldChar w:fldCharType="separate"/>
            </w:r>
            <w:r w:rsidRPr="00D54A5A">
              <w:t>SD</w:t>
            </w:r>
            <w:r w:rsidR="00F967E2" w:rsidRPr="00D54A5A">
              <w:fldChar w:fldCharType="end"/>
            </w:r>
          </w:p>
        </w:tc>
        <w:tc>
          <w:tcPr>
            <w:tcW w:w="596" w:type="dxa"/>
            <w:shd w:val="clear" w:color="auto" w:fill="70AD47" w:themeFill="accent6"/>
            <w:vAlign w:val="center"/>
          </w:tcPr>
          <w:p w:rsidR="00C05A53" w:rsidRPr="00D54A5A" w:rsidRDefault="00F967E2" w:rsidP="00C05A53">
            <w:pPr>
              <w:pStyle w:val="ProductList-OfferingBody"/>
              <w:ind w:left="-113"/>
              <w:jc w:val="center"/>
            </w:pPr>
            <w:r w:rsidRPr="00D54A5A">
              <w:fldChar w:fldCharType="begin"/>
            </w:r>
            <w:r w:rsidR="00D54A5A" w:rsidRPr="00D54A5A">
              <w:instrText xml:space="preserve"> AutoTextList  \s NoStyle \t “Professional Desktop Platform-product” </w:instrText>
            </w:r>
            <w:r w:rsidRPr="00D54A5A">
              <w:fldChar w:fldCharType="separate"/>
            </w:r>
            <w:r w:rsidR="00D54A5A" w:rsidRPr="00D54A5A">
              <w:t>PP</w:t>
            </w:r>
            <w:r w:rsidRPr="00D54A5A">
              <w:fldChar w:fldCharType="end"/>
            </w:r>
          </w:p>
        </w:tc>
        <w:tc>
          <w:tcPr>
            <w:tcW w:w="595" w:type="dxa"/>
            <w:shd w:val="clear" w:color="auto" w:fill="70AD47" w:themeFill="accent6"/>
            <w:vAlign w:val="center"/>
          </w:tcPr>
          <w:p w:rsidR="00C05A53" w:rsidRPr="00D54A5A" w:rsidRDefault="00F967E2" w:rsidP="00C05A53">
            <w:pPr>
              <w:pStyle w:val="ProductList-OfferingBody"/>
              <w:ind w:left="-113"/>
              <w:jc w:val="center"/>
            </w:pPr>
            <w:r w:rsidRPr="00D54A5A">
              <w:fldChar w:fldCharType="begin"/>
            </w:r>
            <w:r w:rsidR="00D54A5A" w:rsidRPr="00D54A5A">
              <w:instrText xml:space="preserve"> AutoTextList  \s NoStyle \t “Education Desktop” </w:instrText>
            </w:r>
            <w:r w:rsidRPr="00D54A5A">
              <w:fldChar w:fldCharType="separate"/>
            </w:r>
            <w:r w:rsidR="00D54A5A" w:rsidRPr="00D54A5A">
              <w:t>ED</w:t>
            </w:r>
            <w:r w:rsidRPr="00D54A5A">
              <w:fldChar w:fldCharType="end"/>
            </w:r>
            <w:r w:rsidR="00D54A5A" w:rsidRPr="00D54A5A">
              <w:t>,</w:t>
            </w:r>
            <w:r w:rsidRPr="00D54A5A">
              <w:fldChar w:fldCharType="begin"/>
            </w:r>
            <w:r w:rsidR="00D54A5A" w:rsidRPr="00D54A5A">
              <w:instrText xml:space="preserve"> AutoTextList  \s NoStyle \t “Student-product” </w:instrText>
            </w:r>
            <w:r w:rsidRPr="00D54A5A">
              <w:fldChar w:fldCharType="separate"/>
            </w:r>
            <w:r w:rsidR="00D54A5A" w:rsidRPr="00D54A5A">
              <w:t>ST</w:t>
            </w:r>
            <w:r w:rsidRPr="00D54A5A">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D54A5A" w:rsidRDefault="00F967E2" w:rsidP="00D54A5A">
            <w:pPr>
              <w:pStyle w:val="ProductList-OfferingBody"/>
              <w:ind w:left="-113"/>
              <w:jc w:val="center"/>
            </w:pPr>
            <w:r w:rsidRPr="00D54A5A">
              <w:fldChar w:fldCharType="begin"/>
            </w:r>
            <w:r w:rsidR="00D54A5A" w:rsidRPr="00D54A5A">
              <w:instrText xml:space="preserve"> AutoTextList  \s NoStyle \t “Enterprise Product” </w:instrText>
            </w:r>
            <w:r w:rsidRPr="00D54A5A">
              <w:fldChar w:fldCharType="separate"/>
            </w:r>
            <w:r w:rsidR="00D54A5A" w:rsidRPr="00D54A5A">
              <w:t xml:space="preserve"> E</w:t>
            </w:r>
            <w:r w:rsidRPr="00D54A5A">
              <w:fldChar w:fldCharType="end"/>
            </w:r>
            <w:r w:rsidRPr="00D54A5A">
              <w:fldChar w:fldCharType="begin"/>
            </w:r>
            <w:r w:rsidR="00D54A5A" w:rsidRPr="00D54A5A">
              <w:instrText xml:space="preserve"> AutoTextList  \s NoStyle \t “Niet-organisatieomvattend in Open Value” </w:instrText>
            </w:r>
            <w:r w:rsidRPr="00D54A5A">
              <w:fldChar w:fldCharType="separate"/>
            </w:r>
            <w:r w:rsidR="00D54A5A" w:rsidRPr="00D54A5A">
              <w:t xml:space="preserve">,P </w:t>
            </w:r>
            <w:r w:rsidRPr="00D54A5A">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7E6F97">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8940CA" w:rsidP="00305488">
            <w:pPr>
              <w:pStyle w:val="ProductList-Offering1"/>
            </w:pPr>
            <w:bookmarkStart w:id="105" w:name="_Toc379797110"/>
            <w:bookmarkStart w:id="106" w:name="_Toc380513136"/>
            <w:bookmarkStart w:id="107" w:name="_Toc380655175"/>
            <w:bookmarkStart w:id="108" w:name="_Toc411334958"/>
            <w:r>
              <w:t>Core CAL Suite</w:t>
            </w:r>
            <w:r w:rsidR="00F967E2">
              <w:fldChar w:fldCharType="begin"/>
            </w:r>
            <w:r>
              <w:instrText>XE "Core CAL Suite"</w:instrText>
            </w:r>
            <w:r w:rsidR="00F967E2">
              <w:fldChar w:fldCharType="end"/>
            </w:r>
            <w:r>
              <w:t xml:space="preserve"> Bridge voor Office 365</w:t>
            </w:r>
            <w:r w:rsidR="00F967E2">
              <w:fldChar w:fldCharType="begin"/>
            </w:r>
            <w:r>
              <w:instrText>XE "Core CAL Suite Bridge voor Office 365"</w:instrText>
            </w:r>
            <w:r w:rsidR="00F967E2">
              <w:fldChar w:fldCharType="end"/>
            </w:r>
            <w:r>
              <w:t xml:space="preserve"> (Apparaat en Gebruiker)</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D54A5A" w:rsidRDefault="00F967E2" w:rsidP="00C05A53">
            <w:pPr>
              <w:pStyle w:val="ProductList-OfferingBody"/>
              <w:ind w:left="-113"/>
              <w:jc w:val="center"/>
            </w:pPr>
            <w:r w:rsidRPr="00D54A5A">
              <w:fldChar w:fldCharType="begin"/>
            </w:r>
            <w:r w:rsidR="00D54A5A" w:rsidRPr="00D54A5A">
              <w:instrText xml:space="preserve"> AutoTextList  \s NoStyle \t “Enterprise Product” </w:instrText>
            </w:r>
            <w:r w:rsidRPr="00D54A5A">
              <w:fldChar w:fldCharType="separate"/>
            </w:r>
            <w:r w:rsidR="00D54A5A" w:rsidRPr="00D54A5A">
              <w:t xml:space="preserve"> E </w:t>
            </w:r>
            <w:r w:rsidRPr="00D54A5A">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D54A5A" w:rsidTr="007E6F97">
        <w:tc>
          <w:tcPr>
            <w:tcW w:w="3060" w:type="dxa"/>
            <w:tcBorders>
              <w:top w:val="dashSmallGap" w:sz="4" w:space="0" w:color="BFBFBF" w:themeColor="background1" w:themeShade="BF"/>
              <w:left w:val="nil"/>
              <w:bottom w:val="dashSmallGap" w:sz="4" w:space="0" w:color="BFBFBF" w:themeColor="background1" w:themeShade="BF"/>
              <w:right w:val="nil"/>
            </w:tcBorders>
          </w:tcPr>
          <w:p w:rsidR="00D54A5A" w:rsidRDefault="00D54A5A" w:rsidP="00C05A53">
            <w:pPr>
              <w:pStyle w:val="ProductList-Offering1"/>
            </w:pPr>
            <w:bookmarkStart w:id="109" w:name="_Toc379797111"/>
            <w:bookmarkStart w:id="110" w:name="_Toc380513137"/>
            <w:bookmarkStart w:id="111" w:name="_Toc380655176"/>
            <w:bookmarkStart w:id="112" w:name="_Toc411334959"/>
            <w:r>
              <w:t>Core CAL Suite</w:t>
            </w:r>
            <w:r w:rsidR="00F967E2">
              <w:fldChar w:fldCharType="begin"/>
            </w:r>
            <w:r>
              <w:instrText>XE "Core CAL Suite"</w:instrText>
            </w:r>
            <w:r w:rsidR="00F967E2">
              <w:fldChar w:fldCharType="end"/>
            </w:r>
            <w:r>
              <w:t xml:space="preserve"> Bridge voor Office 365</w:t>
            </w:r>
            <w:r w:rsidR="00F967E2">
              <w:fldChar w:fldCharType="begin"/>
            </w:r>
            <w:r>
              <w:instrText>XE "Core CAL Suite Bridge voor Office 365"</w:instrText>
            </w:r>
            <w:r w:rsidR="00F967E2">
              <w:fldChar w:fldCharType="end"/>
            </w:r>
            <w:r>
              <w:t xml:space="preserve"> en Microsoft Intune</w:t>
            </w:r>
            <w:r w:rsidR="00F967E2">
              <w:fldChar w:fldCharType="begin"/>
            </w:r>
            <w:r>
              <w:instrText>XE "Core CAL Suite Bridge voor Office 365 en Microsoft Intune"</w:instrText>
            </w:r>
            <w:r w:rsidR="00F967E2">
              <w:fldChar w:fldCharType="end"/>
            </w:r>
            <w:r>
              <w:t xml:space="preserve"> (Apparaat en Gebruiker)</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4A5A" w:rsidRDefault="00D54A5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70AD47" w:themeFill="accent6"/>
            <w:vAlign w:val="center"/>
          </w:tcPr>
          <w:p w:rsidR="00D54A5A" w:rsidRDefault="00F967E2" w:rsidP="00C05A53">
            <w:pPr>
              <w:pStyle w:val="ProductList-OfferingBody"/>
              <w:ind w:left="-113"/>
              <w:jc w:val="center"/>
            </w:pPr>
            <w:r w:rsidRPr="00D54A5A">
              <w:fldChar w:fldCharType="begin"/>
            </w:r>
            <w:r w:rsidR="00D54A5A" w:rsidRPr="00D54A5A">
              <w:instrText xml:space="preserve"> AutoTextList  \s NoStyle \t “Enterprise Product” </w:instrText>
            </w:r>
            <w:r w:rsidRPr="00D54A5A">
              <w:fldChar w:fldCharType="separate"/>
            </w:r>
            <w:r w:rsidR="00D54A5A" w:rsidRPr="00D54A5A">
              <w:t xml:space="preserve"> E </w:t>
            </w:r>
            <w:r w:rsidRPr="00D54A5A">
              <w:fldChar w:fldCharType="end"/>
            </w: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r>
      <w:tr w:rsidR="00D54A5A" w:rsidTr="007E6F97">
        <w:tc>
          <w:tcPr>
            <w:tcW w:w="3060" w:type="dxa"/>
            <w:tcBorders>
              <w:top w:val="dashSmallGap" w:sz="4" w:space="0" w:color="BFBFBF" w:themeColor="background1" w:themeShade="BF"/>
              <w:left w:val="nil"/>
              <w:bottom w:val="dashSmallGap" w:sz="4" w:space="0" w:color="BFBFBF" w:themeColor="background1" w:themeShade="BF"/>
              <w:right w:val="nil"/>
            </w:tcBorders>
          </w:tcPr>
          <w:p w:rsidR="00D54A5A" w:rsidRDefault="00D54A5A" w:rsidP="005D065A">
            <w:pPr>
              <w:pStyle w:val="ProductList-Offering1"/>
            </w:pPr>
            <w:bookmarkStart w:id="113" w:name="_Toc379797112"/>
            <w:bookmarkStart w:id="114" w:name="_Toc380513138"/>
            <w:bookmarkStart w:id="115" w:name="_Toc380655177"/>
            <w:bookmarkStart w:id="116" w:name="_Toc411334960"/>
            <w:r>
              <w:t>Core CAL Suite</w:t>
            </w:r>
            <w:r w:rsidR="00F967E2">
              <w:fldChar w:fldCharType="begin"/>
            </w:r>
            <w:r>
              <w:instrText>XE "Core CAL Suite"</w:instrText>
            </w:r>
            <w:r w:rsidR="00F967E2">
              <w:fldChar w:fldCharType="end"/>
            </w:r>
            <w:r>
              <w:t xml:space="preserve"> voor Microsoft Intune</w:t>
            </w:r>
            <w:r w:rsidR="00F967E2">
              <w:fldChar w:fldCharType="begin"/>
            </w:r>
            <w:r>
              <w:instrText>XE "Core CAL Suite voor Microsoft Intune"</w:instrText>
            </w:r>
            <w:r w:rsidR="00F967E2">
              <w:fldChar w:fldCharType="end"/>
            </w:r>
            <w:r>
              <w:t xml:space="preserve"> (Apparaat en Gebruiker)</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4A5A" w:rsidRDefault="00D54A5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70AD47" w:themeFill="accent6"/>
            <w:vAlign w:val="center"/>
          </w:tcPr>
          <w:p w:rsidR="00D54A5A" w:rsidRDefault="00F967E2" w:rsidP="00C05A53">
            <w:pPr>
              <w:pStyle w:val="ProductList-OfferingBody"/>
              <w:ind w:left="-113"/>
              <w:jc w:val="center"/>
            </w:pPr>
            <w:r w:rsidRPr="00D54A5A">
              <w:fldChar w:fldCharType="begin"/>
            </w:r>
            <w:r w:rsidR="00D54A5A" w:rsidRPr="00D54A5A">
              <w:instrText xml:space="preserve"> AutoTextList  \s NoStyle \t “Enterprise Product” </w:instrText>
            </w:r>
            <w:r w:rsidRPr="00D54A5A">
              <w:fldChar w:fldCharType="separate"/>
            </w:r>
            <w:r w:rsidR="00D54A5A" w:rsidRPr="00D54A5A">
              <w:t xml:space="preserve"> E </w:t>
            </w:r>
            <w:r w:rsidRPr="00D54A5A">
              <w:fldChar w:fldCharType="end"/>
            </w: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r>
      <w:tr w:rsidR="00D54A5A" w:rsidTr="007E6F97">
        <w:tc>
          <w:tcPr>
            <w:tcW w:w="3060" w:type="dxa"/>
            <w:tcBorders>
              <w:top w:val="dashSmallGap" w:sz="4" w:space="0" w:color="BFBFBF" w:themeColor="background1" w:themeShade="BF"/>
              <w:left w:val="nil"/>
              <w:bottom w:val="dashSmallGap" w:sz="4" w:space="0" w:color="BFBFBF" w:themeColor="background1" w:themeShade="BF"/>
              <w:right w:val="nil"/>
            </w:tcBorders>
          </w:tcPr>
          <w:p w:rsidR="00D54A5A" w:rsidRPr="00406ED6" w:rsidRDefault="00D54A5A" w:rsidP="00305488">
            <w:pPr>
              <w:pStyle w:val="ProductList-Offering1"/>
              <w:rPr>
                <w:lang w:val="fr-FR"/>
              </w:rPr>
            </w:pPr>
            <w:bookmarkStart w:id="117" w:name="_Toc379797113"/>
            <w:bookmarkStart w:id="118" w:name="_Toc380513139"/>
            <w:bookmarkStart w:id="119" w:name="_Toc380655178"/>
            <w:bookmarkStart w:id="120" w:name="_Toc411334961"/>
            <w:r w:rsidRPr="00406ED6">
              <w:rPr>
                <w:lang w:val="fr-FR"/>
              </w:rPr>
              <w:t>Enterprise CAL Suite</w:t>
            </w:r>
            <w:r w:rsidR="00F967E2">
              <w:fldChar w:fldCharType="begin"/>
            </w:r>
            <w:r w:rsidRPr="00406ED6">
              <w:rPr>
                <w:lang w:val="fr-FR"/>
              </w:rPr>
              <w:instrText>XE "Enterprise CAL Suite"</w:instrText>
            </w:r>
            <w:r w:rsidR="00F967E2">
              <w:fldChar w:fldCharType="end"/>
            </w:r>
            <w:r w:rsidRPr="00406ED6">
              <w:rPr>
                <w:lang w:val="fr-FR"/>
              </w:rPr>
              <w:t xml:space="preserve"> (Apparaat en Gebruiker)</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4A5A" w:rsidRDefault="00D54A5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D54A5A" w:rsidRPr="00D54A5A" w:rsidRDefault="00D54A5A" w:rsidP="00C05A53">
            <w:pPr>
              <w:pStyle w:val="ProductList-OfferingBody"/>
              <w:ind w:left="-113"/>
              <w:jc w:val="center"/>
            </w:pPr>
            <w:r w:rsidRPr="00D54A5A">
              <w:t>2,</w:t>
            </w:r>
            <w:r w:rsidR="00F967E2" w:rsidRPr="00D54A5A">
              <w:fldChar w:fldCharType="begin"/>
            </w:r>
            <w:r w:rsidRPr="00D54A5A">
              <w:instrText xml:space="preserve"> AutoTextList  \s NoStyle \t “School Desktop Platform-product” </w:instrText>
            </w:r>
            <w:r w:rsidR="00F967E2" w:rsidRPr="00D54A5A">
              <w:fldChar w:fldCharType="separate"/>
            </w:r>
            <w:r w:rsidRPr="00D54A5A">
              <w:t>SD</w:t>
            </w:r>
            <w:r w:rsidR="00F967E2" w:rsidRPr="00D54A5A">
              <w:fldChar w:fldCharType="end"/>
            </w:r>
          </w:p>
        </w:tc>
        <w:tc>
          <w:tcPr>
            <w:tcW w:w="596" w:type="dxa"/>
            <w:shd w:val="clear" w:color="auto" w:fill="70AD47" w:themeFill="accent6"/>
            <w:vAlign w:val="center"/>
          </w:tcPr>
          <w:p w:rsidR="00D54A5A" w:rsidRPr="00D54A5A" w:rsidRDefault="00F967E2" w:rsidP="00C05A53">
            <w:pPr>
              <w:pStyle w:val="ProductList-OfferingBody"/>
              <w:ind w:left="-113"/>
              <w:jc w:val="center"/>
            </w:pPr>
            <w:r w:rsidRPr="00D54A5A">
              <w:fldChar w:fldCharType="begin"/>
            </w:r>
            <w:r w:rsidR="00D54A5A" w:rsidRPr="00D54A5A">
              <w:instrText xml:space="preserve"> AutoTextList  \s NoStyle \t “Enterprise Desktop Platform-product” </w:instrText>
            </w:r>
            <w:r w:rsidRPr="00D54A5A">
              <w:fldChar w:fldCharType="separate"/>
            </w:r>
            <w:r w:rsidR="00D54A5A" w:rsidRPr="00D54A5A">
              <w:t>EP</w:t>
            </w:r>
            <w:r w:rsidRPr="00D54A5A">
              <w:fldChar w:fldCharType="end"/>
            </w:r>
          </w:p>
        </w:tc>
        <w:tc>
          <w:tcPr>
            <w:tcW w:w="595" w:type="dxa"/>
            <w:shd w:val="clear" w:color="auto" w:fill="70AD47" w:themeFill="accent6"/>
            <w:vAlign w:val="center"/>
          </w:tcPr>
          <w:p w:rsidR="00D54A5A" w:rsidRDefault="00F967E2" w:rsidP="00C05A53">
            <w:pPr>
              <w:pStyle w:val="ProductList-OfferingBody"/>
              <w:ind w:left="-113"/>
              <w:jc w:val="center"/>
            </w:pPr>
            <w:r w:rsidRPr="00D54A5A">
              <w:fldChar w:fldCharType="begin"/>
            </w:r>
            <w:r w:rsidR="00D54A5A" w:rsidRPr="00D54A5A">
              <w:instrText xml:space="preserve"> AutoTextList  \s NoStyle \t “Education Desktop” </w:instrText>
            </w:r>
            <w:r w:rsidRPr="00D54A5A">
              <w:fldChar w:fldCharType="separate"/>
            </w:r>
            <w:r w:rsidR="00D54A5A" w:rsidRPr="00D54A5A">
              <w:t>ED</w:t>
            </w:r>
            <w:r w:rsidRPr="00D54A5A">
              <w:fldChar w:fldCharType="end"/>
            </w:r>
            <w:r w:rsidR="00D54A5A" w:rsidRPr="00D54A5A">
              <w:t>,</w:t>
            </w:r>
            <w:r w:rsidRPr="00D54A5A">
              <w:fldChar w:fldCharType="begin"/>
            </w:r>
            <w:r w:rsidR="00D54A5A" w:rsidRPr="00D54A5A">
              <w:instrText xml:space="preserve"> AutoTextList  \s NoStyle \t “Student-product” </w:instrText>
            </w:r>
            <w:r w:rsidRPr="00D54A5A">
              <w:fldChar w:fldCharType="separate"/>
            </w:r>
            <w:r w:rsidR="00D54A5A" w:rsidRPr="00D54A5A">
              <w:t>ST</w:t>
            </w:r>
            <w:r w:rsidRPr="00D54A5A">
              <w:fldChar w:fldCharType="end"/>
            </w:r>
          </w:p>
        </w:tc>
        <w:tc>
          <w:tcPr>
            <w:tcW w:w="596" w:type="dxa"/>
            <w:shd w:val="clear" w:color="auto" w:fill="70AD47" w:themeFill="accent6"/>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70AD47" w:themeFill="accent6"/>
            <w:vAlign w:val="center"/>
          </w:tcPr>
          <w:p w:rsidR="00D54A5A" w:rsidRPr="00D54A5A" w:rsidRDefault="00F967E2" w:rsidP="00C05A53">
            <w:pPr>
              <w:pStyle w:val="ProductList-OfferingBody"/>
              <w:ind w:left="-113"/>
              <w:jc w:val="center"/>
            </w:pPr>
            <w:r w:rsidRPr="00D54A5A">
              <w:fldChar w:fldCharType="begin"/>
            </w:r>
            <w:r w:rsidR="00D54A5A" w:rsidRPr="00D54A5A">
              <w:instrText xml:space="preserve"> AutoTextList  \s NoStyle \t “Aangepast Desktop Platform” </w:instrText>
            </w:r>
            <w:r w:rsidRPr="00D54A5A">
              <w:fldChar w:fldCharType="separate"/>
            </w:r>
            <w:r w:rsidR="00D54A5A" w:rsidRPr="00D54A5A">
              <w:t>CP</w:t>
            </w:r>
            <w:r w:rsidRPr="00D54A5A">
              <w:fldChar w:fldCharType="end"/>
            </w:r>
            <w:r w:rsidRPr="00D54A5A">
              <w:fldChar w:fldCharType="begin"/>
            </w:r>
            <w:r w:rsidR="00D54A5A" w:rsidRPr="00D54A5A">
              <w:instrText xml:space="preserve"> AutoTextList  \s NoStyle \t “Niet-organisatieomvattend in Open Value” </w:instrText>
            </w:r>
            <w:r w:rsidRPr="00D54A5A">
              <w:fldChar w:fldCharType="separate"/>
            </w:r>
            <w:r w:rsidR="00D54A5A" w:rsidRPr="00D54A5A">
              <w:t xml:space="preserve">,P </w:t>
            </w:r>
            <w:r w:rsidRPr="00D54A5A">
              <w:fldChar w:fldCharType="end"/>
            </w:r>
          </w:p>
        </w:tc>
        <w:tc>
          <w:tcPr>
            <w:tcW w:w="595" w:type="dxa"/>
            <w:shd w:val="clear" w:color="auto" w:fill="70AD47" w:themeFill="accent6"/>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r>
      <w:tr w:rsidR="00D54A5A" w:rsidTr="007E6F97">
        <w:tc>
          <w:tcPr>
            <w:tcW w:w="3060" w:type="dxa"/>
            <w:tcBorders>
              <w:top w:val="dashSmallGap" w:sz="4" w:space="0" w:color="BFBFBF" w:themeColor="background1" w:themeShade="BF"/>
              <w:left w:val="nil"/>
              <w:bottom w:val="dashSmallGap" w:sz="4" w:space="0" w:color="BFBFBF" w:themeColor="background1" w:themeShade="BF"/>
              <w:right w:val="nil"/>
            </w:tcBorders>
          </w:tcPr>
          <w:p w:rsidR="00D54A5A" w:rsidRDefault="00D54A5A" w:rsidP="00C351CD">
            <w:pPr>
              <w:pStyle w:val="ProductList-Offering1"/>
            </w:pPr>
            <w:bookmarkStart w:id="121" w:name="_Toc379797114"/>
            <w:bookmarkStart w:id="122" w:name="_Toc380513140"/>
            <w:bookmarkStart w:id="123" w:name="_Toc380655179"/>
            <w:bookmarkStart w:id="124" w:name="_Toc411334962"/>
            <w:r>
              <w:t>Enterprise CAL Suite</w:t>
            </w:r>
            <w:r w:rsidR="00F967E2">
              <w:fldChar w:fldCharType="begin"/>
            </w:r>
            <w:r>
              <w:instrText>XE "Enterprise CAL Suite"</w:instrText>
            </w:r>
            <w:r w:rsidR="00F967E2">
              <w:fldChar w:fldCharType="end"/>
            </w:r>
            <w:r>
              <w:t xml:space="preserve"> Bridge voor Office 365</w:t>
            </w:r>
            <w:r w:rsidR="00F967E2">
              <w:fldChar w:fldCharType="begin"/>
            </w:r>
            <w:r>
              <w:instrText>XE "Enterprise CAL Suite Bridge voor Office 365"</w:instrText>
            </w:r>
            <w:r w:rsidR="00F967E2">
              <w:fldChar w:fldCharType="end"/>
            </w:r>
            <w:r>
              <w:t xml:space="preserve"> (Apparaat en Gebruiker)</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4A5A" w:rsidRDefault="00D54A5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70AD47" w:themeFill="accent6"/>
            <w:vAlign w:val="center"/>
          </w:tcPr>
          <w:p w:rsidR="00D54A5A" w:rsidRDefault="00F967E2" w:rsidP="00C05A53">
            <w:pPr>
              <w:pStyle w:val="ProductList-OfferingBody"/>
              <w:ind w:left="-113"/>
              <w:jc w:val="center"/>
            </w:pPr>
            <w:r w:rsidRPr="00D54A5A">
              <w:fldChar w:fldCharType="begin"/>
            </w:r>
            <w:r w:rsidR="00D54A5A" w:rsidRPr="00D54A5A">
              <w:instrText xml:space="preserve"> AutoTextList  \s NoStyle \t “Enterprise Product” </w:instrText>
            </w:r>
            <w:r w:rsidRPr="00D54A5A">
              <w:fldChar w:fldCharType="separate"/>
            </w:r>
            <w:r w:rsidR="00D54A5A" w:rsidRPr="00D54A5A">
              <w:t xml:space="preserve"> E </w:t>
            </w:r>
            <w:r w:rsidRPr="00D54A5A">
              <w:fldChar w:fldCharType="end"/>
            </w: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r>
      <w:tr w:rsidR="00D54A5A" w:rsidTr="007E6F97">
        <w:tc>
          <w:tcPr>
            <w:tcW w:w="3060" w:type="dxa"/>
            <w:tcBorders>
              <w:top w:val="dashSmallGap" w:sz="4" w:space="0" w:color="BFBFBF" w:themeColor="background1" w:themeShade="BF"/>
              <w:left w:val="nil"/>
              <w:bottom w:val="dashSmallGap" w:sz="4" w:space="0" w:color="BFBFBF" w:themeColor="background1" w:themeShade="BF"/>
              <w:right w:val="nil"/>
            </w:tcBorders>
          </w:tcPr>
          <w:p w:rsidR="00D54A5A" w:rsidRDefault="00D54A5A" w:rsidP="00305488">
            <w:pPr>
              <w:pStyle w:val="ProductList-Offering1"/>
            </w:pPr>
            <w:bookmarkStart w:id="125" w:name="_Toc379797115"/>
            <w:bookmarkStart w:id="126" w:name="_Toc380513141"/>
            <w:bookmarkStart w:id="127" w:name="_Toc380655180"/>
            <w:bookmarkStart w:id="128" w:name="_Toc411334963"/>
            <w:r>
              <w:t>Enterprise CAL Suite</w:t>
            </w:r>
            <w:r w:rsidR="00F967E2">
              <w:fldChar w:fldCharType="begin"/>
            </w:r>
            <w:r>
              <w:instrText>XE "Enterprise CAL Suite"</w:instrText>
            </w:r>
            <w:r w:rsidR="00F967E2">
              <w:fldChar w:fldCharType="end"/>
            </w:r>
            <w:r>
              <w:t xml:space="preserve"> Bridge voor Office 365</w:t>
            </w:r>
            <w:r w:rsidR="00F967E2">
              <w:fldChar w:fldCharType="begin"/>
            </w:r>
            <w:r>
              <w:instrText>XE "Enterprise CAL Suite Bridge voor Office 365"</w:instrText>
            </w:r>
            <w:r w:rsidR="00F967E2">
              <w:fldChar w:fldCharType="end"/>
            </w:r>
            <w:r>
              <w:t xml:space="preserve"> en Microsoft Intune</w:t>
            </w:r>
            <w:r w:rsidR="00F967E2">
              <w:fldChar w:fldCharType="begin"/>
            </w:r>
            <w:r>
              <w:instrText>XE "Enterprise CAL Suite Bridge voor Office 365 en Microsoft Intune"</w:instrText>
            </w:r>
            <w:r w:rsidR="00F967E2">
              <w:fldChar w:fldCharType="end"/>
            </w:r>
            <w:r>
              <w:t xml:space="preserve"> (Apparaat en Gebruiker)</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54A5A" w:rsidRDefault="00D54A5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4A5A" w:rsidRDefault="00D54A5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70AD47" w:themeFill="accent6"/>
            <w:vAlign w:val="center"/>
          </w:tcPr>
          <w:p w:rsidR="00D54A5A" w:rsidRDefault="00F967E2" w:rsidP="00C05A53">
            <w:pPr>
              <w:pStyle w:val="ProductList-OfferingBody"/>
              <w:ind w:left="-113"/>
              <w:jc w:val="center"/>
            </w:pPr>
            <w:r w:rsidRPr="00D54A5A">
              <w:fldChar w:fldCharType="begin"/>
            </w:r>
            <w:r w:rsidR="00D54A5A" w:rsidRPr="00D54A5A">
              <w:instrText xml:space="preserve"> AutoTextList  \s NoStyle \t “Enterprise Product” </w:instrText>
            </w:r>
            <w:r w:rsidRPr="00D54A5A">
              <w:fldChar w:fldCharType="separate"/>
            </w:r>
            <w:r w:rsidR="00D54A5A" w:rsidRPr="00D54A5A">
              <w:t xml:space="preserve"> E </w:t>
            </w:r>
            <w:r w:rsidRPr="00D54A5A">
              <w:fldChar w:fldCharType="end"/>
            </w: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r>
      <w:tr w:rsidR="00D54A5A" w:rsidTr="007E6F97">
        <w:tc>
          <w:tcPr>
            <w:tcW w:w="3060" w:type="dxa"/>
            <w:tcBorders>
              <w:top w:val="dashSmallGap" w:sz="4" w:space="0" w:color="BFBFBF" w:themeColor="background1" w:themeShade="BF"/>
              <w:left w:val="nil"/>
              <w:bottom w:val="nil"/>
              <w:right w:val="nil"/>
            </w:tcBorders>
          </w:tcPr>
          <w:p w:rsidR="00D54A5A" w:rsidRDefault="00D54A5A" w:rsidP="00C05A53">
            <w:pPr>
              <w:pStyle w:val="ProductList-Offering1"/>
            </w:pPr>
            <w:bookmarkStart w:id="129" w:name="_Toc379797116"/>
            <w:bookmarkStart w:id="130" w:name="_Toc380513142"/>
            <w:bookmarkStart w:id="131" w:name="_Toc380655181"/>
            <w:bookmarkStart w:id="132" w:name="_Toc411334964"/>
            <w:r>
              <w:t>Enterprise CAL Suite</w:t>
            </w:r>
            <w:r w:rsidR="00F967E2">
              <w:fldChar w:fldCharType="begin"/>
            </w:r>
            <w:r>
              <w:instrText>XE "Enterprise CAL Suite"</w:instrText>
            </w:r>
            <w:r w:rsidR="00F967E2">
              <w:fldChar w:fldCharType="end"/>
            </w:r>
            <w:r>
              <w:t xml:space="preserve"> Bridge voor Microsoft Intune</w:t>
            </w:r>
            <w:r w:rsidR="00F967E2">
              <w:fldChar w:fldCharType="begin"/>
            </w:r>
            <w:r>
              <w:instrText>XE "Enterprise CAL Suite Bridge voor Microsoft Intune"</w:instrText>
            </w:r>
            <w:r w:rsidR="00F967E2">
              <w:fldChar w:fldCharType="end"/>
            </w:r>
            <w:r>
              <w:t xml:space="preserve"> (Apparaat en Gebruiker)</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rsidR="00D54A5A" w:rsidRDefault="00D54A5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D54A5A" w:rsidRDefault="00D54A5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54A5A" w:rsidRDefault="00D54A5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54A5A" w:rsidRDefault="00D54A5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70AD47" w:themeFill="accent6"/>
            <w:vAlign w:val="center"/>
          </w:tcPr>
          <w:p w:rsidR="00D54A5A" w:rsidRDefault="00F967E2" w:rsidP="00C05A53">
            <w:pPr>
              <w:pStyle w:val="ProductList-OfferingBody"/>
              <w:ind w:left="-113"/>
              <w:jc w:val="center"/>
            </w:pPr>
            <w:r w:rsidRPr="00D54A5A">
              <w:fldChar w:fldCharType="begin"/>
            </w:r>
            <w:r w:rsidR="00D54A5A" w:rsidRPr="00D54A5A">
              <w:instrText xml:space="preserve"> AutoTextList  \s NoStyle \t “Enterprise Product” </w:instrText>
            </w:r>
            <w:r w:rsidRPr="00D54A5A">
              <w:fldChar w:fldCharType="separate"/>
            </w:r>
            <w:r w:rsidR="00D54A5A" w:rsidRPr="00D54A5A">
              <w:t xml:space="preserve"> E </w:t>
            </w:r>
            <w:r w:rsidRPr="00D54A5A">
              <w:fldChar w:fldCharType="end"/>
            </w: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c>
          <w:tcPr>
            <w:tcW w:w="595" w:type="dxa"/>
            <w:shd w:val="clear" w:color="auto" w:fill="BFBFBF" w:themeFill="background1" w:themeFillShade="BF"/>
            <w:vAlign w:val="center"/>
          </w:tcPr>
          <w:p w:rsidR="00D54A5A" w:rsidRDefault="00D54A5A" w:rsidP="00C05A53">
            <w:pPr>
              <w:pStyle w:val="ProductList-OfferingBody"/>
              <w:ind w:left="-113"/>
              <w:jc w:val="center"/>
            </w:pPr>
          </w:p>
        </w:tc>
        <w:tc>
          <w:tcPr>
            <w:tcW w:w="596" w:type="dxa"/>
            <w:shd w:val="clear" w:color="auto" w:fill="BFBFBF" w:themeFill="background1" w:themeFillShade="BF"/>
            <w:vAlign w:val="center"/>
          </w:tcPr>
          <w:p w:rsidR="00D54A5A" w:rsidRDefault="00D54A5A" w:rsidP="00C05A53">
            <w:pPr>
              <w:pStyle w:val="ProductList-OfferingBody"/>
              <w:ind w:left="-113"/>
              <w:jc w:val="center"/>
            </w:pPr>
          </w:p>
        </w:tc>
      </w:tr>
    </w:tbl>
    <w:p w:rsidR="00407E60" w:rsidRPr="00F03F57" w:rsidRDefault="00407E60"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406ED6" w:rsidTr="007E6F97">
        <w:tc>
          <w:tcPr>
            <w:tcW w:w="3596" w:type="dxa"/>
          </w:tcPr>
          <w:p w:rsidR="00601776" w:rsidRDefault="00601776" w:rsidP="00601776">
            <w:pPr>
              <w:pStyle w:val="ProductList-Body"/>
              <w:spacing w:before="20" w:after="20"/>
            </w:pPr>
            <w:r>
              <w:t xml:space="preserve">Overstappen mogelijk: </w:t>
            </w:r>
            <w:r>
              <w:rPr>
                <w:b/>
              </w:rPr>
              <w:t>alle, behalve Bridges</w:t>
            </w:r>
          </w:p>
        </w:tc>
        <w:tc>
          <w:tcPr>
            <w:tcW w:w="3597" w:type="dxa"/>
          </w:tcPr>
          <w:p w:rsidR="00601776" w:rsidRDefault="00601776" w:rsidP="00601776">
            <w:pPr>
              <w:pStyle w:val="ProductList-Body"/>
              <w:spacing w:before="20" w:after="20"/>
            </w:pPr>
            <w:r>
              <w:t xml:space="preserve">Productgroep: </w:t>
            </w:r>
            <w:r>
              <w:rPr>
                <w:b/>
              </w:rPr>
              <w:t>Server</w:t>
            </w:r>
          </w:p>
        </w:tc>
        <w:tc>
          <w:tcPr>
            <w:tcW w:w="3597" w:type="dxa"/>
          </w:tcPr>
          <w:p w:rsidR="00601776" w:rsidRPr="00406ED6" w:rsidRDefault="00601776" w:rsidP="00601776">
            <w:pPr>
              <w:pStyle w:val="ProductList-Body"/>
              <w:spacing w:before="20" w:after="20"/>
              <w:rPr>
                <w:lang w:val="en-US"/>
              </w:rPr>
            </w:pPr>
            <w:r w:rsidRPr="00406ED6">
              <w:rPr>
                <w:lang w:val="en-US"/>
              </w:rPr>
              <w:t xml:space="preserve">Up-to-datekorting: </w:t>
            </w:r>
            <w:r w:rsidRPr="00406ED6">
              <w:rPr>
                <w:b/>
                <w:lang w:val="en-US"/>
              </w:rPr>
              <w:t xml:space="preserve">Core CAL of Enterprise </w:t>
            </w:r>
          </w:p>
        </w:tc>
      </w:tr>
      <w:tr w:rsidR="00601776" w:rsidTr="007E6F97">
        <w:tc>
          <w:tcPr>
            <w:tcW w:w="3596" w:type="dxa"/>
          </w:tcPr>
          <w:p w:rsidR="00601776" w:rsidRDefault="00C21E41" w:rsidP="00601776">
            <w:pPr>
              <w:pStyle w:val="ProductList-Body"/>
              <w:spacing w:before="20" w:after="20"/>
            </w:pPr>
            <w:r>
              <w:t xml:space="preserve">Suite: </w:t>
            </w:r>
            <w:r>
              <w:rPr>
                <w:b/>
              </w:rPr>
              <w:t>Ja</w:t>
            </w:r>
          </w:p>
        </w:tc>
        <w:tc>
          <w:tcPr>
            <w:tcW w:w="3597" w:type="dxa"/>
          </w:tcPr>
          <w:p w:rsidR="00601776" w:rsidRDefault="000A3CFF" w:rsidP="00601776">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597" w:type="dxa"/>
          </w:tcPr>
          <w:p w:rsidR="00601776" w:rsidRDefault="00C21E41" w:rsidP="00C21E41">
            <w:pPr>
              <w:pStyle w:val="ProductList-Body"/>
              <w:spacing w:before="20" w:after="20"/>
              <w:ind w:left="169"/>
            </w:pPr>
            <w:r>
              <w:rPr>
                <w:b/>
              </w:rPr>
              <w:t>CAL Suite</w:t>
            </w:r>
            <w:r w:rsidR="00F967E2">
              <w:fldChar w:fldCharType="begin"/>
            </w:r>
            <w:r>
              <w:instrText>XE "Enterprise CAL Suite"</w:instrText>
            </w:r>
            <w:r w:rsidR="00F967E2">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C351CD" w:rsidRPr="00553757" w:rsidRDefault="00E47D53" w:rsidP="00C351CD">
      <w:pPr>
        <w:pStyle w:val="ProductList-Body"/>
        <w:rPr>
          <w:b/>
          <w:color w:val="00188F"/>
        </w:rPr>
      </w:pPr>
      <w:r>
        <w:rPr>
          <w:b/>
          <w:color w:val="00188F"/>
        </w:rPr>
        <w:t>Procedure voor het bepalen van de toepasselijke gebruiksrechten voor CAL Suites</w:t>
      </w:r>
    </w:p>
    <w:p w:rsidR="00C351CD" w:rsidRDefault="00C351CD" w:rsidP="00C351CD">
      <w:pPr>
        <w:pStyle w:val="ProductList-Body"/>
      </w:pPr>
      <w:r>
        <w:t>Een CAL Suite-licentie is versieloos en de toegangsrechten worden bepaald op grond van de status van de SA-dekking ervan</w:t>
      </w:r>
      <w:r w:rsidR="00BF5DB2">
        <w:t xml:space="preserve">. </w:t>
      </w:r>
      <w:r>
        <w:t>Indien de SA-dekking verloopt, worden de toegangsrechten op grond van eeuwigdurende Licenties bepaald op basis van de Product Use Rights die van kracht waren voorafgaande aan het aflopen.</w:t>
      </w:r>
    </w:p>
    <w:p w:rsidR="00C351CD" w:rsidRPr="00F03F57" w:rsidRDefault="00C351CD" w:rsidP="00C351CD">
      <w:pPr>
        <w:pStyle w:val="ProductList-Body"/>
        <w:rPr>
          <w:sz w:val="14"/>
          <w:szCs w:val="14"/>
        </w:rPr>
      </w:pPr>
    </w:p>
    <w:p w:rsidR="00C351CD" w:rsidRPr="009F7D89" w:rsidRDefault="00C351CD" w:rsidP="00C351CD">
      <w:pPr>
        <w:pStyle w:val="ProductList-Body"/>
        <w:rPr>
          <w:b/>
        </w:rPr>
      </w:pPr>
      <w:r>
        <w:rPr>
          <w:b/>
          <w:color w:val="00188F"/>
        </w:rPr>
        <w:t>Core CAL Suite</w:t>
      </w:r>
      <w:r w:rsidR="00F967E2">
        <w:fldChar w:fldCharType="begin"/>
      </w:r>
      <w:r>
        <w:instrText>XE "Core CAL Suite"</w:instrText>
      </w:r>
      <w:r w:rsidR="00F967E2">
        <w:fldChar w:fldCharType="end"/>
      </w:r>
    </w:p>
    <w:p w:rsidR="00C351CD" w:rsidRDefault="00C351CD" w:rsidP="00C351CD">
      <w:pPr>
        <w:pStyle w:val="ProductList-Body"/>
      </w:pPr>
      <w:r>
        <w:t>Per 1 november 2013 geeft een licentie voor Core CAL Suite</w:t>
      </w:r>
      <w:r w:rsidR="00F967E2">
        <w:fldChar w:fldCharType="begin"/>
      </w:r>
      <w:r>
        <w:instrText>XE "Core CAL Suite"</w:instrText>
      </w:r>
      <w:r w:rsidR="00F967E2">
        <w:fldChar w:fldCharType="end"/>
      </w:r>
      <w:r>
        <w:t xml:space="preserve"> met actieve SA-dekking rechten die gelijk zijn aan de volgende: Windows Server 2012 CAL</w:t>
      </w:r>
      <w:r w:rsidR="00F967E2">
        <w:fldChar w:fldCharType="begin"/>
      </w:r>
      <w:r>
        <w:instrText>XE "Windows Server 2012 CAL"</w:instrText>
      </w:r>
      <w:r w:rsidR="00F967E2">
        <w:fldChar w:fldCharType="end"/>
      </w:r>
      <w:r>
        <w:t>, Exchange Server 2013 Standard CAL, Lync Server 2013</w:t>
      </w:r>
      <w:r w:rsidR="00F967E2">
        <w:fldChar w:fldCharType="begin"/>
      </w:r>
      <w:r>
        <w:instrText>XE "Lync Server 2013"</w:instrText>
      </w:r>
      <w:r w:rsidR="00F967E2">
        <w:fldChar w:fldCharType="end"/>
      </w:r>
      <w:r>
        <w:t xml:space="preserve"> Standard CAL, SharePoint Server 2013</w:t>
      </w:r>
      <w:r w:rsidR="00F967E2">
        <w:fldChar w:fldCharType="begin"/>
      </w:r>
      <w:r>
        <w:instrText>XE "SharePoint Server 2013"</w:instrText>
      </w:r>
      <w:r w:rsidR="00F967E2">
        <w:fldChar w:fldCharType="end"/>
      </w:r>
      <w:r>
        <w:t xml:space="preserve"> Standard CAL</w:t>
      </w:r>
      <w:r w:rsidR="00F967E2">
        <w:fldChar w:fldCharType="begin"/>
      </w:r>
      <w:r>
        <w:instrText>XE "CAL voor SharePoint Server 2013 Standard"</w:instrText>
      </w:r>
      <w:r w:rsidR="00F967E2">
        <w:fldChar w:fldCharType="end"/>
      </w:r>
      <w:r>
        <w:t>, Clientbeheerlicentie voor System Center 2012 R2 Configuration Manager en System Center 2012 R2 Endpoint Protection</w:t>
      </w:r>
      <w:r w:rsidR="00F967E2">
        <w:fldChar w:fldCharType="begin"/>
      </w:r>
      <w:r>
        <w:instrText>XE "System Center 2012 Endpoint Protection"</w:instrText>
      </w:r>
      <w:r w:rsidR="00F967E2">
        <w:fldChar w:fldCharType="end"/>
      </w:r>
      <w:r>
        <w:t>.</w:t>
      </w:r>
    </w:p>
    <w:p w:rsidR="00C351CD" w:rsidRPr="00F03F57" w:rsidRDefault="00C351CD" w:rsidP="00C351CD">
      <w:pPr>
        <w:pStyle w:val="ProductList-Body"/>
        <w:rPr>
          <w:sz w:val="14"/>
          <w:szCs w:val="14"/>
        </w:rPr>
      </w:pPr>
    </w:p>
    <w:p w:rsidR="00C351CD" w:rsidRDefault="00C351CD" w:rsidP="00C351CD">
      <w:pPr>
        <w:pStyle w:val="ProductList-Body"/>
      </w:pPr>
      <w:r>
        <w:t xml:space="preserve">Open Value-klanten kunnen in aanmerking komen voor een Up-to-Date Korting op basis van bestaande Core CAL's. Zie de </w:t>
      </w:r>
      <w:hyperlink w:anchor="ChartKey" w:history="1">
        <w:r>
          <w:rPr>
            <w:rStyle w:val="Hyperlink"/>
          </w:rPr>
          <w:t>Verklaring van het schema</w:t>
        </w:r>
      </w:hyperlink>
      <w:r>
        <w:t>.</w:t>
      </w:r>
    </w:p>
    <w:p w:rsidR="00C351CD" w:rsidRPr="00F03F57" w:rsidRDefault="00C351CD" w:rsidP="00C351CD">
      <w:pPr>
        <w:pStyle w:val="ProductList-Body"/>
        <w:rPr>
          <w:sz w:val="14"/>
          <w:szCs w:val="14"/>
        </w:rPr>
      </w:pPr>
    </w:p>
    <w:p w:rsidR="00C351CD" w:rsidRPr="009F7D89" w:rsidRDefault="00C351CD" w:rsidP="00C351CD">
      <w:pPr>
        <w:pStyle w:val="ProductList-Body"/>
        <w:rPr>
          <w:b/>
        </w:rPr>
      </w:pPr>
      <w:r>
        <w:rPr>
          <w:b/>
          <w:color w:val="00188F"/>
        </w:rPr>
        <w:t>Enterprise CAL Suite</w:t>
      </w:r>
      <w:r w:rsidR="00F967E2">
        <w:fldChar w:fldCharType="begin"/>
      </w:r>
      <w:r>
        <w:instrText>XE "Enterprise CAL Suite"</w:instrText>
      </w:r>
      <w:r w:rsidR="00F967E2">
        <w:fldChar w:fldCharType="end"/>
      </w:r>
    </w:p>
    <w:p w:rsidR="00C351CD" w:rsidRDefault="00C351CD" w:rsidP="00C351CD">
      <w:pPr>
        <w:pStyle w:val="ProductList-Body"/>
      </w:pPr>
      <w:r>
        <w:t>Per 1 april 2013 verleent een licentie voor Enterprise CAL Suite</w:t>
      </w:r>
      <w:r w:rsidR="00F967E2">
        <w:fldChar w:fldCharType="begin"/>
      </w:r>
      <w:r>
        <w:instrText>XE "Enterprise CAL Suite"</w:instrText>
      </w:r>
      <w:r w:rsidR="00F967E2">
        <w:fldChar w:fldCharType="end"/>
      </w:r>
      <w:r>
        <w:t xml:space="preserve"> met actieve SA-dekking rechten die gelijk zijn aan de volgende: alle huidige componenten van de Core CAL Suite</w:t>
      </w:r>
      <w:r w:rsidR="00F967E2">
        <w:fldChar w:fldCharType="begin"/>
      </w:r>
      <w:r>
        <w:instrText>XE "Core CAL Suite"</w:instrText>
      </w:r>
      <w:r w:rsidR="00F967E2">
        <w:fldChar w:fldCharType="end"/>
      </w:r>
      <w:r>
        <w:t>, Exchange Enterprise CAL met Diensten 2013, Exchange Online Archiving for Exchange Server</w:t>
      </w:r>
      <w:r w:rsidR="00F967E2">
        <w:fldChar w:fldCharType="begin"/>
      </w:r>
      <w:r>
        <w:instrText>XE "Exchange Online Archiving for Exchange Server"</w:instrText>
      </w:r>
      <w:r w:rsidR="00F967E2">
        <w:fldChar w:fldCharType="end"/>
      </w:r>
      <w:r>
        <w:t>, SharePoint Server Enterprise CAL 2013, Lync Server Enterprise CAL 2013, CAL voor Windows Server 2012 Active Directory Rights Management Services en alle huidige componenten van de System Center 2012 Client Management Suite. De rechten die zijn geassocieerd met Online Diensten, vervallen op het moment dat de SA-dekking afloopt, ongeacht de vraag of de Enterprise CAL eeuwigdurend is of niet.</w:t>
      </w:r>
    </w:p>
    <w:p w:rsidR="00C351CD" w:rsidRPr="00F03F57" w:rsidRDefault="00C351CD" w:rsidP="00C351CD">
      <w:pPr>
        <w:pStyle w:val="ProductList-Body"/>
        <w:rPr>
          <w:sz w:val="14"/>
          <w:szCs w:val="14"/>
        </w:rPr>
      </w:pPr>
    </w:p>
    <w:p w:rsidR="00C351CD" w:rsidRDefault="00C351CD" w:rsidP="00C351CD">
      <w:pPr>
        <w:pStyle w:val="ProductList-Body"/>
      </w:pPr>
      <w:r>
        <w:t xml:space="preserve">Open Value-klanten kunnen in aanmerking komen voor een Up-to-Date Korting op basis van bestaande Enterprise CAL's. Zie de </w:t>
      </w:r>
      <w:hyperlink w:anchor="ChartKey" w:history="1">
        <w:r>
          <w:rPr>
            <w:rStyle w:val="Hyperlink"/>
          </w:rPr>
          <w:t>Verklaring van het schema</w:t>
        </w:r>
      </w:hyperlink>
      <w:r>
        <w:t>.</w:t>
      </w:r>
    </w:p>
    <w:p w:rsidR="00C351CD" w:rsidRPr="00F03F57" w:rsidRDefault="00C351CD" w:rsidP="00C351CD">
      <w:pPr>
        <w:pStyle w:val="ProductList-Body"/>
        <w:rPr>
          <w:sz w:val="14"/>
          <w:szCs w:val="14"/>
        </w:rPr>
      </w:pPr>
    </w:p>
    <w:p w:rsidR="00C351CD" w:rsidRPr="009F7D89" w:rsidRDefault="00C351CD" w:rsidP="00C351CD">
      <w:pPr>
        <w:pStyle w:val="ProductList-Body"/>
        <w:rPr>
          <w:b/>
        </w:rPr>
      </w:pPr>
      <w:r>
        <w:rPr>
          <w:b/>
          <w:color w:val="00188F"/>
        </w:rPr>
        <w:t>Online Diensten die zijn inbegrepen bij Enterprise CAL Suite</w:t>
      </w:r>
      <w:r w:rsidR="00F967E2">
        <w:fldChar w:fldCharType="begin"/>
      </w:r>
      <w:r>
        <w:instrText>XE "Enterprise CAL Suite"</w:instrText>
      </w:r>
      <w:r w:rsidR="00F967E2">
        <w:fldChar w:fldCharType="end"/>
      </w:r>
    </w:p>
    <w:p w:rsidR="00C351CD" w:rsidRDefault="00C351CD" w:rsidP="00C351CD">
      <w:pPr>
        <w:pStyle w:val="ProductList-Body"/>
      </w:pPr>
      <w:r>
        <w:t>Met ingang van 1 april 2013 zijn bij een licentie voor Enterprise CAL Suite</w:t>
      </w:r>
      <w:r w:rsidR="00F967E2">
        <w:fldChar w:fldCharType="begin"/>
      </w:r>
      <w:r>
        <w:instrText>XE "Enterprise CAL Suite"</w:instrText>
      </w:r>
      <w:r w:rsidR="00F967E2">
        <w:fldChar w:fldCharType="end"/>
      </w:r>
      <w:r>
        <w:t xml:space="preserve"> met actieve SA-dekking de rechten voor Exchange Online Archiving for Exchange Server</w:t>
      </w:r>
      <w:r w:rsidR="00F967E2">
        <w:fldChar w:fldCharType="begin"/>
      </w:r>
      <w:r>
        <w:instrText>XE "Exchange Online Archiving for Exchange Server"</w:instrText>
      </w:r>
      <w:r w:rsidR="00F967E2">
        <w:fldChar w:fldCharType="end"/>
      </w:r>
      <w:r>
        <w:t>, Data Loss Prevention en Exchange Online Protection</w:t>
      </w:r>
      <w:r w:rsidR="00F967E2">
        <w:fldChar w:fldCharType="begin"/>
      </w:r>
      <w:r>
        <w:instrText>XE "Exchange Online Protection"</w:instrText>
      </w:r>
      <w:r w:rsidR="00F967E2">
        <w:fldChar w:fldCharType="end"/>
      </w:r>
      <w:r>
        <w:t xml:space="preserve"> inbegrepen.</w:t>
      </w:r>
    </w:p>
    <w:p w:rsidR="00C351CD" w:rsidRPr="00F03F57" w:rsidRDefault="00C351CD" w:rsidP="00C351CD">
      <w:pPr>
        <w:pStyle w:val="ProductList-Body"/>
        <w:rPr>
          <w:sz w:val="14"/>
          <w:szCs w:val="14"/>
        </w:rPr>
      </w:pPr>
    </w:p>
    <w:p w:rsidR="00C351CD" w:rsidRDefault="00C351CD" w:rsidP="002B207D">
      <w:pPr>
        <w:pStyle w:val="ProductList-Body"/>
        <w:numPr>
          <w:ilvl w:val="0"/>
          <w:numId w:val="2"/>
        </w:numPr>
        <w:ind w:left="450" w:hanging="270"/>
      </w:pPr>
      <w:r>
        <w:rPr>
          <w:b/>
        </w:rPr>
        <w:t>Internationale beschikbaarheid</w:t>
      </w:r>
      <w:r w:rsidRPr="00CF134E">
        <w:rPr>
          <w:b/>
        </w:rPr>
        <w:t>.</w:t>
      </w:r>
      <w:r>
        <w:t xml:space="preserve"> Deze Online Diensten zijn alleen beschikbaar in landen waar Office 365 beschikbaar is: </w:t>
      </w:r>
      <w:hyperlink r:id="rId24" w:anchor="international" w:history="1">
        <w:r>
          <w:rPr>
            <w:rStyle w:val="Hyperlink"/>
          </w:rPr>
          <w:t>http://www.microsoft.com/online/faq.aspx#international</w:t>
        </w:r>
      </w:hyperlink>
    </w:p>
    <w:p w:rsidR="00C351CD" w:rsidRDefault="00C351CD" w:rsidP="002B207D">
      <w:pPr>
        <w:pStyle w:val="ProductList-Body"/>
        <w:numPr>
          <w:ilvl w:val="0"/>
          <w:numId w:val="2"/>
        </w:numPr>
        <w:ind w:left="450" w:hanging="270"/>
      </w:pPr>
      <w:r>
        <w:rPr>
          <w:b/>
        </w:rPr>
        <w:t>Levering</w:t>
      </w:r>
      <w:r w:rsidRPr="00B37C90">
        <w:rPr>
          <w:b/>
        </w:rPr>
        <w:t>.</w:t>
      </w:r>
      <w:r>
        <w:t xml:space="preserve"> Als de klant deze diensten wil gaan gebruiken, moet deze contact opnemen met diens Microsoft-partner, die de processen kan gaan opstarten die worden vereist voor het activeren van elke dienst.</w:t>
      </w:r>
    </w:p>
    <w:p w:rsidR="00C351CD" w:rsidRDefault="00C351CD" w:rsidP="002B207D">
      <w:pPr>
        <w:pStyle w:val="ProductList-Body"/>
        <w:numPr>
          <w:ilvl w:val="0"/>
          <w:numId w:val="2"/>
        </w:numPr>
        <w:ind w:left="450" w:hanging="270"/>
      </w:pPr>
      <w:r>
        <w:rPr>
          <w:b/>
        </w:rPr>
        <w:t>Aanvullende voorwaarden</w:t>
      </w:r>
      <w:r w:rsidRPr="00CF134E">
        <w:rPr>
          <w:b/>
        </w:rPr>
        <w:t>.</w:t>
      </w:r>
      <w: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Legacy-overeenkomsten in Bijlage A – Aanvullende Voorwaarden voor Programmaovereenkomst op de aankoop en het gebruik van de Online Diensten die bij Enterprise CAL Suite worden geleverd</w:t>
      </w:r>
      <w:r w:rsidR="00F967E2">
        <w:fldChar w:fldCharType="begin"/>
      </w:r>
      <w:r>
        <w:instrText>XE "Enterprise CAL Suite"</w:instrText>
      </w:r>
      <w:r w:rsidR="00F967E2">
        <w:fldChar w:fldCharType="end"/>
      </w:r>
      <w:r>
        <w:t>.</w:t>
      </w:r>
    </w:p>
    <w:p w:rsidR="00C351CD" w:rsidRPr="00F03F57" w:rsidRDefault="00C351CD" w:rsidP="00C351CD">
      <w:pPr>
        <w:pStyle w:val="ProductList-Body"/>
        <w:rPr>
          <w:sz w:val="10"/>
          <w:szCs w:val="10"/>
        </w:rPr>
      </w:pPr>
    </w:p>
    <w:p w:rsidR="00C351CD" w:rsidRPr="009F7D89" w:rsidRDefault="00C351CD" w:rsidP="00C351CD">
      <w:pPr>
        <w:pStyle w:val="ProductList-Body"/>
        <w:rPr>
          <w:b/>
        </w:rPr>
      </w:pPr>
      <w:r>
        <w:rPr>
          <w:b/>
          <w:color w:val="00188F"/>
        </w:rPr>
        <w:t>Forefront Unified Access Gateway</w:t>
      </w:r>
      <w:r w:rsidR="00F967E2">
        <w:fldChar w:fldCharType="begin"/>
      </w:r>
      <w:r>
        <w:instrText>XE "Forefront Unified Access Gateway"</w:instrText>
      </w:r>
      <w:r w:rsidR="00F967E2">
        <w:fldChar w:fldCharType="end"/>
      </w:r>
      <w:r>
        <w:rPr>
          <w:b/>
          <w:color w:val="00188F"/>
        </w:rPr>
        <w:t xml:space="preserve"> 2010</w:t>
      </w:r>
    </w:p>
    <w:p w:rsidR="00C351CD" w:rsidRDefault="00C351CD" w:rsidP="00C351CD">
      <w:pPr>
        <w:pStyle w:val="ProductList-Body"/>
      </w:pPr>
      <w:r>
        <w:t>Enterprise CAL-klanten met actieve SA-dekking per 1 december 2012 komen mogelijk in aanmerking voor bijzondere voorwaarden betreffende het gebruik van Forefront Unified Access Gateway</w:t>
      </w:r>
      <w:r w:rsidR="00F967E2">
        <w:fldChar w:fldCharType="begin"/>
      </w:r>
      <w:r>
        <w:instrText>XE "Forefront Unified Access Gateway"</w:instrText>
      </w:r>
      <w:r w:rsidR="00F967E2">
        <w:fldChar w:fldCharType="end"/>
      </w:r>
      <w:r>
        <w:t xml:space="preserve"> 2010. Zie de Product List van maart 2014 voor meer informatie </w:t>
      </w:r>
      <w:hyperlink r:id="rId25" w:history="1">
        <w:r>
          <w:rPr>
            <w:rStyle w:val="Hyperlink"/>
          </w:rPr>
          <w:t>http://go.microsoft.com/?linkid=9839207</w:t>
        </w:r>
      </w:hyperlink>
      <w:r>
        <w:t xml:space="preserve">. </w:t>
      </w:r>
    </w:p>
    <w:p w:rsidR="00C351CD" w:rsidRPr="00B4490C" w:rsidRDefault="00C351CD" w:rsidP="00C351CD">
      <w:pPr>
        <w:pStyle w:val="ProductList-Body"/>
        <w:rPr>
          <w:sz w:val="14"/>
          <w:szCs w:val="14"/>
        </w:rPr>
      </w:pPr>
    </w:p>
    <w:p w:rsidR="00D87D89" w:rsidRDefault="00D87D89" w:rsidP="00C351CD">
      <w:pPr>
        <w:pStyle w:val="ProductList-Body"/>
        <w:rPr>
          <w:b/>
          <w:color w:val="00188F"/>
        </w:rPr>
      </w:pPr>
      <w:r>
        <w:rPr>
          <w:b/>
          <w:color w:val="00188F"/>
        </w:rPr>
        <w:t>Uitgebreide Gebruiksrechten voor Enterprise Cloud Suite-klanten</w:t>
      </w:r>
    </w:p>
    <w:p w:rsidR="00D87D89" w:rsidRDefault="00D87D89" w:rsidP="00D87D89">
      <w:pPr>
        <w:pStyle w:val="ProductList-Body"/>
      </w:pPr>
      <w:r>
        <w:t xml:space="preserve">Voor kwalificerende klanten geeft de Enterprise Cloud Suite of de combinatie van Office 365 en Enterprise Mobility Suite toegangsrechten voor de componentdiensten van Exchange Online Archiving for Exchange Server en System Center Client Management Suite. </w:t>
      </w:r>
      <w:r w:rsidR="003D06B0">
        <w:t>“</w:t>
      </w:r>
      <w:r>
        <w:t>Kwalificerende Klanten</w:t>
      </w:r>
      <w:r w:rsidR="003D06B0">
        <w:t>”</w:t>
      </w:r>
      <w:r>
        <w:t xml:space="preserve"> zijn Enterprise Enrollment-klanten of Enterprise Subscription Enrollment-klanten die op 30 November 2014 in het bezit zijn van actieve Software Assurance-dekking voor de Enterprise CAL Suite.</w:t>
      </w:r>
    </w:p>
    <w:p w:rsidR="00D87D89" w:rsidRPr="00B4490C" w:rsidRDefault="00D87D89" w:rsidP="00D87D89">
      <w:pPr>
        <w:pStyle w:val="ProductList-Body"/>
        <w:rPr>
          <w:sz w:val="14"/>
          <w:szCs w:val="14"/>
        </w:rPr>
      </w:pPr>
    </w:p>
    <w:p w:rsidR="00D87D89" w:rsidRDefault="00D87D89" w:rsidP="00D87D89">
      <w:pPr>
        <w:pStyle w:val="ProductList-Body"/>
      </w:pPr>
      <w:r>
        <w:t>Indien een kwalificerende klant een transitie uitvoert van alle Enterprise CAL Suite-licenties, mogen gebruikers met een licentie voor Enterprise Cloud Suite of de combinatie van Office 365 en Enterprise Mobility Suite gebruik blijven maken van Exchange Online Archiving for Exchange Server en System Center Client Management Suite.</w:t>
      </w:r>
    </w:p>
    <w:p w:rsidR="00D87D89" w:rsidRPr="00B4490C" w:rsidRDefault="00D87D89" w:rsidP="00C351CD">
      <w:pPr>
        <w:pStyle w:val="ProductList-Body"/>
        <w:rPr>
          <w:b/>
          <w:color w:val="00188F"/>
          <w:sz w:val="14"/>
          <w:szCs w:val="14"/>
        </w:rPr>
      </w:pPr>
    </w:p>
    <w:p w:rsidR="00C351CD" w:rsidRPr="00D26825" w:rsidRDefault="00C351CD" w:rsidP="00C351CD">
      <w:pPr>
        <w:pStyle w:val="ProductList-Body"/>
        <w:rPr>
          <w:b/>
          <w:color w:val="00188F"/>
        </w:rPr>
      </w:pPr>
      <w:r>
        <w:rPr>
          <w:b/>
          <w:color w:val="00188F"/>
        </w:rPr>
        <w:t>Core CAL Suite</w:t>
      </w:r>
      <w:r w:rsidR="00F967E2">
        <w:fldChar w:fldCharType="begin"/>
      </w:r>
      <w:r>
        <w:instrText>XE "Core CAL Suite"</w:instrText>
      </w:r>
      <w:r w:rsidR="00F967E2">
        <w:fldChar w:fldCharType="end"/>
      </w:r>
      <w:r>
        <w:rPr>
          <w:b/>
          <w:color w:val="00188F"/>
        </w:rPr>
        <w:t xml:space="preserve"> Bridge voor Office 365, voor Office 365 en Microsoft Intune, en voor Microsoft Intune</w:t>
      </w:r>
    </w:p>
    <w:p w:rsidR="00C351CD" w:rsidRPr="009F7D89" w:rsidRDefault="00C351CD" w:rsidP="008B6ABD">
      <w:pPr>
        <w:pStyle w:val="ProductList-Body"/>
        <w:ind w:left="180"/>
        <w:rPr>
          <w:b/>
        </w:rPr>
      </w:pPr>
      <w:r>
        <w:rPr>
          <w:b/>
          <w:color w:val="00188F"/>
        </w:rPr>
        <w:t>Vereisten voor CAL Suite Bridges</w:t>
      </w:r>
    </w:p>
    <w:p w:rsidR="00C351CD" w:rsidRDefault="00C351CD" w:rsidP="008B6ABD">
      <w:pPr>
        <w:pStyle w:val="ProductList-Body"/>
        <w:ind w:left="180"/>
      </w:pPr>
      <w:r>
        <w:t>Een CAL Suite Bridge kan vereist zijn in het geval van een overgang van een CAL Suite naar een vergelijkbare combinatie van software en een Online Dienst</w:t>
      </w:r>
      <w:r w:rsidR="00BF5DB2">
        <w:t xml:space="preserve">. </w:t>
      </w:r>
      <w:r>
        <w:t>Wanneer een overgang een CAL Suite Bridge vereist en de kwalificerende Licentie volledig door de Klant is betaald, is er geen aankoop van een Licentie vereist voor de CAL Suite Bridge</w:t>
      </w:r>
      <w:r w:rsidR="00BF5DB2">
        <w:t xml:space="preserve">. </w:t>
      </w:r>
      <w:r>
        <w:t>In plaats daarvan kan SA worden aangekocht voor de CAL Suite Bridge tijdens de verjaardag van de Enrollment waarin de overgang ingaat</w:t>
      </w:r>
      <w:r w:rsidR="00BF5DB2">
        <w:t xml:space="preserve">. </w:t>
      </w:r>
      <w:r>
        <w:t>In dergelijke gevallen kan de overgangsverhouding slechts één CAL Suite Bridge SA per CAL Suite SA zijn en moet deze voor dezelfde gebruikers- of apparaatlicentie zijn als de kwalificerende CAL Suite.</w:t>
      </w:r>
    </w:p>
    <w:p w:rsidR="00C351CD" w:rsidRPr="00B4490C" w:rsidRDefault="00C351CD" w:rsidP="008B6ABD">
      <w:pPr>
        <w:pStyle w:val="ProductList-Body"/>
        <w:ind w:left="180"/>
        <w:rPr>
          <w:sz w:val="14"/>
          <w:szCs w:val="14"/>
        </w:rPr>
      </w:pPr>
    </w:p>
    <w:p w:rsidR="00782C7B" w:rsidRDefault="00C351CD" w:rsidP="008B6ABD">
      <w:pPr>
        <w:pStyle w:val="ProductList-Body"/>
        <w:ind w:left="180"/>
      </w:pPr>
      <w:r>
        <w:t>Een CAL Suite Bridge is een Enterprise-product en mag alleen worden gelicentieerd in combinatie met de kwalificerende Online Dienst om te voldoen aan de organisatieomvattende vereiste van de CAL Suite Bridge of de bovenliggende CAL Suite.</w:t>
      </w:r>
    </w:p>
    <w:p w:rsidR="00407E60" w:rsidRPr="00B4490C" w:rsidRDefault="00407E60" w:rsidP="004F3C6D">
      <w:pPr>
        <w:pStyle w:val="ProductList-Body"/>
        <w:rPr>
          <w:sz w:val="14"/>
          <w:szCs w:val="14"/>
        </w:rPr>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Bovenliggende CAL Suite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Kwalificerende online diensten</w:t>
            </w:r>
          </w:p>
        </w:tc>
      </w:tr>
      <w:tr w:rsidR="009F7D89" w:rsidTr="008A0064">
        <w:tc>
          <w:tcPr>
            <w:tcW w:w="3870" w:type="dxa"/>
          </w:tcPr>
          <w:p w:rsidR="009F7D89" w:rsidRPr="00406ED6" w:rsidRDefault="009F7D89" w:rsidP="009F7D89">
            <w:pPr>
              <w:pStyle w:val="ProductList-Body"/>
              <w:rPr>
                <w:lang w:val="fr-FR"/>
              </w:rPr>
            </w:pPr>
            <w:r w:rsidRPr="00406ED6">
              <w:rPr>
                <w:lang w:val="fr-FR"/>
              </w:rPr>
              <w:t>Core CAL Suite</w:t>
            </w:r>
            <w:r w:rsidR="00F967E2">
              <w:fldChar w:fldCharType="begin"/>
            </w:r>
            <w:r w:rsidRPr="00406ED6">
              <w:rPr>
                <w:lang w:val="fr-FR"/>
              </w:rPr>
              <w:instrText>XE "Core CAL Suite"</w:instrText>
            </w:r>
            <w:r w:rsidR="00F967E2">
              <w:fldChar w:fldCharType="end"/>
            </w:r>
            <w:r w:rsidRPr="00406ED6">
              <w:rPr>
                <w:lang w:val="fr-FR"/>
              </w:rPr>
              <w:t xml:space="preserve"> Bridge voor Office 365</w:t>
            </w:r>
            <w:r w:rsidR="00F967E2">
              <w:fldChar w:fldCharType="begin"/>
            </w:r>
            <w:r w:rsidRPr="00406ED6">
              <w:rPr>
                <w:lang w:val="fr-FR"/>
              </w:rPr>
              <w:instrText>XE "Core CAL Suite Bridge voor Office 365"</w:instrText>
            </w:r>
            <w:r w:rsidR="00F967E2">
              <w:fldChar w:fldCharType="end"/>
            </w:r>
          </w:p>
        </w:tc>
        <w:tc>
          <w:tcPr>
            <w:tcW w:w="2790" w:type="dxa"/>
          </w:tcPr>
          <w:p w:rsidR="009F7D89" w:rsidRPr="007E0642" w:rsidRDefault="009F7D89" w:rsidP="009F7D89">
            <w:pPr>
              <w:pStyle w:val="ProductList-Body"/>
            </w:pPr>
            <w:r>
              <w:t>Core CAL Suite</w:t>
            </w:r>
            <w:r w:rsidR="00F967E2">
              <w:fldChar w:fldCharType="begin"/>
            </w:r>
            <w:r>
              <w:instrText>XE "Core CAL Suite"</w:instrText>
            </w:r>
            <w:r w:rsidR="00F967E2">
              <w:fldChar w:fldCharType="end"/>
            </w:r>
          </w:p>
        </w:tc>
        <w:tc>
          <w:tcPr>
            <w:tcW w:w="3960" w:type="dxa"/>
          </w:tcPr>
          <w:p w:rsidR="009F7D89" w:rsidRDefault="009F7D89" w:rsidP="009F7D89">
            <w:pPr>
              <w:pStyle w:val="ProductList-Body"/>
            </w:pPr>
            <w:r>
              <w:t>Office 365 Enterprise E1</w:t>
            </w:r>
            <w:r w:rsidR="00F967E2">
              <w:fldChar w:fldCharType="begin"/>
            </w:r>
            <w:r>
              <w:instrText>XE "Office 365 Enterprise E1"</w:instrText>
            </w:r>
            <w:r w:rsidR="00F967E2">
              <w:fldChar w:fldCharType="end"/>
            </w:r>
            <w:r>
              <w:t>, of</w:t>
            </w:r>
          </w:p>
          <w:p w:rsidR="009F7D89" w:rsidRDefault="009F7D89" w:rsidP="009F7D89">
            <w:pPr>
              <w:pStyle w:val="ProductList-Body"/>
            </w:pPr>
            <w:r>
              <w:t>Office 365 Enterprise E3</w:t>
            </w:r>
            <w:r w:rsidR="00F967E2">
              <w:fldChar w:fldCharType="begin"/>
            </w:r>
            <w:r>
              <w:instrText>XE "Office 365 Enterprise E3"</w:instrText>
            </w:r>
            <w:r w:rsidR="00F967E2">
              <w:fldChar w:fldCharType="end"/>
            </w:r>
            <w:r>
              <w:t>, of</w:t>
            </w:r>
          </w:p>
          <w:p w:rsidR="009F7D89" w:rsidRDefault="009F7D89" w:rsidP="009F7D89">
            <w:pPr>
              <w:pStyle w:val="ProductList-Body"/>
            </w:pPr>
            <w:r>
              <w:t>Office 365 Enterprise E4</w:t>
            </w:r>
            <w:r w:rsidR="00F967E2">
              <w:fldChar w:fldCharType="begin"/>
            </w:r>
            <w:r>
              <w:instrText>XE "Office 365 Enterprise E4"</w:instrText>
            </w:r>
            <w:r w:rsidR="00F967E2">
              <w:fldChar w:fldCharType="end"/>
            </w:r>
          </w:p>
        </w:tc>
      </w:tr>
      <w:tr w:rsidR="009F7D89" w:rsidTr="008A0064">
        <w:tc>
          <w:tcPr>
            <w:tcW w:w="3870" w:type="dxa"/>
          </w:tcPr>
          <w:p w:rsidR="009F7D89" w:rsidRPr="007539CD" w:rsidRDefault="009F7D89" w:rsidP="009F7D89">
            <w:pPr>
              <w:pStyle w:val="ProductList-Body"/>
            </w:pPr>
            <w:r>
              <w:t>Core CAL Suite</w:t>
            </w:r>
            <w:r w:rsidR="00F967E2">
              <w:fldChar w:fldCharType="begin"/>
            </w:r>
            <w:r>
              <w:instrText>XE "Core CAL Suite"</w:instrText>
            </w:r>
            <w:r w:rsidR="00F967E2">
              <w:fldChar w:fldCharType="end"/>
            </w:r>
            <w:r>
              <w:t xml:space="preserve"> Bridge voor Office 365</w:t>
            </w:r>
            <w:r w:rsidR="00F967E2">
              <w:fldChar w:fldCharType="begin"/>
            </w:r>
            <w:r>
              <w:instrText>XE "Core CAL Suite Bridge voor Office 365"</w:instrText>
            </w:r>
            <w:r w:rsidR="00F967E2">
              <w:fldChar w:fldCharType="end"/>
            </w:r>
            <w:r>
              <w:t xml:space="preserve"> en Microsoft Intune</w:t>
            </w:r>
            <w:r w:rsidR="00F967E2">
              <w:fldChar w:fldCharType="begin"/>
            </w:r>
            <w:r>
              <w:instrText>XE "Core CAL Suite Bridge voor Office 365 en Microsoft Intune"</w:instrText>
            </w:r>
            <w:r w:rsidR="00F967E2">
              <w:fldChar w:fldCharType="end"/>
            </w:r>
          </w:p>
        </w:tc>
        <w:tc>
          <w:tcPr>
            <w:tcW w:w="2790" w:type="dxa"/>
          </w:tcPr>
          <w:p w:rsidR="009F7D89" w:rsidRPr="007E0642" w:rsidRDefault="009F7D89" w:rsidP="009F7D89">
            <w:pPr>
              <w:pStyle w:val="ProductList-Body"/>
            </w:pPr>
            <w:r>
              <w:t>Core CAL Suite</w:t>
            </w:r>
            <w:r w:rsidR="00F967E2">
              <w:fldChar w:fldCharType="begin"/>
            </w:r>
            <w:r>
              <w:instrText>XE "Core CAL Suite"</w:instrText>
            </w:r>
            <w:r w:rsidR="00F967E2">
              <w:fldChar w:fldCharType="end"/>
            </w:r>
          </w:p>
        </w:tc>
        <w:tc>
          <w:tcPr>
            <w:tcW w:w="3960" w:type="dxa"/>
          </w:tcPr>
          <w:p w:rsidR="009F7D89" w:rsidRDefault="009F7D89" w:rsidP="009F7D89">
            <w:pPr>
              <w:pStyle w:val="ProductList-Body"/>
            </w:pPr>
            <w:r>
              <w:t>Office 365 Enterprise E1</w:t>
            </w:r>
            <w:r w:rsidR="00F967E2">
              <w:fldChar w:fldCharType="begin"/>
            </w:r>
            <w:r>
              <w:instrText>XE "Office 365 Enterprise E1"</w:instrText>
            </w:r>
            <w:r w:rsidR="00F967E2">
              <w:fldChar w:fldCharType="end"/>
            </w:r>
            <w:r>
              <w:t xml:space="preserve"> en Microsoft Intune</w:t>
            </w:r>
            <w:r w:rsidR="00F967E2">
              <w:fldChar w:fldCharType="begin"/>
            </w:r>
            <w:r>
              <w:instrText>XE "Microsoft Intune"</w:instrText>
            </w:r>
            <w:r w:rsidR="00F967E2">
              <w:fldChar w:fldCharType="end"/>
            </w:r>
            <w:r>
              <w:t>, of</w:t>
            </w:r>
          </w:p>
          <w:p w:rsidR="009F7D89" w:rsidRDefault="009F7D89" w:rsidP="009F7D89">
            <w:pPr>
              <w:pStyle w:val="ProductList-Body"/>
            </w:pPr>
            <w:r>
              <w:t>Office 365 Enterprise E3</w:t>
            </w:r>
            <w:r w:rsidR="00F967E2">
              <w:fldChar w:fldCharType="begin"/>
            </w:r>
            <w:r>
              <w:instrText>XE "Office 365 Enterprise E3"</w:instrText>
            </w:r>
            <w:r w:rsidR="00F967E2">
              <w:fldChar w:fldCharType="end"/>
            </w:r>
            <w:r>
              <w:t xml:space="preserve"> en Microsoft Intune</w:t>
            </w:r>
            <w:r w:rsidR="00F967E2">
              <w:fldChar w:fldCharType="begin"/>
            </w:r>
            <w:r>
              <w:instrText>XE "Microsoft Intune"</w:instrText>
            </w:r>
            <w:r w:rsidR="00F967E2">
              <w:fldChar w:fldCharType="end"/>
            </w:r>
            <w:r>
              <w:t>, of</w:t>
            </w:r>
          </w:p>
          <w:p w:rsidR="009F7D89" w:rsidRDefault="009F7D89" w:rsidP="009F7D89">
            <w:pPr>
              <w:pStyle w:val="ProductList-Body"/>
            </w:pPr>
            <w:r>
              <w:t>Office 365 Enterprise E4</w:t>
            </w:r>
            <w:r w:rsidR="00F967E2">
              <w:fldChar w:fldCharType="begin"/>
            </w:r>
            <w:r>
              <w:instrText>XE "Office 365 Enterprise E4"</w:instrText>
            </w:r>
            <w:r w:rsidR="00F967E2">
              <w:fldChar w:fldCharType="end"/>
            </w:r>
            <w:r>
              <w:t xml:space="preserve"> en Microsoft Intune</w:t>
            </w:r>
            <w:r w:rsidR="00F967E2">
              <w:fldChar w:fldCharType="begin"/>
            </w:r>
            <w:r>
              <w:instrText>XE "Microsoft Intune"</w:instrText>
            </w:r>
            <w:r w:rsidR="00F967E2">
              <w:fldChar w:fldCharType="end"/>
            </w:r>
          </w:p>
        </w:tc>
      </w:tr>
      <w:tr w:rsidR="009F7D89" w:rsidTr="008A0064">
        <w:tc>
          <w:tcPr>
            <w:tcW w:w="3870" w:type="dxa"/>
          </w:tcPr>
          <w:p w:rsidR="009F7D89" w:rsidRPr="007539CD" w:rsidRDefault="009F7D89" w:rsidP="009F7D89">
            <w:pPr>
              <w:pStyle w:val="ProductList-Body"/>
            </w:pPr>
            <w:r>
              <w:t>Core CAL Suite</w:t>
            </w:r>
            <w:r w:rsidR="00F967E2">
              <w:fldChar w:fldCharType="begin"/>
            </w:r>
            <w:r>
              <w:instrText>XE "Core CAL Suite"</w:instrText>
            </w:r>
            <w:r w:rsidR="00F967E2">
              <w:fldChar w:fldCharType="end"/>
            </w:r>
            <w:r>
              <w:t xml:space="preserve"> Bridge voor Microsoft Intune</w:t>
            </w:r>
            <w:r w:rsidR="00F967E2">
              <w:fldChar w:fldCharType="begin"/>
            </w:r>
            <w:r>
              <w:instrText>XE "Microsoft Intune"</w:instrText>
            </w:r>
            <w:r w:rsidR="00F967E2">
              <w:fldChar w:fldCharType="end"/>
            </w:r>
          </w:p>
        </w:tc>
        <w:tc>
          <w:tcPr>
            <w:tcW w:w="2790" w:type="dxa"/>
          </w:tcPr>
          <w:p w:rsidR="009F7D89" w:rsidRPr="007E0642" w:rsidRDefault="009F7D89" w:rsidP="009F7D89">
            <w:pPr>
              <w:pStyle w:val="ProductList-Body"/>
            </w:pPr>
            <w:r>
              <w:t>Core CAL Suite</w:t>
            </w:r>
            <w:r w:rsidR="00F967E2">
              <w:fldChar w:fldCharType="begin"/>
            </w:r>
            <w:r>
              <w:instrText>XE "Core CAL Suite"</w:instrText>
            </w:r>
            <w:r w:rsidR="00F967E2">
              <w:fldChar w:fldCharType="end"/>
            </w:r>
          </w:p>
        </w:tc>
        <w:tc>
          <w:tcPr>
            <w:tcW w:w="3960" w:type="dxa"/>
          </w:tcPr>
          <w:p w:rsidR="009F7D89" w:rsidRDefault="005D065A" w:rsidP="009F7D89">
            <w:pPr>
              <w:pStyle w:val="ProductList-Body"/>
            </w:pPr>
            <w:r>
              <w:t>Microsoft Intune</w:t>
            </w:r>
            <w:r w:rsidR="00F967E2">
              <w:fldChar w:fldCharType="begin"/>
            </w:r>
            <w:r>
              <w:instrText>XE "Microsoft Intune"</w:instrText>
            </w:r>
            <w:r w:rsidR="00F967E2">
              <w:fldChar w:fldCharType="end"/>
            </w:r>
          </w:p>
        </w:tc>
      </w:tr>
      <w:tr w:rsidR="009A7F90" w:rsidTr="008A0064">
        <w:tc>
          <w:tcPr>
            <w:tcW w:w="3870" w:type="dxa"/>
          </w:tcPr>
          <w:p w:rsidR="009A7F90" w:rsidRPr="00406ED6" w:rsidRDefault="009A7F90" w:rsidP="009F7D89">
            <w:pPr>
              <w:pStyle w:val="ProductList-Body"/>
              <w:rPr>
                <w:lang w:val="fr-FR"/>
              </w:rPr>
            </w:pPr>
            <w:r w:rsidRPr="00406ED6">
              <w:rPr>
                <w:lang w:val="fr-FR"/>
              </w:rPr>
              <w:t>Core CAL Suite Bridge voor Enterprise Mobility Suite</w:t>
            </w:r>
          </w:p>
        </w:tc>
        <w:tc>
          <w:tcPr>
            <w:tcW w:w="2790" w:type="dxa"/>
          </w:tcPr>
          <w:p w:rsidR="009A7F90" w:rsidRPr="007E0642" w:rsidRDefault="009A7F90" w:rsidP="009F7D89">
            <w:pPr>
              <w:pStyle w:val="ProductList-Body"/>
            </w:pPr>
            <w:r>
              <w:t>Core CAL Suite</w:t>
            </w:r>
          </w:p>
        </w:tc>
        <w:tc>
          <w:tcPr>
            <w:tcW w:w="3960" w:type="dxa"/>
          </w:tcPr>
          <w:p w:rsidR="009A7F90" w:rsidRDefault="009A7F90" w:rsidP="009F7D89">
            <w:pPr>
              <w:pStyle w:val="ProductList-Body"/>
            </w:pPr>
            <w:r>
              <w:t>Enterprise Mobility Suite</w:t>
            </w:r>
          </w:p>
        </w:tc>
      </w:tr>
      <w:tr w:rsidR="009F7D89" w:rsidTr="008A0064">
        <w:tc>
          <w:tcPr>
            <w:tcW w:w="3870" w:type="dxa"/>
          </w:tcPr>
          <w:p w:rsidR="009F7D89" w:rsidRPr="00406ED6" w:rsidRDefault="009F7D89" w:rsidP="009F7D89">
            <w:pPr>
              <w:pStyle w:val="ProductList-Body"/>
              <w:rPr>
                <w:lang w:val="fr-FR"/>
              </w:rPr>
            </w:pPr>
            <w:r w:rsidRPr="00406ED6">
              <w:rPr>
                <w:lang w:val="fr-FR"/>
              </w:rPr>
              <w:t>Enterprise CAL Suite</w:t>
            </w:r>
            <w:r w:rsidR="00F967E2">
              <w:fldChar w:fldCharType="begin"/>
            </w:r>
            <w:r w:rsidRPr="00406ED6">
              <w:rPr>
                <w:lang w:val="fr-FR"/>
              </w:rPr>
              <w:instrText>XE "Enterprise CAL Suite"</w:instrText>
            </w:r>
            <w:r w:rsidR="00F967E2">
              <w:fldChar w:fldCharType="end"/>
            </w:r>
            <w:r w:rsidRPr="00406ED6">
              <w:rPr>
                <w:lang w:val="fr-FR"/>
              </w:rPr>
              <w:t xml:space="preserve"> Bridge voor Office 365</w:t>
            </w:r>
            <w:r w:rsidR="00F967E2">
              <w:fldChar w:fldCharType="begin"/>
            </w:r>
            <w:r w:rsidRPr="00406ED6">
              <w:rPr>
                <w:lang w:val="fr-FR"/>
              </w:rPr>
              <w:instrText>XE "Enterprise CAL Suite Bridge voor Office 365"</w:instrText>
            </w:r>
            <w:r w:rsidR="00F967E2">
              <w:fldChar w:fldCharType="end"/>
            </w:r>
          </w:p>
        </w:tc>
        <w:tc>
          <w:tcPr>
            <w:tcW w:w="2790" w:type="dxa"/>
          </w:tcPr>
          <w:p w:rsidR="009F7D89" w:rsidRPr="007E0642" w:rsidRDefault="009F7D89" w:rsidP="009F7D89">
            <w:pPr>
              <w:pStyle w:val="ProductList-Body"/>
            </w:pPr>
            <w:r>
              <w:t>Enterprise CAL Suite</w:t>
            </w:r>
            <w:r w:rsidR="00F967E2">
              <w:fldChar w:fldCharType="begin"/>
            </w:r>
            <w:r>
              <w:instrText>XE "Enterprise CAL Suite"</w:instrText>
            </w:r>
            <w:r w:rsidR="00F967E2">
              <w:fldChar w:fldCharType="end"/>
            </w:r>
          </w:p>
        </w:tc>
        <w:tc>
          <w:tcPr>
            <w:tcW w:w="3960" w:type="dxa"/>
          </w:tcPr>
          <w:p w:rsidR="009F7D89" w:rsidRDefault="009F7D89" w:rsidP="009F7D89">
            <w:pPr>
              <w:pStyle w:val="ProductList-Body"/>
            </w:pPr>
            <w:r>
              <w:t>Office 365 Enterprise E3</w:t>
            </w:r>
            <w:r w:rsidR="00F967E2">
              <w:fldChar w:fldCharType="begin"/>
            </w:r>
            <w:r>
              <w:instrText>XE "Office 365 Enterprise E3"</w:instrText>
            </w:r>
            <w:r w:rsidR="00F967E2">
              <w:fldChar w:fldCharType="end"/>
            </w:r>
            <w:r>
              <w:t>, of</w:t>
            </w:r>
          </w:p>
          <w:p w:rsidR="009F7D89" w:rsidRDefault="009F7D89" w:rsidP="009F7D89">
            <w:pPr>
              <w:pStyle w:val="ProductList-Body"/>
            </w:pPr>
            <w:r>
              <w:t>Office 365 Enterprise E4</w:t>
            </w:r>
            <w:r w:rsidR="00F967E2">
              <w:fldChar w:fldCharType="begin"/>
            </w:r>
            <w:r>
              <w:instrText>XE "Office 365 Enterprise E4"</w:instrText>
            </w:r>
            <w:r w:rsidR="00F967E2">
              <w:fldChar w:fldCharType="end"/>
            </w:r>
          </w:p>
        </w:tc>
      </w:tr>
      <w:tr w:rsidR="009F7D89" w:rsidTr="008A0064">
        <w:tc>
          <w:tcPr>
            <w:tcW w:w="3870" w:type="dxa"/>
          </w:tcPr>
          <w:p w:rsidR="009F7D89" w:rsidRPr="007539CD" w:rsidRDefault="009F7D89" w:rsidP="009F7D89">
            <w:pPr>
              <w:pStyle w:val="ProductList-Body"/>
            </w:pPr>
            <w:r>
              <w:t>Enterprise CAL Suite</w:t>
            </w:r>
            <w:r w:rsidR="00F967E2">
              <w:fldChar w:fldCharType="begin"/>
            </w:r>
            <w:r>
              <w:instrText>XE "Enterprise CAL Suite"</w:instrText>
            </w:r>
            <w:r w:rsidR="00F967E2">
              <w:fldChar w:fldCharType="end"/>
            </w:r>
            <w:r>
              <w:t xml:space="preserve"> Bridge voor Office 365</w:t>
            </w:r>
            <w:r w:rsidR="00F967E2">
              <w:fldChar w:fldCharType="begin"/>
            </w:r>
            <w:r>
              <w:instrText>XE "Enterprise CAL Suite Bridge voor Office 365"</w:instrText>
            </w:r>
            <w:r w:rsidR="00F967E2">
              <w:fldChar w:fldCharType="end"/>
            </w:r>
            <w:r>
              <w:t xml:space="preserve"> en Microsoft Intune</w:t>
            </w:r>
            <w:r w:rsidR="00F967E2">
              <w:fldChar w:fldCharType="begin"/>
            </w:r>
            <w:r>
              <w:instrText>XE "Enterprise CAL Suite Bridge voor Office 365 en Microsoft Intune"</w:instrText>
            </w:r>
            <w:r w:rsidR="00F967E2">
              <w:fldChar w:fldCharType="end"/>
            </w:r>
          </w:p>
        </w:tc>
        <w:tc>
          <w:tcPr>
            <w:tcW w:w="2790" w:type="dxa"/>
          </w:tcPr>
          <w:p w:rsidR="009F7D89" w:rsidRPr="007E0642" w:rsidRDefault="009F7D89" w:rsidP="009F7D89">
            <w:pPr>
              <w:pStyle w:val="ProductList-Body"/>
            </w:pPr>
            <w:r>
              <w:t>Enterprise CAL Suite</w:t>
            </w:r>
            <w:r w:rsidR="00F967E2">
              <w:fldChar w:fldCharType="begin"/>
            </w:r>
            <w:r>
              <w:instrText>XE "Enterprise CAL Suite"</w:instrText>
            </w:r>
            <w:r w:rsidR="00F967E2">
              <w:fldChar w:fldCharType="end"/>
            </w:r>
          </w:p>
        </w:tc>
        <w:tc>
          <w:tcPr>
            <w:tcW w:w="3960" w:type="dxa"/>
          </w:tcPr>
          <w:p w:rsidR="009F7D89" w:rsidRDefault="009F7D89" w:rsidP="009F7D89">
            <w:pPr>
              <w:pStyle w:val="ProductList-Body"/>
            </w:pPr>
            <w:r>
              <w:t>Office 365 Enterprise E3</w:t>
            </w:r>
            <w:r w:rsidR="00F967E2">
              <w:fldChar w:fldCharType="begin"/>
            </w:r>
            <w:r>
              <w:instrText>XE "Office 365 Enterprise E3"</w:instrText>
            </w:r>
            <w:r w:rsidR="00F967E2">
              <w:fldChar w:fldCharType="end"/>
            </w:r>
            <w:r>
              <w:t xml:space="preserve"> en Microsoft Intune</w:t>
            </w:r>
            <w:r w:rsidR="00F967E2">
              <w:fldChar w:fldCharType="begin"/>
            </w:r>
            <w:r>
              <w:instrText>XE "Microsoft Intune"</w:instrText>
            </w:r>
            <w:r w:rsidR="00F967E2">
              <w:fldChar w:fldCharType="end"/>
            </w:r>
            <w:r>
              <w:t>, of</w:t>
            </w:r>
          </w:p>
          <w:p w:rsidR="009F7D89" w:rsidRDefault="009F7D89" w:rsidP="009F7D89">
            <w:pPr>
              <w:pStyle w:val="ProductList-Body"/>
            </w:pPr>
            <w:r>
              <w:t>Office 365 Enterprise E4</w:t>
            </w:r>
            <w:r w:rsidR="00F967E2">
              <w:fldChar w:fldCharType="begin"/>
            </w:r>
            <w:r>
              <w:instrText>XE "Office 365 Enterprise E4"</w:instrText>
            </w:r>
            <w:r w:rsidR="00F967E2">
              <w:fldChar w:fldCharType="end"/>
            </w:r>
            <w:r>
              <w:t xml:space="preserve"> en Microsoft Intune</w:t>
            </w:r>
            <w:r w:rsidR="00F967E2">
              <w:fldChar w:fldCharType="begin"/>
            </w:r>
            <w:r>
              <w:instrText>XE "Microsoft Intune"</w:instrText>
            </w:r>
            <w:r w:rsidR="00F967E2">
              <w:fldChar w:fldCharType="end"/>
            </w:r>
          </w:p>
        </w:tc>
      </w:tr>
      <w:tr w:rsidR="009F7D89" w:rsidTr="008A0064">
        <w:tc>
          <w:tcPr>
            <w:tcW w:w="3870" w:type="dxa"/>
          </w:tcPr>
          <w:p w:rsidR="009F7D89" w:rsidRDefault="009F7D89" w:rsidP="009F7D89">
            <w:pPr>
              <w:pStyle w:val="ProductList-Body"/>
            </w:pPr>
            <w:r>
              <w:t>Enterprise CAL Suite</w:t>
            </w:r>
            <w:r w:rsidR="00F967E2">
              <w:fldChar w:fldCharType="begin"/>
            </w:r>
            <w:r>
              <w:instrText>XE "Enterprise CAL Suite"</w:instrText>
            </w:r>
            <w:r w:rsidR="00F967E2">
              <w:fldChar w:fldCharType="end"/>
            </w:r>
            <w:r>
              <w:t xml:space="preserve"> Bridge voor Microsoft Intune</w:t>
            </w:r>
            <w:r w:rsidR="00F967E2">
              <w:fldChar w:fldCharType="begin"/>
            </w:r>
            <w:r>
              <w:instrText>XE "Enterprise CAL Suite Bridge voor Microsoft Intune"</w:instrText>
            </w:r>
            <w:r w:rsidR="00F967E2">
              <w:fldChar w:fldCharType="end"/>
            </w:r>
          </w:p>
        </w:tc>
        <w:tc>
          <w:tcPr>
            <w:tcW w:w="2790" w:type="dxa"/>
          </w:tcPr>
          <w:p w:rsidR="009F7D89" w:rsidRDefault="009F7D89" w:rsidP="009F7D89">
            <w:pPr>
              <w:pStyle w:val="ProductList-Body"/>
            </w:pPr>
            <w:r>
              <w:t>Enterprise CAL Suite</w:t>
            </w:r>
            <w:r w:rsidR="00F967E2">
              <w:fldChar w:fldCharType="begin"/>
            </w:r>
            <w:r>
              <w:instrText>XE "Enterprise CAL Suite"</w:instrText>
            </w:r>
            <w:r w:rsidR="00F967E2">
              <w:fldChar w:fldCharType="end"/>
            </w:r>
          </w:p>
        </w:tc>
        <w:tc>
          <w:tcPr>
            <w:tcW w:w="3960" w:type="dxa"/>
          </w:tcPr>
          <w:p w:rsidR="009F7D89" w:rsidRDefault="005D065A" w:rsidP="009F7D89">
            <w:pPr>
              <w:pStyle w:val="ProductList-Body"/>
            </w:pPr>
            <w:r>
              <w:t>Microsoft Intune</w:t>
            </w:r>
            <w:r w:rsidR="00F967E2">
              <w:fldChar w:fldCharType="begin"/>
            </w:r>
            <w:r>
              <w:instrText>XE "Microsoft Intune"</w:instrText>
            </w:r>
            <w:r w:rsidR="00F967E2">
              <w:fldChar w:fldCharType="end"/>
            </w:r>
          </w:p>
        </w:tc>
      </w:tr>
      <w:tr w:rsidR="009A7F90" w:rsidTr="008A0064">
        <w:tc>
          <w:tcPr>
            <w:tcW w:w="3870" w:type="dxa"/>
          </w:tcPr>
          <w:p w:rsidR="009A7F90" w:rsidRPr="00406ED6" w:rsidRDefault="009A7F90" w:rsidP="009A7F90">
            <w:pPr>
              <w:pStyle w:val="ProductList-Body"/>
              <w:rPr>
                <w:lang w:val="fr-FR"/>
              </w:rPr>
            </w:pPr>
            <w:r w:rsidRPr="00406ED6">
              <w:rPr>
                <w:lang w:val="fr-FR"/>
              </w:rPr>
              <w:t>Enterprise CAL Suite Bridge voor Enterprise Mobility Suite</w:t>
            </w:r>
          </w:p>
        </w:tc>
        <w:tc>
          <w:tcPr>
            <w:tcW w:w="2790" w:type="dxa"/>
          </w:tcPr>
          <w:p w:rsidR="009A7F90" w:rsidRPr="007E0642" w:rsidRDefault="009A7F90" w:rsidP="009F7D89">
            <w:pPr>
              <w:pStyle w:val="ProductList-Body"/>
            </w:pPr>
            <w:r>
              <w:t>Enterprise CAL Suite</w:t>
            </w:r>
          </w:p>
        </w:tc>
        <w:tc>
          <w:tcPr>
            <w:tcW w:w="3960" w:type="dxa"/>
          </w:tcPr>
          <w:p w:rsidR="009A7F90" w:rsidRDefault="009A7F90" w:rsidP="009F7D89">
            <w:pPr>
              <w:pStyle w:val="ProductList-Body"/>
            </w:pPr>
            <w:r>
              <w:t>Enterprise Mobility Suite</w:t>
            </w:r>
          </w:p>
        </w:tc>
      </w:tr>
    </w:tbl>
    <w:p w:rsidR="009F7D89" w:rsidRPr="00B4490C" w:rsidRDefault="009F7D89" w:rsidP="004F3C6D">
      <w:pPr>
        <w:pStyle w:val="ProductList-Body"/>
        <w:rPr>
          <w:sz w:val="14"/>
          <w:szCs w:val="14"/>
        </w:rPr>
      </w:pPr>
    </w:p>
    <w:p w:rsidR="009F7D89" w:rsidRPr="009F7D89" w:rsidRDefault="009F7D89" w:rsidP="008B6ABD">
      <w:pPr>
        <w:pStyle w:val="ProductList-Body"/>
        <w:ind w:left="180"/>
        <w:rPr>
          <w:b/>
        </w:rPr>
      </w:pPr>
      <w:r>
        <w:rPr>
          <w:b/>
          <w:color w:val="00188F"/>
        </w:rPr>
        <w:t>CAL’s voor studenten (Academic Open Licentie en Academic Select)</w:t>
      </w:r>
    </w:p>
    <w:p w:rsidR="009F7D89" w:rsidRDefault="009F7D89" w:rsidP="008B6ABD">
      <w:pPr>
        <w:pStyle w:val="ProductList-Body"/>
        <w:ind w:left="180"/>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B17611" w:rsidRPr="00B4490C" w:rsidRDefault="00B17611" w:rsidP="008B6ABD">
      <w:pPr>
        <w:pStyle w:val="ProductList-Body"/>
        <w:ind w:left="180"/>
        <w:rPr>
          <w:sz w:val="14"/>
          <w:szCs w:val="14"/>
        </w:rPr>
      </w:pPr>
    </w:p>
    <w:p w:rsidR="00B17611" w:rsidRDefault="00B17611" w:rsidP="008B6ABD">
      <w:pPr>
        <w:pStyle w:val="ProductList-Body"/>
        <w:ind w:left="180"/>
      </w:pPr>
      <w:r>
        <w:rPr>
          <w:b/>
          <w:color w:val="00188F"/>
        </w:rPr>
        <w:t>Transities</w:t>
      </w:r>
    </w:p>
    <w:tbl>
      <w:tblPr>
        <w:tblStyle w:val="TableGrid"/>
        <w:tblW w:w="0" w:type="auto"/>
        <w:tblInd w:w="175" w:type="dxa"/>
        <w:tblLook w:val="04A0" w:firstRow="1" w:lastRow="0" w:firstColumn="1" w:lastColumn="0" w:noHBand="0" w:noVBand="1"/>
      </w:tblPr>
      <w:tblGrid>
        <w:gridCol w:w="3870"/>
        <w:gridCol w:w="5130"/>
      </w:tblGrid>
      <w:tr w:rsidR="00B17611" w:rsidTr="00B17611">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Geldige overstapopties</w:t>
            </w:r>
          </w:p>
        </w:tc>
      </w:tr>
      <w:tr w:rsidR="00B17611" w:rsidTr="00B17611">
        <w:tc>
          <w:tcPr>
            <w:tcW w:w="3870" w:type="dxa"/>
          </w:tcPr>
          <w:p w:rsidR="00B17611" w:rsidRDefault="00B17611" w:rsidP="00B17611">
            <w:pPr>
              <w:pStyle w:val="ProductList-Body"/>
            </w:pPr>
            <w:r>
              <w:t>Core CAL Suite</w:t>
            </w:r>
          </w:p>
        </w:tc>
        <w:tc>
          <w:tcPr>
            <w:tcW w:w="5130" w:type="dxa"/>
          </w:tcPr>
          <w:p w:rsidR="00B17611" w:rsidRDefault="00B17611" w:rsidP="009472AC">
            <w:pPr>
              <w:pStyle w:val="ProductList-Body"/>
            </w:pPr>
            <w:r>
              <w:t>Office 365 (Enterprise &amp; Government E1, E3, E4)*, Microsoft Intune, Enterprise Mobility Suite</w:t>
            </w:r>
          </w:p>
        </w:tc>
      </w:tr>
      <w:tr w:rsidR="00B17611" w:rsidTr="00B17611">
        <w:tc>
          <w:tcPr>
            <w:tcW w:w="3870" w:type="dxa"/>
          </w:tcPr>
          <w:p w:rsidR="00B17611" w:rsidRDefault="00B17611" w:rsidP="00B17611">
            <w:pPr>
              <w:pStyle w:val="ProductList-Body"/>
            </w:pPr>
            <w:r>
              <w:t>Enterprise CAL Suite</w:t>
            </w:r>
          </w:p>
        </w:tc>
        <w:tc>
          <w:tcPr>
            <w:tcW w:w="5130" w:type="dxa"/>
          </w:tcPr>
          <w:p w:rsidR="00B17611" w:rsidRDefault="00B17611" w:rsidP="009472AC">
            <w:pPr>
              <w:pStyle w:val="ProductList-Body"/>
            </w:pPr>
            <w:r>
              <w:t>Office 365 (Enterprise &amp; Government E3, E4)*, Microsoft Intune, Enterprise Mobility Suite</w:t>
            </w:r>
          </w:p>
        </w:tc>
      </w:tr>
      <w:tr w:rsidR="00B17611" w:rsidTr="00B17611">
        <w:tc>
          <w:tcPr>
            <w:tcW w:w="3870" w:type="dxa"/>
          </w:tcPr>
          <w:p w:rsidR="00B17611" w:rsidRPr="00406ED6" w:rsidRDefault="00B17611" w:rsidP="00B17611">
            <w:pPr>
              <w:pStyle w:val="ProductList-Body"/>
              <w:rPr>
                <w:lang w:val="fr-FR"/>
              </w:rPr>
            </w:pPr>
            <w:r w:rsidRPr="00406ED6">
              <w:rPr>
                <w:lang w:val="fr-FR"/>
              </w:rPr>
              <w:t>Office Professional Plus en Core CAL Suite</w:t>
            </w:r>
          </w:p>
        </w:tc>
        <w:tc>
          <w:tcPr>
            <w:tcW w:w="5130" w:type="dxa"/>
          </w:tcPr>
          <w:p w:rsidR="00B17611" w:rsidRDefault="00B17611" w:rsidP="009472AC">
            <w:pPr>
              <w:pStyle w:val="ProductList-Body"/>
            </w:pPr>
            <w:r>
              <w:t>Office 365 (Enterprise &amp; Government E3, E4)*</w:t>
            </w:r>
          </w:p>
        </w:tc>
      </w:tr>
      <w:tr w:rsidR="00B17611" w:rsidTr="00B17611">
        <w:tc>
          <w:tcPr>
            <w:tcW w:w="3870" w:type="dxa"/>
          </w:tcPr>
          <w:p w:rsidR="00B17611" w:rsidRPr="00406ED6" w:rsidRDefault="00B17611" w:rsidP="00B17611">
            <w:pPr>
              <w:pStyle w:val="ProductList-Body"/>
              <w:rPr>
                <w:lang w:val="fr-FR"/>
              </w:rPr>
            </w:pPr>
            <w:r w:rsidRPr="00406ED6">
              <w:rPr>
                <w:lang w:val="fr-FR"/>
              </w:rPr>
              <w:t>Office Professional Plus en Enterprise CAL Suite</w:t>
            </w:r>
          </w:p>
        </w:tc>
        <w:tc>
          <w:tcPr>
            <w:tcW w:w="5130" w:type="dxa"/>
          </w:tcPr>
          <w:p w:rsidR="00B17611" w:rsidRDefault="00B17611" w:rsidP="00B17611">
            <w:pPr>
              <w:pStyle w:val="ProductList-Body"/>
            </w:pPr>
            <w:r>
              <w:t>Office 365 (Enterprise &amp; Government E3, E4)*</w:t>
            </w:r>
          </w:p>
        </w:tc>
      </w:tr>
    </w:tbl>
    <w:p w:rsidR="00B17611" w:rsidRDefault="00B17611" w:rsidP="00B17611">
      <w:pPr>
        <w:pStyle w:val="ProductList-Body"/>
        <w:ind w:left="180"/>
      </w:pPr>
      <w:r>
        <w:t>* Vereist een corresponderende CAL Suite Bridge</w:t>
      </w:r>
    </w:p>
    <w:bookmarkStart w:id="133" w:name="_Toc378147624"/>
    <w:bookmarkStart w:id="134" w:name="_Toc378151526"/>
    <w:p w:rsidR="00585A48" w:rsidRPr="00585A48" w:rsidRDefault="0077652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EE463B" w:rsidRPr="00924715" w:rsidRDefault="00EE463B" w:rsidP="000A766A">
      <w:pPr>
        <w:pStyle w:val="ProductList-Offering1Heading"/>
        <w:outlineLvl w:val="1"/>
      </w:pPr>
      <w:bookmarkStart w:id="135" w:name="_Toc379797135"/>
      <w:bookmarkStart w:id="136" w:name="_Toc380513161"/>
      <w:bookmarkStart w:id="137" w:name="_Toc380655203"/>
      <w:bookmarkStart w:id="138" w:name="_Toc409102699"/>
      <w:bookmarkEnd w:id="133"/>
      <w:bookmarkEnd w:id="134"/>
      <w:r>
        <w:t>Forefront</w:t>
      </w:r>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EE463B" w:rsidTr="000A766A">
        <w:trPr>
          <w:tblHeader/>
        </w:trPr>
        <w:tc>
          <w:tcPr>
            <w:tcW w:w="3060" w:type="dxa"/>
            <w:tcBorders>
              <w:bottom w:val="nil"/>
            </w:tcBorders>
            <w:shd w:val="clear" w:color="auto" w:fill="00188F"/>
          </w:tcPr>
          <w:p w:rsidR="00EE463B" w:rsidRPr="00EE0836" w:rsidRDefault="00EE463B" w:rsidP="00EE463B">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EE463B" w:rsidRPr="00EE0836" w:rsidRDefault="00EE463B" w:rsidP="00EE463B">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rsidR="00EE463B" w:rsidRPr="00EE0836" w:rsidRDefault="00EE463B" w:rsidP="00EE463B">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rsidR="00EE463B" w:rsidRPr="00EE0836" w:rsidRDefault="00EE463B" w:rsidP="00EE463B">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E463B" w:rsidRPr="00EE0836" w:rsidRDefault="00EE463B" w:rsidP="00EE463B">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E463B" w:rsidRPr="00EE0836" w:rsidRDefault="00EE463B" w:rsidP="00EE463B">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rsidR="00EE463B" w:rsidRPr="00EE0836" w:rsidRDefault="00EE463B" w:rsidP="00EE463B">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rsidR="00EE463B" w:rsidRPr="00EE0836" w:rsidRDefault="00EE463B" w:rsidP="00EE463B">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rsidR="00EE463B" w:rsidRPr="00EE0836" w:rsidRDefault="00EE463B" w:rsidP="00EE463B">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rsidR="00EE463B" w:rsidRPr="00EE0836" w:rsidRDefault="00EE463B" w:rsidP="00EE463B">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rsidR="00EE463B" w:rsidRPr="00EE0836" w:rsidRDefault="00EE463B" w:rsidP="00EE463B">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rsidR="00EE463B" w:rsidRPr="00EE0836" w:rsidRDefault="00EE463B" w:rsidP="00EE463B">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rsidR="00EE463B" w:rsidRPr="00EE0836" w:rsidRDefault="00EE463B" w:rsidP="00EE463B">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rsidR="00EE463B" w:rsidRPr="00EE0836" w:rsidRDefault="00EE463B" w:rsidP="00EE463B">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EE463B" w:rsidTr="000A766A">
        <w:tc>
          <w:tcPr>
            <w:tcW w:w="3060" w:type="dxa"/>
            <w:tcBorders>
              <w:top w:val="nil"/>
              <w:left w:val="nil"/>
              <w:bottom w:val="dashSmallGap" w:sz="4" w:space="0" w:color="BFBFBF" w:themeColor="background1" w:themeShade="BF"/>
              <w:right w:val="nil"/>
            </w:tcBorders>
          </w:tcPr>
          <w:p w:rsidR="00EE463B" w:rsidRDefault="00EE463B" w:rsidP="00EE463B">
            <w:pPr>
              <w:pStyle w:val="ProductList-Offering1"/>
            </w:pPr>
            <w:bookmarkStart w:id="139" w:name="_Toc379797136"/>
            <w:bookmarkStart w:id="140" w:name="_Toc380513162"/>
            <w:bookmarkStart w:id="141" w:name="_Toc380655204"/>
            <w:bookmarkStart w:id="142" w:name="_Toc409102700"/>
            <w:r>
              <w:t>Forefront Identity Manager 2010 R2 CAL</w:t>
            </w:r>
            <w:r>
              <w:fldChar w:fldCharType="begin"/>
            </w:r>
            <w:r>
              <w:instrText>XE "CAL voor Forefront Identity Manager 2010 R2"</w:instrText>
            </w:r>
            <w:r>
              <w:fldChar w:fldCharType="end"/>
            </w:r>
            <w:r>
              <w:t xml:space="preserve"> (Gebruiker)</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tcPr>
          <w:p w:rsidR="00EE463B" w:rsidRDefault="00EE463B" w:rsidP="00EE463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EE463B" w:rsidRDefault="00EE463B" w:rsidP="00EE463B">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EE463B" w:rsidRDefault="00EE463B" w:rsidP="00EE463B">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E463B" w:rsidRDefault="00EE463B" w:rsidP="00EE463B">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E463B" w:rsidRDefault="00EE463B" w:rsidP="00EE463B">
            <w:pPr>
              <w:pStyle w:val="ProductList-OfferingBody"/>
              <w:ind w:left="-113"/>
              <w:jc w:val="center"/>
            </w:pPr>
            <w:r>
              <w:t>1</w:t>
            </w:r>
          </w:p>
        </w:tc>
        <w:tc>
          <w:tcPr>
            <w:tcW w:w="596" w:type="dxa"/>
            <w:shd w:val="clear" w:color="auto" w:fill="70AD47" w:themeFill="accent6"/>
            <w:vAlign w:val="center"/>
          </w:tcPr>
          <w:p w:rsidR="00EE463B" w:rsidRPr="009F56F7" w:rsidRDefault="00EE463B" w:rsidP="00EE463B">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5" w:type="dxa"/>
            <w:shd w:val="clear" w:color="auto" w:fill="70AD47" w:themeFill="accent6"/>
            <w:vAlign w:val="center"/>
          </w:tcPr>
          <w:p w:rsidR="00EE463B" w:rsidRPr="009F56F7" w:rsidRDefault="00EE463B" w:rsidP="00EE463B">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w:t>
            </w:r>
            <w:r w:rsidRPr="009F56F7">
              <w:fldChar w:fldCharType="end"/>
            </w:r>
            <w:r w:rsidRPr="009F56F7">
              <w:fldChar w:fldCharType="begin"/>
            </w:r>
            <w:r w:rsidRPr="009F56F7">
              <w:instrText xml:space="preserve"> AutoTextList  \s NoStyle \t “Student-product” </w:instrText>
            </w:r>
            <w:r w:rsidRPr="009F56F7">
              <w:fldChar w:fldCharType="separate"/>
            </w:r>
            <w:r w:rsidRPr="009F56F7">
              <w:t>ST</w:t>
            </w:r>
            <w:r w:rsidRPr="009F56F7">
              <w:fldChar w:fldCharType="end"/>
            </w:r>
          </w:p>
        </w:tc>
        <w:tc>
          <w:tcPr>
            <w:tcW w:w="596" w:type="dxa"/>
            <w:shd w:val="clear" w:color="auto" w:fill="70AD47" w:themeFill="accent6"/>
            <w:vAlign w:val="center"/>
          </w:tcPr>
          <w:p w:rsidR="00EE463B" w:rsidRDefault="00EE463B" w:rsidP="00EE463B">
            <w:pPr>
              <w:pStyle w:val="ProductList-OfferingBody"/>
              <w:ind w:left="-113"/>
              <w:jc w:val="center"/>
            </w:pPr>
          </w:p>
        </w:tc>
        <w:tc>
          <w:tcPr>
            <w:tcW w:w="595" w:type="dxa"/>
            <w:shd w:val="clear" w:color="auto" w:fill="70AD47" w:themeFill="accent6"/>
            <w:vAlign w:val="center"/>
          </w:tcPr>
          <w:p w:rsidR="00EE463B" w:rsidRDefault="00EE463B" w:rsidP="00EE463B">
            <w:pPr>
              <w:pStyle w:val="ProductList-OfferingBody"/>
              <w:ind w:left="-113"/>
              <w:jc w:val="center"/>
            </w:pPr>
          </w:p>
        </w:tc>
        <w:tc>
          <w:tcPr>
            <w:tcW w:w="492" w:type="dxa"/>
            <w:shd w:val="clear" w:color="auto" w:fill="BFBFBF" w:themeFill="background1" w:themeFillShade="BF"/>
            <w:vAlign w:val="center"/>
          </w:tcPr>
          <w:p w:rsidR="00EE463B" w:rsidRDefault="00EE463B" w:rsidP="00EE463B">
            <w:pPr>
              <w:pStyle w:val="ProductList-OfferingBody"/>
              <w:ind w:left="-113"/>
              <w:jc w:val="center"/>
            </w:pPr>
          </w:p>
        </w:tc>
        <w:tc>
          <w:tcPr>
            <w:tcW w:w="699" w:type="dxa"/>
            <w:shd w:val="clear" w:color="auto" w:fill="BFBFBF" w:themeFill="background1" w:themeFillShade="BF"/>
            <w:vAlign w:val="center"/>
          </w:tcPr>
          <w:p w:rsidR="00EE463B" w:rsidRDefault="00EE463B" w:rsidP="00EE463B">
            <w:pPr>
              <w:pStyle w:val="ProductList-OfferingBody"/>
              <w:ind w:left="-113"/>
              <w:jc w:val="center"/>
            </w:pPr>
          </w:p>
        </w:tc>
        <w:tc>
          <w:tcPr>
            <w:tcW w:w="595" w:type="dxa"/>
            <w:shd w:val="clear" w:color="auto" w:fill="70AD47" w:themeFill="accent6"/>
            <w:vAlign w:val="center"/>
          </w:tcPr>
          <w:p w:rsidR="00EE463B" w:rsidRDefault="00EE463B" w:rsidP="00EE463B">
            <w:pPr>
              <w:pStyle w:val="ProductList-OfferingBody"/>
              <w:ind w:left="-113"/>
              <w:jc w:val="center"/>
            </w:pPr>
          </w:p>
        </w:tc>
        <w:tc>
          <w:tcPr>
            <w:tcW w:w="596" w:type="dxa"/>
            <w:shd w:val="clear" w:color="auto" w:fill="70AD47" w:themeFill="accent6"/>
            <w:vAlign w:val="center"/>
          </w:tcPr>
          <w:p w:rsidR="00EE463B" w:rsidRPr="009F56F7" w:rsidRDefault="00EE463B" w:rsidP="00EE463B">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r>
      <w:tr w:rsidR="00EE463B" w:rsidTr="000A766A">
        <w:tc>
          <w:tcPr>
            <w:tcW w:w="3060" w:type="dxa"/>
            <w:tcBorders>
              <w:top w:val="dashSmallGap" w:sz="4" w:space="0" w:color="BFBFBF" w:themeColor="background1" w:themeShade="BF"/>
              <w:left w:val="nil"/>
              <w:bottom w:val="dashSmallGap" w:sz="4" w:space="0" w:color="BFBFBF" w:themeColor="background1" w:themeShade="BF"/>
              <w:right w:val="nil"/>
            </w:tcBorders>
          </w:tcPr>
          <w:p w:rsidR="00EE463B" w:rsidRDefault="00EE463B" w:rsidP="00EE463B">
            <w:pPr>
              <w:pStyle w:val="ProductList-Offering1"/>
            </w:pPr>
            <w:bookmarkStart w:id="143" w:name="_Toc379797137"/>
            <w:bookmarkStart w:id="144" w:name="_Toc380513163"/>
            <w:bookmarkStart w:id="145" w:name="_Toc380655205"/>
            <w:bookmarkStart w:id="146" w:name="_Toc409102701"/>
            <w:r>
              <w:t>Forefront Identity Manager 2010 R2 External Connector</w:t>
            </w:r>
            <w:bookmarkEnd w:id="143"/>
            <w:bookmarkEnd w:id="144"/>
            <w:bookmarkEnd w:id="145"/>
            <w:bookmarkEnd w:id="146"/>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E463B" w:rsidRDefault="00EE463B" w:rsidP="00EE463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E463B" w:rsidRDefault="00EE463B" w:rsidP="00EE463B">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E463B" w:rsidRDefault="00EE463B" w:rsidP="00EE463B">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E463B" w:rsidRDefault="00EE463B" w:rsidP="00EE463B">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EE463B" w:rsidRDefault="00EE463B" w:rsidP="00EE463B">
            <w:pPr>
              <w:pStyle w:val="ProductList-OfferingBody"/>
              <w:ind w:left="-113"/>
              <w:jc w:val="center"/>
            </w:pPr>
            <w:r>
              <w:t>125</w:t>
            </w:r>
          </w:p>
        </w:tc>
        <w:tc>
          <w:tcPr>
            <w:tcW w:w="596" w:type="dxa"/>
            <w:shd w:val="clear" w:color="auto" w:fill="70AD47" w:themeFill="accent6"/>
            <w:vAlign w:val="center"/>
          </w:tcPr>
          <w:p w:rsidR="00EE463B" w:rsidRDefault="00EE463B" w:rsidP="00EE463B">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5" w:type="dxa"/>
            <w:shd w:val="clear" w:color="auto" w:fill="70AD47" w:themeFill="accent6"/>
            <w:vAlign w:val="center"/>
          </w:tcPr>
          <w:p w:rsidR="00EE463B" w:rsidRDefault="00EE463B" w:rsidP="00EE463B">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6" w:type="dxa"/>
            <w:shd w:val="clear" w:color="auto" w:fill="70AD47" w:themeFill="accent6"/>
            <w:vAlign w:val="center"/>
          </w:tcPr>
          <w:p w:rsidR="00EE463B" w:rsidRDefault="00EE463B" w:rsidP="00EE463B">
            <w:pPr>
              <w:pStyle w:val="ProductList-OfferingBody"/>
              <w:ind w:left="-113"/>
              <w:jc w:val="center"/>
            </w:pPr>
          </w:p>
        </w:tc>
        <w:tc>
          <w:tcPr>
            <w:tcW w:w="595" w:type="dxa"/>
            <w:shd w:val="clear" w:color="auto" w:fill="70AD47" w:themeFill="accent6"/>
            <w:vAlign w:val="center"/>
          </w:tcPr>
          <w:p w:rsidR="00EE463B" w:rsidRDefault="00EE463B" w:rsidP="00EE463B">
            <w:pPr>
              <w:pStyle w:val="ProductList-OfferingBody"/>
              <w:ind w:left="-113"/>
              <w:jc w:val="center"/>
            </w:pPr>
          </w:p>
        </w:tc>
        <w:tc>
          <w:tcPr>
            <w:tcW w:w="492" w:type="dxa"/>
            <w:shd w:val="clear" w:color="auto" w:fill="70AD47" w:themeFill="accent6"/>
            <w:vAlign w:val="center"/>
          </w:tcPr>
          <w:p w:rsidR="00EE463B" w:rsidRPr="009F56F7" w:rsidRDefault="00EE463B" w:rsidP="00EE463B">
            <w:pPr>
              <w:pStyle w:val="ProductList-OfferingBody"/>
              <w:ind w:left="-113"/>
              <w:jc w:val="center"/>
            </w:pPr>
            <w:r w:rsidRPr="009F56F7">
              <w:fldChar w:fldCharType="begin"/>
            </w:r>
            <w:r w:rsidRPr="009F56F7">
              <w:instrText xml:space="preserve"> AutoTextList  \s NoStyle \t “Open License en Open Value” </w:instrText>
            </w:r>
            <w:r w:rsidRPr="009F56F7">
              <w:fldChar w:fldCharType="separate"/>
            </w:r>
            <w:r w:rsidRPr="009F56F7">
              <w:t>OF</w:t>
            </w:r>
            <w:r w:rsidRPr="009F56F7">
              <w:fldChar w:fldCharType="end"/>
            </w:r>
          </w:p>
        </w:tc>
        <w:tc>
          <w:tcPr>
            <w:tcW w:w="699" w:type="dxa"/>
            <w:shd w:val="clear" w:color="auto" w:fill="70AD47" w:themeFill="accent6"/>
            <w:vAlign w:val="center"/>
          </w:tcPr>
          <w:p w:rsidR="00EE463B" w:rsidRPr="009F56F7" w:rsidRDefault="00EE463B" w:rsidP="00EE463B">
            <w:pPr>
              <w:pStyle w:val="ProductList-OfferingBody"/>
              <w:ind w:left="-113"/>
              <w:jc w:val="center"/>
            </w:pPr>
            <w:r w:rsidRPr="009F56F7">
              <w:fldChar w:fldCharType="begin"/>
            </w:r>
            <w:r w:rsidRPr="009F56F7">
              <w:instrText xml:space="preserve"> AutoTextList  \s NoStyle \t “</w:instrText>
            </w:r>
            <w:r w:rsidRPr="009F56F7">
              <w:rPr>
                <w:u w:val="single"/>
              </w:rPr>
              <w:instrText>Niet-organisatieomvattend in Open Value</w:instrText>
            </w:r>
            <w:r w:rsidRPr="009F56F7">
              <w:instrText xml:space="preserve">” </w:instrText>
            </w:r>
            <w:r w:rsidRPr="009F56F7">
              <w:fldChar w:fldCharType="separate"/>
            </w:r>
            <w:r w:rsidRPr="009F56F7">
              <w:t xml:space="preserve"> P </w:t>
            </w:r>
            <w:r w:rsidRPr="009F56F7">
              <w:fldChar w:fldCharType="end"/>
            </w:r>
          </w:p>
        </w:tc>
        <w:tc>
          <w:tcPr>
            <w:tcW w:w="595" w:type="dxa"/>
            <w:shd w:val="clear" w:color="auto" w:fill="70AD47" w:themeFill="accent6"/>
            <w:vAlign w:val="center"/>
          </w:tcPr>
          <w:p w:rsidR="00EE463B" w:rsidRDefault="00EE463B" w:rsidP="00EE463B">
            <w:pPr>
              <w:pStyle w:val="ProductList-OfferingBody"/>
              <w:ind w:left="-113"/>
              <w:jc w:val="center"/>
            </w:pPr>
          </w:p>
        </w:tc>
        <w:tc>
          <w:tcPr>
            <w:tcW w:w="596" w:type="dxa"/>
            <w:shd w:val="clear" w:color="auto" w:fill="70AD47" w:themeFill="accent6"/>
            <w:vAlign w:val="center"/>
          </w:tcPr>
          <w:p w:rsidR="00EE463B" w:rsidRDefault="00EE463B" w:rsidP="00EE463B">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r>
      <w:tr w:rsidR="00EE463B" w:rsidTr="000A766A">
        <w:tc>
          <w:tcPr>
            <w:tcW w:w="3060" w:type="dxa"/>
            <w:tcBorders>
              <w:top w:val="dashSmallGap" w:sz="4" w:space="0" w:color="BFBFBF" w:themeColor="background1" w:themeShade="BF"/>
              <w:left w:val="nil"/>
              <w:bottom w:val="dashSmallGap" w:sz="4" w:space="0" w:color="BFBFBF" w:themeColor="background1" w:themeShade="BF"/>
              <w:right w:val="nil"/>
            </w:tcBorders>
          </w:tcPr>
          <w:p w:rsidR="00EE463B" w:rsidRDefault="00EE463B" w:rsidP="00EE463B">
            <w:pPr>
              <w:pStyle w:val="ProductList-Offering1"/>
            </w:pPr>
            <w:bookmarkStart w:id="147" w:name="_Toc379797138"/>
            <w:bookmarkStart w:id="148" w:name="_Toc380513164"/>
            <w:bookmarkStart w:id="149" w:name="_Toc380655206"/>
            <w:bookmarkStart w:id="150" w:name="_Toc409102702"/>
            <w:r>
              <w:t>Forefront Identity Manager 2010 R2 Server</w:t>
            </w:r>
            <w:bookmarkEnd w:id="147"/>
            <w:bookmarkEnd w:id="148"/>
            <w:bookmarkEnd w:id="149"/>
            <w:bookmarkEnd w:id="150"/>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E463B" w:rsidRDefault="00EE463B" w:rsidP="00EE463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E463B" w:rsidRDefault="00EE463B" w:rsidP="00EE463B">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E463B" w:rsidRDefault="00EE463B" w:rsidP="00EE463B">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E463B" w:rsidRDefault="00EE463B" w:rsidP="00EE463B">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EE463B" w:rsidRDefault="00EE463B" w:rsidP="00EE463B">
            <w:pPr>
              <w:pStyle w:val="ProductList-OfferingBody"/>
              <w:ind w:left="-113"/>
              <w:jc w:val="center"/>
            </w:pPr>
            <w:r>
              <w:t>125</w:t>
            </w:r>
          </w:p>
        </w:tc>
        <w:tc>
          <w:tcPr>
            <w:tcW w:w="596" w:type="dxa"/>
            <w:shd w:val="clear" w:color="auto" w:fill="70AD47" w:themeFill="accent6"/>
            <w:vAlign w:val="center"/>
          </w:tcPr>
          <w:p w:rsidR="00EE463B" w:rsidRDefault="00EE463B" w:rsidP="00EE463B">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5" w:type="dxa"/>
            <w:shd w:val="clear" w:color="auto" w:fill="70AD47" w:themeFill="accent6"/>
            <w:vAlign w:val="center"/>
          </w:tcPr>
          <w:p w:rsidR="00EE463B" w:rsidRDefault="00EE463B" w:rsidP="00EE463B">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6" w:type="dxa"/>
            <w:shd w:val="clear" w:color="auto" w:fill="70AD47" w:themeFill="accent6"/>
            <w:vAlign w:val="center"/>
          </w:tcPr>
          <w:p w:rsidR="00EE463B" w:rsidRDefault="00EE463B" w:rsidP="00EE463B">
            <w:pPr>
              <w:pStyle w:val="ProductList-OfferingBody"/>
              <w:ind w:left="-113"/>
              <w:jc w:val="center"/>
            </w:pPr>
          </w:p>
        </w:tc>
        <w:tc>
          <w:tcPr>
            <w:tcW w:w="595" w:type="dxa"/>
            <w:shd w:val="clear" w:color="auto" w:fill="70AD47" w:themeFill="accent6"/>
            <w:vAlign w:val="center"/>
          </w:tcPr>
          <w:p w:rsidR="00EE463B" w:rsidRDefault="00EE463B" w:rsidP="00EE463B">
            <w:pPr>
              <w:pStyle w:val="ProductList-OfferingBody"/>
              <w:ind w:left="-113"/>
              <w:jc w:val="center"/>
            </w:pPr>
          </w:p>
        </w:tc>
        <w:tc>
          <w:tcPr>
            <w:tcW w:w="492" w:type="dxa"/>
            <w:shd w:val="clear" w:color="auto" w:fill="BFBFBF" w:themeFill="background1" w:themeFillShade="BF"/>
            <w:vAlign w:val="center"/>
          </w:tcPr>
          <w:p w:rsidR="00EE463B" w:rsidRDefault="00EE463B" w:rsidP="00EE463B">
            <w:pPr>
              <w:pStyle w:val="ProductList-OfferingBody"/>
              <w:ind w:left="-113"/>
              <w:jc w:val="center"/>
            </w:pPr>
          </w:p>
        </w:tc>
        <w:tc>
          <w:tcPr>
            <w:tcW w:w="699" w:type="dxa"/>
            <w:shd w:val="clear" w:color="auto" w:fill="70AD47" w:themeFill="accent6"/>
            <w:vAlign w:val="center"/>
          </w:tcPr>
          <w:p w:rsidR="00EE463B" w:rsidRDefault="00EE463B" w:rsidP="00EE463B">
            <w:pPr>
              <w:pStyle w:val="ProductList-OfferingBody"/>
              <w:ind w:left="-113"/>
              <w:jc w:val="center"/>
            </w:pPr>
            <w:r w:rsidRPr="009F56F7">
              <w:fldChar w:fldCharType="begin"/>
            </w:r>
            <w:r w:rsidRPr="009F56F7">
              <w:instrText xml:space="preserve"> AutoTextList  \s NoStyle \t “</w:instrText>
            </w:r>
            <w:r w:rsidRPr="009F56F7">
              <w:rPr>
                <w:u w:val="single"/>
              </w:rPr>
              <w:instrText>Niet-organisatieomvattend in Open Value</w:instrText>
            </w:r>
            <w:r w:rsidRPr="009F56F7">
              <w:instrText xml:space="preserve">” </w:instrText>
            </w:r>
            <w:r w:rsidRPr="009F56F7">
              <w:fldChar w:fldCharType="separate"/>
            </w:r>
            <w:r w:rsidRPr="009F56F7">
              <w:t xml:space="preserve"> P </w:t>
            </w:r>
            <w:r w:rsidRPr="009F56F7">
              <w:fldChar w:fldCharType="end"/>
            </w:r>
          </w:p>
        </w:tc>
        <w:tc>
          <w:tcPr>
            <w:tcW w:w="595" w:type="dxa"/>
            <w:shd w:val="clear" w:color="auto" w:fill="70AD47" w:themeFill="accent6"/>
            <w:vAlign w:val="center"/>
          </w:tcPr>
          <w:p w:rsidR="00EE463B" w:rsidRDefault="00EE463B" w:rsidP="00EE463B">
            <w:pPr>
              <w:pStyle w:val="ProductList-OfferingBody"/>
              <w:ind w:left="-113"/>
              <w:jc w:val="center"/>
            </w:pPr>
          </w:p>
        </w:tc>
        <w:tc>
          <w:tcPr>
            <w:tcW w:w="596" w:type="dxa"/>
            <w:shd w:val="clear" w:color="auto" w:fill="70AD47" w:themeFill="accent6"/>
            <w:vAlign w:val="center"/>
          </w:tcPr>
          <w:p w:rsidR="00EE463B" w:rsidRDefault="00EE463B" w:rsidP="00EE463B">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r>
      <w:tr w:rsidR="00EE463B" w:rsidTr="000A766A">
        <w:tc>
          <w:tcPr>
            <w:tcW w:w="3060" w:type="dxa"/>
            <w:tcBorders>
              <w:top w:val="dashSmallGap" w:sz="4" w:space="0" w:color="BFBFBF" w:themeColor="background1" w:themeShade="BF"/>
              <w:left w:val="nil"/>
              <w:bottom w:val="nil"/>
              <w:right w:val="nil"/>
            </w:tcBorders>
          </w:tcPr>
          <w:p w:rsidR="00EE463B" w:rsidRDefault="00EE463B" w:rsidP="00EE463B">
            <w:pPr>
              <w:pStyle w:val="ProductList-Offering1"/>
            </w:pPr>
            <w:bookmarkStart w:id="151" w:name="_Toc379797139"/>
            <w:bookmarkStart w:id="152" w:name="_Toc380513165"/>
            <w:bookmarkStart w:id="153" w:name="_Toc380655207"/>
            <w:bookmarkStart w:id="154" w:name="_Toc409102703"/>
            <w:r>
              <w:t>Forefront Identity Manager 2010 R2 Windows Live Edition</w:t>
            </w:r>
            <w:bookmarkEnd w:id="151"/>
            <w:bookmarkEnd w:id="152"/>
            <w:bookmarkEnd w:id="153"/>
            <w:bookmarkEnd w:id="154"/>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EE463B" w:rsidRDefault="00EE463B" w:rsidP="00EE463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EE463B" w:rsidRDefault="00EE463B" w:rsidP="00EE463B">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EE463B" w:rsidRDefault="00EE463B" w:rsidP="00EE463B">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E463B" w:rsidRDefault="00EE463B" w:rsidP="00EE463B">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EE463B" w:rsidRDefault="00EE463B" w:rsidP="00EE463B">
            <w:pPr>
              <w:pStyle w:val="ProductList-OfferingBody"/>
              <w:ind w:left="-113"/>
              <w:jc w:val="center"/>
            </w:pPr>
            <w:r>
              <w:t>25</w:t>
            </w:r>
          </w:p>
        </w:tc>
        <w:tc>
          <w:tcPr>
            <w:tcW w:w="596" w:type="dxa"/>
            <w:shd w:val="clear" w:color="auto" w:fill="BFBFBF" w:themeFill="background1" w:themeFillShade="BF"/>
            <w:vAlign w:val="center"/>
          </w:tcPr>
          <w:p w:rsidR="00EE463B" w:rsidRDefault="00EE463B" w:rsidP="00EE463B">
            <w:pPr>
              <w:pStyle w:val="ProductList-OfferingBody"/>
              <w:ind w:left="-113"/>
              <w:jc w:val="center"/>
            </w:pPr>
          </w:p>
        </w:tc>
        <w:tc>
          <w:tcPr>
            <w:tcW w:w="595" w:type="dxa"/>
            <w:shd w:val="clear" w:color="auto" w:fill="BFBFBF" w:themeFill="background1" w:themeFillShade="BF"/>
            <w:vAlign w:val="center"/>
          </w:tcPr>
          <w:p w:rsidR="00EE463B" w:rsidRDefault="00EE463B" w:rsidP="00EE463B">
            <w:pPr>
              <w:pStyle w:val="ProductList-OfferingBody"/>
              <w:ind w:left="-113"/>
              <w:jc w:val="center"/>
            </w:pPr>
          </w:p>
        </w:tc>
        <w:tc>
          <w:tcPr>
            <w:tcW w:w="596" w:type="dxa"/>
            <w:shd w:val="clear" w:color="auto" w:fill="BFBFBF" w:themeFill="background1" w:themeFillShade="BF"/>
            <w:vAlign w:val="center"/>
          </w:tcPr>
          <w:p w:rsidR="00EE463B" w:rsidRDefault="00EE463B" w:rsidP="00EE463B">
            <w:pPr>
              <w:pStyle w:val="ProductList-OfferingBody"/>
              <w:ind w:left="-113"/>
              <w:jc w:val="center"/>
            </w:pPr>
          </w:p>
        </w:tc>
        <w:tc>
          <w:tcPr>
            <w:tcW w:w="595" w:type="dxa"/>
            <w:shd w:val="clear" w:color="auto" w:fill="70AD47" w:themeFill="accent6"/>
            <w:vAlign w:val="center"/>
          </w:tcPr>
          <w:p w:rsidR="00EE463B" w:rsidRDefault="00EE463B" w:rsidP="00EE463B">
            <w:pPr>
              <w:pStyle w:val="ProductList-OfferingBody"/>
              <w:ind w:left="-113"/>
              <w:jc w:val="center"/>
            </w:pPr>
          </w:p>
        </w:tc>
        <w:tc>
          <w:tcPr>
            <w:tcW w:w="492" w:type="dxa"/>
            <w:shd w:val="clear" w:color="auto" w:fill="BFBFBF" w:themeFill="background1" w:themeFillShade="BF"/>
            <w:vAlign w:val="center"/>
          </w:tcPr>
          <w:p w:rsidR="00EE463B" w:rsidRDefault="00EE463B" w:rsidP="00EE463B">
            <w:pPr>
              <w:pStyle w:val="ProductList-OfferingBody"/>
              <w:ind w:left="-113"/>
              <w:jc w:val="center"/>
            </w:pPr>
          </w:p>
        </w:tc>
        <w:tc>
          <w:tcPr>
            <w:tcW w:w="699" w:type="dxa"/>
            <w:shd w:val="clear" w:color="auto" w:fill="70AD47" w:themeFill="accent6"/>
            <w:vAlign w:val="center"/>
          </w:tcPr>
          <w:p w:rsidR="00EE463B" w:rsidRDefault="00EE463B" w:rsidP="00EE463B">
            <w:pPr>
              <w:pStyle w:val="ProductList-OfferingBody"/>
              <w:ind w:left="-113"/>
              <w:jc w:val="center"/>
            </w:pPr>
            <w:r w:rsidRPr="009F56F7">
              <w:fldChar w:fldCharType="begin"/>
            </w:r>
            <w:r w:rsidRPr="009F56F7">
              <w:instrText xml:space="preserve"> AutoTextList  \s NoStyle \t “</w:instrText>
            </w:r>
            <w:r w:rsidRPr="009F56F7">
              <w:rPr>
                <w:u w:val="single"/>
              </w:rPr>
              <w:instrText>Niet-organisatieomvattend in Open Value</w:instrText>
            </w:r>
            <w:r w:rsidRPr="009F56F7">
              <w:instrText xml:space="preserve">” </w:instrText>
            </w:r>
            <w:r w:rsidRPr="009F56F7">
              <w:fldChar w:fldCharType="separate"/>
            </w:r>
            <w:r w:rsidRPr="009F56F7">
              <w:t xml:space="preserve"> P </w:t>
            </w:r>
            <w:r w:rsidRPr="009F56F7">
              <w:fldChar w:fldCharType="end"/>
            </w:r>
          </w:p>
        </w:tc>
        <w:tc>
          <w:tcPr>
            <w:tcW w:w="595" w:type="dxa"/>
            <w:shd w:val="clear" w:color="auto" w:fill="70AD47" w:themeFill="accent6"/>
            <w:vAlign w:val="center"/>
          </w:tcPr>
          <w:p w:rsidR="00EE463B" w:rsidRDefault="00EE463B" w:rsidP="00EE463B">
            <w:pPr>
              <w:pStyle w:val="ProductList-OfferingBody"/>
              <w:ind w:left="-113"/>
              <w:jc w:val="center"/>
            </w:pPr>
          </w:p>
        </w:tc>
        <w:tc>
          <w:tcPr>
            <w:tcW w:w="596" w:type="dxa"/>
            <w:shd w:val="clear" w:color="auto" w:fill="BFBFBF" w:themeFill="background1" w:themeFillShade="BF"/>
            <w:vAlign w:val="center"/>
          </w:tcPr>
          <w:p w:rsidR="00EE463B" w:rsidRDefault="00EE463B" w:rsidP="00EE463B">
            <w:pPr>
              <w:pStyle w:val="ProductList-OfferingBody"/>
              <w:ind w:left="-113"/>
              <w:jc w:val="center"/>
            </w:pPr>
          </w:p>
        </w:tc>
      </w:tr>
    </w:tbl>
    <w:p w:rsidR="00EE463B" w:rsidRPr="00924715" w:rsidRDefault="00EE463B" w:rsidP="000A766A">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30"/>
      </w:tblGrid>
      <w:tr w:rsidR="00EE463B" w:rsidTr="000A766A">
        <w:tc>
          <w:tcPr>
            <w:tcW w:w="4320" w:type="dxa"/>
          </w:tcPr>
          <w:p w:rsidR="00EE463B" w:rsidRDefault="00EE463B" w:rsidP="00EE463B">
            <w:pPr>
              <w:pStyle w:val="ProductList-Body"/>
              <w:ind w:left="162" w:hanging="162"/>
            </w:pPr>
            <w:r>
              <w:t xml:space="preserve">Eerdere versie: </w:t>
            </w:r>
            <w:r>
              <w:rPr>
                <w:b/>
              </w:rPr>
              <w:t>Forefront Identity Manager 2010</w:t>
            </w:r>
            <w:r>
              <w:t xml:space="preserve"> (4/10)</w:t>
            </w:r>
          </w:p>
        </w:tc>
        <w:tc>
          <w:tcPr>
            <w:tcW w:w="3240" w:type="dxa"/>
          </w:tcPr>
          <w:p w:rsidR="00EE463B" w:rsidRPr="00924715" w:rsidRDefault="00EE463B" w:rsidP="00EE463B">
            <w:pPr>
              <w:pStyle w:val="ProductList-Body"/>
            </w:pPr>
            <w:r>
              <w:t xml:space="preserve">Productgroep: </w:t>
            </w:r>
            <w:r>
              <w:rPr>
                <w:b/>
              </w:rPr>
              <w:t>Server</w:t>
            </w:r>
          </w:p>
          <w:p w:rsidR="00EE463B" w:rsidRDefault="000A3CFF" w:rsidP="00EE463B">
            <w:pPr>
              <w:pStyle w:val="ProductList-Body"/>
            </w:pPr>
            <w:hyperlink w:anchor="SoftwareAssurance" w:history="1">
              <w:r w:rsidR="00EE463B">
                <w:rPr>
                  <w:rStyle w:val="Hyperlink"/>
                  <w:color w:val="000000" w:themeColor="text1"/>
                  <w:u w:val="none"/>
                </w:rPr>
                <w:t>Software Assurance Benefits</w:t>
              </w:r>
            </w:hyperlink>
            <w:r w:rsidR="00EE463B">
              <w:t xml:space="preserve">: </w:t>
            </w:r>
            <w:r w:rsidR="00EE463B">
              <w:rPr>
                <w:b/>
              </w:rPr>
              <w:t>Server</w:t>
            </w:r>
          </w:p>
        </w:tc>
        <w:tc>
          <w:tcPr>
            <w:tcW w:w="3230" w:type="dxa"/>
          </w:tcPr>
          <w:p w:rsidR="00EE463B" w:rsidRDefault="00EE463B" w:rsidP="00EE463B">
            <w:pPr>
              <w:pStyle w:val="ProductList-Body"/>
            </w:pPr>
          </w:p>
        </w:tc>
      </w:tr>
    </w:tbl>
    <w:p w:rsidR="00EE463B" w:rsidRPr="00924715" w:rsidRDefault="00EE463B" w:rsidP="000A766A">
      <w:pPr>
        <w:pStyle w:val="ProductList-Body"/>
        <w:shd w:val="clear" w:color="auto" w:fill="D9D9D9" w:themeFill="background1" w:themeFillShade="D9"/>
        <w:spacing w:before="120" w:after="120"/>
      </w:pPr>
      <w:r>
        <w:rPr>
          <w:b/>
        </w:rPr>
        <w:t>Aanvullende informatie</w:t>
      </w:r>
    </w:p>
    <w:p w:rsidR="00EE463B" w:rsidRPr="00924715" w:rsidRDefault="00EE463B" w:rsidP="000A766A">
      <w:pPr>
        <w:pStyle w:val="ProductList-Body"/>
      </w:pPr>
      <w:r>
        <w:rPr>
          <w:b/>
          <w:color w:val="00188F"/>
        </w:rPr>
        <w:t>Forefront Identity Manager 2010 – Windows Live Edition</w:t>
      </w:r>
    </w:p>
    <w:p w:rsidR="00EE463B" w:rsidRPr="00924715" w:rsidRDefault="00EE463B" w:rsidP="000A766A">
      <w:pPr>
        <w:pStyle w:val="ProductList-Body"/>
      </w:pPr>
      <w:r>
        <w:t xml:space="preserve">Forefront Identity Manager 2010 – Windows Live Edition </w:t>
      </w:r>
      <w:r>
        <w:fldChar w:fldCharType="begin"/>
      </w:r>
      <w:r>
        <w:instrText>XE "Forefront Identity Manager 2010 – Windows Live Edition"</w:instrText>
      </w:r>
      <w:r>
        <w:fldChar w:fldCharType="end"/>
      </w:r>
      <w:r>
        <w:t>is de volgende versie van Identity Lifecycle Manager 2007 – Windows Live Edition</w:t>
      </w:r>
      <w:r>
        <w:fldChar w:fldCharType="begin"/>
      </w:r>
      <w:r>
        <w:instrText>XE "Identity Lifecycle Manager 2007 – Windows Live Edition"</w:instrText>
      </w:r>
      <w:r>
        <w:fldChar w:fldCharType="end"/>
      </w:r>
    </w:p>
    <w:p w:rsidR="00EE463B" w:rsidRPr="00924715" w:rsidRDefault="00EE463B" w:rsidP="000A766A">
      <w:pPr>
        <w:pStyle w:val="ProductList-Body"/>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w:t>
      </w:r>
    </w:p>
    <w:p w:rsidR="00EE463B" w:rsidRPr="00924715" w:rsidRDefault="00EE463B" w:rsidP="000A766A">
      <w:pPr>
        <w:pStyle w:val="ProductList-Body"/>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zijn </w:t>
      </w:r>
      <w:r>
        <w:br/>
        <w:t xml:space="preserve">per 1 december 2012 niet meer beschikbaar. Bestaande klanten die op 30 november 2012 over actieve abonnementen voor de Online Diensten beschikken, mogen de Online Diensten blijven gebruiken tot de klant overgaat op een opvolgende dienst of tot 31 december 2015, afhankelijk </w:t>
      </w:r>
      <w:r>
        <w:br/>
        <w:t xml:space="preserve">van wat zich het eerst voordoet. Bestaande klanten mogen ook zo nodig nieuwe gebruikers toevoegen zonder dat ze aanvullende Gebruikers-SL’s hoeven te verkrijgen. Voortgezet gebruik van de Online Diensten blijft onderworpen aan de voorwaarden van de Volume Licensing-overeenkomst van de klant, de dienstvoorwaarden voor de Online Dienst en de voorwaarden hierin. </w:t>
      </w:r>
    </w:p>
    <w:p w:rsidR="00EE463B" w:rsidRPr="00924715" w:rsidRDefault="00EE463B" w:rsidP="000A766A">
      <w:pPr>
        <w:pStyle w:val="ProductList-Body"/>
      </w:pPr>
    </w:p>
    <w:p w:rsidR="00EE463B" w:rsidRPr="00924715" w:rsidRDefault="00EE463B" w:rsidP="000A766A">
      <w:pPr>
        <w:pStyle w:val="ProductList-Body"/>
      </w:pPr>
      <w:r>
        <w:rPr>
          <w:b/>
          <w:color w:val="00188F"/>
        </w:rPr>
        <w:t>Migratierechten voor Forefront Protection 2010 for Exchange Server</w:t>
      </w:r>
      <w:r>
        <w:fldChar w:fldCharType="begin"/>
      </w:r>
      <w:r>
        <w:instrText>XE "Forefront Protection 2010 for Exchange Server"</w:instrText>
      </w:r>
      <w:r>
        <w:fldChar w:fldCharType="end"/>
      </w:r>
    </w:p>
    <w:p w:rsidR="00EE463B" w:rsidRPr="00924715" w:rsidRDefault="00EE463B" w:rsidP="000A766A">
      <w:pPr>
        <w:pStyle w:val="ProductList-Body"/>
      </w:pPr>
      <w:r>
        <w:t>Volume Licensing-klanten die een licentie voor Forefront Protection 2010 for Exchange Server</w:t>
      </w:r>
      <w:r>
        <w:fldChar w:fldCharType="begin"/>
      </w:r>
      <w:r>
        <w:instrText>XE "Forefront Protection 2010 for Exchange Server"</w:instrText>
      </w:r>
      <w:r>
        <w:fldChar w:fldCharType="end"/>
      </w:r>
      <w:r>
        <w:t xml:space="preserve"> hebben verkregen, komen in aanmerking voor het gebruik van Antigen</w:t>
      </w:r>
      <w:r>
        <w:fldChar w:fldCharType="begin"/>
      </w:r>
      <w:r>
        <w:instrText>XE "Antigen"</w:instrText>
      </w:r>
      <w:r>
        <w:fldChar w:fldCharType="end"/>
      </w:r>
      <w:r>
        <w:t xml:space="preserve"> for Exchange, Antigen for SMTP Gateways en Antigen Spam Manager in plaats van Forefront Protection 2010 for Exchange Server. Het gebruik van Antigen for Exchange, Antigen for SMTP Gateways en Antigen Spam Manager is onderworpen aan de licentieovereenkomst en de gebruiksrechten voor Forefront Protection 2010 for Exchange Server.* De gebruiksrechten van klanten voor Antigen for Exchange, Antigen for SMTP Gateways en Antigen Spam Manager lopen af wanneer de rechten op grond van de licentie voor Forefront Protection 2010 for Exchange Server aflopen.</w:t>
      </w:r>
    </w:p>
    <w:p w:rsidR="00EE463B" w:rsidRPr="00924715" w:rsidRDefault="00EE463B" w:rsidP="000A766A">
      <w:pPr>
        <w:pStyle w:val="ProductList-Body"/>
      </w:pPr>
    </w:p>
    <w:p w:rsidR="00EE463B" w:rsidRPr="00924715" w:rsidRDefault="00EE463B" w:rsidP="000A766A">
      <w:pPr>
        <w:pStyle w:val="ProductList-Body"/>
      </w:pPr>
      <w:r>
        <w:t>Het gebruiksrecht voor Antigen</w:t>
      </w:r>
      <w:r>
        <w:fldChar w:fldCharType="begin"/>
      </w:r>
      <w:r>
        <w:instrText>XE "Antigen"</w:instrText>
      </w:r>
      <w:r>
        <w:fldChar w:fldCharType="end"/>
      </w:r>
      <w:r>
        <w:t xml:space="preserve"> in plaats van Forefront Security is niet van toepassing op klanten die eerst licenties verkrijgen voor een of meer Antigen-diensten en vervolgens migreren naar Forefront Protection 2010 for Exchange Server</w:t>
      </w:r>
      <w:r>
        <w:fldChar w:fldCharType="begin"/>
      </w:r>
      <w:r>
        <w:instrText>XE "Forefront Protection 2010 for Exchange Server"</w:instrText>
      </w:r>
      <w:r>
        <w:fldChar w:fldCharType="end"/>
      </w:r>
      <w:r>
        <w:t xml:space="preserve">. Klanten die bijvoorbeeld een licentie hebben voor Antigen for Exchange zijn niet gerechtigd om Antigen for SMTP Gateways of Antigen Spam Manager te gebruiken op grond van de migratierechten naar Forefront Protection 2010 for Exchange Server die door deze licentie worden geboden. </w:t>
      </w:r>
    </w:p>
    <w:p w:rsidR="00EE463B" w:rsidRPr="00924715" w:rsidRDefault="00EE463B" w:rsidP="000A766A">
      <w:pPr>
        <w:pStyle w:val="ProductList-Body"/>
      </w:pPr>
    </w:p>
    <w:p w:rsidR="00EE463B" w:rsidRPr="00924715" w:rsidRDefault="00EE463B" w:rsidP="000A766A">
      <w:pPr>
        <w:pStyle w:val="ProductList-Body"/>
      </w:pPr>
      <w:r>
        <w:rPr>
          <w:b/>
          <w:color w:val="00188F"/>
        </w:rPr>
        <w:t>Downgraderechten voor Forefront Security for SharePoint</w:t>
      </w:r>
    </w:p>
    <w:p w:rsidR="00EE463B" w:rsidRPr="00924715" w:rsidRDefault="00EE463B" w:rsidP="000A766A">
      <w:pPr>
        <w:pStyle w:val="ProductList-Body"/>
      </w:pPr>
      <w:r>
        <w:t>Volume Licensing-klanten die een licentie hebben afgenomen voor Forefront Protection 2010 for SharePoint</w:t>
      </w:r>
      <w:r>
        <w:fldChar w:fldCharType="begin"/>
      </w:r>
      <w:r>
        <w:instrText>XE "Forefront Protection 2010 for SharePoint"</w:instrText>
      </w:r>
      <w:r>
        <w:fldChar w:fldCharType="end"/>
      </w:r>
      <w:r>
        <w:t xml:space="preserve"> zijn gerechtigd een downgrade uit te voeren naar Antigen</w:t>
      </w:r>
      <w:r>
        <w:fldChar w:fldCharType="begin"/>
      </w:r>
      <w:r>
        <w:instrText>XE "Antigen"</w:instrText>
      </w:r>
      <w:r>
        <w:fldChar w:fldCharType="end"/>
      </w:r>
      <w:r>
        <w:t xml:space="preserve"> for SharePoint en deze licentie te gebruiken in plaats van de licentie voor Forefront Protection 2010 for SharePoint. Voor het gebruik van Antigen for SharePoint gelden de licentieovereenkomst van de klant en de Product Use Rights voor Forefront Protection 2010 for SharePoint. Het gebruiksrecht van de klant voor Antigen for SharePoint vervalt op het moment dat de rechten in het kader van de Forefront Protection 2010 for SharePoint-licentie vervallen.</w:t>
      </w:r>
    </w:p>
    <w:p w:rsidR="00EE463B" w:rsidRPr="00924715" w:rsidRDefault="00EE463B" w:rsidP="000A766A">
      <w:pPr>
        <w:pStyle w:val="ProductList-Body"/>
      </w:pPr>
    </w:p>
    <w:p w:rsidR="00EE463B" w:rsidRPr="00924715" w:rsidRDefault="00EE463B" w:rsidP="000A766A">
      <w:pPr>
        <w:pStyle w:val="ProductList-Body"/>
      </w:pPr>
      <w:r>
        <w:t>Voor alle gebruikers (of apparaten) die toegang hebben tot een beveiligde server, is een Gebruikers-SL (of Apparaat-SL) nodig, tenzij ze zijn gelicentieerd via een External Connector-licentie voor Forefront for Exchange of aanvullende SL’s voor Forefront Security for SharePoint for Internet Sites.</w:t>
      </w:r>
    </w:p>
    <w:p w:rsidR="00EE463B" w:rsidRPr="00924715" w:rsidRDefault="00EE463B" w:rsidP="000A766A">
      <w:pPr>
        <w:pStyle w:val="ProductList-Body"/>
      </w:pPr>
    </w:p>
    <w:p w:rsidR="00EE463B" w:rsidRPr="00924715" w:rsidRDefault="00EE463B" w:rsidP="000A766A">
      <w:pPr>
        <w:pStyle w:val="ProductList-Body"/>
      </w:pPr>
      <w:r>
        <w:t xml:space="preserve">Raadpleeg de paragraaf </w:t>
      </w:r>
      <w:hyperlink w:anchor="OnlineServSubTermAndPayTerms" w:history="1">
        <w:r>
          <w:rPr>
            <w:rStyle w:val="Hyperlink"/>
          </w:rPr>
          <w:t>Abonnementsvoorwaarden voor Online Diensten en Opties</w:t>
        </w:r>
      </w:hyperlink>
      <w:r>
        <w:t xml:space="preserve"> voor Betalingsvoorwaarden voor de prijzen en betalingsvoorwaarden voor Online Diensten.</w:t>
      </w:r>
    </w:p>
    <w:p w:rsidR="00EE463B" w:rsidRPr="00924715" w:rsidRDefault="00EE463B" w:rsidP="000A766A">
      <w:pPr>
        <w:pStyle w:val="ProductList-Body"/>
      </w:pPr>
    </w:p>
    <w:p w:rsidR="00EE463B" w:rsidRPr="00924715" w:rsidRDefault="00EE463B" w:rsidP="000A766A">
      <w:pPr>
        <w:pStyle w:val="ProductList-Body"/>
      </w:pPr>
      <w:r>
        <w:rPr>
          <w:b/>
          <w:color w:val="00188F"/>
        </w:rPr>
        <w:t>Forefront Unified Access Gateway</w:t>
      </w:r>
      <w:r>
        <w:fldChar w:fldCharType="begin"/>
      </w:r>
      <w:r>
        <w:instrText>XE "Forefront Unified Access Gateway"</w:instrText>
      </w:r>
      <w:r>
        <w:fldChar w:fldCharType="end"/>
      </w:r>
    </w:p>
    <w:p w:rsidR="00EE463B" w:rsidRPr="00924715" w:rsidRDefault="00EE463B" w:rsidP="000A766A">
      <w:pPr>
        <w:pStyle w:val="ProductList-Body"/>
      </w:pPr>
      <w:r>
        <w:t>Versie 2010 van Forefront Unified Access Gateway</w:t>
      </w:r>
      <w:r>
        <w:fldChar w:fldCharType="begin"/>
      </w:r>
      <w:r>
        <w:instrText>XE "Forefront Unified Access Gateway"</w:instrText>
      </w:r>
      <w:r>
        <w:fldChar w:fldCharType="end"/>
      </w:r>
      <w:r>
        <w:t xml:space="preserve"> (Forefront UAG) is de laatste versie van dat product. Zie de Product List van maart 2014 voor meer informatie </w:t>
      </w:r>
      <w:hyperlink r:id="rId26" w:history="1">
        <w:r>
          <w:rPr>
            <w:rStyle w:val="Hyperlink"/>
          </w:rPr>
          <w:t>http://go.microsoft.com/?linkid=9839207</w:t>
        </w:r>
      </w:hyperlink>
      <w:r>
        <w:t>.</w:t>
      </w:r>
    </w:p>
    <w:bookmarkStart w:id="155" w:name="_Toc378147626"/>
    <w:bookmarkStart w:id="156" w:name="_Toc378151528"/>
    <w:p w:rsidR="00EE463B" w:rsidRPr="00924715" w:rsidRDefault="00EE463B" w:rsidP="000A766A">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EE463B" w:rsidRPr="00924715" w:rsidRDefault="00EE463B" w:rsidP="00EE463B">
      <w:pPr>
        <w:pStyle w:val="ProductList-Offering1Heading"/>
        <w:outlineLvl w:val="1"/>
      </w:pPr>
      <w:bookmarkStart w:id="157" w:name="_Toc378147627"/>
      <w:bookmarkStart w:id="158" w:name="_Toc378151529"/>
      <w:bookmarkStart w:id="159" w:name="_Toc379797144"/>
      <w:bookmarkStart w:id="160" w:name="_Toc380513169"/>
      <w:bookmarkStart w:id="161" w:name="_Toc380655211"/>
      <w:bookmarkStart w:id="162" w:name="MDOP"/>
      <w:bookmarkStart w:id="163" w:name="_Toc409102704"/>
      <w:bookmarkEnd w:id="155"/>
      <w:bookmarkEnd w:id="156"/>
      <w:r>
        <w:t>Microsoft Desktop Optimization Pack</w:t>
      </w:r>
      <w:bookmarkEnd w:id="157"/>
      <w:bookmarkEnd w:id="158"/>
      <w:bookmarkEnd w:id="159"/>
      <w:bookmarkEnd w:id="160"/>
      <w:bookmarkEnd w:id="161"/>
      <w:bookmarkEnd w:id="162"/>
      <w:bookmarkEnd w:id="1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E6C26" w:rsidTr="007E0D0E">
        <w:trPr>
          <w:tblHeader/>
        </w:trPr>
        <w:tc>
          <w:tcPr>
            <w:tcW w:w="3060" w:type="dxa"/>
            <w:tcBorders>
              <w:bottom w:val="nil"/>
            </w:tcBorders>
            <w:shd w:val="clear" w:color="auto" w:fill="00188F"/>
          </w:tcPr>
          <w:p w:rsidR="008E6C26" w:rsidRPr="00EE0836" w:rsidRDefault="008E6C26"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8E6C26" w:rsidRPr="003451BE" w:rsidRDefault="008E6C26"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07363B" w:rsidTr="007E0D0E">
        <w:tc>
          <w:tcPr>
            <w:tcW w:w="3060" w:type="dxa"/>
            <w:tcBorders>
              <w:top w:val="nil"/>
              <w:left w:val="nil"/>
              <w:bottom w:val="nil"/>
              <w:right w:val="nil"/>
            </w:tcBorders>
          </w:tcPr>
          <w:p w:rsidR="0007363B" w:rsidRDefault="0007363B" w:rsidP="00B96E63">
            <w:pPr>
              <w:pStyle w:val="ProductList-Offering1"/>
            </w:pPr>
            <w:bookmarkStart w:id="164" w:name="_Toc379797145"/>
            <w:bookmarkStart w:id="165" w:name="_Toc380513170"/>
            <w:bookmarkStart w:id="166" w:name="_Toc380655212"/>
            <w:bookmarkStart w:id="167" w:name="_Toc411334966"/>
            <w:r>
              <w:t>Microsoft Desktop Optimization Pack voor SA</w:t>
            </w:r>
            <w:bookmarkEnd w:id="164"/>
            <w:bookmarkEnd w:id="165"/>
            <w:bookmarkEnd w:id="166"/>
            <w:bookmarkEnd w:id="167"/>
            <w:r w:rsidR="00F967E2">
              <w:fldChar w:fldCharType="begin"/>
            </w:r>
            <w:r>
              <w:instrText>XE "Microsoft Desktop Optimization Pack voor SA"</w:instrText>
            </w:r>
            <w:r w:rsidR="00F967E2">
              <w:fldChar w:fldCharType="end"/>
            </w:r>
          </w:p>
        </w:tc>
        <w:tc>
          <w:tcPr>
            <w:tcW w:w="595" w:type="dxa"/>
            <w:tcBorders>
              <w:top w:val="nil"/>
              <w:left w:val="nil"/>
              <w:bottom w:val="nil"/>
              <w:right w:val="nil"/>
            </w:tcBorders>
            <w:vAlign w:val="center"/>
          </w:tcPr>
          <w:p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7363B" w:rsidRPr="00D54A5A" w:rsidRDefault="00D54A5A" w:rsidP="0007363B">
            <w:pPr>
              <w:pStyle w:val="ProductList-OfferingBody"/>
              <w:ind w:left="-113"/>
              <w:jc w:val="center"/>
            </w:pPr>
            <w:r w:rsidRPr="00D54A5A">
              <w:t>1</w:t>
            </w:r>
            <w:r w:rsidR="00F967E2" w:rsidRPr="00D54A5A">
              <w:fldChar w:fldCharType="begin"/>
            </w:r>
            <w:r w:rsidRPr="00D54A5A">
              <w:instrText xml:space="preserve"> AutoTextList  \s NoStyle \t “Enterprise Product” </w:instrText>
            </w:r>
            <w:r w:rsidR="00F967E2" w:rsidRPr="00D54A5A">
              <w:fldChar w:fldCharType="separate"/>
            </w:r>
            <w:r w:rsidRPr="00D54A5A">
              <w:t xml:space="preserve">,E </w:t>
            </w:r>
            <w:r w:rsidR="00F967E2" w:rsidRPr="00D54A5A">
              <w:fldChar w:fldCharType="end"/>
            </w:r>
          </w:p>
        </w:tc>
        <w:tc>
          <w:tcPr>
            <w:tcW w:w="596" w:type="dxa"/>
            <w:shd w:val="clear" w:color="auto" w:fill="70AD47" w:themeFill="accent6"/>
            <w:vAlign w:val="center"/>
          </w:tcPr>
          <w:p w:rsidR="0007363B" w:rsidRPr="00D54A5A" w:rsidRDefault="00F967E2" w:rsidP="00D54A5A">
            <w:pPr>
              <w:pStyle w:val="ProductList-OfferingBody"/>
              <w:ind w:left="-113"/>
              <w:jc w:val="center"/>
            </w:pPr>
            <w:r w:rsidRPr="00D54A5A">
              <w:fldChar w:fldCharType="begin"/>
            </w:r>
            <w:r w:rsidR="00D54A5A" w:rsidRPr="00D54A5A">
              <w:instrText xml:space="preserve"> AutoTextList  \s NoStyle \t “Additioneel Product” </w:instrText>
            </w:r>
            <w:r w:rsidRPr="00D54A5A">
              <w:fldChar w:fldCharType="separate"/>
            </w:r>
            <w:r w:rsidR="00D54A5A" w:rsidRPr="00D54A5A">
              <w:t xml:space="preserve"> A</w:t>
            </w:r>
            <w:r w:rsidRPr="00D54A5A">
              <w:fldChar w:fldCharType="end"/>
            </w:r>
            <w:r w:rsidR="00D54A5A" w:rsidRPr="00D54A5A">
              <w:t>,</w:t>
            </w:r>
            <w:r w:rsidRPr="00D54A5A">
              <w:fldChar w:fldCharType="begin"/>
            </w:r>
            <w:r w:rsidR="00D54A5A" w:rsidRPr="00D54A5A">
              <w:instrText xml:space="preserve"> AutoTextList  \s NoStyle \t “Enterprise Desktop Platform-product” </w:instrText>
            </w:r>
            <w:r w:rsidRPr="00D54A5A">
              <w:fldChar w:fldCharType="separate"/>
            </w:r>
            <w:r w:rsidR="00D54A5A" w:rsidRPr="00D54A5A">
              <w:t>EP</w:t>
            </w:r>
            <w:r w:rsidRPr="00D54A5A">
              <w:fldChar w:fldCharType="end"/>
            </w:r>
            <w:r w:rsidR="00D54A5A" w:rsidRPr="00D54A5A">
              <w:t>,</w:t>
            </w:r>
            <w:r w:rsidRPr="00D54A5A">
              <w:fldChar w:fldCharType="begin"/>
            </w:r>
            <w:r w:rsidR="00D54A5A" w:rsidRPr="00D54A5A">
              <w:instrText xml:space="preserve"> AutoTextList  \s NoStyle \t “Professional Desktop Platform-product” </w:instrText>
            </w:r>
            <w:r w:rsidRPr="00D54A5A">
              <w:fldChar w:fldCharType="separate"/>
            </w:r>
            <w:r w:rsidR="00D54A5A" w:rsidRPr="00D54A5A">
              <w:t>PP</w:t>
            </w:r>
            <w:r w:rsidRPr="00D54A5A">
              <w:fldChar w:fldCharType="end"/>
            </w:r>
          </w:p>
        </w:tc>
        <w:tc>
          <w:tcPr>
            <w:tcW w:w="595" w:type="dxa"/>
            <w:shd w:val="clear" w:color="auto" w:fill="70AD47" w:themeFill="accent6"/>
            <w:vAlign w:val="center"/>
          </w:tcPr>
          <w:p w:rsidR="0007363B" w:rsidRPr="00D54A5A" w:rsidRDefault="00F967E2" w:rsidP="00D54A5A">
            <w:pPr>
              <w:pStyle w:val="ProductList-OfferingBody"/>
              <w:ind w:left="-113"/>
              <w:jc w:val="center"/>
            </w:pPr>
            <w:r w:rsidRPr="00D54A5A">
              <w:fldChar w:fldCharType="begin"/>
            </w:r>
            <w:r w:rsidR="00D54A5A" w:rsidRPr="00D54A5A">
              <w:instrText xml:space="preserve"> AutoTextList  \s NoStyle \t “Additioneel Product” </w:instrText>
            </w:r>
            <w:r w:rsidRPr="00D54A5A">
              <w:fldChar w:fldCharType="separate"/>
            </w:r>
            <w:r w:rsidR="00D54A5A" w:rsidRPr="00D54A5A">
              <w:t xml:space="preserve"> A</w:t>
            </w:r>
            <w:r w:rsidRPr="00D54A5A">
              <w:fldChar w:fldCharType="end"/>
            </w:r>
            <w:r w:rsidR="00D54A5A" w:rsidRPr="00D54A5A">
              <w:t>,</w:t>
            </w:r>
            <w:r w:rsidRPr="00D54A5A">
              <w:fldChar w:fldCharType="begin"/>
            </w:r>
            <w:r w:rsidR="00D54A5A" w:rsidRPr="00D54A5A">
              <w:instrText xml:space="preserve"> AutoTextList  \s NoStyle \t “Student-product” </w:instrText>
            </w:r>
            <w:r w:rsidRPr="00D54A5A">
              <w:fldChar w:fldCharType="separate"/>
            </w:r>
            <w:r w:rsidR="00D54A5A" w:rsidRPr="00D54A5A">
              <w:t>ST</w:t>
            </w:r>
            <w:r w:rsidRPr="00D54A5A">
              <w:fldChar w:fldCharType="end"/>
            </w:r>
          </w:p>
        </w:tc>
        <w:tc>
          <w:tcPr>
            <w:tcW w:w="596" w:type="dxa"/>
            <w:shd w:val="clear" w:color="auto" w:fill="70AD47" w:themeFill="accent6"/>
            <w:vAlign w:val="center"/>
          </w:tcPr>
          <w:p w:rsidR="0007363B" w:rsidRDefault="0007363B" w:rsidP="0007363B">
            <w:pPr>
              <w:pStyle w:val="ProductList-OfferingBody"/>
              <w:ind w:left="-113"/>
              <w:jc w:val="center"/>
            </w:pPr>
          </w:p>
        </w:tc>
        <w:tc>
          <w:tcPr>
            <w:tcW w:w="595" w:type="dxa"/>
            <w:shd w:val="clear" w:color="auto" w:fill="BFBFBF" w:themeFill="background1" w:themeFillShade="BF"/>
            <w:vAlign w:val="center"/>
          </w:tcPr>
          <w:p w:rsidR="0007363B" w:rsidRDefault="0007363B" w:rsidP="0007363B">
            <w:pPr>
              <w:pStyle w:val="ProductList-OfferingBody"/>
              <w:ind w:left="-113"/>
              <w:jc w:val="center"/>
            </w:pPr>
          </w:p>
        </w:tc>
        <w:tc>
          <w:tcPr>
            <w:tcW w:w="595" w:type="dxa"/>
            <w:shd w:val="clear" w:color="auto" w:fill="BFBFBF" w:themeFill="background1" w:themeFillShade="BF"/>
            <w:vAlign w:val="center"/>
          </w:tcPr>
          <w:p w:rsidR="0007363B" w:rsidRDefault="0007363B" w:rsidP="0007363B">
            <w:pPr>
              <w:pStyle w:val="ProductList-OfferingBody"/>
              <w:ind w:left="-113"/>
              <w:jc w:val="center"/>
            </w:pPr>
          </w:p>
        </w:tc>
        <w:tc>
          <w:tcPr>
            <w:tcW w:w="596" w:type="dxa"/>
            <w:shd w:val="clear" w:color="auto" w:fill="70AD47" w:themeFill="accent6"/>
            <w:vAlign w:val="center"/>
          </w:tcPr>
          <w:p w:rsidR="0007363B" w:rsidRPr="00D54A5A" w:rsidRDefault="00F967E2" w:rsidP="0007363B">
            <w:pPr>
              <w:pStyle w:val="ProductList-OfferingBody"/>
              <w:ind w:left="-113"/>
              <w:jc w:val="center"/>
            </w:pPr>
            <w:r w:rsidRPr="00D54A5A">
              <w:fldChar w:fldCharType="begin"/>
            </w:r>
            <w:r w:rsidR="00D54A5A" w:rsidRPr="00D54A5A">
              <w:instrText xml:space="preserve"> AutoTextList  \s NoStyle \t “Niet-organisatieomvattend in Open Value” </w:instrText>
            </w:r>
            <w:r w:rsidRPr="00D54A5A">
              <w:fldChar w:fldCharType="separate"/>
            </w:r>
            <w:r w:rsidR="00D54A5A" w:rsidRPr="00D54A5A">
              <w:t xml:space="preserve"> P </w:t>
            </w:r>
            <w:r w:rsidRPr="00D54A5A">
              <w:fldChar w:fldCharType="end"/>
            </w:r>
          </w:p>
        </w:tc>
        <w:tc>
          <w:tcPr>
            <w:tcW w:w="595" w:type="dxa"/>
            <w:shd w:val="clear" w:color="auto" w:fill="70AD47" w:themeFill="accent6"/>
            <w:vAlign w:val="center"/>
          </w:tcPr>
          <w:p w:rsidR="0007363B" w:rsidRDefault="0007363B" w:rsidP="0007363B">
            <w:pPr>
              <w:pStyle w:val="ProductList-OfferingBody"/>
              <w:ind w:left="-113"/>
              <w:jc w:val="center"/>
            </w:pPr>
          </w:p>
        </w:tc>
        <w:tc>
          <w:tcPr>
            <w:tcW w:w="596" w:type="dxa"/>
            <w:shd w:val="clear" w:color="auto" w:fill="70AD47" w:themeFill="accent6"/>
            <w:vAlign w:val="center"/>
          </w:tcPr>
          <w:p w:rsidR="0007363B" w:rsidRPr="00D54A5A" w:rsidRDefault="00F967E2" w:rsidP="0007363B">
            <w:pPr>
              <w:pStyle w:val="ProductList-OfferingBody"/>
              <w:ind w:left="-113"/>
              <w:jc w:val="center"/>
            </w:pPr>
            <w:r w:rsidRPr="00D54A5A">
              <w:fldChar w:fldCharType="begin"/>
            </w:r>
            <w:r w:rsidR="00D54A5A" w:rsidRPr="00D54A5A">
              <w:instrText xml:space="preserve"> AutoTextList  \s NoStyle \t “Additioneel Product” </w:instrText>
            </w:r>
            <w:r w:rsidRPr="00D54A5A">
              <w:fldChar w:fldCharType="separate"/>
            </w:r>
            <w:r w:rsidR="00D54A5A" w:rsidRPr="00D54A5A">
              <w:t xml:space="preserve"> A </w:t>
            </w:r>
            <w:r w:rsidRPr="00D54A5A">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7E0D0E">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Productgroep: </w:t>
            </w:r>
            <w:r>
              <w:rPr>
                <w:b/>
              </w:rPr>
              <w:t>Systeem</w:t>
            </w:r>
          </w:p>
        </w:tc>
        <w:tc>
          <w:tcPr>
            <w:tcW w:w="3597" w:type="dxa"/>
          </w:tcPr>
          <w:p w:rsidR="00AA0F4D" w:rsidRPr="0007363B" w:rsidRDefault="00AA0F4D" w:rsidP="00AA0F4D">
            <w:pPr>
              <w:pStyle w:val="ProductList-Body"/>
              <w:spacing w:before="20" w:after="20"/>
              <w:rPr>
                <w:b/>
              </w:rPr>
            </w:pPr>
            <w:r>
              <w:t xml:space="preserve">Up-to-datekorting: </w:t>
            </w:r>
            <w:r>
              <w:rPr>
                <w:b/>
              </w:rPr>
              <w:t>Ja</w:t>
            </w:r>
          </w:p>
        </w:tc>
      </w:tr>
      <w:tr w:rsidR="00AA0F4D" w:rsidTr="007E0D0E">
        <w:tc>
          <w:tcPr>
            <w:tcW w:w="3596" w:type="dxa"/>
          </w:tcPr>
          <w:p w:rsidR="00AA0F4D" w:rsidRDefault="00AA0F4D" w:rsidP="00AA0F4D">
            <w:pPr>
              <w:pStyle w:val="ProductList-Body"/>
              <w:spacing w:before="20" w:after="20"/>
            </w:pPr>
          </w:p>
        </w:tc>
        <w:tc>
          <w:tcPr>
            <w:tcW w:w="3597" w:type="dxa"/>
          </w:tcPr>
          <w:p w:rsidR="00AA0F4D" w:rsidRDefault="000A3CFF" w:rsidP="00AA0F4D">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Desktop</w:t>
            </w:r>
          </w:p>
        </w:tc>
        <w:tc>
          <w:tcPr>
            <w:tcW w:w="3597" w:type="dxa"/>
          </w:tcPr>
          <w:p w:rsidR="00AA0F4D" w:rsidRDefault="007F2F44" w:rsidP="00D37586">
            <w:pPr>
              <w:pStyle w:val="ProductList-Body"/>
              <w:spacing w:before="20" w:after="20"/>
            </w:pPr>
            <w:r>
              <w:t xml:space="preserve">Reductie mogelijk: </w:t>
            </w:r>
            <w:r>
              <w:rPr>
                <w:b/>
              </w:rPr>
              <w:t>Indien aangeschaft als Additioneel product</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07363B" w:rsidRDefault="0007363B" w:rsidP="0007363B">
      <w:pPr>
        <w:pStyle w:val="ProductList-Body"/>
      </w:pPr>
      <w:r>
        <w:t>Klanten die het Microsoft Desktop Optimization Pack voor SA</w:t>
      </w:r>
      <w:r w:rsidR="00F967E2">
        <w:fldChar w:fldCharType="begin"/>
      </w:r>
      <w:r>
        <w:instrText>XE "Microsoft Desktop Optimization Pack voor SA"</w:instrText>
      </w:r>
      <w:r w:rsidR="00F967E2">
        <w:fldChar w:fldCharType="end"/>
      </w:r>
      <w:r>
        <w:t xml:space="preserve"> (MDOP</w:t>
      </w:r>
      <w:r w:rsidR="00F967E2">
        <w:fldChar w:fldCharType="begin"/>
      </w:r>
      <w:r>
        <w:instrText>XE "MDOP"</w:instrText>
      </w:r>
      <w:r w:rsidR="00F967E2">
        <w:fldChar w:fldCharType="end"/>
      </w:r>
      <w:r>
        <w:t>) willen verkrijgen, moeten voor hun desktop of gebruiker eerst een van de volgende hebben verkregen en toegewezen:</w:t>
      </w:r>
    </w:p>
    <w:p w:rsidR="0007363B" w:rsidRDefault="0007363B" w:rsidP="002B207D">
      <w:pPr>
        <w:pStyle w:val="ProductList-Body"/>
        <w:numPr>
          <w:ilvl w:val="0"/>
          <w:numId w:val="4"/>
        </w:numPr>
        <w:ind w:left="450" w:hanging="270"/>
      </w:pPr>
      <w:r>
        <w:t>Actieve SA voor het Windows Desktop operating system, of</w:t>
      </w:r>
    </w:p>
    <w:p w:rsidR="0007363B" w:rsidRDefault="0007363B" w:rsidP="002B207D">
      <w:pPr>
        <w:pStyle w:val="ProductList-Body"/>
        <w:numPr>
          <w:ilvl w:val="0"/>
          <w:numId w:val="4"/>
        </w:numPr>
        <w:ind w:left="450" w:hanging="270"/>
      </w:pPr>
      <w:r>
        <w:t>Een Windows Virtual Desktop Access</w:t>
      </w:r>
      <w:r w:rsidR="00F967E2">
        <w:fldChar w:fldCharType="begin"/>
      </w:r>
      <w:r>
        <w:instrText>XE "Windows Virtual Desktop Access"</w:instrText>
      </w:r>
      <w:r w:rsidR="00F967E2">
        <w:fldChar w:fldCharType="end"/>
      </w:r>
      <w:r>
        <w:t>-licentie.</w:t>
      </w:r>
    </w:p>
    <w:p w:rsidR="00E87EC1" w:rsidRDefault="00D609CB" w:rsidP="00D609CB">
      <w:pPr>
        <w:pStyle w:val="ProductList-Body"/>
      </w:pPr>
      <w:r>
        <w:t>Elke MDOP-licentie mag worden toegewezen aan een gebruiker of een apparaat. Gebruikers met een licentie voor Windows Software Assurance per Gebruiker (Add-on) mogen gebruikmaken van MDOP-functionaliteit op apparaten die ze gebruiken indien aan hun primaire werkapparaat een MDOP-licentie is toegewezen.</w:t>
      </w:r>
    </w:p>
    <w:bookmarkStart w:id="168" w:name="_Toc378147630"/>
    <w:bookmarkStart w:id="169" w:name="_Toc378151532"/>
    <w:p w:rsidR="00585A48" w:rsidRPr="00585A48" w:rsidRDefault="0077652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E5EEC" w:rsidRDefault="00CE5EEC" w:rsidP="00CE5EEC">
      <w:pPr>
        <w:pStyle w:val="ProductList-OfferingGroupHeading"/>
        <w:outlineLvl w:val="1"/>
      </w:pPr>
      <w:bookmarkStart w:id="170" w:name="_Toc379797117"/>
      <w:bookmarkStart w:id="171" w:name="_Toc380513143"/>
      <w:bookmarkStart w:id="172" w:name="_Toc380655182"/>
      <w:bookmarkStart w:id="173" w:name="_Toc411334967"/>
      <w:bookmarkStart w:id="174" w:name="_Toc379797146"/>
      <w:bookmarkStart w:id="175" w:name="_Toc380513171"/>
      <w:bookmarkStart w:id="176" w:name="_Toc380655213"/>
      <w:r>
        <w:t>Microsoft Dynamics</w:t>
      </w:r>
      <w:bookmarkEnd w:id="170"/>
      <w:bookmarkEnd w:id="171"/>
      <w:bookmarkEnd w:id="172"/>
      <w:bookmarkEnd w:id="173"/>
    </w:p>
    <w:p w:rsidR="00CE5EEC" w:rsidRDefault="00CE5EEC" w:rsidP="00CE5EEC">
      <w:pPr>
        <w:pStyle w:val="ProductList-Offering2Heading"/>
        <w:outlineLvl w:val="2"/>
      </w:pPr>
      <w:r>
        <w:tab/>
      </w:r>
      <w:bookmarkStart w:id="177" w:name="_Toc379797118"/>
      <w:bookmarkStart w:id="178" w:name="_Toc380513144"/>
      <w:bookmarkStart w:id="179" w:name="_Toc380655183"/>
      <w:bookmarkStart w:id="180" w:name="DynamicsAX"/>
      <w:bookmarkStart w:id="181" w:name="_Toc411334968"/>
      <w:r>
        <w:t>Microsoft Dynamics AX</w:t>
      </w:r>
      <w:bookmarkEnd w:id="177"/>
      <w:bookmarkEnd w:id="178"/>
      <w:bookmarkEnd w:id="179"/>
      <w:bookmarkEnd w:id="180"/>
      <w:bookmarkEnd w:id="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E6C26" w:rsidTr="00C04BA0">
        <w:trPr>
          <w:tblHeader/>
        </w:trPr>
        <w:tc>
          <w:tcPr>
            <w:tcW w:w="3060" w:type="dxa"/>
            <w:tcBorders>
              <w:bottom w:val="nil"/>
            </w:tcBorders>
            <w:shd w:val="clear" w:color="auto" w:fill="00188F"/>
          </w:tcPr>
          <w:p w:rsidR="008E6C26" w:rsidRPr="00EE0836" w:rsidRDefault="008E6C26"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8E6C26" w:rsidRPr="003451BE" w:rsidRDefault="008E6C26"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8E6C26" w:rsidTr="00C04BA0">
        <w:tc>
          <w:tcPr>
            <w:tcW w:w="3060" w:type="dxa"/>
            <w:tcBorders>
              <w:top w:val="nil"/>
              <w:left w:val="nil"/>
              <w:bottom w:val="dashSmallGap" w:sz="4" w:space="0" w:color="BFBFBF" w:themeColor="background1" w:themeShade="BF"/>
              <w:right w:val="nil"/>
            </w:tcBorders>
          </w:tcPr>
          <w:p w:rsidR="008E6C26" w:rsidRDefault="008E6C26" w:rsidP="00F364BF">
            <w:pPr>
              <w:pStyle w:val="ProductList-Offering2"/>
            </w:pPr>
            <w:bookmarkStart w:id="182" w:name="_Toc379797119"/>
            <w:bookmarkStart w:id="183" w:name="_Toc380513145"/>
            <w:bookmarkStart w:id="184" w:name="_Toc380655184"/>
            <w:bookmarkStart w:id="185" w:name="_Toc411334969"/>
            <w:r>
              <w:t>Microsoft Dynamics AX 2012 R3 Server</w:t>
            </w:r>
            <w:bookmarkEnd w:id="182"/>
            <w:bookmarkEnd w:id="183"/>
            <w:bookmarkEnd w:id="184"/>
            <w:bookmarkEnd w:id="185"/>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6C26" w:rsidRDefault="008E6C2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6C26" w:rsidRDefault="008E6C26" w:rsidP="00F364BF">
            <w:pPr>
              <w:pStyle w:val="ProductList-OfferingBody"/>
              <w:ind w:left="-113"/>
              <w:jc w:val="center"/>
            </w:pPr>
            <w:r>
              <w:t>50</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r>
      <w:tr w:rsidR="008E6C26" w:rsidTr="00C04BA0">
        <w:tc>
          <w:tcPr>
            <w:tcW w:w="3060" w:type="dxa"/>
            <w:tcBorders>
              <w:top w:val="dashSmallGap" w:sz="4" w:space="0" w:color="BFBFBF" w:themeColor="background1" w:themeShade="BF"/>
              <w:left w:val="nil"/>
              <w:bottom w:val="dashSmallGap" w:sz="4" w:space="0" w:color="BFBFBF" w:themeColor="background1" w:themeShade="BF"/>
              <w:right w:val="nil"/>
            </w:tcBorders>
          </w:tcPr>
          <w:p w:rsidR="008E6C26" w:rsidRDefault="008E6C26" w:rsidP="00707860">
            <w:pPr>
              <w:pStyle w:val="ProductList-Offering2"/>
            </w:pPr>
            <w:bookmarkStart w:id="186" w:name="_Toc411334970"/>
            <w:r>
              <w:t>Microsoft Dynamics AX 2012 R3 Store Server</w:t>
            </w:r>
            <w:bookmarkEnd w:id="186"/>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C26" w:rsidRDefault="008E6C26"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6C26" w:rsidRDefault="008E6C26" w:rsidP="00707860">
            <w:pPr>
              <w:pStyle w:val="ProductList-OfferingBody"/>
              <w:ind w:left="-113"/>
              <w:jc w:val="center"/>
            </w:pPr>
            <w:r>
              <w:t>10</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6" w:type="dxa"/>
            <w:shd w:val="clear" w:color="auto" w:fill="BFBFBF" w:themeFill="background1" w:themeFillShade="BF"/>
            <w:vAlign w:val="center"/>
          </w:tcPr>
          <w:p w:rsidR="008E6C26" w:rsidRDefault="008E6C26" w:rsidP="00707860">
            <w:pPr>
              <w:pStyle w:val="ProductList-OfferingBody"/>
              <w:ind w:left="-113"/>
              <w:jc w:val="center"/>
            </w:pPr>
          </w:p>
        </w:tc>
        <w:tc>
          <w:tcPr>
            <w:tcW w:w="595" w:type="dxa"/>
            <w:shd w:val="clear" w:color="auto" w:fill="BFBFBF" w:themeFill="background1" w:themeFillShade="BF"/>
            <w:vAlign w:val="center"/>
          </w:tcPr>
          <w:p w:rsidR="008E6C26" w:rsidRDefault="008E6C26" w:rsidP="00707860">
            <w:pPr>
              <w:pStyle w:val="ProductList-OfferingBody"/>
              <w:ind w:left="-113"/>
              <w:jc w:val="center"/>
            </w:pPr>
          </w:p>
        </w:tc>
        <w:tc>
          <w:tcPr>
            <w:tcW w:w="595" w:type="dxa"/>
            <w:shd w:val="clear" w:color="auto" w:fill="BFBFBF" w:themeFill="background1" w:themeFillShade="BF"/>
            <w:vAlign w:val="center"/>
          </w:tcPr>
          <w:p w:rsidR="008E6C26" w:rsidRDefault="008E6C26" w:rsidP="00707860">
            <w:pPr>
              <w:pStyle w:val="ProductList-OfferingBody"/>
              <w:ind w:left="-113"/>
              <w:jc w:val="center"/>
            </w:pPr>
          </w:p>
        </w:tc>
        <w:tc>
          <w:tcPr>
            <w:tcW w:w="596" w:type="dxa"/>
            <w:shd w:val="clear" w:color="auto" w:fill="BFBFBF" w:themeFill="background1" w:themeFillShade="BF"/>
            <w:vAlign w:val="center"/>
          </w:tcPr>
          <w:p w:rsidR="008E6C26" w:rsidRDefault="008E6C26" w:rsidP="00707860">
            <w:pPr>
              <w:pStyle w:val="ProductList-OfferingBody"/>
              <w:ind w:left="-113"/>
              <w:jc w:val="center"/>
            </w:pPr>
          </w:p>
        </w:tc>
        <w:tc>
          <w:tcPr>
            <w:tcW w:w="595" w:type="dxa"/>
            <w:shd w:val="clear" w:color="auto" w:fill="BFBFBF" w:themeFill="background1" w:themeFillShade="BF"/>
            <w:vAlign w:val="center"/>
          </w:tcPr>
          <w:p w:rsidR="008E6C26" w:rsidRDefault="008E6C26" w:rsidP="00707860">
            <w:pPr>
              <w:pStyle w:val="ProductList-OfferingBody"/>
              <w:ind w:left="-113"/>
              <w:jc w:val="center"/>
            </w:pPr>
          </w:p>
        </w:tc>
        <w:tc>
          <w:tcPr>
            <w:tcW w:w="596" w:type="dxa"/>
            <w:shd w:val="clear" w:color="auto" w:fill="BFBFBF" w:themeFill="background1" w:themeFillShade="BF"/>
            <w:vAlign w:val="center"/>
          </w:tcPr>
          <w:p w:rsidR="008E6C26" w:rsidRDefault="008E6C26" w:rsidP="00707860">
            <w:pPr>
              <w:pStyle w:val="ProductList-OfferingBody"/>
              <w:ind w:left="-113"/>
              <w:jc w:val="center"/>
            </w:pPr>
          </w:p>
        </w:tc>
      </w:tr>
      <w:tr w:rsidR="008E6C26" w:rsidTr="00C04BA0">
        <w:tc>
          <w:tcPr>
            <w:tcW w:w="3060" w:type="dxa"/>
            <w:tcBorders>
              <w:top w:val="dashSmallGap" w:sz="4" w:space="0" w:color="BFBFBF" w:themeColor="background1" w:themeShade="BF"/>
              <w:left w:val="nil"/>
              <w:bottom w:val="dashSmallGap" w:sz="4" w:space="0" w:color="BFBFBF" w:themeColor="background1" w:themeShade="BF"/>
              <w:right w:val="nil"/>
            </w:tcBorders>
          </w:tcPr>
          <w:p w:rsidR="008E6C26" w:rsidRDefault="008E6C26" w:rsidP="00D73C40">
            <w:pPr>
              <w:pStyle w:val="ProductList-Offering2"/>
            </w:pPr>
            <w:bookmarkStart w:id="187" w:name="_Toc411334971"/>
            <w:r>
              <w:t>Microsoft Dynamics AX 2012 R3 Standard Commerce Server Core (2 Core-licenties)</w:t>
            </w:r>
            <w:bookmarkEnd w:id="187"/>
            <w:r>
              <w:fldChar w:fldCharType="begin"/>
            </w:r>
            <w:r>
              <w:instrText>XE "Microsoft Dynamics AX 2012 R3 Standard Commerce Server Core (2 licenties)"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C26" w:rsidRDefault="008E6C26"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6C26" w:rsidRDefault="008E6C26" w:rsidP="00707860">
            <w:pPr>
              <w:pStyle w:val="ProductList-OfferingBody"/>
              <w:ind w:left="-113"/>
              <w:jc w:val="center"/>
            </w:pPr>
            <w:r>
              <w:t>125</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6" w:type="dxa"/>
            <w:shd w:val="clear" w:color="auto" w:fill="BFBFBF" w:themeFill="background1" w:themeFillShade="BF"/>
            <w:vAlign w:val="center"/>
          </w:tcPr>
          <w:p w:rsidR="008E6C26" w:rsidRDefault="008E6C26" w:rsidP="00707860">
            <w:pPr>
              <w:pStyle w:val="ProductList-OfferingBody"/>
              <w:ind w:left="-113"/>
              <w:jc w:val="center"/>
            </w:pPr>
          </w:p>
        </w:tc>
        <w:tc>
          <w:tcPr>
            <w:tcW w:w="595" w:type="dxa"/>
            <w:shd w:val="clear" w:color="auto" w:fill="BFBFBF" w:themeFill="background1" w:themeFillShade="BF"/>
            <w:vAlign w:val="center"/>
          </w:tcPr>
          <w:p w:rsidR="008E6C26" w:rsidRDefault="008E6C26" w:rsidP="00707860">
            <w:pPr>
              <w:pStyle w:val="ProductList-OfferingBody"/>
              <w:ind w:left="-113"/>
              <w:jc w:val="center"/>
            </w:pPr>
          </w:p>
        </w:tc>
        <w:tc>
          <w:tcPr>
            <w:tcW w:w="595" w:type="dxa"/>
            <w:shd w:val="clear" w:color="auto" w:fill="BFBFBF" w:themeFill="background1" w:themeFillShade="BF"/>
            <w:vAlign w:val="center"/>
          </w:tcPr>
          <w:p w:rsidR="008E6C26" w:rsidRDefault="008E6C26" w:rsidP="00707860">
            <w:pPr>
              <w:pStyle w:val="ProductList-OfferingBody"/>
              <w:ind w:left="-113"/>
              <w:jc w:val="center"/>
            </w:pPr>
          </w:p>
        </w:tc>
        <w:tc>
          <w:tcPr>
            <w:tcW w:w="596" w:type="dxa"/>
            <w:shd w:val="clear" w:color="auto" w:fill="BFBFBF" w:themeFill="background1" w:themeFillShade="BF"/>
            <w:vAlign w:val="center"/>
          </w:tcPr>
          <w:p w:rsidR="008E6C26" w:rsidRDefault="008E6C26" w:rsidP="00707860">
            <w:pPr>
              <w:pStyle w:val="ProductList-OfferingBody"/>
              <w:ind w:left="-113"/>
              <w:jc w:val="center"/>
            </w:pPr>
          </w:p>
        </w:tc>
        <w:tc>
          <w:tcPr>
            <w:tcW w:w="595" w:type="dxa"/>
            <w:shd w:val="clear" w:color="auto" w:fill="BFBFBF" w:themeFill="background1" w:themeFillShade="BF"/>
            <w:vAlign w:val="center"/>
          </w:tcPr>
          <w:p w:rsidR="008E6C26" w:rsidRDefault="008E6C26" w:rsidP="00707860">
            <w:pPr>
              <w:pStyle w:val="ProductList-OfferingBody"/>
              <w:ind w:left="-113"/>
              <w:jc w:val="center"/>
            </w:pPr>
          </w:p>
        </w:tc>
        <w:tc>
          <w:tcPr>
            <w:tcW w:w="596" w:type="dxa"/>
            <w:shd w:val="clear" w:color="auto" w:fill="BFBFBF" w:themeFill="background1" w:themeFillShade="BF"/>
            <w:vAlign w:val="center"/>
          </w:tcPr>
          <w:p w:rsidR="008E6C26" w:rsidRDefault="008E6C26" w:rsidP="00707860">
            <w:pPr>
              <w:pStyle w:val="ProductList-OfferingBody"/>
              <w:ind w:left="-113"/>
              <w:jc w:val="center"/>
            </w:pPr>
          </w:p>
        </w:tc>
      </w:tr>
      <w:tr w:rsidR="008E6C26" w:rsidTr="00C04BA0">
        <w:tc>
          <w:tcPr>
            <w:tcW w:w="3060" w:type="dxa"/>
            <w:tcBorders>
              <w:top w:val="dashSmallGap" w:sz="4" w:space="0" w:color="BFBFBF" w:themeColor="background1" w:themeShade="BF"/>
              <w:left w:val="nil"/>
              <w:bottom w:val="dashSmallGap" w:sz="4" w:space="0" w:color="BFBFBF" w:themeColor="background1" w:themeShade="BF"/>
              <w:right w:val="nil"/>
            </w:tcBorders>
          </w:tcPr>
          <w:p w:rsidR="008E6C26" w:rsidRDefault="008E6C26" w:rsidP="00F364BF">
            <w:pPr>
              <w:pStyle w:val="ProductList-Offering2"/>
            </w:pPr>
            <w:bookmarkStart w:id="188" w:name="_Toc379797120"/>
            <w:bookmarkStart w:id="189" w:name="_Toc380513146"/>
            <w:bookmarkStart w:id="190" w:name="_Toc380655185"/>
            <w:bookmarkStart w:id="191" w:name="_Toc411334972"/>
            <w:r>
              <w:t>Microsoft Dynamics AX 2012 R3 Enterprise CAL</w:t>
            </w:r>
            <w:r>
              <w:fldChar w:fldCharType="begin"/>
            </w:r>
            <w:r>
              <w:instrText>XE "Microsoft Dynamics AX 2012 R3 Enterprise CAL"</w:instrText>
            </w:r>
            <w:r>
              <w:fldChar w:fldCharType="end"/>
            </w:r>
            <w:r>
              <w:t xml:space="preserve"> (Apparaat en Gebruiker)</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C26" w:rsidRDefault="008E6C2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6C26" w:rsidRDefault="008E6C26" w:rsidP="00F364BF">
            <w:pPr>
              <w:pStyle w:val="ProductList-OfferingBody"/>
              <w:ind w:left="-113"/>
              <w:jc w:val="center"/>
            </w:pPr>
            <w:r>
              <w:t>50</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r>
      <w:tr w:rsidR="008E6C26" w:rsidTr="00C04BA0">
        <w:tc>
          <w:tcPr>
            <w:tcW w:w="3060" w:type="dxa"/>
            <w:tcBorders>
              <w:top w:val="dashSmallGap" w:sz="4" w:space="0" w:color="BFBFBF" w:themeColor="background1" w:themeShade="BF"/>
              <w:left w:val="nil"/>
              <w:bottom w:val="dashSmallGap" w:sz="4" w:space="0" w:color="BFBFBF" w:themeColor="background1" w:themeShade="BF"/>
              <w:right w:val="nil"/>
            </w:tcBorders>
          </w:tcPr>
          <w:p w:rsidR="008E6C26" w:rsidRDefault="008E6C26" w:rsidP="00F364BF">
            <w:pPr>
              <w:pStyle w:val="ProductList-Offering2"/>
            </w:pPr>
            <w:bookmarkStart w:id="192" w:name="_Toc379797121"/>
            <w:bookmarkStart w:id="193" w:name="_Toc380513147"/>
            <w:bookmarkStart w:id="194" w:name="_Toc380655186"/>
            <w:bookmarkStart w:id="195" w:name="_Toc411334973"/>
            <w:r>
              <w:t>Aanvullende CAL voor Microsoft Dynamics AX 2012 R3 Enterprise</w:t>
            </w:r>
            <w:r>
              <w:fldChar w:fldCharType="begin"/>
            </w:r>
            <w:r>
              <w:instrText>XE "Aanvullende CAL voor Microsoft Dynamics AX 2012 R3 Enterprise"</w:instrText>
            </w:r>
            <w:r>
              <w:fldChar w:fldCharType="end"/>
            </w:r>
            <w:r>
              <w:t xml:space="preserve"> (Apparaat en Gebruiker)</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C26" w:rsidRDefault="008E6C2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6C26" w:rsidRDefault="008E6C26" w:rsidP="00F364BF">
            <w:pPr>
              <w:pStyle w:val="ProductList-OfferingBody"/>
              <w:ind w:left="-113"/>
              <w:jc w:val="center"/>
            </w:pPr>
            <w:r>
              <w:t>25</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r>
      <w:tr w:rsidR="008E6C26" w:rsidTr="00C04BA0">
        <w:tc>
          <w:tcPr>
            <w:tcW w:w="3060" w:type="dxa"/>
            <w:tcBorders>
              <w:top w:val="dashSmallGap" w:sz="4" w:space="0" w:color="BFBFBF" w:themeColor="background1" w:themeShade="BF"/>
              <w:left w:val="nil"/>
              <w:bottom w:val="dashSmallGap" w:sz="4" w:space="0" w:color="BFBFBF" w:themeColor="background1" w:themeShade="BF"/>
              <w:right w:val="nil"/>
            </w:tcBorders>
          </w:tcPr>
          <w:p w:rsidR="008E6C26" w:rsidRDefault="008E6C26" w:rsidP="00F364BF">
            <w:pPr>
              <w:pStyle w:val="ProductList-Offering2"/>
            </w:pPr>
            <w:bookmarkStart w:id="196" w:name="_Toc379797122"/>
            <w:bookmarkStart w:id="197" w:name="_Toc380513148"/>
            <w:bookmarkStart w:id="198" w:name="_Toc380655187"/>
            <w:bookmarkStart w:id="199" w:name="_Toc411334974"/>
            <w:r>
              <w:t>Functional CAL voor Microsoft Dynamics AX 2012 R3</w:t>
            </w:r>
            <w:r>
              <w:fldChar w:fldCharType="begin"/>
            </w:r>
            <w:r>
              <w:instrText>XE "Functional CAL voor Microsoft Dynamics AX 2012 R3"</w:instrText>
            </w:r>
            <w:r>
              <w:fldChar w:fldCharType="end"/>
            </w:r>
            <w:r>
              <w:t xml:space="preserve"> (Apparaat en Gebruiker)</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C26" w:rsidRDefault="008E6C2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6C26" w:rsidRDefault="008E6C26" w:rsidP="00F364BF">
            <w:pPr>
              <w:pStyle w:val="ProductList-OfferingBody"/>
              <w:ind w:left="-113"/>
              <w:jc w:val="center"/>
            </w:pPr>
            <w:r>
              <w:t>15</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r>
      <w:tr w:rsidR="008E6C26" w:rsidTr="00C04BA0">
        <w:tc>
          <w:tcPr>
            <w:tcW w:w="3060" w:type="dxa"/>
            <w:tcBorders>
              <w:top w:val="dashSmallGap" w:sz="4" w:space="0" w:color="BFBFBF" w:themeColor="background1" w:themeShade="BF"/>
              <w:left w:val="nil"/>
              <w:bottom w:val="dashSmallGap" w:sz="4" w:space="0" w:color="BFBFBF" w:themeColor="background1" w:themeShade="BF"/>
              <w:right w:val="nil"/>
            </w:tcBorders>
          </w:tcPr>
          <w:p w:rsidR="008E6C26" w:rsidRDefault="008E6C26" w:rsidP="00F364BF">
            <w:pPr>
              <w:pStyle w:val="ProductList-Offering2"/>
            </w:pPr>
            <w:bookmarkStart w:id="200" w:name="_Toc379797123"/>
            <w:bookmarkStart w:id="201" w:name="_Toc380513149"/>
            <w:bookmarkStart w:id="202" w:name="_Toc380655188"/>
            <w:bookmarkStart w:id="203" w:name="_Toc411334975"/>
            <w:r>
              <w:t>Aanvullende Functional CAL voor Microsoft Dynamics AX 2012 R3</w:t>
            </w:r>
            <w:r>
              <w:fldChar w:fldCharType="begin"/>
            </w:r>
            <w:r>
              <w:instrText>XE "Aanvullende Functional CAL voor Microsoft Dynamics AX 2012 R3"</w:instrText>
            </w:r>
            <w:r>
              <w:fldChar w:fldCharType="end"/>
            </w:r>
            <w:r>
              <w:t xml:space="preserve"> (Apparaat en Gebruiker)</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C26" w:rsidRDefault="008E6C2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6C26" w:rsidRDefault="008E6C26" w:rsidP="00F364BF">
            <w:pPr>
              <w:pStyle w:val="ProductList-OfferingBody"/>
              <w:ind w:left="-113"/>
              <w:jc w:val="center"/>
            </w:pPr>
            <w:r>
              <w:t>10</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r>
      <w:tr w:rsidR="008E6C26" w:rsidTr="00C04BA0">
        <w:tc>
          <w:tcPr>
            <w:tcW w:w="3060" w:type="dxa"/>
            <w:tcBorders>
              <w:top w:val="dashSmallGap" w:sz="4" w:space="0" w:color="BFBFBF" w:themeColor="background1" w:themeShade="BF"/>
              <w:left w:val="nil"/>
              <w:bottom w:val="dashSmallGap" w:sz="4" w:space="0" w:color="BFBFBF" w:themeColor="background1" w:themeShade="BF"/>
              <w:right w:val="nil"/>
            </w:tcBorders>
          </w:tcPr>
          <w:p w:rsidR="008E6C26" w:rsidRDefault="008E6C26" w:rsidP="00F364BF">
            <w:pPr>
              <w:pStyle w:val="ProductList-Offering2"/>
            </w:pPr>
            <w:bookmarkStart w:id="204" w:name="_Toc379797124"/>
            <w:bookmarkStart w:id="205" w:name="_Toc380513150"/>
            <w:bookmarkStart w:id="206" w:name="_Toc380655189"/>
            <w:bookmarkStart w:id="207" w:name="_Toc411334976"/>
            <w:r>
              <w:t>Self-Serve CAL voor Microsoft Dynamics AX 2012 R3</w:t>
            </w:r>
            <w:r>
              <w:fldChar w:fldCharType="begin"/>
            </w:r>
            <w:r>
              <w:instrText>XE "Self-Serve CAL voor Microsoft Dynamics AX 2012 R3"</w:instrText>
            </w:r>
            <w:r>
              <w:fldChar w:fldCharType="end"/>
            </w:r>
            <w:r>
              <w:t xml:space="preserve"> (Apparaat en Gebruiker)</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C26" w:rsidRDefault="008E6C2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6C26" w:rsidRDefault="008E6C26" w:rsidP="00F364BF">
            <w:pPr>
              <w:pStyle w:val="ProductList-OfferingBody"/>
              <w:ind w:left="-113"/>
              <w:jc w:val="center"/>
            </w:pPr>
            <w:r>
              <w:t>1</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r>
      <w:tr w:rsidR="008E6C26" w:rsidTr="00C04BA0">
        <w:tc>
          <w:tcPr>
            <w:tcW w:w="3060" w:type="dxa"/>
            <w:tcBorders>
              <w:top w:val="dashSmallGap" w:sz="4" w:space="0" w:color="BFBFBF" w:themeColor="background1" w:themeShade="BF"/>
              <w:left w:val="nil"/>
              <w:bottom w:val="dashSmallGap" w:sz="4" w:space="0" w:color="BFBFBF" w:themeColor="background1" w:themeShade="BF"/>
              <w:right w:val="nil"/>
            </w:tcBorders>
          </w:tcPr>
          <w:p w:rsidR="008E6C26" w:rsidRDefault="008E6C26" w:rsidP="00F364BF">
            <w:pPr>
              <w:pStyle w:val="ProductList-Offering2"/>
            </w:pPr>
            <w:bookmarkStart w:id="208" w:name="_Toc379797125"/>
            <w:bookmarkStart w:id="209" w:name="_Toc380513151"/>
            <w:bookmarkStart w:id="210" w:name="_Toc380655190"/>
            <w:bookmarkStart w:id="211" w:name="_Toc411334977"/>
            <w:r>
              <w:t>Task CAL voor Microsoft Dynamics AX 2012 R3</w:t>
            </w:r>
            <w:r>
              <w:fldChar w:fldCharType="begin"/>
            </w:r>
            <w:r>
              <w:instrText>XE "Task CAL voor Microsoft Dynamics AX 2012 R3"</w:instrText>
            </w:r>
            <w:r>
              <w:fldChar w:fldCharType="end"/>
            </w:r>
            <w:r>
              <w:t xml:space="preserve"> (Apparaat en Gebruiker)</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C26" w:rsidRDefault="008E6C2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6C26" w:rsidRDefault="008E6C26" w:rsidP="00F364BF">
            <w:pPr>
              <w:pStyle w:val="ProductList-OfferingBody"/>
              <w:ind w:left="-113"/>
              <w:jc w:val="center"/>
            </w:pPr>
            <w:r>
              <w:t>1</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r>
      <w:tr w:rsidR="008E6C26" w:rsidTr="00C04BA0">
        <w:tc>
          <w:tcPr>
            <w:tcW w:w="3060" w:type="dxa"/>
            <w:tcBorders>
              <w:top w:val="dashSmallGap" w:sz="4" w:space="0" w:color="BFBFBF" w:themeColor="background1" w:themeShade="BF"/>
              <w:left w:val="nil"/>
              <w:bottom w:val="nil"/>
              <w:right w:val="nil"/>
            </w:tcBorders>
          </w:tcPr>
          <w:p w:rsidR="008E6C26" w:rsidRDefault="008E6C26" w:rsidP="00F364BF">
            <w:pPr>
              <w:pStyle w:val="ProductList-Offering2"/>
            </w:pPr>
            <w:bookmarkStart w:id="212" w:name="_Toc379797126"/>
            <w:bookmarkStart w:id="213" w:name="_Toc380513152"/>
            <w:bookmarkStart w:id="214" w:name="_Toc380655191"/>
            <w:bookmarkStart w:id="215" w:name="_Toc411334978"/>
            <w:r>
              <w:t>Aanvullende Task CAL voor Microsoft Dynamics AX 2012 R3</w:t>
            </w:r>
            <w:r>
              <w:fldChar w:fldCharType="begin"/>
            </w:r>
            <w:r>
              <w:instrText>XE "Aanvullende Task CAL voor Microsoft Dynamics AX 2012 R3"</w:instrText>
            </w:r>
            <w:r>
              <w:fldChar w:fldCharType="end"/>
            </w:r>
            <w:r>
              <w:t xml:space="preserve"> (Apparaat en Gebruiker)</w:t>
            </w:r>
            <w:bookmarkEnd w:id="212"/>
            <w:bookmarkEnd w:id="213"/>
            <w:bookmarkEnd w:id="214"/>
            <w:bookmarkEnd w:id="215"/>
          </w:p>
        </w:tc>
        <w:tc>
          <w:tcPr>
            <w:tcW w:w="595" w:type="dxa"/>
            <w:tcBorders>
              <w:top w:val="dashSmallGap" w:sz="4" w:space="0" w:color="BFBFBF" w:themeColor="background1" w:themeShade="BF"/>
              <w:left w:val="nil"/>
              <w:bottom w:val="nil"/>
              <w:right w:val="nil"/>
            </w:tcBorders>
            <w:vAlign w:val="center"/>
          </w:tcPr>
          <w:p w:rsidR="008E6C26" w:rsidRDefault="008E6C26"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8E6C26" w:rsidRDefault="008E6C26"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E6C26" w:rsidRDefault="008E6C26"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E6C26" w:rsidRDefault="008E6C2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6C26" w:rsidRDefault="008E6C26" w:rsidP="00F364BF">
            <w:pPr>
              <w:pStyle w:val="ProductList-OfferingBody"/>
              <w:ind w:left="-113"/>
              <w:jc w:val="center"/>
            </w:pPr>
            <w:r>
              <w:t>1</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c>
          <w:tcPr>
            <w:tcW w:w="595" w:type="dxa"/>
            <w:shd w:val="clear" w:color="auto" w:fill="BFBFBF" w:themeFill="background1" w:themeFillShade="BF"/>
            <w:vAlign w:val="center"/>
          </w:tcPr>
          <w:p w:rsidR="008E6C26" w:rsidRDefault="008E6C26" w:rsidP="00F364BF">
            <w:pPr>
              <w:pStyle w:val="ProductList-OfferingBody"/>
              <w:ind w:left="-113"/>
              <w:jc w:val="center"/>
            </w:pPr>
          </w:p>
        </w:tc>
        <w:tc>
          <w:tcPr>
            <w:tcW w:w="596" w:type="dxa"/>
            <w:shd w:val="clear" w:color="auto" w:fill="BFBFBF" w:themeFill="background1" w:themeFillShade="BF"/>
            <w:vAlign w:val="center"/>
          </w:tcPr>
          <w:p w:rsidR="008E6C26" w:rsidRDefault="008E6C26" w:rsidP="00F364BF">
            <w:pPr>
              <w:pStyle w:val="ProductList-OfferingBody"/>
              <w:ind w:left="-113"/>
              <w:jc w:val="center"/>
            </w:pPr>
          </w:p>
        </w:tc>
      </w:tr>
    </w:tbl>
    <w:p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rsidTr="00C04BA0">
        <w:tc>
          <w:tcPr>
            <w:tcW w:w="4320" w:type="dxa"/>
          </w:tcPr>
          <w:p w:rsidR="00CE5EEC" w:rsidRDefault="00CE5EEC" w:rsidP="007A5D4D">
            <w:pPr>
              <w:pStyle w:val="ProductList-Body"/>
              <w:spacing w:before="20" w:after="20"/>
            </w:pPr>
            <w:r>
              <w:t xml:space="preserve">Eerdere versie: </w:t>
            </w:r>
            <w:r>
              <w:rPr>
                <w:b/>
              </w:rPr>
              <w:t>Microsoft Dynamics AX 2012 R2</w:t>
            </w:r>
            <w:r>
              <w:t xml:space="preserve"> (12/12)</w:t>
            </w:r>
          </w:p>
        </w:tc>
        <w:tc>
          <w:tcPr>
            <w:tcW w:w="3240" w:type="dxa"/>
          </w:tcPr>
          <w:p w:rsidR="00CE5EEC" w:rsidRDefault="00CE5EEC" w:rsidP="008E4C23">
            <w:pPr>
              <w:pStyle w:val="ProductList-Body"/>
              <w:spacing w:before="20" w:after="20"/>
            </w:pPr>
            <w:r>
              <w:t xml:space="preserve">Productgroep: </w:t>
            </w:r>
            <w:r>
              <w:rPr>
                <w:b/>
              </w:rPr>
              <w:t>Server</w:t>
            </w:r>
          </w:p>
        </w:tc>
        <w:tc>
          <w:tcPr>
            <w:tcW w:w="3240" w:type="dxa"/>
          </w:tcPr>
          <w:p w:rsidR="00CE5EEC" w:rsidRDefault="00CE5EEC" w:rsidP="008E4C23">
            <w:pPr>
              <w:pStyle w:val="ProductList-Body"/>
              <w:spacing w:before="20" w:after="20"/>
            </w:pPr>
          </w:p>
        </w:tc>
      </w:tr>
      <w:tr w:rsidR="00CE5EEC" w:rsidTr="00C04BA0">
        <w:tc>
          <w:tcPr>
            <w:tcW w:w="4320" w:type="dxa"/>
          </w:tcPr>
          <w:p w:rsidR="00CE5EEC" w:rsidRDefault="00CE5EEC" w:rsidP="008E4C23">
            <w:pPr>
              <w:pStyle w:val="ProductList-Body"/>
              <w:spacing w:before="20" w:after="20"/>
            </w:pPr>
          </w:p>
        </w:tc>
        <w:tc>
          <w:tcPr>
            <w:tcW w:w="3240" w:type="dxa"/>
          </w:tcPr>
          <w:p w:rsidR="00CE5EEC" w:rsidRDefault="000A3CFF" w:rsidP="008E4C23">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24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Aanvullende informatie</w:t>
      </w:r>
    </w:p>
    <w:p w:rsidR="00CE5EEC" w:rsidRPr="00887E02" w:rsidRDefault="00CE5EEC" w:rsidP="00CE5EEC">
      <w:pPr>
        <w:pStyle w:val="ProductList-Body"/>
        <w:rPr>
          <w:b/>
        </w:rPr>
      </w:pPr>
      <w:r>
        <w:rPr>
          <w:b/>
          <w:color w:val="00188F"/>
        </w:rPr>
        <w:t>Lokalisatie en vertaling</w:t>
      </w:r>
    </w:p>
    <w:p w:rsidR="00CE5EEC" w:rsidRDefault="00CE5EEC" w:rsidP="00CE5EEC">
      <w:pPr>
        <w:pStyle w:val="ProductList-Body"/>
      </w:pPr>
      <w:r>
        <w:t xml:space="preserve">Zie </w:t>
      </w:r>
      <w:hyperlink r:id="rId27" w:history="1">
        <w:r>
          <w:rPr>
            <w:rStyle w:val="Hyperlink"/>
          </w:rPr>
          <w:t>http://www.microsoft.com/en-us/dynamics/erp-buy-ax-software.aspx</w:t>
        </w:r>
      </w:hyperlink>
      <w:r>
        <w:t xml:space="preserve"> voor meer informatie over de verkrijgbaarheid van Microsoft Dynamics AX R3 in bepaalde landen en talen.</w:t>
      </w:r>
    </w:p>
    <w:p w:rsidR="00CE5EEC" w:rsidRDefault="00CE5EEC" w:rsidP="00CE5EEC">
      <w:pPr>
        <w:pStyle w:val="ProductList-Body"/>
      </w:pPr>
    </w:p>
    <w:p w:rsidR="00AD29F6" w:rsidRDefault="00AD29F6" w:rsidP="00CE5EEC">
      <w:pPr>
        <w:pStyle w:val="ProductList-Body"/>
        <w:rPr>
          <w:b/>
          <w:color w:val="00188F"/>
        </w:rPr>
      </w:pPr>
    </w:p>
    <w:p w:rsidR="00CE5EEC" w:rsidRPr="00887E02" w:rsidRDefault="00CE5EEC" w:rsidP="00CE5EEC">
      <w:pPr>
        <w:pStyle w:val="ProductList-Body"/>
        <w:rPr>
          <w:b/>
        </w:rPr>
      </w:pPr>
      <w:r>
        <w:rPr>
          <w:b/>
          <w:color w:val="00188F"/>
        </w:rPr>
        <w:t>Gebruiksrechten</w:t>
      </w:r>
    </w:p>
    <w:p w:rsidR="00CE5EEC" w:rsidRDefault="00CE5EEC" w:rsidP="00CE5EEC">
      <w:pPr>
        <w:pStyle w:val="ProductList-Body"/>
      </w:pPr>
      <w:r>
        <w:t>Het gebruik dat is toegestaan in het kader van de verschillende Microsoft Dynamics AX 2012 R3 CAL’s wordt hieronder uitgelegd:</w:t>
      </w:r>
    </w:p>
    <w:p w:rsidR="00CE5EEC" w:rsidRPr="00406ED6" w:rsidRDefault="00CE5EEC" w:rsidP="00913546">
      <w:pPr>
        <w:pStyle w:val="ProductList-Body"/>
        <w:numPr>
          <w:ilvl w:val="0"/>
          <w:numId w:val="5"/>
        </w:numPr>
        <w:ind w:left="450" w:hanging="270"/>
        <w:rPr>
          <w:lang w:val="en-US"/>
        </w:rPr>
      </w:pPr>
      <w:r w:rsidRPr="00406ED6">
        <w:rPr>
          <w:lang w:val="en-US"/>
        </w:rPr>
        <w:t>Self Serve CAL (Base CAL)</w:t>
      </w:r>
    </w:p>
    <w:p w:rsidR="00830432" w:rsidRDefault="00830432" w:rsidP="00830432">
      <w:pPr>
        <w:pStyle w:val="ProductList-Body"/>
        <w:ind w:left="450"/>
      </w:pPr>
      <w:r>
        <w:t>Verleent een gebruiker rechten om ten behoeve van zichzelf en niet ten behoeve of in naam van andere personen (i) tijd te registeren, uitsluitend voor salarisadministratie, (ii) uitgaven te registreren, uitsluitend voor onkostenvergoedingen, (iii) persoonlijke gegevens te beheren, (iv) wervingsdocumenten op te stellen, en (v) begrotingen te beheren die verwant zijn aan deze activiteiten.</w:t>
      </w:r>
    </w:p>
    <w:p w:rsidR="00CE5EEC" w:rsidRPr="00406ED6" w:rsidRDefault="00CE5EEC" w:rsidP="00913546">
      <w:pPr>
        <w:pStyle w:val="ProductList-Body"/>
        <w:numPr>
          <w:ilvl w:val="0"/>
          <w:numId w:val="5"/>
        </w:numPr>
        <w:ind w:left="450" w:hanging="270"/>
        <w:rPr>
          <w:lang w:val="en-US"/>
        </w:rPr>
      </w:pPr>
      <w:r w:rsidRPr="00406ED6">
        <w:rPr>
          <w:lang w:val="en-US"/>
        </w:rPr>
        <w:t>Task CAL (Self Serve CAL + Aanvullende Task CAL)</w:t>
      </w:r>
    </w:p>
    <w:p w:rsidR="00830432" w:rsidRDefault="00830432" w:rsidP="00830432">
      <w:pPr>
        <w:pStyle w:val="ProductList-Body"/>
        <w:ind w:left="450"/>
      </w:pPr>
      <w:r>
        <w:t xml:space="preserve">Verleent de gebruiker rechten om (i) tijd en uitgaven van elk type te registeren en goed te keuren, (ii) facturen goed te keuren, (iii) alle Self Serve-gerelateerde transacties goed te keuren, (iv) een Point-of-Sale-apparaat of Magazijnapparaat te bedienen, en (v) een Winkelmanagerapparaat te bedienen. </w:t>
      </w:r>
    </w:p>
    <w:p w:rsidR="00830432" w:rsidRDefault="00830432" w:rsidP="00913546">
      <w:pPr>
        <w:pStyle w:val="ProductList-Body"/>
        <w:numPr>
          <w:ilvl w:val="1"/>
          <w:numId w:val="5"/>
        </w:numPr>
        <w:ind w:left="990" w:hanging="270"/>
      </w:pPr>
      <w:r>
        <w:t>“Point-of-Sale-apparaat” betekent een apparaat dat zich bevindt op de Handelslocatie, gebruikt door een persoon ten behoeve van de voltrekking van transacties voor de verkoop van goederen of diensten aan consumenten.</w:t>
      </w:r>
    </w:p>
    <w:p w:rsidR="00830432" w:rsidRDefault="00830432" w:rsidP="00913546">
      <w:pPr>
        <w:pStyle w:val="ProductList-Body"/>
        <w:numPr>
          <w:ilvl w:val="1"/>
          <w:numId w:val="5"/>
        </w:numPr>
        <w:ind w:left="990" w:hanging="270"/>
      </w:pPr>
      <w:r>
        <w:t>“Magazijnapparaat” betekent een apparaat dat speciaal bestemd is voor het Uitvoeren van magazijnfuncties en dat niet worden gebruikt voor andere doeleinden. Elk magazijnapparaat (i) mag geen gsm-functionaliteit bezitten en, (ii) als het een handapparaat betreft, moet zijn voorzien van een ingebouwde streepjescodescanner.</w:t>
      </w:r>
    </w:p>
    <w:p w:rsidR="00830432" w:rsidRDefault="00830432" w:rsidP="00561CAD">
      <w:pPr>
        <w:pStyle w:val="ProductList-Body"/>
        <w:numPr>
          <w:ilvl w:val="1"/>
          <w:numId w:val="5"/>
        </w:numPr>
        <w:ind w:left="990" w:hanging="270"/>
      </w:pPr>
      <w:r>
        <w:t>“Uitvoeren van magazijnfuncties” betekent het ontvangen, wegzetten, verrichten van interne voorraadverplaatsingen, uit het magazijn halen, verpakken en verzenden van goederen plus het verrichten van voorraadcontroles binnen de context van een magazijnbeheersysteem en het boeken van output en materiaalconsumptie voor productieorders wanneer deze worden vastgelegd als verplaatsingen van grondstoffen en eindproducten tussen een magazijn en productielijn (alle overige typen transacties zijn uitgesloten).</w:t>
      </w:r>
    </w:p>
    <w:p w:rsidR="00830432" w:rsidRDefault="00830432" w:rsidP="00561CAD">
      <w:pPr>
        <w:pStyle w:val="ProductList-Body"/>
        <w:numPr>
          <w:ilvl w:val="1"/>
          <w:numId w:val="5"/>
        </w:numPr>
        <w:ind w:left="990" w:hanging="270"/>
      </w:pPr>
      <w:r>
        <w:t>“Handelslocatie” of “Winkel” betekend een fysieke locatie (vast of mobiel) die door u wordt geëxploiteerd voor het sluiten van goederen- of dienstentransacties met klanten.</w:t>
      </w:r>
    </w:p>
    <w:p w:rsidR="00C4629F" w:rsidRDefault="00C4629F" w:rsidP="00561CAD">
      <w:pPr>
        <w:pStyle w:val="ProductList-Body"/>
        <w:numPr>
          <w:ilvl w:val="1"/>
          <w:numId w:val="5"/>
        </w:numPr>
        <w:ind w:left="990" w:hanging="270"/>
      </w:pPr>
      <w:r>
        <w:t>“Winkelmanagerapparaat” betekent een apparaat dat zich bevindt op de Handelslocatie en wordt gebruikt door een persoon voor het uitvoeren van de volgende taken, uitsluitend ten behoeve van de betreffende Handelslocatie: (i) beheren en aanvullen van de voorraad, (ii) bepalen van het kassaldo en verwerken van de dagelijkse ontvangsten, (iii) configureren en onderhouden van menuopties die op de ISV-apparaten worden weergegeven, (iv) inkopen van voorraden en diensten die vereist zijn voor het uitvoeren van de activiteiten van de Handelslocatie, (v) beheren van het personeel van de Handelslocatie, (vi) verwerken van de benodigde rapporten voor het analyseren en beheren van de resultaten van de Handelslocatie, en (vii) beheren van de masterdata met betrekking tot de activiteiten van de Handelslocatie.</w:t>
      </w:r>
    </w:p>
    <w:p w:rsidR="00CE5EEC" w:rsidRPr="00406ED6" w:rsidRDefault="00CE5EEC" w:rsidP="00913546">
      <w:pPr>
        <w:pStyle w:val="ProductList-Body"/>
        <w:numPr>
          <w:ilvl w:val="0"/>
          <w:numId w:val="5"/>
        </w:numPr>
        <w:ind w:left="450" w:hanging="270"/>
        <w:rPr>
          <w:lang w:val="en-US"/>
        </w:rPr>
      </w:pPr>
      <w:r w:rsidRPr="00406ED6">
        <w:rPr>
          <w:lang w:val="en-US"/>
        </w:rPr>
        <w:t>Functional CAL (Task CAL + Aanvullende Functional CAL)</w:t>
      </w:r>
    </w:p>
    <w:p w:rsidR="00C15E68" w:rsidRDefault="00C15E68" w:rsidP="00C15E68">
      <w:pPr>
        <w:pStyle w:val="ProductList-Body"/>
        <w:ind w:left="450"/>
      </w:pPr>
      <w:r>
        <w:t>Verleent een gebruiker rechten om (i) gebruik te maken van vastgestelde operationele cycli en bedrijfsprocessen die door de software worden geleverd, (ii) (a) personeelswervingsdocumenten of (b) masterdatarecords met betrekking tot sollicitanten, werknemers, klanten, leveranciers, of onderdelencatalogi op te stellen of bij te werken, en (iii) alle Taak- en Self Serve-gerelateerde transacties goed te keuren.</w:t>
      </w:r>
    </w:p>
    <w:p w:rsidR="00CE5EEC" w:rsidRDefault="00CE5EEC" w:rsidP="00913546">
      <w:pPr>
        <w:pStyle w:val="ProductList-Body"/>
        <w:numPr>
          <w:ilvl w:val="0"/>
          <w:numId w:val="5"/>
        </w:numPr>
        <w:ind w:left="450" w:hanging="270"/>
      </w:pPr>
      <w:r>
        <w:t>Enterprise CAL (Functional CAL + Aanvullende Enterprise CAL)</w:t>
      </w:r>
    </w:p>
    <w:p w:rsidR="00C15E68" w:rsidRDefault="00C15E68" w:rsidP="00C15E68">
      <w:pPr>
        <w:pStyle w:val="ProductList-Body"/>
        <w:ind w:left="450"/>
      </w:pPr>
      <w:r>
        <w:t>Verleent de gebruiker onbeperkte toegang tot alle functionaliteit in de serversoftware voor de gehele ERP-oplossing.</w:t>
      </w:r>
    </w:p>
    <w:p w:rsidR="00CE5EEC" w:rsidRDefault="00CE5EEC" w:rsidP="00913546">
      <w:pPr>
        <w:pStyle w:val="ProductList-Body"/>
        <w:numPr>
          <w:ilvl w:val="1"/>
          <w:numId w:val="5"/>
        </w:numPr>
        <w:ind w:left="720" w:hanging="270"/>
      </w:pPr>
      <w:r>
        <w:t>Volledige gebruiksrechten</w:t>
      </w:r>
    </w:p>
    <w:p w:rsidR="00CE5EEC" w:rsidRDefault="00CE5EEC" w:rsidP="00CE5EEC">
      <w:pPr>
        <w:pStyle w:val="ProductList-Body"/>
      </w:pPr>
    </w:p>
    <w:p w:rsidR="00F734A8" w:rsidRDefault="00C15E68" w:rsidP="00F734A8">
      <w:pPr>
        <w:pStyle w:val="ProductList-Body"/>
        <w:ind w:left="180"/>
      </w:pPr>
      <w:r>
        <w:t>Voor Externe Gebruikers zijn geen CAL´s nodig. Externe gebruikerslicenties mogen niet worden gebruikt voor uitbesteding van bedrijfsprocessen.</w:t>
      </w:r>
    </w:p>
    <w:p w:rsidR="00F734A8" w:rsidRDefault="00F734A8" w:rsidP="00F734A8">
      <w:pPr>
        <w:pStyle w:val="ProductList-Body"/>
        <w:ind w:left="180"/>
      </w:pPr>
    </w:p>
    <w:p w:rsidR="00CE5EEC" w:rsidRDefault="00F734A8" w:rsidP="00F734A8">
      <w:pPr>
        <w:pStyle w:val="ProductList-Body"/>
        <w:ind w:left="180"/>
      </w:pPr>
      <w:r>
        <w:t xml:space="preserve">Raadpleeg </w:t>
      </w:r>
      <w:hyperlink r:id="rId28" w:history="1">
        <w:r>
          <w:rPr>
            <w:rStyle w:val="Hyperlink"/>
          </w:rPr>
          <w:t>http://www.microsoft.com/en-us/dynamics/erp-buy-ax-software.aspx</w:t>
        </w:r>
      </w:hyperlink>
      <w:r w:rsidR="00BF5DB2" w:rsidRPr="00BF5DB2">
        <w:rPr>
          <w:rStyle w:val="Hyperlink"/>
          <w:u w:val="none"/>
        </w:rPr>
        <w:t xml:space="preserve"> </w:t>
      </w:r>
      <w:r>
        <w:t>voor meer informatie over de opties voor Dynamics AX R3 CAL´s.</w:t>
      </w:r>
    </w:p>
    <w:p w:rsidR="00BF7633" w:rsidRDefault="00BF7633" w:rsidP="00BF7633">
      <w:pPr>
        <w:pStyle w:val="ProductList-Body"/>
      </w:pPr>
    </w:p>
    <w:p w:rsidR="00BF7633" w:rsidRPr="001472FC" w:rsidRDefault="00BF7633" w:rsidP="00BF7633">
      <w:pPr>
        <w:pStyle w:val="ProductList-Body"/>
        <w:rPr>
          <w:b/>
          <w:color w:val="00188F"/>
        </w:rPr>
      </w:pPr>
      <w:r>
        <w:rPr>
          <w:b/>
          <w:color w:val="00188F"/>
        </w:rPr>
        <w:t>Upgraderechten voor retailklanten voor Microsoft Dynamics AX 2012 met Software Assurance</w:t>
      </w:r>
    </w:p>
    <w:p w:rsidR="00BF7633" w:rsidRPr="000D6060" w:rsidRDefault="00BF7633" w:rsidP="00BF7633">
      <w:pPr>
        <w:pStyle w:val="ProductList-Body"/>
      </w:pPr>
      <w:r>
        <w:t xml:space="preserve">Klanten die hun Microsoft Dynamics AX 2012 voor retail hebben aangeschaft en die per 1 augustus 2014 of later over actieve SA-dekking voor deze licenties beschikken, kunnen een upgrade uitvoeren van deze licenties op de wijze zoals hieronder wordt aangegeven. Voor deze licenties gelden de standaardvoorwaarden voor migratie (zie de paragraaf </w:t>
      </w:r>
      <w:hyperlink w:anchor="SoftwareAssurance" w:history="1">
        <w:r>
          <w:rPr>
            <w:rStyle w:val="Hyperlink"/>
          </w:rPr>
          <w:t>Software Assurance</w:t>
        </w:r>
      </w:hyperlink>
      <w:r>
        <w:t>).</w:t>
      </w:r>
    </w:p>
    <w:p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rsidTr="0097427F">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Kwalificerend product</w:t>
            </w:r>
          </w:p>
        </w:tc>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Opwaarderen naar</w:t>
            </w:r>
          </w:p>
        </w:tc>
      </w:tr>
      <w:tr w:rsidR="00BF7633" w:rsidTr="0097427F">
        <w:tc>
          <w:tcPr>
            <w:tcW w:w="5355" w:type="dxa"/>
          </w:tcPr>
          <w:p w:rsidR="00BF7633" w:rsidRPr="000D6060" w:rsidRDefault="00BF7633" w:rsidP="00341301">
            <w:pPr>
              <w:pStyle w:val="ProductList-Body"/>
            </w:pPr>
            <w:r>
              <w:t>1 functionele Apparaat-CAL voor Microsoft Dynamics AX 2012 voor retaildiensten</w:t>
            </w:r>
          </w:p>
        </w:tc>
        <w:tc>
          <w:tcPr>
            <w:tcW w:w="5355" w:type="dxa"/>
          </w:tcPr>
          <w:p w:rsidR="00BF7633" w:rsidRPr="00CA02E2" w:rsidRDefault="00BF7633" w:rsidP="00261F60">
            <w:pPr>
              <w:pStyle w:val="ProductList-Body"/>
            </w:pPr>
            <w:r>
              <w:t>1 Microsoft Dynamics AX 2012 R3 Store Server</w:t>
            </w:r>
            <w:r w:rsidR="00F967E2">
              <w:fldChar w:fldCharType="begin"/>
            </w:r>
            <w:r>
              <w:instrText>XE "Microsoft Dynamics AX 2012 R3 Store Server"</w:instrText>
            </w:r>
            <w:r w:rsidR="00F967E2">
              <w:fldChar w:fldCharType="end"/>
            </w:r>
          </w:p>
        </w:tc>
      </w:tr>
      <w:tr w:rsidR="00BF7633" w:rsidRPr="00406ED6" w:rsidTr="0097427F">
        <w:tc>
          <w:tcPr>
            <w:tcW w:w="5355" w:type="dxa"/>
          </w:tcPr>
          <w:p w:rsidR="00BF7633" w:rsidRPr="00406ED6" w:rsidRDefault="00BF7633" w:rsidP="00261F60">
            <w:pPr>
              <w:pStyle w:val="ProductList-Body"/>
              <w:rPr>
                <w:lang w:val="fr-FR"/>
              </w:rPr>
            </w:pPr>
            <w:r w:rsidRPr="00406ED6">
              <w:rPr>
                <w:lang w:val="fr-FR"/>
              </w:rPr>
              <w:t>1 Microsoft Dynamics AX 2012 Server-licentie plus 3 Enterprise apparaat-CAL´s voor eCommerce</w:t>
            </w:r>
          </w:p>
        </w:tc>
        <w:tc>
          <w:tcPr>
            <w:tcW w:w="5355" w:type="dxa"/>
          </w:tcPr>
          <w:p w:rsidR="00BF7633" w:rsidRPr="00406ED6" w:rsidRDefault="00BF7633" w:rsidP="00261F60">
            <w:pPr>
              <w:pStyle w:val="ProductList-Body"/>
              <w:rPr>
                <w:lang w:val="fr-FR"/>
              </w:rPr>
            </w:pPr>
            <w:r w:rsidRPr="00406ED6">
              <w:rPr>
                <w:lang w:val="fr-FR"/>
              </w:rPr>
              <w:t>4 Microsoft Dynamics AX 2012 R3 Standard Commerce Server Core-licenties</w:t>
            </w:r>
          </w:p>
        </w:tc>
      </w:tr>
    </w:tbl>
    <w:bookmarkStart w:id="216" w:name="_Toc378147629"/>
    <w:bookmarkStart w:id="217" w:name="_Toc378151531"/>
    <w:p w:rsidR="00CE5EEC" w:rsidRPr="00585A48" w:rsidRDefault="0077652A"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D3613D" w:rsidRDefault="00D3613D" w:rsidP="00D3613D">
      <w:pPr>
        <w:pStyle w:val="ProductList-Offering2Heading"/>
        <w:pBdr>
          <w:bottom w:val="none" w:sz="0" w:space="0" w:color="auto"/>
        </w:pBdr>
        <w:outlineLvl w:val="2"/>
      </w:pPr>
    </w:p>
    <w:p w:rsidR="00D3613D" w:rsidRDefault="00D3613D" w:rsidP="00D3613D">
      <w:pPr>
        <w:pStyle w:val="ProductList-Offering2Heading"/>
        <w:pBdr>
          <w:bottom w:val="none" w:sz="0" w:space="0" w:color="auto"/>
        </w:pBdr>
        <w:outlineLvl w:val="2"/>
      </w:pPr>
    </w:p>
    <w:p w:rsidR="00CE5EEC" w:rsidRDefault="00CE5EEC" w:rsidP="00CE5EEC">
      <w:pPr>
        <w:pStyle w:val="ProductList-Offering2Heading"/>
        <w:outlineLvl w:val="2"/>
      </w:pPr>
      <w:r>
        <w:tab/>
      </w:r>
      <w:bookmarkStart w:id="218" w:name="_Toc379797127"/>
      <w:bookmarkStart w:id="219" w:name="_Toc380513153"/>
      <w:bookmarkStart w:id="220" w:name="_Toc380655192"/>
      <w:bookmarkStart w:id="221" w:name="_Toc411334979"/>
      <w:r>
        <w:t>Microsoft Dynamics CRM</w:t>
      </w:r>
      <w:bookmarkEnd w:id="216"/>
      <w:bookmarkEnd w:id="217"/>
      <w:bookmarkEnd w:id="218"/>
      <w:bookmarkEnd w:id="219"/>
      <w:bookmarkEnd w:id="220"/>
      <w:bookmarkEnd w:id="2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6"/>
        <w:gridCol w:w="594"/>
        <w:gridCol w:w="477"/>
        <w:gridCol w:w="513"/>
        <w:gridCol w:w="491"/>
        <w:gridCol w:w="595"/>
        <w:gridCol w:w="596"/>
        <w:gridCol w:w="595"/>
        <w:gridCol w:w="596"/>
        <w:gridCol w:w="595"/>
        <w:gridCol w:w="595"/>
        <w:gridCol w:w="596"/>
        <w:gridCol w:w="595"/>
        <w:gridCol w:w="596"/>
      </w:tblGrid>
      <w:tr w:rsidR="008E6C26" w:rsidTr="00203AF1">
        <w:trPr>
          <w:tblHeader/>
        </w:trPr>
        <w:tc>
          <w:tcPr>
            <w:tcW w:w="3366" w:type="dxa"/>
            <w:tcBorders>
              <w:bottom w:val="nil"/>
            </w:tcBorders>
            <w:shd w:val="clear" w:color="auto" w:fill="00188F"/>
          </w:tcPr>
          <w:p w:rsidR="008E6C26" w:rsidRPr="00EE0836" w:rsidRDefault="008E6C26" w:rsidP="008E4C23">
            <w:pPr>
              <w:pStyle w:val="ProductList-OfferingBody"/>
              <w:ind w:left="-28"/>
              <w:rPr>
                <w:color w:val="FFFFFF" w:themeColor="background1"/>
              </w:rPr>
            </w:pPr>
            <w:r>
              <w:rPr>
                <w:color w:val="FFFFFF" w:themeColor="background1"/>
              </w:rPr>
              <w:t>Producten</w:t>
            </w:r>
          </w:p>
        </w:tc>
        <w:tc>
          <w:tcPr>
            <w:tcW w:w="594"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477"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13" w:type="dxa"/>
            <w:tcBorders>
              <w:bottom w:val="nil"/>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8E6C26" w:rsidRPr="004B3DE7" w:rsidRDefault="008E6C26"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8E6C26" w:rsidRPr="003451BE" w:rsidRDefault="008E6C26"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8E6C26" w:rsidTr="00203AF1">
        <w:tc>
          <w:tcPr>
            <w:tcW w:w="3366" w:type="dxa"/>
            <w:tcBorders>
              <w:top w:val="nil"/>
              <w:left w:val="nil"/>
              <w:bottom w:val="dashSmallGap" w:sz="4" w:space="0" w:color="BFBFBF" w:themeColor="background1" w:themeShade="BF"/>
              <w:right w:val="nil"/>
            </w:tcBorders>
          </w:tcPr>
          <w:p w:rsidR="008E6C26" w:rsidRDefault="008E6C26" w:rsidP="008E4C23">
            <w:pPr>
              <w:pStyle w:val="ProductList-Offering2"/>
            </w:pPr>
            <w:bookmarkStart w:id="222" w:name="_Toc379797128"/>
            <w:bookmarkStart w:id="223" w:name="_Toc380513154"/>
            <w:bookmarkStart w:id="224" w:name="_Toc380655193"/>
            <w:bookmarkStart w:id="225" w:name="_Toc411334980"/>
            <w:r>
              <w:t xml:space="preserve">CAL voor Microsoft Dynamics CRM Basic </w:t>
            </w:r>
            <w:r w:rsidR="00D92F79">
              <w:br/>
            </w:r>
            <w:r>
              <w:t>(Apparaat en Gebruiker)</w:t>
            </w:r>
            <w:bookmarkEnd w:id="222"/>
            <w:bookmarkEnd w:id="223"/>
            <w:bookmarkEnd w:id="224"/>
            <w:bookmarkEnd w:id="225"/>
            <w:r>
              <w:fldChar w:fldCharType="begin"/>
            </w:r>
            <w:r>
              <w:instrText>XE "Basic CAL voor Microsoft Dynamics CRM"</w:instrText>
            </w:r>
            <w:r>
              <w:fldChar w:fldCharType="end"/>
            </w:r>
          </w:p>
        </w:tc>
        <w:tc>
          <w:tcPr>
            <w:tcW w:w="594" w:type="dxa"/>
            <w:tcBorders>
              <w:top w:val="nil"/>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r>
              <w:t>10/13</w:t>
            </w:r>
          </w:p>
        </w:tc>
        <w:tc>
          <w:tcPr>
            <w:tcW w:w="477" w:type="dxa"/>
            <w:tcBorders>
              <w:top w:val="nil"/>
              <w:left w:val="nil"/>
              <w:bottom w:val="dashSmallGap" w:sz="4" w:space="0" w:color="BFBFBF" w:themeColor="background1" w:themeShade="BF"/>
              <w:right w:val="nil"/>
            </w:tcBorders>
            <w:vAlign w:val="center"/>
          </w:tcPr>
          <w:p w:rsidR="008E6C26" w:rsidRDefault="008E6C26" w:rsidP="00237299">
            <w:pPr>
              <w:pStyle w:val="ProductList-OfferingBody"/>
              <w:ind w:left="-113"/>
              <w:jc w:val="center"/>
            </w:pPr>
          </w:p>
        </w:tc>
        <w:tc>
          <w:tcPr>
            <w:tcW w:w="513" w:type="dxa"/>
            <w:tcBorders>
              <w:top w:val="nil"/>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r>
              <w:t>15</w:t>
            </w: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8E6C26" w:rsidRDefault="008E6C2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8E6C26" w:rsidRDefault="008E6C26" w:rsidP="008E4C23">
            <w:pPr>
              <w:pStyle w:val="ProductList-OfferingBody"/>
              <w:ind w:left="-113"/>
              <w:jc w:val="center"/>
            </w:pPr>
            <w:r>
              <w:t>10</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Pr="00906E81" w:rsidRDefault="008E6C26" w:rsidP="0068645B">
            <w:pPr>
              <w:pStyle w:val="ProductList-OfferingBody"/>
              <w:ind w:left="-113"/>
              <w:jc w:val="center"/>
            </w:pPr>
            <w:r w:rsidRPr="00906E81">
              <w:fldChar w:fldCharType="begin"/>
            </w:r>
            <w:r w:rsidRPr="00906E81">
              <w:instrText xml:space="preserve"> AutoTextList  \s NoStyle \t “Additioneel Product” </w:instrText>
            </w:r>
            <w:r w:rsidRPr="00906E81">
              <w:fldChar w:fldCharType="separate"/>
            </w:r>
            <w:r w:rsidRPr="00906E81">
              <w:t xml:space="preserve"> A</w:t>
            </w:r>
            <w:r w:rsidRPr="00906E81">
              <w:fldChar w:fldCharType="end"/>
            </w:r>
            <w:r w:rsidRPr="00906E81">
              <w:t>,</w:t>
            </w:r>
            <w:r w:rsidRPr="00906E81">
              <w:fldChar w:fldCharType="begin"/>
            </w:r>
            <w:r w:rsidRPr="00906E81">
              <w:instrText xml:space="preserve"> AutoTextList  \s NoStyle \t “Student-product” </w:instrText>
            </w:r>
            <w:r w:rsidRPr="00906E81">
              <w:fldChar w:fldCharType="separate"/>
            </w:r>
            <w:r w:rsidRPr="00906E81">
              <w:t>ST</w:t>
            </w:r>
            <w:r w:rsidRPr="00906E81">
              <w:fldChar w:fldCharType="end"/>
            </w:r>
          </w:p>
        </w:tc>
        <w:tc>
          <w:tcPr>
            <w:tcW w:w="596" w:type="dxa"/>
            <w:shd w:val="clear" w:color="auto" w:fill="70AD47" w:themeFill="accent6"/>
            <w:vAlign w:val="center"/>
          </w:tcPr>
          <w:p w:rsidR="008E6C26" w:rsidRDefault="008E6C26" w:rsidP="008E4C23">
            <w:pPr>
              <w:pStyle w:val="ProductList-OfferingBody"/>
              <w:ind w:left="-113"/>
              <w:jc w:val="center"/>
            </w:pPr>
          </w:p>
        </w:tc>
        <w:tc>
          <w:tcPr>
            <w:tcW w:w="595" w:type="dxa"/>
            <w:shd w:val="clear" w:color="auto" w:fill="70AD47" w:themeFill="accent6"/>
            <w:vAlign w:val="center"/>
          </w:tcPr>
          <w:p w:rsidR="008E6C26" w:rsidRDefault="008E6C26" w:rsidP="008E4C23">
            <w:pPr>
              <w:pStyle w:val="ProductList-OfferingBody"/>
              <w:ind w:left="-113"/>
              <w:jc w:val="center"/>
            </w:pPr>
          </w:p>
        </w:tc>
        <w:tc>
          <w:tcPr>
            <w:tcW w:w="595" w:type="dxa"/>
            <w:shd w:val="clear" w:color="auto" w:fill="70AD47" w:themeFill="accent6"/>
            <w:vAlign w:val="center"/>
          </w:tcPr>
          <w:p w:rsidR="008E6C26" w:rsidRPr="00906E81" w:rsidRDefault="0068645B" w:rsidP="008E4C23">
            <w:pPr>
              <w:pStyle w:val="ProductList-OfferingBody"/>
              <w:ind w:left="-113"/>
              <w:jc w:val="center"/>
            </w:pPr>
            <w:r>
              <w:fldChar w:fldCharType="begin"/>
            </w:r>
            <w:r>
              <w:instrText xml:space="preserve"> AutoTextList  \s NoStyle \t “Open License en Open Value” </w:instrText>
            </w:r>
            <w:r>
              <w:fldChar w:fldCharType="separate"/>
            </w:r>
            <w:r w:rsidR="008E6C26" w:rsidRPr="00906E81">
              <w:t>OF</w:t>
            </w:r>
            <w:r>
              <w:fldChar w:fldCharType="end"/>
            </w:r>
          </w:p>
        </w:tc>
        <w:tc>
          <w:tcPr>
            <w:tcW w:w="596" w:type="dxa"/>
            <w:shd w:val="clear" w:color="auto" w:fill="70AD47" w:themeFill="accent6"/>
            <w:vAlign w:val="center"/>
          </w:tcPr>
          <w:p w:rsidR="008E6C26" w:rsidRPr="00906E81" w:rsidRDefault="0068645B" w:rsidP="008E4C23">
            <w:pPr>
              <w:pStyle w:val="ProductList-OfferingBody"/>
              <w:ind w:left="-113"/>
              <w:jc w:val="center"/>
            </w:pPr>
            <w:r>
              <w:fldChar w:fldCharType="begin"/>
            </w:r>
            <w:r>
              <w:instrText xml:space="preserve"> AutoTextList  \s NoStyle \t “Niet-organisatieomvattend in Open Value” </w:instrText>
            </w:r>
            <w:r>
              <w:fldChar w:fldCharType="separate"/>
            </w:r>
            <w:r w:rsidR="008E6C26" w:rsidRPr="00906E81">
              <w:t xml:space="preserve"> P </w:t>
            </w:r>
            <w:r>
              <w:fldChar w:fldCharType="end"/>
            </w:r>
          </w:p>
        </w:tc>
        <w:tc>
          <w:tcPr>
            <w:tcW w:w="595" w:type="dxa"/>
            <w:shd w:val="clear" w:color="auto" w:fill="70AD47" w:themeFill="accent6"/>
            <w:vAlign w:val="center"/>
          </w:tcPr>
          <w:p w:rsidR="008E6C26" w:rsidRDefault="008E6C26" w:rsidP="008E4C23">
            <w:pPr>
              <w:pStyle w:val="ProductList-OfferingBody"/>
              <w:ind w:left="-113"/>
              <w:jc w:val="center"/>
            </w:pP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r>
      <w:tr w:rsidR="008E6C26" w:rsidTr="00203AF1">
        <w:tc>
          <w:tcPr>
            <w:tcW w:w="3366" w:type="dxa"/>
            <w:tcBorders>
              <w:top w:val="dashSmallGap" w:sz="4" w:space="0" w:color="BFBFBF" w:themeColor="background1" w:themeShade="BF"/>
              <w:left w:val="nil"/>
              <w:bottom w:val="dashSmallGap" w:sz="4" w:space="0" w:color="BFBFBF" w:themeColor="background1" w:themeShade="BF"/>
              <w:right w:val="nil"/>
            </w:tcBorders>
          </w:tcPr>
          <w:p w:rsidR="008E6C26" w:rsidRDefault="008E6C26" w:rsidP="008E4C23">
            <w:pPr>
              <w:pStyle w:val="ProductList-Offering2"/>
            </w:pPr>
            <w:bookmarkStart w:id="226" w:name="_Toc379797129"/>
            <w:bookmarkStart w:id="227" w:name="_Toc380513155"/>
            <w:bookmarkStart w:id="228" w:name="_Toc380655194"/>
            <w:bookmarkStart w:id="229" w:name="_Toc411334981"/>
            <w:r>
              <w:t>Aanvullende Gebruiks-CAL voor Microsoft Dynamics CRM Basic (Apparaat en Gebruiker)</w:t>
            </w:r>
            <w:bookmarkEnd w:id="226"/>
            <w:bookmarkEnd w:id="227"/>
            <w:bookmarkEnd w:id="228"/>
            <w:bookmarkEnd w:id="229"/>
            <w:r>
              <w:fldChar w:fldCharType="begin"/>
            </w:r>
            <w:r>
              <w:instrText>XE "Microsoft Dynamics CRM, Aanvullende CAL voor basisgebruik"</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r>
              <w:t>10/13</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C26" w:rsidRDefault="008E6C2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6C26" w:rsidRDefault="008E6C26" w:rsidP="008E4C23">
            <w:pPr>
              <w:pStyle w:val="ProductList-OfferingBody"/>
              <w:ind w:left="-113"/>
              <w:jc w:val="center"/>
            </w:pPr>
            <w:r>
              <w:t>1</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Pr="00906E81" w:rsidRDefault="008E6C26" w:rsidP="0068645B">
            <w:pPr>
              <w:pStyle w:val="ProductList-OfferingBody"/>
              <w:ind w:left="-113"/>
              <w:jc w:val="center"/>
            </w:pPr>
            <w:r w:rsidRPr="00906E81">
              <w:fldChar w:fldCharType="begin"/>
            </w:r>
            <w:r w:rsidRPr="00906E81">
              <w:instrText xml:space="preserve"> AutoTextList  \s NoStyle \t “Additioneel Product” </w:instrText>
            </w:r>
            <w:r w:rsidRPr="00906E81">
              <w:fldChar w:fldCharType="separate"/>
            </w:r>
            <w:r w:rsidRPr="00906E81">
              <w:t xml:space="preserve"> A</w:t>
            </w:r>
            <w:r w:rsidRPr="00906E81">
              <w:fldChar w:fldCharType="end"/>
            </w:r>
            <w:r w:rsidRPr="00906E81">
              <w:t>,</w:t>
            </w:r>
            <w:r w:rsidRPr="00906E81">
              <w:fldChar w:fldCharType="begin"/>
            </w:r>
            <w:r w:rsidRPr="00906E81">
              <w:instrText xml:space="preserve"> AutoTextList  \s NoStyle \t “Student-product” </w:instrText>
            </w:r>
            <w:r w:rsidRPr="00906E81">
              <w:fldChar w:fldCharType="separate"/>
            </w:r>
            <w:r w:rsidRPr="00906E81">
              <w:t>ST</w:t>
            </w:r>
            <w:r w:rsidRPr="00906E81">
              <w:fldChar w:fldCharType="end"/>
            </w:r>
          </w:p>
        </w:tc>
        <w:tc>
          <w:tcPr>
            <w:tcW w:w="596" w:type="dxa"/>
            <w:shd w:val="clear" w:color="auto" w:fill="70AD47" w:themeFill="accent6"/>
            <w:vAlign w:val="center"/>
          </w:tcPr>
          <w:p w:rsidR="008E6C26" w:rsidRDefault="008E6C26" w:rsidP="008E4C23">
            <w:pPr>
              <w:pStyle w:val="ProductList-OfferingBody"/>
              <w:ind w:left="-113"/>
              <w:jc w:val="center"/>
            </w:pPr>
          </w:p>
        </w:tc>
        <w:tc>
          <w:tcPr>
            <w:tcW w:w="595" w:type="dxa"/>
            <w:shd w:val="clear" w:color="auto" w:fill="70AD47" w:themeFill="accent6"/>
            <w:vAlign w:val="center"/>
          </w:tcPr>
          <w:p w:rsidR="008E6C26" w:rsidRDefault="008E6C26" w:rsidP="008E4C23">
            <w:pPr>
              <w:pStyle w:val="ProductList-OfferingBody"/>
              <w:ind w:left="-113"/>
              <w:jc w:val="center"/>
            </w:pPr>
          </w:p>
        </w:tc>
        <w:tc>
          <w:tcPr>
            <w:tcW w:w="595" w:type="dxa"/>
            <w:shd w:val="clear" w:color="auto" w:fill="70AD47" w:themeFill="accent6"/>
            <w:vAlign w:val="center"/>
          </w:tcPr>
          <w:p w:rsidR="008E6C26" w:rsidRDefault="0068645B" w:rsidP="008E4C23">
            <w:pPr>
              <w:pStyle w:val="ProductList-OfferingBody"/>
              <w:ind w:left="-113"/>
              <w:jc w:val="center"/>
            </w:pPr>
            <w:r>
              <w:fldChar w:fldCharType="begin"/>
            </w:r>
            <w:r>
              <w:instrText xml:space="preserve"> AutoTextList  \s NoStyle \t “Open License en Open Value” </w:instrText>
            </w:r>
            <w:r>
              <w:fldChar w:fldCharType="separate"/>
            </w:r>
            <w:r w:rsidR="008E6C26" w:rsidRPr="00906E81">
              <w:t>OF</w:t>
            </w:r>
            <w:r>
              <w:fldChar w:fldCharType="end"/>
            </w:r>
          </w:p>
        </w:tc>
        <w:tc>
          <w:tcPr>
            <w:tcW w:w="596" w:type="dxa"/>
            <w:shd w:val="clear" w:color="auto" w:fill="70AD47" w:themeFill="accent6"/>
            <w:vAlign w:val="center"/>
          </w:tcPr>
          <w:p w:rsidR="008E6C26" w:rsidRDefault="0068645B" w:rsidP="008E4C23">
            <w:pPr>
              <w:pStyle w:val="ProductList-OfferingBody"/>
              <w:ind w:left="-113"/>
              <w:jc w:val="center"/>
            </w:pPr>
            <w:r>
              <w:fldChar w:fldCharType="begin"/>
            </w:r>
            <w:r>
              <w:instrText xml:space="preserve"> AutoTextList  \s NoStyle \t “Niet-organisatieomvattend in Open Value” </w:instrText>
            </w:r>
            <w:r>
              <w:fldChar w:fldCharType="separate"/>
            </w:r>
            <w:r w:rsidR="008E6C26" w:rsidRPr="00906E81">
              <w:t xml:space="preserve"> P </w:t>
            </w:r>
            <w:r>
              <w:fldChar w:fldCharType="end"/>
            </w:r>
          </w:p>
        </w:tc>
        <w:tc>
          <w:tcPr>
            <w:tcW w:w="595" w:type="dxa"/>
            <w:shd w:val="clear" w:color="auto" w:fill="70AD47" w:themeFill="accent6"/>
            <w:vAlign w:val="center"/>
          </w:tcPr>
          <w:p w:rsidR="008E6C26" w:rsidRDefault="008E6C26" w:rsidP="008E4C23">
            <w:pPr>
              <w:pStyle w:val="ProductList-OfferingBody"/>
              <w:ind w:left="-113"/>
              <w:jc w:val="center"/>
            </w:pP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r>
      <w:tr w:rsidR="008E6C26" w:rsidTr="00203AF1">
        <w:tc>
          <w:tcPr>
            <w:tcW w:w="3366" w:type="dxa"/>
            <w:tcBorders>
              <w:top w:val="dashSmallGap" w:sz="4" w:space="0" w:color="BFBFBF" w:themeColor="background1" w:themeShade="BF"/>
              <w:left w:val="nil"/>
              <w:bottom w:val="dashSmallGap" w:sz="4" w:space="0" w:color="BFBFBF" w:themeColor="background1" w:themeShade="BF"/>
              <w:right w:val="nil"/>
            </w:tcBorders>
          </w:tcPr>
          <w:p w:rsidR="008E6C26" w:rsidRDefault="008E6C26" w:rsidP="008E4C23">
            <w:pPr>
              <w:pStyle w:val="ProductList-Offering2"/>
            </w:pPr>
            <w:bookmarkStart w:id="230" w:name="_Toc379797130"/>
            <w:bookmarkStart w:id="231" w:name="_Toc380513156"/>
            <w:bookmarkStart w:id="232" w:name="_Toc380655196"/>
            <w:bookmarkStart w:id="233" w:name="_Toc411334982"/>
            <w:r>
              <w:t>CAL voor Microsoft Dynamics CRM Essentials (Apparaat en Gebruiker)</w:t>
            </w:r>
            <w:bookmarkEnd w:id="230"/>
            <w:bookmarkEnd w:id="231"/>
            <w:bookmarkEnd w:id="232"/>
            <w:bookmarkEnd w:id="233"/>
            <w:r>
              <w:fldChar w:fldCharType="begin"/>
            </w:r>
            <w:r>
              <w:instrText>XE "CAL voor Microsoft Dynamics CRM Essentials"</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r>
              <w:t>10/13</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C26" w:rsidRDefault="008E6C2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6C26" w:rsidRDefault="008E6C26" w:rsidP="008E4C23">
            <w:pPr>
              <w:pStyle w:val="ProductList-OfferingBody"/>
              <w:ind w:left="-113"/>
              <w:jc w:val="center"/>
            </w:pPr>
            <w:r>
              <w:t>1</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Pr="00906E81" w:rsidRDefault="008E6C26" w:rsidP="0068645B">
            <w:pPr>
              <w:pStyle w:val="ProductList-OfferingBody"/>
              <w:ind w:left="-113"/>
              <w:jc w:val="center"/>
            </w:pPr>
            <w:r w:rsidRPr="00906E81">
              <w:fldChar w:fldCharType="begin"/>
            </w:r>
            <w:r w:rsidRPr="00906E81">
              <w:instrText xml:space="preserve"> AutoTextList  \s NoStyle \t “Additioneel Product” </w:instrText>
            </w:r>
            <w:r w:rsidRPr="00906E81">
              <w:fldChar w:fldCharType="separate"/>
            </w:r>
            <w:r w:rsidRPr="00906E81">
              <w:t xml:space="preserve"> A</w:t>
            </w:r>
            <w:r w:rsidRPr="00906E81">
              <w:fldChar w:fldCharType="end"/>
            </w:r>
            <w:r w:rsidRPr="00906E81">
              <w:t>,</w:t>
            </w:r>
            <w:r w:rsidRPr="00906E81">
              <w:fldChar w:fldCharType="begin"/>
            </w:r>
            <w:r w:rsidRPr="00906E81">
              <w:instrText xml:space="preserve"> AutoTextList  \s NoStyle \t “Student-product” </w:instrText>
            </w:r>
            <w:r w:rsidRPr="00906E81">
              <w:fldChar w:fldCharType="separate"/>
            </w:r>
            <w:r w:rsidRPr="00906E81">
              <w:t>ST</w:t>
            </w:r>
            <w:r w:rsidRPr="00906E81">
              <w:fldChar w:fldCharType="end"/>
            </w:r>
          </w:p>
        </w:tc>
        <w:tc>
          <w:tcPr>
            <w:tcW w:w="596" w:type="dxa"/>
            <w:shd w:val="clear" w:color="auto" w:fill="70AD47" w:themeFill="accent6"/>
            <w:vAlign w:val="center"/>
          </w:tcPr>
          <w:p w:rsidR="008E6C26" w:rsidRDefault="008E6C26" w:rsidP="008E4C23">
            <w:pPr>
              <w:pStyle w:val="ProductList-OfferingBody"/>
              <w:ind w:left="-113"/>
              <w:jc w:val="center"/>
            </w:pPr>
          </w:p>
        </w:tc>
        <w:tc>
          <w:tcPr>
            <w:tcW w:w="595" w:type="dxa"/>
            <w:shd w:val="clear" w:color="auto" w:fill="70AD47" w:themeFill="accent6"/>
            <w:vAlign w:val="center"/>
          </w:tcPr>
          <w:p w:rsidR="008E6C26" w:rsidRDefault="008E6C26" w:rsidP="008E4C23">
            <w:pPr>
              <w:pStyle w:val="ProductList-OfferingBody"/>
              <w:ind w:left="-113"/>
              <w:jc w:val="center"/>
            </w:pPr>
          </w:p>
        </w:tc>
        <w:tc>
          <w:tcPr>
            <w:tcW w:w="595" w:type="dxa"/>
            <w:shd w:val="clear" w:color="auto" w:fill="70AD47" w:themeFill="accent6"/>
            <w:vAlign w:val="center"/>
          </w:tcPr>
          <w:p w:rsidR="008E6C26" w:rsidRDefault="0068645B" w:rsidP="008E4C23">
            <w:pPr>
              <w:pStyle w:val="ProductList-OfferingBody"/>
              <w:ind w:left="-113"/>
              <w:jc w:val="center"/>
            </w:pPr>
            <w:r>
              <w:fldChar w:fldCharType="begin"/>
            </w:r>
            <w:r>
              <w:instrText xml:space="preserve"> AutoTextList  \s NoStyle \t “Open License en Open Value” </w:instrText>
            </w:r>
            <w:r>
              <w:fldChar w:fldCharType="separate"/>
            </w:r>
            <w:r w:rsidR="008E6C26" w:rsidRPr="00906E81">
              <w:t>OF</w:t>
            </w:r>
            <w:r>
              <w:fldChar w:fldCharType="end"/>
            </w:r>
          </w:p>
        </w:tc>
        <w:tc>
          <w:tcPr>
            <w:tcW w:w="596" w:type="dxa"/>
            <w:shd w:val="clear" w:color="auto" w:fill="70AD47" w:themeFill="accent6"/>
            <w:vAlign w:val="center"/>
          </w:tcPr>
          <w:p w:rsidR="008E6C26" w:rsidRDefault="0068645B" w:rsidP="008E4C23">
            <w:pPr>
              <w:pStyle w:val="ProductList-OfferingBody"/>
              <w:ind w:left="-113"/>
              <w:jc w:val="center"/>
            </w:pPr>
            <w:r>
              <w:fldChar w:fldCharType="begin"/>
            </w:r>
            <w:r>
              <w:instrText xml:space="preserve"> AutoTextList  \s NoStyle \t “Niet-organisatieomvattend in Open Value” </w:instrText>
            </w:r>
            <w:r>
              <w:fldChar w:fldCharType="separate"/>
            </w:r>
            <w:r w:rsidR="008E6C26" w:rsidRPr="00906E81">
              <w:t xml:space="preserve"> P </w:t>
            </w:r>
            <w:r>
              <w:fldChar w:fldCharType="end"/>
            </w:r>
          </w:p>
        </w:tc>
        <w:tc>
          <w:tcPr>
            <w:tcW w:w="595" w:type="dxa"/>
            <w:shd w:val="clear" w:color="auto" w:fill="70AD47" w:themeFill="accent6"/>
            <w:vAlign w:val="center"/>
          </w:tcPr>
          <w:p w:rsidR="008E6C26" w:rsidRDefault="008E6C26" w:rsidP="008E4C23">
            <w:pPr>
              <w:pStyle w:val="ProductList-OfferingBody"/>
              <w:ind w:left="-113"/>
              <w:jc w:val="center"/>
            </w:pP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r>
      <w:tr w:rsidR="008E6C26" w:rsidTr="00203AF1">
        <w:tc>
          <w:tcPr>
            <w:tcW w:w="3366" w:type="dxa"/>
            <w:tcBorders>
              <w:top w:val="dashSmallGap" w:sz="4" w:space="0" w:color="BFBFBF" w:themeColor="background1" w:themeShade="BF"/>
              <w:left w:val="nil"/>
              <w:bottom w:val="dashSmallGap" w:sz="4" w:space="0" w:color="BFBFBF" w:themeColor="background1" w:themeShade="BF"/>
              <w:right w:val="nil"/>
            </w:tcBorders>
          </w:tcPr>
          <w:p w:rsidR="008E6C26" w:rsidRDefault="008E6C26" w:rsidP="008E4C23">
            <w:pPr>
              <w:pStyle w:val="ProductList-Offering2"/>
            </w:pPr>
            <w:bookmarkStart w:id="234" w:name="_Toc379797131"/>
            <w:bookmarkStart w:id="235" w:name="_Toc380513157"/>
            <w:bookmarkStart w:id="236" w:name="_Toc380655198"/>
            <w:bookmarkStart w:id="237" w:name="_Toc411334983"/>
            <w:r>
              <w:t xml:space="preserve">CAL voor Microsoft Dynamics CRM </w:t>
            </w:r>
            <w:r w:rsidR="00203AF1">
              <w:br/>
            </w:r>
            <w:r>
              <w:t>Professional (Apparaat en Gebruiker)</w:t>
            </w:r>
            <w:bookmarkEnd w:id="234"/>
            <w:bookmarkEnd w:id="235"/>
            <w:bookmarkEnd w:id="236"/>
            <w:bookmarkEnd w:id="237"/>
            <w:r>
              <w:fldChar w:fldCharType="begin"/>
            </w:r>
            <w:r>
              <w:instrText>XE "Professional CAL voor Microsoft Dynamics CRM"</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r>
              <w:t>10/13</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r>
              <w:t>15</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C26" w:rsidRDefault="008E6C2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8E6C26" w:rsidRDefault="008E6C26" w:rsidP="008E4C23">
            <w:pPr>
              <w:pStyle w:val="ProductList-OfferingBody"/>
              <w:ind w:left="-113"/>
              <w:jc w:val="center"/>
            </w:pPr>
            <w:r>
              <w:t>10</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Pr="00906E81" w:rsidRDefault="008E6C26" w:rsidP="0068645B">
            <w:pPr>
              <w:pStyle w:val="ProductList-OfferingBody"/>
              <w:ind w:left="-113"/>
              <w:jc w:val="center"/>
            </w:pPr>
            <w:r w:rsidRPr="00906E81">
              <w:fldChar w:fldCharType="begin"/>
            </w:r>
            <w:r w:rsidRPr="00906E81">
              <w:instrText xml:space="preserve"> AutoTextList  \s NoStyle \t “Additioneel Product” </w:instrText>
            </w:r>
            <w:r w:rsidRPr="00906E81">
              <w:fldChar w:fldCharType="separate"/>
            </w:r>
            <w:r w:rsidRPr="00906E81">
              <w:t xml:space="preserve"> A</w:t>
            </w:r>
            <w:r w:rsidRPr="00906E81">
              <w:fldChar w:fldCharType="end"/>
            </w:r>
            <w:r w:rsidRPr="00906E81">
              <w:t>,</w:t>
            </w:r>
            <w:r w:rsidRPr="00906E81">
              <w:fldChar w:fldCharType="begin"/>
            </w:r>
            <w:r w:rsidRPr="00906E81">
              <w:instrText xml:space="preserve"> AutoTextList  \s NoStyle \t “Student-product” </w:instrText>
            </w:r>
            <w:r w:rsidRPr="00906E81">
              <w:fldChar w:fldCharType="separate"/>
            </w:r>
            <w:r w:rsidRPr="00906E81">
              <w:t>ST</w:t>
            </w:r>
            <w:r w:rsidRPr="00906E81">
              <w:fldChar w:fldCharType="end"/>
            </w:r>
          </w:p>
        </w:tc>
        <w:tc>
          <w:tcPr>
            <w:tcW w:w="596" w:type="dxa"/>
            <w:shd w:val="clear" w:color="auto" w:fill="70AD47" w:themeFill="accent6"/>
            <w:vAlign w:val="center"/>
          </w:tcPr>
          <w:p w:rsidR="008E6C26" w:rsidRDefault="008E6C26" w:rsidP="008E4C23">
            <w:pPr>
              <w:pStyle w:val="ProductList-OfferingBody"/>
              <w:ind w:left="-113"/>
              <w:jc w:val="center"/>
            </w:pPr>
          </w:p>
        </w:tc>
        <w:tc>
          <w:tcPr>
            <w:tcW w:w="595" w:type="dxa"/>
            <w:shd w:val="clear" w:color="auto" w:fill="70AD47" w:themeFill="accent6"/>
            <w:vAlign w:val="center"/>
          </w:tcPr>
          <w:p w:rsidR="008E6C26" w:rsidRDefault="008E6C26" w:rsidP="008E4C23">
            <w:pPr>
              <w:pStyle w:val="ProductList-OfferingBody"/>
              <w:ind w:left="-113"/>
              <w:jc w:val="center"/>
            </w:pPr>
          </w:p>
        </w:tc>
        <w:tc>
          <w:tcPr>
            <w:tcW w:w="595" w:type="dxa"/>
            <w:shd w:val="clear" w:color="auto" w:fill="70AD47" w:themeFill="accent6"/>
            <w:vAlign w:val="center"/>
          </w:tcPr>
          <w:p w:rsidR="008E6C26" w:rsidRDefault="0068645B" w:rsidP="008E4C23">
            <w:pPr>
              <w:pStyle w:val="ProductList-OfferingBody"/>
              <w:ind w:left="-113"/>
              <w:jc w:val="center"/>
            </w:pPr>
            <w:r>
              <w:fldChar w:fldCharType="begin"/>
            </w:r>
            <w:r>
              <w:instrText xml:space="preserve"> AutoTextList  \s NoStyle \t “Open License en Open Value” </w:instrText>
            </w:r>
            <w:r>
              <w:fldChar w:fldCharType="separate"/>
            </w:r>
            <w:r w:rsidR="008E6C26" w:rsidRPr="00906E81">
              <w:t>OF</w:t>
            </w:r>
            <w:r>
              <w:fldChar w:fldCharType="end"/>
            </w:r>
          </w:p>
        </w:tc>
        <w:tc>
          <w:tcPr>
            <w:tcW w:w="596" w:type="dxa"/>
            <w:shd w:val="clear" w:color="auto" w:fill="70AD47" w:themeFill="accent6"/>
            <w:vAlign w:val="center"/>
          </w:tcPr>
          <w:p w:rsidR="008E6C26" w:rsidRDefault="0068645B" w:rsidP="008E4C23">
            <w:pPr>
              <w:pStyle w:val="ProductList-OfferingBody"/>
              <w:ind w:left="-113"/>
              <w:jc w:val="center"/>
            </w:pPr>
            <w:r>
              <w:fldChar w:fldCharType="begin"/>
            </w:r>
            <w:r>
              <w:instrText xml:space="preserve"> AutoTextList  \s NoStyle \t “Niet-organisatieomvattend in Open Value” </w:instrText>
            </w:r>
            <w:r>
              <w:fldChar w:fldCharType="separate"/>
            </w:r>
            <w:r w:rsidR="008E6C26" w:rsidRPr="00906E81">
              <w:t xml:space="preserve"> P </w:t>
            </w:r>
            <w:r>
              <w:fldChar w:fldCharType="end"/>
            </w:r>
          </w:p>
        </w:tc>
        <w:tc>
          <w:tcPr>
            <w:tcW w:w="595" w:type="dxa"/>
            <w:shd w:val="clear" w:color="auto" w:fill="70AD47" w:themeFill="accent6"/>
            <w:vAlign w:val="center"/>
          </w:tcPr>
          <w:p w:rsidR="008E6C26" w:rsidRDefault="008E6C26" w:rsidP="008E4C23">
            <w:pPr>
              <w:pStyle w:val="ProductList-OfferingBody"/>
              <w:ind w:left="-113"/>
              <w:jc w:val="center"/>
            </w:pP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r>
      <w:tr w:rsidR="008E6C26" w:rsidTr="00203AF1">
        <w:tc>
          <w:tcPr>
            <w:tcW w:w="3366" w:type="dxa"/>
            <w:tcBorders>
              <w:top w:val="dashSmallGap" w:sz="4" w:space="0" w:color="BFBFBF" w:themeColor="background1" w:themeShade="BF"/>
              <w:left w:val="nil"/>
              <w:bottom w:val="dashSmallGap" w:sz="4" w:space="0" w:color="BFBFBF" w:themeColor="background1" w:themeShade="BF"/>
              <w:right w:val="nil"/>
            </w:tcBorders>
          </w:tcPr>
          <w:p w:rsidR="008E6C26" w:rsidRDefault="008E6C26" w:rsidP="008E4C23">
            <w:pPr>
              <w:pStyle w:val="ProductList-Offering2"/>
            </w:pPr>
            <w:bookmarkStart w:id="238" w:name="_Toc379797132"/>
            <w:bookmarkStart w:id="239" w:name="_Toc380513158"/>
            <w:bookmarkStart w:id="240" w:name="_Toc380655200"/>
            <w:bookmarkStart w:id="241" w:name="_Toc411334984"/>
            <w:r>
              <w:t>Aanvullende Gebruiks-CAL voor Microsoft Dynamics CRM Professional (Apparaat en Gebruiker)</w:t>
            </w:r>
            <w:bookmarkEnd w:id="238"/>
            <w:bookmarkEnd w:id="239"/>
            <w:bookmarkEnd w:id="240"/>
            <w:bookmarkEnd w:id="241"/>
            <w:r>
              <w:fldChar w:fldCharType="begin"/>
            </w:r>
            <w:r>
              <w:instrText>XE "Microsoft Dynamics CRM, Aanvullende CAL voor professioneel gebruik"</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r>
              <w:t>10/13</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r>
              <w:t>8</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C26" w:rsidRDefault="008E6C26"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E6C26" w:rsidRDefault="008E6C26" w:rsidP="008E4C23">
            <w:pPr>
              <w:pStyle w:val="ProductList-OfferingBody"/>
              <w:ind w:left="-113"/>
              <w:jc w:val="center"/>
            </w:pPr>
            <w:r>
              <w:t>5</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Pr="00906E81" w:rsidRDefault="008E6C26" w:rsidP="0068645B">
            <w:pPr>
              <w:pStyle w:val="ProductList-OfferingBody"/>
              <w:ind w:left="-113"/>
              <w:jc w:val="center"/>
            </w:pPr>
            <w:r w:rsidRPr="00906E81">
              <w:fldChar w:fldCharType="begin"/>
            </w:r>
            <w:r w:rsidRPr="00906E81">
              <w:instrText xml:space="preserve"> AutoTextList  \s NoStyle \t “Additioneel Product” </w:instrText>
            </w:r>
            <w:r w:rsidRPr="00906E81">
              <w:fldChar w:fldCharType="separate"/>
            </w:r>
            <w:r w:rsidRPr="00906E81">
              <w:t xml:space="preserve"> A</w:t>
            </w:r>
            <w:r w:rsidRPr="00906E81">
              <w:fldChar w:fldCharType="end"/>
            </w:r>
            <w:r w:rsidRPr="00906E81">
              <w:t>,</w:t>
            </w:r>
            <w:r w:rsidRPr="00906E81">
              <w:fldChar w:fldCharType="begin"/>
            </w:r>
            <w:r w:rsidRPr="00906E81">
              <w:instrText xml:space="preserve"> AutoTextList  \s NoStyle \t “Student-product” </w:instrText>
            </w:r>
            <w:r w:rsidRPr="00906E81">
              <w:fldChar w:fldCharType="separate"/>
            </w:r>
            <w:r w:rsidRPr="00906E81">
              <w:t>ST</w:t>
            </w:r>
            <w:r w:rsidRPr="00906E81">
              <w:fldChar w:fldCharType="end"/>
            </w:r>
          </w:p>
        </w:tc>
        <w:tc>
          <w:tcPr>
            <w:tcW w:w="596" w:type="dxa"/>
            <w:shd w:val="clear" w:color="auto" w:fill="70AD47" w:themeFill="accent6"/>
            <w:vAlign w:val="center"/>
          </w:tcPr>
          <w:p w:rsidR="008E6C26" w:rsidRDefault="008E6C26" w:rsidP="008E4C23">
            <w:pPr>
              <w:pStyle w:val="ProductList-OfferingBody"/>
              <w:ind w:left="-113"/>
              <w:jc w:val="center"/>
            </w:pPr>
          </w:p>
        </w:tc>
        <w:tc>
          <w:tcPr>
            <w:tcW w:w="595" w:type="dxa"/>
            <w:shd w:val="clear" w:color="auto" w:fill="70AD47" w:themeFill="accent6"/>
            <w:vAlign w:val="center"/>
          </w:tcPr>
          <w:p w:rsidR="008E6C26" w:rsidRDefault="008E6C26" w:rsidP="008E4C23">
            <w:pPr>
              <w:pStyle w:val="ProductList-OfferingBody"/>
              <w:ind w:left="-113"/>
              <w:jc w:val="center"/>
            </w:pPr>
          </w:p>
        </w:tc>
        <w:tc>
          <w:tcPr>
            <w:tcW w:w="595" w:type="dxa"/>
            <w:shd w:val="clear" w:color="auto" w:fill="70AD47" w:themeFill="accent6"/>
            <w:vAlign w:val="center"/>
          </w:tcPr>
          <w:p w:rsidR="008E6C26" w:rsidRDefault="0068645B" w:rsidP="008E4C23">
            <w:pPr>
              <w:pStyle w:val="ProductList-OfferingBody"/>
              <w:ind w:left="-113"/>
              <w:jc w:val="center"/>
            </w:pPr>
            <w:r>
              <w:fldChar w:fldCharType="begin"/>
            </w:r>
            <w:r>
              <w:instrText xml:space="preserve"> AutoTextList  \s NoStyle \t “Open License en Open Value” </w:instrText>
            </w:r>
            <w:r>
              <w:fldChar w:fldCharType="separate"/>
            </w:r>
            <w:r w:rsidR="008E6C26" w:rsidRPr="00906E81">
              <w:t>OF</w:t>
            </w:r>
            <w:r>
              <w:fldChar w:fldCharType="end"/>
            </w:r>
          </w:p>
        </w:tc>
        <w:tc>
          <w:tcPr>
            <w:tcW w:w="596" w:type="dxa"/>
            <w:shd w:val="clear" w:color="auto" w:fill="70AD47" w:themeFill="accent6"/>
            <w:vAlign w:val="center"/>
          </w:tcPr>
          <w:p w:rsidR="008E6C26" w:rsidRDefault="0068645B" w:rsidP="008E4C23">
            <w:pPr>
              <w:pStyle w:val="ProductList-OfferingBody"/>
              <w:ind w:left="-113"/>
              <w:jc w:val="center"/>
            </w:pPr>
            <w:r>
              <w:fldChar w:fldCharType="begin"/>
            </w:r>
            <w:r>
              <w:instrText xml:space="preserve"> AutoTextList  \s NoStyle \t “Niet-organisatieomvattend in Open Value” </w:instrText>
            </w:r>
            <w:r>
              <w:fldChar w:fldCharType="separate"/>
            </w:r>
            <w:r w:rsidR="008E6C26" w:rsidRPr="00906E81">
              <w:t xml:space="preserve"> P </w:t>
            </w:r>
            <w:r>
              <w:fldChar w:fldCharType="end"/>
            </w:r>
          </w:p>
        </w:tc>
        <w:tc>
          <w:tcPr>
            <w:tcW w:w="595" w:type="dxa"/>
            <w:shd w:val="clear" w:color="auto" w:fill="70AD47" w:themeFill="accent6"/>
            <w:vAlign w:val="center"/>
          </w:tcPr>
          <w:p w:rsidR="008E6C26" w:rsidRDefault="008E6C26" w:rsidP="008E4C23">
            <w:pPr>
              <w:pStyle w:val="ProductList-OfferingBody"/>
              <w:ind w:left="-113"/>
              <w:jc w:val="center"/>
            </w:pP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r>
      <w:tr w:rsidR="008E6C26" w:rsidTr="00203AF1">
        <w:tc>
          <w:tcPr>
            <w:tcW w:w="3366" w:type="dxa"/>
            <w:tcBorders>
              <w:top w:val="dashSmallGap" w:sz="4" w:space="0" w:color="BFBFBF" w:themeColor="background1" w:themeShade="BF"/>
              <w:left w:val="nil"/>
              <w:bottom w:val="dashSmallGap" w:sz="4" w:space="0" w:color="BFBFBF" w:themeColor="background1" w:themeShade="BF"/>
              <w:right w:val="nil"/>
            </w:tcBorders>
          </w:tcPr>
          <w:p w:rsidR="008E6C26" w:rsidRDefault="008E6C26" w:rsidP="00B65D42">
            <w:pPr>
              <w:pStyle w:val="ProductList-Offering2"/>
            </w:pPr>
            <w:bookmarkStart w:id="242" w:name="_Toc379797133"/>
            <w:bookmarkStart w:id="243" w:name="_Toc380513159"/>
            <w:bookmarkStart w:id="244" w:name="_Toc380655201"/>
            <w:bookmarkStart w:id="245" w:name="_Toc411334985"/>
            <w:r>
              <w:t>Microsoft Dynamics CRM Server 2015</w:t>
            </w:r>
            <w:bookmarkEnd w:id="242"/>
            <w:bookmarkEnd w:id="243"/>
            <w:bookmarkEnd w:id="244"/>
            <w:bookmarkEnd w:id="245"/>
            <w:r>
              <w:fldChar w:fldCharType="begin"/>
            </w:r>
            <w:r>
              <w:instrText>XE "Microsoft Dynamics CRM Server 2015"</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D1755F">
            <w:pPr>
              <w:pStyle w:val="ProductList-OfferingBody"/>
              <w:ind w:left="-113"/>
              <w:jc w:val="center"/>
            </w:pPr>
            <w:r>
              <w:t>12/14</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8E6C26" w:rsidRDefault="008E6C26" w:rsidP="008E4C23">
            <w:pPr>
              <w:pStyle w:val="ProductList-OfferingBody"/>
              <w:ind w:left="-113"/>
              <w:jc w:val="center"/>
            </w:pPr>
            <w:r>
              <w:t>75</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C26" w:rsidRDefault="008E6C26"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E6C26" w:rsidRDefault="008E6C26" w:rsidP="008E4C23">
            <w:pPr>
              <w:pStyle w:val="ProductList-OfferingBody"/>
              <w:ind w:left="-113"/>
              <w:jc w:val="center"/>
            </w:pPr>
            <w:r>
              <w:t>50</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6" w:type="dxa"/>
            <w:shd w:val="clear" w:color="auto" w:fill="70AD47" w:themeFill="accent6"/>
            <w:vAlign w:val="center"/>
          </w:tcPr>
          <w:p w:rsidR="008E6C26" w:rsidRDefault="008E6C26" w:rsidP="008E4C23">
            <w:pPr>
              <w:pStyle w:val="ProductList-OfferingBody"/>
              <w:ind w:left="-113"/>
              <w:jc w:val="center"/>
            </w:pPr>
          </w:p>
        </w:tc>
        <w:tc>
          <w:tcPr>
            <w:tcW w:w="595" w:type="dxa"/>
            <w:shd w:val="clear" w:color="auto" w:fill="70AD47" w:themeFill="accent6"/>
            <w:vAlign w:val="center"/>
          </w:tcPr>
          <w:p w:rsidR="008E6C26" w:rsidRDefault="008E6C26" w:rsidP="008E4C23">
            <w:pPr>
              <w:pStyle w:val="ProductList-OfferingBody"/>
              <w:ind w:left="-113"/>
              <w:jc w:val="center"/>
            </w:pPr>
          </w:p>
        </w:tc>
        <w:tc>
          <w:tcPr>
            <w:tcW w:w="595" w:type="dxa"/>
            <w:shd w:val="clear" w:color="auto" w:fill="70AD47" w:themeFill="accent6"/>
            <w:vAlign w:val="center"/>
          </w:tcPr>
          <w:p w:rsidR="008E6C26" w:rsidRDefault="0068645B" w:rsidP="008E4C23">
            <w:pPr>
              <w:pStyle w:val="ProductList-OfferingBody"/>
              <w:ind w:left="-113"/>
              <w:jc w:val="center"/>
            </w:pPr>
            <w:r>
              <w:fldChar w:fldCharType="begin"/>
            </w:r>
            <w:r>
              <w:instrText xml:space="preserve"> AutoTextList  \s NoStyle \t “Open License en Open Value” </w:instrText>
            </w:r>
            <w:r>
              <w:fldChar w:fldCharType="separate"/>
            </w:r>
            <w:r w:rsidR="008E6C26" w:rsidRPr="00906E81">
              <w:t>OF</w:t>
            </w:r>
            <w:r>
              <w:fldChar w:fldCharType="end"/>
            </w:r>
          </w:p>
        </w:tc>
        <w:tc>
          <w:tcPr>
            <w:tcW w:w="596" w:type="dxa"/>
            <w:shd w:val="clear" w:color="auto" w:fill="70AD47" w:themeFill="accent6"/>
            <w:vAlign w:val="center"/>
          </w:tcPr>
          <w:p w:rsidR="008E6C26" w:rsidRDefault="0068645B" w:rsidP="008E4C23">
            <w:pPr>
              <w:pStyle w:val="ProductList-OfferingBody"/>
              <w:ind w:left="-113"/>
              <w:jc w:val="center"/>
            </w:pPr>
            <w:r>
              <w:fldChar w:fldCharType="begin"/>
            </w:r>
            <w:r>
              <w:instrText xml:space="preserve"> AutoTextList  \s NoStyle \t “Niet-organisatieomvattend in Open Value” </w:instrText>
            </w:r>
            <w:r>
              <w:fldChar w:fldCharType="separate"/>
            </w:r>
            <w:r w:rsidR="008E6C26" w:rsidRPr="00906E81">
              <w:t xml:space="preserve"> P </w:t>
            </w:r>
            <w:r>
              <w:fldChar w:fldCharType="end"/>
            </w:r>
          </w:p>
        </w:tc>
        <w:tc>
          <w:tcPr>
            <w:tcW w:w="595" w:type="dxa"/>
            <w:shd w:val="clear" w:color="auto" w:fill="70AD47" w:themeFill="accent6"/>
            <w:vAlign w:val="center"/>
          </w:tcPr>
          <w:p w:rsidR="008E6C26" w:rsidRDefault="008E6C26" w:rsidP="008E4C23">
            <w:pPr>
              <w:pStyle w:val="ProductList-OfferingBody"/>
              <w:ind w:left="-113"/>
              <w:jc w:val="center"/>
            </w:pP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r>
      <w:tr w:rsidR="008E6C26" w:rsidTr="00203AF1">
        <w:tc>
          <w:tcPr>
            <w:tcW w:w="3366" w:type="dxa"/>
            <w:tcBorders>
              <w:top w:val="dashSmallGap" w:sz="4" w:space="0" w:color="BFBFBF" w:themeColor="background1" w:themeShade="BF"/>
              <w:left w:val="nil"/>
              <w:bottom w:val="nil"/>
              <w:right w:val="nil"/>
            </w:tcBorders>
          </w:tcPr>
          <w:p w:rsidR="008E6C26" w:rsidRDefault="008E6C26" w:rsidP="00B65D42">
            <w:pPr>
              <w:pStyle w:val="ProductList-Offering2"/>
            </w:pPr>
            <w:bookmarkStart w:id="246" w:name="_Toc379797134"/>
            <w:bookmarkStart w:id="247" w:name="_Toc380513160"/>
            <w:bookmarkStart w:id="248" w:name="_Toc380655202"/>
            <w:bookmarkStart w:id="249" w:name="_Toc411334986"/>
            <w:r>
              <w:t>Microsoft Dynamics CRM Workgroup Server 2015</w:t>
            </w:r>
            <w:bookmarkEnd w:id="246"/>
            <w:bookmarkEnd w:id="247"/>
            <w:bookmarkEnd w:id="248"/>
            <w:bookmarkEnd w:id="249"/>
            <w:r>
              <w:fldChar w:fldCharType="begin"/>
            </w:r>
            <w:r>
              <w:instrText>XE "Microsoft Dynamics CRM Workgroup Server 2015"</w:instrText>
            </w:r>
            <w:r>
              <w:fldChar w:fldCharType="end"/>
            </w:r>
          </w:p>
        </w:tc>
        <w:tc>
          <w:tcPr>
            <w:tcW w:w="594" w:type="dxa"/>
            <w:tcBorders>
              <w:top w:val="dashSmallGap" w:sz="4" w:space="0" w:color="BFBFBF" w:themeColor="background1" w:themeShade="BF"/>
              <w:left w:val="nil"/>
              <w:bottom w:val="nil"/>
              <w:right w:val="nil"/>
            </w:tcBorders>
            <w:vAlign w:val="center"/>
          </w:tcPr>
          <w:p w:rsidR="008E6C26" w:rsidRDefault="008E6C26" w:rsidP="007D0C30">
            <w:pPr>
              <w:pStyle w:val="ProductList-OfferingBody"/>
              <w:ind w:left="-113"/>
              <w:jc w:val="center"/>
            </w:pPr>
            <w:r>
              <w:t>12/14</w:t>
            </w:r>
          </w:p>
        </w:tc>
        <w:tc>
          <w:tcPr>
            <w:tcW w:w="477" w:type="dxa"/>
            <w:tcBorders>
              <w:top w:val="dashSmallGap" w:sz="4" w:space="0" w:color="BFBFBF" w:themeColor="background1" w:themeShade="BF"/>
              <w:left w:val="nil"/>
              <w:bottom w:val="nil"/>
              <w:right w:val="nil"/>
            </w:tcBorders>
            <w:vAlign w:val="center"/>
          </w:tcPr>
          <w:p w:rsidR="008E6C26" w:rsidRDefault="008E6C26" w:rsidP="00237299">
            <w:pPr>
              <w:pStyle w:val="ProductList-OfferingBody"/>
              <w:ind w:left="-113"/>
              <w:jc w:val="center"/>
            </w:pPr>
          </w:p>
        </w:tc>
        <w:tc>
          <w:tcPr>
            <w:tcW w:w="513" w:type="dxa"/>
            <w:tcBorders>
              <w:top w:val="dashSmallGap" w:sz="4" w:space="0" w:color="BFBFBF" w:themeColor="background1" w:themeShade="BF"/>
              <w:left w:val="nil"/>
              <w:bottom w:val="nil"/>
              <w:right w:val="nil"/>
            </w:tcBorders>
            <w:vAlign w:val="center"/>
          </w:tcPr>
          <w:p w:rsidR="008E6C26" w:rsidRDefault="008E6C26" w:rsidP="008E4C23">
            <w:pPr>
              <w:pStyle w:val="ProductList-OfferingBody"/>
              <w:ind w:left="-113"/>
              <w:jc w:val="center"/>
            </w:pPr>
            <w:r>
              <w:t>38</w:t>
            </w:r>
          </w:p>
        </w:tc>
        <w:tc>
          <w:tcPr>
            <w:tcW w:w="491" w:type="dxa"/>
            <w:tcBorders>
              <w:top w:val="dashSmallGap" w:sz="4" w:space="0" w:color="BFBFBF" w:themeColor="background1" w:themeShade="BF"/>
              <w:left w:val="nil"/>
              <w:bottom w:val="nil"/>
              <w:right w:val="single" w:sz="12" w:space="0" w:color="FFFFFF" w:themeColor="background1"/>
            </w:tcBorders>
            <w:vAlign w:val="center"/>
          </w:tcPr>
          <w:p w:rsidR="008E6C26" w:rsidRDefault="008E6C26"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8E6C26" w:rsidRDefault="008E6C26" w:rsidP="008E4C23">
            <w:pPr>
              <w:pStyle w:val="ProductList-OfferingBody"/>
              <w:ind w:left="-113"/>
              <w:jc w:val="center"/>
            </w:pPr>
            <w:r>
              <w:t>25</w:t>
            </w: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c>
          <w:tcPr>
            <w:tcW w:w="595" w:type="dxa"/>
            <w:shd w:val="clear" w:color="auto" w:fill="BFBFBF" w:themeFill="background1" w:themeFillShade="BF"/>
            <w:vAlign w:val="center"/>
          </w:tcPr>
          <w:p w:rsidR="008E6C26" w:rsidRDefault="008E6C26" w:rsidP="008E4C23">
            <w:pPr>
              <w:pStyle w:val="ProductList-OfferingBody"/>
              <w:ind w:left="-113"/>
              <w:jc w:val="center"/>
            </w:pPr>
          </w:p>
        </w:tc>
        <w:tc>
          <w:tcPr>
            <w:tcW w:w="596" w:type="dxa"/>
            <w:shd w:val="clear" w:color="auto" w:fill="70AD47" w:themeFill="accent6"/>
            <w:vAlign w:val="center"/>
          </w:tcPr>
          <w:p w:rsidR="008E6C26" w:rsidRDefault="008E6C26" w:rsidP="008E4C23">
            <w:pPr>
              <w:pStyle w:val="ProductList-OfferingBody"/>
              <w:ind w:left="-113"/>
              <w:jc w:val="center"/>
            </w:pPr>
          </w:p>
        </w:tc>
        <w:tc>
          <w:tcPr>
            <w:tcW w:w="595" w:type="dxa"/>
            <w:shd w:val="clear" w:color="auto" w:fill="70AD47" w:themeFill="accent6"/>
            <w:vAlign w:val="center"/>
          </w:tcPr>
          <w:p w:rsidR="008E6C26" w:rsidRDefault="008E6C26" w:rsidP="008E4C23">
            <w:pPr>
              <w:pStyle w:val="ProductList-OfferingBody"/>
              <w:ind w:left="-113"/>
              <w:jc w:val="center"/>
            </w:pPr>
          </w:p>
        </w:tc>
        <w:tc>
          <w:tcPr>
            <w:tcW w:w="595" w:type="dxa"/>
            <w:shd w:val="clear" w:color="auto" w:fill="70AD47" w:themeFill="accent6"/>
            <w:vAlign w:val="center"/>
          </w:tcPr>
          <w:p w:rsidR="008E6C26" w:rsidRDefault="0068645B" w:rsidP="008E4C23">
            <w:pPr>
              <w:pStyle w:val="ProductList-OfferingBody"/>
              <w:ind w:left="-113"/>
              <w:jc w:val="center"/>
            </w:pPr>
            <w:r>
              <w:fldChar w:fldCharType="begin"/>
            </w:r>
            <w:r>
              <w:instrText xml:space="preserve"> AutoTextList  \s NoStyle \t “Open License en Open Value” </w:instrText>
            </w:r>
            <w:r>
              <w:fldChar w:fldCharType="separate"/>
            </w:r>
            <w:r w:rsidR="008E6C26" w:rsidRPr="00906E81">
              <w:t>OF</w:t>
            </w:r>
            <w:r>
              <w:fldChar w:fldCharType="end"/>
            </w:r>
          </w:p>
        </w:tc>
        <w:tc>
          <w:tcPr>
            <w:tcW w:w="596" w:type="dxa"/>
            <w:shd w:val="clear" w:color="auto" w:fill="70AD47" w:themeFill="accent6"/>
            <w:vAlign w:val="center"/>
          </w:tcPr>
          <w:p w:rsidR="008E6C26" w:rsidRDefault="0068645B" w:rsidP="008E4C23">
            <w:pPr>
              <w:pStyle w:val="ProductList-OfferingBody"/>
              <w:ind w:left="-113"/>
              <w:jc w:val="center"/>
            </w:pPr>
            <w:r>
              <w:fldChar w:fldCharType="begin"/>
            </w:r>
            <w:r>
              <w:instrText xml:space="preserve"> AutoTextList  \s NoStyle \t “Niet-organisatieomvattend in Open Value” </w:instrText>
            </w:r>
            <w:r>
              <w:fldChar w:fldCharType="separate"/>
            </w:r>
            <w:r w:rsidR="008E6C26" w:rsidRPr="00906E81">
              <w:t xml:space="preserve"> P </w:t>
            </w:r>
            <w:r>
              <w:fldChar w:fldCharType="end"/>
            </w:r>
          </w:p>
        </w:tc>
        <w:tc>
          <w:tcPr>
            <w:tcW w:w="595" w:type="dxa"/>
            <w:shd w:val="clear" w:color="auto" w:fill="70AD47" w:themeFill="accent6"/>
            <w:vAlign w:val="center"/>
          </w:tcPr>
          <w:p w:rsidR="008E6C26" w:rsidRDefault="008E6C26" w:rsidP="008E4C23">
            <w:pPr>
              <w:pStyle w:val="ProductList-OfferingBody"/>
              <w:ind w:left="-113"/>
              <w:jc w:val="center"/>
            </w:pPr>
          </w:p>
        </w:tc>
        <w:tc>
          <w:tcPr>
            <w:tcW w:w="596" w:type="dxa"/>
            <w:shd w:val="clear" w:color="auto" w:fill="70AD47" w:themeFill="accent6"/>
            <w:vAlign w:val="center"/>
          </w:tcPr>
          <w:p w:rsidR="008E6C26" w:rsidRDefault="008E6C26" w:rsidP="0068645B">
            <w:pPr>
              <w:pStyle w:val="ProductList-OfferingBody"/>
              <w:ind w:left="-113"/>
              <w:jc w:val="center"/>
            </w:pPr>
            <w:r w:rsidRPr="00D54A5A">
              <w:fldChar w:fldCharType="begin"/>
            </w:r>
            <w:r w:rsidRPr="00D54A5A">
              <w:instrText xml:space="preserve"> AutoTextList  \s NoStyle \t “Additioneel Product” </w:instrText>
            </w:r>
            <w:r w:rsidRPr="00D54A5A">
              <w:fldChar w:fldCharType="separate"/>
            </w:r>
            <w:r w:rsidRPr="00D54A5A">
              <w:t xml:space="preserve"> A </w:t>
            </w:r>
            <w:r w:rsidRPr="00D54A5A">
              <w:fldChar w:fldCharType="end"/>
            </w:r>
          </w:p>
        </w:tc>
      </w:tr>
    </w:tbl>
    <w:p w:rsidR="00CE5EEC" w:rsidRPr="0099445D" w:rsidRDefault="00CE5EEC" w:rsidP="00CE5EEC">
      <w:pPr>
        <w:pStyle w:val="ProductList-Body"/>
        <w:rPr>
          <w:sz w:val="14"/>
          <w:szCs w:val="14"/>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3105"/>
        <w:gridCol w:w="3510"/>
      </w:tblGrid>
      <w:tr w:rsidR="00CE5EEC" w:rsidTr="00C20FC3">
        <w:tc>
          <w:tcPr>
            <w:tcW w:w="4275" w:type="dxa"/>
          </w:tcPr>
          <w:p w:rsidR="00CE5EEC" w:rsidRDefault="00CE5EEC" w:rsidP="00D1755F">
            <w:pPr>
              <w:pStyle w:val="ProductList-Body"/>
              <w:spacing w:before="20" w:after="20"/>
            </w:pPr>
            <w:r>
              <w:t xml:space="preserve">Eerdere versie: </w:t>
            </w:r>
            <w:r>
              <w:rPr>
                <w:b/>
              </w:rPr>
              <w:t>Microsoft Dynamics CRM 2013</w:t>
            </w:r>
            <w:r>
              <w:t xml:space="preserve"> (10/13) </w:t>
            </w:r>
          </w:p>
        </w:tc>
        <w:tc>
          <w:tcPr>
            <w:tcW w:w="3105" w:type="dxa"/>
          </w:tcPr>
          <w:p w:rsidR="00CE5EEC" w:rsidRDefault="00CE5EEC" w:rsidP="008E4C23">
            <w:pPr>
              <w:pStyle w:val="ProductList-Body"/>
              <w:spacing w:before="20" w:after="20"/>
            </w:pPr>
            <w:r>
              <w:t xml:space="preserve">Productgroep: </w:t>
            </w:r>
            <w:r>
              <w:rPr>
                <w:b/>
              </w:rPr>
              <w:t>Server</w:t>
            </w:r>
          </w:p>
        </w:tc>
        <w:tc>
          <w:tcPr>
            <w:tcW w:w="3510" w:type="dxa"/>
          </w:tcPr>
          <w:p w:rsidR="00CE5EEC" w:rsidRPr="00FD3474" w:rsidRDefault="00CE5EEC" w:rsidP="008E4C23">
            <w:pPr>
              <w:pStyle w:val="ProductList-Body"/>
              <w:spacing w:before="20" w:after="20"/>
              <w:rPr>
                <w:b/>
              </w:rPr>
            </w:pPr>
            <w:r>
              <w:t xml:space="preserve">Vrijstelling Gekwalificeerde Gebruikers: </w:t>
            </w:r>
            <w:r>
              <w:rPr>
                <w:b/>
              </w:rPr>
              <w:t>Ja</w:t>
            </w:r>
          </w:p>
        </w:tc>
      </w:tr>
      <w:tr w:rsidR="00CE5EEC" w:rsidTr="00C20FC3">
        <w:tc>
          <w:tcPr>
            <w:tcW w:w="4275" w:type="dxa"/>
          </w:tcPr>
          <w:p w:rsidR="00CE5EEC" w:rsidRDefault="00D1755F" w:rsidP="008E4C23">
            <w:pPr>
              <w:pStyle w:val="ProductList-Body"/>
              <w:spacing w:before="20" w:after="20"/>
            </w:pPr>
            <w:r>
              <w:rPr>
                <w:b/>
              </w:rPr>
              <w:t>Microsoft Dynamics CRM 2011</w:t>
            </w:r>
            <w:r>
              <w:t xml:space="preserve"> (8/12)</w:t>
            </w:r>
          </w:p>
        </w:tc>
        <w:tc>
          <w:tcPr>
            <w:tcW w:w="3105" w:type="dxa"/>
          </w:tcPr>
          <w:p w:rsidR="00CE5EEC" w:rsidRDefault="000A3CFF" w:rsidP="008E4C23">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51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Aanvullende informatie</w:t>
      </w:r>
    </w:p>
    <w:p w:rsidR="00CE5EEC" w:rsidRPr="00FD3474" w:rsidRDefault="00CE5EEC" w:rsidP="00CE5EEC">
      <w:pPr>
        <w:pStyle w:val="ProductList-Body"/>
        <w:rPr>
          <w:b/>
        </w:rPr>
      </w:pPr>
      <w:r>
        <w:rPr>
          <w:b/>
          <w:color w:val="00188F"/>
        </w:rPr>
        <w:t>Licentieverleningen in verband met het einde van de levensduur van Microsoft Dynamics CRM 2011 External Connector</w:t>
      </w:r>
      <w:r w:rsidR="00F967E2">
        <w:fldChar w:fldCharType="begin"/>
      </w:r>
      <w:r>
        <w:instrText>XE "Microsoft Dynamics CRM 2011 External Connector"</w:instrText>
      </w:r>
      <w:r w:rsidR="00F967E2">
        <w:fldChar w:fldCharType="end"/>
      </w:r>
    </w:p>
    <w:p w:rsidR="00CE5EEC" w:rsidRDefault="00CE5EEC" w:rsidP="00CE5EEC">
      <w:pPr>
        <w:pStyle w:val="ProductList-Body"/>
      </w:pPr>
      <w:r>
        <w:t xml:space="preserve">Volume Licensing-klanten die op 1 oktober 2013 of later in het bezit zijn van SA voor External Connector Licenses voor Microsoft Dynamics CRM 2013 komen mogelijk in aanmerking voor de verlening van Microsoft Dynamics CRM 2013 Server-licenties. Zie de Product List van november 2014 voor meer informatie </w:t>
      </w:r>
      <w:hyperlink r:id="rId29" w:history="1">
        <w:r>
          <w:rPr>
            <w:rStyle w:val="Hyperlink"/>
          </w:rPr>
          <w:t>http://go.microsoft.com/?linkid=9839207</w:t>
        </w:r>
      </w:hyperlink>
      <w:r>
        <w:t>.</w:t>
      </w:r>
    </w:p>
    <w:p w:rsidR="00CE5EEC" w:rsidRPr="00805CAB" w:rsidRDefault="00CE5EEC" w:rsidP="00CE5EEC">
      <w:pPr>
        <w:pStyle w:val="ProductList-Body"/>
        <w:rPr>
          <w:sz w:val="10"/>
          <w:szCs w:val="10"/>
        </w:rPr>
      </w:pPr>
    </w:p>
    <w:p w:rsidR="00CE5EEC" w:rsidRPr="001472FC" w:rsidRDefault="00F776A8" w:rsidP="00CE5EEC">
      <w:pPr>
        <w:pStyle w:val="ProductList-Body"/>
        <w:rPr>
          <w:b/>
          <w:color w:val="00188F"/>
        </w:rPr>
      </w:pPr>
      <w:r>
        <w:rPr>
          <w:b/>
          <w:color w:val="00188F"/>
        </w:rPr>
        <w:t>Upgrade-/downgraderechten voor eerdere versies van CRM op grond van Software Assurance</w:t>
      </w:r>
    </w:p>
    <w:p w:rsidR="00CE5EEC" w:rsidRDefault="00F776A8" w:rsidP="00CE5EEC">
      <w:pPr>
        <w:pStyle w:val="ProductList-Body"/>
      </w:pPr>
      <w:r>
        <w:t xml:space="preserve">Microsoft Dynamics CRM 2011-klanten die op 1 oktober 2013 of later in het bezit waren van SA-dekking voor Microsoft Dynamics CRM 2013-clienttoegangslicenties (CAL´s) komen mogelijk op grond van Upgraderechten in aanmerking voor upgrade naar versie 2013. Klanten met licenties voor Microsoft Dynamics CRM 2013 mogen Microsoft Dynamics CRM 2011 gebruiken op grond van Downgraderechten. Zie de Product List van november 2014 voor meer informatie </w:t>
      </w:r>
      <w:hyperlink r:id="rId30" w:history="1">
        <w:r>
          <w:rPr>
            <w:rStyle w:val="Hyperlink"/>
          </w:rPr>
          <w:t>http://go.microsoft.com/?linkid=9839207</w:t>
        </w:r>
      </w:hyperlink>
      <w:r w:rsidR="004A479D">
        <w:t>.</w:t>
      </w:r>
    </w:p>
    <w:p w:rsidR="005442A2" w:rsidRPr="00805CAB" w:rsidRDefault="005442A2" w:rsidP="00CE5EEC">
      <w:pPr>
        <w:pStyle w:val="ProductList-Body"/>
        <w:rPr>
          <w:b/>
          <w:color w:val="00188F"/>
          <w:sz w:val="10"/>
          <w:szCs w:val="10"/>
        </w:rPr>
      </w:pPr>
    </w:p>
    <w:p w:rsidR="00CE5EEC" w:rsidRPr="00FD3474" w:rsidRDefault="00CE5EEC" w:rsidP="00CE5EEC">
      <w:pPr>
        <w:pStyle w:val="ProductList-Body"/>
        <w:rPr>
          <w:b/>
        </w:rPr>
      </w:pPr>
      <w:r>
        <w:rPr>
          <w:b/>
          <w:color w:val="00188F"/>
        </w:rPr>
        <w:t>Opties voor Client Access License</w:t>
      </w:r>
    </w:p>
    <w:p w:rsidR="00B959E3" w:rsidRDefault="00CE5EEC" w:rsidP="00CE5EEC">
      <w:pPr>
        <w:pStyle w:val="ProductList-Body"/>
      </w:pPr>
      <w:r>
        <w:t xml:space="preserve">Het gebruik dat is toegestaan in het kader van de verschillende Microsoft Dynamics CRM CAL’s wordt hieronder uitgelegd. </w:t>
      </w:r>
    </w:p>
    <w:p w:rsidR="00B959E3" w:rsidRPr="0099445D" w:rsidRDefault="00B959E3" w:rsidP="00CE5EEC">
      <w:pPr>
        <w:pStyle w:val="ProductList-Body"/>
        <w:rPr>
          <w:sz w:val="14"/>
          <w:szCs w:val="14"/>
        </w:rPr>
      </w:pPr>
    </w:p>
    <w:p w:rsidR="00B959E3" w:rsidRDefault="00B959E3" w:rsidP="00CE5EEC">
      <w:pPr>
        <w:pStyle w:val="ProductList-Body"/>
      </w:pPr>
      <w:r>
        <w:t>Tot het toegestane gebruik op grond van een Microsoft Dynamics CRM Essential CAL behoort:</w:t>
      </w:r>
    </w:p>
    <w:p w:rsidR="00B959E3" w:rsidRDefault="00B959E3" w:rsidP="00B959E3">
      <w:pPr>
        <w:pStyle w:val="ProductList-Body"/>
        <w:numPr>
          <w:ilvl w:val="0"/>
          <w:numId w:val="79"/>
        </w:numPr>
        <w:ind w:left="450" w:hanging="270"/>
      </w:pPr>
      <w:r>
        <w:t>Volledige toegangsrechten:</w:t>
      </w:r>
    </w:p>
    <w:p w:rsidR="00B959E3" w:rsidRPr="00BA0F74" w:rsidRDefault="00B959E3" w:rsidP="00B959E3">
      <w:pPr>
        <w:pStyle w:val="ProductList-Body"/>
        <w:numPr>
          <w:ilvl w:val="1"/>
          <w:numId w:val="79"/>
        </w:numPr>
        <w:tabs>
          <w:tab w:val="left" w:pos="450"/>
        </w:tabs>
        <w:ind w:left="720" w:hanging="270"/>
      </w:pPr>
      <w:r>
        <w:t>Activiteiten, notities, aangepaste entiteiten</w:t>
      </w:r>
    </w:p>
    <w:p w:rsidR="00CE5EEC" w:rsidRDefault="00B959E3" w:rsidP="00CE5EEC">
      <w:pPr>
        <w:pStyle w:val="ProductList-Body"/>
      </w:pPr>
      <w:r>
        <w:t>Tot het toegestane gebruik op grond van een Microsoft Dynamics CRM Basic CAL behoort alles wat is toegestaan op grond van een Microsoft Dynamics CRM Essential CAL alsmede:</w:t>
      </w:r>
    </w:p>
    <w:p w:rsidR="00B959E3" w:rsidRPr="00BA0F74" w:rsidRDefault="00B959E3" w:rsidP="00B959E3">
      <w:pPr>
        <w:pStyle w:val="ProductList-Body"/>
        <w:numPr>
          <w:ilvl w:val="0"/>
          <w:numId w:val="79"/>
        </w:numPr>
        <w:ind w:left="450" w:hanging="270"/>
      </w:pPr>
      <w:r>
        <w:t>Volledige toegangsrechten:</w:t>
      </w:r>
    </w:p>
    <w:p w:rsidR="00B959E3" w:rsidRPr="00BA0F74" w:rsidRDefault="00B959E3" w:rsidP="00B959E3">
      <w:pPr>
        <w:pStyle w:val="ProductList-Body"/>
        <w:numPr>
          <w:ilvl w:val="1"/>
          <w:numId w:val="79"/>
        </w:numPr>
        <w:ind w:left="720" w:hanging="270"/>
      </w:pPr>
      <w:r>
        <w:t>Accounts, contactpersonen, casussen, prospecten, gebruikersrapporten, dashboards en tabellen</w:t>
      </w:r>
    </w:p>
    <w:p w:rsidR="00B959E3" w:rsidRPr="00BA0F74" w:rsidRDefault="00B959E3" w:rsidP="00B959E3">
      <w:pPr>
        <w:pStyle w:val="ProductList-Body"/>
        <w:numPr>
          <w:ilvl w:val="0"/>
          <w:numId w:val="79"/>
        </w:numPr>
        <w:ind w:left="450" w:hanging="270"/>
      </w:pPr>
      <w:r>
        <w:t>Toegangsrechten op basis van ´alleen-lezen´/beperkte toegangsrechten:</w:t>
      </w:r>
    </w:p>
    <w:p w:rsidR="00B959E3" w:rsidRPr="00BA0F74" w:rsidRDefault="00B959E3" w:rsidP="00B959E3">
      <w:pPr>
        <w:pStyle w:val="ProductList-Body"/>
        <w:numPr>
          <w:ilvl w:val="1"/>
          <w:numId w:val="79"/>
        </w:numPr>
        <w:ind w:left="720" w:hanging="270"/>
      </w:pPr>
      <w:r>
        <w:t>Systeemrapporten, systeemtabellen, systeemdashboards, CRM-toepassingsgegevens</w:t>
      </w:r>
    </w:p>
    <w:p w:rsidR="00B959E3" w:rsidRPr="00BA0F74" w:rsidRDefault="00B959E3" w:rsidP="00B959E3">
      <w:pPr>
        <w:pStyle w:val="ProductList-Body"/>
        <w:numPr>
          <w:ilvl w:val="1"/>
          <w:numId w:val="79"/>
        </w:numPr>
        <w:ind w:left="720" w:hanging="270"/>
      </w:pPr>
      <w:r>
        <w:t>Diensten, resources, arbeidsuren, faciliteiten, apparatuur, artikelen</w:t>
      </w:r>
    </w:p>
    <w:p w:rsidR="00B959E3" w:rsidRPr="00BA0F74" w:rsidRDefault="00B959E3" w:rsidP="00B959E3">
      <w:pPr>
        <w:pStyle w:val="ProductList-Body"/>
        <w:numPr>
          <w:ilvl w:val="1"/>
          <w:numId w:val="79"/>
        </w:numPr>
        <w:ind w:left="720" w:hanging="270"/>
      </w:pPr>
      <w:r>
        <w:t>Verkoopcampagnes, snelle campagnes, marketinglijsten, prijslijsten, productlijsten</w:t>
      </w:r>
    </w:p>
    <w:p w:rsidR="00B959E3" w:rsidRPr="00BA0F74" w:rsidRDefault="00B959E3" w:rsidP="00B959E3">
      <w:pPr>
        <w:pStyle w:val="ProductList-Body"/>
        <w:numPr>
          <w:ilvl w:val="1"/>
          <w:numId w:val="79"/>
        </w:numPr>
        <w:ind w:left="720" w:hanging="270"/>
      </w:pPr>
      <w:r>
        <w:t>Mogelijkheden, doelstellingen, contracten, prijsopgaven, orders, facturen, concurrenten</w:t>
      </w:r>
    </w:p>
    <w:p w:rsidR="00B959E3" w:rsidRPr="00BA0F74" w:rsidRDefault="00B959E3" w:rsidP="00B959E3">
      <w:pPr>
        <w:pStyle w:val="ProductList-Body"/>
        <w:numPr>
          <w:ilvl w:val="1"/>
          <w:numId w:val="79"/>
        </w:numPr>
        <w:ind w:left="720" w:hanging="270"/>
      </w:pPr>
      <w:r>
        <w:t>Werkstromen uitvoeren</w:t>
      </w:r>
    </w:p>
    <w:p w:rsidR="00E0647C" w:rsidRDefault="00E0647C" w:rsidP="00E0647C">
      <w:pPr>
        <w:pStyle w:val="ProductList-Body"/>
      </w:pPr>
      <w:r>
        <w:t>Tot het toegestane gebruik op grond van een Microsoft Dynamics CRM Professional CAL behoort alles wat is toegestaan op grond van een Microsoft Dynamics CRM Basic CAL alsmede:</w:t>
      </w:r>
    </w:p>
    <w:p w:rsidR="00B959E3" w:rsidRPr="00B959E3" w:rsidRDefault="00B959E3" w:rsidP="00B959E3">
      <w:pPr>
        <w:pStyle w:val="ProductList-Body"/>
        <w:numPr>
          <w:ilvl w:val="0"/>
          <w:numId w:val="54"/>
        </w:numPr>
        <w:ind w:left="450" w:hanging="270"/>
      </w:pPr>
      <w:r>
        <w:t>Volledige toegangsrechten:</w:t>
      </w:r>
    </w:p>
    <w:p w:rsidR="00B959E3" w:rsidRPr="00B959E3" w:rsidRDefault="00B959E3" w:rsidP="00B959E3">
      <w:pPr>
        <w:pStyle w:val="ProductList-Body"/>
        <w:numPr>
          <w:ilvl w:val="1"/>
          <w:numId w:val="54"/>
        </w:numPr>
        <w:ind w:left="720" w:hanging="270"/>
      </w:pPr>
      <w:r>
        <w:t>Systeemrapporten, systeemtabellen, systeemdashboards, CRM-toepassingsgegevens</w:t>
      </w:r>
    </w:p>
    <w:p w:rsidR="00B959E3" w:rsidRPr="00B959E3" w:rsidRDefault="00B959E3" w:rsidP="00B959E3">
      <w:pPr>
        <w:pStyle w:val="ProductList-Body"/>
        <w:numPr>
          <w:ilvl w:val="1"/>
          <w:numId w:val="54"/>
        </w:numPr>
        <w:ind w:left="720" w:hanging="270"/>
      </w:pPr>
      <w:r>
        <w:t>Diensten, resources, arbeidsuren, faciliteiten, apparatuur, artikelen</w:t>
      </w:r>
    </w:p>
    <w:p w:rsidR="00B959E3" w:rsidRPr="00B959E3" w:rsidRDefault="00B959E3" w:rsidP="00B959E3">
      <w:pPr>
        <w:pStyle w:val="ProductList-Body"/>
        <w:numPr>
          <w:ilvl w:val="1"/>
          <w:numId w:val="54"/>
        </w:numPr>
        <w:ind w:left="720" w:hanging="270"/>
      </w:pPr>
      <w:r>
        <w:t>Verkoopcampagnes, snelle campagnes, marketinglijsten, prijslijsten, productlijsten</w:t>
      </w:r>
    </w:p>
    <w:p w:rsidR="00B959E3" w:rsidRPr="00B959E3" w:rsidRDefault="00B959E3" w:rsidP="00B959E3">
      <w:pPr>
        <w:pStyle w:val="ProductList-Body"/>
        <w:numPr>
          <w:ilvl w:val="1"/>
          <w:numId w:val="54"/>
        </w:numPr>
        <w:ind w:left="720" w:hanging="270"/>
      </w:pPr>
      <w:r>
        <w:t>Mogelijkheden, doelstellingen, contracten, prijsopgaven, orders, facturen, concurrenten</w:t>
      </w:r>
    </w:p>
    <w:p w:rsidR="00B959E3" w:rsidRPr="00B959E3" w:rsidRDefault="00B959E3" w:rsidP="00B959E3">
      <w:pPr>
        <w:pStyle w:val="ProductList-Body"/>
        <w:numPr>
          <w:ilvl w:val="1"/>
          <w:numId w:val="54"/>
        </w:numPr>
        <w:ind w:left="720" w:hanging="270"/>
      </w:pPr>
      <w:r>
        <w:t>Werkstromen uitvoeren</w:t>
      </w:r>
    </w:p>
    <w:p w:rsidR="00B959E3" w:rsidRPr="00B959E3" w:rsidRDefault="00B959E3" w:rsidP="00805CAB">
      <w:pPr>
        <w:pStyle w:val="ProductList-Body"/>
        <w:numPr>
          <w:ilvl w:val="1"/>
          <w:numId w:val="54"/>
        </w:numPr>
        <w:spacing w:after="120"/>
        <w:ind w:left="720" w:hanging="274"/>
      </w:pPr>
      <w:r>
        <w:t>Binnen entiteiten werkstromen creëren, gegevens in bulk importeren en klantspecifieke aanpassingen maken</w:t>
      </w:r>
    </w:p>
    <w:p w:rsidR="00CE5EEC" w:rsidRPr="00585A48" w:rsidRDefault="000A3CFF" w:rsidP="00BA760C">
      <w:pPr>
        <w:pStyle w:val="ProductList-Body"/>
        <w:shd w:val="clear" w:color="auto" w:fill="A6A6A6" w:themeFill="background1" w:themeFillShade="A6"/>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407E60" w:rsidRDefault="00407E60" w:rsidP="00680B4D">
      <w:pPr>
        <w:pStyle w:val="ProductList-Offering1Heading"/>
        <w:outlineLvl w:val="1"/>
      </w:pPr>
      <w:bookmarkStart w:id="250" w:name="_Toc411334987"/>
      <w:r>
        <w:t>Office-desktoptoepassingen</w:t>
      </w:r>
      <w:bookmarkEnd w:id="168"/>
      <w:bookmarkEnd w:id="169"/>
      <w:bookmarkEnd w:id="174"/>
      <w:bookmarkEnd w:id="175"/>
      <w:bookmarkEnd w:id="176"/>
      <w:bookmarkEnd w:id="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8E7901">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C05A53" w:rsidTr="008E7901">
        <w:tc>
          <w:tcPr>
            <w:tcW w:w="3060" w:type="dxa"/>
            <w:tcBorders>
              <w:top w:val="nil"/>
              <w:left w:val="nil"/>
              <w:bottom w:val="dashSmallGap" w:sz="4" w:space="0" w:color="BFBFBF" w:themeColor="background1" w:themeShade="BF"/>
              <w:right w:val="nil"/>
            </w:tcBorders>
          </w:tcPr>
          <w:p w:rsidR="00C05A53" w:rsidRDefault="0003651D" w:rsidP="00C05A53">
            <w:pPr>
              <w:pStyle w:val="ProductList-Offering1"/>
            </w:pPr>
            <w:bookmarkStart w:id="251" w:name="_Toc379797147"/>
            <w:bookmarkStart w:id="252" w:name="_Toc380513172"/>
            <w:bookmarkStart w:id="253" w:name="_Toc380655214"/>
            <w:bookmarkStart w:id="254" w:name="_Toc411334988"/>
            <w:r>
              <w:t>Access 2013</w:t>
            </w:r>
            <w:bookmarkEnd w:id="251"/>
            <w:bookmarkEnd w:id="252"/>
            <w:bookmarkEnd w:id="253"/>
            <w:bookmarkEnd w:id="254"/>
            <w:r w:rsidR="00F967E2">
              <w:fldChar w:fldCharType="begin"/>
            </w:r>
            <w:r>
              <w:instrText>XE "Access 2013"</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03651D">
            <w:pPr>
              <w:pStyle w:val="ProductList-Offering1"/>
            </w:pPr>
            <w:bookmarkStart w:id="255" w:name="_Toc379797148"/>
            <w:bookmarkStart w:id="256" w:name="_Toc380513173"/>
            <w:bookmarkStart w:id="257" w:name="_Toc380655215"/>
            <w:bookmarkStart w:id="258" w:name="_Toc411334989"/>
            <w:r>
              <w:t>Excel 2013</w:t>
            </w:r>
            <w:bookmarkEnd w:id="255"/>
            <w:bookmarkEnd w:id="256"/>
            <w:bookmarkEnd w:id="257"/>
            <w:bookmarkEnd w:id="258"/>
            <w:r w:rsidR="00F967E2">
              <w:fldChar w:fldCharType="begin"/>
            </w:r>
            <w:r>
              <w:instrText>XE "Excel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259" w:name="_Toc379797149"/>
            <w:bookmarkStart w:id="260" w:name="_Toc380513174"/>
            <w:bookmarkStart w:id="261" w:name="_Toc380655216"/>
            <w:bookmarkStart w:id="262" w:name="_Toc411334990"/>
            <w:r>
              <w:t>InfoPath 2013</w:t>
            </w:r>
            <w:bookmarkEnd w:id="259"/>
            <w:bookmarkEnd w:id="260"/>
            <w:bookmarkEnd w:id="261"/>
            <w:bookmarkEnd w:id="262"/>
            <w:r w:rsidR="00F967E2">
              <w:fldChar w:fldCharType="begin"/>
            </w:r>
            <w:r>
              <w:instrText>XE "InfoPath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263" w:name="_Toc379797150"/>
            <w:bookmarkStart w:id="264" w:name="_Toc380513175"/>
            <w:bookmarkStart w:id="265" w:name="_Toc380655217"/>
            <w:bookmarkStart w:id="266" w:name="_Toc411334991"/>
            <w:r>
              <w:t>Lync 2013</w:t>
            </w:r>
            <w:bookmarkEnd w:id="263"/>
            <w:bookmarkEnd w:id="264"/>
            <w:bookmarkEnd w:id="265"/>
            <w:bookmarkEnd w:id="266"/>
            <w:r w:rsidR="00F967E2">
              <w:fldChar w:fldCharType="begin"/>
            </w:r>
            <w:r>
              <w:instrText>XE "Lync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A5931" w:rsidRDefault="004A5931" w:rsidP="00C05A53">
            <w:pPr>
              <w:pStyle w:val="ProductList-OfferingBody"/>
              <w:ind w:left="-113"/>
              <w:jc w:val="center"/>
            </w:pPr>
            <w:r>
              <w:t>1</w:t>
            </w:r>
          </w:p>
        </w:tc>
        <w:tc>
          <w:tcPr>
            <w:tcW w:w="596" w:type="dxa"/>
            <w:shd w:val="clear" w:color="auto" w:fill="70AD47" w:themeFill="accent6"/>
            <w:vAlign w:val="center"/>
          </w:tcPr>
          <w:p w:rsidR="004A5931" w:rsidRPr="004A5931" w:rsidRDefault="00F967E2" w:rsidP="00C05A53">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c>
          <w:tcPr>
            <w:tcW w:w="595" w:type="dxa"/>
            <w:shd w:val="clear" w:color="auto" w:fill="70AD47" w:themeFill="accent6"/>
            <w:vAlign w:val="center"/>
          </w:tcPr>
          <w:p w:rsidR="004A5931" w:rsidRPr="004A5931" w:rsidRDefault="00F967E2" w:rsidP="004A5931">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w:t>
            </w:r>
            <w:r w:rsidRPr="004A5931">
              <w:fldChar w:fldCharType="end"/>
            </w:r>
            <w:r w:rsidR="004A5931" w:rsidRPr="004A5931">
              <w:t>,</w:t>
            </w:r>
            <w:r w:rsidRPr="004A5931">
              <w:fldChar w:fldCharType="begin"/>
            </w:r>
            <w:r w:rsidR="004A5931" w:rsidRPr="004A5931">
              <w:instrText xml:space="preserve"> AutoTextList  \s NoStyle \t “Student-product” </w:instrText>
            </w:r>
            <w:r w:rsidRPr="004A5931">
              <w:fldChar w:fldCharType="separate"/>
            </w:r>
            <w:r w:rsidR="004A5931" w:rsidRPr="004A5931">
              <w:t>ST</w:t>
            </w:r>
            <w:r w:rsidRPr="004A5931">
              <w:fldChar w:fldCharType="end"/>
            </w: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r>
      <w:tr w:rsidR="0003651D"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67" w:name="_Toc379797151"/>
            <w:bookmarkStart w:id="268" w:name="_Toc380513176"/>
            <w:bookmarkStart w:id="269" w:name="_Toc380655218"/>
            <w:bookmarkStart w:id="270" w:name="_Toc411334992"/>
            <w:r>
              <w:t>Office voor Thuisgebruik en Studenten RT 2013, commercieel gebruik</w:t>
            </w:r>
            <w:bookmarkEnd w:id="267"/>
            <w:bookmarkEnd w:id="268"/>
            <w:bookmarkEnd w:id="269"/>
            <w:bookmarkEnd w:id="270"/>
            <w:r w:rsidR="00F967E2">
              <w:fldChar w:fldCharType="begin"/>
            </w:r>
            <w:r>
              <w:instrText>XE "Office voor Thuisgebruik en Studenten RT 2013, commercieel gebruik"</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271" w:name="_Toc379797152"/>
            <w:bookmarkStart w:id="272" w:name="_Toc380513177"/>
            <w:bookmarkStart w:id="273" w:name="_Toc380655219"/>
            <w:bookmarkStart w:id="274" w:name="_Toc411334993"/>
            <w:r>
              <w:t>Office Multi Language Pack 2013</w:t>
            </w:r>
            <w:bookmarkEnd w:id="271"/>
            <w:bookmarkEnd w:id="272"/>
            <w:bookmarkEnd w:id="273"/>
            <w:bookmarkEnd w:id="274"/>
            <w:r w:rsidR="00F967E2">
              <w:fldChar w:fldCharType="begin"/>
            </w:r>
            <w:r>
              <w:instrText>XE "Office Multi Language Pack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A5931" w:rsidRDefault="004A5931" w:rsidP="00C05A53">
            <w:pPr>
              <w:pStyle w:val="ProductList-OfferingBody"/>
              <w:ind w:left="-113"/>
              <w:jc w:val="center"/>
            </w:pPr>
            <w:r>
              <w:t>1</w:t>
            </w: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c>
          <w:tcPr>
            <w:tcW w:w="595"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r>
      <w:tr w:rsidR="0003651D"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75" w:name="_Toc379797153"/>
            <w:bookmarkStart w:id="276" w:name="_Toc380513178"/>
            <w:bookmarkStart w:id="277" w:name="_Toc380655220"/>
            <w:bookmarkStart w:id="278" w:name="_Toc411334994"/>
            <w:r>
              <w:t>Office Professional Plus 2013</w:t>
            </w:r>
            <w:bookmarkEnd w:id="275"/>
            <w:bookmarkEnd w:id="276"/>
            <w:bookmarkEnd w:id="277"/>
            <w:bookmarkEnd w:id="278"/>
            <w:r w:rsidR="00F967E2">
              <w:fldChar w:fldCharType="begin"/>
            </w:r>
            <w:r>
              <w:instrText>XE "Office Professional Plus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Pr="004A5931" w:rsidRDefault="004A5931" w:rsidP="00C05A53">
            <w:pPr>
              <w:pStyle w:val="ProductList-OfferingBody"/>
              <w:ind w:left="-113"/>
              <w:jc w:val="center"/>
            </w:pPr>
            <w:r w:rsidRPr="004A5931">
              <w:t>1,</w:t>
            </w:r>
            <w:r w:rsidR="00F967E2" w:rsidRPr="004A5931">
              <w:fldChar w:fldCharType="begin"/>
            </w:r>
            <w:r w:rsidRPr="004A5931">
              <w:instrText xml:space="preserve"> AutoTextList  \s NoStyle \t “School Desktop Platform-product” </w:instrText>
            </w:r>
            <w:r w:rsidR="00F967E2" w:rsidRPr="004A5931">
              <w:fldChar w:fldCharType="separate"/>
            </w:r>
            <w:r w:rsidRPr="004A5931">
              <w:t>SD</w:t>
            </w:r>
            <w:r w:rsidR="00F967E2" w:rsidRPr="004A5931">
              <w:fldChar w:fldCharType="end"/>
            </w:r>
          </w:p>
        </w:tc>
        <w:tc>
          <w:tcPr>
            <w:tcW w:w="596" w:type="dxa"/>
            <w:shd w:val="clear" w:color="auto" w:fill="70AD47" w:themeFill="accent6"/>
            <w:vAlign w:val="center"/>
          </w:tcPr>
          <w:p w:rsidR="0003651D" w:rsidRPr="004A5931" w:rsidRDefault="00F967E2" w:rsidP="00C05A53">
            <w:pPr>
              <w:pStyle w:val="ProductList-OfferingBody"/>
              <w:ind w:left="-113"/>
              <w:jc w:val="center"/>
            </w:pPr>
            <w:r w:rsidRPr="004A5931">
              <w:fldChar w:fldCharType="begin"/>
            </w:r>
            <w:r w:rsidR="004A5931" w:rsidRPr="004A5931">
              <w:instrText xml:space="preserve"> AutoTextList  \s NoStyle \t “Enterprise Desktop Platform-product” </w:instrText>
            </w:r>
            <w:r w:rsidRPr="004A5931">
              <w:fldChar w:fldCharType="separate"/>
            </w:r>
            <w:r w:rsidR="004A5931" w:rsidRPr="004A5931">
              <w:t>EP</w:t>
            </w:r>
            <w:r w:rsidRPr="004A5931">
              <w:fldChar w:fldCharType="end"/>
            </w:r>
            <w:r w:rsidR="004A5931" w:rsidRPr="004A5931">
              <w:t>,</w:t>
            </w:r>
            <w:r w:rsidRPr="004A5931">
              <w:fldChar w:fldCharType="begin"/>
            </w:r>
            <w:r w:rsidR="004A5931" w:rsidRPr="004A5931">
              <w:instrText xml:space="preserve"> AutoTextList  \s NoStyle \t “Professional Desktop Platform-product” </w:instrText>
            </w:r>
            <w:r w:rsidRPr="004A5931">
              <w:fldChar w:fldCharType="separate"/>
            </w:r>
            <w:r w:rsidR="004A5931" w:rsidRPr="004A5931">
              <w:t>PP</w:t>
            </w:r>
            <w:r w:rsidRPr="004A5931">
              <w:fldChar w:fldCharType="end"/>
            </w:r>
          </w:p>
        </w:tc>
        <w:tc>
          <w:tcPr>
            <w:tcW w:w="595" w:type="dxa"/>
            <w:shd w:val="clear" w:color="auto" w:fill="70AD47" w:themeFill="accent6"/>
            <w:vAlign w:val="center"/>
          </w:tcPr>
          <w:p w:rsidR="0003651D" w:rsidRPr="004A5931" w:rsidRDefault="00F967E2" w:rsidP="00C05A53">
            <w:pPr>
              <w:pStyle w:val="ProductList-OfferingBody"/>
              <w:ind w:left="-113"/>
              <w:jc w:val="center"/>
            </w:pPr>
            <w:r w:rsidRPr="004A5931">
              <w:fldChar w:fldCharType="begin"/>
            </w:r>
            <w:r w:rsidR="004A5931" w:rsidRPr="004A5931">
              <w:instrText xml:space="preserve"> AutoTextList  \s NoStyle \t “Education Desktop” </w:instrText>
            </w:r>
            <w:r w:rsidRPr="004A5931">
              <w:fldChar w:fldCharType="separate"/>
            </w:r>
            <w:r w:rsidR="004A5931" w:rsidRPr="004A5931">
              <w:t>ED</w:t>
            </w:r>
            <w:r w:rsidRPr="004A5931">
              <w:fldChar w:fldCharType="end"/>
            </w:r>
            <w:r w:rsidR="004A5931" w:rsidRPr="004A5931">
              <w:t>,</w:t>
            </w:r>
            <w:r w:rsidRPr="004A5931">
              <w:fldChar w:fldCharType="begin"/>
            </w:r>
            <w:r w:rsidR="004A5931" w:rsidRPr="004A5931">
              <w:instrText xml:space="preserve"> AutoTextList  \s NoStyle \t “Student-product” </w:instrText>
            </w:r>
            <w:r w:rsidRPr="004A5931">
              <w:fldChar w:fldCharType="separate"/>
            </w:r>
            <w:r w:rsidR="004A5931" w:rsidRPr="004A5931">
              <w:t>ST</w:t>
            </w:r>
            <w:r w:rsidRPr="004A5931">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Pr="004A5931" w:rsidRDefault="00F967E2" w:rsidP="00C05A53">
            <w:pPr>
              <w:pStyle w:val="ProductList-OfferingBody"/>
              <w:ind w:left="-113"/>
              <w:jc w:val="center"/>
            </w:pPr>
            <w:r w:rsidRPr="004A5931">
              <w:fldChar w:fldCharType="begin"/>
            </w:r>
            <w:r w:rsidR="004A5931" w:rsidRPr="004A5931">
              <w:instrText xml:space="preserve"> AutoTextList  \s NoStyle \t “Aangepast Desktop Platform” </w:instrText>
            </w:r>
            <w:r w:rsidRPr="004A5931">
              <w:fldChar w:fldCharType="separate"/>
            </w:r>
            <w:r w:rsidR="004A5931" w:rsidRPr="004A5931">
              <w:t>CP</w:t>
            </w:r>
            <w:r w:rsidRPr="004A5931">
              <w:fldChar w:fldCharType="end"/>
            </w: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,P </w:t>
            </w:r>
            <w:r w:rsidRPr="004A5931">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279" w:name="_Toc379797154"/>
            <w:bookmarkStart w:id="280" w:name="_Toc380513179"/>
            <w:bookmarkStart w:id="281" w:name="_Toc380655221"/>
            <w:bookmarkStart w:id="282" w:name="_Toc411334995"/>
            <w:r>
              <w:t>Office Standard 2013</w:t>
            </w:r>
            <w:bookmarkEnd w:id="279"/>
            <w:bookmarkEnd w:id="280"/>
            <w:bookmarkEnd w:id="281"/>
            <w:bookmarkEnd w:id="282"/>
            <w:r w:rsidR="00F967E2">
              <w:fldChar w:fldCharType="begin"/>
            </w:r>
            <w:r>
              <w:instrText>XE "Office Standard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03651D">
            <w:pPr>
              <w:pStyle w:val="ProductList-Offering1"/>
            </w:pPr>
            <w:bookmarkStart w:id="283" w:name="_Toc379797155"/>
            <w:bookmarkStart w:id="284" w:name="_Toc380513180"/>
            <w:bookmarkStart w:id="285" w:name="_Toc380655222"/>
            <w:bookmarkStart w:id="286" w:name="_Toc411334996"/>
            <w:r>
              <w:t>OneNote 2013</w:t>
            </w:r>
            <w:bookmarkEnd w:id="283"/>
            <w:bookmarkEnd w:id="284"/>
            <w:bookmarkEnd w:id="285"/>
            <w:bookmarkEnd w:id="286"/>
            <w:r w:rsidR="00F967E2">
              <w:fldChar w:fldCharType="begin"/>
            </w:r>
            <w:r>
              <w:instrText>XE "OneNote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Pr="008E36F2" w:rsidRDefault="004A5931" w:rsidP="00C05A53">
            <w:pPr>
              <w:pStyle w:val="ProductList-OfferingBody"/>
              <w:ind w:left="-113"/>
              <w:jc w:val="center"/>
              <w:rPr>
                <w:color w:val="00188F"/>
              </w:rP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287" w:name="_Toc379797156"/>
            <w:bookmarkStart w:id="288" w:name="_Toc380513181"/>
            <w:bookmarkStart w:id="289" w:name="_Toc380655223"/>
            <w:bookmarkStart w:id="290" w:name="_Toc411334997"/>
            <w:r>
              <w:t>Outlook 2013</w:t>
            </w:r>
            <w:bookmarkEnd w:id="287"/>
            <w:bookmarkEnd w:id="288"/>
            <w:bookmarkEnd w:id="289"/>
            <w:bookmarkEnd w:id="290"/>
            <w:r w:rsidR="00F967E2">
              <w:fldChar w:fldCharType="begin"/>
            </w:r>
            <w:r>
              <w:instrText>XE "Outlook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291" w:name="_Toc379797157"/>
            <w:bookmarkStart w:id="292" w:name="_Toc380513182"/>
            <w:bookmarkStart w:id="293" w:name="_Toc380655224"/>
            <w:bookmarkStart w:id="294" w:name="_Toc411334998"/>
            <w:r>
              <w:t>PowerPoint 2013</w:t>
            </w:r>
            <w:bookmarkEnd w:id="291"/>
            <w:bookmarkEnd w:id="292"/>
            <w:bookmarkEnd w:id="293"/>
            <w:bookmarkEnd w:id="294"/>
            <w:r w:rsidR="00F967E2">
              <w:fldChar w:fldCharType="begin"/>
            </w:r>
            <w:r>
              <w:instrText>XE "PowerPoint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AC7E59">
            <w:pPr>
              <w:pStyle w:val="ProductList-Offering1"/>
            </w:pPr>
            <w:bookmarkStart w:id="295" w:name="_Toc379797158"/>
            <w:bookmarkStart w:id="296" w:name="_Toc380513183"/>
            <w:bookmarkStart w:id="297" w:name="_Toc380655225"/>
            <w:bookmarkStart w:id="298" w:name="_Toc411334999"/>
            <w:r>
              <w:t>Project Professional 2013</w:t>
            </w:r>
            <w:bookmarkEnd w:id="295"/>
            <w:bookmarkEnd w:id="296"/>
            <w:bookmarkEnd w:id="297"/>
            <w:bookmarkEnd w:id="298"/>
            <w:r w:rsidR="00F967E2">
              <w:fldChar w:fldCharType="begin"/>
            </w:r>
            <w:r>
              <w:instrText>XE "Project Professional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4A5931" w:rsidRDefault="004A5931" w:rsidP="00306B0E">
            <w:pPr>
              <w:pStyle w:val="ProductList-OfferingBody"/>
              <w:ind w:left="-113"/>
              <w:jc w:val="center"/>
            </w:pPr>
            <w:r>
              <w:t>1</w:t>
            </w:r>
          </w:p>
        </w:tc>
        <w:tc>
          <w:tcPr>
            <w:tcW w:w="596" w:type="dxa"/>
            <w:shd w:val="clear" w:color="auto" w:fill="70AD47" w:themeFill="accent6"/>
            <w:vAlign w:val="center"/>
          </w:tcPr>
          <w:p w:rsidR="004A5931" w:rsidRDefault="00F967E2" w:rsidP="00306B0E">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c>
          <w:tcPr>
            <w:tcW w:w="595" w:type="dxa"/>
            <w:shd w:val="clear" w:color="auto" w:fill="70AD47" w:themeFill="accent6"/>
            <w:vAlign w:val="center"/>
          </w:tcPr>
          <w:p w:rsidR="004A5931" w:rsidRPr="004A5931" w:rsidRDefault="00F967E2" w:rsidP="004A5931">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w:t>
            </w:r>
            <w:r w:rsidRPr="004A5931">
              <w:fldChar w:fldCharType="end"/>
            </w: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,P</w:t>
            </w:r>
            <w:r w:rsidRPr="004A5931">
              <w:fldChar w:fldCharType="end"/>
            </w:r>
            <w:r w:rsidR="004A5931" w:rsidRPr="004A5931">
              <w:t>,</w:t>
            </w:r>
            <w:r w:rsidRPr="004A5931">
              <w:fldChar w:fldCharType="begin"/>
            </w:r>
            <w:r w:rsidR="004A5931" w:rsidRPr="004A5931">
              <w:instrText xml:space="preserve"> AutoTextList  \s NoStyle \t “Student-product” </w:instrText>
            </w:r>
            <w:r w:rsidRPr="004A5931">
              <w:fldChar w:fldCharType="separate"/>
            </w:r>
            <w:r w:rsidR="004A5931" w:rsidRPr="004A5931">
              <w:t>ST</w:t>
            </w:r>
            <w:r w:rsidRPr="004A5931">
              <w:fldChar w:fldCharType="end"/>
            </w:r>
          </w:p>
        </w:tc>
        <w:tc>
          <w:tcPr>
            <w:tcW w:w="596" w:type="dxa"/>
            <w:shd w:val="clear" w:color="auto" w:fill="70AD47" w:themeFill="accent6"/>
            <w:vAlign w:val="center"/>
          </w:tcPr>
          <w:p w:rsidR="004A5931" w:rsidRDefault="004A5931" w:rsidP="00306B0E">
            <w:pPr>
              <w:pStyle w:val="ProductList-OfferingBody"/>
              <w:ind w:left="-113"/>
              <w:jc w:val="center"/>
            </w:pPr>
          </w:p>
        </w:tc>
        <w:tc>
          <w:tcPr>
            <w:tcW w:w="595" w:type="dxa"/>
            <w:shd w:val="clear" w:color="auto" w:fill="BFBFBF" w:themeFill="background1" w:themeFillShade="BF"/>
            <w:vAlign w:val="center"/>
          </w:tcPr>
          <w:p w:rsidR="004A5931" w:rsidRDefault="004A5931" w:rsidP="00306B0E">
            <w:pPr>
              <w:pStyle w:val="ProductList-OfferingBody"/>
              <w:ind w:left="-113"/>
              <w:jc w:val="center"/>
            </w:pPr>
          </w:p>
        </w:tc>
        <w:tc>
          <w:tcPr>
            <w:tcW w:w="595" w:type="dxa"/>
            <w:shd w:val="clear" w:color="auto" w:fill="BFBFBF" w:themeFill="background1" w:themeFillShade="BF"/>
            <w:vAlign w:val="center"/>
          </w:tcPr>
          <w:p w:rsidR="004A5931" w:rsidRDefault="004A5931" w:rsidP="00306B0E">
            <w:pPr>
              <w:pStyle w:val="ProductList-OfferingBody"/>
              <w:ind w:left="-113"/>
              <w:jc w:val="center"/>
            </w:pPr>
          </w:p>
        </w:tc>
        <w:tc>
          <w:tcPr>
            <w:tcW w:w="596" w:type="dxa"/>
            <w:shd w:val="clear" w:color="auto" w:fill="70AD47" w:themeFill="accent6"/>
            <w:vAlign w:val="center"/>
          </w:tcPr>
          <w:p w:rsidR="004A5931" w:rsidRDefault="00F967E2" w:rsidP="00306B0E">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306B0E">
            <w:pPr>
              <w:pStyle w:val="ProductList-OfferingBody"/>
              <w:ind w:left="-113"/>
              <w:jc w:val="center"/>
            </w:pPr>
          </w:p>
        </w:tc>
        <w:tc>
          <w:tcPr>
            <w:tcW w:w="596" w:type="dxa"/>
            <w:shd w:val="clear" w:color="auto" w:fill="70AD47" w:themeFill="accent6"/>
            <w:vAlign w:val="center"/>
          </w:tcPr>
          <w:p w:rsidR="004A5931" w:rsidRDefault="00F967E2" w:rsidP="00306B0E">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AC7E59">
            <w:pPr>
              <w:pStyle w:val="ProductList-Offering1"/>
            </w:pPr>
            <w:bookmarkStart w:id="299" w:name="_Toc379797159"/>
            <w:bookmarkStart w:id="300" w:name="_Toc380513184"/>
            <w:bookmarkStart w:id="301" w:name="_Toc380655226"/>
            <w:bookmarkStart w:id="302" w:name="_Toc411335000"/>
            <w:r>
              <w:t>Project Standard 2013</w:t>
            </w:r>
            <w:bookmarkEnd w:id="299"/>
            <w:bookmarkEnd w:id="300"/>
            <w:bookmarkEnd w:id="301"/>
            <w:bookmarkEnd w:id="302"/>
            <w:r w:rsidR="00F967E2">
              <w:fldChar w:fldCharType="begin"/>
            </w:r>
            <w:r>
              <w:instrText>XE "Project Standard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5931" w:rsidRDefault="004A5931" w:rsidP="00306B0E">
            <w:pPr>
              <w:pStyle w:val="ProductList-OfferingBody"/>
              <w:ind w:left="-113"/>
              <w:jc w:val="center"/>
            </w:pPr>
          </w:p>
        </w:tc>
        <w:tc>
          <w:tcPr>
            <w:tcW w:w="596" w:type="dxa"/>
            <w:shd w:val="clear" w:color="auto" w:fill="70AD47" w:themeFill="accent6"/>
            <w:vAlign w:val="center"/>
          </w:tcPr>
          <w:p w:rsidR="004A5931" w:rsidRDefault="00F967E2" w:rsidP="00306B0E">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c>
          <w:tcPr>
            <w:tcW w:w="595" w:type="dxa"/>
            <w:shd w:val="clear" w:color="auto" w:fill="BFBFBF" w:themeFill="background1" w:themeFillShade="BF"/>
            <w:vAlign w:val="center"/>
          </w:tcPr>
          <w:p w:rsidR="004A5931" w:rsidRDefault="004A5931" w:rsidP="00306B0E">
            <w:pPr>
              <w:pStyle w:val="ProductList-OfferingBody"/>
              <w:ind w:left="-113"/>
              <w:jc w:val="center"/>
            </w:pPr>
          </w:p>
        </w:tc>
        <w:tc>
          <w:tcPr>
            <w:tcW w:w="596" w:type="dxa"/>
            <w:shd w:val="clear" w:color="auto" w:fill="70AD47" w:themeFill="accent6"/>
            <w:vAlign w:val="center"/>
          </w:tcPr>
          <w:p w:rsidR="004A5931" w:rsidRDefault="004A5931" w:rsidP="00306B0E">
            <w:pPr>
              <w:pStyle w:val="ProductList-OfferingBody"/>
              <w:ind w:left="-113"/>
              <w:jc w:val="center"/>
            </w:pPr>
          </w:p>
        </w:tc>
        <w:tc>
          <w:tcPr>
            <w:tcW w:w="595" w:type="dxa"/>
            <w:shd w:val="clear" w:color="auto" w:fill="BFBFBF" w:themeFill="background1" w:themeFillShade="BF"/>
            <w:vAlign w:val="center"/>
          </w:tcPr>
          <w:p w:rsidR="004A5931" w:rsidRDefault="004A5931" w:rsidP="00306B0E">
            <w:pPr>
              <w:pStyle w:val="ProductList-OfferingBody"/>
              <w:ind w:left="-113"/>
              <w:jc w:val="center"/>
            </w:pPr>
          </w:p>
        </w:tc>
        <w:tc>
          <w:tcPr>
            <w:tcW w:w="595" w:type="dxa"/>
            <w:shd w:val="clear" w:color="auto" w:fill="BFBFBF" w:themeFill="background1" w:themeFillShade="BF"/>
            <w:vAlign w:val="center"/>
          </w:tcPr>
          <w:p w:rsidR="004A5931" w:rsidRDefault="004A5931" w:rsidP="00306B0E">
            <w:pPr>
              <w:pStyle w:val="ProductList-OfferingBody"/>
              <w:ind w:left="-113"/>
              <w:jc w:val="center"/>
            </w:pPr>
          </w:p>
        </w:tc>
        <w:tc>
          <w:tcPr>
            <w:tcW w:w="596" w:type="dxa"/>
            <w:shd w:val="clear" w:color="auto" w:fill="70AD47" w:themeFill="accent6"/>
            <w:vAlign w:val="center"/>
          </w:tcPr>
          <w:p w:rsidR="004A5931" w:rsidRDefault="00F967E2" w:rsidP="00306B0E">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306B0E">
            <w:pPr>
              <w:pStyle w:val="ProductList-OfferingBody"/>
              <w:ind w:left="-113"/>
              <w:jc w:val="center"/>
            </w:pPr>
          </w:p>
        </w:tc>
        <w:tc>
          <w:tcPr>
            <w:tcW w:w="596" w:type="dxa"/>
            <w:shd w:val="clear" w:color="auto" w:fill="70AD47" w:themeFill="accent6"/>
            <w:vAlign w:val="center"/>
          </w:tcPr>
          <w:p w:rsidR="004A5931" w:rsidRDefault="00F967E2" w:rsidP="00306B0E">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303" w:name="_Toc379797160"/>
            <w:bookmarkStart w:id="304" w:name="_Toc380513185"/>
            <w:bookmarkStart w:id="305" w:name="_Toc380655227"/>
            <w:bookmarkStart w:id="306" w:name="_Toc411335001"/>
            <w:r>
              <w:t>Publisher 2013</w:t>
            </w:r>
            <w:bookmarkEnd w:id="303"/>
            <w:bookmarkEnd w:id="304"/>
            <w:bookmarkEnd w:id="305"/>
            <w:bookmarkEnd w:id="306"/>
            <w:r w:rsidR="00F967E2">
              <w:fldChar w:fldCharType="begin"/>
            </w:r>
            <w:r>
              <w:instrText>XE "Publisher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307" w:name="_Toc379797161"/>
            <w:bookmarkStart w:id="308" w:name="_Toc380513186"/>
            <w:bookmarkStart w:id="309" w:name="_Toc380655228"/>
            <w:bookmarkStart w:id="310" w:name="_Toc411335002"/>
            <w:r>
              <w:t>Visio 2013 Professional</w:t>
            </w:r>
            <w:bookmarkEnd w:id="307"/>
            <w:bookmarkEnd w:id="308"/>
            <w:bookmarkEnd w:id="309"/>
            <w:bookmarkEnd w:id="310"/>
            <w:r w:rsidR="00F967E2">
              <w:fldChar w:fldCharType="begin"/>
            </w:r>
            <w:r>
              <w:instrText>XE "Visio 2013 Professional"</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A5931" w:rsidRDefault="004A5931" w:rsidP="00C05A53">
            <w:pPr>
              <w:pStyle w:val="ProductList-OfferingBody"/>
              <w:ind w:left="-113"/>
              <w:jc w:val="center"/>
            </w:pPr>
            <w:r>
              <w:t>1</w:t>
            </w: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311" w:name="_Toc379797162"/>
            <w:bookmarkStart w:id="312" w:name="_Toc380513187"/>
            <w:bookmarkStart w:id="313" w:name="_Toc380655229"/>
            <w:bookmarkStart w:id="314" w:name="_Toc411335003"/>
            <w:r>
              <w:t>Visio 2013 Standard</w:t>
            </w:r>
            <w:bookmarkEnd w:id="311"/>
            <w:bookmarkEnd w:id="312"/>
            <w:bookmarkEnd w:id="313"/>
            <w:bookmarkEnd w:id="314"/>
            <w:r w:rsidR="00F967E2">
              <w:fldChar w:fldCharType="begin"/>
            </w:r>
            <w:r>
              <w:instrText>XE "Visio 2013 Standard"</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315" w:name="_Toc379797163"/>
            <w:bookmarkStart w:id="316" w:name="_Toc380513188"/>
            <w:bookmarkStart w:id="317" w:name="_Toc380655230"/>
            <w:bookmarkStart w:id="318" w:name="_Toc411335004"/>
            <w:r>
              <w:t>Word 2013</w:t>
            </w:r>
            <w:bookmarkEnd w:id="315"/>
            <w:bookmarkEnd w:id="316"/>
            <w:bookmarkEnd w:id="317"/>
            <w:bookmarkEnd w:id="318"/>
            <w:r w:rsidR="00F967E2">
              <w:fldChar w:fldCharType="begin"/>
            </w:r>
            <w:r>
              <w:instrText>XE "Word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8E7901">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Pr="00406ED6" w:rsidRDefault="004A5931" w:rsidP="00C05A53">
            <w:pPr>
              <w:pStyle w:val="ProductList-Offering1"/>
              <w:rPr>
                <w:lang w:val="en-US"/>
              </w:rPr>
            </w:pPr>
            <w:bookmarkStart w:id="319" w:name="_Toc379797164"/>
            <w:bookmarkStart w:id="320" w:name="_Toc380513189"/>
            <w:bookmarkStart w:id="321" w:name="_Toc380655231"/>
            <w:bookmarkStart w:id="322" w:name="_Toc411335005"/>
            <w:r w:rsidRPr="00406ED6">
              <w:rPr>
                <w:lang w:val="en-US"/>
              </w:rPr>
              <w:t>Work At Home voor Office Professional Plus 2013</w:t>
            </w:r>
            <w:bookmarkEnd w:id="319"/>
            <w:bookmarkEnd w:id="320"/>
            <w:bookmarkEnd w:id="321"/>
            <w:bookmarkEnd w:id="322"/>
            <w:r w:rsidR="00F967E2">
              <w:fldChar w:fldCharType="begin"/>
            </w:r>
            <w:r w:rsidRPr="00406ED6">
              <w:rPr>
                <w:lang w:val="en-US"/>
              </w:rPr>
              <w:instrText>XE "Work At Home voor Office Professional Plus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8E7901">
        <w:tc>
          <w:tcPr>
            <w:tcW w:w="3060" w:type="dxa"/>
            <w:tcBorders>
              <w:top w:val="dashSmallGap" w:sz="4" w:space="0" w:color="BFBFBF" w:themeColor="background1" w:themeShade="BF"/>
              <w:left w:val="nil"/>
              <w:bottom w:val="nil"/>
              <w:right w:val="nil"/>
            </w:tcBorders>
          </w:tcPr>
          <w:p w:rsidR="004A5931" w:rsidRPr="00406ED6" w:rsidRDefault="004A5931" w:rsidP="00C05A53">
            <w:pPr>
              <w:pStyle w:val="ProductList-Offering1"/>
              <w:rPr>
                <w:lang w:val="en-US"/>
              </w:rPr>
            </w:pPr>
            <w:bookmarkStart w:id="323" w:name="_Toc379797165"/>
            <w:bookmarkStart w:id="324" w:name="_Toc380513190"/>
            <w:bookmarkStart w:id="325" w:name="_Toc380655232"/>
            <w:bookmarkStart w:id="326" w:name="_Toc411335006"/>
            <w:r w:rsidRPr="00406ED6">
              <w:rPr>
                <w:lang w:val="en-US"/>
              </w:rPr>
              <w:t>Work at Home voor Office Standard 2013</w:t>
            </w:r>
            <w:bookmarkEnd w:id="323"/>
            <w:bookmarkEnd w:id="324"/>
            <w:bookmarkEnd w:id="325"/>
            <w:bookmarkEnd w:id="326"/>
            <w:r w:rsidR="00F967E2">
              <w:fldChar w:fldCharType="begin"/>
            </w:r>
            <w:r w:rsidRPr="00406ED6">
              <w:rPr>
                <w:lang w:val="en-US"/>
              </w:rPr>
              <w:instrText>XE "Work at Home voor Office Standard 2013"</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4A5931" w:rsidRDefault="004A5931"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4A5931" w:rsidRDefault="004A593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A5931" w:rsidRDefault="004A593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7"/>
        <w:gridCol w:w="3582"/>
        <w:gridCol w:w="3491"/>
      </w:tblGrid>
      <w:tr w:rsidR="00AA0F4D" w:rsidTr="001049F5">
        <w:tc>
          <w:tcPr>
            <w:tcW w:w="3717" w:type="dxa"/>
          </w:tcPr>
          <w:p w:rsidR="00AA0F4D" w:rsidRDefault="00012AA7" w:rsidP="006E6A2F">
            <w:pPr>
              <w:pStyle w:val="ProductList-Body"/>
              <w:tabs>
                <w:tab w:val="clear" w:pos="158"/>
                <w:tab w:val="left" w:pos="1062"/>
              </w:tabs>
              <w:spacing w:before="20" w:after="20"/>
              <w:ind w:left="162" w:hanging="162"/>
            </w:pPr>
            <w:r>
              <w:t xml:space="preserve">Eerdere versie: </w:t>
            </w:r>
            <w:r w:rsidR="00AA0F4D">
              <w:rPr>
                <w:b/>
              </w:rPr>
              <w:t xml:space="preserve">Office 2010 en Office 2010-toepassingen </w:t>
            </w:r>
            <w:r w:rsidR="00AA0F4D">
              <w:t>(4/10)</w:t>
            </w:r>
          </w:p>
        </w:tc>
        <w:tc>
          <w:tcPr>
            <w:tcW w:w="3582" w:type="dxa"/>
          </w:tcPr>
          <w:p w:rsidR="00AA0F4D" w:rsidRDefault="00AA0F4D" w:rsidP="00AA0F4D">
            <w:pPr>
              <w:pStyle w:val="ProductList-Body"/>
              <w:spacing w:before="20" w:after="20"/>
              <w:rPr>
                <w:b/>
              </w:rPr>
            </w:pPr>
            <w:r>
              <w:t xml:space="preserve">Productgroep: </w:t>
            </w:r>
            <w:r>
              <w:rPr>
                <w:b/>
              </w:rPr>
              <w:t>Toepassingen</w:t>
            </w:r>
          </w:p>
          <w:p w:rsidR="00AA0F4D" w:rsidRDefault="000A3CFF" w:rsidP="00AA0F4D">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Desktop</w:t>
            </w:r>
          </w:p>
        </w:tc>
        <w:tc>
          <w:tcPr>
            <w:tcW w:w="3491" w:type="dxa"/>
          </w:tcPr>
          <w:p w:rsidR="00AA0F4D" w:rsidRDefault="00AA0F4D" w:rsidP="00BC7AF7">
            <w:pPr>
              <w:pStyle w:val="ProductList-Body"/>
              <w:spacing w:before="20" w:after="20"/>
              <w:ind w:left="169" w:hanging="169"/>
            </w:pPr>
            <w:r>
              <w:t xml:space="preserve">Platformonafhankelijk: </w:t>
            </w:r>
            <w:r>
              <w:rPr>
                <w:b/>
              </w:rPr>
              <w:t>Office-suites en Office-toepassingen</w:t>
            </w:r>
          </w:p>
        </w:tc>
      </w:tr>
      <w:tr w:rsidR="006E6A2F" w:rsidRPr="00406ED6" w:rsidTr="001049F5">
        <w:tc>
          <w:tcPr>
            <w:tcW w:w="3717" w:type="dxa"/>
          </w:tcPr>
          <w:p w:rsidR="006E6A2F" w:rsidRDefault="006E6A2F" w:rsidP="006E6A2F">
            <w:pPr>
              <w:pStyle w:val="ProductList-Body"/>
              <w:spacing w:before="20" w:after="20"/>
              <w:ind w:left="162" w:hanging="162"/>
            </w:pPr>
            <w:r>
              <w:tab/>
            </w:r>
            <w:r>
              <w:rPr>
                <w:b/>
              </w:rPr>
              <w:t>Office 2007 en Office 2007-toepassingen</w:t>
            </w:r>
            <w:r>
              <w:t xml:space="preserve"> (11/06)</w:t>
            </w:r>
          </w:p>
        </w:tc>
        <w:tc>
          <w:tcPr>
            <w:tcW w:w="3582" w:type="dxa"/>
          </w:tcPr>
          <w:p w:rsidR="006E6A2F" w:rsidRPr="00406ED6" w:rsidRDefault="006E6A2F" w:rsidP="00BC7AF7">
            <w:pPr>
              <w:pStyle w:val="ProductList-Body"/>
              <w:spacing w:before="20" w:after="20"/>
              <w:ind w:left="166" w:hanging="166"/>
              <w:rPr>
                <w:lang w:val="fr-FR"/>
              </w:rPr>
            </w:pPr>
            <w:r w:rsidRPr="00406ED6">
              <w:rPr>
                <w:lang w:val="fr-FR"/>
              </w:rPr>
              <w:t xml:space="preserve">Suite: </w:t>
            </w:r>
            <w:r w:rsidRPr="00406ED6">
              <w:rPr>
                <w:b/>
                <w:lang w:val="fr-FR"/>
              </w:rPr>
              <w:t>Office Professional Plus 2013</w:t>
            </w:r>
            <w:r w:rsidR="00F967E2">
              <w:fldChar w:fldCharType="begin"/>
            </w:r>
            <w:r w:rsidRPr="00406ED6">
              <w:rPr>
                <w:lang w:val="fr-FR"/>
              </w:rPr>
              <w:instrText>XE "Office Professional Plus 2013"</w:instrText>
            </w:r>
            <w:r w:rsidR="00F967E2">
              <w:fldChar w:fldCharType="end"/>
            </w:r>
            <w:r w:rsidRPr="00406ED6">
              <w:rPr>
                <w:b/>
                <w:lang w:val="fr-FR"/>
              </w:rPr>
              <w:t xml:space="preserve"> en Office Standard 2013</w:t>
            </w:r>
            <w:r w:rsidR="00F967E2">
              <w:fldChar w:fldCharType="begin"/>
            </w:r>
            <w:r w:rsidRPr="00406ED6">
              <w:rPr>
                <w:lang w:val="fr-FR"/>
              </w:rPr>
              <w:instrText>XE "Office Standard 2013"</w:instrText>
            </w:r>
            <w:r w:rsidR="00F967E2">
              <w:fldChar w:fldCharType="end"/>
            </w:r>
          </w:p>
        </w:tc>
        <w:tc>
          <w:tcPr>
            <w:tcW w:w="3491" w:type="dxa"/>
          </w:tcPr>
          <w:p w:rsidR="006E6A2F" w:rsidRPr="00406ED6" w:rsidRDefault="006E6A2F" w:rsidP="00AA0F4D">
            <w:pPr>
              <w:pStyle w:val="ProductList-Body"/>
              <w:spacing w:before="20" w:after="20"/>
              <w:rPr>
                <w:lang w:val="en-US"/>
              </w:rPr>
            </w:pPr>
            <w:r w:rsidRPr="00406ED6">
              <w:rPr>
                <w:lang w:val="en-US"/>
              </w:rPr>
              <w:t xml:space="preserve">Up-to-datekorting: </w:t>
            </w:r>
            <w:r w:rsidRPr="00406ED6">
              <w:rPr>
                <w:b/>
                <w:lang w:val="en-US"/>
              </w:rPr>
              <w:t>Office Professional Plus</w:t>
            </w:r>
          </w:p>
        </w:tc>
      </w:tr>
      <w:tr w:rsidR="00AA0F4D" w:rsidTr="001049F5">
        <w:tc>
          <w:tcPr>
            <w:tcW w:w="3717" w:type="dxa"/>
          </w:tcPr>
          <w:p w:rsidR="00AA0F4D" w:rsidRDefault="00AA0F4D" w:rsidP="00BC7AF7">
            <w:pPr>
              <w:pStyle w:val="ProductList-Body"/>
              <w:spacing w:before="20" w:after="20"/>
              <w:ind w:left="162" w:hanging="162"/>
            </w:pPr>
            <w:r>
              <w:t xml:space="preserve">Overstappen mogelijk: </w:t>
            </w:r>
            <w:r>
              <w:rPr>
                <w:b/>
              </w:rPr>
              <w:t>Office Professional Plus, Project Professional, Visio Professional</w:t>
            </w:r>
          </w:p>
        </w:tc>
        <w:tc>
          <w:tcPr>
            <w:tcW w:w="3582" w:type="dxa"/>
          </w:tcPr>
          <w:p w:rsidR="00AA0F4D" w:rsidRDefault="00AA0F4D" w:rsidP="00AA0F4D">
            <w:pPr>
              <w:pStyle w:val="ProductList-Body"/>
              <w:spacing w:before="20" w:after="20"/>
            </w:pPr>
          </w:p>
        </w:tc>
        <w:tc>
          <w:tcPr>
            <w:tcW w:w="3491"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306B0E" w:rsidRPr="00056FAF" w:rsidRDefault="00306B0E" w:rsidP="00306B0E">
      <w:pPr>
        <w:pStyle w:val="ProductList-Body"/>
        <w:rPr>
          <w:b/>
        </w:rPr>
      </w:pPr>
      <w:r>
        <w:rPr>
          <w:b/>
          <w:color w:val="00188F"/>
        </w:rPr>
        <w:t>Work at Home</w:t>
      </w:r>
    </w:p>
    <w:p w:rsidR="00F8294E" w:rsidRDefault="00F8294E" w:rsidP="00306B0E">
      <w:pPr>
        <w:pStyle w:val="ProductList-Body"/>
      </w:pPr>
      <w:r>
        <w:t>Een Work at Home-licentie is een optionele licentie die kan worden verkregen in combinatie met een volledige licentie voor Office Standard of Office Professional Plus. De licentie staat de primaire gebruiker van de software toe om de software tevens te installeren en gebruiken op een desktopcomputer buiten de locatie van de Volume Licensing-klant of diens gelieerde (bijvoorbeeld bij de gebruiker thuis). Het Work at Home-programma is geen aankoopplan voor medewerkers. De Volume Licensing-klant (niet de werknemer) behoudt het recht op de Work at Home-licentie.</w:t>
      </w:r>
      <w:r w:rsidR="00BF5DB2">
        <w:t xml:space="preserve"> </w:t>
      </w:r>
      <w:r>
        <w:t>Een “primaire gebruiker” is, in de context van dit artikel, de gebruiker die een Gelicentieerd Apparaat op de locatie van de Volume Licensing-klant meer dan 50% van de tijd gebruikt gedurende een periode van 90 dagen.</w:t>
      </w:r>
    </w:p>
    <w:p w:rsidR="00306B0E" w:rsidRPr="001C71EC" w:rsidRDefault="00306B0E" w:rsidP="00306B0E">
      <w:pPr>
        <w:pStyle w:val="ProductList-Body"/>
        <w:rPr>
          <w:sz w:val="20"/>
        </w:rPr>
      </w:pPr>
    </w:p>
    <w:p w:rsidR="00056FAF" w:rsidRPr="001472FC" w:rsidRDefault="00056FAF" w:rsidP="00056FAF">
      <w:pPr>
        <w:pStyle w:val="ProductList-Body"/>
        <w:rPr>
          <w:b/>
          <w:color w:val="00188F"/>
        </w:rPr>
      </w:pPr>
      <w:r>
        <w:rPr>
          <w:b/>
          <w:color w:val="00188F"/>
        </w:rPr>
        <w:t>Office Professional Plus 2013</w:t>
      </w:r>
      <w:r w:rsidR="00F967E2">
        <w:fldChar w:fldCharType="begin"/>
      </w:r>
      <w:r>
        <w:instrText>XE "Office Professional Plus 2013"</w:instrText>
      </w:r>
      <w:r w:rsidR="00F967E2">
        <w:fldChar w:fldCharType="end"/>
      </w:r>
    </w:p>
    <w:p w:rsidR="00056FAF" w:rsidRDefault="00056FAF" w:rsidP="00056FAF">
      <w:pPr>
        <w:pStyle w:val="ProductList-Body"/>
      </w:pPr>
      <w:r>
        <w:t>Een Licentie voor Office Professional Plus 2013</w:t>
      </w:r>
      <w:r w:rsidR="00F967E2">
        <w:fldChar w:fldCharType="begin"/>
      </w:r>
      <w:r>
        <w:instrText>XE "Office Professional Plus 2013"</w:instrText>
      </w:r>
      <w:r w:rsidR="00F967E2">
        <w:fldChar w:fldCharType="end"/>
      </w:r>
      <w:r>
        <w:t xml:space="preserve"> omvat tevens rechten voor Office voor Thuisgebruik en Studenten RT 2013, commercieel gebruik</w:t>
      </w:r>
      <w:r w:rsidR="00F967E2">
        <w:fldChar w:fldCharType="begin"/>
      </w:r>
      <w:r>
        <w:instrText>XE "Office voor Thuisgebruik en Studenten RT 2013, commercieel gebruik"</w:instrText>
      </w:r>
      <w:r w:rsidR="00F967E2">
        <w:fldChar w:fldCharType="end"/>
      </w:r>
      <w:r>
        <w:t xml:space="preserve"> en Office Web Apps Server 2013</w:t>
      </w:r>
      <w:r w:rsidR="00F967E2">
        <w:fldChar w:fldCharType="begin"/>
      </w:r>
      <w:r>
        <w:instrText>XE "Office Web Apps Server 2013"</w:instrText>
      </w:r>
      <w:r w:rsidR="00F967E2">
        <w:fldChar w:fldCharType="end"/>
      </w:r>
      <w:r>
        <w:t>.</w:t>
      </w:r>
    </w:p>
    <w:p w:rsidR="00056FAF" w:rsidRPr="001C71EC" w:rsidRDefault="00056FAF" w:rsidP="00056FAF">
      <w:pPr>
        <w:pStyle w:val="ProductList-Body"/>
        <w:rPr>
          <w:sz w:val="20"/>
        </w:rPr>
      </w:pPr>
    </w:p>
    <w:p w:rsidR="00056FAF" w:rsidRDefault="00056FAF" w:rsidP="00056FAF">
      <w:pPr>
        <w:pStyle w:val="ProductList-Body"/>
      </w:pPr>
      <w:r>
        <w:t>Open Value-klanten kunnen in aanmerking komen voor een Up-to-Date Korting op basis van bestaande licenties voor Office Professional 2010</w:t>
      </w:r>
      <w:r w:rsidR="00F967E2">
        <w:fldChar w:fldCharType="begin"/>
      </w:r>
      <w:r>
        <w:instrText>XE "Office Professional 2010"</w:instrText>
      </w:r>
      <w:r w:rsidR="00F967E2">
        <w:fldChar w:fldCharType="end"/>
      </w:r>
      <w:r>
        <w:t xml:space="preserve"> of 2013, of Office Professional Plus 2010</w:t>
      </w:r>
      <w:r w:rsidR="00F967E2">
        <w:fldChar w:fldCharType="begin"/>
      </w:r>
      <w:r>
        <w:instrText>XE "Office Professional Plus 2010"</w:instrText>
      </w:r>
      <w:r w:rsidR="00F967E2">
        <w:fldChar w:fldCharType="end"/>
      </w:r>
      <w:r>
        <w:t xml:space="preserve"> of 2013.</w:t>
      </w:r>
    </w:p>
    <w:p w:rsidR="00056FAF" w:rsidRPr="008014B7" w:rsidRDefault="00056FAF" w:rsidP="00056FAF">
      <w:pPr>
        <w:pStyle w:val="ProductList-Body"/>
        <w:rPr>
          <w:sz w:val="20"/>
          <w:szCs w:val="20"/>
        </w:rPr>
      </w:pPr>
    </w:p>
    <w:p w:rsidR="00056FAF" w:rsidRPr="00056FAF" w:rsidRDefault="00056FAF" w:rsidP="00056FAF">
      <w:pPr>
        <w:pStyle w:val="ProductList-Body"/>
        <w:rPr>
          <w:b/>
        </w:rPr>
      </w:pPr>
      <w:r>
        <w:rPr>
          <w:b/>
          <w:color w:val="00188F"/>
        </w:rPr>
        <w:t>Office Standard 2013</w:t>
      </w:r>
      <w:r w:rsidR="00F967E2">
        <w:fldChar w:fldCharType="begin"/>
      </w:r>
      <w:r>
        <w:instrText>XE "Office Standard 2013"</w:instrText>
      </w:r>
      <w:r w:rsidR="00F967E2">
        <w:fldChar w:fldCharType="end"/>
      </w:r>
    </w:p>
    <w:p w:rsidR="00056FAF" w:rsidRDefault="00056FAF" w:rsidP="00056FAF">
      <w:pPr>
        <w:pStyle w:val="ProductList-Body"/>
      </w:pPr>
      <w:r>
        <w:t>Een Licentie voor Office Standard Plus 2013</w:t>
      </w:r>
      <w:r w:rsidR="00F967E2">
        <w:fldChar w:fldCharType="begin"/>
      </w:r>
      <w:r>
        <w:instrText>XE "Office Standard 2013"</w:instrText>
      </w:r>
      <w:r w:rsidR="00F967E2">
        <w:fldChar w:fldCharType="end"/>
      </w:r>
      <w:r>
        <w:t xml:space="preserve"> omvat tevens rechten voor Office voor Thuisgebruik en Studenten RT 2013, commercieel gebruik</w:t>
      </w:r>
      <w:r w:rsidR="00F967E2">
        <w:fldChar w:fldCharType="begin"/>
      </w:r>
      <w:r>
        <w:instrText>XE "Office voor Thuisgebruik en Studenten RT 2013, commercieel gebruik"</w:instrText>
      </w:r>
      <w:r w:rsidR="00F967E2">
        <w:fldChar w:fldCharType="end"/>
      </w:r>
      <w:r>
        <w:t xml:space="preserve"> en Office Web Apps Server 2013</w:t>
      </w:r>
      <w:r w:rsidR="00F967E2">
        <w:fldChar w:fldCharType="begin"/>
      </w:r>
      <w:r>
        <w:instrText>XE "Office Web Apps Server 2013"</w:instrText>
      </w:r>
      <w:r w:rsidR="00F967E2">
        <w:fldChar w:fldCharType="end"/>
      </w:r>
      <w:r>
        <w:t>.</w:t>
      </w:r>
    </w:p>
    <w:p w:rsidR="001A550E" w:rsidRPr="009A40D4" w:rsidRDefault="001A550E" w:rsidP="00306B0E">
      <w:pPr>
        <w:pStyle w:val="ProductList-Body"/>
        <w:rPr>
          <w:b/>
          <w:color w:val="00188F"/>
          <w:sz w:val="14"/>
        </w:rPr>
      </w:pPr>
    </w:p>
    <w:p w:rsidR="000A13FE" w:rsidRDefault="000A13FE" w:rsidP="00306B0E">
      <w:pPr>
        <w:pStyle w:val="ProductList-Body"/>
        <w:rPr>
          <w:b/>
          <w:color w:val="00188F"/>
        </w:rPr>
      </w:pPr>
    </w:p>
    <w:p w:rsidR="00F51E0D" w:rsidRDefault="00F51E0D" w:rsidP="00306B0E">
      <w:pPr>
        <w:pStyle w:val="ProductList-Body"/>
        <w:rPr>
          <w:b/>
          <w:color w:val="00188F"/>
        </w:rPr>
      </w:pPr>
    </w:p>
    <w:p w:rsidR="00306B0E" w:rsidRPr="00056FAF" w:rsidRDefault="00306B0E" w:rsidP="00306B0E">
      <w:pPr>
        <w:pStyle w:val="ProductList-Body"/>
        <w:rPr>
          <w:b/>
        </w:rPr>
      </w:pPr>
      <w:r>
        <w:rPr>
          <w:b/>
          <w:color w:val="00188F"/>
        </w:rPr>
        <w:t>Downgraderechten voor Office Multi Language Pack 2013</w:t>
      </w:r>
    </w:p>
    <w:p w:rsidR="00306B0E" w:rsidRDefault="00306B0E" w:rsidP="00306B0E">
      <w:pPr>
        <w:pStyle w:val="ProductList-Body"/>
      </w:pPr>
      <w:r>
        <w:t>Klanten met een licentie voor Office Multi Language Pack 2013 en een licentie voor een van de volgende producten, zijn gerechtigd de Engelse/Meertalige versie te gebruiken van een gedowngrade versie van het Product in plaats van de versie waarvoor de licentie is afgenomen. Op het gebruik van de gedowngrade versie van het Product zijn de gebruiksrechten voor de 2013-versie van het Product van toepassing. Deze rechten vervallen op het moment dat de rechten van de klant op het gebruik van het Office Multi Language Pack 2013 of het genoemde 2013-Product vervallen.</w:t>
      </w:r>
    </w:p>
    <w:p w:rsidR="00306B0E" w:rsidRDefault="00306B0E" w:rsidP="00913546">
      <w:pPr>
        <w:pStyle w:val="ProductList-Body"/>
        <w:numPr>
          <w:ilvl w:val="0"/>
          <w:numId w:val="6"/>
        </w:numPr>
        <w:ind w:left="450" w:hanging="270"/>
      </w:pPr>
      <w:r>
        <w:t>Office Standard 2013</w:t>
      </w:r>
      <w:r w:rsidR="00F967E2">
        <w:fldChar w:fldCharType="begin"/>
      </w:r>
      <w:r>
        <w:instrText>XE "Office Standard 2013"</w:instrText>
      </w:r>
      <w:r w:rsidR="00F967E2">
        <w:fldChar w:fldCharType="end"/>
      </w:r>
    </w:p>
    <w:p w:rsidR="00306B0E" w:rsidRDefault="00306B0E" w:rsidP="00913546">
      <w:pPr>
        <w:pStyle w:val="ProductList-Body"/>
        <w:numPr>
          <w:ilvl w:val="0"/>
          <w:numId w:val="6"/>
        </w:numPr>
        <w:ind w:left="450" w:hanging="270"/>
      </w:pPr>
      <w:r>
        <w:t>Office Professional Plus 2013</w:t>
      </w:r>
      <w:r w:rsidR="00F967E2">
        <w:fldChar w:fldCharType="begin"/>
      </w:r>
      <w:r>
        <w:instrText>XE "Office Professional Plus 2013"</w:instrText>
      </w:r>
      <w:r w:rsidR="00F967E2">
        <w:fldChar w:fldCharType="end"/>
      </w:r>
    </w:p>
    <w:p w:rsidR="00306B0E" w:rsidRDefault="00306B0E" w:rsidP="00913546">
      <w:pPr>
        <w:pStyle w:val="ProductList-Body"/>
        <w:numPr>
          <w:ilvl w:val="0"/>
          <w:numId w:val="6"/>
        </w:numPr>
        <w:ind w:left="450" w:hanging="270"/>
      </w:pPr>
      <w:r>
        <w:t>Project Standard 2013</w:t>
      </w:r>
      <w:r w:rsidR="00F967E2">
        <w:fldChar w:fldCharType="begin"/>
      </w:r>
      <w:r>
        <w:instrText>XE "Project Standard 2013"</w:instrText>
      </w:r>
      <w:r w:rsidR="00F967E2">
        <w:fldChar w:fldCharType="end"/>
      </w:r>
    </w:p>
    <w:p w:rsidR="00306B0E" w:rsidRDefault="00306B0E" w:rsidP="00913546">
      <w:pPr>
        <w:pStyle w:val="ProductList-Body"/>
        <w:numPr>
          <w:ilvl w:val="0"/>
          <w:numId w:val="6"/>
        </w:numPr>
        <w:ind w:left="450" w:hanging="270"/>
      </w:pPr>
      <w:r>
        <w:t>Project Professional 2013</w:t>
      </w:r>
      <w:r w:rsidR="00F967E2">
        <w:fldChar w:fldCharType="begin"/>
      </w:r>
      <w:r>
        <w:instrText>XE "Project Professional 2013"</w:instrText>
      </w:r>
      <w:r w:rsidR="00F967E2">
        <w:fldChar w:fldCharType="end"/>
      </w:r>
    </w:p>
    <w:p w:rsidR="00306B0E" w:rsidRDefault="00306B0E" w:rsidP="00913546">
      <w:pPr>
        <w:pStyle w:val="ProductList-Body"/>
        <w:numPr>
          <w:ilvl w:val="0"/>
          <w:numId w:val="6"/>
        </w:numPr>
        <w:ind w:left="450" w:hanging="270"/>
      </w:pPr>
      <w:r>
        <w:t>Visio Standard 2013</w:t>
      </w:r>
      <w:r w:rsidR="00F967E2">
        <w:fldChar w:fldCharType="begin"/>
      </w:r>
      <w:r>
        <w:instrText>XE "Visio Standard 2013"</w:instrText>
      </w:r>
      <w:r w:rsidR="00F967E2">
        <w:fldChar w:fldCharType="end"/>
      </w:r>
    </w:p>
    <w:p w:rsidR="00306B0E" w:rsidRDefault="00306B0E" w:rsidP="00913546">
      <w:pPr>
        <w:pStyle w:val="ProductList-Body"/>
        <w:numPr>
          <w:ilvl w:val="0"/>
          <w:numId w:val="6"/>
        </w:numPr>
        <w:ind w:left="450" w:hanging="270"/>
      </w:pPr>
      <w:r>
        <w:t>Visio Professional 2013</w:t>
      </w:r>
      <w:r w:rsidR="00F967E2">
        <w:fldChar w:fldCharType="begin"/>
      </w:r>
      <w:r>
        <w:instrText>XE "Visio Professional 2013"</w:instrText>
      </w:r>
      <w:r w:rsidR="00F967E2">
        <w:fldChar w:fldCharType="end"/>
      </w:r>
    </w:p>
    <w:p w:rsidR="00056FAF" w:rsidRPr="009A40D4" w:rsidRDefault="00056FAF" w:rsidP="00056FAF">
      <w:pPr>
        <w:pStyle w:val="ProductList-Body"/>
        <w:rPr>
          <w:sz w:val="14"/>
        </w:rPr>
      </w:pPr>
    </w:p>
    <w:p w:rsidR="00B17611" w:rsidRDefault="00B17611" w:rsidP="00B17611">
      <w:pPr>
        <w:pStyle w:val="ProductList-Body"/>
        <w:tabs>
          <w:tab w:val="clear" w:pos="158"/>
          <w:tab w:val="left" w:pos="720"/>
        </w:tabs>
      </w:pPr>
      <w:r>
        <w:rPr>
          <w:b/>
          <w:color w:val="00188F"/>
        </w:rPr>
        <w:t>Transities</w:t>
      </w:r>
    </w:p>
    <w:tbl>
      <w:tblPr>
        <w:tblStyle w:val="TableGrid"/>
        <w:tblW w:w="0" w:type="auto"/>
        <w:tblInd w:w="108" w:type="dxa"/>
        <w:tblLook w:val="04A0" w:firstRow="1" w:lastRow="0" w:firstColumn="1" w:lastColumn="0" w:noHBand="0" w:noVBand="1"/>
      </w:tblPr>
      <w:tblGrid>
        <w:gridCol w:w="3870"/>
        <w:gridCol w:w="5130"/>
      </w:tblGrid>
      <w:tr w:rsidR="00B17611" w:rsidTr="00012AA7">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Geldige overstapopties</w:t>
            </w:r>
          </w:p>
        </w:tc>
      </w:tr>
      <w:tr w:rsidR="00B17611" w:rsidRPr="00406ED6" w:rsidTr="00012AA7">
        <w:tc>
          <w:tcPr>
            <w:tcW w:w="3870" w:type="dxa"/>
          </w:tcPr>
          <w:p w:rsidR="00B17611" w:rsidRDefault="00642513" w:rsidP="00EA5FCC">
            <w:pPr>
              <w:pStyle w:val="ProductList-Body"/>
            </w:pPr>
            <w:r>
              <w:t>Office Professional Plus</w:t>
            </w:r>
          </w:p>
        </w:tc>
        <w:tc>
          <w:tcPr>
            <w:tcW w:w="5130" w:type="dxa"/>
          </w:tcPr>
          <w:p w:rsidR="00B17611" w:rsidRPr="00406ED6" w:rsidRDefault="00B17611" w:rsidP="009472AC">
            <w:pPr>
              <w:pStyle w:val="ProductList-Body"/>
              <w:rPr>
                <w:lang w:val="en-US"/>
              </w:rPr>
            </w:pPr>
            <w:r w:rsidRPr="00406ED6">
              <w:rPr>
                <w:lang w:val="en-US"/>
              </w:rPr>
              <w:t>Office 365 (Enterprise &amp; Government E3, E4)*, Office 365 ProPlus</w:t>
            </w:r>
          </w:p>
        </w:tc>
      </w:tr>
      <w:tr w:rsidR="00642513" w:rsidTr="00012AA7">
        <w:tc>
          <w:tcPr>
            <w:tcW w:w="3870" w:type="dxa"/>
          </w:tcPr>
          <w:p w:rsidR="00642513" w:rsidRPr="00406ED6" w:rsidRDefault="00642513" w:rsidP="00642513">
            <w:pPr>
              <w:pStyle w:val="ProductList-Body"/>
              <w:rPr>
                <w:lang w:val="fr-FR"/>
              </w:rPr>
            </w:pPr>
            <w:r w:rsidRPr="00406ED6">
              <w:rPr>
                <w:lang w:val="fr-FR"/>
              </w:rPr>
              <w:t>Office Professional Plus en Core CAL Suite</w:t>
            </w:r>
          </w:p>
        </w:tc>
        <w:tc>
          <w:tcPr>
            <w:tcW w:w="5130" w:type="dxa"/>
          </w:tcPr>
          <w:p w:rsidR="00642513" w:rsidRDefault="00642513" w:rsidP="009472AC">
            <w:pPr>
              <w:pStyle w:val="ProductList-Body"/>
            </w:pPr>
            <w:r>
              <w:t>Office 365 (Enterprise &amp; Government E3, E4)*</w:t>
            </w:r>
          </w:p>
        </w:tc>
      </w:tr>
      <w:tr w:rsidR="00642513" w:rsidTr="00012AA7">
        <w:tc>
          <w:tcPr>
            <w:tcW w:w="3870" w:type="dxa"/>
          </w:tcPr>
          <w:p w:rsidR="00642513" w:rsidRPr="00406ED6" w:rsidRDefault="00642513" w:rsidP="00642513">
            <w:pPr>
              <w:pStyle w:val="ProductList-Body"/>
              <w:rPr>
                <w:lang w:val="fr-FR"/>
              </w:rPr>
            </w:pPr>
            <w:r w:rsidRPr="00406ED6">
              <w:rPr>
                <w:lang w:val="fr-FR"/>
              </w:rPr>
              <w:t>Office Professional Plus en Enterprise CAL Suite</w:t>
            </w:r>
          </w:p>
        </w:tc>
        <w:tc>
          <w:tcPr>
            <w:tcW w:w="5130" w:type="dxa"/>
          </w:tcPr>
          <w:p w:rsidR="00642513" w:rsidRDefault="00642513" w:rsidP="009472AC">
            <w:pPr>
              <w:pStyle w:val="ProductList-Body"/>
            </w:pPr>
            <w:r>
              <w:t>Office 365 (Enterprise &amp; Government E3, E4)*</w:t>
            </w:r>
          </w:p>
        </w:tc>
      </w:tr>
      <w:tr w:rsidR="00B17611" w:rsidTr="00012AA7">
        <w:tc>
          <w:tcPr>
            <w:tcW w:w="3870" w:type="dxa"/>
          </w:tcPr>
          <w:p w:rsidR="00B17611" w:rsidRDefault="00642513" w:rsidP="00EA5FCC">
            <w:pPr>
              <w:pStyle w:val="ProductList-Body"/>
            </w:pPr>
            <w:r>
              <w:t>Project Professional</w:t>
            </w:r>
          </w:p>
        </w:tc>
        <w:tc>
          <w:tcPr>
            <w:tcW w:w="5130" w:type="dxa"/>
          </w:tcPr>
          <w:p w:rsidR="00B17611" w:rsidRDefault="00642513" w:rsidP="00EA5FCC">
            <w:pPr>
              <w:pStyle w:val="ProductList-Body"/>
            </w:pPr>
            <w:r>
              <w:t>Project Pro for Office 365</w:t>
            </w:r>
          </w:p>
        </w:tc>
      </w:tr>
      <w:tr w:rsidR="00642513" w:rsidTr="00012AA7">
        <w:tc>
          <w:tcPr>
            <w:tcW w:w="3870" w:type="dxa"/>
          </w:tcPr>
          <w:p w:rsidR="00642513" w:rsidRDefault="00642513" w:rsidP="00EA5FCC">
            <w:pPr>
              <w:pStyle w:val="ProductList-Body"/>
            </w:pPr>
            <w:r>
              <w:t>Visio Professional</w:t>
            </w:r>
          </w:p>
        </w:tc>
        <w:tc>
          <w:tcPr>
            <w:tcW w:w="5130" w:type="dxa"/>
          </w:tcPr>
          <w:p w:rsidR="00642513" w:rsidRDefault="00642513" w:rsidP="00EA5FCC">
            <w:pPr>
              <w:pStyle w:val="ProductList-Body"/>
            </w:pPr>
            <w:r>
              <w:t>Visio Pro for Office 365</w:t>
            </w:r>
          </w:p>
        </w:tc>
      </w:tr>
    </w:tbl>
    <w:p w:rsidR="00B17611" w:rsidRDefault="00B17611" w:rsidP="00B17611">
      <w:pPr>
        <w:pStyle w:val="ProductList-Body"/>
        <w:tabs>
          <w:tab w:val="clear" w:pos="158"/>
          <w:tab w:val="left" w:pos="720"/>
        </w:tabs>
      </w:pPr>
      <w:r>
        <w:t>* Vereist een corresponderende CAL Suite Bridge</w:t>
      </w:r>
    </w:p>
    <w:p w:rsidR="00B17611" w:rsidRPr="009A40D4" w:rsidRDefault="00B17611" w:rsidP="00056FAF">
      <w:pPr>
        <w:pStyle w:val="ProductList-Body"/>
        <w:rPr>
          <w:sz w:val="14"/>
        </w:rPr>
      </w:pPr>
    </w:p>
    <w:p w:rsidR="00056FAF" w:rsidRPr="00056FAF" w:rsidRDefault="00056FAF" w:rsidP="00056FAF">
      <w:pPr>
        <w:pStyle w:val="ProductList-Body"/>
        <w:rPr>
          <w:b/>
        </w:rPr>
      </w:pPr>
      <w:r>
        <w:rPr>
          <w:b/>
          <w:color w:val="00188F"/>
        </w:rPr>
        <w:t>Project Professional 2013</w:t>
      </w:r>
      <w:r w:rsidR="00F967E2">
        <w:fldChar w:fldCharType="begin"/>
      </w:r>
      <w:r>
        <w:instrText>XE "Project Professional 2013"</w:instrText>
      </w:r>
      <w:r w:rsidR="00F967E2">
        <w:fldChar w:fldCharType="end"/>
      </w:r>
    </w:p>
    <w:p w:rsidR="00056FAF" w:rsidRDefault="00056FAF" w:rsidP="00056FAF">
      <w:pPr>
        <w:pStyle w:val="ProductList-Body"/>
      </w:pPr>
      <w:r>
        <w:t>Klanten die een licentie aanschaffen voor Project Professional 2013</w:t>
      </w:r>
      <w:r w:rsidR="00F967E2">
        <w:fldChar w:fldCharType="begin"/>
      </w:r>
      <w:r>
        <w:instrText>XE "Project Professional 2013"</w:instrText>
      </w:r>
      <w:r w:rsidR="00F967E2">
        <w:fldChar w:fldCharType="end"/>
      </w:r>
      <w:r>
        <w:t xml:space="preserve"> worden geacht te beschikken over één apparaat-CAL voor Project Server 2013</w:t>
      </w:r>
      <w:r w:rsidR="00F967E2">
        <w:fldChar w:fldCharType="begin"/>
      </w:r>
      <w:r>
        <w:instrText>XE "Project Server 2013"</w:instrText>
      </w:r>
      <w:r w:rsidR="00F967E2">
        <w:fldChar w:fldCharType="end"/>
      </w:r>
      <w:r>
        <w:t>. Het toegangsrecht voor Project Server 2013 op grond van die CAL vervalt op het moment dat de corresponderende Project Professional-licentie afloopt. Klanten met actieve SA voor hun Project Professional-licentie kunnen beschikken over SA voor hun gratis CAL's voor Project Server. Deze dekking vervalt op het moment dat de corresponderende Project Professional-dekking vervalt.</w:t>
      </w:r>
    </w:p>
    <w:p w:rsidR="00056FAF" w:rsidRPr="009A40D4" w:rsidRDefault="00056FAF" w:rsidP="00056FAF">
      <w:pPr>
        <w:pStyle w:val="ProductList-Body"/>
        <w:rPr>
          <w:sz w:val="14"/>
        </w:rPr>
      </w:pPr>
    </w:p>
    <w:p w:rsidR="00056FAF" w:rsidRDefault="00056FAF" w:rsidP="00056FAF">
      <w:pPr>
        <w:pStyle w:val="ProductList-Body"/>
      </w:pPr>
      <w:r>
        <w:t>Raadpleeg de Productvoorwaarden voor Project Server voor aanvullende rechten die van toepassing zijn op deze CAL's.</w:t>
      </w:r>
    </w:p>
    <w:p w:rsidR="00056FAF" w:rsidRPr="009A40D4" w:rsidRDefault="00056FAF" w:rsidP="00056FAF">
      <w:pPr>
        <w:pStyle w:val="ProductList-Body"/>
        <w:rPr>
          <w:sz w:val="14"/>
        </w:rPr>
      </w:pPr>
    </w:p>
    <w:p w:rsidR="00056FAF" w:rsidRPr="001472FC" w:rsidRDefault="00056FAF" w:rsidP="00056FAF">
      <w:pPr>
        <w:pStyle w:val="ProductList-Body"/>
        <w:rPr>
          <w:b/>
          <w:color w:val="00188F"/>
        </w:rPr>
      </w:pPr>
      <w:r>
        <w:rPr>
          <w:b/>
          <w:color w:val="00188F"/>
        </w:rPr>
        <w:t>Visio Professional 2013</w:t>
      </w:r>
      <w:r w:rsidR="00F967E2">
        <w:fldChar w:fldCharType="begin"/>
      </w:r>
      <w:r>
        <w:instrText>XE "Visio Professional 2013"</w:instrText>
      </w:r>
      <w:r w:rsidR="00F967E2">
        <w:fldChar w:fldCharType="end"/>
      </w:r>
    </w:p>
    <w:p w:rsidR="00056FAF" w:rsidRPr="00056FAF" w:rsidRDefault="00056FAF" w:rsidP="00D67524">
      <w:pPr>
        <w:pStyle w:val="ProductList-Body"/>
        <w:ind w:left="180"/>
        <w:rPr>
          <w:b/>
        </w:rPr>
      </w:pPr>
      <w:r>
        <w:rPr>
          <w:b/>
          <w:color w:val="00188F"/>
        </w:rPr>
        <w:t>Software Assurance-migratietraject voor Visio Premium 2010</w:t>
      </w:r>
      <w:r w:rsidR="00F967E2">
        <w:fldChar w:fldCharType="begin"/>
      </w:r>
      <w:r>
        <w:instrText>XE "Visio Premium 2010"</w:instrText>
      </w:r>
      <w:r w:rsidR="00F967E2">
        <w:fldChar w:fldCharType="end"/>
      </w:r>
    </w:p>
    <w:p w:rsidR="00056FAF" w:rsidRDefault="00056FAF" w:rsidP="00D67524">
      <w:pPr>
        <w:pStyle w:val="ProductList-Body"/>
        <w:ind w:left="180"/>
      </w:pPr>
      <w:r>
        <w:t>Klanten met een actieve SA-dekking voor Visio Premium 2010</w:t>
      </w:r>
      <w:r w:rsidR="00F967E2">
        <w:fldChar w:fldCharType="begin"/>
      </w:r>
      <w:r>
        <w:instrText>XE "Visio Premium 2010"</w:instrText>
      </w:r>
      <w:r w:rsidR="00F967E2">
        <w:fldChar w:fldCharType="end"/>
      </w:r>
      <w:r>
        <w:t xml:space="preserve"> op de datum van de beschikbaarheid van de download voor Visio Professional 2013</w:t>
      </w:r>
      <w:r w:rsidR="00F967E2">
        <w:fldChar w:fldCharType="begin"/>
      </w:r>
      <w:r>
        <w:instrText>XE "Visio Professional 2013"</w:instrText>
      </w:r>
      <w:r w:rsidR="00F967E2">
        <w:fldChar w:fldCharType="end"/>
      </w:r>
      <w:r>
        <w:t xml:space="preserve">, komen in aanmerking om Visio Professional 2013 te gebruiken in plaats van Visio Premium 2010. Hierbij gelden de voorwaarden van de Migratieregeling (zie de paragraaf </w:t>
      </w:r>
      <w:hyperlink w:anchor="SoftwareAssurance" w:history="1">
        <w:r>
          <w:rPr>
            <w:rStyle w:val="Hyperlink"/>
          </w:rPr>
          <w:t>Software Assurance</w:t>
        </w:r>
      </w:hyperlink>
      <w:r>
        <w:t>).</w:t>
      </w:r>
    </w:p>
    <w:p w:rsidR="00056FAF" w:rsidRPr="009A40D4" w:rsidRDefault="00056FAF" w:rsidP="00D67524">
      <w:pPr>
        <w:pStyle w:val="ProductList-Body"/>
        <w:ind w:left="180"/>
        <w:rPr>
          <w:sz w:val="14"/>
        </w:rPr>
      </w:pPr>
    </w:p>
    <w:p w:rsidR="00056FAF" w:rsidRPr="00056FAF" w:rsidRDefault="00056FAF" w:rsidP="00D67524">
      <w:pPr>
        <w:pStyle w:val="ProductList-Body"/>
        <w:ind w:left="180"/>
        <w:rPr>
          <w:b/>
        </w:rPr>
      </w:pPr>
      <w:r>
        <w:rPr>
          <w:b/>
          <w:color w:val="00188F"/>
        </w:rPr>
        <w:t>Downgraderechten voor Visio Professional 2013</w:t>
      </w:r>
      <w:r w:rsidR="00F967E2">
        <w:fldChar w:fldCharType="begin"/>
      </w:r>
      <w:r>
        <w:instrText>XE "Visio Professional 2013"</w:instrText>
      </w:r>
      <w:r w:rsidR="00F967E2">
        <w:fldChar w:fldCharType="end"/>
      </w:r>
    </w:p>
    <w:p w:rsidR="00056FAF" w:rsidRDefault="00056FAF" w:rsidP="00D67524">
      <w:pPr>
        <w:pStyle w:val="ProductList-Body"/>
        <w:ind w:left="180"/>
      </w:pPr>
      <w:r>
        <w:t>SA-klanten die alleen Visio Premium 2010</w:t>
      </w:r>
      <w:r w:rsidR="00F967E2">
        <w:fldChar w:fldCharType="begin"/>
      </w:r>
      <w:r>
        <w:instrText>XE "Visio Premium 2010"</w:instrText>
      </w:r>
      <w:r w:rsidR="00F967E2">
        <w:fldChar w:fldCharType="end"/>
      </w:r>
      <w:r>
        <w:t xml:space="preserve"> hebben geïmplementeerd (dat wil zeggen die geen andere versie van Visio in hun organisatie gebruiken) en die aanvullende plaatsen van Visio Premium 2010 nodig hebben, kunnen licenties voor Visio Professional 2013</w:t>
      </w:r>
      <w:r w:rsidR="00F967E2">
        <w:fldChar w:fldCharType="begin"/>
      </w:r>
      <w:r>
        <w:instrText>XE "Visio Professional 2013"</w:instrText>
      </w:r>
      <w:r w:rsidR="00F967E2">
        <w:fldChar w:fldCharType="end"/>
      </w:r>
      <w:r>
        <w:t xml:space="preserve"> aankopen en een downgrade uitvoeren naar Visio Premium 2010. Andere downgrades van Visio Professional 2013 naar Visio Premium 2010 zijn niet toegestaan.</w:t>
      </w:r>
    </w:p>
    <w:bookmarkStart w:id="327" w:name="_Toc378147631"/>
    <w:bookmarkStart w:id="328" w:name="_Toc378151533"/>
    <w:p w:rsidR="00585A48" w:rsidRPr="00585A48" w:rsidRDefault="0077652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407E60" w:rsidRDefault="009919D2" w:rsidP="00680B4D">
      <w:pPr>
        <w:pStyle w:val="ProductList-Offering1Heading"/>
        <w:outlineLvl w:val="1"/>
      </w:pPr>
      <w:bookmarkStart w:id="329" w:name="_Toc411335007"/>
      <w:bookmarkStart w:id="330" w:name="_Toc379797166"/>
      <w:bookmarkStart w:id="331" w:name="_Toc380513191"/>
      <w:bookmarkStart w:id="332" w:name="_Toc380655233"/>
      <w:r>
        <w:t>Office voor Mac</w:t>
      </w:r>
      <w:bookmarkEnd w:id="327"/>
      <w:bookmarkEnd w:id="328"/>
      <w:bookmarkEnd w:id="329"/>
      <w:bookmarkEnd w:id="330"/>
      <w:bookmarkEnd w:id="331"/>
      <w:bookmarkEnd w:id="3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012AA7">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C05A53" w:rsidTr="00012AA7">
        <w:tc>
          <w:tcPr>
            <w:tcW w:w="3060" w:type="dxa"/>
            <w:tcBorders>
              <w:top w:val="nil"/>
              <w:left w:val="nil"/>
              <w:bottom w:val="dashSmallGap" w:sz="4" w:space="0" w:color="BFBFBF" w:themeColor="background1" w:themeShade="BF"/>
              <w:right w:val="nil"/>
            </w:tcBorders>
          </w:tcPr>
          <w:p w:rsidR="00C05A53" w:rsidRDefault="00056FAF" w:rsidP="00056FAF">
            <w:pPr>
              <w:pStyle w:val="ProductList-Offering1"/>
            </w:pPr>
            <w:bookmarkStart w:id="333" w:name="_Toc379797167"/>
            <w:bookmarkStart w:id="334" w:name="_Toc380513192"/>
            <w:bookmarkStart w:id="335" w:name="_Toc380655234"/>
            <w:bookmarkStart w:id="336" w:name="_Toc411335008"/>
            <w:r>
              <w:t>Excel voor Mac 2011</w:t>
            </w:r>
            <w:bookmarkEnd w:id="333"/>
            <w:bookmarkEnd w:id="334"/>
            <w:bookmarkEnd w:id="335"/>
            <w:bookmarkEnd w:id="336"/>
            <w:r w:rsidR="00F967E2">
              <w:fldChar w:fldCharType="begin"/>
            </w:r>
            <w:r>
              <w:instrText>XE "Excel voor Mac 2011"</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4A5931" w:rsidTr="00012AA7">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337" w:name="_Toc379797168"/>
            <w:bookmarkStart w:id="338" w:name="_Toc380513193"/>
            <w:bookmarkStart w:id="339" w:name="_Toc380655235"/>
            <w:bookmarkStart w:id="340" w:name="_Toc411335009"/>
            <w:r>
              <w:t>Lync voor Mac 2011</w:t>
            </w:r>
            <w:bookmarkEnd w:id="337"/>
            <w:bookmarkEnd w:id="338"/>
            <w:bookmarkEnd w:id="339"/>
            <w:bookmarkEnd w:id="340"/>
            <w:r w:rsidR="00F967E2">
              <w:fldChar w:fldCharType="begin"/>
            </w:r>
            <w:r>
              <w:instrText>XE "Lync voor Mac 2011"</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012AA7">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341" w:name="_Toc379797169"/>
            <w:bookmarkStart w:id="342" w:name="_Toc380513194"/>
            <w:bookmarkStart w:id="343" w:name="_Toc380655236"/>
            <w:bookmarkStart w:id="344" w:name="_Toc411335010"/>
            <w:r>
              <w:t>Office voor Mac Standard 2011</w:t>
            </w:r>
            <w:bookmarkEnd w:id="341"/>
            <w:bookmarkEnd w:id="342"/>
            <w:bookmarkEnd w:id="343"/>
            <w:bookmarkEnd w:id="344"/>
            <w:r w:rsidR="00F967E2">
              <w:fldChar w:fldCharType="begin"/>
            </w:r>
            <w:r>
              <w:instrText>XE "Office voor Mac Standard 2011"</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A5931" w:rsidRPr="004A5931" w:rsidRDefault="004A5931" w:rsidP="00C05A53">
            <w:pPr>
              <w:pStyle w:val="ProductList-OfferingBody"/>
              <w:ind w:left="-113"/>
              <w:jc w:val="center"/>
            </w:pPr>
            <w:r w:rsidRPr="004A5931">
              <w:t>1,</w:t>
            </w:r>
            <w:r w:rsidR="00F967E2" w:rsidRPr="004A5931">
              <w:fldChar w:fldCharType="begin"/>
            </w:r>
            <w:r w:rsidRPr="004A5931">
              <w:instrText xml:space="preserve"> AutoTextList  \s NoStyle \t “School Desktop Platform-product” </w:instrText>
            </w:r>
            <w:r w:rsidR="00F967E2" w:rsidRPr="004A5931">
              <w:fldChar w:fldCharType="separate"/>
            </w:r>
            <w:r w:rsidRPr="004A5931">
              <w:t>SD</w:t>
            </w:r>
            <w:r w:rsidR="00F967E2" w:rsidRPr="004A5931">
              <w:fldChar w:fldCharType="end"/>
            </w:r>
          </w:p>
        </w:tc>
        <w:tc>
          <w:tcPr>
            <w:tcW w:w="596" w:type="dxa"/>
            <w:shd w:val="clear" w:color="auto" w:fill="70AD47" w:themeFill="accent6"/>
            <w:vAlign w:val="center"/>
          </w:tcPr>
          <w:p w:rsidR="004A5931" w:rsidRPr="004A5931" w:rsidRDefault="00F967E2" w:rsidP="00C05A53">
            <w:pPr>
              <w:pStyle w:val="ProductList-OfferingBody"/>
              <w:ind w:left="-113"/>
              <w:jc w:val="center"/>
            </w:pPr>
            <w:r w:rsidRPr="004A5931">
              <w:fldChar w:fldCharType="begin"/>
            </w:r>
            <w:r w:rsidR="004A5931" w:rsidRPr="004A5931">
              <w:instrText xml:space="preserve"> AutoTextList  \s NoStyle \t “Education Desktop” </w:instrText>
            </w:r>
            <w:r w:rsidRPr="004A5931">
              <w:fldChar w:fldCharType="separate"/>
            </w:r>
            <w:r w:rsidR="004A5931" w:rsidRPr="004A5931">
              <w:t>ED</w:t>
            </w:r>
            <w:r w:rsidRPr="004A5931">
              <w:fldChar w:fldCharType="end"/>
            </w:r>
          </w:p>
        </w:tc>
        <w:tc>
          <w:tcPr>
            <w:tcW w:w="595" w:type="dxa"/>
            <w:shd w:val="clear" w:color="auto" w:fill="70AD47" w:themeFill="accent6"/>
            <w:vAlign w:val="center"/>
          </w:tcPr>
          <w:p w:rsidR="004A5931" w:rsidRPr="004A5931" w:rsidRDefault="00F967E2" w:rsidP="00C05A53">
            <w:pPr>
              <w:pStyle w:val="ProductList-OfferingBody"/>
              <w:ind w:left="-113"/>
              <w:jc w:val="center"/>
            </w:pPr>
            <w:r w:rsidRPr="004A5931">
              <w:fldChar w:fldCharType="begin"/>
            </w:r>
            <w:r w:rsidR="004A5931" w:rsidRPr="004A5931">
              <w:instrText xml:space="preserve"> AutoTextList  \s NoStyle \t “Enterprise Product” </w:instrText>
            </w:r>
            <w:r w:rsidRPr="004A5931">
              <w:fldChar w:fldCharType="separate"/>
            </w:r>
            <w:r w:rsidR="004A5931" w:rsidRPr="004A5931">
              <w:t xml:space="preserve"> E </w:t>
            </w:r>
            <w:r w:rsidRPr="004A5931">
              <w:fldChar w:fldCharType="end"/>
            </w: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012AA7">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345" w:name="_Toc379797170"/>
            <w:bookmarkStart w:id="346" w:name="_Toc380513195"/>
            <w:bookmarkStart w:id="347" w:name="_Toc380655237"/>
            <w:bookmarkStart w:id="348" w:name="_Toc411335011"/>
            <w:r>
              <w:t>Outlook voor Mac 2011</w:t>
            </w:r>
            <w:bookmarkEnd w:id="345"/>
            <w:bookmarkEnd w:id="346"/>
            <w:bookmarkEnd w:id="347"/>
            <w:bookmarkEnd w:id="348"/>
            <w:r w:rsidR="00F967E2">
              <w:fldChar w:fldCharType="begin"/>
            </w:r>
            <w:r>
              <w:instrText>XE "Outlook voor Mac 2011"</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012AA7">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349" w:name="_Toc379797171"/>
            <w:bookmarkStart w:id="350" w:name="_Toc380513196"/>
            <w:bookmarkStart w:id="351" w:name="_Toc380655238"/>
            <w:bookmarkStart w:id="352" w:name="_Toc411335012"/>
            <w:r>
              <w:t>PowerPoint voor Mac 2011</w:t>
            </w:r>
            <w:bookmarkEnd w:id="349"/>
            <w:bookmarkEnd w:id="350"/>
            <w:bookmarkEnd w:id="351"/>
            <w:bookmarkEnd w:id="352"/>
            <w:r w:rsidR="00F967E2">
              <w:fldChar w:fldCharType="begin"/>
            </w:r>
            <w:r>
              <w:instrText>XE "PowerPoint voor Mac 2011"</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4A5931" w:rsidTr="00012AA7">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C05A53">
            <w:pPr>
              <w:pStyle w:val="ProductList-Offering1"/>
            </w:pPr>
            <w:bookmarkStart w:id="353" w:name="_Toc379797172"/>
            <w:bookmarkStart w:id="354" w:name="_Toc380513197"/>
            <w:bookmarkStart w:id="355" w:name="_Toc380655239"/>
            <w:bookmarkStart w:id="356" w:name="_Toc411335013"/>
            <w:r>
              <w:t>Word voor Mac 2011</w:t>
            </w:r>
            <w:bookmarkEnd w:id="353"/>
            <w:bookmarkEnd w:id="354"/>
            <w:bookmarkEnd w:id="355"/>
            <w:bookmarkEnd w:id="356"/>
            <w:r w:rsidR="00F967E2">
              <w:fldChar w:fldCharType="begin"/>
            </w:r>
            <w:r>
              <w:instrText>XE "Word voor Mac 2011"</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 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BFBFBF" w:themeFill="background1" w:themeFillShade="BF"/>
            <w:vAlign w:val="center"/>
          </w:tcPr>
          <w:p w:rsidR="004A5931" w:rsidRDefault="004A5931" w:rsidP="00C05A53">
            <w:pPr>
              <w:pStyle w:val="ProductList-OfferingBody"/>
              <w:ind w:left="-113"/>
              <w:jc w:val="center"/>
            </w:pPr>
          </w:p>
        </w:tc>
      </w:tr>
      <w:tr w:rsidR="00C05A53" w:rsidTr="00012AA7">
        <w:tc>
          <w:tcPr>
            <w:tcW w:w="3060" w:type="dxa"/>
            <w:tcBorders>
              <w:top w:val="dashSmallGap" w:sz="4" w:space="0" w:color="BFBFBF" w:themeColor="background1" w:themeShade="BF"/>
              <w:left w:val="nil"/>
              <w:bottom w:val="nil"/>
              <w:right w:val="nil"/>
            </w:tcBorders>
          </w:tcPr>
          <w:p w:rsidR="00C05A53" w:rsidRPr="00406ED6" w:rsidRDefault="00056FAF" w:rsidP="00C05A53">
            <w:pPr>
              <w:pStyle w:val="ProductList-Offering1"/>
              <w:rPr>
                <w:lang w:val="en-US"/>
              </w:rPr>
            </w:pPr>
            <w:bookmarkStart w:id="357" w:name="_Toc379797173"/>
            <w:bookmarkStart w:id="358" w:name="_Toc380513198"/>
            <w:bookmarkStart w:id="359" w:name="_Toc380655240"/>
            <w:bookmarkStart w:id="360" w:name="_Toc411335014"/>
            <w:r w:rsidRPr="00406ED6">
              <w:rPr>
                <w:lang w:val="en-US"/>
              </w:rPr>
              <w:t>Work at Home voor Mac 2011</w:t>
            </w:r>
            <w:bookmarkEnd w:id="357"/>
            <w:bookmarkEnd w:id="358"/>
            <w:bookmarkEnd w:id="359"/>
            <w:bookmarkEnd w:id="360"/>
            <w:r w:rsidR="00F967E2">
              <w:fldChar w:fldCharType="begin"/>
            </w:r>
            <w:r w:rsidRPr="00406ED6">
              <w:rPr>
                <w:lang w:val="en-US"/>
              </w:rPr>
              <w:instrText>XE "Work at Home voor Mac 2011"</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391"/>
        <w:gridCol w:w="3741"/>
      </w:tblGrid>
      <w:tr w:rsidR="00782C7B" w:rsidTr="008B5D2A">
        <w:tc>
          <w:tcPr>
            <w:tcW w:w="3596" w:type="dxa"/>
          </w:tcPr>
          <w:p w:rsidR="00782C7B" w:rsidRDefault="00056FAF" w:rsidP="00056FAF">
            <w:pPr>
              <w:pStyle w:val="ProductList-Body"/>
              <w:spacing w:before="20" w:after="20"/>
            </w:pPr>
            <w:r>
              <w:t xml:space="preserve">Eerdere versie: </w:t>
            </w:r>
            <w:r>
              <w:rPr>
                <w:b/>
              </w:rPr>
              <w:t>Office voor Mac 2008 en Office voor Mac 2008-toepassingen</w:t>
            </w:r>
            <w:r>
              <w:t xml:space="preserve"> (1/08)</w:t>
            </w:r>
          </w:p>
        </w:tc>
        <w:tc>
          <w:tcPr>
            <w:tcW w:w="3424" w:type="dxa"/>
          </w:tcPr>
          <w:p w:rsidR="00782C7B" w:rsidRPr="00056FAF" w:rsidRDefault="00056FAF" w:rsidP="00056FAF">
            <w:pPr>
              <w:pStyle w:val="ProductList-Body"/>
              <w:spacing w:before="20" w:after="20"/>
              <w:rPr>
                <w:b/>
              </w:rPr>
            </w:pPr>
            <w:r>
              <w:t xml:space="preserve">Productgroep: </w:t>
            </w:r>
            <w:r>
              <w:rPr>
                <w:b/>
              </w:rPr>
              <w:t>Toepassingen</w:t>
            </w:r>
          </w:p>
        </w:tc>
        <w:tc>
          <w:tcPr>
            <w:tcW w:w="3770" w:type="dxa"/>
          </w:tcPr>
          <w:p w:rsidR="00782C7B" w:rsidRPr="00AC1338" w:rsidRDefault="00AC1338" w:rsidP="00FF6E0D">
            <w:pPr>
              <w:pStyle w:val="ProductList-Body"/>
              <w:spacing w:before="20" w:after="20"/>
              <w:rPr>
                <w:b/>
              </w:rPr>
            </w:pPr>
            <w:r>
              <w:t xml:space="preserve">Platformonafhankelijk: </w:t>
            </w:r>
            <w:r>
              <w:rPr>
                <w:b/>
              </w:rPr>
              <w:t xml:space="preserve">Office voor Mac-suites </w:t>
            </w:r>
            <w:r w:rsidR="00D66BFF">
              <w:rPr>
                <w:b/>
              </w:rPr>
              <w:t>en Office voor Mac-toepassingen</w:t>
            </w:r>
          </w:p>
        </w:tc>
      </w:tr>
      <w:tr w:rsidR="00782C7B" w:rsidTr="008B5D2A">
        <w:tc>
          <w:tcPr>
            <w:tcW w:w="3596" w:type="dxa"/>
          </w:tcPr>
          <w:p w:rsidR="00782C7B" w:rsidRDefault="00AC1338" w:rsidP="00056FAF">
            <w:pPr>
              <w:pStyle w:val="ProductList-Body"/>
              <w:spacing w:before="20" w:after="20"/>
            </w:pPr>
            <w:r>
              <w:t xml:space="preserve">Suite: </w:t>
            </w:r>
            <w:r>
              <w:rPr>
                <w:b/>
              </w:rPr>
              <w:t>Office voor Mac Standard 2011</w:t>
            </w:r>
            <w:r w:rsidR="00F967E2">
              <w:fldChar w:fldCharType="begin"/>
            </w:r>
            <w:r>
              <w:instrText>XE "Office voor Mac Standard 2011"</w:instrText>
            </w:r>
            <w:r w:rsidR="00F967E2">
              <w:fldChar w:fldCharType="end"/>
            </w:r>
          </w:p>
        </w:tc>
        <w:tc>
          <w:tcPr>
            <w:tcW w:w="3424" w:type="dxa"/>
          </w:tcPr>
          <w:p w:rsidR="00782C7B" w:rsidRDefault="000A3CFF" w:rsidP="00056FAF">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Desktop</w:t>
            </w:r>
          </w:p>
        </w:tc>
        <w:tc>
          <w:tcPr>
            <w:tcW w:w="3770" w:type="dxa"/>
          </w:tcPr>
          <w:p w:rsidR="00782C7B" w:rsidRDefault="00782C7B" w:rsidP="00056FAF">
            <w:pPr>
              <w:pStyle w:val="ProductList-Body"/>
              <w:spacing w:before="20" w:after="20"/>
            </w:pPr>
          </w:p>
        </w:tc>
      </w:tr>
    </w:tbl>
    <w:p w:rsidR="00782C7B" w:rsidRPr="00782C7B" w:rsidRDefault="00782C7B" w:rsidP="006E6A2F">
      <w:pPr>
        <w:pStyle w:val="ProductList-Body"/>
        <w:shd w:val="clear" w:color="auto" w:fill="D9D9D9" w:themeFill="background1" w:themeFillShade="D9"/>
        <w:spacing w:before="120" w:after="120"/>
        <w:rPr>
          <w:b/>
        </w:rPr>
      </w:pPr>
      <w:r>
        <w:rPr>
          <w:b/>
        </w:rPr>
        <w:t>Aanvullende informatie</w:t>
      </w:r>
    </w:p>
    <w:p w:rsidR="00AC1338" w:rsidRPr="00AC1338" w:rsidRDefault="00AC1338" w:rsidP="00AC1338">
      <w:pPr>
        <w:pStyle w:val="ProductList-Body"/>
        <w:rPr>
          <w:b/>
        </w:rPr>
      </w:pPr>
      <w:r>
        <w:rPr>
          <w:b/>
          <w:color w:val="00188F"/>
        </w:rPr>
        <w:t>Office voor Mac Standard 2011</w:t>
      </w:r>
      <w:r w:rsidR="00F967E2">
        <w:fldChar w:fldCharType="begin"/>
      </w:r>
      <w:r>
        <w:instrText>XE "Office voor Mac Standard 2011"</w:instrText>
      </w:r>
      <w:r w:rsidR="00F967E2">
        <w:fldChar w:fldCharType="end"/>
      </w:r>
    </w:p>
    <w:p w:rsidR="00AC1338" w:rsidRDefault="00AC1338" w:rsidP="00AC1338">
      <w:pPr>
        <w:pStyle w:val="ProductList-Body"/>
      </w:pPr>
      <w:r>
        <w:t>Een licentie voor Office voor Mac Standard 2011</w:t>
      </w:r>
      <w:r w:rsidR="00F967E2">
        <w:fldChar w:fldCharType="begin"/>
      </w:r>
      <w:r>
        <w:instrText>XE "Office voor Mac Standard 2011"</w:instrText>
      </w:r>
      <w:r w:rsidR="00F967E2">
        <w:fldChar w:fldCharType="end"/>
      </w:r>
      <w:r>
        <w:t xml:space="preserve"> geeft tevens rechten voor Office voor Thuisgebruik en Studenten RT 2013, commercieel gebruik</w:t>
      </w:r>
      <w:r w:rsidR="00F967E2">
        <w:fldChar w:fldCharType="begin"/>
      </w:r>
      <w:r>
        <w:instrText>XE "Office voor Thuisgebruik en Studenten RT 2013, commercieel gebruik"</w:instrText>
      </w:r>
      <w:r w:rsidR="00F967E2">
        <w:fldChar w:fldCharType="end"/>
      </w:r>
      <w:r>
        <w:t xml:space="preserve"> en Office Web Apps Server 2013. In licenties die zijn aangeschaft op of na 1 oktober 2011 is Lync voor 2011 inbegrepen in plaats van Communicator voor Mac 2011</w:t>
      </w:r>
      <w:r w:rsidR="00F967E2">
        <w:fldChar w:fldCharType="begin"/>
      </w:r>
      <w:r>
        <w:instrText>XE "Communicator voor Mac 2011"</w:instrText>
      </w:r>
      <w:r w:rsidR="00F967E2">
        <w:fldChar w:fldCharType="end"/>
      </w:r>
      <w:r>
        <w:t>. Klanten met actieve SA-dekking op of na 1 oktober 2011 mogen naar keuze Communicator voor Mac 2011 of Lync voor Mac 2011</w:t>
      </w:r>
      <w:r w:rsidR="00F967E2">
        <w:fldChar w:fldCharType="begin"/>
      </w:r>
      <w:r>
        <w:instrText>XE "Lync voor Mac 2011"</w:instrText>
      </w:r>
      <w:r w:rsidR="00F967E2">
        <w:fldChar w:fldCharType="end"/>
      </w:r>
      <w:r>
        <w:t xml:space="preserve"> gebruiken.</w:t>
      </w:r>
    </w:p>
    <w:p w:rsidR="00AC1338" w:rsidRDefault="00AC1338" w:rsidP="00AC1338">
      <w:pPr>
        <w:pStyle w:val="ProductList-Body"/>
      </w:pPr>
    </w:p>
    <w:p w:rsidR="00733083" w:rsidRPr="00AC1338" w:rsidRDefault="00733083" w:rsidP="00733083">
      <w:pPr>
        <w:pStyle w:val="ProductList-Body"/>
        <w:rPr>
          <w:b/>
        </w:rPr>
      </w:pPr>
      <w:r>
        <w:rPr>
          <w:b/>
          <w:color w:val="00188F"/>
        </w:rPr>
        <w:t>Outlook voor Mac 2011</w:t>
      </w:r>
      <w:r w:rsidR="00F967E2">
        <w:fldChar w:fldCharType="begin"/>
      </w:r>
      <w:r>
        <w:instrText>XE "Outlook voor Mac 2011"</w:instrText>
      </w:r>
      <w:r w:rsidR="00F967E2">
        <w:fldChar w:fldCharType="end"/>
      </w:r>
    </w:p>
    <w:p w:rsidR="00733083" w:rsidRDefault="00733083" w:rsidP="00733083">
      <w:pPr>
        <w:pStyle w:val="ProductList-Body"/>
      </w:pPr>
      <w:r>
        <w:t>Office voor Mac 2011 is de opvolger van Entourage voor Mac 2008.</w:t>
      </w:r>
    </w:p>
    <w:p w:rsidR="00733083" w:rsidRDefault="00733083" w:rsidP="00733083">
      <w:pPr>
        <w:pStyle w:val="ProductList-Body"/>
      </w:pPr>
    </w:p>
    <w:p w:rsidR="00306B0E" w:rsidRPr="00AC1338" w:rsidRDefault="00306B0E" w:rsidP="00306B0E">
      <w:pPr>
        <w:pStyle w:val="ProductList-Body"/>
        <w:rPr>
          <w:b/>
        </w:rPr>
      </w:pPr>
      <w:r>
        <w:rPr>
          <w:b/>
          <w:color w:val="00188F"/>
        </w:rPr>
        <w:t>Lync voor Mac 2011</w:t>
      </w:r>
      <w:r w:rsidR="00F967E2">
        <w:fldChar w:fldCharType="begin"/>
      </w:r>
      <w:r>
        <w:instrText>XE "Lync voor Mac 2011"</w:instrText>
      </w:r>
      <w:r w:rsidR="00F967E2">
        <w:fldChar w:fldCharType="end"/>
      </w:r>
    </w:p>
    <w:p w:rsidR="00306B0E" w:rsidRDefault="00306B0E" w:rsidP="00306B0E">
      <w:pPr>
        <w:pStyle w:val="ProductList-Body"/>
      </w:pPr>
      <w:r>
        <w:t>Lync voor Mac 2011</w:t>
      </w:r>
      <w:r w:rsidR="00F967E2">
        <w:fldChar w:fldCharType="begin"/>
      </w:r>
      <w:r>
        <w:instrText>XE "Lync voor Mac 2011"</w:instrText>
      </w:r>
      <w:r w:rsidR="00F967E2">
        <w:fldChar w:fldCharType="end"/>
      </w:r>
      <w:r>
        <w:t xml:space="preserve"> is de opvolger van Communicator voor Mac 2011</w:t>
      </w:r>
      <w:r w:rsidR="00F967E2">
        <w:fldChar w:fldCharType="begin"/>
      </w:r>
      <w:r>
        <w:instrText>XE "Communicator voor Mac 2011"</w:instrText>
      </w:r>
      <w:r w:rsidR="00F967E2">
        <w:fldChar w:fldCharType="end"/>
      </w:r>
      <w:r>
        <w:t>.</w:t>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9708AE" w:rsidRDefault="009708AE" w:rsidP="00B26BEF">
      <w:pPr>
        <w:pStyle w:val="ProductList-OfferingGroupHeading"/>
        <w:outlineLvl w:val="1"/>
      </w:pPr>
      <w:bookmarkStart w:id="361" w:name="_Toc379797174"/>
      <w:bookmarkStart w:id="362" w:name="_Toc380513199"/>
      <w:bookmarkStart w:id="363" w:name="_Toc380655241"/>
      <w:bookmarkStart w:id="364" w:name="_Toc411335015"/>
      <w:r>
        <w:t>Office Productivity Servers</w:t>
      </w:r>
      <w:bookmarkEnd w:id="361"/>
      <w:bookmarkEnd w:id="362"/>
      <w:bookmarkEnd w:id="363"/>
      <w:bookmarkEnd w:id="364"/>
    </w:p>
    <w:p w:rsidR="009708AE" w:rsidRDefault="009708AE" w:rsidP="00B26BEF">
      <w:pPr>
        <w:pStyle w:val="ProductList-Offering2Heading"/>
        <w:outlineLvl w:val="2"/>
      </w:pPr>
      <w:bookmarkStart w:id="365" w:name="_Toc378147623"/>
      <w:bookmarkStart w:id="366" w:name="_Toc378151525"/>
      <w:bookmarkStart w:id="367" w:name="_Toc378147632"/>
      <w:bookmarkStart w:id="368" w:name="_Toc378151534"/>
      <w:r>
        <w:tab/>
      </w:r>
      <w:bookmarkStart w:id="369" w:name="_Toc379797175"/>
      <w:bookmarkStart w:id="370" w:name="_Toc380513200"/>
      <w:bookmarkStart w:id="371" w:name="_Toc380655242"/>
      <w:bookmarkStart w:id="372" w:name="_Toc411335016"/>
      <w:r>
        <w:t>Exchange Server</w:t>
      </w:r>
      <w:bookmarkEnd w:id="365"/>
      <w:bookmarkEnd w:id="366"/>
      <w:bookmarkEnd w:id="369"/>
      <w:bookmarkEnd w:id="370"/>
      <w:bookmarkEnd w:id="371"/>
      <w:bookmarkEnd w:id="3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012AA7">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4A5931" w:rsidTr="00012AA7">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477621">
            <w:pPr>
              <w:pStyle w:val="ProductList-Offering2"/>
            </w:pPr>
            <w:bookmarkStart w:id="373" w:name="_Toc379797178"/>
            <w:bookmarkStart w:id="374" w:name="_Toc380513203"/>
            <w:bookmarkStart w:id="375" w:name="_Toc380655245"/>
            <w:bookmarkStart w:id="376" w:name="_Toc411335017"/>
            <w:r>
              <w:t>Exchange Server Enterprise 2013</w:t>
            </w:r>
            <w:bookmarkEnd w:id="373"/>
            <w:bookmarkEnd w:id="374"/>
            <w:bookmarkEnd w:id="375"/>
            <w:bookmarkEnd w:id="376"/>
            <w:r w:rsidR="00F967E2">
              <w:fldChar w:fldCharType="begin"/>
            </w:r>
            <w:r>
              <w:instrText>XE "Exchange Server Enterprise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4A5931" w:rsidRDefault="004A5931" w:rsidP="00C05A53">
            <w:pPr>
              <w:pStyle w:val="ProductList-OfferingBody"/>
              <w:ind w:left="-113"/>
              <w:jc w:val="center"/>
            </w:pPr>
            <w:r>
              <w:t>50</w:t>
            </w:r>
          </w:p>
        </w:tc>
        <w:tc>
          <w:tcPr>
            <w:tcW w:w="596" w:type="dxa"/>
            <w:shd w:val="clear" w:color="auto" w:fill="70AD47" w:themeFill="accent6"/>
            <w:vAlign w:val="center"/>
          </w:tcPr>
          <w:p w:rsidR="004A5931" w:rsidRPr="004A5931" w:rsidRDefault="00F967E2" w:rsidP="00C05A53">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70AD47" w:themeFill="accent6"/>
            <w:vAlign w:val="center"/>
          </w:tcPr>
          <w:p w:rsidR="004A5931" w:rsidRDefault="004A5931" w:rsidP="00C05A53">
            <w:pPr>
              <w:pStyle w:val="ProductList-OfferingBody"/>
              <w:ind w:left="-113"/>
              <w:jc w:val="center"/>
            </w:pPr>
          </w:p>
        </w:tc>
        <w:tc>
          <w:tcPr>
            <w:tcW w:w="595" w:type="dxa"/>
            <w:shd w:val="clear" w:color="auto" w:fill="BFBFBF" w:themeFill="background1" w:themeFillShade="BF"/>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Pr="004A5931" w:rsidRDefault="00F967E2" w:rsidP="004A5931">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w:t>
            </w:r>
            <w:r w:rsidRPr="004A5931">
              <w:fldChar w:fldCharType="end"/>
            </w: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,P </w:t>
            </w:r>
            <w:r w:rsidRPr="004A5931">
              <w:fldChar w:fldCharType="end"/>
            </w:r>
          </w:p>
        </w:tc>
        <w:tc>
          <w:tcPr>
            <w:tcW w:w="595" w:type="dxa"/>
            <w:shd w:val="clear" w:color="auto" w:fill="70AD47" w:themeFill="accent6"/>
            <w:vAlign w:val="center"/>
          </w:tcPr>
          <w:p w:rsidR="004A5931" w:rsidRDefault="004A5931" w:rsidP="00C05A53">
            <w:pPr>
              <w:pStyle w:val="ProductList-OfferingBody"/>
              <w:ind w:left="-113"/>
              <w:jc w:val="center"/>
            </w:pPr>
          </w:p>
        </w:tc>
        <w:tc>
          <w:tcPr>
            <w:tcW w:w="596" w:type="dxa"/>
            <w:shd w:val="clear" w:color="auto" w:fill="70AD47" w:themeFill="accent6"/>
            <w:vAlign w:val="center"/>
          </w:tcPr>
          <w:p w:rsidR="004A5931" w:rsidRDefault="00F967E2" w:rsidP="00C05A53">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r>
      <w:tr w:rsidR="004A5931" w:rsidTr="00012AA7">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E652A8">
            <w:pPr>
              <w:pStyle w:val="ProductList-Offering2"/>
            </w:pPr>
            <w:bookmarkStart w:id="377" w:name="_Toc379797179"/>
            <w:bookmarkStart w:id="378" w:name="_Toc380513204"/>
            <w:bookmarkStart w:id="379" w:name="_Toc380655246"/>
            <w:bookmarkStart w:id="380" w:name="_Toc411335018"/>
            <w:r>
              <w:t>CAL voor Exchange Server Enterprise 2013</w:t>
            </w:r>
            <w:r w:rsidR="00F967E2">
              <w:fldChar w:fldCharType="begin"/>
            </w:r>
            <w:r>
              <w:instrText>XE "Exchange Server Enterprise 2013"</w:instrText>
            </w:r>
            <w:r w:rsidR="00F967E2">
              <w:fldChar w:fldCharType="end"/>
            </w:r>
            <w:r w:rsidR="00F967E2">
              <w:fldChar w:fldCharType="begin"/>
            </w:r>
            <w:r>
              <w:instrText>XE "Exchange Server Enterprise 2013 CAL"</w:instrText>
            </w:r>
            <w:r w:rsidR="00F967E2">
              <w:fldChar w:fldCharType="end"/>
            </w:r>
            <w:r>
              <w:t xml:space="preserve"> (Apparaat en Gebruiker)</w:t>
            </w:r>
            <w:bookmarkEnd w:id="377"/>
            <w:bookmarkEnd w:id="378"/>
            <w:bookmarkEnd w:id="379"/>
            <w:bookmarkEnd w:id="3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A5931" w:rsidRDefault="004A5931" w:rsidP="00E652A8">
            <w:pPr>
              <w:pStyle w:val="ProductList-OfferingBody"/>
              <w:ind w:left="-113"/>
              <w:jc w:val="center"/>
            </w:pPr>
            <w:r>
              <w:t>1</w:t>
            </w:r>
          </w:p>
        </w:tc>
        <w:tc>
          <w:tcPr>
            <w:tcW w:w="596" w:type="dxa"/>
            <w:shd w:val="clear" w:color="auto" w:fill="70AD47" w:themeFill="accent6"/>
            <w:vAlign w:val="center"/>
          </w:tcPr>
          <w:p w:rsidR="004A5931" w:rsidRPr="00287117" w:rsidRDefault="00F967E2" w:rsidP="00E652A8">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c>
          <w:tcPr>
            <w:tcW w:w="595" w:type="dxa"/>
            <w:shd w:val="clear" w:color="auto" w:fill="70AD47" w:themeFill="accent6"/>
            <w:vAlign w:val="center"/>
          </w:tcPr>
          <w:p w:rsidR="004A5931" w:rsidRDefault="004A5931" w:rsidP="00E652A8">
            <w:pPr>
              <w:pStyle w:val="ProductList-OfferingBody"/>
              <w:ind w:left="-113"/>
              <w:jc w:val="center"/>
            </w:pPr>
          </w:p>
        </w:tc>
        <w:tc>
          <w:tcPr>
            <w:tcW w:w="596" w:type="dxa"/>
            <w:shd w:val="clear" w:color="auto" w:fill="70AD47" w:themeFill="accent6"/>
            <w:vAlign w:val="center"/>
          </w:tcPr>
          <w:p w:rsidR="004A5931" w:rsidRDefault="004A5931" w:rsidP="00E652A8">
            <w:pPr>
              <w:pStyle w:val="ProductList-OfferingBody"/>
              <w:ind w:left="-113"/>
              <w:jc w:val="center"/>
            </w:pPr>
          </w:p>
        </w:tc>
        <w:tc>
          <w:tcPr>
            <w:tcW w:w="595" w:type="dxa"/>
            <w:shd w:val="clear" w:color="auto" w:fill="70AD47" w:themeFill="accent6"/>
            <w:vAlign w:val="center"/>
          </w:tcPr>
          <w:p w:rsidR="004A5931" w:rsidRDefault="004A5931" w:rsidP="00E652A8">
            <w:pPr>
              <w:pStyle w:val="ProductList-OfferingBody"/>
              <w:ind w:left="-113"/>
              <w:jc w:val="center"/>
            </w:pPr>
          </w:p>
        </w:tc>
        <w:tc>
          <w:tcPr>
            <w:tcW w:w="595" w:type="dxa"/>
            <w:shd w:val="clear" w:color="auto" w:fill="BFBFBF" w:themeFill="background1" w:themeFillShade="BF"/>
            <w:vAlign w:val="center"/>
          </w:tcPr>
          <w:p w:rsidR="004A5931" w:rsidRDefault="004A5931" w:rsidP="00E652A8">
            <w:pPr>
              <w:pStyle w:val="ProductList-OfferingBody"/>
              <w:ind w:left="-113"/>
              <w:jc w:val="center"/>
            </w:pPr>
          </w:p>
        </w:tc>
        <w:tc>
          <w:tcPr>
            <w:tcW w:w="596" w:type="dxa"/>
            <w:shd w:val="clear" w:color="auto" w:fill="70AD47" w:themeFill="accent6"/>
            <w:vAlign w:val="center"/>
          </w:tcPr>
          <w:p w:rsidR="004A5931" w:rsidRPr="004A5931" w:rsidRDefault="00F967E2" w:rsidP="004A5931">
            <w:pPr>
              <w:pStyle w:val="ProductList-OfferingBody"/>
              <w:ind w:left="-113"/>
              <w:jc w:val="center"/>
            </w:pPr>
            <w:r w:rsidRPr="004A5931">
              <w:fldChar w:fldCharType="begin"/>
            </w:r>
            <w:r w:rsidR="004A5931" w:rsidRPr="004A5931">
              <w:instrText xml:space="preserve"> AutoTextList  \s NoStyle \t “Additioneel Product, gehele organisatie” </w:instrText>
            </w:r>
            <w:r w:rsidRPr="004A5931">
              <w:fldChar w:fldCharType="separate"/>
            </w:r>
            <w:r w:rsidR="004A5931" w:rsidRPr="004A5931">
              <w:t>AO</w:t>
            </w:r>
            <w:r w:rsidRPr="004A5931">
              <w:fldChar w:fldCharType="end"/>
            </w: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,P</w:t>
            </w:r>
            <w:r w:rsidRPr="004A5931">
              <w:fldChar w:fldCharType="end"/>
            </w:r>
            <w:r w:rsidR="004A5931" w:rsidRPr="004A5931">
              <w:t>,</w:t>
            </w:r>
            <w:r w:rsidRPr="004A5931">
              <w:fldChar w:fldCharType="begin"/>
            </w:r>
            <w:r w:rsidR="004A5931" w:rsidRPr="004A5931">
              <w:instrText xml:space="preserve"> AutoTextList  \s NoStyle \t “Student-product” </w:instrText>
            </w:r>
            <w:r w:rsidRPr="004A5931">
              <w:fldChar w:fldCharType="separate"/>
            </w:r>
            <w:r w:rsidR="004A5931" w:rsidRPr="004A5931">
              <w:t>ST</w:t>
            </w:r>
            <w:r w:rsidRPr="004A5931">
              <w:fldChar w:fldCharType="end"/>
            </w:r>
          </w:p>
        </w:tc>
        <w:tc>
          <w:tcPr>
            <w:tcW w:w="595" w:type="dxa"/>
            <w:shd w:val="clear" w:color="auto" w:fill="70AD47" w:themeFill="accent6"/>
            <w:vAlign w:val="center"/>
          </w:tcPr>
          <w:p w:rsidR="004A5931" w:rsidRDefault="004A5931" w:rsidP="00E652A8">
            <w:pPr>
              <w:pStyle w:val="ProductList-OfferingBody"/>
              <w:ind w:left="-113"/>
              <w:jc w:val="center"/>
            </w:pPr>
          </w:p>
        </w:tc>
        <w:tc>
          <w:tcPr>
            <w:tcW w:w="596" w:type="dxa"/>
            <w:shd w:val="clear" w:color="auto" w:fill="BFBFBF" w:themeFill="background1" w:themeFillShade="BF"/>
            <w:vAlign w:val="center"/>
          </w:tcPr>
          <w:p w:rsidR="004A5931" w:rsidRPr="00287117" w:rsidRDefault="004A5931" w:rsidP="00E652A8">
            <w:pPr>
              <w:pStyle w:val="ProductList-OfferingBody"/>
              <w:ind w:left="-113"/>
              <w:jc w:val="center"/>
            </w:pPr>
          </w:p>
        </w:tc>
      </w:tr>
      <w:tr w:rsidR="004A5931" w:rsidTr="00012AA7">
        <w:tc>
          <w:tcPr>
            <w:tcW w:w="3060" w:type="dxa"/>
            <w:tcBorders>
              <w:top w:val="dashSmallGap" w:sz="4" w:space="0" w:color="BFBFBF" w:themeColor="background1" w:themeShade="BF"/>
              <w:left w:val="nil"/>
              <w:bottom w:val="dashSmallGap" w:sz="4" w:space="0" w:color="BFBFBF" w:themeColor="background1" w:themeShade="BF"/>
              <w:right w:val="nil"/>
            </w:tcBorders>
          </w:tcPr>
          <w:p w:rsidR="004A5931" w:rsidRDefault="004A5931" w:rsidP="00E652A8">
            <w:pPr>
              <w:pStyle w:val="ProductList-Offering2"/>
            </w:pPr>
            <w:bookmarkStart w:id="381" w:name="_Toc379797180"/>
            <w:bookmarkStart w:id="382" w:name="_Toc380513205"/>
            <w:bookmarkStart w:id="383" w:name="_Toc380655247"/>
            <w:bookmarkStart w:id="384" w:name="_Toc411335019"/>
            <w:r>
              <w:t>Exchange Server Standard 2013</w:t>
            </w:r>
            <w:bookmarkEnd w:id="381"/>
            <w:bookmarkEnd w:id="382"/>
            <w:bookmarkEnd w:id="383"/>
            <w:bookmarkEnd w:id="384"/>
            <w:r w:rsidR="00F967E2">
              <w:fldChar w:fldCharType="begin"/>
            </w:r>
            <w:r>
              <w:instrText>XE "Exchange Server Standard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5931" w:rsidRDefault="004A5931"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5931" w:rsidRDefault="004A5931"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4A5931" w:rsidRDefault="004A5931" w:rsidP="00E652A8">
            <w:pPr>
              <w:pStyle w:val="ProductList-OfferingBody"/>
              <w:ind w:left="-113"/>
              <w:jc w:val="center"/>
            </w:pPr>
            <w:r>
              <w:t>10</w:t>
            </w:r>
          </w:p>
        </w:tc>
        <w:tc>
          <w:tcPr>
            <w:tcW w:w="596" w:type="dxa"/>
            <w:shd w:val="clear" w:color="auto" w:fill="70AD47" w:themeFill="accent6"/>
            <w:vAlign w:val="center"/>
          </w:tcPr>
          <w:p w:rsidR="004A5931" w:rsidRDefault="00F967E2" w:rsidP="00E652A8">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c>
          <w:tcPr>
            <w:tcW w:w="595" w:type="dxa"/>
            <w:shd w:val="clear" w:color="auto" w:fill="70AD47" w:themeFill="accent6"/>
            <w:vAlign w:val="center"/>
          </w:tcPr>
          <w:p w:rsidR="004A5931" w:rsidRDefault="004A5931" w:rsidP="00E652A8">
            <w:pPr>
              <w:pStyle w:val="ProductList-OfferingBody"/>
              <w:ind w:left="-113"/>
              <w:jc w:val="center"/>
            </w:pPr>
          </w:p>
        </w:tc>
        <w:tc>
          <w:tcPr>
            <w:tcW w:w="596" w:type="dxa"/>
            <w:shd w:val="clear" w:color="auto" w:fill="70AD47" w:themeFill="accent6"/>
            <w:vAlign w:val="center"/>
          </w:tcPr>
          <w:p w:rsidR="004A5931" w:rsidRDefault="004A5931" w:rsidP="00E652A8">
            <w:pPr>
              <w:pStyle w:val="ProductList-OfferingBody"/>
              <w:ind w:left="-113"/>
              <w:jc w:val="center"/>
            </w:pPr>
          </w:p>
        </w:tc>
        <w:tc>
          <w:tcPr>
            <w:tcW w:w="595" w:type="dxa"/>
            <w:shd w:val="clear" w:color="auto" w:fill="70AD47" w:themeFill="accent6"/>
            <w:vAlign w:val="center"/>
          </w:tcPr>
          <w:p w:rsidR="004A5931" w:rsidRDefault="004A5931" w:rsidP="00E652A8">
            <w:pPr>
              <w:pStyle w:val="ProductList-OfferingBody"/>
              <w:ind w:left="-113"/>
              <w:jc w:val="center"/>
            </w:pPr>
          </w:p>
        </w:tc>
        <w:tc>
          <w:tcPr>
            <w:tcW w:w="595" w:type="dxa"/>
            <w:shd w:val="clear" w:color="auto" w:fill="BFBFBF" w:themeFill="background1" w:themeFillShade="BF"/>
            <w:vAlign w:val="center"/>
          </w:tcPr>
          <w:p w:rsidR="004A5931" w:rsidRDefault="004A5931" w:rsidP="00E652A8">
            <w:pPr>
              <w:pStyle w:val="ProductList-OfferingBody"/>
              <w:ind w:left="-113"/>
              <w:jc w:val="center"/>
            </w:pPr>
          </w:p>
        </w:tc>
        <w:tc>
          <w:tcPr>
            <w:tcW w:w="596" w:type="dxa"/>
            <w:shd w:val="clear" w:color="auto" w:fill="70AD47" w:themeFill="accent6"/>
            <w:vAlign w:val="center"/>
          </w:tcPr>
          <w:p w:rsidR="004A5931" w:rsidRPr="00287117" w:rsidRDefault="00F967E2" w:rsidP="00E652A8">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w:t>
            </w:r>
            <w:r w:rsidRPr="004A5931">
              <w:fldChar w:fldCharType="end"/>
            </w: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 xml:space="preserve">,P </w:t>
            </w:r>
            <w:r w:rsidRPr="004A5931">
              <w:fldChar w:fldCharType="end"/>
            </w:r>
          </w:p>
        </w:tc>
        <w:tc>
          <w:tcPr>
            <w:tcW w:w="595" w:type="dxa"/>
            <w:shd w:val="clear" w:color="auto" w:fill="70AD47" w:themeFill="accent6"/>
            <w:vAlign w:val="center"/>
          </w:tcPr>
          <w:p w:rsidR="004A5931" w:rsidRDefault="004A5931" w:rsidP="00E652A8">
            <w:pPr>
              <w:pStyle w:val="ProductList-OfferingBody"/>
              <w:ind w:left="-113"/>
              <w:jc w:val="center"/>
            </w:pPr>
          </w:p>
        </w:tc>
        <w:tc>
          <w:tcPr>
            <w:tcW w:w="596" w:type="dxa"/>
            <w:shd w:val="clear" w:color="auto" w:fill="70AD47" w:themeFill="accent6"/>
            <w:vAlign w:val="center"/>
          </w:tcPr>
          <w:p w:rsidR="004A5931" w:rsidRPr="00287117" w:rsidRDefault="00F967E2" w:rsidP="00E652A8">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r>
      <w:tr w:rsidR="004A5931" w:rsidTr="00012AA7">
        <w:tc>
          <w:tcPr>
            <w:tcW w:w="3060" w:type="dxa"/>
            <w:tcBorders>
              <w:top w:val="dashSmallGap" w:sz="4" w:space="0" w:color="BFBFBF" w:themeColor="background1" w:themeShade="BF"/>
              <w:left w:val="nil"/>
              <w:bottom w:val="nil"/>
              <w:right w:val="nil"/>
            </w:tcBorders>
          </w:tcPr>
          <w:p w:rsidR="004A5931" w:rsidRDefault="004A5931" w:rsidP="00E652A8">
            <w:pPr>
              <w:pStyle w:val="ProductList-Offering2"/>
            </w:pPr>
            <w:bookmarkStart w:id="385" w:name="_Toc379797181"/>
            <w:bookmarkStart w:id="386" w:name="_Toc380513206"/>
            <w:bookmarkStart w:id="387" w:name="_Toc380655248"/>
            <w:bookmarkStart w:id="388" w:name="_Toc411335020"/>
            <w:r>
              <w:t>CAL voor Exchange Server Standard 2013</w:t>
            </w:r>
            <w:r w:rsidR="00F967E2">
              <w:fldChar w:fldCharType="begin"/>
            </w:r>
            <w:r>
              <w:instrText>XE "Exchange Server Standard 2013"</w:instrText>
            </w:r>
            <w:r w:rsidR="00F967E2">
              <w:fldChar w:fldCharType="end"/>
            </w:r>
            <w:r w:rsidR="00F967E2">
              <w:fldChar w:fldCharType="begin"/>
            </w:r>
            <w:r>
              <w:instrText>XE "CAL voor Exchange Server Standard 2013"</w:instrText>
            </w:r>
            <w:r w:rsidR="00F967E2">
              <w:fldChar w:fldCharType="end"/>
            </w:r>
            <w:r>
              <w:t xml:space="preserve"> (Apparaat en Gebruiker)</w:t>
            </w:r>
            <w:bookmarkEnd w:id="385"/>
            <w:bookmarkEnd w:id="386"/>
            <w:bookmarkEnd w:id="387"/>
            <w:bookmarkEnd w:id="388"/>
          </w:p>
        </w:tc>
        <w:tc>
          <w:tcPr>
            <w:tcW w:w="595" w:type="dxa"/>
            <w:tcBorders>
              <w:top w:val="dashSmallGap" w:sz="4" w:space="0" w:color="BFBFBF" w:themeColor="background1" w:themeShade="BF"/>
              <w:left w:val="nil"/>
              <w:bottom w:val="nil"/>
              <w:right w:val="nil"/>
            </w:tcBorders>
            <w:vAlign w:val="center"/>
          </w:tcPr>
          <w:p w:rsidR="004A5931" w:rsidRDefault="004A5931"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4A5931" w:rsidRDefault="004A5931"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4A5931" w:rsidRDefault="004A5931"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A5931" w:rsidRDefault="004A5931"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A5931" w:rsidRDefault="004A5931" w:rsidP="00E652A8">
            <w:pPr>
              <w:pStyle w:val="ProductList-OfferingBody"/>
              <w:ind w:left="-113"/>
              <w:jc w:val="center"/>
            </w:pPr>
            <w:r>
              <w:t>1</w:t>
            </w:r>
          </w:p>
        </w:tc>
        <w:tc>
          <w:tcPr>
            <w:tcW w:w="596" w:type="dxa"/>
            <w:shd w:val="clear" w:color="auto" w:fill="70AD47" w:themeFill="accent6"/>
            <w:vAlign w:val="center"/>
          </w:tcPr>
          <w:p w:rsidR="004A5931" w:rsidRDefault="00F967E2" w:rsidP="00E652A8">
            <w:pPr>
              <w:pStyle w:val="ProductList-OfferingBody"/>
              <w:ind w:left="-113"/>
              <w:jc w:val="center"/>
            </w:pPr>
            <w:r w:rsidRPr="004A5931">
              <w:fldChar w:fldCharType="begin"/>
            </w:r>
            <w:r w:rsidR="004A5931" w:rsidRPr="004A5931">
              <w:instrText xml:space="preserve"> AutoTextList  \s NoStyle \t “Additioneel Product” </w:instrText>
            </w:r>
            <w:r w:rsidRPr="004A5931">
              <w:fldChar w:fldCharType="separate"/>
            </w:r>
            <w:r w:rsidR="004A5931" w:rsidRPr="004A5931">
              <w:t xml:space="preserve"> A </w:t>
            </w:r>
            <w:r w:rsidRPr="004A5931">
              <w:fldChar w:fldCharType="end"/>
            </w:r>
          </w:p>
        </w:tc>
        <w:tc>
          <w:tcPr>
            <w:tcW w:w="595" w:type="dxa"/>
            <w:shd w:val="clear" w:color="auto" w:fill="70AD47" w:themeFill="accent6"/>
            <w:vAlign w:val="center"/>
          </w:tcPr>
          <w:p w:rsidR="004A5931" w:rsidRDefault="004A5931" w:rsidP="00E652A8">
            <w:pPr>
              <w:pStyle w:val="ProductList-OfferingBody"/>
              <w:ind w:left="-113"/>
              <w:jc w:val="center"/>
            </w:pPr>
          </w:p>
        </w:tc>
        <w:tc>
          <w:tcPr>
            <w:tcW w:w="596" w:type="dxa"/>
            <w:shd w:val="clear" w:color="auto" w:fill="70AD47" w:themeFill="accent6"/>
            <w:vAlign w:val="center"/>
          </w:tcPr>
          <w:p w:rsidR="004A5931" w:rsidRDefault="004A5931" w:rsidP="00E652A8">
            <w:pPr>
              <w:pStyle w:val="ProductList-OfferingBody"/>
              <w:ind w:left="-113"/>
              <w:jc w:val="center"/>
            </w:pPr>
          </w:p>
        </w:tc>
        <w:tc>
          <w:tcPr>
            <w:tcW w:w="595" w:type="dxa"/>
            <w:shd w:val="clear" w:color="auto" w:fill="70AD47" w:themeFill="accent6"/>
            <w:vAlign w:val="center"/>
          </w:tcPr>
          <w:p w:rsidR="004A5931" w:rsidRDefault="004A5931" w:rsidP="00E652A8">
            <w:pPr>
              <w:pStyle w:val="ProductList-OfferingBody"/>
              <w:ind w:left="-113"/>
              <w:jc w:val="center"/>
            </w:pPr>
          </w:p>
        </w:tc>
        <w:tc>
          <w:tcPr>
            <w:tcW w:w="595" w:type="dxa"/>
            <w:shd w:val="clear" w:color="auto" w:fill="BFBFBF" w:themeFill="background1" w:themeFillShade="BF"/>
            <w:vAlign w:val="center"/>
          </w:tcPr>
          <w:p w:rsidR="004A5931" w:rsidRDefault="004A5931" w:rsidP="00E652A8">
            <w:pPr>
              <w:pStyle w:val="ProductList-OfferingBody"/>
              <w:ind w:left="-113"/>
              <w:jc w:val="center"/>
            </w:pPr>
          </w:p>
        </w:tc>
        <w:tc>
          <w:tcPr>
            <w:tcW w:w="596" w:type="dxa"/>
            <w:shd w:val="clear" w:color="auto" w:fill="70AD47" w:themeFill="accent6"/>
            <w:vAlign w:val="center"/>
          </w:tcPr>
          <w:p w:rsidR="004A5931" w:rsidRDefault="00F967E2" w:rsidP="00E652A8">
            <w:pPr>
              <w:pStyle w:val="ProductList-OfferingBody"/>
              <w:ind w:left="-113"/>
              <w:jc w:val="center"/>
            </w:pPr>
            <w:r w:rsidRPr="004A5931">
              <w:fldChar w:fldCharType="begin"/>
            </w:r>
            <w:r w:rsidR="004A5931" w:rsidRPr="004A5931">
              <w:instrText xml:space="preserve"> AutoTextList  \s NoStyle \t “Additioneel Product, gehele organisatie” </w:instrText>
            </w:r>
            <w:r w:rsidRPr="004A5931">
              <w:fldChar w:fldCharType="separate"/>
            </w:r>
            <w:r w:rsidR="004A5931" w:rsidRPr="004A5931">
              <w:t>AO</w:t>
            </w:r>
            <w:r w:rsidRPr="004A5931">
              <w:fldChar w:fldCharType="end"/>
            </w:r>
            <w:r w:rsidRPr="004A5931">
              <w:fldChar w:fldCharType="begin"/>
            </w:r>
            <w:r w:rsidR="004A5931" w:rsidRPr="004A5931">
              <w:instrText xml:space="preserve"> AutoTextList  \s NoStyle \t “Niet-organisatieomvattend in Open Value” </w:instrText>
            </w:r>
            <w:r w:rsidRPr="004A5931">
              <w:fldChar w:fldCharType="separate"/>
            </w:r>
            <w:r w:rsidR="004A5931" w:rsidRPr="004A5931">
              <w:t>,P</w:t>
            </w:r>
            <w:r w:rsidRPr="004A5931">
              <w:fldChar w:fldCharType="end"/>
            </w:r>
            <w:r w:rsidR="004A5931" w:rsidRPr="004A5931">
              <w:t>,</w:t>
            </w:r>
            <w:r w:rsidRPr="004A5931">
              <w:fldChar w:fldCharType="begin"/>
            </w:r>
            <w:r w:rsidR="004A5931" w:rsidRPr="004A5931">
              <w:instrText xml:space="preserve"> AutoTextList  \s NoStyle \t “Student-product” </w:instrText>
            </w:r>
            <w:r w:rsidRPr="004A5931">
              <w:fldChar w:fldCharType="separate"/>
            </w:r>
            <w:r w:rsidR="004A5931" w:rsidRPr="004A5931">
              <w:t>ST</w:t>
            </w:r>
            <w:r w:rsidRPr="004A5931">
              <w:fldChar w:fldCharType="end"/>
            </w:r>
          </w:p>
        </w:tc>
        <w:tc>
          <w:tcPr>
            <w:tcW w:w="595" w:type="dxa"/>
            <w:shd w:val="clear" w:color="auto" w:fill="70AD47" w:themeFill="accent6"/>
            <w:vAlign w:val="center"/>
          </w:tcPr>
          <w:p w:rsidR="004A5931" w:rsidRDefault="004A5931" w:rsidP="00E652A8">
            <w:pPr>
              <w:pStyle w:val="ProductList-OfferingBody"/>
              <w:ind w:left="-113"/>
              <w:jc w:val="center"/>
            </w:pPr>
          </w:p>
        </w:tc>
        <w:tc>
          <w:tcPr>
            <w:tcW w:w="596" w:type="dxa"/>
            <w:shd w:val="clear" w:color="auto" w:fill="BFBFBF" w:themeFill="background1" w:themeFillShade="BF"/>
            <w:vAlign w:val="center"/>
          </w:tcPr>
          <w:p w:rsidR="004A5931" w:rsidRDefault="004A5931" w:rsidP="00E652A8">
            <w:pPr>
              <w:pStyle w:val="ProductList-OfferingBody"/>
              <w:ind w:left="-113"/>
              <w:jc w:val="center"/>
            </w:pP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4"/>
        <w:gridCol w:w="3449"/>
        <w:gridCol w:w="3597"/>
      </w:tblGrid>
      <w:tr w:rsidR="000C0ACA" w:rsidTr="00124377">
        <w:tc>
          <w:tcPr>
            <w:tcW w:w="3744" w:type="dxa"/>
          </w:tcPr>
          <w:p w:rsidR="000C0ACA" w:rsidRDefault="00012AA7" w:rsidP="003D7A21">
            <w:pPr>
              <w:pStyle w:val="ProductList-Body"/>
              <w:tabs>
                <w:tab w:val="clear" w:pos="158"/>
                <w:tab w:val="left" w:pos="1152"/>
              </w:tabs>
            </w:pPr>
            <w:r>
              <w:t xml:space="preserve">Eerdere versies: </w:t>
            </w:r>
            <w:r w:rsidR="000C0ACA">
              <w:rPr>
                <w:b/>
              </w:rPr>
              <w:t>Exchange Server 2010</w:t>
            </w:r>
            <w:r w:rsidR="000C0ACA">
              <w:t xml:space="preserve"> (11/09)</w:t>
            </w:r>
          </w:p>
        </w:tc>
        <w:tc>
          <w:tcPr>
            <w:tcW w:w="3449" w:type="dxa"/>
          </w:tcPr>
          <w:p w:rsidR="000C0ACA" w:rsidRDefault="000C0ACA" w:rsidP="003D7A21">
            <w:pPr>
              <w:pStyle w:val="ProductList-Body"/>
            </w:pPr>
            <w:r>
              <w:t xml:space="preserve">Productgroep: </w:t>
            </w:r>
            <w:r>
              <w:rPr>
                <w:b/>
              </w:rPr>
              <w:t>Server</w:t>
            </w:r>
          </w:p>
        </w:tc>
        <w:tc>
          <w:tcPr>
            <w:tcW w:w="3597" w:type="dxa"/>
          </w:tcPr>
          <w:p w:rsidR="000C0ACA" w:rsidRDefault="000C0ACA" w:rsidP="003D7A21">
            <w:pPr>
              <w:pStyle w:val="ProductList-Body"/>
            </w:pPr>
          </w:p>
        </w:tc>
      </w:tr>
      <w:tr w:rsidR="000C0ACA" w:rsidTr="00124377">
        <w:tc>
          <w:tcPr>
            <w:tcW w:w="3744" w:type="dxa"/>
          </w:tcPr>
          <w:p w:rsidR="000C0ACA" w:rsidRDefault="000C0ACA" w:rsidP="009A40D4">
            <w:pPr>
              <w:pStyle w:val="ProductList-Body"/>
              <w:tabs>
                <w:tab w:val="clear" w:pos="158"/>
                <w:tab w:val="left" w:pos="1215"/>
              </w:tabs>
            </w:pPr>
            <w:r>
              <w:tab/>
            </w:r>
            <w:r>
              <w:rPr>
                <w:b/>
              </w:rPr>
              <w:t xml:space="preserve">Exchange Server 2007 </w:t>
            </w:r>
            <w:r>
              <w:t>(3/08)</w:t>
            </w:r>
          </w:p>
          <w:p w:rsidR="00FE161B" w:rsidRDefault="00FE161B" w:rsidP="009A40D4">
            <w:pPr>
              <w:pStyle w:val="ProductList-Body"/>
              <w:tabs>
                <w:tab w:val="clear" w:pos="158"/>
                <w:tab w:val="left" w:pos="1215"/>
              </w:tabs>
            </w:pPr>
            <w:r>
              <w:tab/>
            </w:r>
            <w:r>
              <w:rPr>
                <w:b/>
              </w:rPr>
              <w:t xml:space="preserve">Exchange Server 2003 </w:t>
            </w:r>
            <w:r>
              <w:t>(5/03)</w:t>
            </w:r>
          </w:p>
        </w:tc>
        <w:tc>
          <w:tcPr>
            <w:tcW w:w="3449" w:type="dxa"/>
          </w:tcPr>
          <w:p w:rsidR="000C0ACA" w:rsidRDefault="000A3CFF" w:rsidP="003D7A21">
            <w:pPr>
              <w:pStyle w:val="ProductList-Body"/>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597" w:type="dxa"/>
          </w:tcPr>
          <w:p w:rsidR="000C0ACA" w:rsidRDefault="000C0ACA" w:rsidP="003D7A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3D7A21" w:rsidRPr="003D7A21" w:rsidRDefault="003D7A21" w:rsidP="003D7A21">
      <w:pPr>
        <w:pStyle w:val="ProductList-Body"/>
        <w:rPr>
          <w:b/>
        </w:rPr>
      </w:pPr>
      <w:r>
        <w:rPr>
          <w:b/>
          <w:color w:val="00188F"/>
        </w:rPr>
        <w:t>Licentieverlening voor klanten met een External Connector-licentie voor</w:t>
      </w:r>
      <w:r w:rsidR="00F967E2">
        <w:fldChar w:fldCharType="begin"/>
      </w:r>
      <w:r>
        <w:instrText>XE "External Connector-licentie voor Exchange Server 2010"</w:instrText>
      </w:r>
      <w:r w:rsidR="00F967E2">
        <w:fldChar w:fldCharType="end"/>
      </w:r>
      <w:r>
        <w:rPr>
          <w:b/>
          <w:color w:val="00188F"/>
        </w:rPr>
        <w:t xml:space="preserve"> Exchange Server 2010</w:t>
      </w:r>
    </w:p>
    <w:p w:rsidR="003D7A21" w:rsidRDefault="003D7A21" w:rsidP="003D7A21">
      <w:pPr>
        <w:pStyle w:val="ProductList-Body"/>
      </w:pPr>
      <w:r>
        <w:t>De 2010-versie van de External Connector-licentie voor Exchange Server 2010</w:t>
      </w:r>
      <w:r w:rsidR="00F967E2">
        <w:fldChar w:fldCharType="begin"/>
      </w:r>
      <w:r>
        <w:instrText>XE "External Connector-licentie voor Exchange Server 2010"</w:instrText>
      </w:r>
      <w:r w:rsidR="00F967E2">
        <w:fldChar w:fldCharType="end"/>
      </w:r>
      <w:r>
        <w:t xml:space="preserve"> is de laatste versie van die licentie. Klanten met External Connector-licenties voor Exchange Server 2010 met actieve SA-dekking op 1 oktober 2012 worden geacht te beschikken over een Exchange Server 2013 Enterprise-licentie voor elk van deze External Connector Licenses.</w:t>
      </w:r>
      <w:r w:rsidR="00BF5DB2">
        <w:t xml:space="preserve"> </w:t>
      </w:r>
      <w:r>
        <w:t xml:space="preserve">Voor deze licenties gelden de standaardvoorwaarden voor migratie (zie de paragraaf </w:t>
      </w:r>
      <w:hyperlink w:anchor="SoftwareAssurance" w:history="1">
        <w:r>
          <w:rPr>
            <w:rStyle w:val="Hyperlink"/>
          </w:rPr>
          <w:t>Software Assurance</w:t>
        </w:r>
      </w:hyperlink>
      <w:r>
        <w:t>).</w:t>
      </w:r>
    </w:p>
    <w:p w:rsidR="003D7A21" w:rsidRDefault="003D7A21" w:rsidP="003D7A21">
      <w:pPr>
        <w:pStyle w:val="ProductList-Body"/>
      </w:pPr>
    </w:p>
    <w:p w:rsidR="003D7A21" w:rsidRPr="003D7A21" w:rsidRDefault="003D7A21" w:rsidP="003D7A21">
      <w:pPr>
        <w:pStyle w:val="ProductList-Body"/>
        <w:rPr>
          <w:b/>
        </w:rPr>
      </w:pPr>
      <w:bookmarkStart w:id="389" w:name="ExchangeEntCALWithServ2013"/>
      <w:r>
        <w:rPr>
          <w:b/>
          <w:color w:val="00188F"/>
        </w:rPr>
        <w:t>Exchange Enterprise CAL met Diensten 2013</w:t>
      </w:r>
    </w:p>
    <w:bookmarkEnd w:id="389"/>
    <w:p w:rsidR="003D7A21" w:rsidRDefault="003D7A21" w:rsidP="003D7A21">
      <w:pPr>
        <w:pStyle w:val="ProductList-Body"/>
      </w:pPr>
      <w:r>
        <w:t>Met ingang van 1 april 2013 zijn bij Exchange Enterprise CAL met Diensten 2013 met actieve SA-dekking de rechten voor Data Loss Prevention en Exchange Online Protection</w:t>
      </w:r>
      <w:r w:rsidR="00F967E2">
        <w:fldChar w:fldCharType="begin"/>
      </w:r>
      <w:r>
        <w:instrText>XE "Exchange Online Protection"</w:instrText>
      </w:r>
      <w:r w:rsidR="00F967E2">
        <w:fldChar w:fldCharType="end"/>
      </w:r>
      <w:r>
        <w:t xml:space="preserve"> inbegrepen.</w:t>
      </w:r>
    </w:p>
    <w:p w:rsidR="003D7A21" w:rsidRDefault="003D7A21" w:rsidP="00913546">
      <w:pPr>
        <w:pStyle w:val="ProductList-Body"/>
        <w:numPr>
          <w:ilvl w:val="0"/>
          <w:numId w:val="3"/>
        </w:numPr>
        <w:ind w:left="450" w:hanging="270"/>
      </w:pPr>
      <w:r>
        <w:rPr>
          <w:b/>
        </w:rPr>
        <w:t>Internationale beschikbaarheid</w:t>
      </w:r>
      <w:r w:rsidRPr="001C29D7">
        <w:rPr>
          <w:b/>
        </w:rPr>
        <w:t>.</w:t>
      </w:r>
      <w:r>
        <w:t xml:space="preserve"> Deze Online Diensten zijn alleen beschikbaar in landen waar Office 365 beschikbaar is: </w:t>
      </w:r>
      <w:hyperlink r:id="rId31" w:anchor="international" w:history="1">
        <w:r>
          <w:rPr>
            <w:rStyle w:val="Hyperlink"/>
          </w:rPr>
          <w:t>http://www.microsoft.com/online/faq.aspx#international</w:t>
        </w:r>
      </w:hyperlink>
    </w:p>
    <w:p w:rsidR="003D7A21" w:rsidRDefault="003D7A21" w:rsidP="00913546">
      <w:pPr>
        <w:pStyle w:val="ProductList-Body"/>
        <w:numPr>
          <w:ilvl w:val="0"/>
          <w:numId w:val="3"/>
        </w:numPr>
        <w:ind w:left="450" w:hanging="270"/>
      </w:pPr>
      <w:r>
        <w:rPr>
          <w:b/>
        </w:rPr>
        <w:t>Levering</w:t>
      </w:r>
      <w:r w:rsidRPr="001C29D7">
        <w:rPr>
          <w:b/>
        </w:rPr>
        <w:t>.</w:t>
      </w:r>
      <w:r>
        <w:t xml:space="preserve"> Als de klant deze diensten wil gaan gebruiken, moet deze contact opnemen met diens Microsoft-partner, die de processen kan gaan opstarten die worden vereist voor het activeren van elke dienst.</w:t>
      </w:r>
    </w:p>
    <w:p w:rsidR="003D7A21" w:rsidRDefault="003D7A21" w:rsidP="00913546">
      <w:pPr>
        <w:pStyle w:val="ProductList-Body"/>
        <w:numPr>
          <w:ilvl w:val="0"/>
          <w:numId w:val="3"/>
        </w:numPr>
        <w:ind w:left="450" w:hanging="270"/>
      </w:pPr>
      <w:r>
        <w:rPr>
          <w:b/>
        </w:rPr>
        <w:t>Aanvullende voorwaarden</w:t>
      </w:r>
      <w:r w:rsidRPr="001C29D7">
        <w:rPr>
          <w:b/>
        </w:rPr>
        <w:t>.</w:t>
      </w:r>
      <w: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 in Bijlage A – Aanvullende Voorwaarden voor Programmaovereenkomst op de aankoop en het gebruik van de Online Diensten die bij Exchange Enterprise CAL met Diensten 2013 worden geleverd.</w:t>
      </w:r>
    </w:p>
    <w:bookmarkStart w:id="390" w:name="_Toc378147625"/>
    <w:bookmarkStart w:id="391" w:name="_Toc378151527"/>
    <w:p w:rsidR="00585A48" w:rsidRPr="00585A48" w:rsidRDefault="0077652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7E2B49" w:rsidRDefault="007E2B49" w:rsidP="007E2B49">
      <w:pPr>
        <w:pStyle w:val="ProductList-Offering2Heading"/>
        <w:pBdr>
          <w:bottom w:val="none" w:sz="0" w:space="0" w:color="auto"/>
        </w:pBdr>
        <w:outlineLvl w:val="2"/>
      </w:pPr>
    </w:p>
    <w:p w:rsidR="007E2B49" w:rsidRDefault="007E2B49" w:rsidP="007E2B49">
      <w:pPr>
        <w:pStyle w:val="ProductList-Offering2Heading"/>
        <w:pBdr>
          <w:bottom w:val="none" w:sz="0" w:space="0" w:color="auto"/>
        </w:pBdr>
        <w:outlineLvl w:val="2"/>
      </w:pPr>
    </w:p>
    <w:p w:rsidR="009708AE" w:rsidRDefault="009708AE" w:rsidP="00B26BEF">
      <w:pPr>
        <w:pStyle w:val="ProductList-Offering2Heading"/>
        <w:outlineLvl w:val="2"/>
      </w:pPr>
      <w:r>
        <w:tab/>
      </w:r>
      <w:bookmarkStart w:id="392" w:name="_Toc379797182"/>
      <w:bookmarkStart w:id="393" w:name="_Toc380513207"/>
      <w:bookmarkStart w:id="394" w:name="_Toc380655249"/>
      <w:bookmarkStart w:id="395" w:name="_Toc411335021"/>
      <w:r>
        <w:t>Lync Server</w:t>
      </w:r>
      <w:bookmarkEnd w:id="390"/>
      <w:bookmarkEnd w:id="391"/>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012AA7">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396A9C" w:rsidTr="00012AA7">
        <w:tc>
          <w:tcPr>
            <w:tcW w:w="3060" w:type="dxa"/>
            <w:tcBorders>
              <w:top w:val="nil"/>
              <w:left w:val="nil"/>
              <w:bottom w:val="dashSmallGap" w:sz="4" w:space="0" w:color="BFBFBF" w:themeColor="background1" w:themeShade="BF"/>
              <w:right w:val="nil"/>
            </w:tcBorders>
          </w:tcPr>
          <w:p w:rsidR="00396A9C" w:rsidRDefault="00396A9C" w:rsidP="00477621">
            <w:pPr>
              <w:pStyle w:val="ProductList-Offering2"/>
            </w:pPr>
            <w:bookmarkStart w:id="396" w:name="_Toc379797183"/>
            <w:bookmarkStart w:id="397" w:name="_Toc380513208"/>
            <w:bookmarkStart w:id="398" w:name="_Toc380655250"/>
            <w:bookmarkStart w:id="399" w:name="_Toc411335022"/>
            <w:r>
              <w:t>Lync Server 2013</w:t>
            </w:r>
            <w:bookmarkEnd w:id="396"/>
            <w:bookmarkEnd w:id="397"/>
            <w:bookmarkEnd w:id="398"/>
            <w:bookmarkEnd w:id="399"/>
            <w:r w:rsidR="00F967E2">
              <w:fldChar w:fldCharType="begin"/>
            </w:r>
            <w:r>
              <w:instrText>XE "Lync Server 2013"</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396A9C" w:rsidRDefault="00396A9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396A9C" w:rsidRDefault="00396A9C"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396A9C" w:rsidRDefault="00396A9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6A9C" w:rsidRDefault="00396A9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96A9C" w:rsidRDefault="00396A9C" w:rsidP="00C05A53">
            <w:pPr>
              <w:pStyle w:val="ProductList-OfferingBody"/>
              <w:ind w:left="-113"/>
              <w:jc w:val="center"/>
            </w:pPr>
            <w:r>
              <w:t>50</w:t>
            </w:r>
          </w:p>
        </w:tc>
        <w:tc>
          <w:tcPr>
            <w:tcW w:w="596" w:type="dxa"/>
            <w:shd w:val="clear" w:color="auto" w:fill="70AD47" w:themeFill="accent6"/>
            <w:vAlign w:val="center"/>
          </w:tcPr>
          <w:p w:rsidR="00396A9C" w:rsidRPr="00396A9C" w:rsidRDefault="00F967E2" w:rsidP="00C05A53">
            <w:pPr>
              <w:pStyle w:val="ProductList-OfferingBody"/>
              <w:ind w:left="-113"/>
              <w:jc w:val="center"/>
            </w:pPr>
            <w:r w:rsidRPr="00396A9C">
              <w:fldChar w:fldCharType="begin"/>
            </w:r>
            <w:r w:rsidR="00396A9C" w:rsidRPr="00396A9C">
              <w:instrText xml:space="preserve"> AutoTextList  \s NoStyle \t “Additioneel Product” </w:instrText>
            </w:r>
            <w:r w:rsidRPr="00396A9C">
              <w:fldChar w:fldCharType="separate"/>
            </w:r>
            <w:r w:rsidR="00396A9C" w:rsidRPr="00396A9C">
              <w:t xml:space="preserve"> A </w:t>
            </w:r>
            <w:r w:rsidRPr="00396A9C">
              <w:fldChar w:fldCharType="end"/>
            </w:r>
          </w:p>
        </w:tc>
        <w:tc>
          <w:tcPr>
            <w:tcW w:w="595" w:type="dxa"/>
            <w:shd w:val="clear" w:color="auto" w:fill="70AD47" w:themeFill="accent6"/>
            <w:vAlign w:val="center"/>
          </w:tcPr>
          <w:p w:rsidR="00396A9C" w:rsidRDefault="00F967E2" w:rsidP="00C05A53">
            <w:pPr>
              <w:pStyle w:val="ProductList-OfferingBody"/>
              <w:ind w:left="-113"/>
              <w:jc w:val="center"/>
            </w:pPr>
            <w:r w:rsidRPr="00396A9C">
              <w:fldChar w:fldCharType="begin"/>
            </w:r>
            <w:r w:rsidR="00396A9C" w:rsidRPr="00396A9C">
              <w:instrText xml:space="preserve"> AutoTextList  \s NoStyle \t “Additioneel Product” </w:instrText>
            </w:r>
            <w:r w:rsidRPr="00396A9C">
              <w:fldChar w:fldCharType="separate"/>
            </w:r>
            <w:r w:rsidR="00396A9C" w:rsidRPr="00396A9C">
              <w:t xml:space="preserve"> A </w:t>
            </w:r>
            <w:r w:rsidRPr="00396A9C">
              <w:fldChar w:fldCharType="end"/>
            </w:r>
          </w:p>
        </w:tc>
        <w:tc>
          <w:tcPr>
            <w:tcW w:w="596" w:type="dxa"/>
            <w:shd w:val="clear" w:color="auto" w:fill="70AD47" w:themeFill="accent6"/>
            <w:vAlign w:val="center"/>
          </w:tcPr>
          <w:p w:rsidR="00396A9C" w:rsidRDefault="00396A9C" w:rsidP="00C05A53">
            <w:pPr>
              <w:pStyle w:val="ProductList-OfferingBody"/>
              <w:ind w:left="-113"/>
              <w:jc w:val="center"/>
            </w:pPr>
          </w:p>
        </w:tc>
        <w:tc>
          <w:tcPr>
            <w:tcW w:w="595" w:type="dxa"/>
            <w:shd w:val="clear" w:color="auto" w:fill="70AD47" w:themeFill="accent6"/>
            <w:vAlign w:val="center"/>
          </w:tcPr>
          <w:p w:rsidR="00396A9C" w:rsidRDefault="00396A9C" w:rsidP="00C05A53">
            <w:pPr>
              <w:pStyle w:val="ProductList-OfferingBody"/>
              <w:ind w:left="-113"/>
              <w:jc w:val="center"/>
            </w:pPr>
          </w:p>
        </w:tc>
        <w:tc>
          <w:tcPr>
            <w:tcW w:w="595" w:type="dxa"/>
            <w:shd w:val="clear" w:color="auto" w:fill="BFBFBF" w:themeFill="background1" w:themeFillShade="BF"/>
            <w:vAlign w:val="center"/>
          </w:tcPr>
          <w:p w:rsidR="00396A9C" w:rsidRDefault="00396A9C" w:rsidP="00C05A53">
            <w:pPr>
              <w:pStyle w:val="ProductList-OfferingBody"/>
              <w:ind w:left="-113"/>
              <w:jc w:val="center"/>
            </w:pPr>
          </w:p>
        </w:tc>
        <w:tc>
          <w:tcPr>
            <w:tcW w:w="596" w:type="dxa"/>
            <w:shd w:val="clear" w:color="auto" w:fill="70AD47" w:themeFill="accent6"/>
            <w:vAlign w:val="center"/>
          </w:tcPr>
          <w:p w:rsidR="00396A9C" w:rsidRPr="00396A9C" w:rsidRDefault="00F967E2" w:rsidP="00253211">
            <w:pPr>
              <w:pStyle w:val="ProductList-OfferingBody"/>
              <w:ind w:left="-113"/>
              <w:jc w:val="center"/>
            </w:pPr>
            <w:r w:rsidRPr="00396A9C">
              <w:fldChar w:fldCharType="begin"/>
            </w:r>
            <w:r w:rsidR="00396A9C" w:rsidRPr="00396A9C">
              <w:instrText xml:space="preserve"> AutoTextList  \s NoStyle \t “Niet-organisatieomvattend in Open Value” </w:instrText>
            </w:r>
            <w:r w:rsidRPr="00396A9C">
              <w:fldChar w:fldCharType="separate"/>
            </w:r>
            <w:r w:rsidR="00396A9C" w:rsidRPr="00396A9C">
              <w:t xml:space="preserve"> P </w:t>
            </w:r>
            <w:r w:rsidRPr="00396A9C">
              <w:fldChar w:fldCharType="end"/>
            </w:r>
          </w:p>
        </w:tc>
        <w:tc>
          <w:tcPr>
            <w:tcW w:w="595" w:type="dxa"/>
            <w:shd w:val="clear" w:color="auto" w:fill="70AD47" w:themeFill="accent6"/>
            <w:vAlign w:val="center"/>
          </w:tcPr>
          <w:p w:rsidR="00396A9C" w:rsidRDefault="00396A9C" w:rsidP="00C05A53">
            <w:pPr>
              <w:pStyle w:val="ProductList-OfferingBody"/>
              <w:ind w:left="-113"/>
              <w:jc w:val="center"/>
            </w:pPr>
          </w:p>
        </w:tc>
        <w:tc>
          <w:tcPr>
            <w:tcW w:w="596" w:type="dxa"/>
            <w:shd w:val="clear" w:color="auto" w:fill="70AD47" w:themeFill="accent6"/>
            <w:vAlign w:val="center"/>
          </w:tcPr>
          <w:p w:rsidR="00396A9C" w:rsidRDefault="00F967E2" w:rsidP="00C05A53">
            <w:pPr>
              <w:pStyle w:val="ProductList-OfferingBody"/>
              <w:ind w:left="-113"/>
              <w:jc w:val="center"/>
            </w:pPr>
            <w:r w:rsidRPr="00396A9C">
              <w:fldChar w:fldCharType="begin"/>
            </w:r>
            <w:r w:rsidR="00396A9C" w:rsidRPr="00396A9C">
              <w:instrText xml:space="preserve"> AutoTextList  \s NoStyle \t “Additioneel Product” </w:instrText>
            </w:r>
            <w:r w:rsidRPr="00396A9C">
              <w:fldChar w:fldCharType="separate"/>
            </w:r>
            <w:r w:rsidR="00396A9C" w:rsidRPr="00396A9C">
              <w:t xml:space="preserve"> A </w:t>
            </w:r>
            <w:r w:rsidRPr="00396A9C">
              <w:fldChar w:fldCharType="end"/>
            </w:r>
          </w:p>
        </w:tc>
      </w:tr>
      <w:tr w:rsidR="00396A9C" w:rsidTr="00012AA7">
        <w:tc>
          <w:tcPr>
            <w:tcW w:w="3060" w:type="dxa"/>
            <w:tcBorders>
              <w:top w:val="nil"/>
              <w:left w:val="nil"/>
              <w:bottom w:val="dashSmallGap" w:sz="4" w:space="0" w:color="BFBFBF" w:themeColor="background1" w:themeShade="BF"/>
              <w:right w:val="nil"/>
            </w:tcBorders>
          </w:tcPr>
          <w:p w:rsidR="00396A9C" w:rsidRDefault="00396A9C" w:rsidP="004C49FB">
            <w:pPr>
              <w:pStyle w:val="ProductList-Offering2"/>
            </w:pPr>
            <w:bookmarkStart w:id="400" w:name="_Toc379797184"/>
            <w:bookmarkStart w:id="401" w:name="_Toc380513209"/>
            <w:bookmarkStart w:id="402" w:name="_Toc380655251"/>
            <w:bookmarkStart w:id="403" w:name="_Toc411335023"/>
            <w:r>
              <w:t>CAL voor Lync Server 2013</w:t>
            </w:r>
            <w:r w:rsidR="00F967E2">
              <w:fldChar w:fldCharType="begin"/>
            </w:r>
            <w:r>
              <w:instrText>XE "Lync Server 2013"</w:instrText>
            </w:r>
            <w:r w:rsidR="00F967E2">
              <w:fldChar w:fldCharType="end"/>
            </w:r>
            <w:r>
              <w:t xml:space="preserve"> Enterprise (Apparaat en Gebruiker)</w:t>
            </w:r>
            <w:bookmarkEnd w:id="400"/>
            <w:bookmarkEnd w:id="401"/>
            <w:bookmarkEnd w:id="402"/>
            <w:bookmarkEnd w:id="403"/>
            <w:r w:rsidR="00F967E2">
              <w:fldChar w:fldCharType="begin"/>
            </w:r>
            <w:r>
              <w:instrText>XE "Lync Server 2013 Enterprise CAL"</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396A9C" w:rsidRDefault="00396A9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396A9C" w:rsidRDefault="00396A9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96A9C" w:rsidRDefault="00396A9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6A9C" w:rsidRDefault="00396A9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96A9C" w:rsidRDefault="00396A9C" w:rsidP="00C05A53">
            <w:pPr>
              <w:pStyle w:val="ProductList-OfferingBody"/>
              <w:ind w:left="-113"/>
              <w:jc w:val="center"/>
            </w:pPr>
            <w:r>
              <w:t>1</w:t>
            </w:r>
          </w:p>
        </w:tc>
        <w:tc>
          <w:tcPr>
            <w:tcW w:w="596" w:type="dxa"/>
            <w:shd w:val="clear" w:color="auto" w:fill="70AD47" w:themeFill="accent6"/>
            <w:vAlign w:val="center"/>
          </w:tcPr>
          <w:p w:rsidR="00396A9C" w:rsidRDefault="00F967E2" w:rsidP="00C05A53">
            <w:pPr>
              <w:pStyle w:val="ProductList-OfferingBody"/>
              <w:ind w:left="-113"/>
              <w:jc w:val="center"/>
            </w:pPr>
            <w:r w:rsidRPr="00396A9C">
              <w:fldChar w:fldCharType="begin"/>
            </w:r>
            <w:r w:rsidR="00396A9C" w:rsidRPr="00396A9C">
              <w:instrText xml:space="preserve"> AutoTextList  \s NoStyle \t “Additioneel Product” </w:instrText>
            </w:r>
            <w:r w:rsidRPr="00396A9C">
              <w:fldChar w:fldCharType="separate"/>
            </w:r>
            <w:r w:rsidR="00396A9C" w:rsidRPr="00396A9C">
              <w:t xml:space="preserve"> A </w:t>
            </w:r>
            <w:r w:rsidRPr="00396A9C">
              <w:fldChar w:fldCharType="end"/>
            </w:r>
          </w:p>
        </w:tc>
        <w:tc>
          <w:tcPr>
            <w:tcW w:w="595" w:type="dxa"/>
            <w:shd w:val="clear" w:color="auto" w:fill="70AD47" w:themeFill="accent6"/>
            <w:vAlign w:val="center"/>
          </w:tcPr>
          <w:p w:rsidR="00396A9C" w:rsidRPr="00396A9C" w:rsidRDefault="00F967E2" w:rsidP="00C05A53">
            <w:pPr>
              <w:pStyle w:val="ProductList-OfferingBody"/>
              <w:ind w:left="-113"/>
              <w:jc w:val="center"/>
            </w:pPr>
            <w:r w:rsidRPr="00396A9C">
              <w:fldChar w:fldCharType="begin"/>
            </w:r>
            <w:r w:rsidR="00396A9C" w:rsidRPr="00396A9C">
              <w:instrText xml:space="preserve"> AutoTextList  \s NoStyle \t “Additioneel Product, gehele organisatie” </w:instrText>
            </w:r>
            <w:r w:rsidRPr="00396A9C">
              <w:fldChar w:fldCharType="separate"/>
            </w:r>
            <w:r w:rsidR="00396A9C" w:rsidRPr="00396A9C">
              <w:t>AO</w:t>
            </w:r>
            <w:r w:rsidRPr="00396A9C">
              <w:fldChar w:fldCharType="end"/>
            </w:r>
          </w:p>
        </w:tc>
        <w:tc>
          <w:tcPr>
            <w:tcW w:w="596" w:type="dxa"/>
            <w:shd w:val="clear" w:color="auto" w:fill="70AD47" w:themeFill="accent6"/>
            <w:vAlign w:val="center"/>
          </w:tcPr>
          <w:p w:rsidR="00396A9C" w:rsidRDefault="00396A9C" w:rsidP="00C05A53">
            <w:pPr>
              <w:pStyle w:val="ProductList-OfferingBody"/>
              <w:ind w:left="-113"/>
              <w:jc w:val="center"/>
            </w:pPr>
          </w:p>
        </w:tc>
        <w:tc>
          <w:tcPr>
            <w:tcW w:w="595" w:type="dxa"/>
            <w:shd w:val="clear" w:color="auto" w:fill="70AD47" w:themeFill="accent6"/>
            <w:vAlign w:val="center"/>
          </w:tcPr>
          <w:p w:rsidR="00396A9C" w:rsidRDefault="00396A9C" w:rsidP="00C05A53">
            <w:pPr>
              <w:pStyle w:val="ProductList-OfferingBody"/>
              <w:ind w:left="-113"/>
              <w:jc w:val="center"/>
            </w:pPr>
          </w:p>
        </w:tc>
        <w:tc>
          <w:tcPr>
            <w:tcW w:w="595" w:type="dxa"/>
            <w:shd w:val="clear" w:color="auto" w:fill="BFBFBF" w:themeFill="background1" w:themeFillShade="BF"/>
            <w:vAlign w:val="center"/>
          </w:tcPr>
          <w:p w:rsidR="00396A9C" w:rsidRDefault="00396A9C" w:rsidP="00C05A53">
            <w:pPr>
              <w:pStyle w:val="ProductList-OfferingBody"/>
              <w:ind w:left="-113"/>
              <w:jc w:val="center"/>
            </w:pPr>
          </w:p>
        </w:tc>
        <w:tc>
          <w:tcPr>
            <w:tcW w:w="596" w:type="dxa"/>
            <w:shd w:val="clear" w:color="auto" w:fill="70AD47" w:themeFill="accent6"/>
            <w:vAlign w:val="center"/>
          </w:tcPr>
          <w:p w:rsidR="00396A9C" w:rsidRPr="00396A9C" w:rsidRDefault="00F967E2" w:rsidP="00396A9C">
            <w:pPr>
              <w:pStyle w:val="ProductList-OfferingBody"/>
              <w:ind w:left="-113"/>
              <w:jc w:val="center"/>
            </w:pPr>
            <w:r w:rsidRPr="00396A9C">
              <w:fldChar w:fldCharType="begin"/>
            </w:r>
            <w:r w:rsidR="00396A9C" w:rsidRPr="00396A9C">
              <w:instrText xml:space="preserve"> AutoTextList  \s NoStyle \t “Niet-organisatieomvattend in Open Value” </w:instrText>
            </w:r>
            <w:r w:rsidRPr="00396A9C">
              <w:fldChar w:fldCharType="separate"/>
            </w:r>
            <w:r w:rsidR="00396A9C" w:rsidRPr="00396A9C">
              <w:t xml:space="preserve"> P</w:t>
            </w:r>
            <w:r w:rsidRPr="00396A9C">
              <w:fldChar w:fldCharType="end"/>
            </w:r>
            <w:r w:rsidR="00396A9C" w:rsidRPr="00396A9C">
              <w:t>,</w:t>
            </w:r>
            <w:r w:rsidRPr="00396A9C">
              <w:fldChar w:fldCharType="begin"/>
            </w:r>
            <w:r w:rsidR="00396A9C" w:rsidRPr="00396A9C">
              <w:instrText xml:space="preserve"> AutoTextList  \s NoStyle \t “Student-product” </w:instrText>
            </w:r>
            <w:r w:rsidRPr="00396A9C">
              <w:fldChar w:fldCharType="separate"/>
            </w:r>
            <w:r w:rsidR="00396A9C" w:rsidRPr="00396A9C">
              <w:t>ST</w:t>
            </w:r>
            <w:r w:rsidRPr="00396A9C">
              <w:fldChar w:fldCharType="end"/>
            </w:r>
          </w:p>
        </w:tc>
        <w:tc>
          <w:tcPr>
            <w:tcW w:w="595" w:type="dxa"/>
            <w:shd w:val="clear" w:color="auto" w:fill="70AD47" w:themeFill="accent6"/>
            <w:vAlign w:val="center"/>
          </w:tcPr>
          <w:p w:rsidR="00396A9C" w:rsidRDefault="00396A9C" w:rsidP="00C05A53">
            <w:pPr>
              <w:pStyle w:val="ProductList-OfferingBody"/>
              <w:ind w:left="-113"/>
              <w:jc w:val="center"/>
            </w:pPr>
          </w:p>
        </w:tc>
        <w:tc>
          <w:tcPr>
            <w:tcW w:w="596" w:type="dxa"/>
            <w:shd w:val="clear" w:color="auto" w:fill="70AD47" w:themeFill="accent6"/>
            <w:vAlign w:val="center"/>
          </w:tcPr>
          <w:p w:rsidR="00396A9C" w:rsidRDefault="00F967E2" w:rsidP="00C05A53">
            <w:pPr>
              <w:pStyle w:val="ProductList-OfferingBody"/>
              <w:ind w:left="-113"/>
              <w:jc w:val="center"/>
            </w:pPr>
            <w:r w:rsidRPr="00396A9C">
              <w:fldChar w:fldCharType="begin"/>
            </w:r>
            <w:r w:rsidR="00396A9C" w:rsidRPr="00396A9C">
              <w:instrText xml:space="preserve"> AutoTextList  \s NoStyle \t “Additioneel Product” </w:instrText>
            </w:r>
            <w:r w:rsidRPr="00396A9C">
              <w:fldChar w:fldCharType="separate"/>
            </w:r>
            <w:r w:rsidR="00396A9C" w:rsidRPr="00396A9C">
              <w:t xml:space="preserve"> A </w:t>
            </w:r>
            <w:r w:rsidRPr="00396A9C">
              <w:fldChar w:fldCharType="end"/>
            </w:r>
          </w:p>
        </w:tc>
      </w:tr>
      <w:tr w:rsidR="00396A9C" w:rsidTr="00012AA7">
        <w:tc>
          <w:tcPr>
            <w:tcW w:w="3060" w:type="dxa"/>
            <w:tcBorders>
              <w:top w:val="dashSmallGap" w:sz="4" w:space="0" w:color="BFBFBF" w:themeColor="background1" w:themeShade="BF"/>
              <w:left w:val="nil"/>
              <w:bottom w:val="dashSmallGap" w:sz="4" w:space="0" w:color="BFBFBF" w:themeColor="background1" w:themeShade="BF"/>
              <w:right w:val="nil"/>
            </w:tcBorders>
          </w:tcPr>
          <w:p w:rsidR="00396A9C" w:rsidRDefault="00396A9C" w:rsidP="004C49FB">
            <w:pPr>
              <w:pStyle w:val="ProductList-Offering2"/>
            </w:pPr>
            <w:bookmarkStart w:id="404" w:name="_Toc379797185"/>
            <w:bookmarkStart w:id="405" w:name="_Toc380513210"/>
            <w:bookmarkStart w:id="406" w:name="_Toc380655252"/>
            <w:bookmarkStart w:id="407" w:name="_Toc411335024"/>
            <w:r>
              <w:t>CAL voor Lync Server 2013</w:t>
            </w:r>
            <w:r w:rsidR="00F967E2">
              <w:fldChar w:fldCharType="begin"/>
            </w:r>
            <w:r>
              <w:instrText>XE "Lync Server 2013"</w:instrText>
            </w:r>
            <w:r w:rsidR="00F967E2">
              <w:fldChar w:fldCharType="end"/>
            </w:r>
            <w:r>
              <w:t xml:space="preserve"> Plus (Apparaat en Gebruiker)</w:t>
            </w:r>
            <w:bookmarkEnd w:id="404"/>
            <w:bookmarkEnd w:id="405"/>
            <w:bookmarkEnd w:id="406"/>
            <w:bookmarkEnd w:id="407"/>
            <w:r w:rsidR="00F967E2">
              <w:fldChar w:fldCharType="begin"/>
            </w:r>
            <w:r>
              <w:instrText>XE "Lync Server 2013 Plus CAL"</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6A9C" w:rsidRDefault="00396A9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6A9C" w:rsidRDefault="00396A9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6A9C" w:rsidRDefault="00396A9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6A9C" w:rsidRDefault="00396A9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96A9C" w:rsidRDefault="00396A9C" w:rsidP="00C05A53">
            <w:pPr>
              <w:pStyle w:val="ProductList-OfferingBody"/>
              <w:ind w:left="-113"/>
              <w:jc w:val="center"/>
            </w:pPr>
            <w:r>
              <w:t>1</w:t>
            </w:r>
          </w:p>
        </w:tc>
        <w:tc>
          <w:tcPr>
            <w:tcW w:w="596" w:type="dxa"/>
            <w:shd w:val="clear" w:color="auto" w:fill="70AD47" w:themeFill="accent6"/>
            <w:vAlign w:val="center"/>
          </w:tcPr>
          <w:p w:rsidR="00396A9C" w:rsidRDefault="00F967E2" w:rsidP="00C05A53">
            <w:pPr>
              <w:pStyle w:val="ProductList-OfferingBody"/>
              <w:ind w:left="-113"/>
              <w:jc w:val="center"/>
            </w:pPr>
            <w:r w:rsidRPr="00396A9C">
              <w:fldChar w:fldCharType="begin"/>
            </w:r>
            <w:r w:rsidR="00396A9C" w:rsidRPr="00396A9C">
              <w:instrText xml:space="preserve"> AutoTextList  \s NoStyle \t “Additioneel Product” </w:instrText>
            </w:r>
            <w:r w:rsidRPr="00396A9C">
              <w:fldChar w:fldCharType="separate"/>
            </w:r>
            <w:r w:rsidR="00396A9C" w:rsidRPr="00396A9C">
              <w:t xml:space="preserve"> A </w:t>
            </w:r>
            <w:r w:rsidRPr="00396A9C">
              <w:fldChar w:fldCharType="end"/>
            </w:r>
          </w:p>
        </w:tc>
        <w:tc>
          <w:tcPr>
            <w:tcW w:w="595" w:type="dxa"/>
            <w:shd w:val="clear" w:color="auto" w:fill="70AD47" w:themeFill="accent6"/>
            <w:vAlign w:val="center"/>
          </w:tcPr>
          <w:p w:rsidR="00396A9C" w:rsidRDefault="00F967E2" w:rsidP="00C05A53">
            <w:pPr>
              <w:pStyle w:val="ProductList-OfferingBody"/>
              <w:ind w:left="-113"/>
              <w:jc w:val="center"/>
            </w:pPr>
            <w:r w:rsidRPr="00396A9C">
              <w:fldChar w:fldCharType="begin"/>
            </w:r>
            <w:r w:rsidR="00396A9C" w:rsidRPr="00396A9C">
              <w:instrText xml:space="preserve"> AutoTextList  \s NoStyle \t “Additioneel Product” </w:instrText>
            </w:r>
            <w:r w:rsidRPr="00396A9C">
              <w:fldChar w:fldCharType="separate"/>
            </w:r>
            <w:r w:rsidR="00396A9C" w:rsidRPr="00396A9C">
              <w:t xml:space="preserve"> A </w:t>
            </w:r>
            <w:r w:rsidRPr="00396A9C">
              <w:fldChar w:fldCharType="end"/>
            </w:r>
          </w:p>
        </w:tc>
        <w:tc>
          <w:tcPr>
            <w:tcW w:w="596" w:type="dxa"/>
            <w:shd w:val="clear" w:color="auto" w:fill="70AD47" w:themeFill="accent6"/>
            <w:vAlign w:val="center"/>
          </w:tcPr>
          <w:p w:rsidR="00396A9C" w:rsidRDefault="00396A9C" w:rsidP="00C05A53">
            <w:pPr>
              <w:pStyle w:val="ProductList-OfferingBody"/>
              <w:ind w:left="-113"/>
              <w:jc w:val="center"/>
            </w:pPr>
          </w:p>
        </w:tc>
        <w:tc>
          <w:tcPr>
            <w:tcW w:w="595" w:type="dxa"/>
            <w:shd w:val="clear" w:color="auto" w:fill="70AD47" w:themeFill="accent6"/>
            <w:vAlign w:val="center"/>
          </w:tcPr>
          <w:p w:rsidR="00396A9C" w:rsidRDefault="00396A9C" w:rsidP="00C05A53">
            <w:pPr>
              <w:pStyle w:val="ProductList-OfferingBody"/>
              <w:ind w:left="-113"/>
              <w:jc w:val="center"/>
            </w:pPr>
          </w:p>
        </w:tc>
        <w:tc>
          <w:tcPr>
            <w:tcW w:w="595" w:type="dxa"/>
            <w:shd w:val="clear" w:color="auto" w:fill="BFBFBF" w:themeFill="background1" w:themeFillShade="BF"/>
            <w:vAlign w:val="center"/>
          </w:tcPr>
          <w:p w:rsidR="00396A9C" w:rsidRDefault="00396A9C" w:rsidP="00C05A53">
            <w:pPr>
              <w:pStyle w:val="ProductList-OfferingBody"/>
              <w:ind w:left="-113"/>
              <w:jc w:val="center"/>
            </w:pPr>
          </w:p>
        </w:tc>
        <w:tc>
          <w:tcPr>
            <w:tcW w:w="596" w:type="dxa"/>
            <w:shd w:val="clear" w:color="auto" w:fill="70AD47" w:themeFill="accent6"/>
            <w:vAlign w:val="center"/>
          </w:tcPr>
          <w:p w:rsidR="00396A9C" w:rsidRDefault="00F967E2" w:rsidP="00253211">
            <w:pPr>
              <w:pStyle w:val="ProductList-OfferingBody"/>
              <w:ind w:left="-113"/>
              <w:jc w:val="center"/>
            </w:pPr>
            <w:r w:rsidRPr="00396A9C">
              <w:fldChar w:fldCharType="begin"/>
            </w:r>
            <w:r w:rsidR="00396A9C" w:rsidRPr="00396A9C">
              <w:instrText xml:space="preserve"> AutoTextList  \s NoStyle \t “Niet-organisatieomvattend in Open Value” </w:instrText>
            </w:r>
            <w:r w:rsidRPr="00396A9C">
              <w:fldChar w:fldCharType="separate"/>
            </w:r>
            <w:r w:rsidR="00396A9C" w:rsidRPr="00396A9C">
              <w:t xml:space="preserve"> P</w:t>
            </w:r>
            <w:r w:rsidRPr="00396A9C">
              <w:fldChar w:fldCharType="end"/>
            </w:r>
            <w:r w:rsidR="00396A9C" w:rsidRPr="00396A9C">
              <w:t>,</w:t>
            </w:r>
            <w:r w:rsidRPr="00396A9C">
              <w:fldChar w:fldCharType="begin"/>
            </w:r>
            <w:r w:rsidR="00396A9C" w:rsidRPr="00396A9C">
              <w:instrText xml:space="preserve"> AutoTextList  \s NoStyle \t “Student-product” </w:instrText>
            </w:r>
            <w:r w:rsidRPr="00396A9C">
              <w:fldChar w:fldCharType="separate"/>
            </w:r>
            <w:r w:rsidR="00396A9C" w:rsidRPr="00396A9C">
              <w:t>ST</w:t>
            </w:r>
            <w:r w:rsidRPr="00396A9C">
              <w:fldChar w:fldCharType="end"/>
            </w:r>
          </w:p>
        </w:tc>
        <w:tc>
          <w:tcPr>
            <w:tcW w:w="595" w:type="dxa"/>
            <w:shd w:val="clear" w:color="auto" w:fill="70AD47" w:themeFill="accent6"/>
            <w:vAlign w:val="center"/>
          </w:tcPr>
          <w:p w:rsidR="00396A9C" w:rsidRDefault="00396A9C" w:rsidP="00C05A53">
            <w:pPr>
              <w:pStyle w:val="ProductList-OfferingBody"/>
              <w:ind w:left="-113"/>
              <w:jc w:val="center"/>
            </w:pPr>
          </w:p>
        </w:tc>
        <w:tc>
          <w:tcPr>
            <w:tcW w:w="596" w:type="dxa"/>
            <w:shd w:val="clear" w:color="auto" w:fill="70AD47" w:themeFill="accent6"/>
            <w:vAlign w:val="center"/>
          </w:tcPr>
          <w:p w:rsidR="00396A9C" w:rsidRDefault="00F967E2" w:rsidP="00C05A53">
            <w:pPr>
              <w:pStyle w:val="ProductList-OfferingBody"/>
              <w:ind w:left="-113"/>
              <w:jc w:val="center"/>
            </w:pPr>
            <w:r w:rsidRPr="00396A9C">
              <w:fldChar w:fldCharType="begin"/>
            </w:r>
            <w:r w:rsidR="00396A9C" w:rsidRPr="00396A9C">
              <w:instrText xml:space="preserve"> AutoTextList  \s NoStyle \t “Additioneel Product” </w:instrText>
            </w:r>
            <w:r w:rsidRPr="00396A9C">
              <w:fldChar w:fldCharType="separate"/>
            </w:r>
            <w:r w:rsidR="00396A9C" w:rsidRPr="00396A9C">
              <w:t xml:space="preserve"> A </w:t>
            </w:r>
            <w:r w:rsidRPr="00396A9C">
              <w:fldChar w:fldCharType="end"/>
            </w:r>
          </w:p>
        </w:tc>
      </w:tr>
      <w:tr w:rsidR="00396A9C" w:rsidTr="00012AA7">
        <w:tc>
          <w:tcPr>
            <w:tcW w:w="3060" w:type="dxa"/>
            <w:tcBorders>
              <w:top w:val="dashSmallGap" w:sz="4" w:space="0" w:color="BFBFBF" w:themeColor="background1" w:themeShade="BF"/>
              <w:left w:val="nil"/>
              <w:bottom w:val="nil"/>
              <w:right w:val="nil"/>
            </w:tcBorders>
          </w:tcPr>
          <w:p w:rsidR="00396A9C" w:rsidRDefault="00396A9C" w:rsidP="004C49FB">
            <w:pPr>
              <w:pStyle w:val="ProductList-Offering2"/>
            </w:pPr>
            <w:bookmarkStart w:id="408" w:name="_Toc379797186"/>
            <w:bookmarkStart w:id="409" w:name="_Toc380513211"/>
            <w:bookmarkStart w:id="410" w:name="_Toc380655253"/>
            <w:bookmarkStart w:id="411" w:name="_Toc411335025"/>
            <w:r>
              <w:t>CAL voor Lync Server 2013</w:t>
            </w:r>
            <w:r w:rsidR="00F967E2">
              <w:fldChar w:fldCharType="begin"/>
            </w:r>
            <w:r>
              <w:instrText>XE "Lync Server 2013"</w:instrText>
            </w:r>
            <w:r w:rsidR="00F967E2">
              <w:fldChar w:fldCharType="end"/>
            </w:r>
            <w:r>
              <w:t xml:space="preserve"> Standard (Apparaat en Gebruiker)</w:t>
            </w:r>
            <w:bookmarkEnd w:id="408"/>
            <w:bookmarkEnd w:id="409"/>
            <w:bookmarkEnd w:id="410"/>
            <w:bookmarkEnd w:id="411"/>
            <w:r w:rsidR="00F967E2">
              <w:fldChar w:fldCharType="begin"/>
            </w:r>
            <w:r>
              <w:instrText>XE "Lync Server 2013 Standard CAL"</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396A9C" w:rsidRDefault="00396A9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396A9C" w:rsidRDefault="00396A9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396A9C" w:rsidRDefault="00396A9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96A9C" w:rsidRDefault="00396A9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96A9C" w:rsidRDefault="00396A9C" w:rsidP="00C05A53">
            <w:pPr>
              <w:pStyle w:val="ProductList-OfferingBody"/>
              <w:ind w:left="-113"/>
              <w:jc w:val="center"/>
            </w:pPr>
            <w:r>
              <w:t>1</w:t>
            </w:r>
          </w:p>
        </w:tc>
        <w:tc>
          <w:tcPr>
            <w:tcW w:w="596" w:type="dxa"/>
            <w:shd w:val="clear" w:color="auto" w:fill="BFBFBF" w:themeFill="background1" w:themeFillShade="BF"/>
            <w:vAlign w:val="center"/>
          </w:tcPr>
          <w:p w:rsidR="00396A9C" w:rsidRDefault="00396A9C" w:rsidP="00C05A53">
            <w:pPr>
              <w:pStyle w:val="ProductList-OfferingBody"/>
              <w:ind w:left="-113"/>
              <w:jc w:val="center"/>
            </w:pPr>
          </w:p>
        </w:tc>
        <w:tc>
          <w:tcPr>
            <w:tcW w:w="595" w:type="dxa"/>
            <w:shd w:val="clear" w:color="auto" w:fill="70AD47" w:themeFill="accent6"/>
            <w:vAlign w:val="center"/>
          </w:tcPr>
          <w:p w:rsidR="00396A9C" w:rsidRDefault="00F967E2" w:rsidP="00C05A53">
            <w:pPr>
              <w:pStyle w:val="ProductList-OfferingBody"/>
              <w:ind w:left="-113"/>
              <w:jc w:val="center"/>
            </w:pPr>
            <w:r w:rsidRPr="00396A9C">
              <w:fldChar w:fldCharType="begin"/>
            </w:r>
            <w:r w:rsidR="00396A9C" w:rsidRPr="00396A9C">
              <w:instrText xml:space="preserve"> AutoTextList  \s NoStyle \t “Additioneel Product” </w:instrText>
            </w:r>
            <w:r w:rsidRPr="00396A9C">
              <w:fldChar w:fldCharType="separate"/>
            </w:r>
            <w:r w:rsidR="00396A9C" w:rsidRPr="00396A9C">
              <w:t xml:space="preserve"> A </w:t>
            </w:r>
            <w:r w:rsidRPr="00396A9C">
              <w:fldChar w:fldCharType="end"/>
            </w:r>
          </w:p>
        </w:tc>
        <w:tc>
          <w:tcPr>
            <w:tcW w:w="596" w:type="dxa"/>
            <w:shd w:val="clear" w:color="auto" w:fill="70AD47" w:themeFill="accent6"/>
            <w:vAlign w:val="center"/>
          </w:tcPr>
          <w:p w:rsidR="00396A9C" w:rsidRDefault="00396A9C" w:rsidP="00C05A53">
            <w:pPr>
              <w:pStyle w:val="ProductList-OfferingBody"/>
              <w:ind w:left="-113"/>
              <w:jc w:val="center"/>
            </w:pPr>
          </w:p>
        </w:tc>
        <w:tc>
          <w:tcPr>
            <w:tcW w:w="595" w:type="dxa"/>
            <w:shd w:val="clear" w:color="auto" w:fill="70AD47" w:themeFill="accent6"/>
            <w:vAlign w:val="center"/>
          </w:tcPr>
          <w:p w:rsidR="00396A9C" w:rsidRDefault="00396A9C" w:rsidP="00C05A53">
            <w:pPr>
              <w:pStyle w:val="ProductList-OfferingBody"/>
              <w:ind w:left="-113"/>
              <w:jc w:val="center"/>
            </w:pPr>
          </w:p>
        </w:tc>
        <w:tc>
          <w:tcPr>
            <w:tcW w:w="595" w:type="dxa"/>
            <w:shd w:val="clear" w:color="auto" w:fill="BFBFBF" w:themeFill="background1" w:themeFillShade="BF"/>
            <w:vAlign w:val="center"/>
          </w:tcPr>
          <w:p w:rsidR="00396A9C" w:rsidRDefault="00396A9C" w:rsidP="00C05A53">
            <w:pPr>
              <w:pStyle w:val="ProductList-OfferingBody"/>
              <w:ind w:left="-113"/>
              <w:jc w:val="center"/>
            </w:pPr>
          </w:p>
        </w:tc>
        <w:tc>
          <w:tcPr>
            <w:tcW w:w="596" w:type="dxa"/>
            <w:shd w:val="clear" w:color="auto" w:fill="70AD47" w:themeFill="accent6"/>
            <w:vAlign w:val="center"/>
          </w:tcPr>
          <w:p w:rsidR="00396A9C" w:rsidRDefault="00F967E2" w:rsidP="00253211">
            <w:pPr>
              <w:pStyle w:val="ProductList-OfferingBody"/>
              <w:ind w:left="-113"/>
              <w:jc w:val="center"/>
            </w:pPr>
            <w:r w:rsidRPr="00396A9C">
              <w:fldChar w:fldCharType="begin"/>
            </w:r>
            <w:r w:rsidR="00396A9C" w:rsidRPr="00396A9C">
              <w:instrText xml:space="preserve"> AutoTextList  \s NoStyle \t “Niet-organisatieomvattend in Open Value” </w:instrText>
            </w:r>
            <w:r w:rsidRPr="00396A9C">
              <w:fldChar w:fldCharType="separate"/>
            </w:r>
            <w:r w:rsidR="00396A9C" w:rsidRPr="00396A9C">
              <w:t xml:space="preserve"> P</w:t>
            </w:r>
            <w:r w:rsidRPr="00396A9C">
              <w:fldChar w:fldCharType="end"/>
            </w:r>
            <w:r w:rsidR="00396A9C" w:rsidRPr="00396A9C">
              <w:t>,</w:t>
            </w:r>
            <w:r w:rsidRPr="00396A9C">
              <w:fldChar w:fldCharType="begin"/>
            </w:r>
            <w:r w:rsidR="00396A9C" w:rsidRPr="00396A9C">
              <w:instrText xml:space="preserve"> AutoTextList  \s NoStyle \t “Student-product” </w:instrText>
            </w:r>
            <w:r w:rsidRPr="00396A9C">
              <w:fldChar w:fldCharType="separate"/>
            </w:r>
            <w:r w:rsidR="00396A9C" w:rsidRPr="00396A9C">
              <w:t>ST</w:t>
            </w:r>
            <w:r w:rsidRPr="00396A9C">
              <w:fldChar w:fldCharType="end"/>
            </w:r>
          </w:p>
        </w:tc>
        <w:tc>
          <w:tcPr>
            <w:tcW w:w="595" w:type="dxa"/>
            <w:shd w:val="clear" w:color="auto" w:fill="70AD47" w:themeFill="accent6"/>
            <w:vAlign w:val="center"/>
          </w:tcPr>
          <w:p w:rsidR="00396A9C" w:rsidRDefault="00396A9C" w:rsidP="00C05A53">
            <w:pPr>
              <w:pStyle w:val="ProductList-OfferingBody"/>
              <w:ind w:left="-113"/>
              <w:jc w:val="center"/>
            </w:pPr>
          </w:p>
        </w:tc>
        <w:tc>
          <w:tcPr>
            <w:tcW w:w="596" w:type="dxa"/>
            <w:shd w:val="clear" w:color="auto" w:fill="70AD47" w:themeFill="accent6"/>
            <w:vAlign w:val="center"/>
          </w:tcPr>
          <w:p w:rsidR="00396A9C" w:rsidRDefault="00F967E2" w:rsidP="00C05A53">
            <w:pPr>
              <w:pStyle w:val="ProductList-OfferingBody"/>
              <w:ind w:left="-113"/>
              <w:jc w:val="center"/>
            </w:pPr>
            <w:r w:rsidRPr="00396A9C">
              <w:fldChar w:fldCharType="begin"/>
            </w:r>
            <w:r w:rsidR="00396A9C" w:rsidRPr="00396A9C">
              <w:instrText xml:space="preserve"> AutoTextList  \s NoStyle \t “Additioneel Product” </w:instrText>
            </w:r>
            <w:r w:rsidRPr="00396A9C">
              <w:fldChar w:fldCharType="separate"/>
            </w:r>
            <w:r w:rsidR="00396A9C" w:rsidRPr="00396A9C">
              <w:t xml:space="preserve"> A </w:t>
            </w:r>
            <w:r w:rsidRPr="00396A9C">
              <w:fldChar w:fldCharType="end"/>
            </w: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012AA7">
        <w:tc>
          <w:tcPr>
            <w:tcW w:w="3596" w:type="dxa"/>
          </w:tcPr>
          <w:p w:rsidR="00AC1338" w:rsidRPr="00FD67D5" w:rsidRDefault="00AC1338" w:rsidP="00AC1338">
            <w:pPr>
              <w:pStyle w:val="ProductList-Body"/>
              <w:spacing w:before="20" w:after="20"/>
            </w:pPr>
            <w:r>
              <w:t xml:space="preserve">Eerdere versie: </w:t>
            </w:r>
            <w:r>
              <w:rPr>
                <w:b/>
              </w:rPr>
              <w:t>Lync Server 2010</w:t>
            </w:r>
            <w:r w:rsidR="00F967E2">
              <w:fldChar w:fldCharType="begin"/>
            </w:r>
            <w:r>
              <w:instrText>XE "Lync Server 2010"</w:instrText>
            </w:r>
            <w:r w:rsidR="00F967E2">
              <w:fldChar w:fldCharType="end"/>
            </w:r>
            <w:r>
              <w:t>(12/10)</w:t>
            </w:r>
          </w:p>
        </w:tc>
        <w:tc>
          <w:tcPr>
            <w:tcW w:w="3597" w:type="dxa"/>
          </w:tcPr>
          <w:p w:rsidR="00AC1338" w:rsidRDefault="00AC1338" w:rsidP="00AC1338">
            <w:pPr>
              <w:pStyle w:val="ProductList-Body"/>
              <w:spacing w:before="20" w:after="20"/>
            </w:pPr>
            <w:r>
              <w:t xml:space="preserve">Productgroep: </w:t>
            </w:r>
            <w:r>
              <w:rPr>
                <w:b/>
              </w:rPr>
              <w:t>Server</w:t>
            </w:r>
          </w:p>
        </w:tc>
        <w:tc>
          <w:tcPr>
            <w:tcW w:w="3597" w:type="dxa"/>
          </w:tcPr>
          <w:p w:rsidR="00AC1338" w:rsidRDefault="00AC1338" w:rsidP="00AC1338">
            <w:pPr>
              <w:pStyle w:val="ProductList-Body"/>
              <w:spacing w:before="20" w:after="20"/>
            </w:pPr>
          </w:p>
        </w:tc>
      </w:tr>
      <w:tr w:rsidR="00AC1338" w:rsidTr="00012AA7">
        <w:tc>
          <w:tcPr>
            <w:tcW w:w="3596" w:type="dxa"/>
          </w:tcPr>
          <w:p w:rsidR="00AC1338" w:rsidRDefault="00AC1338" w:rsidP="00AC1338">
            <w:pPr>
              <w:pStyle w:val="ProductList-Body"/>
              <w:spacing w:before="20" w:after="20"/>
            </w:pPr>
          </w:p>
        </w:tc>
        <w:tc>
          <w:tcPr>
            <w:tcW w:w="3597" w:type="dxa"/>
          </w:tcPr>
          <w:p w:rsidR="00AC1338" w:rsidRDefault="000A3CFF" w:rsidP="00AC1338">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597" w:type="dxa"/>
          </w:tcPr>
          <w:p w:rsidR="00AC1338" w:rsidRDefault="00AC1338" w:rsidP="00AC1338">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FD67D5" w:rsidRPr="00FD67D5" w:rsidRDefault="00FD67D5" w:rsidP="00FD67D5">
      <w:pPr>
        <w:pStyle w:val="ProductList-Body"/>
        <w:rPr>
          <w:b/>
        </w:rPr>
      </w:pPr>
      <w:r>
        <w:rPr>
          <w:b/>
          <w:color w:val="00188F"/>
        </w:rPr>
        <w:t>Lync Server 2013</w:t>
      </w:r>
      <w:r w:rsidR="00F967E2">
        <w:fldChar w:fldCharType="begin"/>
      </w:r>
      <w:r>
        <w:instrText>XE "Lync Server 2013"</w:instrText>
      </w:r>
      <w:r w:rsidR="00F967E2">
        <w:fldChar w:fldCharType="end"/>
      </w:r>
    </w:p>
    <w:p w:rsidR="00FD67D5" w:rsidRDefault="00FD67D5" w:rsidP="00FD67D5">
      <w:pPr>
        <w:pStyle w:val="ProductList-Body"/>
      </w:pPr>
      <w:r>
        <w:t>Klanten die op 1 oktober 2012 over actieve SA beschikken voor Lync Server 2010</w:t>
      </w:r>
      <w:r w:rsidR="00F967E2">
        <w:fldChar w:fldCharType="begin"/>
      </w:r>
      <w:r>
        <w:instrText>XE "Lync Server 2010"</w:instrText>
      </w:r>
      <w:r w:rsidR="00F967E2">
        <w:fldChar w:fldCharType="end"/>
      </w:r>
      <w:r>
        <w:t xml:space="preserve"> Standard of Enterprise, mogen een upgrade uitvoeren naar Lync Server 2013</w:t>
      </w:r>
      <w:r w:rsidR="00F967E2">
        <w:fldChar w:fldCharType="begin"/>
      </w:r>
      <w:r>
        <w:instrText>XE "Lync Server 2013"</w:instrText>
      </w:r>
      <w:r w:rsidR="00F967E2">
        <w:fldChar w:fldCharType="end"/>
      </w:r>
      <w:r>
        <w:t xml:space="preserve"> en deze gebruiken in plaats van hun corresponderende gelicentieerde kopieën van Lync Server 2010.</w:t>
      </w:r>
    </w:p>
    <w:p w:rsidR="00FD67D5" w:rsidRDefault="00FD67D5" w:rsidP="00FD67D5">
      <w:pPr>
        <w:pStyle w:val="ProductList-Body"/>
      </w:pPr>
    </w:p>
    <w:p w:rsidR="00FD67D5" w:rsidRPr="00FD67D5" w:rsidRDefault="00FD67D5" w:rsidP="00FD67D5">
      <w:pPr>
        <w:pStyle w:val="ProductList-Body"/>
        <w:rPr>
          <w:b/>
        </w:rPr>
      </w:pPr>
      <w:r>
        <w:rPr>
          <w:b/>
          <w:color w:val="00188F"/>
        </w:rPr>
        <w:t>Licentieverlening voor klanten met Lync Server 2010</w:t>
      </w:r>
      <w:r w:rsidR="00F967E2">
        <w:fldChar w:fldCharType="begin"/>
      </w:r>
      <w:r>
        <w:instrText>XE "Lync Server 2010"</w:instrText>
      </w:r>
      <w:r w:rsidR="00F967E2">
        <w:fldChar w:fldCharType="end"/>
      </w:r>
      <w:r>
        <w:rPr>
          <w:b/>
          <w:color w:val="00188F"/>
        </w:rPr>
        <w:t xml:space="preserve"> Enterprise External Connector, Lync Server 2010 Plus External Connector en Lync Server 2010 Standard External Connector</w:t>
      </w:r>
    </w:p>
    <w:p w:rsidR="009708AE" w:rsidRDefault="00FD67D5" w:rsidP="009708AE">
      <w:pPr>
        <w:pStyle w:val="ProductList-Body"/>
      </w:pPr>
      <w:r>
        <w:t>De 2010 versie van de Lync Server Enterprise External Connector, Lync Server Plus External Connector en Lync Server Standard External Connector is de definitieve versie van die licenties. Klanten met licenties voor Lync Server 2010</w:t>
      </w:r>
      <w:r w:rsidR="00F967E2">
        <w:fldChar w:fldCharType="begin"/>
      </w:r>
      <w:r>
        <w:instrText>XE "Lync Server 2010"</w:instrText>
      </w:r>
      <w:r w:rsidR="00F967E2">
        <w:fldChar w:fldCharType="end"/>
      </w:r>
      <w:r>
        <w:t xml:space="preserve"> Enterprise External Connector, Lync Server 2010 Plus External Connector of Lync Server 2010 Standard External Connector met actieve SA-dekking per 1 oktober 2012 worden geacht te beschikken over een licentie voor Lync Server 2013</w:t>
      </w:r>
      <w:r w:rsidR="00F967E2">
        <w:fldChar w:fldCharType="begin"/>
      </w:r>
      <w:r>
        <w:instrText>XE "Lync Server 2013"</w:instrText>
      </w:r>
      <w:r w:rsidR="00F967E2">
        <w:fldChar w:fldCharType="end"/>
      </w:r>
      <w:r>
        <w:t xml:space="preserve"> voor elk van deze licenties. Voor deze licenties gelden de standaardvoorwaarden voor migratie (zie de paragraaf </w:t>
      </w:r>
      <w:hyperlink w:anchor="SoftwareAssurance" w:history="1">
        <w:r>
          <w:rPr>
            <w:rStyle w:val="Hyperlink"/>
          </w:rPr>
          <w:t>Software Assurance</w:t>
        </w:r>
      </w:hyperlink>
      <w:r>
        <w:t>).</w:t>
      </w:r>
    </w:p>
    <w:p w:rsidR="000F1869" w:rsidRDefault="000A3CFF" w:rsidP="00585A48">
      <w:pPr>
        <w:pStyle w:val="ProductList-Body"/>
        <w:shd w:val="clear" w:color="auto" w:fill="A6A6A6" w:themeFill="background1" w:themeFillShade="A6"/>
        <w:spacing w:before="120" w:after="240"/>
        <w:jc w:val="right"/>
        <w:rPr>
          <w:rStyle w:val="Hyperlink"/>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407E60" w:rsidRDefault="009708AE" w:rsidP="00B26BEF">
      <w:pPr>
        <w:pStyle w:val="ProductList-Offering2Heading"/>
        <w:outlineLvl w:val="2"/>
      </w:pPr>
      <w:r>
        <w:tab/>
      </w:r>
      <w:bookmarkStart w:id="412" w:name="_Toc379797187"/>
      <w:bookmarkStart w:id="413" w:name="_Toc380513212"/>
      <w:bookmarkStart w:id="414" w:name="_Toc380655254"/>
      <w:bookmarkStart w:id="415" w:name="_Toc411335026"/>
      <w:r>
        <w:t>Project Server</w:t>
      </w:r>
      <w:bookmarkEnd w:id="367"/>
      <w:bookmarkEnd w:id="368"/>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012AA7">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1D095D" w:rsidTr="00012AA7">
        <w:tc>
          <w:tcPr>
            <w:tcW w:w="3060" w:type="dxa"/>
            <w:tcBorders>
              <w:top w:val="nil"/>
              <w:left w:val="nil"/>
              <w:bottom w:val="dashSmallGap" w:sz="4" w:space="0" w:color="BFBFBF" w:themeColor="background1" w:themeShade="BF"/>
              <w:right w:val="nil"/>
            </w:tcBorders>
          </w:tcPr>
          <w:p w:rsidR="001D095D" w:rsidRDefault="001D095D" w:rsidP="00784263">
            <w:pPr>
              <w:pStyle w:val="ProductList-Offering2"/>
            </w:pPr>
            <w:bookmarkStart w:id="416" w:name="_Toc379797188"/>
            <w:bookmarkStart w:id="417" w:name="_Toc380513213"/>
            <w:bookmarkStart w:id="418" w:name="_Toc380655255"/>
            <w:bookmarkStart w:id="419" w:name="_Toc411335027"/>
            <w:r>
              <w:t>Project Server 2013</w:t>
            </w:r>
            <w:bookmarkEnd w:id="416"/>
            <w:bookmarkEnd w:id="417"/>
            <w:bookmarkEnd w:id="418"/>
            <w:bookmarkEnd w:id="419"/>
            <w:r w:rsidR="00F967E2">
              <w:fldChar w:fldCharType="begin"/>
            </w:r>
            <w:r>
              <w:instrText>XE "Project Server 2013"</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1D095D" w:rsidRDefault="001D095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1D095D" w:rsidRDefault="001D095D"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1D095D" w:rsidRDefault="001D095D"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D095D" w:rsidRDefault="001D095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1D095D" w:rsidRDefault="001D095D" w:rsidP="00C05A53">
            <w:pPr>
              <w:pStyle w:val="ProductList-OfferingBody"/>
              <w:ind w:left="-113"/>
              <w:jc w:val="center"/>
            </w:pPr>
            <w:r>
              <w:t>50</w:t>
            </w:r>
          </w:p>
        </w:tc>
        <w:tc>
          <w:tcPr>
            <w:tcW w:w="596" w:type="dxa"/>
            <w:shd w:val="clear" w:color="auto" w:fill="70AD47" w:themeFill="accent6"/>
            <w:vAlign w:val="center"/>
          </w:tcPr>
          <w:p w:rsidR="001D095D" w:rsidRDefault="00F967E2" w:rsidP="00C05A53">
            <w:pPr>
              <w:pStyle w:val="ProductList-OfferingBody"/>
              <w:ind w:left="-113"/>
              <w:jc w:val="center"/>
            </w:pPr>
            <w:r w:rsidRPr="00396A9C">
              <w:fldChar w:fldCharType="begin"/>
            </w:r>
            <w:r w:rsidR="001D095D" w:rsidRPr="00396A9C">
              <w:instrText xml:space="preserve"> AutoTextList  \s NoStyle \t “Additioneel Product” </w:instrText>
            </w:r>
            <w:r w:rsidRPr="00396A9C">
              <w:fldChar w:fldCharType="separate"/>
            </w:r>
            <w:r w:rsidR="001D095D" w:rsidRPr="00396A9C">
              <w:t xml:space="preserve"> A </w:t>
            </w:r>
            <w:r w:rsidRPr="00396A9C">
              <w:fldChar w:fldCharType="end"/>
            </w:r>
          </w:p>
        </w:tc>
        <w:tc>
          <w:tcPr>
            <w:tcW w:w="595" w:type="dxa"/>
            <w:shd w:val="clear" w:color="auto" w:fill="70AD47" w:themeFill="accent6"/>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Default="001D095D" w:rsidP="00C05A53">
            <w:pPr>
              <w:pStyle w:val="ProductList-OfferingBody"/>
              <w:ind w:left="-113"/>
              <w:jc w:val="center"/>
            </w:pPr>
          </w:p>
        </w:tc>
        <w:tc>
          <w:tcPr>
            <w:tcW w:w="595" w:type="dxa"/>
            <w:shd w:val="clear" w:color="auto" w:fill="70AD47" w:themeFill="accent6"/>
            <w:vAlign w:val="center"/>
          </w:tcPr>
          <w:p w:rsidR="001D095D" w:rsidRDefault="001D095D" w:rsidP="00C05A53">
            <w:pPr>
              <w:pStyle w:val="ProductList-OfferingBody"/>
              <w:ind w:left="-113"/>
              <w:jc w:val="center"/>
            </w:pPr>
          </w:p>
        </w:tc>
        <w:tc>
          <w:tcPr>
            <w:tcW w:w="595" w:type="dxa"/>
            <w:shd w:val="clear" w:color="auto" w:fill="BFBFBF" w:themeFill="background1" w:themeFillShade="BF"/>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Pr="001D095D" w:rsidRDefault="00F967E2" w:rsidP="00C05A53">
            <w:pPr>
              <w:pStyle w:val="ProductList-OfferingBody"/>
              <w:ind w:left="-113"/>
              <w:jc w:val="center"/>
            </w:pPr>
            <w:r w:rsidRPr="001D095D">
              <w:fldChar w:fldCharType="begin"/>
            </w:r>
            <w:r w:rsidR="001D095D" w:rsidRPr="001D095D">
              <w:instrText xml:space="preserve"> AutoTextList  \s NoStyle \t “Niet-organisatieomvattend in Open Value” </w:instrText>
            </w:r>
            <w:r w:rsidRPr="001D095D">
              <w:fldChar w:fldCharType="separate"/>
            </w:r>
            <w:r w:rsidR="001D095D" w:rsidRPr="001D095D">
              <w:t xml:space="preserve"> P </w:t>
            </w:r>
            <w:r w:rsidRPr="001D095D">
              <w:fldChar w:fldCharType="end"/>
            </w:r>
          </w:p>
        </w:tc>
        <w:tc>
          <w:tcPr>
            <w:tcW w:w="595" w:type="dxa"/>
            <w:shd w:val="clear" w:color="auto" w:fill="70AD47" w:themeFill="accent6"/>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Default="00F967E2" w:rsidP="00C05A53">
            <w:pPr>
              <w:pStyle w:val="ProductList-OfferingBody"/>
              <w:ind w:left="-113"/>
              <w:jc w:val="center"/>
            </w:pPr>
            <w:r w:rsidRPr="00396A9C">
              <w:fldChar w:fldCharType="begin"/>
            </w:r>
            <w:r w:rsidR="001D095D" w:rsidRPr="00396A9C">
              <w:instrText xml:space="preserve"> AutoTextList  \s NoStyle \t “Additioneel Product” </w:instrText>
            </w:r>
            <w:r w:rsidRPr="00396A9C">
              <w:fldChar w:fldCharType="separate"/>
            </w:r>
            <w:r w:rsidR="001D095D" w:rsidRPr="00396A9C">
              <w:t xml:space="preserve"> A </w:t>
            </w:r>
            <w:r w:rsidRPr="00396A9C">
              <w:fldChar w:fldCharType="end"/>
            </w:r>
          </w:p>
        </w:tc>
      </w:tr>
      <w:tr w:rsidR="001D095D" w:rsidTr="00012AA7">
        <w:tc>
          <w:tcPr>
            <w:tcW w:w="3060" w:type="dxa"/>
            <w:tcBorders>
              <w:top w:val="dashSmallGap" w:sz="4" w:space="0" w:color="BFBFBF" w:themeColor="background1" w:themeShade="BF"/>
              <w:left w:val="nil"/>
              <w:bottom w:val="nil"/>
              <w:right w:val="nil"/>
            </w:tcBorders>
          </w:tcPr>
          <w:p w:rsidR="001D095D" w:rsidRDefault="001D095D" w:rsidP="00784263">
            <w:pPr>
              <w:pStyle w:val="ProductList-Offering2"/>
            </w:pPr>
            <w:bookmarkStart w:id="420" w:name="_Toc379797189"/>
            <w:bookmarkStart w:id="421" w:name="_Toc380513214"/>
            <w:bookmarkStart w:id="422" w:name="_Toc380655256"/>
            <w:bookmarkStart w:id="423" w:name="_Toc411335028"/>
            <w:r>
              <w:t>CAL voor Project Server 2013</w:t>
            </w:r>
            <w:r w:rsidR="00F967E2">
              <w:fldChar w:fldCharType="begin"/>
            </w:r>
            <w:r>
              <w:instrText>XE "Project Server 2013"</w:instrText>
            </w:r>
            <w:r w:rsidR="00F967E2">
              <w:fldChar w:fldCharType="end"/>
            </w:r>
            <w:r>
              <w:t xml:space="preserve"> (Apparaat en Gebruiker)</w:t>
            </w:r>
            <w:bookmarkEnd w:id="420"/>
            <w:bookmarkEnd w:id="421"/>
            <w:bookmarkEnd w:id="422"/>
            <w:bookmarkEnd w:id="423"/>
            <w:r w:rsidR="00F967E2">
              <w:fldChar w:fldCharType="begin"/>
            </w:r>
            <w:r>
              <w:instrText>XE "CAL voor Project Server 2013"</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1D095D" w:rsidRDefault="001D095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1D095D" w:rsidRDefault="001D095D"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1D095D" w:rsidRDefault="001D095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D095D" w:rsidRDefault="001D095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Default="00F967E2" w:rsidP="00C05A53">
            <w:pPr>
              <w:pStyle w:val="ProductList-OfferingBody"/>
              <w:ind w:left="-113"/>
              <w:jc w:val="center"/>
            </w:pPr>
            <w:r w:rsidRPr="00396A9C">
              <w:fldChar w:fldCharType="begin"/>
            </w:r>
            <w:r w:rsidR="001D095D" w:rsidRPr="00396A9C">
              <w:instrText xml:space="preserve"> AutoTextList  \s NoStyle \t “Additioneel Product” </w:instrText>
            </w:r>
            <w:r w:rsidRPr="00396A9C">
              <w:fldChar w:fldCharType="separate"/>
            </w:r>
            <w:r w:rsidR="001D095D" w:rsidRPr="00396A9C">
              <w:t xml:space="preserve"> A </w:t>
            </w:r>
            <w:r w:rsidRPr="00396A9C">
              <w:fldChar w:fldCharType="end"/>
            </w:r>
          </w:p>
        </w:tc>
        <w:tc>
          <w:tcPr>
            <w:tcW w:w="595" w:type="dxa"/>
            <w:shd w:val="clear" w:color="auto" w:fill="70AD47" w:themeFill="accent6"/>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Default="001D095D" w:rsidP="00C05A53">
            <w:pPr>
              <w:pStyle w:val="ProductList-OfferingBody"/>
              <w:ind w:left="-113"/>
              <w:jc w:val="center"/>
            </w:pPr>
          </w:p>
        </w:tc>
        <w:tc>
          <w:tcPr>
            <w:tcW w:w="595" w:type="dxa"/>
            <w:shd w:val="clear" w:color="auto" w:fill="70AD47" w:themeFill="accent6"/>
            <w:vAlign w:val="center"/>
          </w:tcPr>
          <w:p w:rsidR="001D095D" w:rsidRDefault="001D095D" w:rsidP="00C05A53">
            <w:pPr>
              <w:pStyle w:val="ProductList-OfferingBody"/>
              <w:ind w:left="-113"/>
              <w:jc w:val="center"/>
            </w:pPr>
          </w:p>
        </w:tc>
        <w:tc>
          <w:tcPr>
            <w:tcW w:w="595" w:type="dxa"/>
            <w:shd w:val="clear" w:color="auto" w:fill="BFBFBF" w:themeFill="background1" w:themeFillShade="BF"/>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Default="00F967E2" w:rsidP="00C05A53">
            <w:pPr>
              <w:pStyle w:val="ProductList-OfferingBody"/>
              <w:ind w:left="-113"/>
              <w:jc w:val="center"/>
            </w:pPr>
            <w:r w:rsidRPr="001D095D">
              <w:fldChar w:fldCharType="begin"/>
            </w:r>
            <w:r w:rsidR="001D095D" w:rsidRPr="001D095D">
              <w:instrText xml:space="preserve"> AutoTextList  \s NoStyle \t “Niet-organisatieomvattend in Open Value” </w:instrText>
            </w:r>
            <w:r w:rsidRPr="001D095D">
              <w:fldChar w:fldCharType="separate"/>
            </w:r>
            <w:r w:rsidR="001D095D" w:rsidRPr="001D095D">
              <w:t xml:space="preserve"> P </w:t>
            </w:r>
            <w:r w:rsidRPr="001D095D">
              <w:fldChar w:fldCharType="end"/>
            </w:r>
          </w:p>
        </w:tc>
        <w:tc>
          <w:tcPr>
            <w:tcW w:w="595" w:type="dxa"/>
            <w:shd w:val="clear" w:color="auto" w:fill="70AD47" w:themeFill="accent6"/>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Default="00F967E2" w:rsidP="00C05A53">
            <w:pPr>
              <w:pStyle w:val="ProductList-OfferingBody"/>
              <w:ind w:left="-113"/>
              <w:jc w:val="center"/>
            </w:pPr>
            <w:r w:rsidRPr="00396A9C">
              <w:fldChar w:fldCharType="begin"/>
            </w:r>
            <w:r w:rsidR="001D095D" w:rsidRPr="00396A9C">
              <w:instrText xml:space="preserve"> AutoTextList  \s NoStyle \t “Additioneel Product” </w:instrText>
            </w:r>
            <w:r w:rsidRPr="00396A9C">
              <w:fldChar w:fldCharType="separate"/>
            </w:r>
            <w:r w:rsidR="001D095D" w:rsidRPr="00396A9C">
              <w:t xml:space="preserve"> A </w:t>
            </w:r>
            <w:r w:rsidRPr="00396A9C">
              <w:fldChar w:fldCharType="end"/>
            </w: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Tr="00012AA7">
        <w:tc>
          <w:tcPr>
            <w:tcW w:w="3596" w:type="dxa"/>
          </w:tcPr>
          <w:p w:rsidR="00784263" w:rsidRDefault="00784263" w:rsidP="00A15BB1">
            <w:pPr>
              <w:pStyle w:val="ProductList-Body"/>
              <w:tabs>
                <w:tab w:val="clear" w:pos="158"/>
                <w:tab w:val="left" w:pos="1062"/>
              </w:tabs>
              <w:spacing w:before="20" w:after="20"/>
            </w:pPr>
            <w:r>
              <w:t xml:space="preserve">Eerdere versie: </w:t>
            </w:r>
            <w:r>
              <w:rPr>
                <w:b/>
              </w:rPr>
              <w:t>Project 2010</w:t>
            </w:r>
            <w:r>
              <w:t xml:space="preserve"> (4/10)</w:t>
            </w:r>
          </w:p>
        </w:tc>
        <w:tc>
          <w:tcPr>
            <w:tcW w:w="3597" w:type="dxa"/>
          </w:tcPr>
          <w:p w:rsidR="00784263" w:rsidRDefault="00784263" w:rsidP="00AC1338">
            <w:pPr>
              <w:pStyle w:val="ProductList-Body"/>
              <w:spacing w:before="20" w:after="20"/>
            </w:pPr>
            <w:r>
              <w:t xml:space="preserve">Productgroep: </w:t>
            </w:r>
            <w:r>
              <w:rPr>
                <w:b/>
              </w:rPr>
              <w:t>Server</w:t>
            </w:r>
          </w:p>
        </w:tc>
        <w:tc>
          <w:tcPr>
            <w:tcW w:w="3597" w:type="dxa"/>
          </w:tcPr>
          <w:p w:rsidR="00784263" w:rsidRDefault="00784263" w:rsidP="00AC1338">
            <w:pPr>
              <w:pStyle w:val="ProductList-Body"/>
              <w:spacing w:before="20" w:after="20"/>
            </w:pPr>
            <w:r>
              <w:t xml:space="preserve">Overstappen mogelijk: </w:t>
            </w:r>
            <w:r>
              <w:rPr>
                <w:b/>
              </w:rPr>
              <w:t>Project Server CAL</w:t>
            </w:r>
          </w:p>
        </w:tc>
      </w:tr>
      <w:tr w:rsidR="00784263" w:rsidTr="00012AA7">
        <w:tc>
          <w:tcPr>
            <w:tcW w:w="3596" w:type="dxa"/>
          </w:tcPr>
          <w:p w:rsidR="00784263" w:rsidRDefault="00784263" w:rsidP="00784263">
            <w:pPr>
              <w:pStyle w:val="ProductList-Body"/>
              <w:tabs>
                <w:tab w:val="clear" w:pos="158"/>
                <w:tab w:val="left" w:pos="1062"/>
              </w:tabs>
              <w:spacing w:before="20" w:after="20"/>
            </w:pPr>
          </w:p>
        </w:tc>
        <w:tc>
          <w:tcPr>
            <w:tcW w:w="3597" w:type="dxa"/>
          </w:tcPr>
          <w:p w:rsidR="00784263" w:rsidRDefault="000A3CFF" w:rsidP="00AC1338">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597" w:type="dxa"/>
          </w:tcPr>
          <w:p w:rsidR="00784263" w:rsidRPr="00B17611" w:rsidRDefault="00B17611" w:rsidP="00AC1338">
            <w:pPr>
              <w:pStyle w:val="ProductList-Body"/>
              <w:spacing w:before="20" w:after="20"/>
              <w:rPr>
                <w:b/>
              </w:rPr>
            </w:pPr>
            <w:r>
              <w:rPr>
                <w:b/>
              </w:rPr>
              <w:t>(Project Online, Project Lite)</w:t>
            </w:r>
          </w:p>
        </w:tc>
      </w:tr>
    </w:tbl>
    <w:bookmarkStart w:id="424" w:name="_Toc378147634"/>
    <w:bookmarkStart w:id="425" w:name="_Toc378151536"/>
    <w:bookmarkStart w:id="426" w:name="_Toc378147633"/>
    <w:bookmarkStart w:id="427" w:name="_Toc378151535"/>
    <w:p w:rsidR="00585A48" w:rsidRPr="00585A48" w:rsidRDefault="0077652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9708AE" w:rsidRDefault="009708AE" w:rsidP="009C5FA4">
      <w:pPr>
        <w:pStyle w:val="ProductList-Offering2Heading"/>
        <w:pBdr>
          <w:bottom w:val="none" w:sz="0" w:space="0" w:color="auto"/>
        </w:pBdr>
        <w:outlineLvl w:val="2"/>
      </w:pPr>
      <w:r>
        <w:tab/>
      </w:r>
      <w:bookmarkStart w:id="428" w:name="_Toc379797190"/>
      <w:bookmarkStart w:id="429" w:name="_Toc380513215"/>
      <w:bookmarkStart w:id="430" w:name="_Toc380655257"/>
      <w:bookmarkStart w:id="431" w:name="_Toc411335029"/>
      <w:r>
        <w:t>SharePoint</w:t>
      </w:r>
      <w:bookmarkEnd w:id="424"/>
      <w:bookmarkEnd w:id="425"/>
      <w:bookmarkEnd w:id="428"/>
      <w:bookmarkEnd w:id="429"/>
      <w:bookmarkEnd w:id="430"/>
      <w:r>
        <w:t xml:space="preserve"> Server</w:t>
      </w:r>
      <w:bookmarkEnd w:id="4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012AA7">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1D095D" w:rsidTr="00012AA7">
        <w:tc>
          <w:tcPr>
            <w:tcW w:w="3060" w:type="dxa"/>
            <w:tcBorders>
              <w:top w:val="nil"/>
              <w:left w:val="nil"/>
              <w:bottom w:val="dashSmallGap" w:sz="4" w:space="0" w:color="BFBFBF" w:themeColor="background1" w:themeShade="BF"/>
              <w:right w:val="nil"/>
            </w:tcBorders>
          </w:tcPr>
          <w:p w:rsidR="001D095D" w:rsidRPr="00406ED6" w:rsidRDefault="001D095D" w:rsidP="00AC7E59">
            <w:pPr>
              <w:pStyle w:val="ProductList-Offering2"/>
              <w:rPr>
                <w:lang w:val="en-US"/>
              </w:rPr>
            </w:pPr>
            <w:bookmarkStart w:id="432" w:name="_Toc379797191"/>
            <w:bookmarkStart w:id="433" w:name="_Toc380513216"/>
            <w:bookmarkStart w:id="434" w:name="_Toc380655258"/>
            <w:bookmarkStart w:id="435" w:name="_Toc411335030"/>
            <w:r w:rsidRPr="00406ED6">
              <w:rPr>
                <w:lang w:val="en-US"/>
              </w:rPr>
              <w:t>Microsoft Office Audit and Control Management Server 2013</w:t>
            </w:r>
            <w:bookmarkEnd w:id="432"/>
            <w:bookmarkEnd w:id="433"/>
            <w:bookmarkEnd w:id="434"/>
            <w:bookmarkEnd w:id="435"/>
            <w:r w:rsidR="00F967E2">
              <w:fldChar w:fldCharType="begin"/>
            </w:r>
            <w:r w:rsidRPr="00406ED6">
              <w:rPr>
                <w:lang w:val="en-US"/>
              </w:rPr>
              <w:instrText>XE "Microsoft Office Audit and Control Management Server"</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1D095D" w:rsidRDefault="001D095D"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1D095D" w:rsidRDefault="001D095D"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1D095D" w:rsidRDefault="001D095D"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D095D" w:rsidRDefault="001D095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1D095D" w:rsidRDefault="001D095D" w:rsidP="00C05A53">
            <w:pPr>
              <w:pStyle w:val="ProductList-OfferingBody"/>
              <w:ind w:left="-113"/>
              <w:jc w:val="center"/>
            </w:pPr>
            <w:r>
              <w:t>50</w:t>
            </w:r>
          </w:p>
        </w:tc>
        <w:tc>
          <w:tcPr>
            <w:tcW w:w="596" w:type="dxa"/>
            <w:shd w:val="clear" w:color="auto" w:fill="70AD47" w:themeFill="accent6"/>
            <w:vAlign w:val="center"/>
          </w:tcPr>
          <w:p w:rsidR="001D095D" w:rsidRDefault="00F967E2" w:rsidP="00C05A53">
            <w:pPr>
              <w:pStyle w:val="ProductList-OfferingBody"/>
              <w:ind w:left="-113"/>
              <w:jc w:val="center"/>
            </w:pPr>
            <w:r w:rsidRPr="00396A9C">
              <w:fldChar w:fldCharType="begin"/>
            </w:r>
            <w:r w:rsidR="001D095D" w:rsidRPr="00396A9C">
              <w:instrText xml:space="preserve"> AutoTextList  \s NoStyle \t “Additioneel Product” </w:instrText>
            </w:r>
            <w:r w:rsidRPr="00396A9C">
              <w:fldChar w:fldCharType="separate"/>
            </w:r>
            <w:r w:rsidR="001D095D" w:rsidRPr="00396A9C">
              <w:t xml:space="preserve"> A </w:t>
            </w:r>
            <w:r w:rsidRPr="00396A9C">
              <w:fldChar w:fldCharType="end"/>
            </w:r>
          </w:p>
        </w:tc>
        <w:tc>
          <w:tcPr>
            <w:tcW w:w="595" w:type="dxa"/>
            <w:shd w:val="clear" w:color="auto" w:fill="70AD47" w:themeFill="accent6"/>
            <w:vAlign w:val="center"/>
          </w:tcPr>
          <w:p w:rsidR="001D095D" w:rsidRPr="001D095D" w:rsidRDefault="00F967E2" w:rsidP="00C05A53">
            <w:pPr>
              <w:pStyle w:val="ProductList-OfferingBody"/>
              <w:ind w:left="-113"/>
              <w:jc w:val="center"/>
            </w:pPr>
            <w:r w:rsidRPr="001D095D">
              <w:fldChar w:fldCharType="begin"/>
            </w:r>
            <w:r w:rsidR="001D095D" w:rsidRPr="001D095D">
              <w:instrText xml:space="preserve"> AutoTextList  \s NoStyle \t “Additioneel Product, alleen EES” </w:instrText>
            </w:r>
            <w:r w:rsidRPr="001D095D">
              <w:fldChar w:fldCharType="separate"/>
            </w:r>
            <w:r w:rsidR="001D095D" w:rsidRPr="001D095D">
              <w:t>AE</w:t>
            </w:r>
            <w:r w:rsidRPr="001D095D">
              <w:fldChar w:fldCharType="end"/>
            </w:r>
          </w:p>
        </w:tc>
        <w:tc>
          <w:tcPr>
            <w:tcW w:w="596" w:type="dxa"/>
            <w:shd w:val="clear" w:color="auto" w:fill="70AD47" w:themeFill="accent6"/>
            <w:vAlign w:val="center"/>
          </w:tcPr>
          <w:p w:rsidR="001D095D" w:rsidRDefault="001D095D" w:rsidP="00C05A53">
            <w:pPr>
              <w:pStyle w:val="ProductList-OfferingBody"/>
              <w:ind w:left="-113"/>
              <w:jc w:val="center"/>
            </w:pPr>
          </w:p>
        </w:tc>
        <w:tc>
          <w:tcPr>
            <w:tcW w:w="595" w:type="dxa"/>
            <w:shd w:val="clear" w:color="auto" w:fill="70AD47" w:themeFill="accent6"/>
            <w:vAlign w:val="center"/>
          </w:tcPr>
          <w:p w:rsidR="001D095D" w:rsidRDefault="001D095D" w:rsidP="00C05A53">
            <w:pPr>
              <w:pStyle w:val="ProductList-OfferingBody"/>
              <w:ind w:left="-113"/>
              <w:jc w:val="center"/>
            </w:pPr>
          </w:p>
        </w:tc>
        <w:tc>
          <w:tcPr>
            <w:tcW w:w="595" w:type="dxa"/>
            <w:shd w:val="clear" w:color="auto" w:fill="BFBFBF" w:themeFill="background1" w:themeFillShade="BF"/>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Default="00F967E2" w:rsidP="00C05A53">
            <w:pPr>
              <w:pStyle w:val="ProductList-OfferingBody"/>
              <w:ind w:left="-113"/>
              <w:jc w:val="center"/>
            </w:pPr>
            <w:r w:rsidRPr="001D095D">
              <w:fldChar w:fldCharType="begin"/>
            </w:r>
            <w:r w:rsidR="001D095D" w:rsidRPr="001D095D">
              <w:instrText xml:space="preserve"> AutoTextList  \s NoStyle \t “Niet-organisatieomvattend in Open Value” </w:instrText>
            </w:r>
            <w:r w:rsidRPr="001D095D">
              <w:fldChar w:fldCharType="separate"/>
            </w:r>
            <w:r w:rsidR="001D095D" w:rsidRPr="001D095D">
              <w:t xml:space="preserve"> P </w:t>
            </w:r>
            <w:r w:rsidRPr="001D095D">
              <w:fldChar w:fldCharType="end"/>
            </w:r>
          </w:p>
        </w:tc>
        <w:tc>
          <w:tcPr>
            <w:tcW w:w="595" w:type="dxa"/>
            <w:shd w:val="clear" w:color="auto" w:fill="70AD47" w:themeFill="accent6"/>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Default="00F967E2" w:rsidP="00C05A53">
            <w:pPr>
              <w:pStyle w:val="ProductList-OfferingBody"/>
              <w:ind w:left="-113"/>
              <w:jc w:val="center"/>
            </w:pPr>
            <w:r w:rsidRPr="00396A9C">
              <w:fldChar w:fldCharType="begin"/>
            </w:r>
            <w:r w:rsidR="001D095D" w:rsidRPr="00396A9C">
              <w:instrText xml:space="preserve"> AutoTextList  \s NoStyle \t “Additioneel Product” </w:instrText>
            </w:r>
            <w:r w:rsidRPr="00396A9C">
              <w:fldChar w:fldCharType="separate"/>
            </w:r>
            <w:r w:rsidR="001D095D" w:rsidRPr="00396A9C">
              <w:t xml:space="preserve"> A </w:t>
            </w:r>
            <w:r w:rsidRPr="00396A9C">
              <w:fldChar w:fldCharType="end"/>
            </w:r>
          </w:p>
        </w:tc>
      </w:tr>
      <w:tr w:rsidR="001D095D" w:rsidTr="00012AA7">
        <w:tc>
          <w:tcPr>
            <w:tcW w:w="3060" w:type="dxa"/>
            <w:tcBorders>
              <w:top w:val="dashSmallGap" w:sz="4" w:space="0" w:color="BFBFBF" w:themeColor="background1" w:themeShade="BF"/>
              <w:left w:val="nil"/>
              <w:bottom w:val="dashSmallGap" w:sz="4" w:space="0" w:color="BFBFBF" w:themeColor="background1" w:themeShade="BF"/>
              <w:right w:val="nil"/>
            </w:tcBorders>
          </w:tcPr>
          <w:p w:rsidR="001D095D" w:rsidRDefault="001D095D" w:rsidP="00AC7E59">
            <w:pPr>
              <w:pStyle w:val="ProductList-Offering2"/>
            </w:pPr>
            <w:bookmarkStart w:id="436" w:name="_Toc379797192"/>
            <w:bookmarkStart w:id="437" w:name="_Toc380513217"/>
            <w:bookmarkStart w:id="438" w:name="_Toc380655259"/>
            <w:bookmarkStart w:id="439" w:name="_Toc411335031"/>
            <w:r>
              <w:t>SharePoint Server 2013</w:t>
            </w:r>
            <w:bookmarkEnd w:id="436"/>
            <w:bookmarkEnd w:id="437"/>
            <w:bookmarkEnd w:id="438"/>
            <w:bookmarkEnd w:id="439"/>
            <w:r w:rsidR="00F967E2">
              <w:fldChar w:fldCharType="begin"/>
            </w:r>
            <w:r>
              <w:instrText>XE "SharePoint Server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095D" w:rsidRDefault="001D095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095D" w:rsidRDefault="001D095D"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095D" w:rsidRDefault="001D095D"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095D" w:rsidRDefault="001D095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1D095D" w:rsidRDefault="001D095D" w:rsidP="00C05A53">
            <w:pPr>
              <w:pStyle w:val="ProductList-OfferingBody"/>
              <w:ind w:left="-113"/>
              <w:jc w:val="center"/>
            </w:pPr>
            <w:r>
              <w:t>50</w:t>
            </w:r>
          </w:p>
        </w:tc>
        <w:tc>
          <w:tcPr>
            <w:tcW w:w="596" w:type="dxa"/>
            <w:shd w:val="clear" w:color="auto" w:fill="70AD47" w:themeFill="accent6"/>
            <w:vAlign w:val="center"/>
          </w:tcPr>
          <w:p w:rsidR="001D095D" w:rsidRPr="001D095D" w:rsidRDefault="00F967E2" w:rsidP="001D095D">
            <w:pPr>
              <w:pStyle w:val="ProductList-OfferingBody"/>
              <w:ind w:left="-113"/>
              <w:jc w:val="center"/>
            </w:pPr>
            <w:r w:rsidRPr="001D095D">
              <w:fldChar w:fldCharType="begin"/>
            </w:r>
            <w:r w:rsidR="001D095D" w:rsidRPr="001D095D">
              <w:instrText xml:space="preserve"> AutoTextList  \s NoStyle \t “Additioneel Product” </w:instrText>
            </w:r>
            <w:r w:rsidRPr="001D095D">
              <w:fldChar w:fldCharType="separate"/>
            </w:r>
            <w:r w:rsidR="001D095D" w:rsidRPr="001D095D">
              <w:t xml:space="preserve"> A</w:t>
            </w:r>
            <w:r w:rsidRPr="001D095D">
              <w:fldChar w:fldCharType="end"/>
            </w:r>
            <w:r w:rsidR="001D095D" w:rsidRPr="001D095D">
              <w:t>,</w:t>
            </w:r>
            <w:r w:rsidRPr="001D095D">
              <w:fldChar w:fldCharType="begin"/>
            </w:r>
            <w:r w:rsidR="001D095D" w:rsidRPr="001D095D">
              <w:instrText xml:space="preserve"> AutoTextList  \s NoStyle \t “Application Platform Product” </w:instrText>
            </w:r>
            <w:r w:rsidRPr="001D095D">
              <w:fldChar w:fldCharType="separate"/>
            </w:r>
            <w:r w:rsidR="001D095D" w:rsidRPr="001D095D">
              <w:t>AP</w:t>
            </w:r>
            <w:r w:rsidRPr="001D095D">
              <w:fldChar w:fldCharType="end"/>
            </w:r>
          </w:p>
        </w:tc>
        <w:tc>
          <w:tcPr>
            <w:tcW w:w="595" w:type="dxa"/>
            <w:shd w:val="clear" w:color="auto" w:fill="70AD47" w:themeFill="accent6"/>
            <w:vAlign w:val="center"/>
          </w:tcPr>
          <w:p w:rsidR="001D095D" w:rsidRDefault="00F967E2" w:rsidP="00C05A53">
            <w:pPr>
              <w:pStyle w:val="ProductList-OfferingBody"/>
              <w:ind w:left="-113"/>
              <w:jc w:val="center"/>
            </w:pPr>
            <w:r w:rsidRPr="00396A9C">
              <w:fldChar w:fldCharType="begin"/>
            </w:r>
            <w:r w:rsidR="001D095D" w:rsidRPr="00396A9C">
              <w:instrText xml:space="preserve"> AutoTextList  \s NoStyle \t “Additioneel Product” </w:instrText>
            </w:r>
            <w:r w:rsidRPr="00396A9C">
              <w:fldChar w:fldCharType="separate"/>
            </w:r>
            <w:r w:rsidR="001D095D" w:rsidRPr="00396A9C">
              <w:t xml:space="preserve"> A </w:t>
            </w:r>
            <w:r w:rsidRPr="00396A9C">
              <w:fldChar w:fldCharType="end"/>
            </w:r>
          </w:p>
        </w:tc>
        <w:tc>
          <w:tcPr>
            <w:tcW w:w="596" w:type="dxa"/>
            <w:shd w:val="clear" w:color="auto" w:fill="70AD47" w:themeFill="accent6"/>
            <w:vAlign w:val="center"/>
          </w:tcPr>
          <w:p w:rsidR="001D095D" w:rsidRDefault="001D095D" w:rsidP="00C05A53">
            <w:pPr>
              <w:pStyle w:val="ProductList-OfferingBody"/>
              <w:ind w:left="-113"/>
              <w:jc w:val="center"/>
            </w:pPr>
          </w:p>
        </w:tc>
        <w:tc>
          <w:tcPr>
            <w:tcW w:w="595" w:type="dxa"/>
            <w:shd w:val="clear" w:color="auto" w:fill="70AD47" w:themeFill="accent6"/>
            <w:vAlign w:val="center"/>
          </w:tcPr>
          <w:p w:rsidR="001D095D" w:rsidRDefault="001D095D" w:rsidP="00C05A53">
            <w:pPr>
              <w:pStyle w:val="ProductList-OfferingBody"/>
              <w:ind w:left="-113"/>
              <w:jc w:val="center"/>
            </w:pPr>
          </w:p>
        </w:tc>
        <w:tc>
          <w:tcPr>
            <w:tcW w:w="595" w:type="dxa"/>
            <w:shd w:val="clear" w:color="auto" w:fill="BFBFBF" w:themeFill="background1" w:themeFillShade="BF"/>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Default="00F967E2" w:rsidP="00C05A53">
            <w:pPr>
              <w:pStyle w:val="ProductList-OfferingBody"/>
              <w:ind w:left="-113"/>
              <w:jc w:val="center"/>
            </w:pPr>
            <w:r w:rsidRPr="001D095D">
              <w:fldChar w:fldCharType="begin"/>
            </w:r>
            <w:r w:rsidR="001D095D" w:rsidRPr="001D095D">
              <w:instrText xml:space="preserve"> AutoTextList  \s NoStyle \t “Niet-organisatieomvattend in Open Value” </w:instrText>
            </w:r>
            <w:r w:rsidRPr="001D095D">
              <w:fldChar w:fldCharType="separate"/>
            </w:r>
            <w:r w:rsidR="001D095D" w:rsidRPr="001D095D">
              <w:t xml:space="preserve"> P </w:t>
            </w:r>
            <w:r w:rsidRPr="001D095D">
              <w:fldChar w:fldCharType="end"/>
            </w:r>
          </w:p>
        </w:tc>
        <w:tc>
          <w:tcPr>
            <w:tcW w:w="595" w:type="dxa"/>
            <w:shd w:val="clear" w:color="auto" w:fill="70AD47" w:themeFill="accent6"/>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Pr="001D095D" w:rsidRDefault="00F967E2" w:rsidP="00C05A53">
            <w:pPr>
              <w:pStyle w:val="ProductList-OfferingBody"/>
              <w:ind w:left="-113"/>
              <w:jc w:val="center"/>
            </w:pPr>
            <w:r w:rsidRPr="001D095D">
              <w:fldChar w:fldCharType="begin"/>
            </w:r>
            <w:r w:rsidR="001D095D" w:rsidRPr="001D095D">
              <w:instrText xml:space="preserve"> AutoTextList  \s NoStyle \t “Server and Tools Product” </w:instrText>
            </w:r>
            <w:r w:rsidRPr="001D095D">
              <w:fldChar w:fldCharType="separate"/>
            </w:r>
            <w:r w:rsidR="001D095D" w:rsidRPr="001D095D">
              <w:t>SP</w:t>
            </w:r>
            <w:r w:rsidRPr="001D095D">
              <w:fldChar w:fldCharType="end"/>
            </w:r>
          </w:p>
        </w:tc>
      </w:tr>
      <w:tr w:rsidR="001D095D" w:rsidTr="00012AA7">
        <w:tc>
          <w:tcPr>
            <w:tcW w:w="3060" w:type="dxa"/>
            <w:tcBorders>
              <w:top w:val="dashSmallGap" w:sz="4" w:space="0" w:color="BFBFBF" w:themeColor="background1" w:themeShade="BF"/>
              <w:left w:val="nil"/>
              <w:bottom w:val="dashSmallGap" w:sz="4" w:space="0" w:color="BFBFBF" w:themeColor="background1" w:themeShade="BF"/>
              <w:right w:val="nil"/>
            </w:tcBorders>
          </w:tcPr>
          <w:p w:rsidR="001D095D" w:rsidRDefault="001D095D" w:rsidP="00F8261A">
            <w:pPr>
              <w:pStyle w:val="ProductList-Offering2"/>
            </w:pPr>
            <w:bookmarkStart w:id="440" w:name="_Toc379797193"/>
            <w:bookmarkStart w:id="441" w:name="_Toc380513218"/>
            <w:bookmarkStart w:id="442" w:name="_Toc380655260"/>
            <w:bookmarkStart w:id="443" w:name="_Toc411335032"/>
            <w:r>
              <w:t>CAL voor SharePoint Server 2013</w:t>
            </w:r>
            <w:r w:rsidR="00F967E2">
              <w:fldChar w:fldCharType="begin"/>
            </w:r>
            <w:r>
              <w:instrText>XE "SharePoint Server 2013"</w:instrText>
            </w:r>
            <w:r w:rsidR="00F967E2">
              <w:fldChar w:fldCharType="end"/>
            </w:r>
            <w:r>
              <w:t xml:space="preserve"> Enterprise (Apparaat en Gebruiker)</w:t>
            </w:r>
            <w:bookmarkEnd w:id="440"/>
            <w:bookmarkEnd w:id="441"/>
            <w:bookmarkEnd w:id="442"/>
            <w:bookmarkEnd w:id="443"/>
            <w:r w:rsidR="00F967E2">
              <w:fldChar w:fldCharType="begin"/>
            </w:r>
            <w:r>
              <w:instrText>XE "CAL voor SharePoint Server 2013 Enterprise"</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095D" w:rsidRDefault="001D095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095D" w:rsidRDefault="001D095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095D" w:rsidRDefault="001D095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095D" w:rsidRDefault="001D095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D095D" w:rsidRDefault="001D095D" w:rsidP="00C05A53">
            <w:pPr>
              <w:pStyle w:val="ProductList-OfferingBody"/>
              <w:ind w:left="-113"/>
              <w:jc w:val="center"/>
            </w:pPr>
            <w:r>
              <w:t>1</w:t>
            </w:r>
          </w:p>
        </w:tc>
        <w:tc>
          <w:tcPr>
            <w:tcW w:w="596" w:type="dxa"/>
            <w:shd w:val="clear" w:color="auto" w:fill="70AD47" w:themeFill="accent6"/>
            <w:vAlign w:val="center"/>
          </w:tcPr>
          <w:p w:rsidR="001D095D" w:rsidRPr="001D095D" w:rsidRDefault="00F967E2" w:rsidP="001D095D">
            <w:pPr>
              <w:pStyle w:val="ProductList-OfferingBody"/>
              <w:ind w:left="-113"/>
              <w:jc w:val="center"/>
            </w:pPr>
            <w:r w:rsidRPr="001D095D">
              <w:fldChar w:fldCharType="begin"/>
            </w:r>
            <w:r w:rsidR="001D095D" w:rsidRPr="001D095D">
              <w:instrText xml:space="preserve"> AutoTextList  \s NoStyle \t “Additioneel Product” </w:instrText>
            </w:r>
            <w:r w:rsidRPr="001D095D">
              <w:fldChar w:fldCharType="separate"/>
            </w:r>
            <w:r w:rsidR="001D095D" w:rsidRPr="001D095D">
              <w:t xml:space="preserve"> A</w:t>
            </w:r>
            <w:r w:rsidRPr="001D095D">
              <w:fldChar w:fldCharType="end"/>
            </w:r>
            <w:r w:rsidR="001D095D" w:rsidRPr="001D095D">
              <w:t>,</w:t>
            </w:r>
            <w:r w:rsidRPr="001D095D">
              <w:fldChar w:fldCharType="begin"/>
            </w:r>
            <w:r w:rsidR="001D095D" w:rsidRPr="001D095D">
              <w:instrText xml:space="preserve"> AutoTextList  \s NoStyle \t “Industry Device” </w:instrText>
            </w:r>
            <w:r w:rsidRPr="001D095D">
              <w:fldChar w:fldCharType="separate"/>
            </w:r>
            <w:r w:rsidR="001D095D" w:rsidRPr="001D095D">
              <w:t>ID</w:t>
            </w:r>
            <w:r w:rsidRPr="001D095D">
              <w:fldChar w:fldCharType="end"/>
            </w:r>
          </w:p>
        </w:tc>
        <w:tc>
          <w:tcPr>
            <w:tcW w:w="595" w:type="dxa"/>
            <w:shd w:val="clear" w:color="auto" w:fill="70AD47" w:themeFill="accent6"/>
            <w:vAlign w:val="center"/>
          </w:tcPr>
          <w:p w:rsidR="001D095D" w:rsidRPr="001D095D" w:rsidRDefault="00F967E2" w:rsidP="00C05A53">
            <w:pPr>
              <w:pStyle w:val="ProductList-OfferingBody"/>
              <w:ind w:left="-113"/>
              <w:jc w:val="center"/>
            </w:pPr>
            <w:r w:rsidRPr="001D095D">
              <w:fldChar w:fldCharType="begin"/>
            </w:r>
            <w:r w:rsidR="001D095D" w:rsidRPr="001D095D">
              <w:instrText xml:space="preserve"> AutoTextList  \s NoStyle \t “Additioneel Product, gehele organisatie” </w:instrText>
            </w:r>
            <w:r w:rsidRPr="001D095D">
              <w:fldChar w:fldCharType="separate"/>
            </w:r>
            <w:r w:rsidR="001D095D" w:rsidRPr="001D095D">
              <w:t>AO</w:t>
            </w:r>
            <w:r w:rsidRPr="001D095D">
              <w:fldChar w:fldCharType="end"/>
            </w:r>
            <w:r w:rsidR="001D095D" w:rsidRPr="001D095D">
              <w:t>,</w:t>
            </w:r>
            <w:r w:rsidRPr="001D095D">
              <w:fldChar w:fldCharType="begin"/>
            </w:r>
            <w:r w:rsidR="001D095D" w:rsidRPr="001D095D">
              <w:instrText xml:space="preserve"> AutoTextList  \s NoStyle \t “Student-product” </w:instrText>
            </w:r>
            <w:r w:rsidRPr="001D095D">
              <w:fldChar w:fldCharType="separate"/>
            </w:r>
            <w:r w:rsidR="001D095D" w:rsidRPr="001D095D">
              <w:t>ST</w:t>
            </w:r>
            <w:r w:rsidRPr="001D095D">
              <w:fldChar w:fldCharType="end"/>
            </w:r>
          </w:p>
        </w:tc>
        <w:tc>
          <w:tcPr>
            <w:tcW w:w="596" w:type="dxa"/>
            <w:shd w:val="clear" w:color="auto" w:fill="70AD47" w:themeFill="accent6"/>
            <w:vAlign w:val="center"/>
          </w:tcPr>
          <w:p w:rsidR="001D095D" w:rsidRPr="00AC2980" w:rsidRDefault="001D095D" w:rsidP="00C05A53">
            <w:pPr>
              <w:pStyle w:val="ProductList-OfferingBody"/>
              <w:ind w:left="-113"/>
              <w:jc w:val="center"/>
              <w:rPr>
                <w:color w:val="00188F"/>
              </w:rPr>
            </w:pPr>
          </w:p>
        </w:tc>
        <w:tc>
          <w:tcPr>
            <w:tcW w:w="595" w:type="dxa"/>
            <w:shd w:val="clear" w:color="auto" w:fill="70AD47" w:themeFill="accent6"/>
            <w:vAlign w:val="center"/>
          </w:tcPr>
          <w:p w:rsidR="001D095D" w:rsidRDefault="001D095D" w:rsidP="00C05A53">
            <w:pPr>
              <w:pStyle w:val="ProductList-OfferingBody"/>
              <w:ind w:left="-113"/>
              <w:jc w:val="center"/>
            </w:pPr>
          </w:p>
        </w:tc>
        <w:tc>
          <w:tcPr>
            <w:tcW w:w="595" w:type="dxa"/>
            <w:shd w:val="clear" w:color="auto" w:fill="BFBFBF" w:themeFill="background1" w:themeFillShade="BF"/>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Default="00F967E2" w:rsidP="00C05A53">
            <w:pPr>
              <w:pStyle w:val="ProductList-OfferingBody"/>
              <w:ind w:left="-113"/>
              <w:jc w:val="center"/>
            </w:pPr>
            <w:r w:rsidRPr="001D095D">
              <w:fldChar w:fldCharType="begin"/>
            </w:r>
            <w:r w:rsidR="001D095D" w:rsidRPr="001D095D">
              <w:instrText xml:space="preserve"> AutoTextList  \s NoStyle \t “Niet-organisatieomvattend in Open Value” </w:instrText>
            </w:r>
            <w:r w:rsidRPr="001D095D">
              <w:fldChar w:fldCharType="separate"/>
            </w:r>
            <w:r w:rsidR="001D095D" w:rsidRPr="001D095D">
              <w:t xml:space="preserve"> P </w:t>
            </w:r>
            <w:r w:rsidRPr="001D095D">
              <w:fldChar w:fldCharType="end"/>
            </w:r>
          </w:p>
        </w:tc>
        <w:tc>
          <w:tcPr>
            <w:tcW w:w="595" w:type="dxa"/>
            <w:shd w:val="clear" w:color="auto" w:fill="70AD47" w:themeFill="accent6"/>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Default="00F967E2" w:rsidP="00C05A53">
            <w:pPr>
              <w:pStyle w:val="ProductList-OfferingBody"/>
              <w:ind w:left="-113"/>
              <w:jc w:val="center"/>
            </w:pPr>
            <w:r w:rsidRPr="00396A9C">
              <w:fldChar w:fldCharType="begin"/>
            </w:r>
            <w:r w:rsidR="001D095D" w:rsidRPr="00396A9C">
              <w:instrText xml:space="preserve"> AutoTextList  \s NoStyle \t “Additioneel Product” </w:instrText>
            </w:r>
            <w:r w:rsidRPr="00396A9C">
              <w:fldChar w:fldCharType="separate"/>
            </w:r>
            <w:r w:rsidR="001D095D" w:rsidRPr="00396A9C">
              <w:t xml:space="preserve"> A </w:t>
            </w:r>
            <w:r w:rsidRPr="00396A9C">
              <w:fldChar w:fldCharType="end"/>
            </w:r>
          </w:p>
        </w:tc>
      </w:tr>
      <w:tr w:rsidR="001D095D" w:rsidTr="00012AA7">
        <w:tc>
          <w:tcPr>
            <w:tcW w:w="3060" w:type="dxa"/>
            <w:tcBorders>
              <w:top w:val="dashSmallGap" w:sz="4" w:space="0" w:color="BFBFBF" w:themeColor="background1" w:themeShade="BF"/>
              <w:left w:val="nil"/>
              <w:bottom w:val="nil"/>
              <w:right w:val="nil"/>
            </w:tcBorders>
          </w:tcPr>
          <w:p w:rsidR="001D095D" w:rsidRDefault="001D095D" w:rsidP="00F8261A">
            <w:pPr>
              <w:pStyle w:val="ProductList-Offering2"/>
            </w:pPr>
            <w:bookmarkStart w:id="444" w:name="_Toc379797194"/>
            <w:bookmarkStart w:id="445" w:name="_Toc380513219"/>
            <w:bookmarkStart w:id="446" w:name="_Toc380655261"/>
            <w:bookmarkStart w:id="447" w:name="_Toc411335033"/>
            <w:r>
              <w:t>CAL voor SharePoint Server 2013</w:t>
            </w:r>
            <w:r w:rsidR="00F967E2">
              <w:fldChar w:fldCharType="begin"/>
            </w:r>
            <w:r>
              <w:instrText>XE "SharePoint Server 2013"</w:instrText>
            </w:r>
            <w:r w:rsidR="00F967E2">
              <w:fldChar w:fldCharType="end"/>
            </w:r>
            <w:r>
              <w:t xml:space="preserve"> Standard (Apparaat en Gebruiker)</w:t>
            </w:r>
            <w:bookmarkEnd w:id="444"/>
            <w:bookmarkEnd w:id="445"/>
            <w:bookmarkEnd w:id="446"/>
            <w:bookmarkEnd w:id="447"/>
            <w:r w:rsidR="00F967E2">
              <w:fldChar w:fldCharType="begin"/>
            </w:r>
            <w:r>
              <w:instrText>XE "CAL voor SharePoint Server 2013 Standard"</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1D095D" w:rsidRDefault="001D095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1D095D" w:rsidRDefault="001D095D"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1D095D" w:rsidRDefault="001D095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D095D" w:rsidRDefault="001D095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D095D" w:rsidRDefault="001D095D" w:rsidP="00C05A53">
            <w:pPr>
              <w:pStyle w:val="ProductList-OfferingBody"/>
              <w:ind w:left="-113"/>
              <w:jc w:val="center"/>
            </w:pPr>
          </w:p>
        </w:tc>
        <w:tc>
          <w:tcPr>
            <w:tcW w:w="596" w:type="dxa"/>
            <w:shd w:val="clear" w:color="auto" w:fill="BFBFBF" w:themeFill="background1" w:themeFillShade="BF"/>
            <w:vAlign w:val="center"/>
          </w:tcPr>
          <w:p w:rsidR="001D095D" w:rsidRDefault="001D095D" w:rsidP="00C05A53">
            <w:pPr>
              <w:pStyle w:val="ProductList-OfferingBody"/>
              <w:ind w:left="-113"/>
              <w:jc w:val="center"/>
            </w:pPr>
          </w:p>
        </w:tc>
        <w:tc>
          <w:tcPr>
            <w:tcW w:w="595" w:type="dxa"/>
            <w:shd w:val="clear" w:color="auto" w:fill="70AD47" w:themeFill="accent6"/>
            <w:vAlign w:val="center"/>
          </w:tcPr>
          <w:p w:rsidR="001D095D" w:rsidRDefault="00F967E2" w:rsidP="00784263">
            <w:pPr>
              <w:pStyle w:val="ProductList-OfferingBody"/>
              <w:ind w:left="-113"/>
              <w:jc w:val="center"/>
            </w:pPr>
            <w:r w:rsidRPr="001D095D">
              <w:fldChar w:fldCharType="begin"/>
            </w:r>
            <w:r w:rsidR="001D095D" w:rsidRPr="001D095D">
              <w:instrText xml:space="preserve"> AutoTextList  \s NoStyle \t “Additioneel Product, gehele organisatie” </w:instrText>
            </w:r>
            <w:r w:rsidRPr="001D095D">
              <w:fldChar w:fldCharType="separate"/>
            </w:r>
            <w:r w:rsidR="001D095D" w:rsidRPr="001D095D">
              <w:t>AO</w:t>
            </w:r>
            <w:r w:rsidRPr="001D095D">
              <w:fldChar w:fldCharType="end"/>
            </w:r>
            <w:r w:rsidR="001D095D" w:rsidRPr="001D095D">
              <w:t>,</w:t>
            </w:r>
            <w:r w:rsidRPr="001D095D">
              <w:fldChar w:fldCharType="begin"/>
            </w:r>
            <w:r w:rsidR="001D095D" w:rsidRPr="001D095D">
              <w:instrText xml:space="preserve"> AutoTextList  \s NoStyle \t “Student-product” </w:instrText>
            </w:r>
            <w:r w:rsidRPr="001D095D">
              <w:fldChar w:fldCharType="separate"/>
            </w:r>
            <w:r w:rsidR="001D095D" w:rsidRPr="001D095D">
              <w:t>ST</w:t>
            </w:r>
            <w:r w:rsidRPr="001D095D">
              <w:fldChar w:fldCharType="end"/>
            </w:r>
          </w:p>
        </w:tc>
        <w:tc>
          <w:tcPr>
            <w:tcW w:w="596" w:type="dxa"/>
            <w:shd w:val="clear" w:color="auto" w:fill="70AD47" w:themeFill="accent6"/>
            <w:vAlign w:val="center"/>
          </w:tcPr>
          <w:p w:rsidR="001D095D" w:rsidRDefault="001D095D" w:rsidP="00C05A53">
            <w:pPr>
              <w:pStyle w:val="ProductList-OfferingBody"/>
              <w:ind w:left="-113"/>
              <w:jc w:val="center"/>
            </w:pPr>
          </w:p>
        </w:tc>
        <w:tc>
          <w:tcPr>
            <w:tcW w:w="595" w:type="dxa"/>
            <w:shd w:val="clear" w:color="auto" w:fill="70AD47" w:themeFill="accent6"/>
            <w:vAlign w:val="center"/>
          </w:tcPr>
          <w:p w:rsidR="001D095D" w:rsidRDefault="001D095D" w:rsidP="00C05A53">
            <w:pPr>
              <w:pStyle w:val="ProductList-OfferingBody"/>
              <w:ind w:left="-113"/>
              <w:jc w:val="center"/>
            </w:pPr>
          </w:p>
        </w:tc>
        <w:tc>
          <w:tcPr>
            <w:tcW w:w="595" w:type="dxa"/>
            <w:shd w:val="clear" w:color="auto" w:fill="BFBFBF" w:themeFill="background1" w:themeFillShade="BF"/>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Default="00F967E2" w:rsidP="00C05A53">
            <w:pPr>
              <w:pStyle w:val="ProductList-OfferingBody"/>
              <w:ind w:left="-113"/>
              <w:jc w:val="center"/>
            </w:pPr>
            <w:r w:rsidRPr="001D095D">
              <w:fldChar w:fldCharType="begin"/>
            </w:r>
            <w:r w:rsidR="001D095D" w:rsidRPr="001D095D">
              <w:instrText xml:space="preserve"> AutoTextList  \s NoStyle \t “Niet-organisatieomvattend in Open Value” </w:instrText>
            </w:r>
            <w:r w:rsidRPr="001D095D">
              <w:fldChar w:fldCharType="separate"/>
            </w:r>
            <w:r w:rsidR="001D095D" w:rsidRPr="001D095D">
              <w:t xml:space="preserve"> P </w:t>
            </w:r>
            <w:r w:rsidRPr="001D095D">
              <w:fldChar w:fldCharType="end"/>
            </w:r>
          </w:p>
        </w:tc>
        <w:tc>
          <w:tcPr>
            <w:tcW w:w="595" w:type="dxa"/>
            <w:shd w:val="clear" w:color="auto" w:fill="70AD47" w:themeFill="accent6"/>
            <w:vAlign w:val="center"/>
          </w:tcPr>
          <w:p w:rsidR="001D095D" w:rsidRDefault="001D095D" w:rsidP="00C05A53">
            <w:pPr>
              <w:pStyle w:val="ProductList-OfferingBody"/>
              <w:ind w:left="-113"/>
              <w:jc w:val="center"/>
            </w:pPr>
          </w:p>
        </w:tc>
        <w:tc>
          <w:tcPr>
            <w:tcW w:w="596" w:type="dxa"/>
            <w:shd w:val="clear" w:color="auto" w:fill="70AD47" w:themeFill="accent6"/>
            <w:vAlign w:val="center"/>
          </w:tcPr>
          <w:p w:rsidR="001D095D" w:rsidRDefault="00F967E2" w:rsidP="00C05A53">
            <w:pPr>
              <w:pStyle w:val="ProductList-OfferingBody"/>
              <w:ind w:left="-113"/>
              <w:jc w:val="center"/>
            </w:pPr>
            <w:r w:rsidRPr="00396A9C">
              <w:fldChar w:fldCharType="begin"/>
            </w:r>
            <w:r w:rsidR="001D095D" w:rsidRPr="00396A9C">
              <w:instrText xml:space="preserve"> AutoTextList  \s NoStyle \t “Additioneel Product” </w:instrText>
            </w:r>
            <w:r w:rsidRPr="00396A9C">
              <w:fldChar w:fldCharType="separate"/>
            </w:r>
            <w:r w:rsidR="001D095D" w:rsidRPr="00396A9C">
              <w:t xml:space="preserve"> A </w:t>
            </w:r>
            <w:r w:rsidRPr="00396A9C">
              <w:fldChar w:fldCharType="end"/>
            </w:r>
          </w:p>
        </w:tc>
      </w:tr>
    </w:tbl>
    <w:p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5EB4" w:rsidTr="00770445">
        <w:tc>
          <w:tcPr>
            <w:tcW w:w="3596" w:type="dxa"/>
          </w:tcPr>
          <w:p w:rsidR="00DA5EB4" w:rsidRDefault="00DA5EB4" w:rsidP="00770445">
            <w:pPr>
              <w:pStyle w:val="ProductList-Body"/>
              <w:spacing w:before="20" w:after="20"/>
              <w:ind w:right="-112"/>
            </w:pPr>
            <w:r>
              <w:t xml:space="preserve">Eerdere versie: </w:t>
            </w:r>
            <w:r>
              <w:rPr>
                <w:b/>
              </w:rPr>
              <w:t>SharePoint Server 2010</w:t>
            </w:r>
            <w:r w:rsidR="00F11180">
              <w:rPr>
                <w:b/>
              </w:rPr>
              <w:t xml:space="preserve"> </w:t>
            </w:r>
            <w:r w:rsidR="00F967E2">
              <w:fldChar w:fldCharType="begin"/>
            </w:r>
            <w:r>
              <w:instrText>XE "SharePoint Server 2010"</w:instrText>
            </w:r>
            <w:r w:rsidR="00F967E2">
              <w:fldChar w:fldCharType="end"/>
            </w:r>
            <w:r>
              <w:t>(4/10)</w:t>
            </w:r>
          </w:p>
        </w:tc>
        <w:tc>
          <w:tcPr>
            <w:tcW w:w="3597" w:type="dxa"/>
          </w:tcPr>
          <w:p w:rsidR="00DA5EB4" w:rsidRDefault="00DA5EB4" w:rsidP="00DA5EB4">
            <w:pPr>
              <w:pStyle w:val="ProductList-Body"/>
              <w:spacing w:before="20" w:after="20"/>
            </w:pPr>
            <w:r>
              <w:t xml:space="preserve">Productgroep: </w:t>
            </w:r>
            <w:r>
              <w:rPr>
                <w:b/>
              </w:rPr>
              <w:t>Server</w:t>
            </w:r>
          </w:p>
        </w:tc>
        <w:tc>
          <w:tcPr>
            <w:tcW w:w="3597" w:type="dxa"/>
          </w:tcPr>
          <w:p w:rsidR="00DA5EB4" w:rsidRDefault="00DA5EB4" w:rsidP="00DA5EB4">
            <w:pPr>
              <w:pStyle w:val="ProductList-Body"/>
              <w:spacing w:before="20" w:after="20"/>
            </w:pPr>
            <w:r>
              <w:t xml:space="preserve">Reductie mogelijk (SCE): </w:t>
            </w:r>
            <w:r>
              <w:rPr>
                <w:b/>
              </w:rPr>
              <w:t>SharePoint Server</w:t>
            </w:r>
          </w:p>
        </w:tc>
      </w:tr>
      <w:tr w:rsidR="00DA5EB4" w:rsidTr="00770445">
        <w:tc>
          <w:tcPr>
            <w:tcW w:w="3596" w:type="dxa"/>
          </w:tcPr>
          <w:p w:rsidR="00DA5EB4"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Geen eerdere versie voor Microsoft Office Audit and Control Management Server</w:t>
            </w:r>
          </w:p>
        </w:tc>
        <w:tc>
          <w:tcPr>
            <w:tcW w:w="3597" w:type="dxa"/>
          </w:tcPr>
          <w:p w:rsidR="00DA5EB4" w:rsidRDefault="000A3CFF" w:rsidP="00DA5EB4">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597" w:type="dxa"/>
          </w:tcPr>
          <w:p w:rsidR="00DA5EB4" w:rsidRDefault="00DA5EB4" w:rsidP="00DA5E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DA5EB4" w:rsidRPr="00DA5EB4" w:rsidRDefault="00DA5EB4" w:rsidP="00DA5EB4">
      <w:pPr>
        <w:pStyle w:val="ProductList-Body"/>
        <w:rPr>
          <w:b/>
        </w:rPr>
      </w:pPr>
      <w:r>
        <w:rPr>
          <w:b/>
          <w:color w:val="00188F"/>
        </w:rPr>
        <w:t>Upgraderechten voor eerdere versies van SharePoint Server op grond van Software Assurance</w:t>
      </w:r>
    </w:p>
    <w:p w:rsidR="00782C7B" w:rsidRDefault="00DA5EB4" w:rsidP="006E6A2F">
      <w:pPr>
        <w:pStyle w:val="ProductList-Body"/>
      </w:pPr>
      <w:r>
        <w:t>De 2010-versie van SharePoint Server for Internet Sites</w:t>
      </w:r>
      <w:r w:rsidR="00F967E2">
        <w:fldChar w:fldCharType="begin"/>
      </w:r>
      <w:r>
        <w:instrText>XE "SharePoint Server for Internet Sites"</w:instrText>
      </w:r>
      <w:r w:rsidR="00F967E2">
        <w:fldChar w:fldCharType="end"/>
      </w:r>
      <w:r>
        <w:t xml:space="preserve"> Enterprise, SharePoint Server for Internet Sites Standard, FAST Search Server</w:t>
      </w:r>
      <w:r w:rsidR="00F967E2">
        <w:fldChar w:fldCharType="begin"/>
      </w:r>
      <w:r>
        <w:instrText>XE "FAST Search Server"</w:instrText>
      </w:r>
      <w:r w:rsidR="00F967E2">
        <w:fldChar w:fldCharType="end"/>
      </w:r>
      <w:r>
        <w:t xml:space="preserve"> for SharePoint Server en Search Server</w:t>
      </w:r>
      <w:r w:rsidR="00F967E2">
        <w:fldChar w:fldCharType="begin"/>
      </w:r>
      <w:r>
        <w:instrText>XE "Search Server"</w:instrText>
      </w:r>
      <w:r w:rsidR="00F967E2">
        <w:fldChar w:fldCharType="end"/>
      </w:r>
      <w:r>
        <w:t xml:space="preserve"> is de definitieve versie van deze Producten. Klanten met licenties voor SharePoint Server 2010</w:t>
      </w:r>
      <w:r w:rsidR="00F967E2">
        <w:fldChar w:fldCharType="begin"/>
      </w:r>
      <w:r>
        <w:instrText>XE "SharePoint Server 2010"</w:instrText>
      </w:r>
      <w:r w:rsidR="00F967E2">
        <w:fldChar w:fldCharType="end"/>
      </w:r>
      <w:r>
        <w:t xml:space="preserve"> for Internet Sites Enterprise, SharePoint Server 2010 for Internet Sites Standard, FAST Search Server 2010 for SharePoint, Search Server 2010 met actieve SA-dekking per </w:t>
      </w:r>
      <w:r w:rsidR="00FB400C">
        <w:br/>
      </w:r>
      <w:r>
        <w:t xml:space="preserve">1 oktober 2012 worden geacht te beschikken over de volgende licenties. Voor deze licenties gelden de standaardvoorwaarden voor migratie (zie de paragraaf </w:t>
      </w:r>
      <w:hyperlink w:anchor="SoftwareAssurance" w:history="1">
        <w:r>
          <w:rPr>
            <w:rStyle w:val="Hyperlink"/>
          </w:rPr>
          <w:t>Software Assurance</w:t>
        </w:r>
      </w:hyperlink>
      <w:r>
        <w:t>).</w:t>
      </w:r>
    </w:p>
    <w:p w:rsidR="009708AE" w:rsidRPr="000E1CB8" w:rsidRDefault="009708AE" w:rsidP="009708AE">
      <w:pPr>
        <w:pStyle w:val="ProductList-Body"/>
        <w:rPr>
          <w:sz w:val="12"/>
          <w:szCs w:val="14"/>
        </w:rPr>
      </w:pPr>
    </w:p>
    <w:tbl>
      <w:tblPr>
        <w:tblStyle w:val="TableGrid"/>
        <w:tblW w:w="10800" w:type="dxa"/>
        <w:tblInd w:w="108" w:type="dxa"/>
        <w:tblLook w:val="04A0" w:firstRow="1" w:lastRow="0" w:firstColumn="1" w:lastColumn="0" w:noHBand="0" w:noVBand="1"/>
      </w:tblPr>
      <w:tblGrid>
        <w:gridCol w:w="5400"/>
        <w:gridCol w:w="5400"/>
      </w:tblGrid>
      <w:tr w:rsidR="00DA5EB4" w:rsidTr="00C72279">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Opwaarderen naar</w:t>
            </w:r>
          </w:p>
        </w:tc>
      </w:tr>
      <w:tr w:rsidR="00DA5EB4" w:rsidTr="00C72279">
        <w:tc>
          <w:tcPr>
            <w:tcW w:w="5400" w:type="dxa"/>
          </w:tcPr>
          <w:p w:rsidR="00DA5EB4" w:rsidRPr="000D6060" w:rsidRDefault="001B25E0" w:rsidP="001B25E0">
            <w:pPr>
              <w:pStyle w:val="ProductList-Body"/>
            </w:pPr>
            <w:r>
              <w:t>SharePoint Server 2010</w:t>
            </w:r>
            <w:r w:rsidR="00F967E2">
              <w:fldChar w:fldCharType="begin"/>
            </w:r>
            <w:r>
              <w:instrText>XE "SharePoint Server 2010"</w:instrText>
            </w:r>
            <w:r w:rsidR="00F967E2">
              <w:fldChar w:fldCharType="end"/>
            </w:r>
            <w:r>
              <w:t xml:space="preserve"> for Internet Sites Enterprise-licentie</w:t>
            </w:r>
          </w:p>
        </w:tc>
        <w:tc>
          <w:tcPr>
            <w:tcW w:w="5400" w:type="dxa"/>
          </w:tcPr>
          <w:p w:rsidR="00DA5EB4" w:rsidRPr="00CA02E2" w:rsidRDefault="001B25E0" w:rsidP="001B25E0">
            <w:pPr>
              <w:pStyle w:val="ProductList-Body"/>
            </w:pPr>
            <w:r>
              <w:t>One SharePoint Server 2013</w:t>
            </w:r>
            <w:r w:rsidR="00F967E2">
              <w:fldChar w:fldCharType="begin"/>
            </w:r>
            <w:r>
              <w:instrText>XE "SharePoint Server 2013"</w:instrText>
            </w:r>
            <w:r w:rsidR="00F967E2">
              <w:fldChar w:fldCharType="end"/>
            </w:r>
            <w:r>
              <w:t>-licentie</w:t>
            </w:r>
          </w:p>
        </w:tc>
      </w:tr>
      <w:tr w:rsidR="001B25E0" w:rsidTr="00C72279">
        <w:tc>
          <w:tcPr>
            <w:tcW w:w="5400" w:type="dxa"/>
          </w:tcPr>
          <w:p w:rsidR="001B25E0" w:rsidRPr="000D6060" w:rsidRDefault="001B25E0" w:rsidP="001B25E0">
            <w:pPr>
              <w:pStyle w:val="ProductList-Body"/>
            </w:pPr>
            <w:r>
              <w:t>SharePoint Server 2010</w:t>
            </w:r>
            <w:r w:rsidR="00F967E2">
              <w:fldChar w:fldCharType="begin"/>
            </w:r>
            <w:r>
              <w:instrText>XE "SharePoint Server 2010"</w:instrText>
            </w:r>
            <w:r w:rsidR="00F967E2">
              <w:fldChar w:fldCharType="end"/>
            </w:r>
            <w:r>
              <w:t xml:space="preserve"> for Internet Sites Standard-licentie</w:t>
            </w:r>
          </w:p>
        </w:tc>
        <w:tc>
          <w:tcPr>
            <w:tcW w:w="5400" w:type="dxa"/>
          </w:tcPr>
          <w:p w:rsidR="001B25E0" w:rsidRPr="00CA02E2" w:rsidRDefault="001B25E0" w:rsidP="001B25E0">
            <w:pPr>
              <w:pStyle w:val="ProductList-Body"/>
            </w:pPr>
            <w:r>
              <w:t>One SharePoint Server 2013</w:t>
            </w:r>
            <w:r w:rsidR="00F967E2">
              <w:fldChar w:fldCharType="begin"/>
            </w:r>
            <w:r>
              <w:instrText>XE "SharePoint Server 2013"</w:instrText>
            </w:r>
            <w:r w:rsidR="00F967E2">
              <w:fldChar w:fldCharType="end"/>
            </w:r>
            <w:r>
              <w:t>-licentie</w:t>
            </w:r>
          </w:p>
        </w:tc>
      </w:tr>
      <w:tr w:rsidR="001B25E0" w:rsidTr="00C72279">
        <w:tc>
          <w:tcPr>
            <w:tcW w:w="5400" w:type="dxa"/>
          </w:tcPr>
          <w:p w:rsidR="001B25E0" w:rsidRPr="00406ED6" w:rsidRDefault="001B25E0" w:rsidP="001B25E0">
            <w:pPr>
              <w:pStyle w:val="ProductList-Body"/>
              <w:rPr>
                <w:lang w:val="en-US"/>
              </w:rPr>
            </w:pPr>
            <w:r w:rsidRPr="00406ED6">
              <w:rPr>
                <w:lang w:val="en-US"/>
              </w:rPr>
              <w:t>FAST Search Server</w:t>
            </w:r>
            <w:r w:rsidR="00F967E2">
              <w:fldChar w:fldCharType="begin"/>
            </w:r>
            <w:r w:rsidRPr="00406ED6">
              <w:rPr>
                <w:lang w:val="en-US"/>
              </w:rPr>
              <w:instrText>XE "FAST Search Server"</w:instrText>
            </w:r>
            <w:r w:rsidR="00F967E2">
              <w:fldChar w:fldCharType="end"/>
            </w:r>
            <w:r w:rsidRPr="00406ED6">
              <w:rPr>
                <w:lang w:val="en-US"/>
              </w:rPr>
              <w:t xml:space="preserve"> 2010 for SharePoint Server-licentie</w:t>
            </w:r>
          </w:p>
        </w:tc>
        <w:tc>
          <w:tcPr>
            <w:tcW w:w="5400" w:type="dxa"/>
          </w:tcPr>
          <w:p w:rsidR="001B25E0" w:rsidRPr="00CA02E2" w:rsidRDefault="001B25E0" w:rsidP="001B25E0">
            <w:pPr>
              <w:pStyle w:val="ProductList-Body"/>
            </w:pPr>
            <w:r>
              <w:t>One SharePoint Server 2013</w:t>
            </w:r>
            <w:r w:rsidR="00F967E2">
              <w:fldChar w:fldCharType="begin"/>
            </w:r>
            <w:r>
              <w:instrText>XE "SharePoint Server 2013"</w:instrText>
            </w:r>
            <w:r w:rsidR="00F967E2">
              <w:fldChar w:fldCharType="end"/>
            </w:r>
            <w:r>
              <w:t>-licentie</w:t>
            </w:r>
          </w:p>
        </w:tc>
      </w:tr>
      <w:tr w:rsidR="001B25E0" w:rsidRPr="00406ED6" w:rsidTr="00C72279">
        <w:tc>
          <w:tcPr>
            <w:tcW w:w="5400" w:type="dxa"/>
          </w:tcPr>
          <w:p w:rsidR="001B25E0" w:rsidRPr="000D6060" w:rsidRDefault="001B25E0" w:rsidP="001B25E0">
            <w:pPr>
              <w:pStyle w:val="ProductList-Body"/>
            </w:pPr>
            <w:r>
              <w:t>Search Server</w:t>
            </w:r>
            <w:r w:rsidR="00F967E2">
              <w:fldChar w:fldCharType="begin"/>
            </w:r>
            <w:r>
              <w:instrText>XE "Search Server"</w:instrText>
            </w:r>
            <w:r w:rsidR="00F967E2">
              <w:fldChar w:fldCharType="end"/>
            </w:r>
            <w:r>
              <w:t xml:space="preserve"> 2010-licentie</w:t>
            </w:r>
          </w:p>
        </w:tc>
        <w:tc>
          <w:tcPr>
            <w:tcW w:w="5400" w:type="dxa"/>
          </w:tcPr>
          <w:p w:rsidR="001B25E0" w:rsidRPr="00406ED6" w:rsidRDefault="001B25E0" w:rsidP="00F32697">
            <w:pPr>
              <w:pStyle w:val="ProductList-Body"/>
              <w:rPr>
                <w:lang w:val="en-US"/>
              </w:rPr>
            </w:pPr>
            <w:r w:rsidRPr="00406ED6">
              <w:rPr>
                <w:lang w:val="en-US"/>
              </w:rPr>
              <w:t>Eén SharePoint Server 2013</w:t>
            </w:r>
            <w:r w:rsidR="00F967E2">
              <w:fldChar w:fldCharType="begin"/>
            </w:r>
            <w:r w:rsidRPr="00406ED6">
              <w:rPr>
                <w:lang w:val="en-US"/>
              </w:rPr>
              <w:instrText>XE "SharePoint Server 2013"</w:instrText>
            </w:r>
            <w:r w:rsidR="00F967E2">
              <w:fldChar w:fldCharType="end"/>
            </w:r>
            <w:r w:rsidRPr="00406ED6">
              <w:rPr>
                <w:lang w:val="en-US"/>
              </w:rPr>
              <w:t>-licentie en</w:t>
            </w:r>
            <w:r w:rsidRPr="00406ED6">
              <w:rPr>
                <w:lang w:val="en-US"/>
              </w:rPr>
              <w:br/>
              <w:t>100 CAL's voor SharePoint Server 2013 Standard</w:t>
            </w:r>
          </w:p>
        </w:tc>
      </w:tr>
    </w:tbl>
    <w:p w:rsidR="00DA5EB4" w:rsidRPr="00406ED6" w:rsidRDefault="00DA5EB4" w:rsidP="009708AE">
      <w:pPr>
        <w:pStyle w:val="ProductList-Body"/>
        <w:rPr>
          <w:sz w:val="12"/>
          <w:szCs w:val="14"/>
          <w:lang w:val="en-US"/>
        </w:rPr>
      </w:pPr>
    </w:p>
    <w:p w:rsidR="00DA5EB4" w:rsidRPr="00406ED6" w:rsidRDefault="00DA5EB4" w:rsidP="00DA5EB4">
      <w:pPr>
        <w:pStyle w:val="ProductList-Body"/>
        <w:rPr>
          <w:b/>
          <w:lang w:val="en-US"/>
        </w:rPr>
      </w:pPr>
      <w:r w:rsidRPr="00406ED6">
        <w:rPr>
          <w:b/>
          <w:color w:val="00188F"/>
          <w:lang w:val="en-US"/>
        </w:rPr>
        <w:t>Uitzonderlijke downgraderechten voor SharePoint Server 2013</w:t>
      </w:r>
      <w:r w:rsidR="00F967E2">
        <w:fldChar w:fldCharType="begin"/>
      </w:r>
      <w:r w:rsidRPr="00406ED6">
        <w:rPr>
          <w:lang w:val="en-US"/>
        </w:rPr>
        <w:instrText>XE "SharePoint Server 2013"</w:instrText>
      </w:r>
      <w:r w:rsidR="00F967E2">
        <w:fldChar w:fldCharType="end"/>
      </w:r>
    </w:p>
    <w:p w:rsidR="00DA5EB4" w:rsidRDefault="00DA5EB4" w:rsidP="00DA5EB4">
      <w:pPr>
        <w:pStyle w:val="ProductList-Body"/>
      </w:pPr>
      <w:r>
        <w:t>Klanten met een licentie voor SharePoint Server 2013</w:t>
      </w:r>
      <w:r w:rsidR="00F967E2">
        <w:fldChar w:fldCharType="begin"/>
      </w:r>
      <w:r>
        <w:instrText>XE "SharePoint Server 2013"</w:instrText>
      </w:r>
      <w:r w:rsidR="00F967E2">
        <w:fldChar w:fldCharType="end"/>
      </w:r>
      <w:r>
        <w:t xml:space="preserve"> hebben mogelijk in plaats van SharePoint Server 2013 als volgt toegang tot de Producten die hieronder worden vermeld en mogen deze gebruiken:</w:t>
      </w:r>
    </w:p>
    <w:tbl>
      <w:tblPr>
        <w:tblStyle w:val="TableGrid"/>
        <w:tblW w:w="10800" w:type="dxa"/>
        <w:tblInd w:w="108" w:type="dxa"/>
        <w:tblLook w:val="04A0" w:firstRow="1" w:lastRow="0" w:firstColumn="1" w:lastColumn="0" w:noHBand="0" w:noVBand="1"/>
      </w:tblPr>
      <w:tblGrid>
        <w:gridCol w:w="5400"/>
        <w:gridCol w:w="5400"/>
      </w:tblGrid>
      <w:tr w:rsidR="001B25E0" w:rsidTr="00C72279">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uitvoeren naar</w:t>
            </w:r>
          </w:p>
        </w:tc>
      </w:tr>
      <w:tr w:rsidR="001B25E0" w:rsidRPr="00406ED6" w:rsidTr="00C72279">
        <w:tc>
          <w:tcPr>
            <w:tcW w:w="5400" w:type="dxa"/>
          </w:tcPr>
          <w:p w:rsidR="001B25E0" w:rsidRPr="000D6060" w:rsidRDefault="001B25E0" w:rsidP="001B25E0">
            <w:pPr>
              <w:pStyle w:val="ProductList-Body"/>
            </w:pPr>
            <w:r>
              <w:t>SharePoint Server 2013</w:t>
            </w:r>
            <w:r w:rsidR="00F967E2">
              <w:fldChar w:fldCharType="begin"/>
            </w:r>
            <w:r>
              <w:instrText>XE "SharePoint Server 2013"</w:instrText>
            </w:r>
            <w:r w:rsidR="00F967E2">
              <w:fldChar w:fldCharType="end"/>
            </w:r>
            <w:r>
              <w:t>-licentie</w:t>
            </w:r>
          </w:p>
        </w:tc>
        <w:tc>
          <w:tcPr>
            <w:tcW w:w="5400" w:type="dxa"/>
          </w:tcPr>
          <w:p w:rsidR="001B25E0" w:rsidRPr="00406ED6" w:rsidRDefault="001B25E0" w:rsidP="001B25E0">
            <w:pPr>
              <w:pStyle w:val="ProductList-Body"/>
              <w:rPr>
                <w:lang w:val="en-US"/>
              </w:rPr>
            </w:pPr>
            <w:r w:rsidRPr="00406ED6">
              <w:rPr>
                <w:lang w:val="en-US"/>
              </w:rPr>
              <w:t>SharePoint Server 2010</w:t>
            </w:r>
            <w:r w:rsidR="00F967E2">
              <w:fldChar w:fldCharType="begin"/>
            </w:r>
            <w:r w:rsidRPr="00406ED6">
              <w:rPr>
                <w:lang w:val="en-US"/>
              </w:rPr>
              <w:instrText>XE "SharePoint Server 2010"</w:instrText>
            </w:r>
            <w:r w:rsidR="00F967E2">
              <w:fldChar w:fldCharType="end"/>
            </w:r>
            <w:r w:rsidRPr="00406ED6">
              <w:rPr>
                <w:lang w:val="en-US"/>
              </w:rPr>
              <w:t>, of</w:t>
            </w:r>
          </w:p>
          <w:p w:rsidR="001B25E0" w:rsidRPr="00406ED6" w:rsidRDefault="001B25E0" w:rsidP="001B25E0">
            <w:pPr>
              <w:pStyle w:val="ProductList-Body"/>
              <w:rPr>
                <w:lang w:val="en-US"/>
              </w:rPr>
            </w:pPr>
            <w:r w:rsidRPr="00406ED6">
              <w:rPr>
                <w:lang w:val="en-US"/>
              </w:rPr>
              <w:t>FAST Search Server</w:t>
            </w:r>
            <w:r w:rsidR="00F967E2">
              <w:fldChar w:fldCharType="begin"/>
            </w:r>
            <w:r w:rsidRPr="00406ED6">
              <w:rPr>
                <w:lang w:val="en-US"/>
              </w:rPr>
              <w:instrText>XE "FAST Search Server"</w:instrText>
            </w:r>
            <w:r w:rsidR="00F967E2">
              <w:fldChar w:fldCharType="end"/>
            </w:r>
            <w:r w:rsidRPr="00406ED6">
              <w:rPr>
                <w:lang w:val="en-US"/>
              </w:rPr>
              <w:t xml:space="preserve"> 2010 for SharePoint Server</w:t>
            </w:r>
          </w:p>
        </w:tc>
      </w:tr>
    </w:tbl>
    <w:p w:rsidR="00DA5EB4" w:rsidRPr="00406ED6" w:rsidRDefault="00DA5EB4" w:rsidP="009708AE">
      <w:pPr>
        <w:pStyle w:val="ProductList-Body"/>
        <w:rPr>
          <w:sz w:val="12"/>
          <w:szCs w:val="14"/>
          <w:lang w:val="en-US"/>
        </w:rPr>
      </w:pPr>
    </w:p>
    <w:p w:rsidR="00DA5EB4" w:rsidRDefault="00DA5EB4" w:rsidP="00DA5EB4">
      <w:pPr>
        <w:pStyle w:val="ProductList-Body"/>
      </w:pPr>
      <w:r w:rsidRPr="00406ED6">
        <w:rPr>
          <w:lang w:val="en-US"/>
        </w:rPr>
        <w:t>Het recht op toegang tot en het gebruik van SharePoint Server 2010</w:t>
      </w:r>
      <w:r w:rsidR="00F967E2">
        <w:fldChar w:fldCharType="begin"/>
      </w:r>
      <w:r w:rsidRPr="00406ED6">
        <w:rPr>
          <w:lang w:val="en-US"/>
        </w:rPr>
        <w:instrText>XE "SharePoint Server 2010"</w:instrText>
      </w:r>
      <w:r w:rsidR="00F967E2">
        <w:fldChar w:fldCharType="end"/>
      </w:r>
      <w:r w:rsidRPr="00406ED6">
        <w:rPr>
          <w:lang w:val="en-US"/>
        </w:rPr>
        <w:t xml:space="preserve"> of FAST Search Server</w:t>
      </w:r>
      <w:r w:rsidR="00F967E2">
        <w:fldChar w:fldCharType="begin"/>
      </w:r>
      <w:r w:rsidRPr="00406ED6">
        <w:rPr>
          <w:lang w:val="en-US"/>
        </w:rPr>
        <w:instrText>XE "FAST Search Server"</w:instrText>
      </w:r>
      <w:r w:rsidR="00F967E2">
        <w:fldChar w:fldCharType="end"/>
      </w:r>
      <w:r w:rsidRPr="00406ED6">
        <w:rPr>
          <w:lang w:val="en-US"/>
        </w:rPr>
        <w:t xml:space="preserve"> 2010 for SharePoint Server in plaats van gelicentieerde exemplaren van SharePoint Server 2013</w:t>
      </w:r>
      <w:r w:rsidR="00F967E2">
        <w:fldChar w:fldCharType="begin"/>
      </w:r>
      <w:r w:rsidRPr="00406ED6">
        <w:rPr>
          <w:lang w:val="en-US"/>
        </w:rPr>
        <w:instrText>XE "SharePoint Server 2013"</w:instrText>
      </w:r>
      <w:r w:rsidR="00F967E2">
        <w:fldChar w:fldCharType="end"/>
      </w:r>
      <w:r w:rsidRPr="00406ED6">
        <w:rPr>
          <w:lang w:val="en-US"/>
        </w:rPr>
        <w:t xml:space="preserve"> in het kader van deze aanbieding is onderhevig aan de voorwaarden van de Volume Licensing-overeenkomst van een klant, de product use rights voor SharePoint Server 2013 en deze voorwaarden. </w:t>
      </w:r>
      <w:r>
        <w:t>Dat gebruiksrecht vervalt bij het aflopen of het beëindigen van de licenties voor SharePoint Server.</w:t>
      </w:r>
    </w:p>
    <w:p w:rsidR="000F1869" w:rsidRPr="000E1CB8" w:rsidRDefault="000F1869" w:rsidP="00DA5EB4">
      <w:pPr>
        <w:pStyle w:val="ProductList-Body"/>
        <w:rPr>
          <w:b/>
          <w:color w:val="00188F"/>
          <w:sz w:val="10"/>
          <w:szCs w:val="14"/>
        </w:rPr>
      </w:pPr>
    </w:p>
    <w:p w:rsidR="00DA5EB4" w:rsidRPr="00055772" w:rsidRDefault="00DA5EB4" w:rsidP="00DA5EB4">
      <w:pPr>
        <w:pStyle w:val="ProductList-Body"/>
        <w:rPr>
          <w:b/>
          <w:color w:val="00188F"/>
        </w:rPr>
      </w:pPr>
      <w:r>
        <w:rPr>
          <w:b/>
          <w:color w:val="00188F"/>
        </w:rPr>
        <w:t>Aanvulling op Software Assurance-rechten voor Self-hosted toepassingen voor klanten met SharePoint Server for Internet Sites</w:t>
      </w:r>
      <w:r w:rsidR="00F967E2">
        <w:fldChar w:fldCharType="begin"/>
      </w:r>
      <w:r>
        <w:instrText>XE "SharePoint Server for Internet Sites"</w:instrText>
      </w:r>
      <w:r w:rsidR="00F967E2">
        <w:fldChar w:fldCharType="end"/>
      </w:r>
      <w:r>
        <w:rPr>
          <w:b/>
          <w:color w:val="00188F"/>
        </w:rPr>
        <w:t xml:space="preserve"> Enterprise</w:t>
      </w:r>
    </w:p>
    <w:p w:rsidR="00DA5EB4" w:rsidRDefault="00DA5EB4" w:rsidP="00DA5EB4">
      <w:pPr>
        <w:pStyle w:val="ProductList-Body"/>
      </w:pPr>
      <w:r>
        <w:t>Klanten met SharePoint Server 2010</w:t>
      </w:r>
      <w:r w:rsidR="00F967E2">
        <w:fldChar w:fldCharType="begin"/>
      </w:r>
      <w:r>
        <w:instrText>XE "SharePoint Server 2010"</w:instrText>
      </w:r>
      <w:r w:rsidR="00F967E2">
        <w:fldChar w:fldCharType="end"/>
      </w:r>
      <w:r>
        <w:t xml:space="preserve"> for Internet Sites Enterprise aan wie licenties voor SharePoint Server 2013</w:t>
      </w:r>
      <w:r w:rsidR="00F967E2">
        <w:fldChar w:fldCharType="begin"/>
      </w:r>
      <w:r>
        <w:instrText>XE "SharePoint Server 2013"</w:instrText>
      </w:r>
      <w:r w:rsidR="00F967E2">
        <w:fldChar w:fldCharType="end"/>
      </w:r>
      <w:r>
        <w:t xml:space="preserve">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PUR. Op voorwaarde dat klanten SA-dekking houden voor hun gratis licenties voor SharePoint </w:t>
      </w:r>
      <w:r w:rsidR="00E9385B">
        <w:br/>
      </w:r>
      <w:r>
        <w:t>Server 2013, is het recht om SharePoint Server 2013 op deze manier te gebruiken van toepassing totdat de opvolger van SharePoint Server 2013 beschikbaar is.</w:t>
      </w:r>
    </w:p>
    <w:p w:rsidR="00585A48" w:rsidRPr="00585A48" w:rsidRDefault="000A3CFF" w:rsidP="00D438E6">
      <w:pPr>
        <w:pStyle w:val="ProductList-Body"/>
        <w:shd w:val="clear" w:color="auto" w:fill="A6A6A6" w:themeFill="background1" w:themeFillShade="A6"/>
        <w:tabs>
          <w:tab w:val="right" w:pos="10800"/>
        </w:tabs>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9919D2" w:rsidRDefault="009919D2" w:rsidP="00680B4D">
      <w:pPr>
        <w:pStyle w:val="ProductList-Offering1Heading"/>
        <w:outlineLvl w:val="1"/>
      </w:pPr>
      <w:bookmarkStart w:id="448" w:name="_Toc379797195"/>
      <w:bookmarkStart w:id="449" w:name="_Toc380513220"/>
      <w:bookmarkStart w:id="450" w:name="_Toc380655262"/>
      <w:bookmarkStart w:id="451" w:name="_Toc411335034"/>
      <w:r>
        <w:t>Huurrechten</w:t>
      </w:r>
      <w:bookmarkEnd w:id="426"/>
      <w:bookmarkEnd w:id="427"/>
      <w:bookmarkEnd w:id="448"/>
      <w:bookmarkEnd w:id="449"/>
      <w:bookmarkEnd w:id="450"/>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C72279">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C05A53" w:rsidTr="00C72279">
        <w:tc>
          <w:tcPr>
            <w:tcW w:w="306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52" w:name="_Toc379797196"/>
            <w:bookmarkStart w:id="453" w:name="_Toc380513221"/>
            <w:bookmarkStart w:id="454" w:name="_Toc380655263"/>
            <w:bookmarkStart w:id="455" w:name="_Toc411335035"/>
            <w:r>
              <w:t>Huurrechten voor Office Professional</w:t>
            </w:r>
            <w:bookmarkEnd w:id="452"/>
            <w:bookmarkEnd w:id="453"/>
            <w:bookmarkEnd w:id="454"/>
            <w:r>
              <w:t xml:space="preserve"> Plus</w:t>
            </w:r>
            <w:bookmarkEnd w:id="455"/>
            <w:r w:rsidR="00F967E2">
              <w:fldChar w:fldCharType="begin"/>
            </w:r>
            <w:r>
              <w:instrText>XE "Huurrechten voor Office Professional"</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C72279">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56" w:name="_Toc379797197"/>
            <w:bookmarkStart w:id="457" w:name="_Toc380513222"/>
            <w:bookmarkStart w:id="458" w:name="_Toc380655264"/>
            <w:bookmarkStart w:id="459" w:name="_Toc411335036"/>
            <w:r>
              <w:t>Huurrechten voor Office Standard</w:t>
            </w:r>
            <w:bookmarkEnd w:id="456"/>
            <w:bookmarkEnd w:id="457"/>
            <w:bookmarkEnd w:id="458"/>
            <w:bookmarkEnd w:id="459"/>
            <w:r w:rsidR="00F967E2">
              <w:fldChar w:fldCharType="begin"/>
            </w:r>
            <w:r>
              <w:instrText>XE "Huurrechten voor Office Standard"</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C72279">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60" w:name="_Toc379797198"/>
            <w:bookmarkStart w:id="461" w:name="_Toc380513223"/>
            <w:bookmarkStart w:id="462" w:name="_Toc380655265"/>
            <w:bookmarkStart w:id="463" w:name="_Toc411335037"/>
            <w:r>
              <w:t>Huurrechten voor Windows</w:t>
            </w:r>
            <w:bookmarkEnd w:id="460"/>
            <w:bookmarkEnd w:id="461"/>
            <w:bookmarkEnd w:id="462"/>
            <w:bookmarkEnd w:id="463"/>
            <w:r w:rsidR="00F967E2">
              <w:fldChar w:fldCharType="begin"/>
            </w:r>
            <w:r>
              <w:instrText>XE "Huurrechten voor Windows"</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0E1CB8" w:rsidRDefault="009919D2" w:rsidP="004F3C6D">
      <w:pPr>
        <w:pStyle w:val="ProductList-Body"/>
        <w:rPr>
          <w:sz w:val="12"/>
          <w:szCs w:val="14"/>
        </w:rPr>
      </w:pPr>
    </w:p>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1B25E0" w:rsidRDefault="001B25E0" w:rsidP="001B25E0">
      <w:pPr>
        <w:pStyle w:val="ProductList-Body"/>
      </w:pPr>
      <w:r>
        <w:t>De huurrechtlicenties die worden verleend op grond van deze programma's zijn slechts aanvullende licenties om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 zijn voorzien van een licentie voor het uitvoeren van een van de hieronder vermelde kwalificerende toepassingen of operating systems.</w:t>
      </w:r>
    </w:p>
    <w:p w:rsidR="001B25E0" w:rsidRPr="000E1CB8" w:rsidRDefault="001B25E0" w:rsidP="001B25E0">
      <w:pPr>
        <w:pStyle w:val="ProductList-Body"/>
        <w:rPr>
          <w:sz w:val="12"/>
          <w:szCs w:val="14"/>
        </w:rPr>
      </w:pPr>
    </w:p>
    <w:p w:rsidR="001B25E0" w:rsidRPr="001B25E0" w:rsidRDefault="001B25E0" w:rsidP="001B25E0">
      <w:pPr>
        <w:pStyle w:val="ProductList-Body"/>
        <w:rPr>
          <w:b/>
        </w:rPr>
      </w:pPr>
      <w:r>
        <w:rPr>
          <w:b/>
          <w:color w:val="00188F"/>
        </w:rPr>
        <w:t>Kwalificerende Toepassingen voor Office</w:t>
      </w:r>
    </w:p>
    <w:p w:rsidR="00782C7B" w:rsidRDefault="001B25E0" w:rsidP="001B25E0">
      <w:pPr>
        <w:pStyle w:val="ProductList-Body"/>
      </w:pPr>
      <w:r>
        <w:t>De licentie voor de kwalificerende toepassing moet worden toegewezen aan hetzelfde apparaat als waaraan de licentie voor VL-huurrechten is toegewezen. De kwalificerende toepassingen per programmatype zijn:</w:t>
      </w:r>
      <w:r>
        <w:tab/>
      </w:r>
    </w:p>
    <w:p w:rsidR="009919D2" w:rsidRPr="00BD72F0" w:rsidRDefault="009919D2" w:rsidP="004F3C6D">
      <w:pPr>
        <w:pStyle w:val="ProductList-Body"/>
        <w:rPr>
          <w:sz w:val="10"/>
          <w:szCs w:val="14"/>
        </w:rPr>
      </w:pPr>
    </w:p>
    <w:tbl>
      <w:tblPr>
        <w:tblStyle w:val="TableGrid"/>
        <w:tblW w:w="10800" w:type="dxa"/>
        <w:tblInd w:w="108" w:type="dxa"/>
        <w:tblLayout w:type="fixed"/>
        <w:tblLook w:val="04A0" w:firstRow="1" w:lastRow="0" w:firstColumn="1" w:lastColumn="0" w:noHBand="0" w:noVBand="1"/>
      </w:tblPr>
      <w:tblGrid>
        <w:gridCol w:w="5400"/>
        <w:gridCol w:w="990"/>
        <w:gridCol w:w="1170"/>
        <w:gridCol w:w="1080"/>
        <w:gridCol w:w="1080"/>
        <w:gridCol w:w="1080"/>
      </w:tblGrid>
      <w:tr w:rsidR="0064110C" w:rsidTr="009C5FA4">
        <w:trPr>
          <w:tblHeader/>
        </w:trPr>
        <w:tc>
          <w:tcPr>
            <w:tcW w:w="5400" w:type="dxa"/>
            <w:shd w:val="clear" w:color="auto" w:fill="0072C6"/>
            <w:vAlign w:val="center"/>
          </w:tcPr>
          <w:p w:rsidR="0064110C" w:rsidRPr="001F2DDF" w:rsidRDefault="0064110C" w:rsidP="00980207">
            <w:pPr>
              <w:pStyle w:val="ProductList-Body"/>
              <w:spacing w:before="20" w:after="20"/>
              <w:rPr>
                <w:color w:val="FFFFFF" w:themeColor="background1"/>
              </w:rPr>
            </w:pPr>
            <w:r>
              <w:rPr>
                <w:color w:val="FFFFFF" w:themeColor="background1"/>
              </w:rPr>
              <w:t>Kwalificerende Toepassingen voor aankoop Huurrechten voor Office</w:t>
            </w:r>
            <w:r w:rsidR="00F967E2">
              <w:fldChar w:fldCharType="begin"/>
            </w:r>
            <w:r>
              <w:instrText>XE "Huurrechten voor Office"</w:instrText>
            </w:r>
            <w:r w:rsidR="00F967E2">
              <w:fldChar w:fldCharType="end"/>
            </w:r>
          </w:p>
        </w:tc>
        <w:tc>
          <w:tcPr>
            <w:tcW w:w="990" w:type="dxa"/>
            <w:shd w:val="clear" w:color="auto" w:fill="0072C6"/>
            <w:vAlign w:val="center"/>
          </w:tcPr>
          <w:p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170" w:type="dxa"/>
            <w:shd w:val="clear" w:color="auto" w:fill="0072C6"/>
            <w:vAlign w:val="center"/>
          </w:tcPr>
          <w:p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(alleen Japan)</w:t>
            </w:r>
          </w:p>
        </w:tc>
        <w:tc>
          <w:tcPr>
            <w:tcW w:w="1080" w:type="dxa"/>
            <w:shd w:val="clear" w:color="auto" w:fill="0072C6"/>
            <w:vAlign w:val="center"/>
          </w:tcPr>
          <w:p w:rsidR="0064110C" w:rsidRPr="007E2C98" w:rsidRDefault="00F967E2" w:rsidP="008E15EC">
            <w:pPr>
              <w:pStyle w:val="ProductList-Body"/>
              <w:spacing w:before="20" w:after="20"/>
              <w:jc w:val="center"/>
              <w:rPr>
                <w:color w:val="FFFFFF" w:themeColor="background1"/>
              </w:rPr>
            </w:pPr>
            <w:r w:rsidRPr="007E2C98">
              <w:rPr>
                <w:color w:val="FFFFFF" w:themeColor="background1"/>
              </w:rPr>
              <w:fldChar w:fldCharType="begin"/>
            </w:r>
            <w:r w:rsidR="007E2C98" w:rsidRPr="007E2C98">
              <w:rPr>
                <w:color w:val="FFFFFF" w:themeColor="background1"/>
              </w:rPr>
              <w:instrText xml:space="preserve"> AutoTextList  \s NoStyle \t “Select en Select Plus” </w:instrText>
            </w:r>
            <w:r w:rsidRPr="007E2C98">
              <w:rPr>
                <w:color w:val="FFFFFF" w:themeColor="background1"/>
              </w:rPr>
              <w:fldChar w:fldCharType="separate"/>
            </w:r>
            <w:r w:rsidR="007E2C98" w:rsidRPr="007E2C98">
              <w:rPr>
                <w:color w:val="FFFFFF" w:themeColor="background1"/>
              </w:rPr>
              <w:t>S/S+</w:t>
            </w:r>
            <w:r w:rsidRPr="007E2C98">
              <w:rPr>
                <w:color w:val="FFFFFF" w:themeColor="background1"/>
              </w:rPr>
              <w:fldChar w:fldCharType="end"/>
            </w:r>
          </w:p>
        </w:tc>
        <w:tc>
          <w:tcPr>
            <w:tcW w:w="1080" w:type="dxa"/>
            <w:shd w:val="clear" w:color="auto" w:fill="0072C6"/>
            <w:vAlign w:val="center"/>
          </w:tcPr>
          <w:p w:rsidR="0064110C" w:rsidRPr="007E2C98" w:rsidRDefault="00F967E2" w:rsidP="008E15EC">
            <w:pPr>
              <w:pStyle w:val="ProductList-Body"/>
              <w:spacing w:before="20" w:after="20"/>
              <w:jc w:val="center"/>
              <w:rPr>
                <w:color w:val="FFFFFF" w:themeColor="background1"/>
              </w:rPr>
            </w:pPr>
            <w:r w:rsidRPr="007E2C98">
              <w:rPr>
                <w:color w:val="FFFFFF" w:themeColor="background1"/>
              </w:rPr>
              <w:fldChar w:fldCharType="begin"/>
            </w:r>
            <w:r w:rsidR="007E2C98" w:rsidRPr="007E2C98">
              <w:rPr>
                <w:color w:val="FFFFFF" w:themeColor="background1"/>
              </w:rPr>
              <w:instrText xml:space="preserve"> AutoTextList  \s NoStyle \t “Open License” </w:instrText>
            </w:r>
            <w:r w:rsidRPr="007E2C98">
              <w:rPr>
                <w:color w:val="FFFFFF" w:themeColor="background1"/>
              </w:rPr>
              <w:fldChar w:fldCharType="separate"/>
            </w:r>
            <w:r w:rsidR="007E2C98" w:rsidRPr="007E2C98">
              <w:rPr>
                <w:color w:val="FFFFFF" w:themeColor="background1"/>
              </w:rPr>
              <w:t>OL</w:t>
            </w:r>
            <w:r w:rsidRPr="007E2C98">
              <w:rPr>
                <w:color w:val="FFFFFF" w:themeColor="background1"/>
              </w:rPr>
              <w:fldChar w:fldCharType="end"/>
            </w:r>
          </w:p>
        </w:tc>
        <w:tc>
          <w:tcPr>
            <w:tcW w:w="1080" w:type="dxa"/>
            <w:shd w:val="clear" w:color="auto" w:fill="0072C6"/>
            <w:vAlign w:val="center"/>
          </w:tcPr>
          <w:p w:rsidR="0064110C" w:rsidRPr="007E2C98" w:rsidRDefault="00F967E2" w:rsidP="0064110C">
            <w:pPr>
              <w:pStyle w:val="ProductList-Body"/>
              <w:spacing w:before="20" w:after="20"/>
              <w:jc w:val="center"/>
              <w:rPr>
                <w:color w:val="FFFFFF" w:themeColor="background1"/>
              </w:rPr>
            </w:pPr>
            <w:r w:rsidRPr="007E2C98">
              <w:rPr>
                <w:color w:val="FFFFFF" w:themeColor="background1"/>
              </w:rPr>
              <w:fldChar w:fldCharType="begin"/>
            </w:r>
            <w:r w:rsidR="007E2C98" w:rsidRPr="007E2C98">
              <w:rPr>
                <w:color w:val="FFFFFF" w:themeColor="background1"/>
              </w:rPr>
              <w:instrText xml:space="preserve"> AutoTextList  \s NoStyle \t “Microsoft Products and Services Agreement” </w:instrText>
            </w:r>
            <w:r w:rsidRPr="007E2C98">
              <w:rPr>
                <w:color w:val="FFFFFF" w:themeColor="background1"/>
              </w:rPr>
              <w:fldChar w:fldCharType="separate"/>
            </w:r>
            <w:r w:rsidR="007E2C98" w:rsidRPr="007E2C98">
              <w:rPr>
                <w:color w:val="FFFFFF" w:themeColor="background1"/>
              </w:rPr>
              <w:t>MPSA</w:t>
            </w:r>
            <w:r w:rsidRPr="007E2C98">
              <w:rPr>
                <w:color w:val="FFFFFF" w:themeColor="background1"/>
              </w:rPr>
              <w:fldChar w:fldCharType="end"/>
            </w:r>
          </w:p>
        </w:tc>
      </w:tr>
      <w:tr w:rsidR="00C70991" w:rsidTr="00C72279">
        <w:tc>
          <w:tcPr>
            <w:tcW w:w="10800" w:type="dxa"/>
            <w:gridSpan w:val="6"/>
          </w:tcPr>
          <w:p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rsidTr="009C5FA4">
        <w:tc>
          <w:tcPr>
            <w:tcW w:w="5400" w:type="dxa"/>
          </w:tcPr>
          <w:p w:rsidR="0064110C" w:rsidRPr="000D6060" w:rsidRDefault="0064110C" w:rsidP="0064110C">
            <w:pPr>
              <w:pStyle w:val="ProductList-Body"/>
              <w:ind w:left="162"/>
            </w:pPr>
            <w:r>
              <w:t>Office Standard 2013</w:t>
            </w:r>
            <w:r w:rsidR="00F967E2">
              <w:fldChar w:fldCharType="begin"/>
            </w:r>
            <w:r>
              <w:instrText>XE "Office Standard 2013"</w:instrText>
            </w:r>
            <w:r w:rsidR="00F967E2">
              <w:fldChar w:fldCharType="end"/>
            </w:r>
          </w:p>
        </w:tc>
        <w:tc>
          <w:tcPr>
            <w:tcW w:w="990" w:type="dxa"/>
            <w:vAlign w:val="center"/>
          </w:tcPr>
          <w:p w:rsidR="0064110C" w:rsidRPr="00CA02E2" w:rsidRDefault="0064110C" w:rsidP="0064110C">
            <w:pPr>
              <w:pStyle w:val="ProductList-Body"/>
              <w:jc w:val="center"/>
            </w:pPr>
          </w:p>
        </w:tc>
        <w:tc>
          <w:tcPr>
            <w:tcW w:w="117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9C5FA4">
        <w:tc>
          <w:tcPr>
            <w:tcW w:w="5400" w:type="dxa"/>
          </w:tcPr>
          <w:p w:rsidR="0064110C" w:rsidRPr="000D6060" w:rsidRDefault="0064110C" w:rsidP="00980207">
            <w:pPr>
              <w:pStyle w:val="ProductList-Body"/>
              <w:ind w:left="162"/>
            </w:pPr>
            <w:r>
              <w:t>Office Standard 2010</w:t>
            </w:r>
            <w:r w:rsidR="00F967E2">
              <w:fldChar w:fldCharType="begin"/>
            </w:r>
            <w:r>
              <w:instrText>XE "Office Standard 2010"</w:instrText>
            </w:r>
            <w:r w:rsidR="00F967E2">
              <w:fldChar w:fldCharType="end"/>
            </w:r>
          </w:p>
        </w:tc>
        <w:tc>
          <w:tcPr>
            <w:tcW w:w="990" w:type="dxa"/>
            <w:vAlign w:val="center"/>
          </w:tcPr>
          <w:p w:rsidR="0064110C" w:rsidRPr="00CA02E2" w:rsidRDefault="0064110C" w:rsidP="0064110C">
            <w:pPr>
              <w:pStyle w:val="ProductList-Body"/>
              <w:jc w:val="center"/>
            </w:pPr>
          </w:p>
        </w:tc>
        <w:tc>
          <w:tcPr>
            <w:tcW w:w="117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rsidTr="00C72279">
        <w:tc>
          <w:tcPr>
            <w:tcW w:w="10800" w:type="dxa"/>
            <w:gridSpan w:val="6"/>
          </w:tcPr>
          <w:p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rsidTr="009C5FA4">
        <w:tc>
          <w:tcPr>
            <w:tcW w:w="5400" w:type="dxa"/>
          </w:tcPr>
          <w:p w:rsidR="0064110C" w:rsidRPr="000D6060" w:rsidRDefault="0064110C" w:rsidP="0064110C">
            <w:pPr>
              <w:pStyle w:val="ProductList-Body"/>
              <w:ind w:left="162"/>
            </w:pPr>
            <w:r>
              <w:t>Office Professional Plus 2013</w:t>
            </w:r>
            <w:r w:rsidR="00F967E2">
              <w:fldChar w:fldCharType="begin"/>
            </w:r>
            <w:r>
              <w:instrText>XE "Office Professional Plus 2013"</w:instrText>
            </w:r>
            <w:r w:rsidR="00F967E2">
              <w:fldChar w:fldCharType="end"/>
            </w:r>
          </w:p>
        </w:tc>
        <w:tc>
          <w:tcPr>
            <w:tcW w:w="990" w:type="dxa"/>
            <w:vAlign w:val="center"/>
          </w:tcPr>
          <w:p w:rsidR="0064110C" w:rsidRPr="00CA02E2" w:rsidRDefault="0064110C" w:rsidP="0064110C">
            <w:pPr>
              <w:pStyle w:val="ProductList-Body"/>
              <w:jc w:val="center"/>
            </w:pPr>
          </w:p>
        </w:tc>
        <w:tc>
          <w:tcPr>
            <w:tcW w:w="117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9C5FA4">
        <w:tc>
          <w:tcPr>
            <w:tcW w:w="5400" w:type="dxa"/>
          </w:tcPr>
          <w:p w:rsidR="0064110C" w:rsidRPr="000D6060" w:rsidRDefault="0064110C" w:rsidP="0064110C">
            <w:pPr>
              <w:pStyle w:val="ProductList-Body"/>
              <w:ind w:left="162"/>
            </w:pPr>
            <w:r>
              <w:t>Office Professional Plus 2010</w:t>
            </w:r>
            <w:r w:rsidR="00F967E2">
              <w:fldChar w:fldCharType="begin"/>
            </w:r>
            <w:r>
              <w:instrText>XE "Office Professional Plus 2010"</w:instrText>
            </w:r>
            <w:r w:rsidR="00F967E2">
              <w:fldChar w:fldCharType="end"/>
            </w:r>
          </w:p>
        </w:tc>
        <w:tc>
          <w:tcPr>
            <w:tcW w:w="990" w:type="dxa"/>
            <w:vAlign w:val="center"/>
          </w:tcPr>
          <w:p w:rsidR="0064110C" w:rsidRPr="00CA02E2" w:rsidRDefault="0064110C" w:rsidP="0064110C">
            <w:pPr>
              <w:pStyle w:val="ProductList-Body"/>
              <w:jc w:val="center"/>
            </w:pPr>
          </w:p>
        </w:tc>
        <w:tc>
          <w:tcPr>
            <w:tcW w:w="117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9C5FA4">
        <w:tc>
          <w:tcPr>
            <w:tcW w:w="5400" w:type="dxa"/>
          </w:tcPr>
          <w:p w:rsidR="0064110C" w:rsidRPr="000D6060" w:rsidRDefault="0064110C" w:rsidP="008E76EF">
            <w:pPr>
              <w:pStyle w:val="ProductList-Body"/>
              <w:ind w:left="162"/>
            </w:pPr>
            <w:r>
              <w:t>Office Personal 2013</w:t>
            </w:r>
          </w:p>
        </w:tc>
        <w:tc>
          <w:tcPr>
            <w:tcW w:w="990" w:type="dxa"/>
            <w:vAlign w:val="center"/>
          </w:tcPr>
          <w:p w:rsidR="0064110C" w:rsidRPr="00CA02E2" w:rsidRDefault="0064110C" w:rsidP="008E76EF">
            <w:pPr>
              <w:pStyle w:val="ProductList-Body"/>
              <w:jc w:val="center"/>
            </w:pPr>
          </w:p>
        </w:tc>
        <w:tc>
          <w:tcPr>
            <w:tcW w:w="117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Pr="00CA02E2" w:rsidRDefault="0064110C" w:rsidP="008E76EF">
            <w:pPr>
              <w:pStyle w:val="ProductList-Body"/>
              <w:jc w:val="center"/>
            </w:pPr>
          </w:p>
        </w:tc>
        <w:tc>
          <w:tcPr>
            <w:tcW w:w="1080" w:type="dxa"/>
            <w:vAlign w:val="center"/>
          </w:tcPr>
          <w:p w:rsidR="0064110C" w:rsidRPr="00CA02E2" w:rsidRDefault="0064110C" w:rsidP="008E76EF">
            <w:pPr>
              <w:pStyle w:val="ProductList-Body"/>
              <w:jc w:val="center"/>
            </w:pPr>
          </w:p>
        </w:tc>
        <w:tc>
          <w:tcPr>
            <w:tcW w:w="1080" w:type="dxa"/>
          </w:tcPr>
          <w:p w:rsidR="0064110C" w:rsidRPr="00CA02E2" w:rsidRDefault="0064110C" w:rsidP="008E76EF">
            <w:pPr>
              <w:pStyle w:val="ProductList-Body"/>
              <w:jc w:val="center"/>
            </w:pPr>
          </w:p>
        </w:tc>
      </w:tr>
      <w:tr w:rsidR="0064110C" w:rsidTr="009C5FA4">
        <w:tc>
          <w:tcPr>
            <w:tcW w:w="5400" w:type="dxa"/>
          </w:tcPr>
          <w:p w:rsidR="0064110C" w:rsidRPr="000D6060" w:rsidRDefault="0064110C" w:rsidP="008E76EF">
            <w:pPr>
              <w:pStyle w:val="ProductList-Body"/>
              <w:ind w:left="162"/>
            </w:pPr>
            <w:r>
              <w:t>Office Home &amp; Business 2013</w:t>
            </w:r>
          </w:p>
        </w:tc>
        <w:tc>
          <w:tcPr>
            <w:tcW w:w="990" w:type="dxa"/>
            <w:vAlign w:val="center"/>
          </w:tcPr>
          <w:p w:rsidR="0064110C" w:rsidRDefault="0064110C" w:rsidP="008E76EF">
            <w:pPr>
              <w:pStyle w:val="ProductList-Body"/>
              <w:jc w:val="center"/>
            </w:pPr>
          </w:p>
        </w:tc>
        <w:tc>
          <w:tcPr>
            <w:tcW w:w="117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r w:rsidR="0064110C" w:rsidTr="009C5FA4">
        <w:tc>
          <w:tcPr>
            <w:tcW w:w="5400" w:type="dxa"/>
          </w:tcPr>
          <w:p w:rsidR="0064110C" w:rsidRDefault="0064110C" w:rsidP="008E76EF">
            <w:pPr>
              <w:pStyle w:val="ProductList-Body"/>
              <w:ind w:left="162"/>
            </w:pPr>
            <w:r>
              <w:t>Office Professional 2013</w:t>
            </w:r>
          </w:p>
        </w:tc>
        <w:tc>
          <w:tcPr>
            <w:tcW w:w="990" w:type="dxa"/>
            <w:vAlign w:val="center"/>
          </w:tcPr>
          <w:p w:rsidR="0064110C" w:rsidRDefault="0064110C" w:rsidP="008E76EF">
            <w:pPr>
              <w:pStyle w:val="ProductList-Body"/>
              <w:jc w:val="center"/>
            </w:pPr>
          </w:p>
        </w:tc>
        <w:tc>
          <w:tcPr>
            <w:tcW w:w="117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bl>
    <w:p w:rsidR="001B25E0" w:rsidRDefault="001B25E0" w:rsidP="004F3C6D">
      <w:pPr>
        <w:pStyle w:val="ProductList-Body"/>
      </w:pPr>
    </w:p>
    <w:p w:rsidR="008E15EC" w:rsidRPr="008E15EC" w:rsidRDefault="008E15EC" w:rsidP="008E15EC">
      <w:pPr>
        <w:pStyle w:val="ProductList-Body"/>
        <w:rPr>
          <w:b/>
        </w:rPr>
      </w:pPr>
      <w:r>
        <w:rPr>
          <w:b/>
          <w:color w:val="00188F"/>
        </w:rPr>
        <w:t>Kwalificerende Operating Systems voor huurrechten voor Windows</w:t>
      </w:r>
    </w:p>
    <w:p w:rsidR="001B25E0" w:rsidRDefault="008E15EC" w:rsidP="008E15EC">
      <w:pPr>
        <w:pStyle w:val="ProductList-Body"/>
      </w:pPr>
      <w:r>
        <w:t>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deze programma’s. De licentie voor het kwalificerende OS moet worden toegewezen aan hetzelfde apparaat als waaraan de licentie voor VL-huurrechten is toegewezen.</w:t>
      </w:r>
      <w:r w:rsidR="00717A2C">
        <w:t xml:space="preserve"> </w:t>
      </w:r>
      <w:r>
        <w:t>De kwalificerende operating systems per programmatype zijn:</w:t>
      </w:r>
    </w:p>
    <w:p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7E2C98" w:rsidTr="00C72279">
        <w:trPr>
          <w:tblHeader/>
        </w:trPr>
        <w:tc>
          <w:tcPr>
            <w:tcW w:w="5490" w:type="dxa"/>
            <w:shd w:val="clear" w:color="auto" w:fill="0072C6"/>
            <w:vAlign w:val="center"/>
          </w:tcPr>
          <w:p w:rsidR="007E2C98" w:rsidRPr="001F2DDF" w:rsidRDefault="007E2C98" w:rsidP="0064110C">
            <w:pPr>
              <w:pStyle w:val="ProductList-Body"/>
              <w:spacing w:before="20" w:after="20"/>
              <w:rPr>
                <w:color w:val="FFFFFF" w:themeColor="background1"/>
              </w:rPr>
            </w:pPr>
            <w:r>
              <w:rPr>
                <w:color w:val="FFFFFF" w:themeColor="background1"/>
              </w:rPr>
              <w:t>Kwalificerend Operating System voor aankoop van huurrechten voor Windows</w:t>
            </w:r>
            <w:r w:rsidR="00F967E2">
              <w:fldChar w:fldCharType="begin"/>
            </w:r>
            <w:r>
              <w:instrText>XE "Huurrechten voor Windows"</w:instrText>
            </w:r>
            <w:r w:rsidR="00F967E2">
              <w:fldChar w:fldCharType="end"/>
            </w:r>
          </w:p>
        </w:tc>
        <w:tc>
          <w:tcPr>
            <w:tcW w:w="990" w:type="dxa"/>
            <w:shd w:val="clear" w:color="auto" w:fill="0072C6"/>
            <w:vAlign w:val="center"/>
          </w:tcPr>
          <w:p w:rsidR="007E2C98" w:rsidRPr="001F2DDF" w:rsidRDefault="007E2C98"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7E2C98" w:rsidRDefault="007E2C98"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rsidR="007E2C98" w:rsidRDefault="00F967E2" w:rsidP="0064110C">
            <w:pPr>
              <w:pStyle w:val="ProductList-Body"/>
              <w:spacing w:before="20" w:after="20"/>
              <w:jc w:val="center"/>
              <w:rPr>
                <w:color w:val="FFFFFF" w:themeColor="background1"/>
              </w:rPr>
            </w:pPr>
            <w:r w:rsidRPr="007E2C98">
              <w:rPr>
                <w:color w:val="FFFFFF" w:themeColor="background1"/>
              </w:rPr>
              <w:fldChar w:fldCharType="begin"/>
            </w:r>
            <w:r w:rsidR="007E2C98" w:rsidRPr="007E2C98">
              <w:rPr>
                <w:color w:val="FFFFFF" w:themeColor="background1"/>
              </w:rPr>
              <w:instrText xml:space="preserve"> AutoTextList  \s NoStyle \t “Select en Select Plus” </w:instrText>
            </w:r>
            <w:r w:rsidRPr="007E2C98">
              <w:rPr>
                <w:color w:val="FFFFFF" w:themeColor="background1"/>
              </w:rPr>
              <w:fldChar w:fldCharType="separate"/>
            </w:r>
            <w:r w:rsidR="007E2C98" w:rsidRPr="007E2C98">
              <w:rPr>
                <w:color w:val="FFFFFF" w:themeColor="background1"/>
              </w:rPr>
              <w:t>S/S+</w:t>
            </w:r>
            <w:r w:rsidRPr="007E2C98">
              <w:rPr>
                <w:color w:val="FFFFFF" w:themeColor="background1"/>
              </w:rPr>
              <w:fldChar w:fldCharType="end"/>
            </w:r>
          </w:p>
        </w:tc>
        <w:tc>
          <w:tcPr>
            <w:tcW w:w="1080" w:type="dxa"/>
            <w:shd w:val="clear" w:color="auto" w:fill="0072C6"/>
            <w:vAlign w:val="center"/>
          </w:tcPr>
          <w:p w:rsidR="007E2C98" w:rsidRDefault="00F967E2" w:rsidP="0064110C">
            <w:pPr>
              <w:pStyle w:val="ProductList-Body"/>
              <w:spacing w:before="20" w:after="20"/>
              <w:jc w:val="center"/>
              <w:rPr>
                <w:color w:val="FFFFFF" w:themeColor="background1"/>
              </w:rPr>
            </w:pPr>
            <w:r w:rsidRPr="007E2C98">
              <w:rPr>
                <w:color w:val="FFFFFF" w:themeColor="background1"/>
              </w:rPr>
              <w:fldChar w:fldCharType="begin"/>
            </w:r>
            <w:r w:rsidR="007E2C98" w:rsidRPr="007E2C98">
              <w:rPr>
                <w:color w:val="FFFFFF" w:themeColor="background1"/>
              </w:rPr>
              <w:instrText xml:space="preserve"> AutoTextList  \s NoStyle \t “Open License” </w:instrText>
            </w:r>
            <w:r w:rsidRPr="007E2C98">
              <w:rPr>
                <w:color w:val="FFFFFF" w:themeColor="background1"/>
              </w:rPr>
              <w:fldChar w:fldCharType="separate"/>
            </w:r>
            <w:r w:rsidR="007E2C98" w:rsidRPr="007E2C98">
              <w:rPr>
                <w:color w:val="FFFFFF" w:themeColor="background1"/>
              </w:rPr>
              <w:t>OL</w:t>
            </w:r>
            <w:r w:rsidRPr="007E2C98">
              <w:rPr>
                <w:color w:val="FFFFFF" w:themeColor="background1"/>
              </w:rPr>
              <w:fldChar w:fldCharType="end"/>
            </w:r>
          </w:p>
        </w:tc>
        <w:tc>
          <w:tcPr>
            <w:tcW w:w="1080" w:type="dxa"/>
            <w:shd w:val="clear" w:color="auto" w:fill="0072C6"/>
            <w:vAlign w:val="center"/>
          </w:tcPr>
          <w:p w:rsidR="007E2C98" w:rsidRDefault="00F967E2" w:rsidP="0064110C">
            <w:pPr>
              <w:pStyle w:val="ProductList-Body"/>
              <w:spacing w:before="20" w:after="20"/>
              <w:jc w:val="center"/>
              <w:rPr>
                <w:color w:val="FFFFFF" w:themeColor="background1"/>
              </w:rPr>
            </w:pPr>
            <w:r w:rsidRPr="007E2C98">
              <w:rPr>
                <w:color w:val="FFFFFF" w:themeColor="background1"/>
              </w:rPr>
              <w:fldChar w:fldCharType="begin"/>
            </w:r>
            <w:r w:rsidR="007E2C98" w:rsidRPr="007E2C98">
              <w:rPr>
                <w:color w:val="FFFFFF" w:themeColor="background1"/>
              </w:rPr>
              <w:instrText xml:space="preserve"> AutoTextList  \s NoStyle \t “Microsoft Products and Services Agreement” </w:instrText>
            </w:r>
            <w:r w:rsidRPr="007E2C98">
              <w:rPr>
                <w:color w:val="FFFFFF" w:themeColor="background1"/>
              </w:rPr>
              <w:fldChar w:fldCharType="separate"/>
            </w:r>
            <w:r w:rsidR="007E2C98" w:rsidRPr="007E2C98">
              <w:rPr>
                <w:color w:val="FFFFFF" w:themeColor="background1"/>
              </w:rPr>
              <w:t>MPSA</w:t>
            </w:r>
            <w:r w:rsidRPr="007E2C98">
              <w:rPr>
                <w:color w:val="FFFFFF" w:themeColor="background1"/>
              </w:rPr>
              <w:fldChar w:fldCharType="end"/>
            </w:r>
          </w:p>
        </w:tc>
      </w:tr>
      <w:tr w:rsidR="00C70991" w:rsidTr="00C72279">
        <w:tc>
          <w:tcPr>
            <w:tcW w:w="10800" w:type="dxa"/>
            <w:gridSpan w:val="6"/>
          </w:tcPr>
          <w:p w:rsidR="00C70991" w:rsidRPr="00241D62" w:rsidRDefault="00C70991" w:rsidP="0064110C">
            <w:pPr>
              <w:pStyle w:val="ProductList-Body"/>
              <w:rPr>
                <w:b/>
              </w:rPr>
            </w:pPr>
            <w:r>
              <w:rPr>
                <w:b/>
              </w:rPr>
              <w:t>Windows</w:t>
            </w:r>
          </w:p>
        </w:tc>
      </w:tr>
      <w:tr w:rsidR="00C70991" w:rsidTr="00C72279">
        <w:tc>
          <w:tcPr>
            <w:tcW w:w="5490" w:type="dxa"/>
          </w:tcPr>
          <w:p w:rsidR="00C70991" w:rsidRPr="00406ED6" w:rsidRDefault="00C70991" w:rsidP="00C70991">
            <w:pPr>
              <w:pStyle w:val="ProductList-Body"/>
              <w:ind w:left="162"/>
              <w:rPr>
                <w:lang w:val="en-US"/>
              </w:rPr>
            </w:pPr>
            <w:r w:rsidRPr="00406ED6">
              <w:rPr>
                <w:lang w:val="en-US"/>
              </w:rPr>
              <w:t>Windows 8 en Windows 8.1 (32-bits of 64-bits)</w:t>
            </w:r>
          </w:p>
        </w:tc>
        <w:tc>
          <w:tcPr>
            <w:tcW w:w="99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r>
      <w:tr w:rsidR="00C70991" w:rsidTr="00C72279">
        <w:tc>
          <w:tcPr>
            <w:tcW w:w="5490" w:type="dxa"/>
          </w:tcPr>
          <w:p w:rsidR="00C70991" w:rsidRPr="00406ED6" w:rsidRDefault="00C70991" w:rsidP="00C70991">
            <w:pPr>
              <w:pStyle w:val="ProductList-Body"/>
              <w:ind w:left="162"/>
              <w:rPr>
                <w:lang w:val="en-US"/>
              </w:rPr>
            </w:pPr>
            <w:r w:rsidRPr="00406ED6">
              <w:rPr>
                <w:lang w:val="en-US"/>
              </w:rPr>
              <w:t xml:space="preserve">Windows 7 Home Premium (32-bits of 64-bits) </w:t>
            </w:r>
          </w:p>
        </w:tc>
        <w:tc>
          <w:tcPr>
            <w:tcW w:w="99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r>
      <w:tr w:rsidR="00C70991" w:rsidTr="00C72279">
        <w:tc>
          <w:tcPr>
            <w:tcW w:w="10800" w:type="dxa"/>
            <w:gridSpan w:val="6"/>
          </w:tcPr>
          <w:p w:rsidR="00C70991" w:rsidRPr="00241D62" w:rsidRDefault="00C70991" w:rsidP="0064110C">
            <w:pPr>
              <w:pStyle w:val="ProductList-Body"/>
              <w:rPr>
                <w:b/>
              </w:rPr>
            </w:pPr>
            <w:r>
              <w:rPr>
                <w:b/>
              </w:rPr>
              <w:t>Windows Pro</w:t>
            </w:r>
          </w:p>
        </w:tc>
      </w:tr>
      <w:tr w:rsidR="0064110C" w:rsidTr="00C72279">
        <w:tc>
          <w:tcPr>
            <w:tcW w:w="5490" w:type="dxa"/>
          </w:tcPr>
          <w:p w:rsidR="0064110C" w:rsidRPr="00406ED6" w:rsidRDefault="0064110C" w:rsidP="0064110C">
            <w:pPr>
              <w:pStyle w:val="ProductList-Body"/>
              <w:ind w:left="162"/>
              <w:rPr>
                <w:lang w:val="en-US"/>
              </w:rPr>
            </w:pPr>
            <w:r w:rsidRPr="00406ED6">
              <w:rPr>
                <w:lang w:val="en-US"/>
              </w:rPr>
              <w:t>Windows 8 en Windows 8.1 (32-bits of 64-bits) – Pro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C72279">
        <w:tc>
          <w:tcPr>
            <w:tcW w:w="5490" w:type="dxa"/>
          </w:tcPr>
          <w:p w:rsidR="0064110C" w:rsidRPr="00406ED6" w:rsidRDefault="0064110C" w:rsidP="0064110C">
            <w:pPr>
              <w:pStyle w:val="ProductList-Body"/>
              <w:ind w:left="162"/>
              <w:rPr>
                <w:lang w:val="en-US"/>
              </w:rPr>
            </w:pPr>
            <w:r w:rsidRPr="00406ED6">
              <w:rPr>
                <w:lang w:val="en-US"/>
              </w:rPr>
              <w:t>Windows 7 (32-bits of 64-bits) – Professional (K, KN)</w:t>
            </w:r>
          </w:p>
        </w:tc>
        <w:tc>
          <w:tcPr>
            <w:tcW w:w="99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p>
        </w:tc>
      </w:tr>
      <w:tr w:rsidR="0064110C" w:rsidTr="00C72279">
        <w:tc>
          <w:tcPr>
            <w:tcW w:w="5490" w:type="dxa"/>
          </w:tcPr>
          <w:p w:rsidR="0064110C" w:rsidRPr="00406ED6" w:rsidRDefault="0064110C" w:rsidP="0064110C">
            <w:pPr>
              <w:pStyle w:val="ProductList-Body"/>
              <w:ind w:left="162"/>
              <w:rPr>
                <w:lang w:val="en-US"/>
              </w:rPr>
            </w:pPr>
            <w:r w:rsidRPr="00406ED6">
              <w:rPr>
                <w:lang w:val="en-US"/>
              </w:rPr>
              <w:t>Windows Vista (32-bits of 64-bits) – Business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3466FC" w:rsidRDefault="0064110C" w:rsidP="0064110C">
            <w:pPr>
              <w:pStyle w:val="ProductList-Body"/>
              <w:jc w:val="center"/>
              <w:rPr>
                <w:rFonts w:ascii="Wingdings" w:hAnsi="Wingdings" w:cs="Wingdings"/>
                <w:sz w:val="20"/>
                <w:szCs w:val="20"/>
              </w:rPr>
            </w:pPr>
          </w:p>
        </w:tc>
      </w:tr>
    </w:tbl>
    <w:p w:rsidR="001B25E0" w:rsidRDefault="00965777" w:rsidP="004F3C6D">
      <w:pPr>
        <w:pStyle w:val="ProductList-Body"/>
      </w:pPr>
      <w:r>
        <w:t>*Klanten die apparaten met een licentie voor Windows Enterprise willen huren, kunnen dit doen na het uitvoeren van een downgrade naar een van de Kwalificerende Operating Systems die hierboven worden vermeld.</w:t>
      </w:r>
    </w:p>
    <w:p w:rsidR="00965777" w:rsidRDefault="00965777" w:rsidP="004F3C6D">
      <w:pPr>
        <w:pStyle w:val="ProductList-Body"/>
      </w:pPr>
    </w:p>
    <w:p w:rsidR="000D1B93" w:rsidRPr="002C0961" w:rsidRDefault="000D1B93" w:rsidP="000D1B93">
      <w:pPr>
        <w:pStyle w:val="ProductList-Body"/>
        <w:rPr>
          <w:b/>
        </w:rPr>
      </w:pPr>
      <w:r>
        <w:rPr>
          <w:b/>
          <w:color w:val="00188F"/>
        </w:rPr>
        <w:t>Beperking voor Non-Pro-versies van Windows</w:t>
      </w:r>
    </w:p>
    <w:p w:rsidR="000D1B93" w:rsidRDefault="000D1B93" w:rsidP="000D1B93">
      <w:pPr>
        <w:pStyle w:val="ProductList-Body"/>
      </w:pPr>
      <w:r>
        <w:t>Apparaten waaraan huurrechten voor Windows zijn toegewezen, kunnen alleen door individuele personen worden gehuurd voor niet-commercieel gebruik.</w:t>
      </w:r>
    </w:p>
    <w:p w:rsidR="00762FED" w:rsidRDefault="00762FED" w:rsidP="000D1B93">
      <w:pPr>
        <w:pStyle w:val="ProductList-Body"/>
        <w:rPr>
          <w:b/>
          <w:color w:val="00188F"/>
        </w:rPr>
      </w:pPr>
    </w:p>
    <w:p w:rsidR="00C347FF" w:rsidRPr="00C347FF" w:rsidRDefault="00C347FF" w:rsidP="000D1B93">
      <w:pPr>
        <w:pStyle w:val="ProductList-Body"/>
        <w:rPr>
          <w:b/>
        </w:rPr>
      </w:pPr>
      <w:r>
        <w:rPr>
          <w:b/>
          <w:color w:val="00188F"/>
        </w:rPr>
        <w:t>Software Assurance</w:t>
      </w:r>
    </w:p>
    <w:p w:rsidR="001B25E0" w:rsidRDefault="00C347FF" w:rsidP="00C347FF">
      <w:pPr>
        <w:pStyle w:val="ProductList-Body"/>
      </w:pPr>
      <w:r>
        <w:t>Klanten die huurrechtlicenties aanschaffen, hebben geen recht op SA voor de huurrechtlicenties en de onderliggende kwalificerende softwarelicenties. Gebruikers die apparaten huren/leasen en gebruiken aan wie huurrechtlicenties voor Windows zijn toegewezen, kunnen echter mogelijk in het kader van hun eigen Volume Licensing-overeenkomst upgrades of Upgrade en Software Assurance aanschaffen voor de onderliggende softwarelicenties. Niettegenstaande eventuele tegengestelde bepalingen in de betreffende Volume Licensing-overeenkomst van de klant met betrekking tot de verwerving van eeuwigdurende rechten vervalt het gebruiksrecht voor de software onder deze dekking op het moment dat de corresponderende huurrechtlicenties vervallen.</w:t>
      </w:r>
    </w:p>
    <w:bookmarkStart w:id="464" w:name="_Toc378147635"/>
    <w:bookmarkStart w:id="465" w:name="_Toc378151537"/>
    <w:p w:rsidR="00585A48" w:rsidRPr="00585A48" w:rsidRDefault="0077652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9708AE" w:rsidRDefault="009708AE" w:rsidP="009708AE">
      <w:pPr>
        <w:pStyle w:val="ProductList-OfferingGroupHeading"/>
        <w:outlineLvl w:val="1"/>
      </w:pPr>
      <w:bookmarkStart w:id="466" w:name="_Toc379797199"/>
      <w:bookmarkStart w:id="467" w:name="_Toc380513224"/>
      <w:bookmarkStart w:id="468" w:name="_Toc380655266"/>
      <w:bookmarkStart w:id="469" w:name="_Toc411335038"/>
      <w:r>
        <w:t>SQL</w:t>
      </w:r>
      <w:bookmarkEnd w:id="466"/>
      <w:bookmarkEnd w:id="467"/>
      <w:bookmarkEnd w:id="468"/>
      <w:bookmarkEnd w:id="469"/>
    </w:p>
    <w:p w:rsidR="009708AE" w:rsidRDefault="009708AE" w:rsidP="00B26BEF">
      <w:pPr>
        <w:pStyle w:val="ProductList-Offering2Heading"/>
        <w:outlineLvl w:val="2"/>
      </w:pPr>
      <w:bookmarkStart w:id="470" w:name="_Toc378147620"/>
      <w:bookmarkStart w:id="471" w:name="_Toc378151522"/>
      <w:r>
        <w:tab/>
      </w:r>
      <w:bookmarkStart w:id="472" w:name="_Toc379797200"/>
      <w:bookmarkStart w:id="473" w:name="_Toc380513225"/>
      <w:bookmarkStart w:id="474" w:name="_Toc380655267"/>
      <w:bookmarkStart w:id="475" w:name="_Toc411335039"/>
      <w:r>
        <w:t>Business Intelligence Appliance</w:t>
      </w:r>
      <w:bookmarkEnd w:id="470"/>
      <w:bookmarkEnd w:id="471"/>
      <w:bookmarkEnd w:id="472"/>
      <w:bookmarkEnd w:id="473"/>
      <w:bookmarkEnd w:id="474"/>
      <w:bookmarkEnd w:id="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C72279">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7E2C98" w:rsidTr="00C72279">
        <w:tc>
          <w:tcPr>
            <w:tcW w:w="3060" w:type="dxa"/>
            <w:tcBorders>
              <w:top w:val="nil"/>
              <w:left w:val="nil"/>
              <w:bottom w:val="nil"/>
              <w:right w:val="nil"/>
            </w:tcBorders>
          </w:tcPr>
          <w:p w:rsidR="007E2C98" w:rsidRDefault="007E2C98" w:rsidP="007F3FE6">
            <w:pPr>
              <w:pStyle w:val="ProductList-Offering2"/>
            </w:pPr>
            <w:bookmarkStart w:id="476" w:name="_Toc379797201"/>
            <w:bookmarkStart w:id="477" w:name="_Toc380513226"/>
            <w:bookmarkStart w:id="478" w:name="_Toc380655268"/>
            <w:bookmarkStart w:id="479" w:name="_Toc411335040"/>
            <w:r>
              <w:t>Business Intelligence Appliance 2012</w:t>
            </w:r>
            <w:bookmarkEnd w:id="476"/>
            <w:bookmarkEnd w:id="477"/>
            <w:bookmarkEnd w:id="478"/>
            <w:bookmarkEnd w:id="479"/>
            <w:r w:rsidR="00F967E2">
              <w:fldChar w:fldCharType="begin"/>
            </w:r>
            <w:r>
              <w:instrText>XE "Business Intelligence Appliance 2013"</w:instrText>
            </w:r>
            <w:r w:rsidR="00F967E2">
              <w:fldChar w:fldCharType="end"/>
            </w:r>
          </w:p>
        </w:tc>
        <w:tc>
          <w:tcPr>
            <w:tcW w:w="595" w:type="dxa"/>
            <w:tcBorders>
              <w:top w:val="nil"/>
              <w:left w:val="nil"/>
              <w:bottom w:val="nil"/>
              <w:right w:val="nil"/>
            </w:tcBorders>
            <w:vAlign w:val="center"/>
          </w:tcPr>
          <w:p w:rsidR="007E2C98" w:rsidRDefault="007E2C98" w:rsidP="00C05A53">
            <w:pPr>
              <w:pStyle w:val="ProductList-OfferingBody"/>
              <w:ind w:left="-113"/>
              <w:jc w:val="center"/>
            </w:pPr>
            <w:r>
              <w:t>11/11</w:t>
            </w:r>
          </w:p>
        </w:tc>
        <w:tc>
          <w:tcPr>
            <w:tcW w:w="595" w:type="dxa"/>
            <w:tcBorders>
              <w:top w:val="nil"/>
              <w:left w:val="nil"/>
              <w:bottom w:val="nil"/>
              <w:right w:val="nil"/>
            </w:tcBorders>
            <w:vAlign w:val="center"/>
          </w:tcPr>
          <w:p w:rsidR="007E2C98" w:rsidRDefault="007E2C98" w:rsidP="00C05A53">
            <w:pPr>
              <w:pStyle w:val="ProductList-OfferingBody"/>
              <w:ind w:left="-113"/>
              <w:jc w:val="center"/>
            </w:pPr>
            <w:r>
              <w:t>125</w:t>
            </w:r>
          </w:p>
        </w:tc>
        <w:tc>
          <w:tcPr>
            <w:tcW w:w="596" w:type="dxa"/>
            <w:tcBorders>
              <w:top w:val="nil"/>
              <w:left w:val="nil"/>
              <w:bottom w:val="nil"/>
              <w:right w:val="nil"/>
            </w:tcBorders>
            <w:vAlign w:val="center"/>
          </w:tcPr>
          <w:p w:rsidR="007E2C98" w:rsidRDefault="007E2C98"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7E2C98" w:rsidRDefault="007E2C98"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7E2C98" w:rsidRDefault="007E2C98" w:rsidP="00C05A53">
            <w:pPr>
              <w:pStyle w:val="ProductList-OfferingBody"/>
              <w:ind w:left="-113"/>
              <w:jc w:val="center"/>
            </w:pPr>
          </w:p>
        </w:tc>
        <w:tc>
          <w:tcPr>
            <w:tcW w:w="596" w:type="dxa"/>
            <w:shd w:val="clear" w:color="auto" w:fill="70AD47" w:themeFill="accent6"/>
            <w:vAlign w:val="center"/>
          </w:tcPr>
          <w:p w:rsidR="007E2C98" w:rsidRPr="007E2C98" w:rsidRDefault="00F967E2" w:rsidP="00C05A53">
            <w:pPr>
              <w:pStyle w:val="ProductList-OfferingBody"/>
              <w:ind w:left="-113"/>
              <w:jc w:val="center"/>
            </w:pPr>
            <w:r w:rsidRPr="007E2C98">
              <w:fldChar w:fldCharType="begin"/>
            </w:r>
            <w:r w:rsidR="007E2C98" w:rsidRPr="007E2C98">
              <w:instrText xml:space="preserve"> AutoTextList  \s NoStyle \t “Additioneel Product” </w:instrText>
            </w:r>
            <w:r w:rsidRPr="007E2C98">
              <w:fldChar w:fldCharType="separate"/>
            </w:r>
            <w:r w:rsidR="007E2C98" w:rsidRPr="007E2C98">
              <w:t xml:space="preserve"> A </w:t>
            </w:r>
            <w:r w:rsidRPr="007E2C98">
              <w:fldChar w:fldCharType="end"/>
            </w:r>
          </w:p>
        </w:tc>
        <w:tc>
          <w:tcPr>
            <w:tcW w:w="595" w:type="dxa"/>
            <w:shd w:val="clear" w:color="auto" w:fill="BFBFBF" w:themeFill="background1" w:themeFillShade="BF"/>
            <w:vAlign w:val="center"/>
          </w:tcPr>
          <w:p w:rsidR="007E2C98" w:rsidRDefault="007E2C98" w:rsidP="00C05A53">
            <w:pPr>
              <w:pStyle w:val="ProductList-OfferingBody"/>
              <w:ind w:left="-113"/>
              <w:jc w:val="center"/>
            </w:pPr>
          </w:p>
        </w:tc>
        <w:tc>
          <w:tcPr>
            <w:tcW w:w="596" w:type="dxa"/>
            <w:shd w:val="clear" w:color="auto" w:fill="70AD47" w:themeFill="accent6"/>
            <w:vAlign w:val="center"/>
          </w:tcPr>
          <w:p w:rsidR="007E2C98" w:rsidRDefault="007E2C98" w:rsidP="00C05A53">
            <w:pPr>
              <w:pStyle w:val="ProductList-OfferingBody"/>
              <w:ind w:left="-113"/>
              <w:jc w:val="center"/>
            </w:pPr>
          </w:p>
        </w:tc>
        <w:tc>
          <w:tcPr>
            <w:tcW w:w="595" w:type="dxa"/>
            <w:shd w:val="clear" w:color="auto" w:fill="BFBFBF" w:themeFill="background1" w:themeFillShade="BF"/>
            <w:vAlign w:val="center"/>
          </w:tcPr>
          <w:p w:rsidR="007E2C98" w:rsidRDefault="007E2C98" w:rsidP="00C05A53">
            <w:pPr>
              <w:pStyle w:val="ProductList-OfferingBody"/>
              <w:ind w:left="-113"/>
              <w:jc w:val="center"/>
            </w:pPr>
          </w:p>
        </w:tc>
        <w:tc>
          <w:tcPr>
            <w:tcW w:w="595" w:type="dxa"/>
            <w:shd w:val="clear" w:color="auto" w:fill="BFBFBF" w:themeFill="background1" w:themeFillShade="BF"/>
            <w:vAlign w:val="center"/>
          </w:tcPr>
          <w:p w:rsidR="007E2C98" w:rsidRDefault="007E2C98" w:rsidP="00C05A53">
            <w:pPr>
              <w:pStyle w:val="ProductList-OfferingBody"/>
              <w:ind w:left="-113"/>
              <w:jc w:val="center"/>
            </w:pPr>
          </w:p>
        </w:tc>
        <w:tc>
          <w:tcPr>
            <w:tcW w:w="596" w:type="dxa"/>
            <w:shd w:val="clear" w:color="auto" w:fill="BFBFBF" w:themeFill="background1" w:themeFillShade="BF"/>
            <w:vAlign w:val="center"/>
          </w:tcPr>
          <w:p w:rsidR="007E2C98" w:rsidRDefault="007E2C98" w:rsidP="00C05A53">
            <w:pPr>
              <w:pStyle w:val="ProductList-OfferingBody"/>
              <w:ind w:left="-113"/>
              <w:jc w:val="center"/>
            </w:pPr>
          </w:p>
        </w:tc>
        <w:tc>
          <w:tcPr>
            <w:tcW w:w="595" w:type="dxa"/>
            <w:shd w:val="clear" w:color="auto" w:fill="70AD47" w:themeFill="accent6"/>
            <w:vAlign w:val="center"/>
          </w:tcPr>
          <w:p w:rsidR="007E2C98" w:rsidRDefault="00F967E2" w:rsidP="00C05A53">
            <w:pPr>
              <w:pStyle w:val="ProductList-OfferingBody"/>
              <w:ind w:left="-113"/>
              <w:jc w:val="center"/>
            </w:pPr>
            <w:r w:rsidRPr="007E2C98">
              <w:fldChar w:fldCharType="begin"/>
            </w:r>
            <w:r w:rsidR="007E2C98" w:rsidRPr="007E2C98">
              <w:instrText xml:space="preserve"> AutoTextList  \s NoStyle \t “Additioneel Product” </w:instrText>
            </w:r>
            <w:r w:rsidRPr="007E2C98">
              <w:fldChar w:fldCharType="separate"/>
            </w:r>
            <w:r w:rsidR="007E2C98" w:rsidRPr="007E2C98">
              <w:t xml:space="preserve"> A </w:t>
            </w:r>
            <w:r w:rsidRPr="007E2C98">
              <w:fldChar w:fldCharType="end"/>
            </w:r>
          </w:p>
        </w:tc>
        <w:tc>
          <w:tcPr>
            <w:tcW w:w="596" w:type="dxa"/>
            <w:shd w:val="clear" w:color="auto" w:fill="70AD47" w:themeFill="accent6"/>
            <w:vAlign w:val="center"/>
          </w:tcPr>
          <w:p w:rsidR="007E2C98" w:rsidRDefault="007E2C98" w:rsidP="00C05A53">
            <w:pPr>
              <w:pStyle w:val="ProductList-OfferingBody"/>
              <w:ind w:left="-113"/>
              <w:jc w:val="center"/>
            </w:pP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C72279">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Productgroep: </w:t>
            </w:r>
            <w:r>
              <w:rPr>
                <w:b/>
              </w:rPr>
              <w:t>Server</w:t>
            </w:r>
          </w:p>
        </w:tc>
        <w:tc>
          <w:tcPr>
            <w:tcW w:w="3597" w:type="dxa"/>
          </w:tcPr>
          <w:p w:rsidR="000C0ACA" w:rsidRDefault="000C0ACA" w:rsidP="005F17AF">
            <w:pPr>
              <w:pStyle w:val="ProductList-Body"/>
            </w:pPr>
          </w:p>
        </w:tc>
      </w:tr>
      <w:tr w:rsidR="000C0ACA" w:rsidTr="00C72279">
        <w:tc>
          <w:tcPr>
            <w:tcW w:w="3596" w:type="dxa"/>
          </w:tcPr>
          <w:p w:rsidR="000C0ACA" w:rsidRDefault="000C0ACA" w:rsidP="005F17AF">
            <w:pPr>
              <w:pStyle w:val="ProductList-Body"/>
            </w:pPr>
          </w:p>
        </w:tc>
        <w:tc>
          <w:tcPr>
            <w:tcW w:w="3597" w:type="dxa"/>
          </w:tcPr>
          <w:p w:rsidR="000C0ACA" w:rsidRDefault="000A3CFF" w:rsidP="005F17AF">
            <w:pPr>
              <w:pStyle w:val="ProductList-Body"/>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597" w:type="dxa"/>
          </w:tcPr>
          <w:p w:rsidR="000C0ACA" w:rsidRDefault="000C0ACA" w:rsidP="005F17A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782C7B" w:rsidRDefault="005F17AF" w:rsidP="00782C7B">
      <w:pPr>
        <w:pStyle w:val="ProductList-Body"/>
      </w:pPr>
      <w:r>
        <w:t>De Business Intelligence Appliance 2012</w:t>
      </w:r>
      <w:r w:rsidR="00F967E2">
        <w:fldChar w:fldCharType="begin"/>
      </w:r>
      <w:r>
        <w:instrText>XE "Business Intelligence Appliance 2012"</w:instrText>
      </w:r>
      <w:r w:rsidR="00F967E2">
        <w:fldChar w:fldCharType="end"/>
      </w:r>
      <w:r>
        <w:t>-software, waar SQL Server 2008 R2</w:t>
      </w:r>
      <w:r w:rsidR="00F967E2">
        <w:fldChar w:fldCharType="begin"/>
      </w:r>
      <w:r>
        <w:instrText>XE "R2 voor SQL Server 2008"</w:instrText>
      </w:r>
      <w:r w:rsidR="00F967E2">
        <w:fldChar w:fldCharType="end"/>
      </w:r>
      <w:r>
        <w:t xml:space="preserve"> en SharePoint Server 2010</w:t>
      </w:r>
      <w:r w:rsidR="00F967E2">
        <w:fldChar w:fldCharType="begin"/>
      </w:r>
      <w:r>
        <w:instrText>XE "SharePoint Server 2010"</w:instrText>
      </w:r>
      <w:r w:rsidR="00F967E2">
        <w:fldChar w:fldCharType="end"/>
      </w:r>
      <w:r>
        <w:t xml:space="preserve"> in zijn opgenomen, is uitsluitend beschikbaar in door Microsoft goedgekeurde hardware- en software-configuraties.</w:t>
      </w:r>
      <w:r w:rsidR="00717A2C">
        <w:t xml:space="preserve"> </w:t>
      </w:r>
      <w:r>
        <w:t>Het gebruik van de software in andere configuraties wordt niet ondersteund en kan een negatieve invloed op de prestaties hebben.</w:t>
      </w:r>
      <w:r w:rsidR="00717A2C">
        <w:t xml:space="preserve"> </w:t>
      </w:r>
      <w:r>
        <w:t xml:space="preserve">Zie </w:t>
      </w:r>
      <w:hyperlink r:id="rId32" w:history="1">
        <w:r>
          <w:rPr>
            <w:rStyle w:val="Hyperlink"/>
          </w:rPr>
          <w:t>http://www.microsoft.com/sqlserver/en/us/get-sql-server/how-to-buy.aspx</w:t>
        </w:r>
      </w:hyperlink>
      <w:r>
        <w:t xml:space="preserve"> voor meer informatie.</w:t>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9919D2" w:rsidRDefault="009708AE" w:rsidP="00B26BEF">
      <w:pPr>
        <w:pStyle w:val="ProductList-Offering2Heading"/>
        <w:outlineLvl w:val="2"/>
      </w:pPr>
      <w:r>
        <w:tab/>
      </w:r>
      <w:bookmarkStart w:id="480" w:name="_Toc379797202"/>
      <w:bookmarkStart w:id="481" w:name="_Toc380513227"/>
      <w:bookmarkStart w:id="482" w:name="_Toc380655269"/>
      <w:bookmarkStart w:id="483" w:name="_Toc411335041"/>
      <w:r>
        <w:t>SQL Server</w:t>
      </w:r>
      <w:bookmarkEnd w:id="464"/>
      <w:bookmarkEnd w:id="465"/>
      <w:bookmarkEnd w:id="480"/>
      <w:bookmarkEnd w:id="481"/>
      <w:bookmarkEnd w:id="482"/>
      <w:bookmarkEnd w:id="4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C72279">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7E2C98" w:rsidTr="00C72279">
        <w:tc>
          <w:tcPr>
            <w:tcW w:w="3060" w:type="dxa"/>
            <w:tcBorders>
              <w:top w:val="nil"/>
              <w:left w:val="nil"/>
              <w:bottom w:val="dashSmallGap" w:sz="4" w:space="0" w:color="BFBFBF" w:themeColor="background1" w:themeShade="BF"/>
              <w:right w:val="nil"/>
            </w:tcBorders>
          </w:tcPr>
          <w:p w:rsidR="007E2C98" w:rsidRDefault="007E2C98" w:rsidP="0085720F">
            <w:pPr>
              <w:pStyle w:val="ProductList-Offering2"/>
            </w:pPr>
            <w:bookmarkStart w:id="484" w:name="_Toc379797203"/>
            <w:bookmarkStart w:id="485" w:name="_Toc380513228"/>
            <w:bookmarkStart w:id="486" w:name="_Toc380655270"/>
            <w:bookmarkStart w:id="487" w:name="_Toc411335042"/>
            <w:r>
              <w:t>SQL Server 2014 Business Intelligence</w:t>
            </w:r>
            <w:bookmarkEnd w:id="484"/>
            <w:bookmarkEnd w:id="485"/>
            <w:bookmarkEnd w:id="486"/>
            <w:bookmarkEnd w:id="487"/>
            <w:r w:rsidR="00F967E2">
              <w:fldChar w:fldCharType="begin"/>
            </w:r>
            <w:r>
              <w:instrText>XE "SQL Server 2014 Business Intelligence"</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7E2C98" w:rsidRDefault="007E2C98"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7E2C98" w:rsidRDefault="007E2C98"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7E2C98" w:rsidRDefault="007E2C98"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E2C98" w:rsidRDefault="007E2C9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7E2C98" w:rsidRDefault="007E2C98" w:rsidP="00C05A53">
            <w:pPr>
              <w:pStyle w:val="ProductList-OfferingBody"/>
              <w:ind w:left="-113"/>
              <w:jc w:val="center"/>
            </w:pPr>
            <w:r>
              <w:t>75</w:t>
            </w:r>
          </w:p>
        </w:tc>
        <w:tc>
          <w:tcPr>
            <w:tcW w:w="596" w:type="dxa"/>
            <w:shd w:val="clear" w:color="auto" w:fill="70AD47" w:themeFill="accent6"/>
            <w:vAlign w:val="center"/>
          </w:tcPr>
          <w:p w:rsidR="007E2C98" w:rsidRDefault="00F967E2" w:rsidP="00C05A53">
            <w:pPr>
              <w:pStyle w:val="ProductList-OfferingBody"/>
              <w:ind w:left="-113"/>
              <w:jc w:val="center"/>
            </w:pPr>
            <w:r w:rsidRPr="007E2C98">
              <w:fldChar w:fldCharType="begin"/>
            </w:r>
            <w:r w:rsidR="007E2C98" w:rsidRPr="007E2C98">
              <w:instrText xml:space="preserve"> AutoTextList  \s NoStyle \t “Additioneel Product” </w:instrText>
            </w:r>
            <w:r w:rsidRPr="007E2C98">
              <w:fldChar w:fldCharType="separate"/>
            </w:r>
            <w:r w:rsidR="007E2C98" w:rsidRPr="007E2C98">
              <w:t xml:space="preserve"> A </w:t>
            </w:r>
            <w:r w:rsidRPr="007E2C98">
              <w:fldChar w:fldCharType="end"/>
            </w:r>
          </w:p>
        </w:tc>
        <w:tc>
          <w:tcPr>
            <w:tcW w:w="595" w:type="dxa"/>
            <w:shd w:val="clear" w:color="auto" w:fill="70AD47" w:themeFill="accent6"/>
            <w:vAlign w:val="center"/>
          </w:tcPr>
          <w:p w:rsidR="007E2C98" w:rsidRDefault="00F967E2" w:rsidP="00C05A53">
            <w:pPr>
              <w:pStyle w:val="ProductList-OfferingBody"/>
              <w:ind w:left="-113"/>
              <w:jc w:val="center"/>
            </w:pPr>
            <w:r w:rsidRPr="007E2C98">
              <w:fldChar w:fldCharType="begin"/>
            </w:r>
            <w:r w:rsidR="007E2C98" w:rsidRPr="007E2C98">
              <w:instrText xml:space="preserve"> AutoTextList  \s NoStyle \t “Additioneel Product” </w:instrText>
            </w:r>
            <w:r w:rsidRPr="007E2C98">
              <w:fldChar w:fldCharType="separate"/>
            </w:r>
            <w:r w:rsidR="007E2C98" w:rsidRPr="007E2C98">
              <w:t xml:space="preserve"> A </w:t>
            </w:r>
            <w:r w:rsidRPr="007E2C98">
              <w:fldChar w:fldCharType="end"/>
            </w:r>
          </w:p>
        </w:tc>
        <w:tc>
          <w:tcPr>
            <w:tcW w:w="596" w:type="dxa"/>
            <w:shd w:val="clear" w:color="auto" w:fill="70AD47" w:themeFill="accent6"/>
            <w:vAlign w:val="center"/>
          </w:tcPr>
          <w:p w:rsidR="007E2C98" w:rsidRDefault="007E2C98" w:rsidP="00C05A53">
            <w:pPr>
              <w:pStyle w:val="ProductList-OfferingBody"/>
              <w:ind w:left="-113"/>
              <w:jc w:val="center"/>
            </w:pPr>
          </w:p>
        </w:tc>
        <w:tc>
          <w:tcPr>
            <w:tcW w:w="595" w:type="dxa"/>
            <w:shd w:val="clear" w:color="auto" w:fill="70AD47" w:themeFill="accent6"/>
            <w:vAlign w:val="center"/>
          </w:tcPr>
          <w:p w:rsidR="007E2C98" w:rsidRDefault="007E2C98" w:rsidP="00C05A53">
            <w:pPr>
              <w:pStyle w:val="ProductList-OfferingBody"/>
              <w:ind w:left="-113"/>
              <w:jc w:val="center"/>
            </w:pPr>
          </w:p>
        </w:tc>
        <w:tc>
          <w:tcPr>
            <w:tcW w:w="595" w:type="dxa"/>
            <w:shd w:val="clear" w:color="auto" w:fill="BFBFBF" w:themeFill="background1" w:themeFillShade="BF"/>
            <w:vAlign w:val="center"/>
          </w:tcPr>
          <w:p w:rsidR="007E2C98" w:rsidRDefault="007E2C98" w:rsidP="00C05A53">
            <w:pPr>
              <w:pStyle w:val="ProductList-OfferingBody"/>
              <w:ind w:left="-113"/>
              <w:jc w:val="center"/>
            </w:pPr>
          </w:p>
        </w:tc>
        <w:tc>
          <w:tcPr>
            <w:tcW w:w="596" w:type="dxa"/>
            <w:shd w:val="clear" w:color="auto" w:fill="70AD47" w:themeFill="accent6"/>
            <w:vAlign w:val="center"/>
          </w:tcPr>
          <w:p w:rsidR="007E2C98" w:rsidRPr="007E2C98" w:rsidRDefault="00F967E2" w:rsidP="00C05A53">
            <w:pPr>
              <w:pStyle w:val="ProductList-OfferingBody"/>
              <w:ind w:left="-113"/>
              <w:jc w:val="center"/>
            </w:pPr>
            <w:r w:rsidRPr="007E2C98">
              <w:fldChar w:fldCharType="begin"/>
            </w:r>
            <w:r w:rsidR="007E2C98" w:rsidRPr="007E2C98">
              <w:instrText xml:space="preserve"> AutoTextList  \s NoStyle \t “Niet-organisatieomvattend in Open Value” </w:instrText>
            </w:r>
            <w:r w:rsidRPr="007E2C98">
              <w:fldChar w:fldCharType="separate"/>
            </w:r>
            <w:r w:rsidR="007E2C98" w:rsidRPr="007E2C98">
              <w:t xml:space="preserve"> P </w:t>
            </w:r>
            <w:r w:rsidRPr="007E2C98">
              <w:fldChar w:fldCharType="end"/>
            </w:r>
          </w:p>
        </w:tc>
        <w:tc>
          <w:tcPr>
            <w:tcW w:w="595" w:type="dxa"/>
            <w:shd w:val="clear" w:color="auto" w:fill="70AD47" w:themeFill="accent6"/>
            <w:vAlign w:val="center"/>
          </w:tcPr>
          <w:p w:rsidR="007E2C98" w:rsidRDefault="007E2C98" w:rsidP="00C05A53">
            <w:pPr>
              <w:pStyle w:val="ProductList-OfferingBody"/>
              <w:ind w:left="-113"/>
              <w:jc w:val="center"/>
            </w:pPr>
          </w:p>
        </w:tc>
        <w:tc>
          <w:tcPr>
            <w:tcW w:w="596" w:type="dxa"/>
            <w:shd w:val="clear" w:color="auto" w:fill="70AD47" w:themeFill="accent6"/>
            <w:vAlign w:val="center"/>
          </w:tcPr>
          <w:p w:rsidR="007E2C98" w:rsidRPr="007E2C98" w:rsidRDefault="00F967E2" w:rsidP="00C05A53">
            <w:pPr>
              <w:pStyle w:val="ProductList-OfferingBody"/>
              <w:ind w:left="-113"/>
              <w:jc w:val="center"/>
            </w:pPr>
            <w:r w:rsidRPr="007E2C98">
              <w:fldChar w:fldCharType="begin"/>
            </w:r>
            <w:r w:rsidR="007E2C98" w:rsidRPr="007E2C98">
              <w:instrText xml:space="preserve"> AutoTextList  \s NoStyle \t “Server and Tools Product” </w:instrText>
            </w:r>
            <w:r w:rsidRPr="007E2C98">
              <w:fldChar w:fldCharType="separate"/>
            </w:r>
            <w:r w:rsidR="007E2C98" w:rsidRPr="007E2C98">
              <w:t>SP</w:t>
            </w:r>
            <w:r w:rsidRPr="007E2C98">
              <w:fldChar w:fldCharType="end"/>
            </w:r>
          </w:p>
        </w:tc>
      </w:tr>
      <w:tr w:rsidR="007E2C98" w:rsidTr="00C72279">
        <w:tc>
          <w:tcPr>
            <w:tcW w:w="3060" w:type="dxa"/>
            <w:tcBorders>
              <w:top w:val="dashSmallGap" w:sz="4" w:space="0" w:color="BFBFBF" w:themeColor="background1" w:themeShade="BF"/>
              <w:left w:val="nil"/>
              <w:bottom w:val="dashSmallGap" w:sz="4" w:space="0" w:color="BFBFBF" w:themeColor="background1" w:themeShade="BF"/>
              <w:right w:val="nil"/>
            </w:tcBorders>
          </w:tcPr>
          <w:p w:rsidR="007E2C98" w:rsidRDefault="007E2C98" w:rsidP="0085720F">
            <w:pPr>
              <w:pStyle w:val="ProductList-Offering2"/>
            </w:pPr>
            <w:bookmarkStart w:id="488" w:name="_Toc379797204"/>
            <w:bookmarkStart w:id="489" w:name="_Toc380513229"/>
            <w:bookmarkStart w:id="490" w:name="_Toc380655271"/>
            <w:bookmarkStart w:id="491" w:name="_Toc411335043"/>
            <w:r>
              <w:t>CAL voor SQL Server 2014</w:t>
            </w:r>
            <w:r w:rsidR="00F967E2">
              <w:fldChar w:fldCharType="begin"/>
            </w:r>
            <w:r>
              <w:instrText>XE "CAL voor SQL Server 2014"</w:instrText>
            </w:r>
            <w:r w:rsidR="00F967E2">
              <w:fldChar w:fldCharType="end"/>
            </w:r>
            <w:r>
              <w:t xml:space="preserve"> (Apparaat en Gebruiker)</w:t>
            </w:r>
            <w:bookmarkEnd w:id="488"/>
            <w:bookmarkEnd w:id="489"/>
            <w:bookmarkEnd w:id="490"/>
            <w:bookmarkEnd w:id="4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E2C98" w:rsidRDefault="007E2C98"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E2C98" w:rsidRDefault="007E2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E2C98" w:rsidRDefault="007E2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E2C98" w:rsidRDefault="007E2C9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E2C98" w:rsidRDefault="007E2C98" w:rsidP="00C05A53">
            <w:pPr>
              <w:pStyle w:val="ProductList-OfferingBody"/>
              <w:ind w:left="-113"/>
              <w:jc w:val="center"/>
            </w:pPr>
            <w:r>
              <w:t>1</w:t>
            </w:r>
          </w:p>
        </w:tc>
        <w:tc>
          <w:tcPr>
            <w:tcW w:w="596" w:type="dxa"/>
            <w:shd w:val="clear" w:color="auto" w:fill="70AD47" w:themeFill="accent6"/>
            <w:vAlign w:val="center"/>
          </w:tcPr>
          <w:p w:rsidR="007E2C98" w:rsidRPr="007E2C98" w:rsidRDefault="00F967E2" w:rsidP="007E2C98">
            <w:pPr>
              <w:pStyle w:val="ProductList-OfferingBody"/>
              <w:ind w:left="-113"/>
              <w:jc w:val="center"/>
            </w:pPr>
            <w:r w:rsidRPr="007E2C98">
              <w:fldChar w:fldCharType="begin"/>
            </w:r>
            <w:r w:rsidR="007E2C98" w:rsidRPr="007E2C98">
              <w:instrText xml:space="preserve"> AutoTextList  \s NoStyle \t “Additioneel Product” </w:instrText>
            </w:r>
            <w:r w:rsidRPr="007E2C98">
              <w:fldChar w:fldCharType="separate"/>
            </w:r>
            <w:r w:rsidR="007E2C98" w:rsidRPr="007E2C98">
              <w:t xml:space="preserve"> A</w:t>
            </w:r>
            <w:r w:rsidRPr="007E2C98">
              <w:fldChar w:fldCharType="end"/>
            </w:r>
            <w:r w:rsidR="007E2C98" w:rsidRPr="007E2C98">
              <w:t>,</w:t>
            </w:r>
            <w:r w:rsidRPr="007E2C98">
              <w:fldChar w:fldCharType="begin"/>
            </w:r>
            <w:r w:rsidR="007E2C98" w:rsidRPr="007E2C98">
              <w:instrText xml:space="preserve"> AutoTextList  \s NoStyle \t “Application Platform Product” </w:instrText>
            </w:r>
            <w:r w:rsidRPr="007E2C98">
              <w:fldChar w:fldCharType="separate"/>
            </w:r>
            <w:r w:rsidR="007E2C98" w:rsidRPr="007E2C98">
              <w:t>AP</w:t>
            </w:r>
            <w:r w:rsidRPr="007E2C98">
              <w:fldChar w:fldCharType="end"/>
            </w:r>
            <w:r w:rsidR="007E2C98" w:rsidRPr="007E2C98">
              <w:t>,</w:t>
            </w:r>
            <w:r w:rsidRPr="007E2C98">
              <w:fldChar w:fldCharType="begin"/>
            </w:r>
            <w:r w:rsidR="007E2C98" w:rsidRPr="007E2C98">
              <w:instrText xml:space="preserve"> AutoTextList  \s NoStyle \t “Industry Device” </w:instrText>
            </w:r>
            <w:r w:rsidRPr="007E2C98">
              <w:fldChar w:fldCharType="separate"/>
            </w:r>
            <w:r w:rsidR="007E2C98" w:rsidRPr="007E2C98">
              <w:t>ID</w:t>
            </w:r>
            <w:r w:rsidRPr="007E2C98">
              <w:fldChar w:fldCharType="end"/>
            </w:r>
          </w:p>
        </w:tc>
        <w:tc>
          <w:tcPr>
            <w:tcW w:w="595" w:type="dxa"/>
            <w:shd w:val="clear" w:color="auto" w:fill="70AD47" w:themeFill="accent6"/>
            <w:vAlign w:val="center"/>
          </w:tcPr>
          <w:p w:rsidR="007E2C98" w:rsidRPr="007E2C98" w:rsidRDefault="00F967E2" w:rsidP="007E2C98">
            <w:pPr>
              <w:pStyle w:val="ProductList-OfferingBody"/>
              <w:ind w:left="-113"/>
              <w:jc w:val="center"/>
            </w:pPr>
            <w:r w:rsidRPr="007E2C98">
              <w:fldChar w:fldCharType="begin"/>
            </w:r>
            <w:r w:rsidR="007E2C98" w:rsidRPr="007E2C98">
              <w:instrText xml:space="preserve"> AutoTextList  \s NoStyle \t “Additioneel Product” </w:instrText>
            </w:r>
            <w:r w:rsidRPr="007E2C98">
              <w:fldChar w:fldCharType="separate"/>
            </w:r>
            <w:r w:rsidR="007E2C98" w:rsidRPr="007E2C98">
              <w:t xml:space="preserve"> A</w:t>
            </w:r>
            <w:r w:rsidRPr="007E2C98">
              <w:fldChar w:fldCharType="end"/>
            </w:r>
            <w:r w:rsidR="007E2C98" w:rsidRPr="007E2C98">
              <w:t>,</w:t>
            </w:r>
            <w:r w:rsidRPr="007E2C98">
              <w:fldChar w:fldCharType="begin"/>
            </w:r>
            <w:r w:rsidR="007E2C98" w:rsidRPr="007E2C98">
              <w:instrText xml:space="preserve"> AutoTextList  \s NoStyle \t “Additioneel Product, gehele organisatie” </w:instrText>
            </w:r>
            <w:r w:rsidRPr="007E2C98">
              <w:fldChar w:fldCharType="separate"/>
            </w:r>
            <w:r w:rsidR="007E2C98" w:rsidRPr="007E2C98">
              <w:t>AO</w:t>
            </w:r>
            <w:r w:rsidRPr="007E2C98">
              <w:fldChar w:fldCharType="end"/>
            </w:r>
            <w:r w:rsidR="007E2C98" w:rsidRPr="007E2C98">
              <w:t>,</w:t>
            </w:r>
            <w:r w:rsidRPr="007E2C98">
              <w:fldChar w:fldCharType="begin"/>
            </w:r>
            <w:r w:rsidR="007E2C98" w:rsidRPr="007E2C98">
              <w:instrText xml:space="preserve"> AutoTextList  \s NoStyle \t “Student-product” </w:instrText>
            </w:r>
            <w:r w:rsidRPr="007E2C98">
              <w:fldChar w:fldCharType="separate"/>
            </w:r>
            <w:r w:rsidR="007E2C98" w:rsidRPr="007E2C98">
              <w:t>ST</w:t>
            </w:r>
            <w:r w:rsidRPr="007E2C98">
              <w:fldChar w:fldCharType="end"/>
            </w:r>
          </w:p>
        </w:tc>
        <w:tc>
          <w:tcPr>
            <w:tcW w:w="596" w:type="dxa"/>
            <w:shd w:val="clear" w:color="auto" w:fill="70AD47" w:themeFill="accent6"/>
            <w:vAlign w:val="center"/>
          </w:tcPr>
          <w:p w:rsidR="007E2C98" w:rsidRDefault="007E2C98" w:rsidP="00C05A53">
            <w:pPr>
              <w:pStyle w:val="ProductList-OfferingBody"/>
              <w:ind w:left="-113"/>
              <w:jc w:val="center"/>
            </w:pPr>
          </w:p>
        </w:tc>
        <w:tc>
          <w:tcPr>
            <w:tcW w:w="595" w:type="dxa"/>
            <w:shd w:val="clear" w:color="auto" w:fill="70AD47" w:themeFill="accent6"/>
            <w:vAlign w:val="center"/>
          </w:tcPr>
          <w:p w:rsidR="007E2C98" w:rsidRDefault="007E2C98" w:rsidP="00C05A53">
            <w:pPr>
              <w:pStyle w:val="ProductList-OfferingBody"/>
              <w:ind w:left="-113"/>
              <w:jc w:val="center"/>
            </w:pPr>
          </w:p>
        </w:tc>
        <w:tc>
          <w:tcPr>
            <w:tcW w:w="595" w:type="dxa"/>
            <w:shd w:val="clear" w:color="auto" w:fill="BFBFBF" w:themeFill="background1" w:themeFillShade="BF"/>
            <w:vAlign w:val="center"/>
          </w:tcPr>
          <w:p w:rsidR="007E2C98" w:rsidRDefault="007E2C98" w:rsidP="00C05A53">
            <w:pPr>
              <w:pStyle w:val="ProductList-OfferingBody"/>
              <w:ind w:left="-113"/>
              <w:jc w:val="center"/>
            </w:pPr>
          </w:p>
        </w:tc>
        <w:tc>
          <w:tcPr>
            <w:tcW w:w="596" w:type="dxa"/>
            <w:shd w:val="clear" w:color="auto" w:fill="70AD47" w:themeFill="accent6"/>
            <w:vAlign w:val="center"/>
          </w:tcPr>
          <w:p w:rsidR="007E2C98" w:rsidRDefault="00F967E2" w:rsidP="00C05A53">
            <w:pPr>
              <w:pStyle w:val="ProductList-OfferingBody"/>
              <w:ind w:left="-113"/>
              <w:jc w:val="center"/>
            </w:pPr>
            <w:r w:rsidRPr="007E2C98">
              <w:fldChar w:fldCharType="begin"/>
            </w:r>
            <w:r w:rsidR="007E2C98" w:rsidRPr="007E2C98">
              <w:instrText xml:space="preserve"> AutoTextList  \s NoStyle \t “Niet-organisatieomvattend in Open Value” </w:instrText>
            </w:r>
            <w:r w:rsidRPr="007E2C98">
              <w:fldChar w:fldCharType="separate"/>
            </w:r>
            <w:r w:rsidR="007E2C98" w:rsidRPr="007E2C98">
              <w:t xml:space="preserve"> P </w:t>
            </w:r>
            <w:r w:rsidRPr="007E2C98">
              <w:fldChar w:fldCharType="end"/>
            </w:r>
          </w:p>
        </w:tc>
        <w:tc>
          <w:tcPr>
            <w:tcW w:w="595" w:type="dxa"/>
            <w:shd w:val="clear" w:color="auto" w:fill="70AD47" w:themeFill="accent6"/>
            <w:vAlign w:val="center"/>
          </w:tcPr>
          <w:p w:rsidR="007E2C98" w:rsidRDefault="007E2C98" w:rsidP="00C05A53">
            <w:pPr>
              <w:pStyle w:val="ProductList-OfferingBody"/>
              <w:ind w:left="-113"/>
              <w:jc w:val="center"/>
            </w:pPr>
          </w:p>
        </w:tc>
        <w:tc>
          <w:tcPr>
            <w:tcW w:w="596" w:type="dxa"/>
            <w:shd w:val="clear" w:color="auto" w:fill="70AD47" w:themeFill="accent6"/>
            <w:vAlign w:val="center"/>
          </w:tcPr>
          <w:p w:rsidR="007E2C98" w:rsidRDefault="00F967E2" w:rsidP="00C05A53">
            <w:pPr>
              <w:pStyle w:val="ProductList-OfferingBody"/>
              <w:ind w:left="-113"/>
              <w:jc w:val="center"/>
            </w:pPr>
            <w:r w:rsidRPr="007E2C98">
              <w:fldChar w:fldCharType="begin"/>
            </w:r>
            <w:r w:rsidR="007E2C98" w:rsidRPr="007E2C98">
              <w:instrText xml:space="preserve"> AutoTextList  \s NoStyle \t “Server and Tools Product” </w:instrText>
            </w:r>
            <w:r w:rsidRPr="007E2C98">
              <w:fldChar w:fldCharType="separate"/>
            </w:r>
            <w:r w:rsidR="007E2C98" w:rsidRPr="007E2C98">
              <w:t>SP</w:t>
            </w:r>
            <w:r w:rsidRPr="007E2C98">
              <w:fldChar w:fldCharType="end"/>
            </w:r>
          </w:p>
        </w:tc>
      </w:tr>
      <w:tr w:rsidR="00BE396A" w:rsidTr="00C72279">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492" w:name="_Toc379797205"/>
            <w:bookmarkStart w:id="493" w:name="_Toc380513230"/>
            <w:bookmarkStart w:id="494" w:name="_Toc380655272"/>
            <w:bookmarkStart w:id="495" w:name="_Toc411335044"/>
            <w:r>
              <w:t>SQL Server 2014 Developer</w:t>
            </w:r>
            <w:bookmarkEnd w:id="492"/>
            <w:bookmarkEnd w:id="493"/>
            <w:bookmarkEnd w:id="494"/>
            <w:bookmarkEnd w:id="495"/>
            <w:r w:rsidR="00F967E2">
              <w:fldChar w:fldCharType="begin"/>
            </w:r>
            <w:r>
              <w:instrText>XE "SQL Server 2014 Developer"</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8822D7" w:rsidP="00E4075B">
            <w:pPr>
              <w:pStyle w:val="ProductList-OfferingBody"/>
              <w:ind w:left="-113"/>
              <w:jc w:val="center"/>
            </w:pPr>
            <w:r>
              <w:t>4</w:t>
            </w:r>
            <w:r w:rsidR="00391BF6">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615327" w:rsidTr="00C72279">
        <w:tc>
          <w:tcPr>
            <w:tcW w:w="3060" w:type="dxa"/>
            <w:tcBorders>
              <w:top w:val="dashSmallGap" w:sz="4" w:space="0" w:color="BFBFBF" w:themeColor="background1" w:themeShade="BF"/>
              <w:left w:val="nil"/>
              <w:bottom w:val="dashSmallGap" w:sz="4" w:space="0" w:color="BFBFBF" w:themeColor="background1" w:themeShade="BF"/>
              <w:right w:val="nil"/>
            </w:tcBorders>
          </w:tcPr>
          <w:p w:rsidR="00615327" w:rsidRDefault="00615327" w:rsidP="0085720F">
            <w:pPr>
              <w:pStyle w:val="ProductList-Offering2"/>
            </w:pPr>
            <w:bookmarkStart w:id="496" w:name="_Toc379797206"/>
            <w:bookmarkStart w:id="497" w:name="_Toc380513231"/>
            <w:bookmarkStart w:id="498" w:name="_Toc380655273"/>
            <w:bookmarkStart w:id="499" w:name="_Toc411335045"/>
            <w:r>
              <w:t>SQL Server 2014 Enterprise</w:t>
            </w:r>
            <w:bookmarkEnd w:id="496"/>
            <w:bookmarkEnd w:id="497"/>
            <w:bookmarkEnd w:id="498"/>
            <w:bookmarkEnd w:id="499"/>
            <w:r w:rsidR="00F967E2">
              <w:fldChar w:fldCharType="begin"/>
            </w:r>
            <w:r>
              <w:instrText>XE "SQL Server 2014 Enterprise"</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5327" w:rsidRDefault="0061532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5327" w:rsidRDefault="00615327"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5327" w:rsidRDefault="00615327"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5327" w:rsidRDefault="0061532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615327" w:rsidRDefault="00615327" w:rsidP="00C05A53">
            <w:pPr>
              <w:pStyle w:val="ProductList-OfferingBody"/>
              <w:ind w:left="-113"/>
              <w:jc w:val="center"/>
            </w:pPr>
            <w:r>
              <w:t>75</w:t>
            </w:r>
          </w:p>
        </w:tc>
        <w:tc>
          <w:tcPr>
            <w:tcW w:w="596" w:type="dxa"/>
            <w:shd w:val="clear" w:color="auto" w:fill="70AD47" w:themeFill="accent6"/>
            <w:vAlign w:val="center"/>
          </w:tcPr>
          <w:p w:rsidR="00615327" w:rsidRDefault="00F967E2" w:rsidP="00C05A53">
            <w:pPr>
              <w:pStyle w:val="ProductList-OfferingBody"/>
              <w:ind w:left="-113"/>
              <w:jc w:val="center"/>
            </w:pPr>
            <w:r w:rsidRPr="007E2C98">
              <w:fldChar w:fldCharType="begin"/>
            </w:r>
            <w:r w:rsidR="00615327" w:rsidRPr="007E2C98">
              <w:instrText xml:space="preserve"> AutoTextList  \s NoStyle \t “Additioneel Product” </w:instrText>
            </w:r>
            <w:r w:rsidRPr="007E2C98">
              <w:fldChar w:fldCharType="separate"/>
            </w:r>
            <w:r w:rsidR="00615327" w:rsidRPr="007E2C98">
              <w:t xml:space="preserve"> A </w:t>
            </w:r>
            <w:r w:rsidRPr="007E2C98">
              <w:fldChar w:fldCharType="end"/>
            </w:r>
          </w:p>
        </w:tc>
        <w:tc>
          <w:tcPr>
            <w:tcW w:w="595" w:type="dxa"/>
            <w:shd w:val="clear" w:color="auto" w:fill="70AD47" w:themeFill="accent6"/>
            <w:vAlign w:val="center"/>
          </w:tcPr>
          <w:p w:rsidR="00615327" w:rsidRDefault="00F967E2" w:rsidP="00C05A53">
            <w:pPr>
              <w:pStyle w:val="ProductList-OfferingBody"/>
              <w:ind w:left="-113"/>
              <w:jc w:val="center"/>
            </w:pPr>
            <w:r w:rsidRPr="007E2C98">
              <w:fldChar w:fldCharType="begin"/>
            </w:r>
            <w:r w:rsidR="00615327" w:rsidRPr="007E2C98">
              <w:instrText xml:space="preserve"> AutoTextList  \s NoStyle \t “Additioneel Product” </w:instrText>
            </w:r>
            <w:r w:rsidRPr="007E2C98">
              <w:fldChar w:fldCharType="separate"/>
            </w:r>
            <w:r w:rsidR="00615327" w:rsidRPr="007E2C98">
              <w:t xml:space="preserve"> A </w:t>
            </w:r>
            <w:r w:rsidRPr="007E2C98">
              <w:fldChar w:fldCharType="end"/>
            </w:r>
          </w:p>
        </w:tc>
        <w:tc>
          <w:tcPr>
            <w:tcW w:w="596" w:type="dxa"/>
            <w:shd w:val="clear" w:color="auto" w:fill="70AD47" w:themeFill="accent6"/>
            <w:vAlign w:val="center"/>
          </w:tcPr>
          <w:p w:rsidR="00615327" w:rsidRDefault="00615327" w:rsidP="00C05A53">
            <w:pPr>
              <w:pStyle w:val="ProductList-OfferingBody"/>
              <w:ind w:left="-113"/>
              <w:jc w:val="center"/>
            </w:pPr>
          </w:p>
        </w:tc>
        <w:tc>
          <w:tcPr>
            <w:tcW w:w="595" w:type="dxa"/>
            <w:shd w:val="clear" w:color="auto" w:fill="70AD47" w:themeFill="accent6"/>
            <w:vAlign w:val="center"/>
          </w:tcPr>
          <w:p w:rsidR="00615327" w:rsidRDefault="00615327" w:rsidP="00C05A53">
            <w:pPr>
              <w:pStyle w:val="ProductList-OfferingBody"/>
              <w:ind w:left="-113"/>
              <w:jc w:val="center"/>
            </w:pPr>
          </w:p>
        </w:tc>
        <w:tc>
          <w:tcPr>
            <w:tcW w:w="595" w:type="dxa"/>
            <w:shd w:val="clear" w:color="auto" w:fill="BFBFBF" w:themeFill="background1" w:themeFillShade="BF"/>
            <w:vAlign w:val="center"/>
          </w:tcPr>
          <w:p w:rsidR="00615327" w:rsidRDefault="00615327" w:rsidP="00C05A53">
            <w:pPr>
              <w:pStyle w:val="ProductList-OfferingBody"/>
              <w:ind w:left="-113"/>
              <w:jc w:val="center"/>
            </w:pPr>
          </w:p>
        </w:tc>
        <w:tc>
          <w:tcPr>
            <w:tcW w:w="596" w:type="dxa"/>
            <w:shd w:val="clear" w:color="auto" w:fill="70AD47" w:themeFill="accent6"/>
            <w:vAlign w:val="center"/>
          </w:tcPr>
          <w:p w:rsidR="00615327" w:rsidRPr="00615327" w:rsidRDefault="00F967E2" w:rsidP="00C05A53">
            <w:pPr>
              <w:pStyle w:val="ProductList-OfferingBody"/>
              <w:ind w:left="-113"/>
              <w:jc w:val="center"/>
            </w:pPr>
            <w:r w:rsidRPr="00615327">
              <w:fldChar w:fldCharType="begin"/>
            </w:r>
            <w:r w:rsidR="00615327" w:rsidRPr="00615327">
              <w:instrText xml:space="preserve"> AutoTextList  \s NoStyle \t “Niet-organisatieomvattend in Open Value” </w:instrText>
            </w:r>
            <w:r w:rsidRPr="00615327">
              <w:fldChar w:fldCharType="separate"/>
            </w:r>
            <w:r w:rsidR="00615327" w:rsidRPr="00615327">
              <w:t xml:space="preserve"> P </w:t>
            </w:r>
            <w:r w:rsidRPr="00615327">
              <w:fldChar w:fldCharType="end"/>
            </w:r>
          </w:p>
        </w:tc>
        <w:tc>
          <w:tcPr>
            <w:tcW w:w="595" w:type="dxa"/>
            <w:shd w:val="clear" w:color="auto" w:fill="70AD47" w:themeFill="accent6"/>
            <w:vAlign w:val="center"/>
          </w:tcPr>
          <w:p w:rsidR="00615327" w:rsidRDefault="00615327" w:rsidP="00C05A53">
            <w:pPr>
              <w:pStyle w:val="ProductList-OfferingBody"/>
              <w:ind w:left="-113"/>
              <w:jc w:val="center"/>
            </w:pPr>
          </w:p>
        </w:tc>
        <w:tc>
          <w:tcPr>
            <w:tcW w:w="596" w:type="dxa"/>
            <w:shd w:val="clear" w:color="auto" w:fill="70AD47" w:themeFill="accent6"/>
            <w:vAlign w:val="center"/>
          </w:tcPr>
          <w:p w:rsidR="00615327" w:rsidRDefault="00F967E2" w:rsidP="00C05A53">
            <w:pPr>
              <w:pStyle w:val="ProductList-OfferingBody"/>
              <w:ind w:left="-113"/>
              <w:jc w:val="center"/>
            </w:pPr>
            <w:r w:rsidRPr="007E2C98">
              <w:fldChar w:fldCharType="begin"/>
            </w:r>
            <w:r w:rsidR="00615327" w:rsidRPr="007E2C98">
              <w:instrText xml:space="preserve"> AutoTextList  \s NoStyle \t “Additioneel Product” </w:instrText>
            </w:r>
            <w:r w:rsidRPr="007E2C98">
              <w:fldChar w:fldCharType="separate"/>
            </w:r>
            <w:r w:rsidR="00615327" w:rsidRPr="007E2C98">
              <w:t xml:space="preserve"> A </w:t>
            </w:r>
            <w:r w:rsidRPr="007E2C98">
              <w:fldChar w:fldCharType="end"/>
            </w:r>
          </w:p>
        </w:tc>
      </w:tr>
      <w:tr w:rsidR="00615327" w:rsidTr="00C72279">
        <w:tc>
          <w:tcPr>
            <w:tcW w:w="3060" w:type="dxa"/>
            <w:tcBorders>
              <w:top w:val="dashSmallGap" w:sz="4" w:space="0" w:color="BFBFBF" w:themeColor="background1" w:themeShade="BF"/>
              <w:left w:val="nil"/>
              <w:bottom w:val="dashSmallGap" w:sz="4" w:space="0" w:color="BFBFBF" w:themeColor="background1" w:themeShade="BF"/>
              <w:right w:val="nil"/>
            </w:tcBorders>
          </w:tcPr>
          <w:p w:rsidR="00615327" w:rsidRPr="00406ED6" w:rsidRDefault="00615327" w:rsidP="0085720F">
            <w:pPr>
              <w:pStyle w:val="ProductList-Offering2"/>
              <w:rPr>
                <w:lang w:val="fr-FR"/>
              </w:rPr>
            </w:pPr>
            <w:bookmarkStart w:id="500" w:name="_Toc379797207"/>
            <w:bookmarkStart w:id="501" w:name="_Toc380513232"/>
            <w:bookmarkStart w:id="502" w:name="_Toc380655274"/>
            <w:bookmarkStart w:id="503" w:name="_Toc411335046"/>
            <w:r w:rsidRPr="00406ED6">
              <w:rPr>
                <w:lang w:val="fr-FR"/>
              </w:rPr>
              <w:t>SQL Server 2014 Enterprise</w:t>
            </w:r>
            <w:r w:rsidR="00F967E2">
              <w:fldChar w:fldCharType="begin"/>
            </w:r>
            <w:r w:rsidRPr="00406ED6">
              <w:rPr>
                <w:lang w:val="fr-FR"/>
              </w:rPr>
              <w:instrText>XE "SQL Server 2014 Enterprise"</w:instrText>
            </w:r>
            <w:r w:rsidR="00F967E2">
              <w:fldChar w:fldCharType="end"/>
            </w:r>
            <w:r w:rsidRPr="00406ED6">
              <w:rPr>
                <w:lang w:val="fr-FR"/>
              </w:rPr>
              <w:t xml:space="preserve"> Core</w:t>
            </w:r>
            <w:r w:rsidR="00F967E2">
              <w:fldChar w:fldCharType="begin"/>
            </w:r>
            <w:r w:rsidRPr="00406ED6">
              <w:rPr>
                <w:lang w:val="fr-FR"/>
              </w:rPr>
              <w:instrText>XE "SQL Server 2014 Enterprise Core"</w:instrText>
            </w:r>
            <w:r w:rsidR="00F967E2">
              <w:fldChar w:fldCharType="end"/>
            </w:r>
            <w:r w:rsidRPr="00406ED6">
              <w:rPr>
                <w:lang w:val="fr-FR"/>
              </w:rPr>
              <w:t xml:space="preserve"> (2 Core-licenties)</w:t>
            </w:r>
            <w:bookmarkEnd w:id="500"/>
            <w:bookmarkEnd w:id="501"/>
            <w:bookmarkEnd w:id="502"/>
            <w:bookmarkEnd w:id="5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5327" w:rsidRDefault="0061532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5327" w:rsidRDefault="0061532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5327" w:rsidRDefault="0061532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5327" w:rsidRDefault="0061532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615327" w:rsidRDefault="00615327" w:rsidP="00C05A53">
            <w:pPr>
              <w:pStyle w:val="ProductList-OfferingBody"/>
              <w:ind w:left="-113"/>
              <w:jc w:val="center"/>
            </w:pPr>
            <w:r>
              <w:t>125</w:t>
            </w:r>
          </w:p>
        </w:tc>
        <w:tc>
          <w:tcPr>
            <w:tcW w:w="596" w:type="dxa"/>
            <w:shd w:val="clear" w:color="auto" w:fill="70AD47" w:themeFill="accent6"/>
            <w:vAlign w:val="center"/>
          </w:tcPr>
          <w:p w:rsidR="00615327" w:rsidRDefault="00F967E2" w:rsidP="00C05A53">
            <w:pPr>
              <w:pStyle w:val="ProductList-OfferingBody"/>
              <w:ind w:left="-113"/>
              <w:jc w:val="center"/>
            </w:pPr>
            <w:r w:rsidRPr="007E2C98">
              <w:fldChar w:fldCharType="begin"/>
            </w:r>
            <w:r w:rsidR="00615327" w:rsidRPr="007E2C98">
              <w:instrText xml:space="preserve"> AutoTextList  \s NoStyle \t “Additioneel Product” </w:instrText>
            </w:r>
            <w:r w:rsidRPr="007E2C98">
              <w:fldChar w:fldCharType="separate"/>
            </w:r>
            <w:r w:rsidR="00615327" w:rsidRPr="007E2C98">
              <w:t xml:space="preserve"> A </w:t>
            </w:r>
            <w:r w:rsidRPr="007E2C98">
              <w:fldChar w:fldCharType="end"/>
            </w:r>
          </w:p>
        </w:tc>
        <w:tc>
          <w:tcPr>
            <w:tcW w:w="595" w:type="dxa"/>
            <w:shd w:val="clear" w:color="auto" w:fill="70AD47" w:themeFill="accent6"/>
            <w:vAlign w:val="center"/>
          </w:tcPr>
          <w:p w:rsidR="00615327" w:rsidRDefault="00F967E2" w:rsidP="00C05A53">
            <w:pPr>
              <w:pStyle w:val="ProductList-OfferingBody"/>
              <w:ind w:left="-113"/>
              <w:jc w:val="center"/>
            </w:pPr>
            <w:r w:rsidRPr="007E2C98">
              <w:fldChar w:fldCharType="begin"/>
            </w:r>
            <w:r w:rsidR="00615327" w:rsidRPr="007E2C98">
              <w:instrText xml:space="preserve"> AutoTextList  \s NoStyle \t “Additioneel Product” </w:instrText>
            </w:r>
            <w:r w:rsidRPr="007E2C98">
              <w:fldChar w:fldCharType="separate"/>
            </w:r>
            <w:r w:rsidR="00615327" w:rsidRPr="007E2C98">
              <w:t xml:space="preserve"> A </w:t>
            </w:r>
            <w:r w:rsidRPr="007E2C98">
              <w:fldChar w:fldCharType="end"/>
            </w:r>
          </w:p>
        </w:tc>
        <w:tc>
          <w:tcPr>
            <w:tcW w:w="596" w:type="dxa"/>
            <w:shd w:val="clear" w:color="auto" w:fill="70AD47" w:themeFill="accent6"/>
            <w:vAlign w:val="center"/>
          </w:tcPr>
          <w:p w:rsidR="00615327" w:rsidRDefault="00615327" w:rsidP="00C05A53">
            <w:pPr>
              <w:pStyle w:val="ProductList-OfferingBody"/>
              <w:ind w:left="-113"/>
              <w:jc w:val="center"/>
            </w:pPr>
          </w:p>
        </w:tc>
        <w:tc>
          <w:tcPr>
            <w:tcW w:w="595" w:type="dxa"/>
            <w:shd w:val="clear" w:color="auto" w:fill="70AD47" w:themeFill="accent6"/>
            <w:vAlign w:val="center"/>
          </w:tcPr>
          <w:p w:rsidR="00615327" w:rsidRDefault="00615327" w:rsidP="00C05A53">
            <w:pPr>
              <w:pStyle w:val="ProductList-OfferingBody"/>
              <w:ind w:left="-113"/>
              <w:jc w:val="center"/>
            </w:pPr>
          </w:p>
        </w:tc>
        <w:tc>
          <w:tcPr>
            <w:tcW w:w="595" w:type="dxa"/>
            <w:shd w:val="clear" w:color="auto" w:fill="70AD47" w:themeFill="accent6"/>
            <w:vAlign w:val="center"/>
          </w:tcPr>
          <w:p w:rsidR="00615327" w:rsidRPr="00615327" w:rsidRDefault="00F967E2" w:rsidP="00C05A53">
            <w:pPr>
              <w:pStyle w:val="ProductList-OfferingBody"/>
              <w:ind w:left="-113"/>
              <w:jc w:val="center"/>
            </w:pPr>
            <w:r w:rsidRPr="00615327">
              <w:fldChar w:fldCharType="begin"/>
            </w:r>
            <w:r w:rsidR="00615327" w:rsidRPr="00615327">
              <w:instrText xml:space="preserve"> AutoTextList  \s NoStyle \t “Open License en Open Value” </w:instrText>
            </w:r>
            <w:r w:rsidRPr="00615327">
              <w:fldChar w:fldCharType="separate"/>
            </w:r>
            <w:r w:rsidR="00615327" w:rsidRPr="00615327">
              <w:t>OF</w:t>
            </w:r>
            <w:r w:rsidRPr="00615327">
              <w:fldChar w:fldCharType="end"/>
            </w:r>
          </w:p>
        </w:tc>
        <w:tc>
          <w:tcPr>
            <w:tcW w:w="596" w:type="dxa"/>
            <w:shd w:val="clear" w:color="auto" w:fill="70AD47" w:themeFill="accent6"/>
            <w:vAlign w:val="center"/>
          </w:tcPr>
          <w:p w:rsidR="00615327" w:rsidRDefault="00F967E2" w:rsidP="00C05A53">
            <w:pPr>
              <w:pStyle w:val="ProductList-OfferingBody"/>
              <w:ind w:left="-113"/>
              <w:jc w:val="center"/>
            </w:pPr>
            <w:r w:rsidRPr="00615327">
              <w:fldChar w:fldCharType="begin"/>
            </w:r>
            <w:r w:rsidR="00615327" w:rsidRPr="00615327">
              <w:instrText xml:space="preserve"> AutoTextList  \s NoStyle \t “Niet-organisatieomvattend in Open Value” </w:instrText>
            </w:r>
            <w:r w:rsidRPr="00615327">
              <w:fldChar w:fldCharType="separate"/>
            </w:r>
            <w:r w:rsidR="00615327" w:rsidRPr="00615327">
              <w:t xml:space="preserve"> P </w:t>
            </w:r>
            <w:r w:rsidRPr="00615327">
              <w:fldChar w:fldCharType="end"/>
            </w:r>
          </w:p>
        </w:tc>
        <w:tc>
          <w:tcPr>
            <w:tcW w:w="595" w:type="dxa"/>
            <w:shd w:val="clear" w:color="auto" w:fill="70AD47" w:themeFill="accent6"/>
            <w:vAlign w:val="center"/>
          </w:tcPr>
          <w:p w:rsidR="00615327" w:rsidRDefault="00615327" w:rsidP="00C05A53">
            <w:pPr>
              <w:pStyle w:val="ProductList-OfferingBody"/>
              <w:ind w:left="-113"/>
              <w:jc w:val="center"/>
            </w:pPr>
          </w:p>
        </w:tc>
        <w:tc>
          <w:tcPr>
            <w:tcW w:w="596" w:type="dxa"/>
            <w:shd w:val="clear" w:color="auto" w:fill="70AD47" w:themeFill="accent6"/>
            <w:vAlign w:val="center"/>
          </w:tcPr>
          <w:p w:rsidR="00615327" w:rsidRPr="00615327" w:rsidRDefault="00F967E2" w:rsidP="00C05A53">
            <w:pPr>
              <w:pStyle w:val="ProductList-OfferingBody"/>
              <w:ind w:left="-113"/>
              <w:jc w:val="center"/>
            </w:pPr>
            <w:r w:rsidRPr="00615327">
              <w:fldChar w:fldCharType="begin"/>
            </w:r>
            <w:r w:rsidR="00615327" w:rsidRPr="00615327">
              <w:instrText xml:space="preserve"> AutoTextList  \s NoStyle \t “Server and Tools Product” </w:instrText>
            </w:r>
            <w:r w:rsidRPr="00615327">
              <w:fldChar w:fldCharType="separate"/>
            </w:r>
            <w:r w:rsidR="00615327" w:rsidRPr="00615327">
              <w:t>SP</w:t>
            </w:r>
            <w:r w:rsidRPr="00615327">
              <w:fldChar w:fldCharType="end"/>
            </w:r>
          </w:p>
        </w:tc>
      </w:tr>
      <w:tr w:rsidR="005051A2" w:rsidTr="00C72279">
        <w:tc>
          <w:tcPr>
            <w:tcW w:w="3060" w:type="dxa"/>
            <w:tcBorders>
              <w:top w:val="dashSmallGap" w:sz="4" w:space="0" w:color="BFBFBF" w:themeColor="background1" w:themeShade="BF"/>
              <w:left w:val="nil"/>
              <w:bottom w:val="dashSmallGap" w:sz="4" w:space="0" w:color="BFBFBF" w:themeColor="background1" w:themeShade="BF"/>
              <w:right w:val="nil"/>
            </w:tcBorders>
          </w:tcPr>
          <w:p w:rsidR="005051A2" w:rsidRPr="00406ED6" w:rsidRDefault="005051A2" w:rsidP="0085720F">
            <w:pPr>
              <w:pStyle w:val="ProductList-Offering2"/>
              <w:rPr>
                <w:lang w:val="en-US"/>
              </w:rPr>
            </w:pPr>
            <w:bookmarkStart w:id="504" w:name="_Toc379797208"/>
            <w:bookmarkStart w:id="505" w:name="_Toc380513233"/>
            <w:bookmarkStart w:id="506" w:name="_Toc380655275"/>
            <w:bookmarkStart w:id="507" w:name="_Toc411335047"/>
            <w:r w:rsidRPr="00406ED6">
              <w:rPr>
                <w:lang w:val="en-US"/>
              </w:rPr>
              <w:t>SQL Server 2012 Parallel Data Warehouse</w:t>
            </w:r>
            <w:bookmarkEnd w:id="504"/>
            <w:bookmarkEnd w:id="505"/>
            <w:bookmarkEnd w:id="506"/>
            <w:bookmarkEnd w:id="507"/>
            <w:r w:rsidR="00F967E2">
              <w:fldChar w:fldCharType="begin"/>
            </w:r>
            <w:r w:rsidRPr="00406ED6">
              <w:rPr>
                <w:lang w:val="en-US"/>
              </w:rPr>
              <w:instrText>XE "SQL Server 2012 Parallel Data Warehouse"</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51A2" w:rsidRDefault="005051A2"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51A2" w:rsidRDefault="005051A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51A2" w:rsidRDefault="005051A2"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51A2" w:rsidRDefault="005051A2"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5051A2" w:rsidRDefault="005051A2" w:rsidP="00C05A53">
            <w:pPr>
              <w:pStyle w:val="ProductList-OfferingBody"/>
              <w:ind w:left="-113"/>
              <w:jc w:val="center"/>
            </w:pPr>
            <w:r>
              <w:t>200</w:t>
            </w:r>
          </w:p>
        </w:tc>
        <w:tc>
          <w:tcPr>
            <w:tcW w:w="596" w:type="dxa"/>
            <w:shd w:val="clear" w:color="auto" w:fill="70AD47" w:themeFill="accent6"/>
            <w:vAlign w:val="center"/>
          </w:tcPr>
          <w:p w:rsidR="005051A2" w:rsidRPr="00615327" w:rsidRDefault="00F967E2" w:rsidP="00615327">
            <w:pPr>
              <w:pStyle w:val="ProductList-OfferingBody"/>
              <w:ind w:left="-113"/>
              <w:jc w:val="center"/>
            </w:pPr>
            <w:r w:rsidRPr="00615327">
              <w:fldChar w:fldCharType="begin"/>
            </w:r>
            <w:r w:rsidR="005051A2" w:rsidRPr="00615327">
              <w:instrText xml:space="preserve"> AutoTextList  \s NoStyle \t “Additioneel Product” </w:instrText>
            </w:r>
            <w:r w:rsidRPr="00615327">
              <w:fldChar w:fldCharType="separate"/>
            </w:r>
            <w:r w:rsidR="005051A2" w:rsidRPr="00615327">
              <w:t xml:space="preserve"> A</w:t>
            </w:r>
            <w:r w:rsidRPr="00615327">
              <w:fldChar w:fldCharType="end"/>
            </w:r>
            <w:r w:rsidR="005051A2" w:rsidRPr="00615327">
              <w:t>,</w:t>
            </w:r>
            <w:r w:rsidRPr="00615327">
              <w:fldChar w:fldCharType="begin"/>
            </w:r>
            <w:r w:rsidR="005051A2" w:rsidRPr="00615327">
              <w:instrText xml:space="preserve"> AutoTextList  \s NoStyle \t “Application Platform Product” </w:instrText>
            </w:r>
            <w:r w:rsidRPr="00615327">
              <w:fldChar w:fldCharType="separate"/>
            </w:r>
            <w:r w:rsidR="005051A2" w:rsidRPr="00615327">
              <w:t>AP</w:t>
            </w:r>
            <w:r w:rsidRPr="00615327">
              <w:fldChar w:fldCharType="end"/>
            </w:r>
          </w:p>
        </w:tc>
        <w:tc>
          <w:tcPr>
            <w:tcW w:w="595" w:type="dxa"/>
            <w:shd w:val="clear" w:color="auto" w:fill="70AD47" w:themeFill="accent6"/>
            <w:vAlign w:val="center"/>
          </w:tcPr>
          <w:p w:rsidR="005051A2" w:rsidRDefault="00F967E2" w:rsidP="00012AA7">
            <w:pPr>
              <w:pStyle w:val="ProductList-OfferingBody"/>
              <w:ind w:left="-113"/>
              <w:jc w:val="center"/>
            </w:pPr>
            <w:r w:rsidRPr="007E2C98">
              <w:fldChar w:fldCharType="begin"/>
            </w:r>
            <w:r w:rsidR="005051A2" w:rsidRPr="007E2C98">
              <w:instrText xml:space="preserve"> AutoTextList  \s NoStyle \t “Additioneel Product” </w:instrText>
            </w:r>
            <w:r w:rsidRPr="007E2C98">
              <w:fldChar w:fldCharType="separate"/>
            </w:r>
            <w:r w:rsidR="005051A2" w:rsidRPr="007E2C98">
              <w:t xml:space="preserve"> A </w:t>
            </w:r>
            <w:r w:rsidRPr="007E2C98">
              <w:fldChar w:fldCharType="end"/>
            </w:r>
          </w:p>
        </w:tc>
        <w:tc>
          <w:tcPr>
            <w:tcW w:w="596" w:type="dxa"/>
            <w:shd w:val="clear" w:color="auto" w:fill="BFBFBF" w:themeFill="background1" w:themeFillShade="BF"/>
            <w:vAlign w:val="center"/>
          </w:tcPr>
          <w:p w:rsidR="005051A2" w:rsidRDefault="005051A2" w:rsidP="00C05A53">
            <w:pPr>
              <w:pStyle w:val="ProductList-OfferingBody"/>
              <w:ind w:left="-113"/>
              <w:jc w:val="center"/>
            </w:pPr>
          </w:p>
        </w:tc>
        <w:tc>
          <w:tcPr>
            <w:tcW w:w="595" w:type="dxa"/>
            <w:shd w:val="clear" w:color="auto" w:fill="BFBFBF" w:themeFill="background1" w:themeFillShade="BF"/>
            <w:vAlign w:val="center"/>
          </w:tcPr>
          <w:p w:rsidR="005051A2" w:rsidRDefault="005051A2" w:rsidP="00C05A53">
            <w:pPr>
              <w:pStyle w:val="ProductList-OfferingBody"/>
              <w:ind w:left="-113"/>
              <w:jc w:val="center"/>
            </w:pPr>
          </w:p>
        </w:tc>
        <w:tc>
          <w:tcPr>
            <w:tcW w:w="595" w:type="dxa"/>
            <w:shd w:val="clear" w:color="auto" w:fill="BFBFBF" w:themeFill="background1" w:themeFillShade="BF"/>
            <w:vAlign w:val="center"/>
          </w:tcPr>
          <w:p w:rsidR="005051A2" w:rsidRDefault="005051A2" w:rsidP="00C05A53">
            <w:pPr>
              <w:pStyle w:val="ProductList-OfferingBody"/>
              <w:ind w:left="-113"/>
              <w:jc w:val="center"/>
            </w:pPr>
          </w:p>
        </w:tc>
        <w:tc>
          <w:tcPr>
            <w:tcW w:w="596" w:type="dxa"/>
            <w:shd w:val="clear" w:color="auto" w:fill="BFBFBF" w:themeFill="background1" w:themeFillShade="BF"/>
            <w:vAlign w:val="center"/>
          </w:tcPr>
          <w:p w:rsidR="005051A2" w:rsidRDefault="005051A2" w:rsidP="00C05A53">
            <w:pPr>
              <w:pStyle w:val="ProductList-OfferingBody"/>
              <w:ind w:left="-113"/>
              <w:jc w:val="center"/>
            </w:pPr>
          </w:p>
        </w:tc>
        <w:tc>
          <w:tcPr>
            <w:tcW w:w="595" w:type="dxa"/>
            <w:shd w:val="clear" w:color="auto" w:fill="70AD47" w:themeFill="accent6"/>
            <w:vAlign w:val="center"/>
          </w:tcPr>
          <w:p w:rsidR="005051A2" w:rsidRDefault="005051A2" w:rsidP="00C05A53">
            <w:pPr>
              <w:pStyle w:val="ProductList-OfferingBody"/>
              <w:ind w:left="-113"/>
              <w:jc w:val="center"/>
            </w:pPr>
          </w:p>
        </w:tc>
        <w:tc>
          <w:tcPr>
            <w:tcW w:w="596" w:type="dxa"/>
            <w:shd w:val="clear" w:color="auto" w:fill="70AD47" w:themeFill="accent6"/>
            <w:vAlign w:val="center"/>
          </w:tcPr>
          <w:p w:rsidR="005051A2" w:rsidRDefault="00F967E2" w:rsidP="00C05A53">
            <w:pPr>
              <w:pStyle w:val="ProductList-OfferingBody"/>
              <w:ind w:left="-113"/>
              <w:jc w:val="center"/>
            </w:pPr>
            <w:r w:rsidRPr="00615327">
              <w:fldChar w:fldCharType="begin"/>
            </w:r>
            <w:r w:rsidR="005051A2" w:rsidRPr="00615327">
              <w:instrText xml:space="preserve"> AutoTextList  \s NoStyle \t “Server and Tools Product” </w:instrText>
            </w:r>
            <w:r w:rsidRPr="00615327">
              <w:fldChar w:fldCharType="separate"/>
            </w:r>
            <w:r w:rsidR="005051A2" w:rsidRPr="00615327">
              <w:t>SP</w:t>
            </w:r>
            <w:r w:rsidRPr="00615327">
              <w:fldChar w:fldCharType="end"/>
            </w:r>
          </w:p>
        </w:tc>
      </w:tr>
      <w:tr w:rsidR="00BE396A" w:rsidTr="00C72279">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08" w:name="_Toc379797209"/>
            <w:bookmarkStart w:id="509" w:name="_Toc380513234"/>
            <w:bookmarkStart w:id="510" w:name="_Toc380655276"/>
            <w:bookmarkStart w:id="511" w:name="_Toc411335048"/>
            <w:r>
              <w:t>SQL Server 2012 Parallel Data Warehouse</w:t>
            </w:r>
            <w:r w:rsidR="00F967E2">
              <w:fldChar w:fldCharType="begin"/>
            </w:r>
            <w:r>
              <w:instrText>XE "SQL Server 2012 Parallel Data Warehouse"</w:instrText>
            </w:r>
            <w:r w:rsidR="00F967E2">
              <w:fldChar w:fldCharType="end"/>
            </w:r>
            <w:r>
              <w:t xml:space="preserve"> Developer</w:t>
            </w:r>
            <w:bookmarkEnd w:id="508"/>
            <w:bookmarkEnd w:id="509"/>
            <w:bookmarkEnd w:id="510"/>
            <w:bookmarkEnd w:id="511"/>
            <w:r w:rsidR="00F967E2">
              <w:fldChar w:fldCharType="begin"/>
            </w:r>
            <w:r>
              <w:instrText>XE "SQL Server 2012 Parallel Data Warehouse Developer"</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615327" w:rsidTr="00C72279">
        <w:tc>
          <w:tcPr>
            <w:tcW w:w="3060" w:type="dxa"/>
            <w:tcBorders>
              <w:top w:val="dashSmallGap" w:sz="4" w:space="0" w:color="BFBFBF" w:themeColor="background1" w:themeShade="BF"/>
              <w:left w:val="nil"/>
              <w:bottom w:val="dashSmallGap" w:sz="4" w:space="0" w:color="BFBFBF" w:themeColor="background1" w:themeShade="BF"/>
              <w:right w:val="nil"/>
            </w:tcBorders>
          </w:tcPr>
          <w:p w:rsidR="00615327" w:rsidRDefault="00615327" w:rsidP="0085720F">
            <w:pPr>
              <w:pStyle w:val="ProductList-Offering2"/>
            </w:pPr>
            <w:bookmarkStart w:id="512" w:name="_Toc379797210"/>
            <w:bookmarkStart w:id="513" w:name="_Toc380513235"/>
            <w:bookmarkStart w:id="514" w:name="_Toc380655277"/>
            <w:bookmarkStart w:id="515" w:name="_Toc411335049"/>
            <w:r>
              <w:t>SQL Server 2014 Standard</w:t>
            </w:r>
            <w:bookmarkEnd w:id="512"/>
            <w:bookmarkEnd w:id="513"/>
            <w:bookmarkEnd w:id="514"/>
            <w:bookmarkEnd w:id="515"/>
            <w:r w:rsidR="00F967E2">
              <w:fldChar w:fldCharType="begin"/>
            </w:r>
            <w:r>
              <w:instrText>XE "SQL Server 2014 Standard"</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5327" w:rsidRDefault="0061532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5327" w:rsidRDefault="00615327"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5327" w:rsidRDefault="00615327"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5327" w:rsidRDefault="0061532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615327" w:rsidRDefault="00615327" w:rsidP="00C05A53">
            <w:pPr>
              <w:pStyle w:val="ProductList-OfferingBody"/>
              <w:ind w:left="-113"/>
              <w:jc w:val="center"/>
            </w:pPr>
            <w:r>
              <w:t>15</w:t>
            </w:r>
          </w:p>
        </w:tc>
        <w:tc>
          <w:tcPr>
            <w:tcW w:w="596" w:type="dxa"/>
            <w:shd w:val="clear" w:color="auto" w:fill="70AD47" w:themeFill="accent6"/>
            <w:vAlign w:val="center"/>
          </w:tcPr>
          <w:p w:rsidR="00615327" w:rsidRDefault="00F967E2" w:rsidP="00C05A53">
            <w:pPr>
              <w:pStyle w:val="ProductList-OfferingBody"/>
              <w:ind w:left="-113"/>
              <w:jc w:val="center"/>
            </w:pPr>
            <w:r w:rsidRPr="007E2C98">
              <w:fldChar w:fldCharType="begin"/>
            </w:r>
            <w:r w:rsidR="00615327" w:rsidRPr="007E2C98">
              <w:instrText xml:space="preserve"> AutoTextList  \s NoStyle \t “Additioneel Product” </w:instrText>
            </w:r>
            <w:r w:rsidRPr="007E2C98">
              <w:fldChar w:fldCharType="separate"/>
            </w:r>
            <w:r w:rsidR="00615327" w:rsidRPr="007E2C98">
              <w:t xml:space="preserve"> A </w:t>
            </w:r>
            <w:r w:rsidRPr="007E2C98">
              <w:fldChar w:fldCharType="end"/>
            </w:r>
          </w:p>
        </w:tc>
        <w:tc>
          <w:tcPr>
            <w:tcW w:w="595" w:type="dxa"/>
            <w:shd w:val="clear" w:color="auto" w:fill="70AD47" w:themeFill="accent6"/>
            <w:vAlign w:val="center"/>
          </w:tcPr>
          <w:p w:rsidR="00615327" w:rsidRDefault="00F967E2" w:rsidP="00C05A53">
            <w:pPr>
              <w:pStyle w:val="ProductList-OfferingBody"/>
              <w:ind w:left="-113"/>
              <w:jc w:val="center"/>
            </w:pPr>
            <w:r w:rsidRPr="007E2C98">
              <w:fldChar w:fldCharType="begin"/>
            </w:r>
            <w:r w:rsidR="00615327" w:rsidRPr="007E2C98">
              <w:instrText xml:space="preserve"> AutoTextList  \s NoStyle \t “Additioneel Product” </w:instrText>
            </w:r>
            <w:r w:rsidRPr="007E2C98">
              <w:fldChar w:fldCharType="separate"/>
            </w:r>
            <w:r w:rsidR="00615327" w:rsidRPr="007E2C98">
              <w:t xml:space="preserve"> A </w:t>
            </w:r>
            <w:r w:rsidRPr="007E2C98">
              <w:fldChar w:fldCharType="end"/>
            </w:r>
          </w:p>
        </w:tc>
        <w:tc>
          <w:tcPr>
            <w:tcW w:w="596" w:type="dxa"/>
            <w:shd w:val="clear" w:color="auto" w:fill="70AD47" w:themeFill="accent6"/>
            <w:vAlign w:val="center"/>
          </w:tcPr>
          <w:p w:rsidR="00615327" w:rsidRDefault="00615327" w:rsidP="00C05A53">
            <w:pPr>
              <w:pStyle w:val="ProductList-OfferingBody"/>
              <w:ind w:left="-113"/>
              <w:jc w:val="center"/>
            </w:pPr>
          </w:p>
        </w:tc>
        <w:tc>
          <w:tcPr>
            <w:tcW w:w="595" w:type="dxa"/>
            <w:shd w:val="clear" w:color="auto" w:fill="70AD47" w:themeFill="accent6"/>
            <w:vAlign w:val="center"/>
          </w:tcPr>
          <w:p w:rsidR="00615327" w:rsidRDefault="00615327" w:rsidP="00C05A53">
            <w:pPr>
              <w:pStyle w:val="ProductList-OfferingBody"/>
              <w:ind w:left="-113"/>
              <w:jc w:val="center"/>
            </w:pPr>
          </w:p>
        </w:tc>
        <w:tc>
          <w:tcPr>
            <w:tcW w:w="595" w:type="dxa"/>
            <w:shd w:val="clear" w:color="auto" w:fill="BFBFBF" w:themeFill="background1" w:themeFillShade="BF"/>
            <w:vAlign w:val="center"/>
          </w:tcPr>
          <w:p w:rsidR="00615327" w:rsidRDefault="00615327" w:rsidP="00C05A53">
            <w:pPr>
              <w:pStyle w:val="ProductList-OfferingBody"/>
              <w:ind w:left="-113"/>
              <w:jc w:val="center"/>
            </w:pPr>
          </w:p>
        </w:tc>
        <w:tc>
          <w:tcPr>
            <w:tcW w:w="596" w:type="dxa"/>
            <w:shd w:val="clear" w:color="auto" w:fill="70AD47" w:themeFill="accent6"/>
            <w:vAlign w:val="center"/>
          </w:tcPr>
          <w:p w:rsidR="00615327" w:rsidRDefault="00F967E2" w:rsidP="00C05A53">
            <w:pPr>
              <w:pStyle w:val="ProductList-OfferingBody"/>
              <w:ind w:left="-113"/>
              <w:jc w:val="center"/>
            </w:pPr>
            <w:r w:rsidRPr="00615327">
              <w:fldChar w:fldCharType="begin"/>
            </w:r>
            <w:r w:rsidR="00615327" w:rsidRPr="00615327">
              <w:instrText xml:space="preserve"> AutoTextList  \s NoStyle \t “Niet-organisatieomvattend in Open Value” </w:instrText>
            </w:r>
            <w:r w:rsidRPr="00615327">
              <w:fldChar w:fldCharType="separate"/>
            </w:r>
            <w:r w:rsidR="00615327" w:rsidRPr="00615327">
              <w:t xml:space="preserve"> P </w:t>
            </w:r>
            <w:r w:rsidRPr="00615327">
              <w:fldChar w:fldCharType="end"/>
            </w:r>
          </w:p>
        </w:tc>
        <w:tc>
          <w:tcPr>
            <w:tcW w:w="595" w:type="dxa"/>
            <w:shd w:val="clear" w:color="auto" w:fill="70AD47" w:themeFill="accent6"/>
            <w:vAlign w:val="center"/>
          </w:tcPr>
          <w:p w:rsidR="00615327" w:rsidRDefault="00615327" w:rsidP="00C05A53">
            <w:pPr>
              <w:pStyle w:val="ProductList-OfferingBody"/>
              <w:ind w:left="-113"/>
              <w:jc w:val="center"/>
            </w:pPr>
          </w:p>
        </w:tc>
        <w:tc>
          <w:tcPr>
            <w:tcW w:w="596" w:type="dxa"/>
            <w:shd w:val="clear" w:color="auto" w:fill="70AD47" w:themeFill="accent6"/>
            <w:vAlign w:val="center"/>
          </w:tcPr>
          <w:p w:rsidR="00615327" w:rsidRDefault="00F967E2" w:rsidP="00C05A53">
            <w:pPr>
              <w:pStyle w:val="ProductList-OfferingBody"/>
              <w:ind w:left="-113"/>
              <w:jc w:val="center"/>
            </w:pPr>
            <w:r w:rsidRPr="00615327">
              <w:fldChar w:fldCharType="begin"/>
            </w:r>
            <w:r w:rsidR="00615327" w:rsidRPr="00615327">
              <w:instrText xml:space="preserve"> AutoTextList  \s NoStyle \t “Server and Tools Product” </w:instrText>
            </w:r>
            <w:r w:rsidRPr="00615327">
              <w:fldChar w:fldCharType="separate"/>
            </w:r>
            <w:r w:rsidR="00615327" w:rsidRPr="00615327">
              <w:t>SP</w:t>
            </w:r>
            <w:r w:rsidRPr="00615327">
              <w:fldChar w:fldCharType="end"/>
            </w:r>
          </w:p>
        </w:tc>
      </w:tr>
      <w:tr w:rsidR="00615327" w:rsidTr="00C72279">
        <w:tc>
          <w:tcPr>
            <w:tcW w:w="3060" w:type="dxa"/>
            <w:tcBorders>
              <w:top w:val="dashSmallGap" w:sz="4" w:space="0" w:color="BFBFBF" w:themeColor="background1" w:themeShade="BF"/>
              <w:left w:val="nil"/>
              <w:bottom w:val="nil"/>
              <w:right w:val="nil"/>
            </w:tcBorders>
          </w:tcPr>
          <w:p w:rsidR="00615327" w:rsidRDefault="00615327" w:rsidP="0085720F">
            <w:pPr>
              <w:pStyle w:val="ProductList-Offering2"/>
            </w:pPr>
            <w:bookmarkStart w:id="516" w:name="_Toc379797211"/>
            <w:bookmarkStart w:id="517" w:name="_Toc380513236"/>
            <w:bookmarkStart w:id="518" w:name="_Toc380655278"/>
            <w:bookmarkStart w:id="519" w:name="_Toc411335050"/>
            <w:r>
              <w:t>SQL Server 2014 Standard</w:t>
            </w:r>
            <w:r w:rsidR="00F967E2">
              <w:fldChar w:fldCharType="begin"/>
            </w:r>
            <w:r>
              <w:instrText>XE "SQL Server 2014 Standard"</w:instrText>
            </w:r>
            <w:r w:rsidR="00F967E2">
              <w:fldChar w:fldCharType="end"/>
            </w:r>
            <w:r>
              <w:t xml:space="preserve"> Core</w:t>
            </w:r>
            <w:r w:rsidR="00F967E2">
              <w:fldChar w:fldCharType="begin"/>
            </w:r>
            <w:r>
              <w:instrText>XE "SQL Server 2014 Standard Core"</w:instrText>
            </w:r>
            <w:r w:rsidR="00F967E2">
              <w:fldChar w:fldCharType="end"/>
            </w:r>
            <w:r>
              <w:t xml:space="preserve"> (2 Core-licenties)</w:t>
            </w:r>
            <w:bookmarkEnd w:id="516"/>
            <w:bookmarkEnd w:id="517"/>
            <w:bookmarkEnd w:id="518"/>
            <w:bookmarkEnd w:id="519"/>
          </w:p>
        </w:tc>
        <w:tc>
          <w:tcPr>
            <w:tcW w:w="595" w:type="dxa"/>
            <w:tcBorders>
              <w:top w:val="dashSmallGap" w:sz="4" w:space="0" w:color="BFBFBF" w:themeColor="background1" w:themeShade="BF"/>
              <w:left w:val="nil"/>
              <w:bottom w:val="nil"/>
              <w:right w:val="nil"/>
            </w:tcBorders>
            <w:vAlign w:val="center"/>
          </w:tcPr>
          <w:p w:rsidR="00615327" w:rsidRDefault="00615327"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615327" w:rsidRDefault="00615327"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615327" w:rsidRDefault="00615327"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15327" w:rsidRDefault="0061532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15327" w:rsidRDefault="00615327" w:rsidP="00C05A53">
            <w:pPr>
              <w:pStyle w:val="ProductList-OfferingBody"/>
              <w:ind w:left="-113"/>
              <w:jc w:val="center"/>
            </w:pPr>
            <w:r>
              <w:t>50</w:t>
            </w:r>
          </w:p>
        </w:tc>
        <w:tc>
          <w:tcPr>
            <w:tcW w:w="596" w:type="dxa"/>
            <w:shd w:val="clear" w:color="auto" w:fill="70AD47" w:themeFill="accent6"/>
            <w:vAlign w:val="center"/>
          </w:tcPr>
          <w:p w:rsidR="00615327" w:rsidRDefault="00F967E2" w:rsidP="00C05A53">
            <w:pPr>
              <w:pStyle w:val="ProductList-OfferingBody"/>
              <w:ind w:left="-113"/>
              <w:jc w:val="center"/>
            </w:pPr>
            <w:r w:rsidRPr="007E2C98">
              <w:fldChar w:fldCharType="begin"/>
            </w:r>
            <w:r w:rsidR="00615327" w:rsidRPr="007E2C98">
              <w:instrText xml:space="preserve"> AutoTextList  \s NoStyle \t “Additioneel Product” </w:instrText>
            </w:r>
            <w:r w:rsidRPr="007E2C98">
              <w:fldChar w:fldCharType="separate"/>
            </w:r>
            <w:r w:rsidR="00615327" w:rsidRPr="007E2C98">
              <w:t xml:space="preserve"> A </w:t>
            </w:r>
            <w:r w:rsidRPr="007E2C98">
              <w:fldChar w:fldCharType="end"/>
            </w:r>
          </w:p>
        </w:tc>
        <w:tc>
          <w:tcPr>
            <w:tcW w:w="595" w:type="dxa"/>
            <w:shd w:val="clear" w:color="auto" w:fill="70AD47" w:themeFill="accent6"/>
            <w:vAlign w:val="center"/>
          </w:tcPr>
          <w:p w:rsidR="00615327" w:rsidRDefault="00F967E2" w:rsidP="00C05A53">
            <w:pPr>
              <w:pStyle w:val="ProductList-OfferingBody"/>
              <w:ind w:left="-113"/>
              <w:jc w:val="center"/>
            </w:pPr>
            <w:r w:rsidRPr="007E2C98">
              <w:fldChar w:fldCharType="begin"/>
            </w:r>
            <w:r w:rsidR="00615327" w:rsidRPr="007E2C98">
              <w:instrText xml:space="preserve"> AutoTextList  \s NoStyle \t “Additioneel Product” </w:instrText>
            </w:r>
            <w:r w:rsidRPr="007E2C98">
              <w:fldChar w:fldCharType="separate"/>
            </w:r>
            <w:r w:rsidR="00615327" w:rsidRPr="007E2C98">
              <w:t xml:space="preserve"> A </w:t>
            </w:r>
            <w:r w:rsidRPr="007E2C98">
              <w:fldChar w:fldCharType="end"/>
            </w:r>
          </w:p>
        </w:tc>
        <w:tc>
          <w:tcPr>
            <w:tcW w:w="596" w:type="dxa"/>
            <w:shd w:val="clear" w:color="auto" w:fill="70AD47" w:themeFill="accent6"/>
            <w:vAlign w:val="center"/>
          </w:tcPr>
          <w:p w:rsidR="00615327" w:rsidRDefault="00615327" w:rsidP="00C05A53">
            <w:pPr>
              <w:pStyle w:val="ProductList-OfferingBody"/>
              <w:ind w:left="-113"/>
              <w:jc w:val="center"/>
            </w:pPr>
          </w:p>
        </w:tc>
        <w:tc>
          <w:tcPr>
            <w:tcW w:w="595" w:type="dxa"/>
            <w:shd w:val="clear" w:color="auto" w:fill="70AD47" w:themeFill="accent6"/>
            <w:vAlign w:val="center"/>
          </w:tcPr>
          <w:p w:rsidR="00615327" w:rsidRDefault="00615327" w:rsidP="00C05A53">
            <w:pPr>
              <w:pStyle w:val="ProductList-OfferingBody"/>
              <w:ind w:left="-113"/>
              <w:jc w:val="center"/>
            </w:pPr>
          </w:p>
        </w:tc>
        <w:tc>
          <w:tcPr>
            <w:tcW w:w="595" w:type="dxa"/>
            <w:shd w:val="clear" w:color="auto" w:fill="70AD47" w:themeFill="accent6"/>
            <w:vAlign w:val="center"/>
          </w:tcPr>
          <w:p w:rsidR="00615327" w:rsidRDefault="00F967E2" w:rsidP="00C05A53">
            <w:pPr>
              <w:pStyle w:val="ProductList-OfferingBody"/>
              <w:ind w:left="-113"/>
              <w:jc w:val="center"/>
            </w:pPr>
            <w:r w:rsidRPr="00615327">
              <w:fldChar w:fldCharType="begin"/>
            </w:r>
            <w:r w:rsidR="00615327" w:rsidRPr="00615327">
              <w:instrText xml:space="preserve"> AutoTextList  \s NoStyle \t “Open License en Open Value” </w:instrText>
            </w:r>
            <w:r w:rsidRPr="00615327">
              <w:fldChar w:fldCharType="separate"/>
            </w:r>
            <w:r w:rsidR="00615327" w:rsidRPr="00615327">
              <w:t>OF</w:t>
            </w:r>
            <w:r w:rsidRPr="00615327">
              <w:fldChar w:fldCharType="end"/>
            </w:r>
          </w:p>
        </w:tc>
        <w:tc>
          <w:tcPr>
            <w:tcW w:w="596" w:type="dxa"/>
            <w:shd w:val="clear" w:color="auto" w:fill="70AD47" w:themeFill="accent6"/>
            <w:vAlign w:val="center"/>
          </w:tcPr>
          <w:p w:rsidR="00615327" w:rsidRDefault="00F967E2" w:rsidP="00C05A53">
            <w:pPr>
              <w:pStyle w:val="ProductList-OfferingBody"/>
              <w:ind w:left="-113"/>
              <w:jc w:val="center"/>
            </w:pPr>
            <w:r w:rsidRPr="00615327">
              <w:fldChar w:fldCharType="begin"/>
            </w:r>
            <w:r w:rsidR="00615327" w:rsidRPr="00615327">
              <w:instrText xml:space="preserve"> AutoTextList  \s NoStyle \t “Niet-organisatieomvattend in Open Value” </w:instrText>
            </w:r>
            <w:r w:rsidRPr="00615327">
              <w:fldChar w:fldCharType="separate"/>
            </w:r>
            <w:r w:rsidR="00615327" w:rsidRPr="00615327">
              <w:t xml:space="preserve"> P </w:t>
            </w:r>
            <w:r w:rsidRPr="00615327">
              <w:fldChar w:fldCharType="end"/>
            </w:r>
          </w:p>
        </w:tc>
        <w:tc>
          <w:tcPr>
            <w:tcW w:w="595" w:type="dxa"/>
            <w:shd w:val="clear" w:color="auto" w:fill="70AD47" w:themeFill="accent6"/>
            <w:vAlign w:val="center"/>
          </w:tcPr>
          <w:p w:rsidR="00615327" w:rsidRDefault="00615327" w:rsidP="00C05A53">
            <w:pPr>
              <w:pStyle w:val="ProductList-OfferingBody"/>
              <w:ind w:left="-113"/>
              <w:jc w:val="center"/>
            </w:pPr>
          </w:p>
        </w:tc>
        <w:tc>
          <w:tcPr>
            <w:tcW w:w="596" w:type="dxa"/>
            <w:shd w:val="clear" w:color="auto" w:fill="70AD47" w:themeFill="accent6"/>
            <w:vAlign w:val="center"/>
          </w:tcPr>
          <w:p w:rsidR="00615327" w:rsidRDefault="00F967E2" w:rsidP="00C05A53">
            <w:pPr>
              <w:pStyle w:val="ProductList-OfferingBody"/>
              <w:ind w:left="-113"/>
              <w:jc w:val="center"/>
            </w:pPr>
            <w:r w:rsidRPr="00615327">
              <w:fldChar w:fldCharType="begin"/>
            </w:r>
            <w:r w:rsidR="00615327" w:rsidRPr="00615327">
              <w:instrText xml:space="preserve"> AutoTextList  \s NoStyle \t “Server and Tools Product” </w:instrText>
            </w:r>
            <w:r w:rsidRPr="00615327">
              <w:fldChar w:fldCharType="separate"/>
            </w:r>
            <w:r w:rsidR="00615327" w:rsidRPr="00615327">
              <w:t>SP</w:t>
            </w:r>
            <w:r w:rsidRPr="00615327">
              <w:fldChar w:fldCharType="end"/>
            </w:r>
          </w:p>
        </w:tc>
      </w:tr>
    </w:tbl>
    <w:p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Tr="0031086B">
        <w:tc>
          <w:tcPr>
            <w:tcW w:w="3596" w:type="dxa"/>
          </w:tcPr>
          <w:p w:rsidR="0085720F" w:rsidRDefault="00B24102" w:rsidP="000C4BD0">
            <w:pPr>
              <w:pStyle w:val="ProductList-Body"/>
              <w:tabs>
                <w:tab w:val="clear" w:pos="158"/>
                <w:tab w:val="left" w:pos="1062"/>
              </w:tabs>
              <w:spacing w:before="20" w:after="20"/>
            </w:pPr>
            <w:r>
              <w:t xml:space="preserve">Eerdere versie: </w:t>
            </w:r>
            <w:r w:rsidR="0085720F">
              <w:rPr>
                <w:b/>
              </w:rPr>
              <w:t>SQL Server 2008 R2</w:t>
            </w:r>
            <w:r w:rsidR="00F967E2">
              <w:fldChar w:fldCharType="begin"/>
            </w:r>
            <w:r w:rsidR="0085720F">
              <w:instrText>XE "R2 voor SQL Server 2008"</w:instrText>
            </w:r>
            <w:r w:rsidR="00F967E2">
              <w:fldChar w:fldCharType="end"/>
            </w:r>
            <w:r w:rsidR="0085720F" w:rsidRPr="000A262B">
              <w:t>(6/08)</w:t>
            </w:r>
          </w:p>
        </w:tc>
        <w:tc>
          <w:tcPr>
            <w:tcW w:w="3597" w:type="dxa"/>
          </w:tcPr>
          <w:p w:rsidR="0085720F" w:rsidRDefault="0085720F" w:rsidP="00BA49EA">
            <w:pPr>
              <w:pStyle w:val="ProductList-Body"/>
              <w:spacing w:before="20" w:after="20"/>
            </w:pPr>
            <w:r>
              <w:t xml:space="preserve">Productgroep: </w:t>
            </w:r>
            <w:r>
              <w:rPr>
                <w:b/>
              </w:rPr>
              <w:t>Server, Toepassingen (Developer)</w:t>
            </w:r>
          </w:p>
        </w:tc>
        <w:tc>
          <w:tcPr>
            <w:tcW w:w="3597" w:type="dxa"/>
          </w:tcPr>
          <w:p w:rsidR="0085720F" w:rsidRDefault="0053069E" w:rsidP="0085720F">
            <w:pPr>
              <w:pStyle w:val="ProductList-Body"/>
              <w:spacing w:before="20" w:after="20"/>
            </w:pPr>
            <w:r>
              <w:t xml:space="preserve">Vrijstelling Gekwalificeerde Gebruikers: </w:t>
            </w:r>
            <w:r>
              <w:rPr>
                <w:b/>
              </w:rPr>
              <w:t>Per Core Producten</w:t>
            </w:r>
          </w:p>
        </w:tc>
      </w:tr>
      <w:tr w:rsidR="0085720F" w:rsidTr="0031086B">
        <w:tc>
          <w:tcPr>
            <w:tcW w:w="3596" w:type="dxa"/>
          </w:tcPr>
          <w:p w:rsidR="0085720F" w:rsidRDefault="000C4BD0" w:rsidP="001C71EC">
            <w:pPr>
              <w:pStyle w:val="ProductList-Body"/>
              <w:tabs>
                <w:tab w:val="clear" w:pos="158"/>
              </w:tabs>
              <w:spacing w:before="20" w:after="20"/>
              <w:ind w:left="1143"/>
            </w:pPr>
            <w:r>
              <w:rPr>
                <w:b/>
              </w:rPr>
              <w:t>SQL Server 2012</w:t>
            </w:r>
            <w:r>
              <w:t xml:space="preserve"> (4/12)</w:t>
            </w:r>
          </w:p>
        </w:tc>
        <w:tc>
          <w:tcPr>
            <w:tcW w:w="3597" w:type="dxa"/>
          </w:tcPr>
          <w:p w:rsidR="0085720F" w:rsidRPr="00406ED6" w:rsidRDefault="000A3CFF" w:rsidP="0085720F">
            <w:pPr>
              <w:pStyle w:val="ProductList-Body"/>
              <w:spacing w:before="20" w:after="20"/>
              <w:rPr>
                <w:lang w:val="en-US"/>
              </w:rPr>
            </w:pPr>
            <w:hyperlink w:anchor="SoftwareAssurance" w:history="1">
              <w:r w:rsidR="009063F7" w:rsidRPr="00406ED6">
                <w:rPr>
                  <w:rStyle w:val="Hyperlink"/>
                  <w:color w:val="000000" w:themeColor="text1"/>
                  <w:u w:val="none"/>
                  <w:lang w:val="en-US"/>
                </w:rPr>
                <w:t>Software Assurance Benefits</w:t>
              </w:r>
            </w:hyperlink>
            <w:r w:rsidR="009063F7" w:rsidRPr="00406ED6">
              <w:rPr>
                <w:lang w:val="en-US"/>
              </w:rPr>
              <w:t xml:space="preserve">: </w:t>
            </w:r>
            <w:r w:rsidR="009063F7" w:rsidRPr="00406ED6">
              <w:rPr>
                <w:b/>
                <w:lang w:val="en-US"/>
              </w:rPr>
              <w:t>Server (alle, behalve Developer)</w:t>
            </w:r>
          </w:p>
        </w:tc>
        <w:tc>
          <w:tcPr>
            <w:tcW w:w="3597" w:type="dxa"/>
          </w:tcPr>
          <w:p w:rsidR="0085720F" w:rsidRDefault="0085720F" w:rsidP="0085720F">
            <w:pPr>
              <w:pStyle w:val="ProductList-Body"/>
              <w:spacing w:before="20" w:after="20"/>
            </w:pPr>
            <w:r>
              <w:t xml:space="preserve">Reductie mogelijk (SCE): </w:t>
            </w:r>
            <w:r>
              <w:rPr>
                <w:b/>
              </w:rPr>
              <w:t>alle, behalve Developer en PDW</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85720F" w:rsidRPr="0085720F" w:rsidRDefault="0085720F" w:rsidP="0085720F">
      <w:pPr>
        <w:pStyle w:val="ProductList-Body"/>
        <w:rPr>
          <w:b/>
        </w:rPr>
      </w:pPr>
      <w:r>
        <w:rPr>
          <w:b/>
          <w:color w:val="00188F"/>
        </w:rPr>
        <w:t>Fulfillmentopties SQL Server</w:t>
      </w:r>
    </w:p>
    <w:p w:rsidR="0085720F" w:rsidRDefault="0085720F" w:rsidP="0085720F">
      <w:pPr>
        <w:pStyle w:val="ProductList-Body"/>
      </w:pPr>
      <w:r>
        <w:t>Klanten moeten de software alleen gebruiken in overeenstemming met het licentiemodel waaronder hun SQL Server-licenties zijn afgenomen.</w:t>
      </w:r>
    </w:p>
    <w:p w:rsidR="00244329" w:rsidRDefault="00244329" w:rsidP="0085720F">
      <w:pPr>
        <w:pStyle w:val="ProductList-Body"/>
        <w:rPr>
          <w:b/>
          <w:color w:val="00188F"/>
        </w:rPr>
      </w:pPr>
    </w:p>
    <w:p w:rsidR="0085720F" w:rsidRPr="0085720F" w:rsidRDefault="0085720F" w:rsidP="0085720F">
      <w:pPr>
        <w:pStyle w:val="ProductList-Body"/>
        <w:rPr>
          <w:b/>
        </w:rPr>
      </w:pPr>
      <w:r>
        <w:rPr>
          <w:b/>
          <w:color w:val="00188F"/>
        </w:rPr>
        <w:t>SQL Server-uitkoopoptie op grond van het Enrollment for Application Platform (EAP)</w:t>
      </w:r>
    </w:p>
    <w:p w:rsidR="0085720F" w:rsidRDefault="0085720F" w:rsidP="0085720F">
      <w:pPr>
        <w:pStyle w:val="ProductList-Body"/>
      </w:pPr>
      <w:r>
        <w:t>Klanten krijgen de mogelijkheid SA voor SQL Server Enterprise Server/CAL-licenties te verlengen die zijn aangeschaft op grond van enrollments die zijn ondertekend na 30 juni 2012. De enige uitkoopoptie die ze aan het einde van de looptijd van hun enrollment krijgen is echter voor core-licenties.</w:t>
      </w:r>
    </w:p>
    <w:p w:rsidR="0031086B" w:rsidRDefault="0031086B" w:rsidP="0085720F">
      <w:pPr>
        <w:pStyle w:val="ProductList-Body"/>
        <w:rPr>
          <w:b/>
          <w:color w:val="00188F"/>
        </w:rPr>
      </w:pPr>
    </w:p>
    <w:p w:rsidR="0085720F" w:rsidRPr="0085720F" w:rsidRDefault="0085720F" w:rsidP="0085720F">
      <w:pPr>
        <w:pStyle w:val="ProductList-Body"/>
        <w:rPr>
          <w:b/>
        </w:rPr>
      </w:pPr>
      <w:r>
        <w:rPr>
          <w:b/>
          <w:color w:val="00188F"/>
        </w:rPr>
        <w:t>Upgraderechten voor eerdere versies van SQL op grond van Software Assurance</w:t>
      </w:r>
    </w:p>
    <w:p w:rsidR="0085720F" w:rsidRDefault="0085720F" w:rsidP="0085720F">
      <w:pPr>
        <w:pStyle w:val="ProductList-Body"/>
      </w:pPr>
      <w:r>
        <w:t>Klanten die op 1 april 2012 beschikten over SA-dekking voor de volgende Producten komen mogelijk in aanmerking voor een upgrade naar versie 2012 onder speciale voorwaarden.</w:t>
      </w:r>
      <w:r w:rsidR="00717A2C">
        <w:t xml:space="preserve"> </w:t>
      </w:r>
      <w:r>
        <w:t>SQL Server 2008 R2</w:t>
      </w:r>
      <w:r w:rsidR="00F967E2">
        <w:fldChar w:fldCharType="begin"/>
      </w:r>
      <w:r>
        <w:instrText>XE "R2 voor SQL Server 2008"</w:instrText>
      </w:r>
      <w:r w:rsidR="00F967E2">
        <w:fldChar w:fldCharType="end"/>
      </w:r>
      <w:r>
        <w:t xml:space="preserve"> Enterprise-klanten die SA-dekking aanhouden, komen mogelijk ook in aanmerking voor een verlenging van gebruiksrechten voor Onbeperkte Virtualisatie.</w:t>
      </w:r>
      <w:r w:rsidR="005C7E07">
        <w:t xml:space="preserve"> </w:t>
      </w:r>
      <w:r>
        <w:t xml:space="preserve">Zie de Product List van maart 2014 voor meer informatie </w:t>
      </w:r>
      <w:hyperlink r:id="rId33" w:history="1">
        <w:r>
          <w:rPr>
            <w:rStyle w:val="Hyperlink"/>
          </w:rPr>
          <w:t>http://go.microsoft.com/?linkid=9839207</w:t>
        </w:r>
      </w:hyperlink>
      <w:r>
        <w:t xml:space="preserve">. </w:t>
      </w:r>
    </w:p>
    <w:p w:rsidR="0085720F" w:rsidRDefault="0085720F" w:rsidP="00913546">
      <w:pPr>
        <w:pStyle w:val="ProductList-Body"/>
        <w:numPr>
          <w:ilvl w:val="0"/>
          <w:numId w:val="7"/>
        </w:numPr>
        <w:ind w:left="450" w:hanging="270"/>
      </w:pPr>
      <w:r>
        <w:t>SQL Server 2008 R2</w:t>
      </w:r>
      <w:r w:rsidR="00F967E2">
        <w:fldChar w:fldCharType="begin"/>
      </w:r>
      <w:r>
        <w:instrText>XE "R2 voor SQL Server 2008"</w:instrText>
      </w:r>
      <w:r w:rsidR="00F967E2">
        <w:fldChar w:fldCharType="end"/>
      </w:r>
      <w:r>
        <w:t xml:space="preserve"> Enterprise processorlicenties en Server/CAL</w:t>
      </w:r>
    </w:p>
    <w:p w:rsidR="0085720F" w:rsidRDefault="0085720F" w:rsidP="00913546">
      <w:pPr>
        <w:pStyle w:val="ProductList-Body"/>
        <w:numPr>
          <w:ilvl w:val="0"/>
          <w:numId w:val="7"/>
        </w:numPr>
        <w:ind w:left="450" w:hanging="270"/>
      </w:pPr>
      <w:r>
        <w:t>SQL Server 2008 R2</w:t>
      </w:r>
      <w:r w:rsidR="00F967E2">
        <w:fldChar w:fldCharType="begin"/>
      </w:r>
      <w:r>
        <w:instrText>XE "R2 voor SQL Server 2008"</w:instrText>
      </w:r>
      <w:r w:rsidR="00F967E2">
        <w:fldChar w:fldCharType="end"/>
      </w:r>
      <w:r>
        <w:t xml:space="preserve"> Standard processorlicenties</w:t>
      </w:r>
    </w:p>
    <w:p w:rsidR="0085720F" w:rsidRDefault="0085720F" w:rsidP="00913546">
      <w:pPr>
        <w:pStyle w:val="ProductList-Body"/>
        <w:numPr>
          <w:ilvl w:val="0"/>
          <w:numId w:val="7"/>
        </w:numPr>
        <w:ind w:left="450" w:hanging="270"/>
      </w:pPr>
      <w:r>
        <w:t>SQL Server 2008 R2</w:t>
      </w:r>
      <w:r w:rsidR="00F967E2">
        <w:fldChar w:fldCharType="begin"/>
      </w:r>
      <w:r>
        <w:instrText>XE "R2 voor SQL Server 2008"</w:instrText>
      </w:r>
      <w:r w:rsidR="00F967E2">
        <w:fldChar w:fldCharType="end"/>
      </w:r>
      <w:r>
        <w:t xml:space="preserve"> Web-processorlicenties</w:t>
      </w:r>
    </w:p>
    <w:p w:rsidR="0085720F" w:rsidRDefault="0085720F" w:rsidP="00913546">
      <w:pPr>
        <w:pStyle w:val="ProductList-Body"/>
        <w:numPr>
          <w:ilvl w:val="0"/>
          <w:numId w:val="7"/>
        </w:numPr>
        <w:ind w:left="450" w:hanging="270"/>
      </w:pPr>
      <w:r>
        <w:t>SQL Server 2008 R2</w:t>
      </w:r>
      <w:r w:rsidR="00F967E2">
        <w:fldChar w:fldCharType="begin"/>
      </w:r>
      <w:r>
        <w:instrText>XE "R2 voor SQL Server 2008"</w:instrText>
      </w:r>
      <w:r w:rsidR="00F967E2">
        <w:fldChar w:fldCharType="end"/>
      </w:r>
      <w:r>
        <w:t xml:space="preserve"> Workgroup</w:t>
      </w:r>
    </w:p>
    <w:p w:rsidR="00F86874" w:rsidRDefault="00F86874" w:rsidP="0085720F">
      <w:pPr>
        <w:pStyle w:val="ProductList-Body"/>
      </w:pPr>
    </w:p>
    <w:p w:rsidR="004949B3" w:rsidRPr="004949B3" w:rsidRDefault="004949B3" w:rsidP="004949B3">
      <w:pPr>
        <w:pStyle w:val="ProductList-Body"/>
      </w:pPr>
      <w:r>
        <w:t xml:space="preserve">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na 1 april 2012 hebben verlengd, mogen uitsluitend een upgrade uitvoeren op basis van hun huidige core-licentievoorraad met actieve Software Assurance-dekking. Niettegenstaande enige tegengestelde bepalingen in de Product List van maart 2014, is de status van de Software Assurance dekking doorslaggevend voor de failoverserverrechten van klanten die een upgrade uitvoeren naar SQL Server 2014, zoals beschreven in de PUR van april 2014, die te vinden is op </w:t>
      </w:r>
      <w:hyperlink r:id="rId34" w:history="1">
        <w:r>
          <w:rPr>
            <w:rStyle w:val="Hyperlink"/>
          </w:rPr>
          <w:t>http://go.microsoft.com/?linkid=9839207</w:t>
        </w:r>
      </w:hyperlink>
      <w:r w:rsidRPr="00774984">
        <w:rPr>
          <w:rStyle w:val="Hyperlink"/>
          <w:u w:val="none"/>
        </w:rPr>
        <w:t>.</w:t>
      </w:r>
    </w:p>
    <w:p w:rsidR="004949B3" w:rsidRDefault="004949B3" w:rsidP="0085720F">
      <w:pPr>
        <w:pStyle w:val="ProductList-Body"/>
      </w:pPr>
    </w:p>
    <w:p w:rsidR="0085720F" w:rsidRDefault="00FF2556" w:rsidP="0085720F">
      <w:pPr>
        <w:pStyle w:val="ProductList-Body"/>
      </w:pPr>
      <w:r>
        <w:t>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om processorlicenties te implementeren op grond van License Mobility door middel van SA vervalt tegelijkertijd met de huidige looptijd van hun bestaande SA-dekking.</w:t>
      </w:r>
    </w:p>
    <w:p w:rsidR="005535A4" w:rsidRPr="005535A4" w:rsidRDefault="005535A4" w:rsidP="005535A4">
      <w:pPr>
        <w:pStyle w:val="ProductList-Body"/>
        <w:rPr>
          <w:b/>
        </w:rPr>
      </w:pPr>
      <w:r>
        <w:rPr>
          <w:b/>
          <w:color w:val="00188F"/>
        </w:rPr>
        <w:t>SQL Server 2012 Parallel Data Warehouse, optionele build zonder Oracle Java</w:t>
      </w:r>
    </w:p>
    <w:p w:rsidR="005535A4" w:rsidRPr="005535A4" w:rsidRDefault="005535A4" w:rsidP="0085720F">
      <w:pPr>
        <w:pStyle w:val="ProductList-Body"/>
      </w:pPr>
      <w:r>
        <w:t>Klanten die nieuwe licenties aanschaffen voor SQL Server 2012 Parallel Data Warehouse (PDW) na Appliance Update 1 (AU 1) beschikbaar is gemaakt, kunnen een build van het product met Oracle Java of op verzoek zonder Oracle Java verkrijgen</w:t>
      </w:r>
      <w:r w:rsidR="00717A2C">
        <w:t xml:space="preserve">. </w:t>
      </w:r>
      <w:r>
        <w:t>Dezelfde opties zijn beschikbaar voor bestaande klanten die actieve SA hebben voor licenties van SQL Server 2012 PDW op het moment dat AU 1 beschikbaar wordt gemaakt</w:t>
      </w:r>
      <w:r w:rsidR="00717A2C">
        <w:t xml:space="preserve">. </w:t>
      </w:r>
      <w:r>
        <w:t xml:space="preserve">Zie </w:t>
      </w:r>
      <w:hyperlink r:id="rId35" w:history="1">
        <w:r>
          <w:rPr>
            <w:rStyle w:val="Hyperlink"/>
          </w:rPr>
          <w:t>http://www.microsoft.com/en-us/sqlserver/solutions-technologies/data-warehousing/pdw.aspx</w:t>
        </w:r>
      </w:hyperlink>
      <w:r>
        <w:t xml:space="preserve"> voor meer informatie.</w:t>
      </w:r>
    </w:p>
    <w:p w:rsidR="005535A4" w:rsidRDefault="005535A4" w:rsidP="0085720F">
      <w:pPr>
        <w:pStyle w:val="ProductList-Body"/>
        <w:rPr>
          <w:b/>
        </w:rPr>
      </w:pPr>
    </w:p>
    <w:p w:rsidR="001A19BE" w:rsidRPr="00406ED6" w:rsidRDefault="001A19BE" w:rsidP="00A72B12">
      <w:pPr>
        <w:pStyle w:val="ProductList-Body"/>
        <w:rPr>
          <w:b/>
          <w:color w:val="00188F"/>
          <w:lang w:val="en-US"/>
        </w:rPr>
      </w:pPr>
      <w:r w:rsidRPr="00406ED6">
        <w:rPr>
          <w:b/>
          <w:color w:val="00188F"/>
          <w:lang w:val="en-US"/>
        </w:rPr>
        <w:t>SQL Server Parallel Data Warehouse implementeren</w:t>
      </w:r>
    </w:p>
    <w:p w:rsidR="001A19BE" w:rsidRPr="001A19BE" w:rsidRDefault="001A19BE" w:rsidP="001A19BE">
      <w:pPr>
        <w:pStyle w:val="ProductList-Body"/>
      </w:pPr>
      <w:r w:rsidRPr="00406ED6">
        <w:rPr>
          <w:lang w:val="en-US"/>
        </w:rPr>
        <w:t xml:space="preserve">Klanten met SQL Enterprise Per Core-licenties mogen SQL Server Parallel Data Warehouse implementeren in plaats van SQL Server Enterprise Core. </w:t>
      </w:r>
      <w:r>
        <w:t>Voor toegang tot updates van de SQL Server Parallel Data Warehouse functie is SA vereist voor alle licenties die op deze wijze zijn geïmplementeerd.</w:t>
      </w:r>
    </w:p>
    <w:p w:rsidR="001A19BE" w:rsidRDefault="001A19BE" w:rsidP="00A72B12">
      <w:pPr>
        <w:pStyle w:val="ProductList-Body"/>
        <w:rPr>
          <w:b/>
          <w:color w:val="00188F"/>
        </w:rPr>
      </w:pPr>
    </w:p>
    <w:p w:rsidR="00A72B12" w:rsidRPr="00A72B12" w:rsidRDefault="00A72B12" w:rsidP="00A72B12">
      <w:pPr>
        <w:pStyle w:val="ProductList-Body"/>
      </w:pPr>
      <w:r>
        <w:rPr>
          <w:b/>
          <w:color w:val="00188F"/>
        </w:rPr>
        <w:t>CAL-vrijstelling voor SQL Server Business Intelligence</w:t>
      </w:r>
    </w:p>
    <w:p w:rsidR="00A72B12" w:rsidRPr="00A72B12" w:rsidRDefault="00A72B12" w:rsidP="00A72B12">
      <w:pPr>
        <w:pStyle w:val="ProductList-Body"/>
      </w:pPr>
      <w:r>
        <w:t>De CAL-vrijstelling voor SQL Server 2014 Business Intelligence voor batchtaken die wordt beschreven in de PUR van april 2014 geldt ook voor versie 2012 van dat Product.</w:t>
      </w:r>
    </w:p>
    <w:p w:rsidR="00A72B12" w:rsidRDefault="00A72B12" w:rsidP="0085720F">
      <w:pPr>
        <w:pStyle w:val="ProductList-Body"/>
        <w:rPr>
          <w:b/>
          <w:color w:val="00188F"/>
        </w:rPr>
      </w:pPr>
    </w:p>
    <w:p w:rsidR="0085720F" w:rsidRPr="0085720F" w:rsidRDefault="005535A4" w:rsidP="0085720F">
      <w:pPr>
        <w:pStyle w:val="ProductList-Body"/>
        <w:rPr>
          <w:b/>
        </w:rPr>
      </w:pPr>
      <w:r>
        <w:rPr>
          <w:b/>
          <w:color w:val="00188F"/>
        </w:rPr>
        <w:t>Speciale implementatie- en gebruiksopties voor SQL Server 2012 Parallel Data Warehouse voor Software Assurance-klanten</w:t>
      </w:r>
      <w:r w:rsidR="00F967E2">
        <w:fldChar w:fldCharType="begin"/>
      </w:r>
      <w:r>
        <w:instrText>XE "SQL Server 2012 Parallel Data Warehouse"</w:instrText>
      </w:r>
      <w:r w:rsidR="00F967E2">
        <w:fldChar w:fldCharType="end"/>
      </w:r>
    </w:p>
    <w:p w:rsidR="0085720F" w:rsidRDefault="0085720F" w:rsidP="0085720F">
      <w:pPr>
        <w:pStyle w:val="ProductList-Body"/>
      </w:pPr>
      <w:r>
        <w:t>SQL Server 2008 R2</w:t>
      </w:r>
      <w:r w:rsidR="00F967E2">
        <w:fldChar w:fldCharType="begin"/>
      </w:r>
      <w:r>
        <w:instrText>XE "R2 voor SQL Server 2008"</w:instrText>
      </w:r>
      <w:r w:rsidR="00F967E2">
        <w:fldChar w:fldCharType="end"/>
      </w:r>
      <w:r>
        <w:t xml:space="preserve"> is de laatste versie van SQL Server Parallel Data Warehouse die in licentie wordt gegevens op basis van het licentiemodel per processor</w:t>
      </w:r>
      <w:r w:rsidR="00717A2C">
        <w:t xml:space="preserve">. </w:t>
      </w:r>
      <w:r>
        <w:t>Als uitzondering hierop beschikken Volume Licensing-klanten met actieve SA voor licenties van SQL Server 2008 R2 Parallel Data Warehouse op 1 maart 2013 (“kwalificerende licenties”) over de volgende mogelijkheden. Licenties voor SQL Server 2008 R2 Parallel Data Warehouse die vervolgens onder dezelfde looptijd van de enrollment zijn aangeschaft als onderdeel van het geplande true-upproces van een Enterprise- of Enterprise Subscription-klant, zijn ook kwalificerende licenties voor de doeleinden van deze opties.</w:t>
      </w:r>
    </w:p>
    <w:p w:rsidR="0085720F" w:rsidRDefault="0085720F" w:rsidP="0085720F">
      <w:pPr>
        <w:pStyle w:val="ProductList-Body"/>
      </w:pPr>
    </w:p>
    <w:p w:rsidR="0085720F" w:rsidRDefault="0085720F" w:rsidP="0085720F">
      <w:pPr>
        <w:pStyle w:val="ProductList-Body"/>
      </w:pPr>
      <w:r>
        <w:t>Voor elke kwalificerende licentie die de klant heeft, kan de klant upgraden tot 8 corelicenties voor SQL Server 2012 Parallel Data Warehouse</w:t>
      </w:r>
      <w:r w:rsidR="00F967E2">
        <w:fldChar w:fldCharType="begin"/>
      </w:r>
      <w:r>
        <w:instrText>XE "SQL Server 2012 Parallel Data Warehouse"</w:instrText>
      </w:r>
      <w:r w:rsidR="00F967E2">
        <w:fldChar w:fldCharType="end"/>
      </w:r>
      <w:r>
        <w:t>. Na een upgrade naar SQL Server 2012 zijn de onderliggende licenties voor SQL Server 2008 R2</w:t>
      </w:r>
      <w:r w:rsidR="00F967E2">
        <w:fldChar w:fldCharType="begin"/>
      </w:r>
      <w:r>
        <w:instrText>XE "R2 voor SQL Server 2008"</w:instrText>
      </w:r>
      <w:r w:rsidR="00F967E2">
        <w:fldChar w:fldCharType="end"/>
      </w:r>
      <w:r>
        <w:t xml:space="preserve"> van de klant niet langer geldig.</w:t>
      </w:r>
    </w:p>
    <w:p w:rsidR="0085720F" w:rsidRDefault="0085720F" w:rsidP="0085720F">
      <w:pPr>
        <w:pStyle w:val="ProductList-Body"/>
      </w:pPr>
    </w:p>
    <w:p w:rsidR="0085720F" w:rsidRPr="00055772" w:rsidRDefault="0085720F" w:rsidP="0085720F">
      <w:pPr>
        <w:pStyle w:val="ProductList-Body"/>
        <w:rPr>
          <w:b/>
          <w:color w:val="00188F"/>
        </w:rPr>
      </w:pPr>
      <w:r>
        <w:rPr>
          <w:b/>
          <w:color w:val="00188F"/>
        </w:rPr>
        <w:t>Licentieverlening System Center Standard</w:t>
      </w:r>
    </w:p>
    <w:p w:rsidR="0085720F" w:rsidRDefault="0085720F" w:rsidP="0085720F">
      <w:pPr>
        <w:pStyle w:val="ProductList-Body"/>
      </w:pPr>
      <w:r>
        <w:t>Daarnaast komen klanten die in het kader van kwalificerende licenties upgraden naar SQL Server 2012 Parallel Data Warehouse</w:t>
      </w:r>
      <w:r w:rsidR="00F967E2">
        <w:fldChar w:fldCharType="begin"/>
      </w:r>
      <w:r>
        <w:instrText>XE "SQL Server 2012 Parallel Data Warehouse"</w:instrText>
      </w:r>
      <w:r w:rsidR="00F967E2">
        <w:fldChar w:fldCharType="end"/>
      </w:r>
      <w:r>
        <w:t>, in aanmerking voor de volgende System Center-licentieverleningen na het upgraden naar SQL Server 2012 Parallel Data Warehouse:</w:t>
      </w:r>
    </w:p>
    <w:p w:rsidR="0085720F" w:rsidRDefault="0085720F" w:rsidP="00913546">
      <w:pPr>
        <w:pStyle w:val="ProductList-Body"/>
        <w:numPr>
          <w:ilvl w:val="0"/>
          <w:numId w:val="45"/>
        </w:numPr>
        <w:ind w:left="450" w:hanging="270"/>
      </w:pPr>
      <w:r>
        <w:t>Eén System Center 2012 Standard</w:t>
      </w:r>
      <w:r w:rsidR="00F967E2">
        <w:fldChar w:fldCharType="begin"/>
      </w:r>
      <w:r>
        <w:instrText>XE "System Center 2012 Standard"</w:instrText>
      </w:r>
      <w:r w:rsidR="00F967E2">
        <w:fldChar w:fldCharType="end"/>
      </w:r>
      <w:r>
        <w:t>-licentie per server voor elke server waarop SQL Server 2012 Parallel Data Warehouse</w:t>
      </w:r>
      <w:r w:rsidR="00F967E2">
        <w:fldChar w:fldCharType="begin"/>
      </w:r>
      <w:r>
        <w:instrText>XE "SQL Server 2012 Parallel Data Warehouse"</w:instrText>
      </w:r>
      <w:r w:rsidR="00F967E2">
        <w:fldChar w:fldCharType="end"/>
      </w:r>
      <w:r>
        <w:t>-software wordt uitgevoerd</w:t>
      </w:r>
    </w:p>
    <w:p w:rsidR="0085720F" w:rsidRDefault="0085720F" w:rsidP="00913546">
      <w:pPr>
        <w:pStyle w:val="ProductList-Body"/>
        <w:numPr>
          <w:ilvl w:val="0"/>
          <w:numId w:val="45"/>
        </w:numPr>
        <w:ind w:left="450" w:hanging="270"/>
      </w:pPr>
      <w:r>
        <w:t>Twee System Center 2012 Standard</w:t>
      </w:r>
      <w:r w:rsidR="00F967E2">
        <w:fldChar w:fldCharType="begin"/>
      </w:r>
      <w:r>
        <w:instrText>XE "System Center 2012 Standard"</w:instrText>
      </w:r>
      <w:r w:rsidR="00F967E2">
        <w:fldChar w:fldCharType="end"/>
      </w:r>
      <w:r>
        <w:t>-licenties per server voor alle resterende servers in de SQL Server 2012 Parallel Data Warehouse</w:t>
      </w:r>
      <w:r w:rsidR="00F967E2">
        <w:fldChar w:fldCharType="begin"/>
      </w:r>
      <w:r>
        <w:instrText>XE "SQL Server 2012 Parallel Data Warehouse"</w:instrText>
      </w:r>
      <w:r w:rsidR="00F967E2">
        <w:fldChar w:fldCharType="end"/>
      </w:r>
      <w:r>
        <w:t xml:space="preserve"> Appliance.</w:t>
      </w:r>
    </w:p>
    <w:p w:rsidR="002F3FF6" w:rsidRDefault="002F3FF6" w:rsidP="0085720F">
      <w:pPr>
        <w:pStyle w:val="ProductList-Body"/>
      </w:pPr>
    </w:p>
    <w:p w:rsidR="0085720F" w:rsidRDefault="0085720F" w:rsidP="0085720F">
      <w:pPr>
        <w:pStyle w:val="ProductList-Body"/>
      </w:pPr>
      <w:r>
        <w:t>De software mag uitsluitend worden gebruikt om de SQL Server 2012 Parallel Data Warehouse</w:t>
      </w:r>
      <w:r w:rsidR="00F967E2">
        <w:fldChar w:fldCharType="begin"/>
      </w:r>
      <w:r>
        <w:instrText>XE "SQL Server 2012 Parallel Data Warehouse"</w:instrText>
      </w:r>
      <w:r w:rsidR="00F967E2">
        <w:fldChar w:fldCharType="end"/>
      </w:r>
      <w:r>
        <w:t xml:space="preserve"> Appliance te ondersteunen.</w:t>
      </w:r>
    </w:p>
    <w:p w:rsidR="0031086B" w:rsidRDefault="0031086B" w:rsidP="0085720F">
      <w:pPr>
        <w:pStyle w:val="ProductList-Body"/>
        <w:rPr>
          <w:b/>
          <w:color w:val="00188F"/>
        </w:rPr>
      </w:pPr>
    </w:p>
    <w:p w:rsidR="0085720F" w:rsidRPr="00055772" w:rsidRDefault="0085720F" w:rsidP="0085720F">
      <w:pPr>
        <w:pStyle w:val="ProductList-Body"/>
        <w:rPr>
          <w:b/>
          <w:color w:val="00188F"/>
        </w:rPr>
      </w:pPr>
      <w:r>
        <w:rPr>
          <w:b/>
          <w:color w:val="00188F"/>
        </w:rPr>
        <w:t>Voor klanten met Software Assurance die dit niet willen verlengen</w:t>
      </w:r>
    </w:p>
    <w:p w:rsidR="0085720F" w:rsidRDefault="0085720F" w:rsidP="0085720F">
      <w:pPr>
        <w:pStyle w:val="ProductList-Body"/>
      </w:pPr>
      <w:r>
        <w:t>Enterprise Subscription-klanten met een dekking per 1 maart 2013 die ervoor kiezen processorlicenties af te kopen, en alle andere klanten die kwalificerende eeuwigdurende licenties aanschaffen op grond van hun overeenkomst, en ervoor kiezen hun SA niet te verlengen, kunnen SQL Server 2008 R2</w:t>
      </w:r>
      <w:r w:rsidR="00F967E2">
        <w:fldChar w:fldCharType="begin"/>
      </w:r>
      <w:r>
        <w:instrText>XE "R2 voor SQL Server 2008"</w:instrText>
      </w:r>
      <w:r w:rsidR="00F967E2">
        <w:fldChar w:fldCharType="end"/>
      </w:r>
      <w:r>
        <w:t xml:space="preserve"> of SQL Server 2012 op grond van deze licenties als volgt uitvoeren:</w:t>
      </w:r>
    </w:p>
    <w:p w:rsidR="0085720F" w:rsidRDefault="0085720F" w:rsidP="00913546">
      <w:pPr>
        <w:pStyle w:val="ProductList-Body"/>
        <w:numPr>
          <w:ilvl w:val="0"/>
          <w:numId w:val="34"/>
        </w:numPr>
        <w:ind w:left="450" w:hanging="270"/>
      </w:pPr>
      <w:r>
        <w:t>SQL Server 2008 R2</w:t>
      </w:r>
      <w:r w:rsidR="00F967E2">
        <w:fldChar w:fldCharType="begin"/>
      </w:r>
      <w:r>
        <w:instrText>XE "R2 voor SQL Server 2008"</w:instrText>
      </w:r>
      <w:r w:rsidR="00F967E2">
        <w:fldChar w:fldCharType="end"/>
      </w:r>
      <w:r>
        <w:t xml:space="preserve"> Parallel Data Warehouse: Voortgezet gebruik van deze versie van de software is onderhevig aan de product use rights van de licentie van SQL Server 2008 R2. </w:t>
      </w:r>
    </w:p>
    <w:p w:rsidR="0085720F" w:rsidRDefault="0085720F" w:rsidP="00913546">
      <w:pPr>
        <w:pStyle w:val="ProductList-Body"/>
        <w:numPr>
          <w:ilvl w:val="0"/>
          <w:numId w:val="34"/>
        </w:numPr>
        <w:ind w:left="450" w:hanging="270"/>
      </w:pPr>
      <w:r>
        <w:t>SQL Server 2012 Parallel Data Warehouse</w:t>
      </w:r>
      <w:r w:rsidR="00F967E2">
        <w:fldChar w:fldCharType="begin"/>
      </w:r>
      <w:r>
        <w:instrText>XE "SQL Server 2012 Parallel Data Warehouse"</w:instrText>
      </w:r>
      <w:r w:rsidR="00F967E2">
        <w:fldChar w:fldCharType="end"/>
      </w:r>
      <w:r>
        <w:t xml:space="preserve">: Gebruik van deze versie van de software is onderhevig aan de product use rights van de licentie van SQL Server 2012 Parallel Data Warehouse. </w:t>
      </w:r>
    </w:p>
    <w:p w:rsidR="0085720F" w:rsidRDefault="0085720F" w:rsidP="0085720F">
      <w:pPr>
        <w:pStyle w:val="ProductList-Body"/>
      </w:pPr>
    </w:p>
    <w:p w:rsidR="0085720F" w:rsidRDefault="0085720F" w:rsidP="0085720F">
      <w:pPr>
        <w:pStyle w:val="ProductList-Body"/>
      </w:pPr>
      <w:r>
        <w:t xml:space="preserve">Bij alle licenties voor SQL Server Parallel Data Warehouse en System Center die op grond van deze aanbieding worden verleend, is SA-dekking inbegrepen. Deze dekking vervalt op het moment dat de corresponderende kwalificerende SA-dekking vervalt. Op het moment dat deze dekking afloopt kan de klant de SA verlengen voor de toegekende licenties. </w:t>
      </w:r>
    </w:p>
    <w:p w:rsidR="0085720F" w:rsidRDefault="0085720F" w:rsidP="0085720F">
      <w:pPr>
        <w:pStyle w:val="ProductList-Body"/>
      </w:pPr>
    </w:p>
    <w:p w:rsidR="00782C7B" w:rsidRDefault="0085720F" w:rsidP="0085720F">
      <w:pPr>
        <w:pStyle w:val="ProductList-Body"/>
      </w:pPr>
      <w:r>
        <w:t>Het gebruik van de software door de klant in het kader van deze aanbieding is onderworpen aan de voorwaarden van de licentieovereenkomst van de klant en de product use rights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clientbeheerlicenties voor SQL Server 2012 Parallel Data Warehouse</w:t>
      </w:r>
      <w:r w:rsidR="00F967E2">
        <w:fldChar w:fldCharType="begin"/>
      </w:r>
      <w:r>
        <w:instrText>XE "SQL Server 2012 Parallel Data Warehouse"</w:instrText>
      </w:r>
      <w:r w:rsidR="00F967E2">
        <w:fldChar w:fldCharType="end"/>
      </w:r>
      <w:r>
        <w:t xml:space="preserve"> en System Center 2012 te gebruiken op grond van de voorwaarden van deze aanbieding. Klanten kunnen de licenties die in het kader van deze aanbieding zijn verleend, niet los van de corresponderende kwalificerende licenties overdragen.</w:t>
      </w:r>
    </w:p>
    <w:bookmarkStart w:id="520" w:name="_Toc378147636"/>
    <w:bookmarkStart w:id="521" w:name="_Toc378151538"/>
    <w:p w:rsidR="00585A48" w:rsidRPr="00585A48" w:rsidRDefault="0077652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390DEA" w:rsidRDefault="00390DEA" w:rsidP="00390DEA">
      <w:pPr>
        <w:pStyle w:val="ProductList-OfferingGroupHeading"/>
        <w:pBdr>
          <w:bottom w:val="none" w:sz="0" w:space="0" w:color="auto"/>
        </w:pBdr>
        <w:outlineLvl w:val="1"/>
      </w:pPr>
      <w:bookmarkStart w:id="522" w:name="_Toc378147637"/>
      <w:bookmarkStart w:id="523" w:name="_Toc378151539"/>
      <w:bookmarkStart w:id="524" w:name="_Toc379797214"/>
      <w:bookmarkStart w:id="525" w:name="_Toc380513239"/>
      <w:bookmarkStart w:id="526" w:name="_Toc380655281"/>
      <w:bookmarkEnd w:id="520"/>
      <w:bookmarkEnd w:id="521"/>
    </w:p>
    <w:p w:rsidR="009919D2" w:rsidRDefault="009919D2" w:rsidP="00680B4D">
      <w:pPr>
        <w:pStyle w:val="ProductList-OfferingGroupHeading"/>
        <w:outlineLvl w:val="1"/>
      </w:pPr>
      <w:bookmarkStart w:id="527" w:name="_Toc411335051"/>
      <w:r>
        <w:t>System Center</w:t>
      </w:r>
      <w:bookmarkEnd w:id="522"/>
      <w:bookmarkEnd w:id="523"/>
      <w:bookmarkEnd w:id="524"/>
      <w:bookmarkEnd w:id="525"/>
      <w:bookmarkEnd w:id="526"/>
      <w:bookmarkEnd w:id="527"/>
    </w:p>
    <w:p w:rsidR="009919D2" w:rsidRDefault="00C13DF8" w:rsidP="00680B4D">
      <w:pPr>
        <w:pStyle w:val="ProductList-Offering2Heading"/>
        <w:outlineLvl w:val="2"/>
      </w:pPr>
      <w:r>
        <w:tab/>
      </w:r>
      <w:bookmarkStart w:id="528" w:name="_Toc378147638"/>
      <w:bookmarkStart w:id="529" w:name="_Toc378151540"/>
      <w:bookmarkStart w:id="530" w:name="_Toc379797215"/>
      <w:bookmarkStart w:id="531" w:name="_Toc380513240"/>
      <w:bookmarkStart w:id="532" w:name="_Toc380655282"/>
      <w:bookmarkStart w:id="533" w:name="_Toc411335052"/>
      <w:r>
        <w:t>System Center Client Management Suite</w:t>
      </w:r>
      <w:bookmarkEnd w:id="528"/>
      <w:bookmarkEnd w:id="529"/>
      <w:bookmarkEnd w:id="530"/>
      <w:bookmarkEnd w:id="531"/>
      <w:bookmarkEnd w:id="532"/>
      <w:bookmarkEnd w:id="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31086B">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C05A53" w:rsidTr="0031086B">
        <w:tc>
          <w:tcPr>
            <w:tcW w:w="3060" w:type="dxa"/>
            <w:tcBorders>
              <w:top w:val="nil"/>
              <w:left w:val="nil"/>
              <w:bottom w:val="dashSmallGap" w:sz="4" w:space="0" w:color="BFBFBF" w:themeColor="background1" w:themeShade="BF"/>
              <w:right w:val="nil"/>
            </w:tcBorders>
          </w:tcPr>
          <w:p w:rsidR="00C05A53" w:rsidRPr="00406ED6" w:rsidRDefault="00D70B5E" w:rsidP="00D73C40">
            <w:pPr>
              <w:pStyle w:val="ProductList-Offering2"/>
              <w:rPr>
                <w:lang w:val="fr-FR"/>
              </w:rPr>
            </w:pPr>
            <w:bookmarkStart w:id="534" w:name="_Toc379797216"/>
            <w:bookmarkStart w:id="535" w:name="_Toc380513241"/>
            <w:bookmarkStart w:id="536" w:name="_Toc380655283"/>
            <w:bookmarkStart w:id="537" w:name="_Toc411335053"/>
            <w:r w:rsidRPr="00406ED6">
              <w:rPr>
                <w:lang w:val="fr-FR"/>
              </w:rPr>
              <w:t>System Center 2012 R2 Client Management Suite (Client-ML) per OSE</w:t>
            </w:r>
            <w:bookmarkEnd w:id="534"/>
            <w:bookmarkEnd w:id="535"/>
            <w:bookmarkEnd w:id="536"/>
            <w:bookmarkEnd w:id="537"/>
            <w:r w:rsidR="00F967E2">
              <w:fldChar w:fldCharType="begin"/>
            </w:r>
            <w:r w:rsidRPr="00406ED6">
              <w:rPr>
                <w:lang w:val="fr-FR"/>
              </w:rPr>
              <w:instrText>XE "System Center 2012 R2 Client Man Suite (Client-ML) per OSE"</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70AD47" w:themeFill="accent6"/>
            <w:vAlign w:val="center"/>
          </w:tcPr>
          <w:p w:rsidR="00C05A53" w:rsidRPr="007936E8" w:rsidRDefault="00F967E2" w:rsidP="007936E8">
            <w:pPr>
              <w:pStyle w:val="ProductList-OfferingBody"/>
              <w:ind w:left="-113"/>
              <w:jc w:val="center"/>
            </w:pPr>
            <w:r w:rsidRPr="007936E8">
              <w:fldChar w:fldCharType="begin"/>
            </w:r>
            <w:r w:rsidR="007936E8" w:rsidRPr="007936E8">
              <w:instrText xml:space="preserve"> AutoTextList  \s NoStyle \t “Additioneel Product” </w:instrText>
            </w:r>
            <w:r w:rsidRPr="007936E8">
              <w:fldChar w:fldCharType="separate"/>
            </w:r>
            <w:r w:rsidR="007936E8" w:rsidRPr="007936E8">
              <w:t xml:space="preserve"> A</w:t>
            </w:r>
            <w:r w:rsidRPr="007936E8">
              <w:fldChar w:fldCharType="end"/>
            </w:r>
            <w:r w:rsidRPr="007936E8">
              <w:fldChar w:fldCharType="begin"/>
            </w:r>
            <w:r w:rsidR="007936E8" w:rsidRPr="007936E8">
              <w:instrText xml:space="preserve"> AutoTextList  \s NoStyle \t “Enterprise Product” </w:instrText>
            </w:r>
            <w:r w:rsidRPr="007936E8">
              <w:fldChar w:fldCharType="separate"/>
            </w:r>
            <w:r w:rsidR="007936E8" w:rsidRPr="007936E8">
              <w:t xml:space="preserve">,E </w:t>
            </w:r>
            <w:r w:rsidRPr="007936E8">
              <w:fldChar w:fldCharType="end"/>
            </w:r>
          </w:p>
        </w:tc>
        <w:tc>
          <w:tcPr>
            <w:tcW w:w="595" w:type="dxa"/>
            <w:shd w:val="clear" w:color="auto" w:fill="70AD47" w:themeFill="accent6"/>
            <w:vAlign w:val="center"/>
          </w:tcPr>
          <w:p w:rsidR="00C05A53" w:rsidRPr="007936E8" w:rsidRDefault="00F967E2" w:rsidP="00C05A53">
            <w:pPr>
              <w:pStyle w:val="ProductList-OfferingBody"/>
              <w:ind w:left="-113"/>
              <w:jc w:val="center"/>
            </w:pPr>
            <w:r w:rsidRPr="007936E8">
              <w:fldChar w:fldCharType="begin"/>
            </w:r>
            <w:r w:rsidR="007936E8" w:rsidRPr="007936E8">
              <w:instrText xml:space="preserve"> AutoTextList  \s NoStyle \t “Additioneel Product, gehele organisatie” </w:instrText>
            </w:r>
            <w:r w:rsidRPr="007936E8">
              <w:fldChar w:fldCharType="separate"/>
            </w:r>
            <w:r w:rsidR="007936E8" w:rsidRPr="007936E8">
              <w:t>AO</w:t>
            </w:r>
            <w:r w:rsidRPr="007936E8">
              <w:fldChar w:fldCharType="end"/>
            </w:r>
            <w:r w:rsidR="007936E8" w:rsidRPr="007936E8">
              <w:t>,</w:t>
            </w:r>
            <w:r w:rsidRPr="007936E8">
              <w:fldChar w:fldCharType="begin"/>
            </w:r>
            <w:r w:rsidR="007936E8" w:rsidRPr="007936E8">
              <w:instrText xml:space="preserve"> AutoTextList  \s NoStyle \t “Student-product” </w:instrText>
            </w:r>
            <w:r w:rsidRPr="007936E8">
              <w:fldChar w:fldCharType="separate"/>
            </w:r>
            <w:r w:rsidR="007936E8" w:rsidRPr="007936E8">
              <w:t>ST</w:t>
            </w:r>
            <w:r w:rsidRPr="007936E8">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7936E8" w:rsidRDefault="00F967E2" w:rsidP="00C05A53">
            <w:pPr>
              <w:pStyle w:val="ProductList-OfferingBody"/>
              <w:ind w:left="-113"/>
              <w:jc w:val="center"/>
            </w:pPr>
            <w:r w:rsidRPr="007936E8">
              <w:fldChar w:fldCharType="begin"/>
            </w:r>
            <w:r w:rsidR="007936E8" w:rsidRPr="007936E8">
              <w:instrText xml:space="preserve"> AutoTextList  \s NoStyle \t “Niet-organisatieomvattend in Open Value” </w:instrText>
            </w:r>
            <w:r w:rsidRPr="007936E8">
              <w:fldChar w:fldCharType="separate"/>
            </w:r>
            <w:r w:rsidR="007936E8" w:rsidRPr="007936E8">
              <w:t xml:space="preserve"> P </w:t>
            </w:r>
            <w:r w:rsidRPr="007936E8">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7936E8" w:rsidRDefault="00F967E2" w:rsidP="00C05A53">
            <w:pPr>
              <w:pStyle w:val="ProductList-OfferingBody"/>
              <w:ind w:left="-113"/>
              <w:jc w:val="center"/>
            </w:pPr>
            <w:r w:rsidRPr="007936E8">
              <w:fldChar w:fldCharType="begin"/>
            </w:r>
            <w:r w:rsidR="007936E8" w:rsidRPr="007936E8">
              <w:instrText xml:space="preserve"> AutoTextList  \s NoStyle \t “Additioneel Product” </w:instrText>
            </w:r>
            <w:r w:rsidRPr="007936E8">
              <w:fldChar w:fldCharType="separate"/>
            </w:r>
            <w:r w:rsidR="007936E8" w:rsidRPr="007936E8">
              <w:t xml:space="preserve"> A </w:t>
            </w:r>
            <w:r w:rsidRPr="007936E8">
              <w:fldChar w:fldCharType="end"/>
            </w:r>
          </w:p>
        </w:tc>
      </w:tr>
      <w:tr w:rsidR="007936E8" w:rsidTr="0031086B">
        <w:tc>
          <w:tcPr>
            <w:tcW w:w="3060" w:type="dxa"/>
            <w:tcBorders>
              <w:top w:val="dashSmallGap" w:sz="4" w:space="0" w:color="BFBFBF" w:themeColor="background1" w:themeShade="BF"/>
              <w:left w:val="nil"/>
              <w:bottom w:val="nil"/>
              <w:right w:val="nil"/>
            </w:tcBorders>
          </w:tcPr>
          <w:p w:rsidR="007936E8" w:rsidRDefault="007936E8" w:rsidP="00D73C40">
            <w:pPr>
              <w:pStyle w:val="ProductList-Offering2"/>
            </w:pPr>
            <w:bookmarkStart w:id="538" w:name="_Toc379797217"/>
            <w:bookmarkStart w:id="539" w:name="_Toc380513242"/>
            <w:bookmarkStart w:id="540" w:name="_Toc380655284"/>
            <w:bookmarkStart w:id="541" w:name="_Toc411335054"/>
            <w:r>
              <w:t>System Center 2012 R2 Client Management Suite (Client-ML) per Gebruiker</w:t>
            </w:r>
            <w:bookmarkEnd w:id="538"/>
            <w:bookmarkEnd w:id="539"/>
            <w:bookmarkEnd w:id="540"/>
            <w:bookmarkEnd w:id="541"/>
            <w:r w:rsidR="00F967E2">
              <w:fldChar w:fldCharType="begin"/>
            </w:r>
            <w:r>
              <w:instrText>XE "System Center 2012 R2 Client Man Suite (Client-ML) per Gebruiker"</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7936E8" w:rsidRDefault="007936E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7936E8" w:rsidRDefault="007936E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936E8" w:rsidRDefault="007936E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936E8" w:rsidRDefault="007936E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936E8" w:rsidRDefault="007936E8" w:rsidP="00C05A53">
            <w:pPr>
              <w:pStyle w:val="ProductList-OfferingBody"/>
              <w:ind w:left="-113"/>
              <w:jc w:val="center"/>
            </w:pPr>
            <w:r>
              <w:t>1</w:t>
            </w:r>
          </w:p>
        </w:tc>
        <w:tc>
          <w:tcPr>
            <w:tcW w:w="596" w:type="dxa"/>
            <w:shd w:val="clear" w:color="auto" w:fill="BFBFBF" w:themeFill="background1" w:themeFillShade="BF"/>
            <w:vAlign w:val="center"/>
          </w:tcPr>
          <w:p w:rsidR="007936E8" w:rsidRDefault="007936E8" w:rsidP="00C05A53">
            <w:pPr>
              <w:pStyle w:val="ProductList-OfferingBody"/>
              <w:ind w:left="-113"/>
              <w:jc w:val="center"/>
            </w:pPr>
          </w:p>
        </w:tc>
        <w:tc>
          <w:tcPr>
            <w:tcW w:w="595" w:type="dxa"/>
            <w:shd w:val="clear" w:color="auto" w:fill="BFBFBF" w:themeFill="background1" w:themeFillShade="BF"/>
            <w:vAlign w:val="center"/>
          </w:tcPr>
          <w:p w:rsidR="007936E8" w:rsidRDefault="007936E8" w:rsidP="00C05A53">
            <w:pPr>
              <w:pStyle w:val="ProductList-OfferingBody"/>
              <w:ind w:left="-113"/>
              <w:jc w:val="center"/>
            </w:pPr>
          </w:p>
        </w:tc>
        <w:tc>
          <w:tcPr>
            <w:tcW w:w="596" w:type="dxa"/>
            <w:shd w:val="clear" w:color="auto" w:fill="70AD47" w:themeFill="accent6"/>
            <w:vAlign w:val="center"/>
          </w:tcPr>
          <w:p w:rsidR="007936E8" w:rsidRDefault="007936E8" w:rsidP="00C05A53">
            <w:pPr>
              <w:pStyle w:val="ProductList-OfferingBody"/>
              <w:ind w:left="-113"/>
              <w:jc w:val="center"/>
            </w:pPr>
          </w:p>
        </w:tc>
        <w:tc>
          <w:tcPr>
            <w:tcW w:w="595" w:type="dxa"/>
            <w:shd w:val="clear" w:color="auto" w:fill="70AD47" w:themeFill="accent6"/>
            <w:vAlign w:val="center"/>
          </w:tcPr>
          <w:p w:rsidR="007936E8" w:rsidRDefault="007936E8" w:rsidP="00C05A53">
            <w:pPr>
              <w:pStyle w:val="ProductList-OfferingBody"/>
              <w:ind w:left="-113"/>
              <w:jc w:val="center"/>
            </w:pPr>
          </w:p>
        </w:tc>
        <w:tc>
          <w:tcPr>
            <w:tcW w:w="595" w:type="dxa"/>
            <w:shd w:val="clear" w:color="auto" w:fill="BFBFBF" w:themeFill="background1" w:themeFillShade="BF"/>
            <w:vAlign w:val="center"/>
          </w:tcPr>
          <w:p w:rsidR="007936E8" w:rsidRDefault="007936E8" w:rsidP="00C05A53">
            <w:pPr>
              <w:pStyle w:val="ProductList-OfferingBody"/>
              <w:ind w:left="-113"/>
              <w:jc w:val="center"/>
            </w:pPr>
          </w:p>
        </w:tc>
        <w:tc>
          <w:tcPr>
            <w:tcW w:w="596" w:type="dxa"/>
            <w:shd w:val="clear" w:color="auto" w:fill="70AD47" w:themeFill="accent6"/>
            <w:vAlign w:val="center"/>
          </w:tcPr>
          <w:p w:rsidR="007936E8" w:rsidRDefault="00F967E2" w:rsidP="00C05A53">
            <w:pPr>
              <w:pStyle w:val="ProductList-OfferingBody"/>
              <w:ind w:left="-113"/>
              <w:jc w:val="center"/>
            </w:pPr>
            <w:r w:rsidRPr="007936E8">
              <w:fldChar w:fldCharType="begin"/>
            </w:r>
            <w:r w:rsidR="007936E8" w:rsidRPr="007936E8">
              <w:instrText xml:space="preserve"> AutoTextList  \s NoStyle \t “Niet-organisatieomvattend in Open Value” </w:instrText>
            </w:r>
            <w:r w:rsidRPr="007936E8">
              <w:fldChar w:fldCharType="separate"/>
            </w:r>
            <w:r w:rsidR="007936E8" w:rsidRPr="007936E8">
              <w:t xml:space="preserve"> P </w:t>
            </w:r>
            <w:r w:rsidRPr="007936E8">
              <w:fldChar w:fldCharType="end"/>
            </w:r>
          </w:p>
        </w:tc>
        <w:tc>
          <w:tcPr>
            <w:tcW w:w="595" w:type="dxa"/>
            <w:shd w:val="clear" w:color="auto" w:fill="70AD47" w:themeFill="accent6"/>
            <w:vAlign w:val="center"/>
          </w:tcPr>
          <w:p w:rsidR="007936E8" w:rsidRDefault="007936E8" w:rsidP="00C05A53">
            <w:pPr>
              <w:pStyle w:val="ProductList-OfferingBody"/>
              <w:ind w:left="-113"/>
              <w:jc w:val="center"/>
            </w:pPr>
          </w:p>
        </w:tc>
        <w:tc>
          <w:tcPr>
            <w:tcW w:w="596" w:type="dxa"/>
            <w:shd w:val="clear" w:color="auto" w:fill="BFBFBF" w:themeFill="background1" w:themeFillShade="BF"/>
            <w:vAlign w:val="center"/>
          </w:tcPr>
          <w:p w:rsidR="007936E8" w:rsidRDefault="007936E8"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Tr="0031086B">
        <w:tc>
          <w:tcPr>
            <w:tcW w:w="3596" w:type="dxa"/>
          </w:tcPr>
          <w:p w:rsidR="00D70B5E" w:rsidRPr="00D70B5E" w:rsidRDefault="00D70B5E" w:rsidP="00D70B5E">
            <w:pPr>
              <w:pStyle w:val="ProductList-Body"/>
              <w:spacing w:before="20" w:after="20"/>
            </w:pPr>
            <w:r>
              <w:t xml:space="preserve">Eerdere versie: </w:t>
            </w:r>
            <w:r>
              <w:rPr>
                <w:b/>
              </w:rPr>
              <w:t xml:space="preserve">System Center 2012 Client </w:t>
            </w:r>
          </w:p>
        </w:tc>
        <w:tc>
          <w:tcPr>
            <w:tcW w:w="3597" w:type="dxa"/>
          </w:tcPr>
          <w:p w:rsidR="00D70B5E" w:rsidRDefault="00D70B5E" w:rsidP="00D70B5E">
            <w:pPr>
              <w:pStyle w:val="ProductList-Body"/>
              <w:spacing w:before="20" w:after="20"/>
            </w:pPr>
            <w:r>
              <w:t xml:space="preserve">Productgroep: </w:t>
            </w:r>
            <w:r>
              <w:rPr>
                <w:b/>
              </w:rPr>
              <w:t>Server</w:t>
            </w:r>
          </w:p>
        </w:tc>
        <w:tc>
          <w:tcPr>
            <w:tcW w:w="3597" w:type="dxa"/>
          </w:tcPr>
          <w:p w:rsidR="00D70B5E" w:rsidRDefault="00D70B5E" w:rsidP="00D70B5E">
            <w:pPr>
              <w:pStyle w:val="ProductList-Body"/>
              <w:spacing w:before="20" w:after="20"/>
            </w:pPr>
            <w:r>
              <w:t xml:space="preserve">Suite: </w:t>
            </w:r>
            <w:r>
              <w:rPr>
                <w:b/>
              </w:rPr>
              <w:t>Ja</w:t>
            </w:r>
          </w:p>
        </w:tc>
      </w:tr>
      <w:tr w:rsidR="00D70B5E" w:rsidTr="0031086B">
        <w:tc>
          <w:tcPr>
            <w:tcW w:w="3596"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Default="000A3CFF" w:rsidP="00D70B5E">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597" w:type="dxa"/>
          </w:tcPr>
          <w:p w:rsidR="00D70B5E" w:rsidRDefault="00D70B5E" w:rsidP="00D70B5E">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782C7B" w:rsidRDefault="00D70B5E" w:rsidP="00782C7B">
      <w:pPr>
        <w:pStyle w:val="ProductList-Body"/>
      </w:pPr>
      <w:r>
        <w:t>System Center Client Management Suite-klanten die beschikten over SA-dekking voor System Center Client Management Suite op 1 april 2012 komen mogelijk in aanmerking voor een upgrade naar versie 2012 onder speciale voorwaarden</w:t>
      </w:r>
      <w:r w:rsidR="00717A2C">
        <w:t xml:space="preserve">. </w:t>
      </w:r>
      <w:r>
        <w:t xml:space="preserve">Zie de Product List van oktober 2013 voor meer informatie </w:t>
      </w:r>
      <w:hyperlink r:id="rId36" w:history="1">
        <w:r>
          <w:rPr>
            <w:rStyle w:val="Hyperlink"/>
          </w:rPr>
          <w:t>http://go.microsoft.com/?linkid=9839207</w:t>
        </w:r>
      </w:hyperlink>
      <w:r>
        <w:t>.</w:t>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9919D2" w:rsidRDefault="00C13DF8" w:rsidP="00680B4D">
      <w:pPr>
        <w:pStyle w:val="ProductList-Offering2Heading"/>
        <w:outlineLvl w:val="2"/>
      </w:pPr>
      <w:r>
        <w:tab/>
      </w:r>
      <w:bookmarkStart w:id="542" w:name="_Toc378147639"/>
      <w:bookmarkStart w:id="543" w:name="_Toc378151541"/>
      <w:bookmarkStart w:id="544" w:name="_Toc379797218"/>
      <w:bookmarkStart w:id="545" w:name="_Toc380513243"/>
      <w:bookmarkStart w:id="546" w:name="_Toc380655285"/>
      <w:bookmarkStart w:id="547" w:name="_Toc411335055"/>
      <w:r>
        <w:t>System Center Configuration Manager</w:t>
      </w:r>
      <w:bookmarkEnd w:id="542"/>
      <w:bookmarkEnd w:id="543"/>
      <w:bookmarkEnd w:id="544"/>
      <w:bookmarkEnd w:id="545"/>
      <w:bookmarkEnd w:id="546"/>
      <w:bookmarkEnd w:id="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893A4C">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145BA1" w:rsidTr="00893A4C">
        <w:tc>
          <w:tcPr>
            <w:tcW w:w="3060" w:type="dxa"/>
            <w:tcBorders>
              <w:top w:val="nil"/>
              <w:left w:val="nil"/>
              <w:bottom w:val="dashSmallGap" w:sz="4" w:space="0" w:color="BFBFBF" w:themeColor="background1" w:themeShade="BF"/>
              <w:right w:val="nil"/>
            </w:tcBorders>
          </w:tcPr>
          <w:p w:rsidR="00145BA1" w:rsidRDefault="00145BA1" w:rsidP="00F944EC">
            <w:pPr>
              <w:pStyle w:val="ProductList-Offering2"/>
            </w:pPr>
            <w:bookmarkStart w:id="548" w:name="_Toc379797219"/>
            <w:bookmarkStart w:id="549" w:name="_Toc380513244"/>
            <w:bookmarkStart w:id="550" w:name="_Toc380655286"/>
            <w:bookmarkStart w:id="551" w:name="_Toc411335056"/>
            <w:r>
              <w:t>Serverbeheerlicentie voor System Center Configuration Manager 2007 R3</w:t>
            </w:r>
            <w:r w:rsidR="00F967E2">
              <w:fldChar w:fldCharType="begin"/>
            </w:r>
            <w:r>
              <w:instrText>XE "System Center Configuration Manager 2007 R3"</w:instrText>
            </w:r>
            <w:r w:rsidR="00F967E2">
              <w:fldChar w:fldCharType="end"/>
            </w:r>
            <w:r>
              <w:t xml:space="preserve"> Enterprise</w:t>
            </w:r>
            <w:bookmarkEnd w:id="548"/>
            <w:bookmarkEnd w:id="549"/>
            <w:bookmarkEnd w:id="550"/>
            <w:bookmarkEnd w:id="551"/>
            <w:r w:rsidR="00F967E2">
              <w:fldChar w:fldCharType="begin"/>
            </w:r>
            <w:r>
              <w:instrText>XE "Serverbeheerlicentie voor System Center Configuration Manager 2007 R3 Enterprise"</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145BA1" w:rsidRDefault="00145BA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145BA1" w:rsidRDefault="00145BA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45BA1" w:rsidRDefault="00145BA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45BA1" w:rsidRDefault="00145BA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45BA1" w:rsidRDefault="00145BA1" w:rsidP="00C05A53">
            <w:pPr>
              <w:pStyle w:val="ProductList-OfferingBody"/>
              <w:ind w:left="-113"/>
              <w:jc w:val="center"/>
            </w:pPr>
            <w:r>
              <w:t>6</w:t>
            </w:r>
          </w:p>
        </w:tc>
        <w:tc>
          <w:tcPr>
            <w:tcW w:w="596" w:type="dxa"/>
            <w:shd w:val="clear" w:color="auto" w:fill="BFBFBF" w:themeFill="background1" w:themeFillShade="BF"/>
            <w:vAlign w:val="center"/>
          </w:tcPr>
          <w:p w:rsidR="00145BA1" w:rsidRDefault="00145BA1" w:rsidP="00C05A53">
            <w:pPr>
              <w:pStyle w:val="ProductList-OfferingBody"/>
              <w:ind w:left="-113"/>
              <w:jc w:val="center"/>
            </w:pPr>
          </w:p>
        </w:tc>
        <w:tc>
          <w:tcPr>
            <w:tcW w:w="595" w:type="dxa"/>
            <w:shd w:val="clear" w:color="auto" w:fill="70AD47" w:themeFill="accent6"/>
            <w:vAlign w:val="center"/>
          </w:tcPr>
          <w:p w:rsidR="00145BA1" w:rsidRDefault="00F967E2" w:rsidP="00C05A53">
            <w:pPr>
              <w:pStyle w:val="ProductList-OfferingBody"/>
              <w:ind w:left="-113"/>
              <w:jc w:val="center"/>
            </w:pPr>
            <w:r w:rsidRPr="00145BA1">
              <w:fldChar w:fldCharType="begin"/>
            </w:r>
            <w:r w:rsidR="00145BA1" w:rsidRPr="00145BA1">
              <w:instrText xml:space="preserve"> AutoTextList  \s NoStyle \t “Additioneel Product” </w:instrText>
            </w:r>
            <w:r w:rsidRPr="00145BA1">
              <w:fldChar w:fldCharType="separate"/>
            </w:r>
            <w:r w:rsidR="00145BA1" w:rsidRPr="00145BA1">
              <w:t xml:space="preserve"> A </w:t>
            </w:r>
            <w:r w:rsidRPr="00145BA1">
              <w:fldChar w:fldCharType="end"/>
            </w:r>
          </w:p>
        </w:tc>
        <w:tc>
          <w:tcPr>
            <w:tcW w:w="596" w:type="dxa"/>
            <w:shd w:val="clear" w:color="auto" w:fill="BFBFBF" w:themeFill="background1" w:themeFillShade="BF"/>
            <w:vAlign w:val="center"/>
          </w:tcPr>
          <w:p w:rsidR="00145BA1" w:rsidRDefault="00145BA1" w:rsidP="00C05A53">
            <w:pPr>
              <w:pStyle w:val="ProductList-OfferingBody"/>
              <w:ind w:left="-113"/>
              <w:jc w:val="center"/>
            </w:pPr>
          </w:p>
        </w:tc>
        <w:tc>
          <w:tcPr>
            <w:tcW w:w="595" w:type="dxa"/>
            <w:shd w:val="clear" w:color="auto" w:fill="BFBFBF" w:themeFill="background1" w:themeFillShade="BF"/>
            <w:vAlign w:val="center"/>
          </w:tcPr>
          <w:p w:rsidR="00145BA1" w:rsidRDefault="00145BA1" w:rsidP="00C05A53">
            <w:pPr>
              <w:pStyle w:val="ProductList-OfferingBody"/>
              <w:ind w:left="-113"/>
              <w:jc w:val="center"/>
            </w:pPr>
          </w:p>
        </w:tc>
        <w:tc>
          <w:tcPr>
            <w:tcW w:w="595" w:type="dxa"/>
            <w:shd w:val="clear" w:color="auto" w:fill="BFBFBF" w:themeFill="background1" w:themeFillShade="BF"/>
            <w:vAlign w:val="center"/>
          </w:tcPr>
          <w:p w:rsidR="00145BA1" w:rsidRDefault="00145BA1" w:rsidP="00C05A53">
            <w:pPr>
              <w:pStyle w:val="ProductList-OfferingBody"/>
              <w:ind w:left="-113"/>
              <w:jc w:val="center"/>
            </w:pPr>
          </w:p>
        </w:tc>
        <w:tc>
          <w:tcPr>
            <w:tcW w:w="596" w:type="dxa"/>
            <w:shd w:val="clear" w:color="auto" w:fill="BFBFBF" w:themeFill="background1" w:themeFillShade="BF"/>
            <w:vAlign w:val="center"/>
          </w:tcPr>
          <w:p w:rsidR="00145BA1" w:rsidRDefault="00145BA1" w:rsidP="00C05A53">
            <w:pPr>
              <w:pStyle w:val="ProductList-OfferingBody"/>
              <w:ind w:left="-113"/>
              <w:jc w:val="center"/>
            </w:pPr>
          </w:p>
        </w:tc>
        <w:tc>
          <w:tcPr>
            <w:tcW w:w="595" w:type="dxa"/>
            <w:shd w:val="clear" w:color="auto" w:fill="BFBFBF" w:themeFill="background1" w:themeFillShade="BF"/>
            <w:vAlign w:val="center"/>
          </w:tcPr>
          <w:p w:rsidR="00145BA1" w:rsidRDefault="00145BA1" w:rsidP="00C05A53">
            <w:pPr>
              <w:pStyle w:val="ProductList-OfferingBody"/>
              <w:ind w:left="-113"/>
              <w:jc w:val="center"/>
            </w:pPr>
          </w:p>
        </w:tc>
        <w:tc>
          <w:tcPr>
            <w:tcW w:w="596" w:type="dxa"/>
            <w:shd w:val="clear" w:color="auto" w:fill="BFBFBF" w:themeFill="background1" w:themeFillShade="BF"/>
            <w:vAlign w:val="center"/>
          </w:tcPr>
          <w:p w:rsidR="00145BA1" w:rsidRDefault="00145BA1" w:rsidP="00C05A53">
            <w:pPr>
              <w:pStyle w:val="ProductList-OfferingBody"/>
              <w:ind w:left="-113"/>
              <w:jc w:val="center"/>
            </w:pPr>
          </w:p>
        </w:tc>
      </w:tr>
      <w:tr w:rsidR="00145BA1" w:rsidTr="00893A4C">
        <w:tc>
          <w:tcPr>
            <w:tcW w:w="3060" w:type="dxa"/>
            <w:tcBorders>
              <w:top w:val="nil"/>
              <w:left w:val="nil"/>
              <w:bottom w:val="dashSmallGap" w:sz="4" w:space="0" w:color="BFBFBF" w:themeColor="background1" w:themeShade="BF"/>
              <w:right w:val="nil"/>
            </w:tcBorders>
          </w:tcPr>
          <w:p w:rsidR="00145BA1" w:rsidRDefault="00145BA1" w:rsidP="00514A8B">
            <w:pPr>
              <w:pStyle w:val="ProductList-Offering2"/>
            </w:pPr>
            <w:bookmarkStart w:id="552" w:name="_Toc379797220"/>
            <w:bookmarkStart w:id="553" w:name="_Toc380513245"/>
            <w:bookmarkStart w:id="554" w:name="_Toc380655287"/>
            <w:bookmarkStart w:id="555" w:name="_Toc411335057"/>
            <w:r>
              <w:t>Serverbeheerlicentie voor System Center Configuration Manager 2007 R3</w:t>
            </w:r>
            <w:r w:rsidR="00F967E2">
              <w:fldChar w:fldCharType="begin"/>
            </w:r>
            <w:r>
              <w:instrText>XE "System Center Configuration Manager 2007 R3"</w:instrText>
            </w:r>
            <w:r w:rsidR="00F967E2">
              <w:fldChar w:fldCharType="end"/>
            </w:r>
            <w:r>
              <w:t xml:space="preserve"> Standard</w:t>
            </w:r>
            <w:r w:rsidR="00F967E2">
              <w:fldChar w:fldCharType="begin"/>
            </w:r>
            <w:r>
              <w:instrText>XE "Serverbeheerlicentie voor System Center Configuration Manager 2007 R3 Standard"</w:instrText>
            </w:r>
            <w:r w:rsidR="00F967E2">
              <w:fldChar w:fldCharType="end"/>
            </w:r>
            <w:r>
              <w:t xml:space="preserve"> (Standard Server-ML)</w:t>
            </w:r>
            <w:bookmarkEnd w:id="552"/>
            <w:bookmarkEnd w:id="553"/>
            <w:bookmarkEnd w:id="554"/>
            <w:bookmarkEnd w:id="555"/>
          </w:p>
        </w:tc>
        <w:tc>
          <w:tcPr>
            <w:tcW w:w="595" w:type="dxa"/>
            <w:tcBorders>
              <w:top w:val="nil"/>
              <w:left w:val="nil"/>
              <w:bottom w:val="dashSmallGap" w:sz="4" w:space="0" w:color="BFBFBF" w:themeColor="background1" w:themeShade="BF"/>
              <w:right w:val="nil"/>
            </w:tcBorders>
            <w:vAlign w:val="center"/>
          </w:tcPr>
          <w:p w:rsidR="00145BA1" w:rsidRDefault="00145BA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145BA1" w:rsidRDefault="00145BA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45BA1" w:rsidRDefault="00145BA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45BA1" w:rsidRDefault="00145BA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45BA1" w:rsidRDefault="00145BA1" w:rsidP="00C05A53">
            <w:pPr>
              <w:pStyle w:val="ProductList-OfferingBody"/>
              <w:ind w:left="-113"/>
              <w:jc w:val="center"/>
            </w:pPr>
            <w:r>
              <w:t>1</w:t>
            </w:r>
          </w:p>
        </w:tc>
        <w:tc>
          <w:tcPr>
            <w:tcW w:w="596" w:type="dxa"/>
            <w:shd w:val="clear" w:color="auto" w:fill="BFBFBF" w:themeFill="background1" w:themeFillShade="BF"/>
            <w:vAlign w:val="center"/>
          </w:tcPr>
          <w:p w:rsidR="00145BA1" w:rsidRDefault="00145BA1" w:rsidP="00C05A53">
            <w:pPr>
              <w:pStyle w:val="ProductList-OfferingBody"/>
              <w:ind w:left="-113"/>
              <w:jc w:val="center"/>
            </w:pPr>
          </w:p>
        </w:tc>
        <w:tc>
          <w:tcPr>
            <w:tcW w:w="595" w:type="dxa"/>
            <w:shd w:val="clear" w:color="auto" w:fill="70AD47" w:themeFill="accent6"/>
            <w:vAlign w:val="center"/>
          </w:tcPr>
          <w:p w:rsidR="00145BA1" w:rsidRDefault="00F967E2" w:rsidP="00C05A53">
            <w:pPr>
              <w:pStyle w:val="ProductList-OfferingBody"/>
              <w:ind w:left="-113"/>
              <w:jc w:val="center"/>
            </w:pPr>
            <w:r w:rsidRPr="00145BA1">
              <w:fldChar w:fldCharType="begin"/>
            </w:r>
            <w:r w:rsidR="00145BA1" w:rsidRPr="00145BA1">
              <w:instrText xml:space="preserve"> AutoTextList  \s NoStyle \t “Additioneel Product” </w:instrText>
            </w:r>
            <w:r w:rsidRPr="00145BA1">
              <w:fldChar w:fldCharType="separate"/>
            </w:r>
            <w:r w:rsidR="00145BA1" w:rsidRPr="00145BA1">
              <w:t xml:space="preserve"> A </w:t>
            </w:r>
            <w:r w:rsidRPr="00145BA1">
              <w:fldChar w:fldCharType="end"/>
            </w:r>
          </w:p>
        </w:tc>
        <w:tc>
          <w:tcPr>
            <w:tcW w:w="596" w:type="dxa"/>
            <w:shd w:val="clear" w:color="auto" w:fill="BFBFBF" w:themeFill="background1" w:themeFillShade="BF"/>
            <w:vAlign w:val="center"/>
          </w:tcPr>
          <w:p w:rsidR="00145BA1" w:rsidRDefault="00145BA1" w:rsidP="00C05A53">
            <w:pPr>
              <w:pStyle w:val="ProductList-OfferingBody"/>
              <w:ind w:left="-113"/>
              <w:jc w:val="center"/>
            </w:pPr>
          </w:p>
        </w:tc>
        <w:tc>
          <w:tcPr>
            <w:tcW w:w="595" w:type="dxa"/>
            <w:shd w:val="clear" w:color="auto" w:fill="BFBFBF" w:themeFill="background1" w:themeFillShade="BF"/>
            <w:vAlign w:val="center"/>
          </w:tcPr>
          <w:p w:rsidR="00145BA1" w:rsidRDefault="00145BA1" w:rsidP="00C05A53">
            <w:pPr>
              <w:pStyle w:val="ProductList-OfferingBody"/>
              <w:ind w:left="-113"/>
              <w:jc w:val="center"/>
            </w:pPr>
          </w:p>
        </w:tc>
        <w:tc>
          <w:tcPr>
            <w:tcW w:w="595" w:type="dxa"/>
            <w:shd w:val="clear" w:color="auto" w:fill="BFBFBF" w:themeFill="background1" w:themeFillShade="BF"/>
            <w:vAlign w:val="center"/>
          </w:tcPr>
          <w:p w:rsidR="00145BA1" w:rsidRDefault="00145BA1" w:rsidP="00C05A53">
            <w:pPr>
              <w:pStyle w:val="ProductList-OfferingBody"/>
              <w:ind w:left="-113"/>
              <w:jc w:val="center"/>
            </w:pPr>
          </w:p>
        </w:tc>
        <w:tc>
          <w:tcPr>
            <w:tcW w:w="596" w:type="dxa"/>
            <w:shd w:val="clear" w:color="auto" w:fill="BFBFBF" w:themeFill="background1" w:themeFillShade="BF"/>
            <w:vAlign w:val="center"/>
          </w:tcPr>
          <w:p w:rsidR="00145BA1" w:rsidRDefault="00145BA1" w:rsidP="00C05A53">
            <w:pPr>
              <w:pStyle w:val="ProductList-OfferingBody"/>
              <w:ind w:left="-113"/>
              <w:jc w:val="center"/>
            </w:pPr>
          </w:p>
        </w:tc>
        <w:tc>
          <w:tcPr>
            <w:tcW w:w="595" w:type="dxa"/>
            <w:shd w:val="clear" w:color="auto" w:fill="BFBFBF" w:themeFill="background1" w:themeFillShade="BF"/>
            <w:vAlign w:val="center"/>
          </w:tcPr>
          <w:p w:rsidR="00145BA1" w:rsidRDefault="00145BA1" w:rsidP="00C05A53">
            <w:pPr>
              <w:pStyle w:val="ProductList-OfferingBody"/>
              <w:ind w:left="-113"/>
              <w:jc w:val="center"/>
            </w:pPr>
          </w:p>
        </w:tc>
        <w:tc>
          <w:tcPr>
            <w:tcW w:w="596" w:type="dxa"/>
            <w:shd w:val="clear" w:color="auto" w:fill="BFBFBF" w:themeFill="background1" w:themeFillShade="BF"/>
            <w:vAlign w:val="center"/>
          </w:tcPr>
          <w:p w:rsidR="00145BA1" w:rsidRDefault="00145BA1" w:rsidP="00C05A53">
            <w:pPr>
              <w:pStyle w:val="ProductList-OfferingBody"/>
              <w:ind w:left="-113"/>
              <w:jc w:val="center"/>
            </w:pPr>
          </w:p>
        </w:tc>
      </w:tr>
      <w:tr w:rsidR="00C05A53" w:rsidTr="00893A4C">
        <w:tc>
          <w:tcPr>
            <w:tcW w:w="3060" w:type="dxa"/>
            <w:tcBorders>
              <w:top w:val="nil"/>
              <w:left w:val="nil"/>
              <w:bottom w:val="dashSmallGap" w:sz="4" w:space="0" w:color="BFBFBF" w:themeColor="background1" w:themeShade="BF"/>
              <w:right w:val="nil"/>
            </w:tcBorders>
          </w:tcPr>
          <w:p w:rsidR="00C05A53" w:rsidRDefault="009B3FD1" w:rsidP="00F944EC">
            <w:pPr>
              <w:pStyle w:val="ProductList-Offering2"/>
            </w:pPr>
            <w:bookmarkStart w:id="556" w:name="_Toc379797221"/>
            <w:bookmarkStart w:id="557" w:name="_Toc380513246"/>
            <w:bookmarkStart w:id="558" w:name="_Toc380655288"/>
            <w:bookmarkStart w:id="559" w:name="_Toc411335058"/>
            <w:r>
              <w:t>Clientbeheerlicentie voor System Center 2012 R2 Configuration Manager</w:t>
            </w:r>
            <w:r w:rsidR="00F967E2">
              <w:fldChar w:fldCharType="begin"/>
            </w:r>
            <w:r>
              <w:instrText>XE "Clientbeheerlicentie voor System Center 2012 R2 Configuration Manager"</w:instrText>
            </w:r>
            <w:r w:rsidR="00F967E2">
              <w:fldChar w:fldCharType="end"/>
            </w:r>
            <w:r>
              <w:t xml:space="preserve"> (Client-ML) (alleen studenten)</w:t>
            </w:r>
            <w:bookmarkEnd w:id="556"/>
            <w:bookmarkEnd w:id="557"/>
            <w:bookmarkEnd w:id="558"/>
            <w:bookmarkEnd w:id="559"/>
          </w:p>
        </w:tc>
        <w:tc>
          <w:tcPr>
            <w:tcW w:w="595"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893A4C">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B3FD1" w:rsidP="00F944EC">
            <w:pPr>
              <w:pStyle w:val="ProductList-Offering2"/>
            </w:pPr>
            <w:bookmarkStart w:id="560" w:name="_Toc411335059"/>
            <w:bookmarkStart w:id="561" w:name="_Toc379797222"/>
            <w:bookmarkStart w:id="562" w:name="_Toc380513247"/>
            <w:bookmarkStart w:id="563" w:name="_Toc380655289"/>
            <w:r>
              <w:t>Clientbeheerlicentie per OSE voor System Center 2012 R2 Configuration Manager</w:t>
            </w:r>
            <w:bookmarkEnd w:id="560"/>
            <w:r w:rsidR="00F967E2">
              <w:fldChar w:fldCharType="begin"/>
            </w:r>
            <w:r>
              <w:instrText>XE "Clientbeheerlicentie voor System Center 2012 R2 Configuration Manager"</w:instrText>
            </w:r>
            <w:r w:rsidR="00F967E2">
              <w:fldChar w:fldCharType="end"/>
            </w:r>
            <w:bookmarkEnd w:id="561"/>
            <w:bookmarkEnd w:id="562"/>
            <w:bookmarkEnd w:id="563"/>
            <w:r w:rsidR="00F967E2">
              <w:fldChar w:fldCharType="begin"/>
            </w:r>
            <w:r>
              <w:instrText>XE "Clientbeheerlicentie per OSE voor System Center 2012 R2 Configuration Manager"</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145BA1" w:rsidRDefault="00F967E2" w:rsidP="00C05A53">
            <w:pPr>
              <w:pStyle w:val="ProductList-OfferingBody"/>
              <w:ind w:left="-113"/>
              <w:jc w:val="center"/>
            </w:pPr>
            <w:r w:rsidRPr="00145BA1">
              <w:fldChar w:fldCharType="begin"/>
            </w:r>
            <w:r w:rsidR="00145BA1" w:rsidRPr="00145BA1">
              <w:instrText xml:space="preserve"> AutoTextList  \s NoStyle \t “Niet-organisatieomvattend in Open Value” </w:instrText>
            </w:r>
            <w:r w:rsidRPr="00145BA1">
              <w:fldChar w:fldCharType="separate"/>
            </w:r>
            <w:r w:rsidR="00145BA1" w:rsidRPr="00145BA1">
              <w:t xml:space="preserve"> P </w:t>
            </w:r>
            <w:r w:rsidRPr="00145BA1">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145BA1" w:rsidTr="00893A4C">
        <w:tc>
          <w:tcPr>
            <w:tcW w:w="3060" w:type="dxa"/>
            <w:tcBorders>
              <w:top w:val="dashSmallGap" w:sz="4" w:space="0" w:color="BFBFBF" w:themeColor="background1" w:themeShade="BF"/>
              <w:left w:val="nil"/>
              <w:bottom w:val="nil"/>
              <w:right w:val="nil"/>
            </w:tcBorders>
          </w:tcPr>
          <w:p w:rsidR="00145BA1" w:rsidRDefault="00145BA1" w:rsidP="00F944EC">
            <w:pPr>
              <w:pStyle w:val="ProductList-Offering2"/>
            </w:pPr>
            <w:bookmarkStart w:id="564" w:name="_Toc411335060"/>
            <w:bookmarkStart w:id="565" w:name="_Toc379797223"/>
            <w:bookmarkStart w:id="566" w:name="_Toc380513248"/>
            <w:bookmarkStart w:id="567" w:name="_Toc380655290"/>
            <w:r>
              <w:t>Clientbeheerlicentie per Gebruiker voor System Center 2012 R2 Configuration Manager</w:t>
            </w:r>
            <w:bookmarkEnd w:id="564"/>
            <w:r w:rsidR="00F967E2">
              <w:fldChar w:fldCharType="begin"/>
            </w:r>
            <w:r>
              <w:instrText>XE "Clientbeheerlicentie voor System Center 2012 R2 Configuration Manager"</w:instrText>
            </w:r>
            <w:r w:rsidR="00F967E2">
              <w:fldChar w:fldCharType="end"/>
            </w:r>
            <w:bookmarkEnd w:id="565"/>
            <w:bookmarkEnd w:id="566"/>
            <w:bookmarkEnd w:id="567"/>
            <w:r w:rsidR="00F967E2">
              <w:fldChar w:fldCharType="begin"/>
            </w:r>
            <w:r>
              <w:instrText>XE "Clientbeheerlicentie per Gebruiker voor System Center 2012 R2 Configuration Manager"</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145BA1" w:rsidRDefault="00145BA1"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145BA1" w:rsidRDefault="00145BA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45BA1" w:rsidRDefault="00145BA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45BA1" w:rsidRDefault="00145BA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45BA1" w:rsidRDefault="00145BA1" w:rsidP="00C05A53">
            <w:pPr>
              <w:pStyle w:val="ProductList-OfferingBody"/>
              <w:ind w:left="-113"/>
              <w:jc w:val="center"/>
            </w:pPr>
            <w:r>
              <w:t>1</w:t>
            </w:r>
          </w:p>
        </w:tc>
        <w:tc>
          <w:tcPr>
            <w:tcW w:w="596" w:type="dxa"/>
            <w:shd w:val="clear" w:color="auto" w:fill="70AD47" w:themeFill="accent6"/>
            <w:vAlign w:val="center"/>
          </w:tcPr>
          <w:p w:rsidR="00145BA1" w:rsidRPr="00145BA1" w:rsidRDefault="00F967E2" w:rsidP="00145BA1">
            <w:pPr>
              <w:pStyle w:val="ProductList-OfferingBody"/>
              <w:ind w:left="-113"/>
              <w:jc w:val="center"/>
            </w:pPr>
            <w:r w:rsidRPr="00145BA1">
              <w:fldChar w:fldCharType="begin"/>
            </w:r>
            <w:r w:rsidR="00145BA1" w:rsidRPr="00145BA1">
              <w:instrText xml:space="preserve"> AutoTextList  \s NoStyle \t “Additioneel Product” </w:instrText>
            </w:r>
            <w:r w:rsidRPr="00145BA1">
              <w:fldChar w:fldCharType="separate"/>
            </w:r>
            <w:r w:rsidR="00145BA1" w:rsidRPr="00145BA1">
              <w:t xml:space="preserve"> A</w:t>
            </w:r>
            <w:r w:rsidRPr="00145BA1">
              <w:fldChar w:fldCharType="end"/>
            </w:r>
            <w:r w:rsidRPr="00145BA1">
              <w:fldChar w:fldCharType="begin"/>
            </w:r>
            <w:r w:rsidR="00145BA1" w:rsidRPr="00145BA1">
              <w:instrText xml:space="preserve"> AutoTextList  \s NoStyle \t “Enterprise Product” </w:instrText>
            </w:r>
            <w:r w:rsidRPr="00145BA1">
              <w:fldChar w:fldCharType="separate"/>
            </w:r>
            <w:r w:rsidR="00145BA1" w:rsidRPr="00145BA1">
              <w:t xml:space="preserve">,E </w:t>
            </w:r>
            <w:r w:rsidRPr="00145BA1">
              <w:fldChar w:fldCharType="end"/>
            </w:r>
          </w:p>
        </w:tc>
        <w:tc>
          <w:tcPr>
            <w:tcW w:w="595" w:type="dxa"/>
            <w:shd w:val="clear" w:color="auto" w:fill="70AD47" w:themeFill="accent6"/>
            <w:vAlign w:val="center"/>
          </w:tcPr>
          <w:p w:rsidR="00145BA1" w:rsidRPr="00145BA1" w:rsidRDefault="00F967E2" w:rsidP="00C05A53">
            <w:pPr>
              <w:pStyle w:val="ProductList-OfferingBody"/>
              <w:ind w:left="-113"/>
              <w:jc w:val="center"/>
            </w:pPr>
            <w:r w:rsidRPr="00145BA1">
              <w:fldChar w:fldCharType="begin"/>
            </w:r>
            <w:r w:rsidR="00145BA1" w:rsidRPr="00145BA1">
              <w:instrText xml:space="preserve"> AutoTextList  \s NoStyle \t “Additioneel Product, gehele organisatie” </w:instrText>
            </w:r>
            <w:r w:rsidRPr="00145BA1">
              <w:fldChar w:fldCharType="separate"/>
            </w:r>
            <w:r w:rsidR="00145BA1" w:rsidRPr="00145BA1">
              <w:t>AO</w:t>
            </w:r>
            <w:r w:rsidRPr="00145BA1">
              <w:fldChar w:fldCharType="end"/>
            </w:r>
            <w:r w:rsidR="00145BA1" w:rsidRPr="00145BA1">
              <w:t>,</w:t>
            </w:r>
            <w:r w:rsidRPr="00145BA1">
              <w:fldChar w:fldCharType="begin"/>
            </w:r>
            <w:r w:rsidR="00145BA1" w:rsidRPr="00145BA1">
              <w:instrText xml:space="preserve"> AutoTextList  \s NoStyle \t “Student-product” </w:instrText>
            </w:r>
            <w:r w:rsidRPr="00145BA1">
              <w:fldChar w:fldCharType="separate"/>
            </w:r>
            <w:r w:rsidR="00145BA1" w:rsidRPr="00145BA1">
              <w:t>ST</w:t>
            </w:r>
            <w:r w:rsidRPr="00145BA1">
              <w:fldChar w:fldCharType="end"/>
            </w:r>
          </w:p>
        </w:tc>
        <w:tc>
          <w:tcPr>
            <w:tcW w:w="596" w:type="dxa"/>
            <w:shd w:val="clear" w:color="auto" w:fill="70AD47" w:themeFill="accent6"/>
            <w:vAlign w:val="center"/>
          </w:tcPr>
          <w:p w:rsidR="00145BA1" w:rsidRDefault="00145BA1" w:rsidP="00C05A53">
            <w:pPr>
              <w:pStyle w:val="ProductList-OfferingBody"/>
              <w:ind w:left="-113"/>
              <w:jc w:val="center"/>
            </w:pPr>
          </w:p>
        </w:tc>
        <w:tc>
          <w:tcPr>
            <w:tcW w:w="595" w:type="dxa"/>
            <w:shd w:val="clear" w:color="auto" w:fill="70AD47" w:themeFill="accent6"/>
            <w:vAlign w:val="center"/>
          </w:tcPr>
          <w:p w:rsidR="00145BA1" w:rsidRDefault="00145BA1" w:rsidP="00C05A53">
            <w:pPr>
              <w:pStyle w:val="ProductList-OfferingBody"/>
              <w:ind w:left="-113"/>
              <w:jc w:val="center"/>
            </w:pPr>
          </w:p>
        </w:tc>
        <w:tc>
          <w:tcPr>
            <w:tcW w:w="595" w:type="dxa"/>
            <w:shd w:val="clear" w:color="auto" w:fill="BFBFBF" w:themeFill="background1" w:themeFillShade="BF"/>
            <w:vAlign w:val="center"/>
          </w:tcPr>
          <w:p w:rsidR="00145BA1" w:rsidRDefault="00145BA1" w:rsidP="00C05A53">
            <w:pPr>
              <w:pStyle w:val="ProductList-OfferingBody"/>
              <w:ind w:left="-113"/>
              <w:jc w:val="center"/>
            </w:pPr>
          </w:p>
        </w:tc>
        <w:tc>
          <w:tcPr>
            <w:tcW w:w="596" w:type="dxa"/>
            <w:shd w:val="clear" w:color="auto" w:fill="70AD47" w:themeFill="accent6"/>
            <w:vAlign w:val="center"/>
          </w:tcPr>
          <w:p w:rsidR="00145BA1" w:rsidRDefault="00F967E2" w:rsidP="00C05A53">
            <w:pPr>
              <w:pStyle w:val="ProductList-OfferingBody"/>
              <w:ind w:left="-113"/>
              <w:jc w:val="center"/>
            </w:pPr>
            <w:r w:rsidRPr="00145BA1">
              <w:fldChar w:fldCharType="begin"/>
            </w:r>
            <w:r w:rsidR="00145BA1" w:rsidRPr="00145BA1">
              <w:instrText xml:space="preserve"> AutoTextList  \s NoStyle \t “Niet-organisatieomvattend in Open Value” </w:instrText>
            </w:r>
            <w:r w:rsidRPr="00145BA1">
              <w:fldChar w:fldCharType="separate"/>
            </w:r>
            <w:r w:rsidR="00145BA1" w:rsidRPr="00145BA1">
              <w:t xml:space="preserve"> P </w:t>
            </w:r>
            <w:r w:rsidRPr="00145BA1">
              <w:fldChar w:fldCharType="end"/>
            </w:r>
          </w:p>
        </w:tc>
        <w:tc>
          <w:tcPr>
            <w:tcW w:w="595" w:type="dxa"/>
            <w:shd w:val="clear" w:color="auto" w:fill="70AD47" w:themeFill="accent6"/>
            <w:vAlign w:val="center"/>
          </w:tcPr>
          <w:p w:rsidR="00145BA1" w:rsidRDefault="00145BA1" w:rsidP="00C05A53">
            <w:pPr>
              <w:pStyle w:val="ProductList-OfferingBody"/>
              <w:ind w:left="-113"/>
              <w:jc w:val="center"/>
            </w:pPr>
          </w:p>
        </w:tc>
        <w:tc>
          <w:tcPr>
            <w:tcW w:w="596" w:type="dxa"/>
            <w:shd w:val="clear" w:color="auto" w:fill="70AD47" w:themeFill="accent6"/>
            <w:vAlign w:val="center"/>
          </w:tcPr>
          <w:p w:rsidR="00145BA1" w:rsidRPr="00145BA1" w:rsidRDefault="00F967E2" w:rsidP="00C05A53">
            <w:pPr>
              <w:pStyle w:val="ProductList-OfferingBody"/>
              <w:ind w:left="-113"/>
              <w:jc w:val="center"/>
            </w:pPr>
            <w:r w:rsidRPr="00145BA1">
              <w:fldChar w:fldCharType="begin"/>
            </w:r>
            <w:r w:rsidR="00145BA1" w:rsidRPr="00145BA1">
              <w:instrText xml:space="preserve"> AutoTextList  \s NoStyle \t “Additioneel Product” </w:instrText>
            </w:r>
            <w:r w:rsidRPr="00145BA1">
              <w:fldChar w:fldCharType="separate"/>
            </w:r>
            <w:r w:rsidR="00145BA1" w:rsidRPr="00145BA1">
              <w:t xml:space="preserve"> A </w:t>
            </w:r>
            <w:r w:rsidRPr="00145BA1">
              <w:fldChar w:fldCharType="end"/>
            </w: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rsidTr="00893A4C">
        <w:tc>
          <w:tcPr>
            <w:tcW w:w="7193" w:type="dxa"/>
          </w:tcPr>
          <w:p w:rsidR="000F1869" w:rsidRDefault="00893A4C" w:rsidP="000F1869">
            <w:pPr>
              <w:pStyle w:val="ProductList-Body"/>
              <w:tabs>
                <w:tab w:val="clear" w:pos="158"/>
                <w:tab w:val="left" w:pos="1242"/>
              </w:tabs>
              <w:spacing w:before="20" w:after="20"/>
              <w:ind w:left="162"/>
            </w:pPr>
            <w:r>
              <w:t xml:space="preserve">Eerdere versie: </w:t>
            </w:r>
            <w:r w:rsidR="000F1869">
              <w:rPr>
                <w:b/>
              </w:rPr>
              <w:t>System Center 2012 Configuration Manager</w:t>
            </w:r>
            <w:r w:rsidR="000F1869">
              <w:t xml:space="preserve"> (3/12)</w:t>
            </w:r>
          </w:p>
        </w:tc>
        <w:tc>
          <w:tcPr>
            <w:tcW w:w="3597" w:type="dxa"/>
          </w:tcPr>
          <w:p w:rsidR="000F1869" w:rsidRDefault="000F1869" w:rsidP="009B3FD1">
            <w:pPr>
              <w:pStyle w:val="ProductList-Body"/>
              <w:spacing w:before="20" w:after="20"/>
            </w:pPr>
            <w:r>
              <w:t xml:space="preserve">Productgroep: </w:t>
            </w:r>
            <w:r>
              <w:rPr>
                <w:b/>
              </w:rPr>
              <w:t>Server</w:t>
            </w:r>
          </w:p>
        </w:tc>
      </w:tr>
      <w:tr w:rsidR="000F1869" w:rsidTr="00893A4C">
        <w:tc>
          <w:tcPr>
            <w:tcW w:w="7193" w:type="dxa"/>
          </w:tcPr>
          <w:p w:rsidR="000F1869" w:rsidRDefault="000F1869" w:rsidP="00B15E2F">
            <w:pPr>
              <w:pStyle w:val="ProductList-Body"/>
              <w:tabs>
                <w:tab w:val="clear" w:pos="158"/>
                <w:tab w:val="left" w:pos="1062"/>
              </w:tabs>
              <w:spacing w:before="20" w:after="20"/>
              <w:ind w:left="1305"/>
            </w:pPr>
            <w:r>
              <w:rPr>
                <w:b/>
              </w:rPr>
              <w:t>System Center Configuration Manager Server 2007 R2</w:t>
            </w:r>
            <w:r>
              <w:t xml:space="preserve"> (9/08)</w:t>
            </w:r>
          </w:p>
        </w:tc>
        <w:tc>
          <w:tcPr>
            <w:tcW w:w="3597" w:type="dxa"/>
          </w:tcPr>
          <w:p w:rsidR="000F1869" w:rsidRDefault="000A3CFF" w:rsidP="009B3FD1">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9919D2" w:rsidRDefault="009B3FD1" w:rsidP="004F3C6D">
      <w:pPr>
        <w:pStyle w:val="ProductList-Body"/>
      </w:pPr>
      <w:r>
        <w:t>System Center Configuration Manager-klanten die beschikten over SA-dekking voor System Center Configuration Manager op 1 april 2012 komen mogelijk in aanmerking voor een upgrade naar versie 2012 onder speciale voorwaarden</w:t>
      </w:r>
      <w:r w:rsidR="00717A2C">
        <w:t xml:space="preserve">. </w:t>
      </w:r>
      <w:r>
        <w:t xml:space="preserve">Zie de Product List van oktober 2013 voor meer informatie </w:t>
      </w:r>
      <w:hyperlink r:id="rId37" w:history="1">
        <w:r>
          <w:rPr>
            <w:rStyle w:val="Hyperlink"/>
          </w:rPr>
          <w:t>http://go.microsoft.com/?linkid=9839207</w:t>
        </w:r>
      </w:hyperlink>
      <w:r>
        <w:t>.</w:t>
      </w:r>
    </w:p>
    <w:p w:rsidR="0049363D" w:rsidRDefault="0049363D" w:rsidP="0049363D">
      <w:pPr>
        <w:pStyle w:val="ProductList-Body"/>
      </w:pPr>
    </w:p>
    <w:p w:rsidR="0049363D" w:rsidRDefault="0049363D" w:rsidP="004F3C6D">
      <w:pPr>
        <w:pStyle w:val="ProductList-Body"/>
      </w:pPr>
      <w:r>
        <w:t>Alleen klanten met een Campus en School Overeenkomst en Enrollment for Education Solutions die voor 1 april 2012 een licentie hebben afgenomen voor System Center Configuration Manager 2007 R3</w:t>
      </w:r>
      <w:r w:rsidR="00F967E2">
        <w:fldChar w:fldCharType="begin"/>
      </w:r>
      <w:r>
        <w:instrText>XE "System Center Configuration Manager 2007 R3"</w:instrText>
      </w:r>
      <w:r w:rsidR="00F967E2">
        <w:fldChar w:fldCharType="end"/>
      </w:r>
      <w:r>
        <w:t xml:space="preserve"> kunnen beheerlicenties verkrijgen voor deze versie van het Product, en deze beheerlicenties moeten worden verkregen op grond van de zelfde overeenkomst of enrollment als de eerdere licenties. </w:t>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9919D2" w:rsidRDefault="00C13DF8" w:rsidP="002502BF">
      <w:pPr>
        <w:pStyle w:val="ProductList-Offering2Heading"/>
        <w:outlineLvl w:val="2"/>
      </w:pPr>
      <w:r>
        <w:tab/>
      </w:r>
      <w:bookmarkStart w:id="568" w:name="_Toc378147640"/>
      <w:bookmarkStart w:id="569" w:name="_Toc378151542"/>
      <w:bookmarkStart w:id="570" w:name="_Toc379797224"/>
      <w:bookmarkStart w:id="571" w:name="_Toc380513249"/>
      <w:bookmarkStart w:id="572" w:name="_Toc380655291"/>
      <w:bookmarkStart w:id="573" w:name="_Toc411335061"/>
      <w:r>
        <w:t>System Center Data Protection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893A4C">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725C9D" w:rsidTr="00893A4C">
        <w:tc>
          <w:tcPr>
            <w:tcW w:w="3060" w:type="dxa"/>
            <w:tcBorders>
              <w:top w:val="nil"/>
              <w:left w:val="nil"/>
              <w:bottom w:val="dashSmallGap" w:sz="4" w:space="0" w:color="BFBFBF" w:themeColor="background1" w:themeShade="BF"/>
              <w:right w:val="nil"/>
            </w:tcBorders>
          </w:tcPr>
          <w:p w:rsidR="00725C9D" w:rsidRDefault="00725C9D" w:rsidP="00F944EC">
            <w:pPr>
              <w:pStyle w:val="ProductList-Offering2"/>
            </w:pPr>
            <w:bookmarkStart w:id="574" w:name="_Toc379797225"/>
            <w:bookmarkStart w:id="575" w:name="_Toc380513250"/>
            <w:bookmarkStart w:id="576" w:name="_Toc380655292"/>
            <w:bookmarkStart w:id="577" w:name="_Toc411335062"/>
            <w:r>
              <w:t>Serverbeheerlicentie voor System Center Data Protection Manager 2010</w:t>
            </w:r>
            <w:r w:rsidR="00F967E2">
              <w:fldChar w:fldCharType="begin"/>
            </w:r>
            <w:r>
              <w:instrText>XE "Data Protection Manager 2010"</w:instrText>
            </w:r>
            <w:r w:rsidR="00F967E2">
              <w:fldChar w:fldCharType="end"/>
            </w:r>
            <w:r>
              <w:t xml:space="preserve"> Enterprise</w:t>
            </w:r>
            <w:bookmarkEnd w:id="574"/>
            <w:bookmarkEnd w:id="575"/>
            <w:bookmarkEnd w:id="576"/>
            <w:bookmarkEnd w:id="577"/>
            <w:r w:rsidR="00F967E2">
              <w:fldChar w:fldCharType="begin"/>
            </w:r>
            <w:r>
              <w:instrText>XE "Serverbeheerlicentie voor System Center Data Protection Manager 2010 Enterprise"</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725C9D" w:rsidRDefault="00725C9D"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725C9D" w:rsidRDefault="00725C9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25C9D" w:rsidRDefault="00725C9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5C9D" w:rsidRDefault="00725C9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25C9D" w:rsidRDefault="00725C9D" w:rsidP="00C05A53">
            <w:pPr>
              <w:pStyle w:val="ProductList-OfferingBody"/>
              <w:ind w:left="-113"/>
              <w:jc w:val="center"/>
            </w:pPr>
            <w:r>
              <w:t>5</w:t>
            </w: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70AD47" w:themeFill="accent6"/>
            <w:vAlign w:val="center"/>
          </w:tcPr>
          <w:p w:rsidR="00725C9D" w:rsidRDefault="00F967E2" w:rsidP="00C05A53">
            <w:pPr>
              <w:pStyle w:val="ProductList-OfferingBody"/>
              <w:ind w:left="-113"/>
              <w:jc w:val="center"/>
            </w:pPr>
            <w:r w:rsidRPr="00145BA1">
              <w:fldChar w:fldCharType="begin"/>
            </w:r>
            <w:r w:rsidR="00725C9D" w:rsidRPr="00145BA1">
              <w:instrText xml:space="preserve"> AutoTextList  \s NoStyle \t “Additioneel Product, gehele organisatie” </w:instrText>
            </w:r>
            <w:r w:rsidRPr="00145BA1">
              <w:fldChar w:fldCharType="separate"/>
            </w:r>
            <w:r w:rsidR="00725C9D" w:rsidRPr="00145BA1">
              <w:t>AO</w:t>
            </w:r>
            <w:r w:rsidRPr="00145BA1">
              <w:fldChar w:fldCharType="end"/>
            </w:r>
            <w:r w:rsidR="00725C9D" w:rsidRPr="00145BA1">
              <w:t>,</w:t>
            </w:r>
            <w:r w:rsidRPr="00145BA1">
              <w:fldChar w:fldCharType="begin"/>
            </w:r>
            <w:r w:rsidR="00725C9D" w:rsidRPr="00145BA1">
              <w:instrText xml:space="preserve"> AutoTextList  \s NoStyle \t “Student-product” </w:instrText>
            </w:r>
            <w:r w:rsidRPr="00145BA1">
              <w:fldChar w:fldCharType="separate"/>
            </w:r>
            <w:r w:rsidR="00725C9D" w:rsidRPr="00145BA1">
              <w:t>ST</w:t>
            </w:r>
            <w:r w:rsidRPr="00145BA1">
              <w:fldChar w:fldCharType="end"/>
            </w: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r>
      <w:tr w:rsidR="00725C9D" w:rsidTr="00893A4C">
        <w:tc>
          <w:tcPr>
            <w:tcW w:w="3060" w:type="dxa"/>
            <w:tcBorders>
              <w:top w:val="dashSmallGap" w:sz="4" w:space="0" w:color="BFBFBF" w:themeColor="background1" w:themeShade="BF"/>
              <w:left w:val="nil"/>
              <w:bottom w:val="nil"/>
              <w:right w:val="nil"/>
            </w:tcBorders>
          </w:tcPr>
          <w:p w:rsidR="00725C9D" w:rsidRDefault="00725C9D" w:rsidP="00F944EC">
            <w:pPr>
              <w:pStyle w:val="ProductList-Offering2"/>
            </w:pPr>
            <w:bookmarkStart w:id="578" w:name="_Toc379797226"/>
            <w:bookmarkStart w:id="579" w:name="_Toc380513251"/>
            <w:bookmarkStart w:id="580" w:name="_Toc380655293"/>
            <w:bookmarkStart w:id="581" w:name="_Toc411335063"/>
            <w:r>
              <w:t>Serverbeheerlicentie voor System Center Data Protection Manager 2010 Standard</w:t>
            </w:r>
            <w:bookmarkEnd w:id="578"/>
            <w:bookmarkEnd w:id="579"/>
            <w:bookmarkEnd w:id="580"/>
            <w:bookmarkEnd w:id="581"/>
            <w:r w:rsidR="00F967E2">
              <w:fldChar w:fldCharType="begin"/>
            </w:r>
            <w:r>
              <w:instrText>XE "Serverbeheerlicentie voor System Center Data Protection Manager 2010 Standard"</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725C9D" w:rsidRDefault="00725C9D"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725C9D" w:rsidRDefault="00725C9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25C9D" w:rsidRDefault="00725C9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5C9D" w:rsidRDefault="00725C9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25C9D" w:rsidRDefault="00725C9D" w:rsidP="00C05A53">
            <w:pPr>
              <w:pStyle w:val="ProductList-OfferingBody"/>
              <w:ind w:left="-113"/>
              <w:jc w:val="center"/>
            </w:pPr>
            <w:r>
              <w:t>1</w:t>
            </w: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70AD47" w:themeFill="accent6"/>
            <w:vAlign w:val="center"/>
          </w:tcPr>
          <w:p w:rsidR="00725C9D" w:rsidRDefault="00F967E2" w:rsidP="00C05A53">
            <w:pPr>
              <w:pStyle w:val="ProductList-OfferingBody"/>
              <w:ind w:left="-113"/>
              <w:jc w:val="center"/>
            </w:pPr>
            <w:r w:rsidRPr="00145BA1">
              <w:fldChar w:fldCharType="begin"/>
            </w:r>
            <w:r w:rsidR="00725C9D" w:rsidRPr="00145BA1">
              <w:instrText xml:space="preserve"> AutoTextList  \s NoStyle \t “Additioneel Product, gehele organisatie” </w:instrText>
            </w:r>
            <w:r w:rsidRPr="00145BA1">
              <w:fldChar w:fldCharType="separate"/>
            </w:r>
            <w:r w:rsidR="00725C9D" w:rsidRPr="00145BA1">
              <w:t>AO</w:t>
            </w:r>
            <w:r w:rsidRPr="00145BA1">
              <w:fldChar w:fldCharType="end"/>
            </w:r>
            <w:r w:rsidR="00725C9D" w:rsidRPr="00145BA1">
              <w:t>,</w:t>
            </w:r>
            <w:r w:rsidRPr="00145BA1">
              <w:fldChar w:fldCharType="begin"/>
            </w:r>
            <w:r w:rsidR="00725C9D" w:rsidRPr="00145BA1">
              <w:instrText xml:space="preserve"> AutoTextList  \s NoStyle \t “Student-product” </w:instrText>
            </w:r>
            <w:r w:rsidRPr="00145BA1">
              <w:fldChar w:fldCharType="separate"/>
            </w:r>
            <w:r w:rsidR="00725C9D" w:rsidRPr="00145BA1">
              <w:t>ST</w:t>
            </w:r>
            <w:r w:rsidRPr="00145BA1">
              <w:fldChar w:fldCharType="end"/>
            </w: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r>
    </w:tbl>
    <w:p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893A4C">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Productgroep: </w:t>
            </w:r>
            <w:r>
              <w:rPr>
                <w:b/>
              </w:rPr>
              <w:t>Server</w:t>
            </w:r>
          </w:p>
        </w:tc>
        <w:tc>
          <w:tcPr>
            <w:tcW w:w="3597" w:type="dxa"/>
          </w:tcPr>
          <w:p w:rsidR="0010587C" w:rsidRDefault="0010587C" w:rsidP="0010587C">
            <w:pPr>
              <w:pStyle w:val="ProductList-Body"/>
              <w:spacing w:before="20" w:after="20"/>
            </w:pPr>
          </w:p>
        </w:tc>
      </w:tr>
      <w:tr w:rsidR="0010587C" w:rsidTr="00893A4C">
        <w:tc>
          <w:tcPr>
            <w:tcW w:w="3596" w:type="dxa"/>
          </w:tcPr>
          <w:p w:rsidR="0010587C" w:rsidRDefault="0010587C" w:rsidP="0010587C">
            <w:pPr>
              <w:pStyle w:val="ProductList-Body"/>
              <w:spacing w:before="20" w:after="20"/>
            </w:pPr>
          </w:p>
        </w:tc>
        <w:tc>
          <w:tcPr>
            <w:tcW w:w="3597" w:type="dxa"/>
          </w:tcPr>
          <w:p w:rsidR="0010587C" w:rsidRDefault="000A3CFF" w:rsidP="0010587C">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597" w:type="dxa"/>
          </w:tcPr>
          <w:p w:rsidR="0010587C" w:rsidRDefault="0010587C" w:rsidP="0010587C">
            <w:pPr>
              <w:pStyle w:val="ProductList-Body"/>
              <w:spacing w:before="20" w:after="20"/>
            </w:pPr>
          </w:p>
        </w:tc>
      </w:tr>
    </w:tbl>
    <w:p w:rsidR="0010587C" w:rsidRPr="00782C7B" w:rsidRDefault="0010587C" w:rsidP="00071A79">
      <w:pPr>
        <w:pStyle w:val="ProductList-Body"/>
        <w:shd w:val="clear" w:color="auto" w:fill="D9D9D9" w:themeFill="background1" w:themeFillShade="D9"/>
        <w:spacing w:before="120" w:after="120"/>
        <w:rPr>
          <w:b/>
        </w:rPr>
      </w:pPr>
      <w:r>
        <w:rPr>
          <w:b/>
        </w:rPr>
        <w:t>Aanvullende informatie</w:t>
      </w:r>
    </w:p>
    <w:p w:rsidR="0010587C" w:rsidRDefault="0010587C" w:rsidP="0010587C">
      <w:pPr>
        <w:pStyle w:val="ProductList-Body"/>
      </w:pPr>
      <w:r>
        <w:t>Alleen klanten met een Campus en School Overeenkomst en Enrollment for Education Solutions die voor 1 april 2012 een licentie hebben afgenomen voor System Center Configuration Manager 2007 R3</w:t>
      </w:r>
      <w:r w:rsidR="00F967E2">
        <w:fldChar w:fldCharType="begin"/>
      </w:r>
      <w:r>
        <w:instrText>XE "System Center Configuration Manager 2007 R3"</w:instrText>
      </w:r>
      <w:r w:rsidR="00F967E2">
        <w:fldChar w:fldCharType="end"/>
      </w:r>
      <w:r>
        <w:t xml:space="preserve"> kunnen beheerlicenties verkrijgen voor deze versie van het Product, en deze beheerlicenties moeten worden verkregen op grond van de zelfde overeenkomst of enrollment als de eerdere licenties. </w:t>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9919D2" w:rsidRDefault="00C13DF8" w:rsidP="00680B4D">
      <w:pPr>
        <w:pStyle w:val="ProductList-Offering2Heading"/>
        <w:outlineLvl w:val="2"/>
      </w:pPr>
      <w:r>
        <w:tab/>
      </w:r>
      <w:bookmarkStart w:id="582" w:name="_Toc378147641"/>
      <w:bookmarkStart w:id="583" w:name="_Toc378151543"/>
      <w:bookmarkStart w:id="584" w:name="_Toc379797227"/>
      <w:bookmarkStart w:id="585" w:name="_Toc380513252"/>
      <w:bookmarkStart w:id="586" w:name="_Toc380655294"/>
      <w:bookmarkStart w:id="587" w:name="_Toc411335064"/>
      <w:r>
        <w:t>System Center Operations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69628E">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C05A53" w:rsidTr="0069628E">
        <w:tc>
          <w:tcPr>
            <w:tcW w:w="3060" w:type="dxa"/>
            <w:tcBorders>
              <w:top w:val="nil"/>
              <w:left w:val="nil"/>
              <w:bottom w:val="dashSmallGap" w:sz="4" w:space="0" w:color="BFBFBF" w:themeColor="background1" w:themeShade="BF"/>
              <w:right w:val="nil"/>
            </w:tcBorders>
          </w:tcPr>
          <w:p w:rsidR="00C05A53" w:rsidRDefault="00D8182E" w:rsidP="00F944EC">
            <w:pPr>
              <w:pStyle w:val="ProductList-Offering2"/>
            </w:pPr>
            <w:bookmarkStart w:id="588" w:name="_Toc379797228"/>
            <w:bookmarkStart w:id="589" w:name="_Toc380513253"/>
            <w:bookmarkStart w:id="590" w:name="_Toc380655295"/>
            <w:bookmarkStart w:id="591" w:name="_Toc411335065"/>
            <w:r>
              <w:t>Serverbeheerlicentie voor System Center Operations Manager 2007 R2</w:t>
            </w:r>
            <w:r w:rsidR="00F967E2">
              <w:fldChar w:fldCharType="begin"/>
            </w:r>
            <w:r>
              <w:instrText>XE "Operations Manager 2007 R2"</w:instrText>
            </w:r>
            <w:r w:rsidR="00F967E2">
              <w:fldChar w:fldCharType="end"/>
            </w:r>
            <w:r>
              <w:t xml:space="preserve"> Enterprise</w:t>
            </w:r>
            <w:bookmarkEnd w:id="588"/>
            <w:bookmarkEnd w:id="589"/>
            <w:bookmarkEnd w:id="590"/>
            <w:bookmarkEnd w:id="591"/>
            <w:r w:rsidR="00F967E2">
              <w:fldChar w:fldCharType="begin"/>
            </w:r>
            <w:r>
              <w:instrText>XE "Serverbeheerlicentie voor System Center Operations Manager 2007 R2 Enterprise"</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725C9D" w:rsidRDefault="00F967E2" w:rsidP="00C05A53">
            <w:pPr>
              <w:pStyle w:val="ProductList-OfferingBody"/>
              <w:ind w:left="-113"/>
              <w:jc w:val="center"/>
            </w:pPr>
            <w:r w:rsidRPr="00725C9D">
              <w:fldChar w:fldCharType="begin"/>
            </w:r>
            <w:r w:rsidR="00725C9D" w:rsidRPr="00725C9D">
              <w:instrText xml:space="preserve"> AutoTextList  \s NoStyle \t “Additioneel Product” </w:instrText>
            </w:r>
            <w:r w:rsidRPr="00725C9D">
              <w:fldChar w:fldCharType="separate"/>
            </w:r>
            <w:r w:rsidR="00725C9D" w:rsidRPr="00725C9D">
              <w:t xml:space="preserve"> A </w:t>
            </w:r>
            <w:r w:rsidRPr="00725C9D">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725C9D" w:rsidTr="0069628E">
        <w:tc>
          <w:tcPr>
            <w:tcW w:w="3060" w:type="dxa"/>
            <w:tcBorders>
              <w:top w:val="dashSmallGap" w:sz="4" w:space="0" w:color="BFBFBF" w:themeColor="background1" w:themeShade="BF"/>
              <w:left w:val="nil"/>
              <w:bottom w:val="dashSmallGap" w:sz="4" w:space="0" w:color="BFBFBF" w:themeColor="background1" w:themeShade="BF"/>
              <w:right w:val="nil"/>
            </w:tcBorders>
          </w:tcPr>
          <w:p w:rsidR="00725C9D" w:rsidRDefault="00725C9D" w:rsidP="00F944EC">
            <w:pPr>
              <w:pStyle w:val="ProductList-Offering2"/>
            </w:pPr>
            <w:bookmarkStart w:id="592" w:name="_Toc379797229"/>
            <w:bookmarkStart w:id="593" w:name="_Toc380513254"/>
            <w:bookmarkStart w:id="594" w:name="_Toc380655296"/>
            <w:bookmarkStart w:id="595" w:name="_Toc411335066"/>
            <w:r>
              <w:t>Serverbeheerlicentie voor System Center Operations Manager 2007 R2</w:t>
            </w:r>
            <w:r w:rsidR="00F967E2">
              <w:fldChar w:fldCharType="begin"/>
            </w:r>
            <w:r>
              <w:instrText>XE "Operations Manager 2007 R2"</w:instrText>
            </w:r>
            <w:r w:rsidR="00F967E2">
              <w:fldChar w:fldCharType="end"/>
            </w:r>
            <w:r>
              <w:t xml:space="preserve"> Standard</w:t>
            </w:r>
            <w:bookmarkEnd w:id="592"/>
            <w:bookmarkEnd w:id="593"/>
            <w:bookmarkEnd w:id="594"/>
            <w:bookmarkEnd w:id="595"/>
            <w:r w:rsidR="00F967E2">
              <w:fldChar w:fldCharType="begin"/>
            </w:r>
            <w:r>
              <w:instrText>XE "Serverbeheerlicentie voor System Center Operations Manager 2007 R2 Standard"</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5C9D" w:rsidRDefault="00725C9D"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5C9D" w:rsidRDefault="00725C9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5C9D" w:rsidRDefault="00725C9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5C9D" w:rsidRDefault="00725C9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25C9D" w:rsidRDefault="00725C9D" w:rsidP="00C05A53">
            <w:pPr>
              <w:pStyle w:val="ProductList-OfferingBody"/>
              <w:ind w:left="-113"/>
              <w:jc w:val="center"/>
            </w:pPr>
            <w:r>
              <w:t>1</w:t>
            </w: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70AD47" w:themeFill="accent6"/>
            <w:vAlign w:val="center"/>
          </w:tcPr>
          <w:p w:rsidR="00725C9D" w:rsidRDefault="00F967E2" w:rsidP="00C05A53">
            <w:pPr>
              <w:pStyle w:val="ProductList-OfferingBody"/>
              <w:ind w:left="-113"/>
              <w:jc w:val="center"/>
            </w:pPr>
            <w:r w:rsidRPr="00725C9D">
              <w:fldChar w:fldCharType="begin"/>
            </w:r>
            <w:r w:rsidR="00725C9D" w:rsidRPr="00725C9D">
              <w:instrText xml:space="preserve"> AutoTextList  \s NoStyle \t “Additioneel Product” </w:instrText>
            </w:r>
            <w:r w:rsidRPr="00725C9D">
              <w:fldChar w:fldCharType="separate"/>
            </w:r>
            <w:r w:rsidR="00725C9D" w:rsidRPr="00725C9D">
              <w:t xml:space="preserve"> A </w:t>
            </w:r>
            <w:r w:rsidRPr="00725C9D">
              <w:fldChar w:fldCharType="end"/>
            </w: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r>
      <w:tr w:rsidR="00725C9D" w:rsidTr="0069628E">
        <w:tc>
          <w:tcPr>
            <w:tcW w:w="3060" w:type="dxa"/>
            <w:tcBorders>
              <w:top w:val="dashSmallGap" w:sz="4" w:space="0" w:color="BFBFBF" w:themeColor="background1" w:themeShade="BF"/>
              <w:left w:val="nil"/>
              <w:bottom w:val="dashSmallGap" w:sz="4" w:space="0" w:color="BFBFBF" w:themeColor="background1" w:themeShade="BF"/>
              <w:right w:val="nil"/>
            </w:tcBorders>
          </w:tcPr>
          <w:p w:rsidR="00725C9D" w:rsidRDefault="00725C9D" w:rsidP="00F944EC">
            <w:pPr>
              <w:pStyle w:val="ProductList-Offering2"/>
            </w:pPr>
            <w:bookmarkStart w:id="596" w:name="_Toc411335067"/>
            <w:bookmarkStart w:id="597" w:name="_Toc379797230"/>
            <w:bookmarkStart w:id="598" w:name="_Toc380513255"/>
            <w:bookmarkStart w:id="599" w:name="_Toc380655297"/>
            <w:r>
              <w:t>Clientbeheerlicentie per OSE voor System Center Operations Manager 2007 R2</w:t>
            </w:r>
            <w:bookmarkEnd w:id="596"/>
            <w:r w:rsidR="00F967E2">
              <w:fldChar w:fldCharType="begin"/>
            </w:r>
            <w:r>
              <w:instrText>XE "Operations Manager 2007 R2"</w:instrText>
            </w:r>
            <w:r w:rsidR="00F967E2">
              <w:fldChar w:fldCharType="end"/>
            </w:r>
            <w:bookmarkEnd w:id="597"/>
            <w:bookmarkEnd w:id="598"/>
            <w:bookmarkEnd w:id="599"/>
            <w:r w:rsidR="00F967E2">
              <w:fldChar w:fldCharType="begin"/>
            </w:r>
            <w:r>
              <w:instrText>XE "Clientbeheerlicentie per OSE voor System Center Operations Manager 2007 R2"</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5C9D" w:rsidRDefault="00725C9D"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5C9D" w:rsidRDefault="00725C9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5C9D" w:rsidRDefault="00725C9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5C9D" w:rsidRDefault="00725C9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25C9D" w:rsidRDefault="00725C9D" w:rsidP="00C05A53">
            <w:pPr>
              <w:pStyle w:val="ProductList-OfferingBody"/>
              <w:ind w:left="-113"/>
              <w:jc w:val="center"/>
            </w:pPr>
            <w:r>
              <w:t>1</w:t>
            </w: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70AD47" w:themeFill="accent6"/>
            <w:vAlign w:val="center"/>
          </w:tcPr>
          <w:p w:rsidR="00725C9D" w:rsidRDefault="00F967E2" w:rsidP="00C05A53">
            <w:pPr>
              <w:pStyle w:val="ProductList-OfferingBody"/>
              <w:ind w:left="-113"/>
              <w:jc w:val="center"/>
            </w:pPr>
            <w:r w:rsidRPr="00145BA1">
              <w:fldChar w:fldCharType="begin"/>
            </w:r>
            <w:r w:rsidR="00725C9D" w:rsidRPr="00145BA1">
              <w:instrText xml:space="preserve"> AutoTextList  \s NoStyle \t “Additioneel Product, gehele organisatie” </w:instrText>
            </w:r>
            <w:r w:rsidRPr="00145BA1">
              <w:fldChar w:fldCharType="separate"/>
            </w:r>
            <w:r w:rsidR="00725C9D" w:rsidRPr="00145BA1">
              <w:t>AO</w:t>
            </w:r>
            <w:r w:rsidRPr="00145BA1">
              <w:fldChar w:fldCharType="end"/>
            </w:r>
            <w:r w:rsidR="00725C9D" w:rsidRPr="00145BA1">
              <w:t>,</w:t>
            </w:r>
            <w:r w:rsidRPr="00145BA1">
              <w:fldChar w:fldCharType="begin"/>
            </w:r>
            <w:r w:rsidR="00725C9D" w:rsidRPr="00145BA1">
              <w:instrText xml:space="preserve"> AutoTextList  \s NoStyle \t “Student-product” </w:instrText>
            </w:r>
            <w:r w:rsidRPr="00145BA1">
              <w:fldChar w:fldCharType="separate"/>
            </w:r>
            <w:r w:rsidR="00725C9D" w:rsidRPr="00145BA1">
              <w:t>ST</w:t>
            </w:r>
            <w:r w:rsidRPr="00145BA1">
              <w:fldChar w:fldCharType="end"/>
            </w: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r>
      <w:tr w:rsidR="00725C9D" w:rsidTr="0069628E">
        <w:tc>
          <w:tcPr>
            <w:tcW w:w="3060" w:type="dxa"/>
            <w:tcBorders>
              <w:top w:val="dashSmallGap" w:sz="4" w:space="0" w:color="BFBFBF" w:themeColor="background1" w:themeShade="BF"/>
              <w:left w:val="nil"/>
              <w:bottom w:val="nil"/>
              <w:right w:val="nil"/>
            </w:tcBorders>
          </w:tcPr>
          <w:p w:rsidR="00725C9D" w:rsidRDefault="00725C9D" w:rsidP="00F944EC">
            <w:pPr>
              <w:pStyle w:val="ProductList-Offering2"/>
            </w:pPr>
            <w:bookmarkStart w:id="600" w:name="_Toc411335068"/>
            <w:bookmarkStart w:id="601" w:name="_Toc379797231"/>
            <w:bookmarkStart w:id="602" w:name="_Toc380513256"/>
            <w:bookmarkStart w:id="603" w:name="_Toc380655298"/>
            <w:r>
              <w:t>Clientbeheerlicentie per Gebruiker voor System Center Operations Manager 2007 R2</w:t>
            </w:r>
            <w:bookmarkEnd w:id="600"/>
            <w:r w:rsidR="00F967E2">
              <w:fldChar w:fldCharType="begin"/>
            </w:r>
            <w:r>
              <w:instrText>XE "Operations Manager 2007 R2"</w:instrText>
            </w:r>
            <w:r w:rsidR="00F967E2">
              <w:fldChar w:fldCharType="end"/>
            </w:r>
            <w:bookmarkEnd w:id="601"/>
            <w:bookmarkEnd w:id="602"/>
            <w:bookmarkEnd w:id="603"/>
            <w:r w:rsidR="00F967E2">
              <w:fldChar w:fldCharType="begin"/>
            </w:r>
            <w:r>
              <w:instrText>XE "Clientbeheerlicentie per Gebruiker voor System Center Operations Manager 2007 R2"</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725C9D" w:rsidRDefault="00725C9D"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725C9D" w:rsidRDefault="00725C9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25C9D" w:rsidRDefault="00725C9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5C9D" w:rsidRDefault="00725C9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25C9D" w:rsidRDefault="00725C9D" w:rsidP="00C05A53">
            <w:pPr>
              <w:pStyle w:val="ProductList-OfferingBody"/>
              <w:ind w:left="-113"/>
              <w:jc w:val="center"/>
            </w:pPr>
            <w:r>
              <w:t>1</w:t>
            </w: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70AD47" w:themeFill="accent6"/>
            <w:vAlign w:val="center"/>
          </w:tcPr>
          <w:p w:rsidR="00725C9D" w:rsidRDefault="00F967E2" w:rsidP="00C05A53">
            <w:pPr>
              <w:pStyle w:val="ProductList-OfferingBody"/>
              <w:ind w:left="-113"/>
              <w:jc w:val="center"/>
            </w:pPr>
            <w:r w:rsidRPr="00145BA1">
              <w:fldChar w:fldCharType="begin"/>
            </w:r>
            <w:r w:rsidR="00725C9D" w:rsidRPr="00145BA1">
              <w:instrText xml:space="preserve"> AutoTextList  \s NoStyle \t “Additioneel Product, gehele organisatie” </w:instrText>
            </w:r>
            <w:r w:rsidRPr="00145BA1">
              <w:fldChar w:fldCharType="separate"/>
            </w:r>
            <w:r w:rsidR="00725C9D" w:rsidRPr="00145BA1">
              <w:t>AO</w:t>
            </w:r>
            <w:r w:rsidRPr="00145BA1">
              <w:fldChar w:fldCharType="end"/>
            </w:r>
            <w:r w:rsidR="00725C9D" w:rsidRPr="00145BA1">
              <w:t>,</w:t>
            </w:r>
            <w:r w:rsidRPr="00145BA1">
              <w:fldChar w:fldCharType="begin"/>
            </w:r>
            <w:r w:rsidR="00725C9D" w:rsidRPr="00145BA1">
              <w:instrText xml:space="preserve"> AutoTextList  \s NoStyle \t “Student-product” </w:instrText>
            </w:r>
            <w:r w:rsidRPr="00145BA1">
              <w:fldChar w:fldCharType="separate"/>
            </w:r>
            <w:r w:rsidR="00725C9D" w:rsidRPr="00145BA1">
              <w:t>ST</w:t>
            </w:r>
            <w:r w:rsidRPr="00145BA1">
              <w:fldChar w:fldCharType="end"/>
            </w: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c>
          <w:tcPr>
            <w:tcW w:w="595" w:type="dxa"/>
            <w:shd w:val="clear" w:color="auto" w:fill="BFBFBF" w:themeFill="background1" w:themeFillShade="BF"/>
            <w:vAlign w:val="center"/>
          </w:tcPr>
          <w:p w:rsidR="00725C9D" w:rsidRDefault="00725C9D" w:rsidP="00C05A53">
            <w:pPr>
              <w:pStyle w:val="ProductList-OfferingBody"/>
              <w:ind w:left="-113"/>
              <w:jc w:val="center"/>
            </w:pPr>
          </w:p>
        </w:tc>
        <w:tc>
          <w:tcPr>
            <w:tcW w:w="596" w:type="dxa"/>
            <w:shd w:val="clear" w:color="auto" w:fill="BFBFBF" w:themeFill="background1" w:themeFillShade="BF"/>
            <w:vAlign w:val="center"/>
          </w:tcPr>
          <w:p w:rsidR="00725C9D" w:rsidRDefault="00725C9D"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69628E">
        <w:tc>
          <w:tcPr>
            <w:tcW w:w="3596" w:type="dxa"/>
          </w:tcPr>
          <w:p w:rsidR="00D8182E" w:rsidRPr="00D8182E" w:rsidRDefault="00D8182E" w:rsidP="00D8182E">
            <w:pPr>
              <w:pStyle w:val="ProductList-Body"/>
              <w:spacing w:before="20" w:after="20"/>
              <w:rPr>
                <w:b/>
              </w:rPr>
            </w:pPr>
            <w:r>
              <w:t xml:space="preserve">Eerdere versie: </w:t>
            </w:r>
            <w:r>
              <w:rPr>
                <w:b/>
              </w:rPr>
              <w:t>System Center Operations</w:t>
            </w:r>
          </w:p>
        </w:tc>
        <w:tc>
          <w:tcPr>
            <w:tcW w:w="3597" w:type="dxa"/>
          </w:tcPr>
          <w:p w:rsidR="00D8182E" w:rsidRDefault="00D8182E" w:rsidP="00D8182E">
            <w:pPr>
              <w:pStyle w:val="ProductList-Body"/>
              <w:spacing w:before="20" w:after="20"/>
            </w:pPr>
            <w:r>
              <w:t xml:space="preserve">Productgroep: </w:t>
            </w:r>
            <w:r>
              <w:rPr>
                <w:b/>
              </w:rPr>
              <w:t>Server</w:t>
            </w:r>
          </w:p>
        </w:tc>
        <w:tc>
          <w:tcPr>
            <w:tcW w:w="3597" w:type="dxa"/>
          </w:tcPr>
          <w:p w:rsidR="00D8182E" w:rsidRDefault="00D8182E" w:rsidP="00D8182E">
            <w:pPr>
              <w:pStyle w:val="ProductList-Body"/>
              <w:spacing w:before="20" w:after="20"/>
            </w:pPr>
          </w:p>
        </w:tc>
      </w:tr>
      <w:tr w:rsidR="00D8182E" w:rsidTr="0069628E">
        <w:tc>
          <w:tcPr>
            <w:tcW w:w="3596"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Default="000A3CFF" w:rsidP="00D8182E">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597" w:type="dxa"/>
          </w:tcPr>
          <w:p w:rsidR="00D8182E" w:rsidRDefault="00D8182E" w:rsidP="00D8182E">
            <w:pPr>
              <w:pStyle w:val="ProductList-Body"/>
              <w:spacing w:before="20" w:after="20"/>
            </w:pPr>
          </w:p>
        </w:tc>
      </w:tr>
    </w:tbl>
    <w:p w:rsidR="00071A79" w:rsidRPr="00782C7B" w:rsidRDefault="00071A79" w:rsidP="00071A79">
      <w:pPr>
        <w:pStyle w:val="ProductList-Body"/>
        <w:shd w:val="clear" w:color="auto" w:fill="D9D9D9" w:themeFill="background1" w:themeFillShade="D9"/>
        <w:spacing w:before="120" w:after="120"/>
        <w:rPr>
          <w:b/>
        </w:rPr>
      </w:pPr>
      <w:r>
        <w:rPr>
          <w:b/>
        </w:rPr>
        <w:t>Aanvullende informatie</w:t>
      </w:r>
    </w:p>
    <w:p w:rsidR="00071A79" w:rsidRDefault="00071A79" w:rsidP="00071A79">
      <w:pPr>
        <w:pStyle w:val="ProductList-Body"/>
      </w:pPr>
      <w:r>
        <w:t>Alleen klanten met een Campus en School Overeenkomst en Enrollment for Education Solutions die voor 1 april 2012 een licentie hebben afgenomen voor System Center Configuration Manager 2007 R3</w:t>
      </w:r>
      <w:r w:rsidR="00F967E2">
        <w:fldChar w:fldCharType="begin"/>
      </w:r>
      <w:r>
        <w:instrText>XE "System Center Configuration Manager 2007 R3"</w:instrText>
      </w:r>
      <w:r w:rsidR="00F967E2">
        <w:fldChar w:fldCharType="end"/>
      </w:r>
      <w:r>
        <w:t xml:space="preserve"> kunnen beheerlicenties verkrijgen voor deze versie van het Product, en deze beheerlicenties moeten worden verkregen op grond van de zelfde overeenkomst of enrollment als de eerdere licenties. </w:t>
      </w:r>
    </w:p>
    <w:p w:rsidR="000F1869" w:rsidRDefault="000A3CFF" w:rsidP="00585A48">
      <w:pPr>
        <w:pStyle w:val="ProductList-Body"/>
        <w:shd w:val="clear" w:color="auto" w:fill="A6A6A6" w:themeFill="background1" w:themeFillShade="A6"/>
        <w:spacing w:before="120" w:after="240"/>
        <w:jc w:val="right"/>
        <w:rPr>
          <w:rStyle w:val="Hyperlink"/>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407E60" w:rsidRDefault="00C13DF8" w:rsidP="00680B4D">
      <w:pPr>
        <w:pStyle w:val="ProductList-Offering2Heading"/>
        <w:outlineLvl w:val="2"/>
      </w:pPr>
      <w:r>
        <w:tab/>
      </w:r>
      <w:bookmarkStart w:id="604" w:name="_Toc378147642"/>
      <w:bookmarkStart w:id="605" w:name="_Toc378151544"/>
      <w:bookmarkStart w:id="606" w:name="_Toc379797232"/>
      <w:bookmarkStart w:id="607" w:name="_Toc380513257"/>
      <w:bookmarkStart w:id="608" w:name="_Toc380655299"/>
      <w:bookmarkStart w:id="609" w:name="_Toc411335069"/>
      <w:r>
        <w:t>System Center Server</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69628E">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725C9D" w:rsidTr="0069628E">
        <w:tc>
          <w:tcPr>
            <w:tcW w:w="3060" w:type="dxa"/>
            <w:tcBorders>
              <w:top w:val="nil"/>
              <w:left w:val="nil"/>
              <w:bottom w:val="dashSmallGap" w:sz="4" w:space="0" w:color="BFBFBF" w:themeColor="background1" w:themeShade="BF"/>
              <w:right w:val="nil"/>
            </w:tcBorders>
          </w:tcPr>
          <w:p w:rsidR="00725C9D" w:rsidRDefault="00725C9D" w:rsidP="00F944EC">
            <w:pPr>
              <w:pStyle w:val="ProductList-Offering2"/>
            </w:pPr>
            <w:bookmarkStart w:id="610" w:name="_Toc379797233"/>
            <w:bookmarkStart w:id="611" w:name="_Toc380513258"/>
            <w:bookmarkStart w:id="612" w:name="_Toc380655300"/>
            <w:bookmarkStart w:id="613" w:name="_Toc411335070"/>
            <w:r>
              <w:t>Serverbeheerlicentie voor System Center 2012 R2 Datacenter</w:t>
            </w:r>
            <w:r w:rsidR="00F967E2">
              <w:fldChar w:fldCharType="begin"/>
            </w:r>
            <w:r>
              <w:instrText>XE "System Center 2012 R2 Datacenter Server Management License"</w:instrText>
            </w:r>
            <w:r w:rsidR="00F967E2">
              <w:fldChar w:fldCharType="end"/>
            </w:r>
            <w:r>
              <w:t xml:space="preserve"> (2 processors)</w:t>
            </w:r>
            <w:bookmarkEnd w:id="610"/>
            <w:bookmarkEnd w:id="611"/>
            <w:bookmarkEnd w:id="612"/>
            <w:bookmarkEnd w:id="613"/>
          </w:p>
        </w:tc>
        <w:tc>
          <w:tcPr>
            <w:tcW w:w="595" w:type="dxa"/>
            <w:tcBorders>
              <w:top w:val="nil"/>
              <w:left w:val="nil"/>
              <w:bottom w:val="dashSmallGap" w:sz="4" w:space="0" w:color="BFBFBF" w:themeColor="background1" w:themeShade="BF"/>
              <w:right w:val="nil"/>
            </w:tcBorders>
            <w:vAlign w:val="center"/>
          </w:tcPr>
          <w:p w:rsidR="00725C9D" w:rsidRDefault="00725C9D"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25C9D" w:rsidRDefault="00725C9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25C9D" w:rsidRDefault="00725C9D"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5C9D" w:rsidRDefault="00725C9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725C9D" w:rsidRDefault="00725C9D" w:rsidP="00C05A53">
            <w:pPr>
              <w:pStyle w:val="ProductList-OfferingBody"/>
              <w:ind w:left="-113"/>
              <w:jc w:val="center"/>
            </w:pPr>
            <w:r>
              <w:t>25</w:t>
            </w:r>
          </w:p>
        </w:tc>
        <w:tc>
          <w:tcPr>
            <w:tcW w:w="596" w:type="dxa"/>
            <w:shd w:val="clear" w:color="auto" w:fill="70AD47" w:themeFill="accent6"/>
            <w:vAlign w:val="center"/>
          </w:tcPr>
          <w:p w:rsidR="00725C9D" w:rsidRDefault="00F967E2" w:rsidP="00C05A53">
            <w:pPr>
              <w:pStyle w:val="ProductList-OfferingBody"/>
              <w:ind w:left="-113"/>
              <w:jc w:val="center"/>
            </w:pPr>
            <w:r w:rsidRPr="00725C9D">
              <w:fldChar w:fldCharType="begin"/>
            </w:r>
            <w:r w:rsidR="00725C9D" w:rsidRPr="00725C9D">
              <w:instrText xml:space="preserve"> AutoTextList  \s NoStyle \t “Additioneel Product” </w:instrText>
            </w:r>
            <w:r w:rsidRPr="00725C9D">
              <w:fldChar w:fldCharType="separate"/>
            </w:r>
            <w:r w:rsidR="00725C9D" w:rsidRPr="00725C9D">
              <w:t xml:space="preserve"> A </w:t>
            </w:r>
            <w:r w:rsidRPr="00725C9D">
              <w:fldChar w:fldCharType="end"/>
            </w:r>
          </w:p>
        </w:tc>
        <w:tc>
          <w:tcPr>
            <w:tcW w:w="595" w:type="dxa"/>
            <w:shd w:val="clear" w:color="auto" w:fill="70AD47" w:themeFill="accent6"/>
            <w:vAlign w:val="center"/>
          </w:tcPr>
          <w:p w:rsidR="00725C9D" w:rsidRDefault="00F967E2" w:rsidP="00C05A53">
            <w:pPr>
              <w:pStyle w:val="ProductList-OfferingBody"/>
              <w:ind w:left="-113"/>
              <w:jc w:val="center"/>
            </w:pPr>
            <w:r w:rsidRPr="00725C9D">
              <w:fldChar w:fldCharType="begin"/>
            </w:r>
            <w:r w:rsidR="00725C9D" w:rsidRPr="00725C9D">
              <w:instrText xml:space="preserve"> AutoTextList  \s NoStyle \t “Additioneel Product” </w:instrText>
            </w:r>
            <w:r w:rsidRPr="00725C9D">
              <w:fldChar w:fldCharType="separate"/>
            </w:r>
            <w:r w:rsidR="00725C9D" w:rsidRPr="00725C9D">
              <w:t xml:space="preserve"> A </w:t>
            </w:r>
            <w:r w:rsidRPr="00725C9D">
              <w:fldChar w:fldCharType="end"/>
            </w:r>
          </w:p>
        </w:tc>
        <w:tc>
          <w:tcPr>
            <w:tcW w:w="596" w:type="dxa"/>
            <w:shd w:val="clear" w:color="auto" w:fill="70AD47" w:themeFill="accent6"/>
            <w:vAlign w:val="center"/>
          </w:tcPr>
          <w:p w:rsidR="00725C9D" w:rsidRDefault="00725C9D" w:rsidP="00C05A53">
            <w:pPr>
              <w:pStyle w:val="ProductList-OfferingBody"/>
              <w:ind w:left="-113"/>
              <w:jc w:val="center"/>
            </w:pPr>
          </w:p>
        </w:tc>
        <w:tc>
          <w:tcPr>
            <w:tcW w:w="595" w:type="dxa"/>
            <w:shd w:val="clear" w:color="auto" w:fill="70AD47" w:themeFill="accent6"/>
            <w:vAlign w:val="center"/>
          </w:tcPr>
          <w:p w:rsidR="00725C9D" w:rsidRDefault="00725C9D" w:rsidP="00C05A53">
            <w:pPr>
              <w:pStyle w:val="ProductList-OfferingBody"/>
              <w:ind w:left="-113"/>
              <w:jc w:val="center"/>
            </w:pPr>
          </w:p>
        </w:tc>
        <w:tc>
          <w:tcPr>
            <w:tcW w:w="595" w:type="dxa"/>
            <w:shd w:val="clear" w:color="auto" w:fill="70AD47" w:themeFill="accent6"/>
            <w:vAlign w:val="center"/>
          </w:tcPr>
          <w:p w:rsidR="00725C9D" w:rsidRPr="00725C9D" w:rsidRDefault="00F967E2" w:rsidP="00C05A53">
            <w:pPr>
              <w:pStyle w:val="ProductList-OfferingBody"/>
              <w:ind w:left="-113"/>
              <w:jc w:val="center"/>
            </w:pPr>
            <w:r w:rsidRPr="00725C9D">
              <w:fldChar w:fldCharType="begin"/>
            </w:r>
            <w:r w:rsidR="00725C9D" w:rsidRPr="00725C9D">
              <w:instrText xml:space="preserve"> AutoTextList  \s NoStyle \t “Open License en Open Value” </w:instrText>
            </w:r>
            <w:r w:rsidRPr="00725C9D">
              <w:fldChar w:fldCharType="separate"/>
            </w:r>
            <w:r w:rsidR="00725C9D" w:rsidRPr="00725C9D">
              <w:t>OF</w:t>
            </w:r>
            <w:r w:rsidRPr="00725C9D">
              <w:fldChar w:fldCharType="end"/>
            </w:r>
          </w:p>
        </w:tc>
        <w:tc>
          <w:tcPr>
            <w:tcW w:w="596" w:type="dxa"/>
            <w:shd w:val="clear" w:color="auto" w:fill="70AD47" w:themeFill="accent6"/>
            <w:vAlign w:val="center"/>
          </w:tcPr>
          <w:p w:rsidR="00725C9D" w:rsidRPr="00725C9D" w:rsidRDefault="00F967E2" w:rsidP="00C05A53">
            <w:pPr>
              <w:pStyle w:val="ProductList-OfferingBody"/>
              <w:ind w:left="-113"/>
              <w:jc w:val="center"/>
            </w:pPr>
            <w:r w:rsidRPr="00725C9D">
              <w:fldChar w:fldCharType="begin"/>
            </w:r>
            <w:r w:rsidR="00725C9D" w:rsidRPr="00725C9D">
              <w:instrText xml:space="preserve"> AutoTextList  \s NoStyle \t “Niet-organisatieomvattend in Open Value” </w:instrText>
            </w:r>
            <w:r w:rsidRPr="00725C9D">
              <w:fldChar w:fldCharType="separate"/>
            </w:r>
            <w:r w:rsidR="00725C9D" w:rsidRPr="00725C9D">
              <w:t xml:space="preserve"> P </w:t>
            </w:r>
            <w:r w:rsidRPr="00725C9D">
              <w:fldChar w:fldCharType="end"/>
            </w:r>
          </w:p>
        </w:tc>
        <w:tc>
          <w:tcPr>
            <w:tcW w:w="595" w:type="dxa"/>
            <w:shd w:val="clear" w:color="auto" w:fill="70AD47" w:themeFill="accent6"/>
            <w:vAlign w:val="center"/>
          </w:tcPr>
          <w:p w:rsidR="00725C9D" w:rsidRDefault="00725C9D" w:rsidP="00C05A53">
            <w:pPr>
              <w:pStyle w:val="ProductList-OfferingBody"/>
              <w:ind w:left="-113"/>
              <w:jc w:val="center"/>
            </w:pPr>
          </w:p>
        </w:tc>
        <w:tc>
          <w:tcPr>
            <w:tcW w:w="596" w:type="dxa"/>
            <w:shd w:val="clear" w:color="auto" w:fill="70AD47" w:themeFill="accent6"/>
            <w:vAlign w:val="center"/>
          </w:tcPr>
          <w:p w:rsidR="00725C9D" w:rsidRPr="00725C9D" w:rsidRDefault="00F967E2" w:rsidP="00725C9D">
            <w:pPr>
              <w:pStyle w:val="ProductList-OfferingBody"/>
              <w:ind w:left="-113"/>
              <w:jc w:val="center"/>
            </w:pPr>
            <w:r w:rsidRPr="00725C9D">
              <w:fldChar w:fldCharType="begin"/>
            </w:r>
            <w:r w:rsidR="00725C9D" w:rsidRPr="00725C9D">
              <w:instrText xml:space="preserve"> AutoTextList  \s NoStyle \t “Additioneel Product” </w:instrText>
            </w:r>
            <w:r w:rsidRPr="00725C9D">
              <w:fldChar w:fldCharType="separate"/>
            </w:r>
            <w:r w:rsidR="00725C9D" w:rsidRPr="00725C9D">
              <w:t xml:space="preserve"> A</w:t>
            </w:r>
            <w:r w:rsidRPr="00725C9D">
              <w:fldChar w:fldCharType="end"/>
            </w:r>
            <w:r w:rsidRPr="00725C9D">
              <w:fldChar w:fldCharType="begin"/>
            </w:r>
            <w:r w:rsidR="00725C9D" w:rsidRPr="00725C9D">
              <w:instrText xml:space="preserve"> AutoTextList  \s NoStyle \t “Core Infrastructure” </w:instrText>
            </w:r>
            <w:r w:rsidRPr="00725C9D">
              <w:fldChar w:fldCharType="separate"/>
            </w:r>
            <w:r w:rsidR="00725C9D" w:rsidRPr="00725C9D">
              <w:t>,C</w:t>
            </w:r>
            <w:r w:rsidRPr="00725C9D">
              <w:fldChar w:fldCharType="end"/>
            </w:r>
          </w:p>
        </w:tc>
      </w:tr>
      <w:tr w:rsidR="00725C9D" w:rsidTr="0069628E">
        <w:tc>
          <w:tcPr>
            <w:tcW w:w="3060" w:type="dxa"/>
            <w:tcBorders>
              <w:top w:val="dashSmallGap" w:sz="4" w:space="0" w:color="BFBFBF" w:themeColor="background1" w:themeShade="BF"/>
              <w:left w:val="nil"/>
              <w:bottom w:val="nil"/>
              <w:right w:val="nil"/>
            </w:tcBorders>
          </w:tcPr>
          <w:p w:rsidR="00725C9D" w:rsidRDefault="00725C9D" w:rsidP="00F944EC">
            <w:pPr>
              <w:pStyle w:val="ProductList-Offering2"/>
            </w:pPr>
            <w:bookmarkStart w:id="614" w:name="_Toc379797234"/>
            <w:bookmarkStart w:id="615" w:name="_Toc380513259"/>
            <w:bookmarkStart w:id="616" w:name="_Toc380655301"/>
            <w:bookmarkStart w:id="617" w:name="_Toc411335071"/>
            <w:r>
              <w:t>Serverbeheerlicentie voor System Center 2012 R2</w:t>
            </w:r>
            <w:r w:rsidR="00F967E2">
              <w:fldChar w:fldCharType="begin"/>
            </w:r>
            <w:r>
              <w:instrText>XE "Serverbeheerlicentie voor System Center 2012 R2 Standard"</w:instrText>
            </w:r>
            <w:r w:rsidR="00F967E2">
              <w:fldChar w:fldCharType="end"/>
            </w:r>
            <w:r>
              <w:t xml:space="preserve"> Standard (2 processors)</w:t>
            </w:r>
            <w:bookmarkEnd w:id="614"/>
            <w:bookmarkEnd w:id="615"/>
            <w:bookmarkEnd w:id="616"/>
            <w:bookmarkEnd w:id="617"/>
          </w:p>
        </w:tc>
        <w:tc>
          <w:tcPr>
            <w:tcW w:w="595" w:type="dxa"/>
            <w:tcBorders>
              <w:top w:val="dashSmallGap" w:sz="4" w:space="0" w:color="BFBFBF" w:themeColor="background1" w:themeShade="BF"/>
              <w:left w:val="nil"/>
              <w:bottom w:val="nil"/>
              <w:right w:val="nil"/>
            </w:tcBorders>
            <w:vAlign w:val="center"/>
          </w:tcPr>
          <w:p w:rsidR="00725C9D" w:rsidRDefault="00725C9D"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725C9D" w:rsidRDefault="00725C9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25C9D" w:rsidRDefault="00725C9D"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5C9D" w:rsidRDefault="00725C9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725C9D" w:rsidRDefault="00725C9D" w:rsidP="00C05A53">
            <w:pPr>
              <w:pStyle w:val="ProductList-OfferingBody"/>
              <w:ind w:left="-113"/>
              <w:jc w:val="center"/>
            </w:pPr>
            <w:r>
              <w:t>15</w:t>
            </w:r>
          </w:p>
        </w:tc>
        <w:tc>
          <w:tcPr>
            <w:tcW w:w="596" w:type="dxa"/>
            <w:shd w:val="clear" w:color="auto" w:fill="70AD47" w:themeFill="accent6"/>
            <w:vAlign w:val="center"/>
          </w:tcPr>
          <w:p w:rsidR="00725C9D" w:rsidRDefault="00F967E2" w:rsidP="00C05A53">
            <w:pPr>
              <w:pStyle w:val="ProductList-OfferingBody"/>
              <w:ind w:left="-113"/>
              <w:jc w:val="center"/>
            </w:pPr>
            <w:r w:rsidRPr="00725C9D">
              <w:fldChar w:fldCharType="begin"/>
            </w:r>
            <w:r w:rsidR="00725C9D" w:rsidRPr="00725C9D">
              <w:instrText xml:space="preserve"> AutoTextList  \s NoStyle \t “Additioneel Product” </w:instrText>
            </w:r>
            <w:r w:rsidRPr="00725C9D">
              <w:fldChar w:fldCharType="separate"/>
            </w:r>
            <w:r w:rsidR="00725C9D" w:rsidRPr="00725C9D">
              <w:t xml:space="preserve"> A </w:t>
            </w:r>
            <w:r w:rsidRPr="00725C9D">
              <w:fldChar w:fldCharType="end"/>
            </w:r>
          </w:p>
        </w:tc>
        <w:tc>
          <w:tcPr>
            <w:tcW w:w="595" w:type="dxa"/>
            <w:shd w:val="clear" w:color="auto" w:fill="70AD47" w:themeFill="accent6"/>
            <w:vAlign w:val="center"/>
          </w:tcPr>
          <w:p w:rsidR="00725C9D" w:rsidRDefault="00F967E2" w:rsidP="00C05A53">
            <w:pPr>
              <w:pStyle w:val="ProductList-OfferingBody"/>
              <w:ind w:left="-113"/>
              <w:jc w:val="center"/>
            </w:pPr>
            <w:r w:rsidRPr="00725C9D">
              <w:fldChar w:fldCharType="begin"/>
            </w:r>
            <w:r w:rsidR="00725C9D" w:rsidRPr="00725C9D">
              <w:instrText xml:space="preserve"> AutoTextList  \s NoStyle \t “Additioneel Product” </w:instrText>
            </w:r>
            <w:r w:rsidRPr="00725C9D">
              <w:fldChar w:fldCharType="separate"/>
            </w:r>
            <w:r w:rsidR="00725C9D" w:rsidRPr="00725C9D">
              <w:t xml:space="preserve"> A </w:t>
            </w:r>
            <w:r w:rsidRPr="00725C9D">
              <w:fldChar w:fldCharType="end"/>
            </w:r>
          </w:p>
        </w:tc>
        <w:tc>
          <w:tcPr>
            <w:tcW w:w="596" w:type="dxa"/>
            <w:shd w:val="clear" w:color="auto" w:fill="70AD47" w:themeFill="accent6"/>
            <w:vAlign w:val="center"/>
          </w:tcPr>
          <w:p w:rsidR="00725C9D" w:rsidRDefault="00725C9D" w:rsidP="00C05A53">
            <w:pPr>
              <w:pStyle w:val="ProductList-OfferingBody"/>
              <w:ind w:left="-113"/>
              <w:jc w:val="center"/>
            </w:pPr>
          </w:p>
        </w:tc>
        <w:tc>
          <w:tcPr>
            <w:tcW w:w="595" w:type="dxa"/>
            <w:shd w:val="clear" w:color="auto" w:fill="70AD47" w:themeFill="accent6"/>
            <w:vAlign w:val="center"/>
          </w:tcPr>
          <w:p w:rsidR="00725C9D" w:rsidRDefault="00725C9D" w:rsidP="00C05A53">
            <w:pPr>
              <w:pStyle w:val="ProductList-OfferingBody"/>
              <w:ind w:left="-113"/>
              <w:jc w:val="center"/>
            </w:pPr>
          </w:p>
        </w:tc>
        <w:tc>
          <w:tcPr>
            <w:tcW w:w="595" w:type="dxa"/>
            <w:shd w:val="clear" w:color="auto" w:fill="70AD47" w:themeFill="accent6"/>
            <w:vAlign w:val="center"/>
          </w:tcPr>
          <w:p w:rsidR="00725C9D" w:rsidRDefault="00F967E2" w:rsidP="00C05A53">
            <w:pPr>
              <w:pStyle w:val="ProductList-OfferingBody"/>
              <w:ind w:left="-113"/>
              <w:jc w:val="center"/>
            </w:pPr>
            <w:r w:rsidRPr="00725C9D">
              <w:fldChar w:fldCharType="begin"/>
            </w:r>
            <w:r w:rsidR="00725C9D" w:rsidRPr="00725C9D">
              <w:instrText xml:space="preserve"> AutoTextList  \s NoStyle \t “Open License en Open Value” </w:instrText>
            </w:r>
            <w:r w:rsidRPr="00725C9D">
              <w:fldChar w:fldCharType="separate"/>
            </w:r>
            <w:r w:rsidR="00725C9D" w:rsidRPr="00725C9D">
              <w:t>OF</w:t>
            </w:r>
            <w:r w:rsidRPr="00725C9D">
              <w:fldChar w:fldCharType="end"/>
            </w:r>
          </w:p>
        </w:tc>
        <w:tc>
          <w:tcPr>
            <w:tcW w:w="596" w:type="dxa"/>
            <w:shd w:val="clear" w:color="auto" w:fill="70AD47" w:themeFill="accent6"/>
            <w:vAlign w:val="center"/>
          </w:tcPr>
          <w:p w:rsidR="00725C9D" w:rsidRDefault="00F967E2" w:rsidP="00C05A53">
            <w:pPr>
              <w:pStyle w:val="ProductList-OfferingBody"/>
              <w:ind w:left="-113"/>
              <w:jc w:val="center"/>
            </w:pPr>
            <w:r w:rsidRPr="00725C9D">
              <w:fldChar w:fldCharType="begin"/>
            </w:r>
            <w:r w:rsidR="00725C9D" w:rsidRPr="00725C9D">
              <w:instrText xml:space="preserve"> AutoTextList  \s NoStyle \t “Niet-organisatieomvattend in Open Value” </w:instrText>
            </w:r>
            <w:r w:rsidRPr="00725C9D">
              <w:fldChar w:fldCharType="separate"/>
            </w:r>
            <w:r w:rsidR="00725C9D" w:rsidRPr="00725C9D">
              <w:t xml:space="preserve"> P </w:t>
            </w:r>
            <w:r w:rsidRPr="00725C9D">
              <w:fldChar w:fldCharType="end"/>
            </w:r>
          </w:p>
        </w:tc>
        <w:tc>
          <w:tcPr>
            <w:tcW w:w="595" w:type="dxa"/>
            <w:shd w:val="clear" w:color="auto" w:fill="70AD47" w:themeFill="accent6"/>
            <w:vAlign w:val="center"/>
          </w:tcPr>
          <w:p w:rsidR="00725C9D" w:rsidRDefault="00725C9D" w:rsidP="00C05A53">
            <w:pPr>
              <w:pStyle w:val="ProductList-OfferingBody"/>
              <w:ind w:left="-113"/>
              <w:jc w:val="center"/>
            </w:pPr>
          </w:p>
        </w:tc>
        <w:tc>
          <w:tcPr>
            <w:tcW w:w="596" w:type="dxa"/>
            <w:shd w:val="clear" w:color="auto" w:fill="70AD47" w:themeFill="accent6"/>
            <w:vAlign w:val="center"/>
          </w:tcPr>
          <w:p w:rsidR="00725C9D" w:rsidRDefault="00F967E2" w:rsidP="00495DD9">
            <w:pPr>
              <w:pStyle w:val="ProductList-OfferingBody"/>
              <w:ind w:left="-113"/>
              <w:jc w:val="center"/>
            </w:pPr>
            <w:r w:rsidRPr="00725C9D">
              <w:fldChar w:fldCharType="begin"/>
            </w:r>
            <w:r w:rsidR="00725C9D" w:rsidRPr="00725C9D">
              <w:instrText xml:space="preserve"> AutoTextList  \s NoStyle \t “Additioneel Product” </w:instrText>
            </w:r>
            <w:r w:rsidRPr="00725C9D">
              <w:fldChar w:fldCharType="separate"/>
            </w:r>
            <w:r w:rsidR="00725C9D" w:rsidRPr="00725C9D">
              <w:t xml:space="preserve"> A</w:t>
            </w:r>
            <w:r w:rsidRPr="00725C9D">
              <w:fldChar w:fldCharType="end"/>
            </w:r>
            <w:r w:rsidRPr="00725C9D">
              <w:fldChar w:fldCharType="begin"/>
            </w:r>
            <w:r w:rsidR="00725C9D" w:rsidRPr="00725C9D">
              <w:instrText xml:space="preserve"> AutoTextList  \s NoStyle \t “Core Infrastructure” </w:instrText>
            </w:r>
            <w:r w:rsidRPr="00725C9D">
              <w:fldChar w:fldCharType="separate"/>
            </w:r>
            <w:r w:rsidR="00725C9D" w:rsidRPr="00725C9D">
              <w:t>,C</w:t>
            </w:r>
            <w:r w:rsidRPr="00725C9D">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Tr="0069628E">
        <w:tc>
          <w:tcPr>
            <w:tcW w:w="3596" w:type="dxa"/>
          </w:tcPr>
          <w:p w:rsidR="00495DD9" w:rsidRDefault="00183408" w:rsidP="00495DD9">
            <w:pPr>
              <w:pStyle w:val="ProductList-Body"/>
              <w:spacing w:before="20" w:after="20"/>
            </w:pPr>
            <w:r>
              <w:t xml:space="preserve">Eerdere versie: </w:t>
            </w:r>
            <w:r>
              <w:rPr>
                <w:b/>
              </w:rPr>
              <w:t>System Center 2012</w:t>
            </w:r>
            <w:r>
              <w:t xml:space="preserve"> (3/12)</w:t>
            </w:r>
          </w:p>
        </w:tc>
        <w:tc>
          <w:tcPr>
            <w:tcW w:w="3597" w:type="dxa"/>
          </w:tcPr>
          <w:p w:rsidR="00495DD9" w:rsidRDefault="00495DD9" w:rsidP="00495DD9">
            <w:pPr>
              <w:pStyle w:val="ProductList-Body"/>
              <w:spacing w:before="20" w:after="20"/>
            </w:pPr>
            <w:r>
              <w:t xml:space="preserve">Productgroep: </w:t>
            </w:r>
            <w:r>
              <w:rPr>
                <w:b/>
              </w:rPr>
              <w:t>Server</w:t>
            </w:r>
          </w:p>
        </w:tc>
        <w:tc>
          <w:tcPr>
            <w:tcW w:w="3597" w:type="dxa"/>
          </w:tcPr>
          <w:p w:rsidR="00495DD9" w:rsidRDefault="00495DD9" w:rsidP="00495DD9">
            <w:pPr>
              <w:pStyle w:val="ProductList-Body"/>
              <w:spacing w:before="20" w:after="20"/>
            </w:pPr>
          </w:p>
        </w:tc>
      </w:tr>
      <w:tr w:rsidR="00495DD9" w:rsidTr="0069628E">
        <w:tc>
          <w:tcPr>
            <w:tcW w:w="3596" w:type="dxa"/>
          </w:tcPr>
          <w:p w:rsidR="00495DD9" w:rsidRDefault="00495DD9" w:rsidP="00495DD9">
            <w:pPr>
              <w:pStyle w:val="ProductList-Body"/>
              <w:spacing w:before="20" w:after="20"/>
            </w:pPr>
          </w:p>
        </w:tc>
        <w:tc>
          <w:tcPr>
            <w:tcW w:w="3597" w:type="dxa"/>
          </w:tcPr>
          <w:p w:rsidR="00495DD9" w:rsidRDefault="000A3CFF" w:rsidP="00495DD9">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597" w:type="dxa"/>
          </w:tcPr>
          <w:p w:rsidR="00495DD9" w:rsidRDefault="00495DD9" w:rsidP="00495DD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183408" w:rsidRPr="00183408" w:rsidRDefault="00183408" w:rsidP="00183408">
      <w:pPr>
        <w:pStyle w:val="ProductList-Body"/>
        <w:rPr>
          <w:b/>
        </w:rPr>
      </w:pPr>
      <w:r>
        <w:rPr>
          <w:b/>
          <w:color w:val="00188F"/>
        </w:rPr>
        <w:t>Upgraderechten voor eerdere versies van System Center Server op grond van Software Assurance</w:t>
      </w:r>
    </w:p>
    <w:p w:rsidR="00183408" w:rsidRDefault="00183408" w:rsidP="00183408">
      <w:pPr>
        <w:pStyle w:val="ProductList-Body"/>
      </w:pPr>
      <w:r>
        <w:t>Klanten die op 1 april 2012 beschikten over SA-dekking voor de volgende Producten komen mogelijk in aanmerking voor een upgrade naar versie 2012 onder speciale voorwaarden</w:t>
      </w:r>
      <w:r w:rsidR="00717A2C">
        <w:t xml:space="preserve">. </w:t>
      </w:r>
      <w:r>
        <w:t xml:space="preserve">Zie de Product List van maart 2014 voor meer informatie </w:t>
      </w:r>
      <w:hyperlink r:id="rId38" w:history="1">
        <w:r>
          <w:rPr>
            <w:rStyle w:val="Hyperlink"/>
          </w:rPr>
          <w:t>http://go.microsoft.com/?linkid=9839207</w:t>
        </w:r>
      </w:hyperlink>
      <w:r>
        <w:t xml:space="preserve">. </w:t>
      </w:r>
    </w:p>
    <w:p w:rsidR="00183408" w:rsidRDefault="00183408" w:rsidP="00913546">
      <w:pPr>
        <w:pStyle w:val="ProductList-Body"/>
        <w:numPr>
          <w:ilvl w:val="0"/>
          <w:numId w:val="30"/>
        </w:numPr>
        <w:ind w:left="450" w:hanging="270"/>
      </w:pPr>
      <w:r>
        <w:t>System Center Server Management Suite Enterprise</w:t>
      </w:r>
      <w:r w:rsidR="00F967E2">
        <w:fldChar w:fldCharType="begin"/>
      </w:r>
      <w:r>
        <w:instrText>XE "System Center Server Management Suite Enterprise"</w:instrText>
      </w:r>
      <w:r w:rsidR="00F967E2">
        <w:fldChar w:fldCharType="end"/>
      </w:r>
      <w:r>
        <w:t xml:space="preserve"> of Datacenter</w:t>
      </w:r>
    </w:p>
    <w:p w:rsidR="00183408" w:rsidRDefault="00183408" w:rsidP="00913546">
      <w:pPr>
        <w:pStyle w:val="ProductList-Body"/>
        <w:numPr>
          <w:ilvl w:val="0"/>
          <w:numId w:val="30"/>
        </w:numPr>
        <w:ind w:left="450" w:hanging="270"/>
      </w:pPr>
      <w:r>
        <w:t>System Center Essentials 2010</w:t>
      </w:r>
      <w:r w:rsidR="00F967E2">
        <w:fldChar w:fldCharType="begin"/>
      </w:r>
      <w:r>
        <w:instrText>XE "System Center Essentials 2010"</w:instrText>
      </w:r>
      <w:r w:rsidR="00F967E2">
        <w:fldChar w:fldCharType="end"/>
      </w:r>
    </w:p>
    <w:p w:rsidR="00183408" w:rsidRDefault="00183408" w:rsidP="00913546">
      <w:pPr>
        <w:pStyle w:val="ProductList-Body"/>
        <w:numPr>
          <w:ilvl w:val="0"/>
          <w:numId w:val="30"/>
        </w:numPr>
        <w:ind w:left="450" w:hanging="270"/>
      </w:pPr>
      <w:r>
        <w:t>System Center Reporting Manager 2006</w:t>
      </w:r>
      <w:r w:rsidR="00F967E2">
        <w:fldChar w:fldCharType="begin"/>
      </w:r>
      <w:r>
        <w:instrText>XE "System Center Reporting Manager 2006"</w:instrText>
      </w:r>
      <w:r w:rsidR="00F967E2">
        <w:fldChar w:fldCharType="end"/>
      </w:r>
    </w:p>
    <w:p w:rsidR="00B45BE8" w:rsidRDefault="00183408" w:rsidP="00913546">
      <w:pPr>
        <w:pStyle w:val="ProductList-Body"/>
        <w:numPr>
          <w:ilvl w:val="0"/>
          <w:numId w:val="30"/>
        </w:numPr>
        <w:ind w:left="450" w:hanging="270"/>
      </w:pPr>
      <w:r>
        <w:t>Windows Embedded Device Manager 2011</w:t>
      </w:r>
    </w:p>
    <w:p w:rsidR="00B45BE8" w:rsidRDefault="00B45BE8" w:rsidP="00B45BE8">
      <w:pPr>
        <w:pStyle w:val="ProductList-Body"/>
      </w:pPr>
    </w:p>
    <w:p w:rsidR="00B45BE8" w:rsidRPr="00FD42F0" w:rsidRDefault="00B45BE8" w:rsidP="00B45BE8">
      <w:pPr>
        <w:pStyle w:val="ProductList-Body"/>
        <w:rPr>
          <w:b/>
          <w:color w:val="00188F"/>
        </w:rPr>
      </w:pPr>
      <w:r>
        <w:rPr>
          <w:b/>
          <w:color w:val="00188F"/>
        </w:rPr>
        <w:t>Server en Cloud Enrollment (SCE) bij een Enterprise Overeenkomst voor System Center 2012 R2 Standard</w:t>
      </w:r>
    </w:p>
    <w:p w:rsidR="00B45BE8" w:rsidRPr="00FD42F0" w:rsidRDefault="00B45BE8" w:rsidP="00B45BE8">
      <w:pPr>
        <w:pStyle w:val="ProductList-Body"/>
      </w:pPr>
      <w:r>
        <w:t>Klanten die een SCE hebben, hebben voldaan aan de dekkingsvereisten en zijn geregistreerd voor de Core Infrastructure-component, zijn gerechtigd het System Center-product te installeren en te beheren in de Virtual OSE-componenten (Virtual Operating System Environment) binnen Microsoft Azure</w:t>
      </w:r>
      <w:r w:rsidR="00717A2C">
        <w:t xml:space="preserve">. </w:t>
      </w:r>
      <w:r>
        <w:t>Met deze benefit kunnen klanten tot 10 kwalificerende Virtual OSE-instances binnen Microsoft Azure beheren voor elke CIS-licentie die is geregistreerd in de SCE.</w:t>
      </w:r>
    </w:p>
    <w:p w:rsidR="00B45BE8" w:rsidRPr="00390DEA" w:rsidRDefault="00B45BE8" w:rsidP="00B45BE8">
      <w:pPr>
        <w:pStyle w:val="ProductList-Body"/>
        <w:rPr>
          <w:sz w:val="12"/>
        </w:rPr>
      </w:pPr>
    </w:p>
    <w:p w:rsidR="00B45BE8" w:rsidRPr="00406ED6" w:rsidRDefault="00B45BE8" w:rsidP="00B45BE8">
      <w:pPr>
        <w:pStyle w:val="ProductList-Body"/>
        <w:rPr>
          <w:lang w:val="pt-BR"/>
        </w:rPr>
      </w:pPr>
      <w:r w:rsidRPr="00406ED6">
        <w:rPr>
          <w:lang w:val="pt-BR"/>
        </w:rPr>
        <w:t>Kwalificerende Microsoft Azure Virtual OSE-instances:</w:t>
      </w:r>
    </w:p>
    <w:p w:rsidR="00B45BE8" w:rsidRDefault="00B45BE8" w:rsidP="00913546">
      <w:pPr>
        <w:pStyle w:val="ProductList-Body"/>
        <w:numPr>
          <w:ilvl w:val="0"/>
          <w:numId w:val="47"/>
        </w:numPr>
        <w:ind w:left="450" w:hanging="270"/>
      </w:pPr>
      <w:r>
        <w:t>Windows Virtual Machine-instances</w:t>
      </w:r>
    </w:p>
    <w:p w:rsidR="00B45BE8" w:rsidRDefault="00B45BE8" w:rsidP="00913546">
      <w:pPr>
        <w:pStyle w:val="ProductList-Body"/>
        <w:numPr>
          <w:ilvl w:val="0"/>
          <w:numId w:val="47"/>
        </w:numPr>
        <w:ind w:left="450" w:hanging="270"/>
      </w:pPr>
      <w:r>
        <w:t>Cloud Services-instances (webrol en werkersrol)</w:t>
      </w:r>
    </w:p>
    <w:p w:rsidR="00B45BE8" w:rsidRDefault="00B45BE8" w:rsidP="00913546">
      <w:pPr>
        <w:pStyle w:val="ProductList-Body"/>
        <w:numPr>
          <w:ilvl w:val="0"/>
          <w:numId w:val="47"/>
        </w:numPr>
        <w:ind w:left="450" w:hanging="270"/>
      </w:pPr>
      <w:r>
        <w:t>Opslagaccounts</w:t>
      </w:r>
    </w:p>
    <w:p w:rsidR="00B45BE8" w:rsidRDefault="00B45BE8" w:rsidP="00913546">
      <w:pPr>
        <w:pStyle w:val="ProductList-Body"/>
        <w:numPr>
          <w:ilvl w:val="0"/>
          <w:numId w:val="47"/>
        </w:numPr>
        <w:ind w:left="450" w:hanging="270"/>
      </w:pPr>
      <w:r>
        <w:t>SQL-databases</w:t>
      </w:r>
    </w:p>
    <w:p w:rsidR="00782C7B" w:rsidRDefault="00B45BE8" w:rsidP="00913546">
      <w:pPr>
        <w:pStyle w:val="ProductList-Body"/>
        <w:numPr>
          <w:ilvl w:val="0"/>
          <w:numId w:val="47"/>
        </w:numPr>
        <w:ind w:left="450" w:hanging="270"/>
      </w:pPr>
      <w:r>
        <w:t>Websites-instances</w:t>
      </w:r>
      <w:r w:rsidR="00F967E2">
        <w:fldChar w:fldCharType="begin"/>
      </w:r>
      <w:r>
        <w:instrText>XE "Windows Embedded Device Manager 2011"</w:instrText>
      </w:r>
      <w:r w:rsidR="00F967E2">
        <w:fldChar w:fldCharType="end"/>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407E60" w:rsidRDefault="00C13DF8" w:rsidP="00680B4D">
      <w:pPr>
        <w:pStyle w:val="ProductList-Offering2Heading"/>
        <w:outlineLvl w:val="2"/>
      </w:pPr>
      <w:r>
        <w:tab/>
      </w:r>
      <w:bookmarkStart w:id="618" w:name="_Toc378147643"/>
      <w:bookmarkStart w:id="619" w:name="_Toc378151545"/>
      <w:bookmarkStart w:id="620" w:name="_Toc379797235"/>
      <w:bookmarkStart w:id="621" w:name="_Toc380513260"/>
      <w:bookmarkStart w:id="622" w:name="_Toc380655302"/>
      <w:bookmarkStart w:id="623" w:name="_Toc411335072"/>
      <w:r>
        <w:t>System Center Server Management Suite</w:t>
      </w:r>
      <w:bookmarkEnd w:id="618"/>
      <w:bookmarkEnd w:id="619"/>
      <w:bookmarkEnd w:id="620"/>
      <w:bookmarkEnd w:id="621"/>
      <w:bookmarkEnd w:id="622"/>
      <w:bookmarkEnd w:id="6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8A2C3E">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462056" w:rsidTr="008A2C3E">
        <w:tc>
          <w:tcPr>
            <w:tcW w:w="3060" w:type="dxa"/>
            <w:tcBorders>
              <w:top w:val="nil"/>
              <w:left w:val="nil"/>
              <w:bottom w:val="dashSmallGap" w:sz="4" w:space="0" w:color="BFBFBF" w:themeColor="background1" w:themeShade="BF"/>
              <w:right w:val="nil"/>
            </w:tcBorders>
          </w:tcPr>
          <w:p w:rsidR="00462056" w:rsidRDefault="00462056" w:rsidP="00F944EC">
            <w:pPr>
              <w:pStyle w:val="ProductList-Offering2"/>
            </w:pPr>
            <w:bookmarkStart w:id="624" w:name="_Toc379797236"/>
            <w:bookmarkStart w:id="625" w:name="_Toc380513261"/>
            <w:bookmarkStart w:id="626" w:name="_Toc380655303"/>
            <w:bookmarkStart w:id="627" w:name="_Toc411335073"/>
            <w:r>
              <w:t>System Center Server Management Suite Datacenter</w:t>
            </w:r>
            <w:bookmarkEnd w:id="624"/>
            <w:bookmarkEnd w:id="625"/>
            <w:bookmarkEnd w:id="626"/>
            <w:bookmarkEnd w:id="627"/>
            <w:r w:rsidR="00F967E2">
              <w:fldChar w:fldCharType="begin"/>
            </w:r>
            <w:r>
              <w:instrText>XE "System Center Server Management Suite Datacenter"</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462056" w:rsidRDefault="00462056"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462056" w:rsidRDefault="0046205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62056" w:rsidRDefault="0046205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62056" w:rsidRDefault="0046205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2056" w:rsidRDefault="00462056" w:rsidP="00C05A53">
            <w:pPr>
              <w:pStyle w:val="ProductList-OfferingBody"/>
              <w:ind w:left="-113"/>
              <w:jc w:val="center"/>
            </w:pPr>
            <w:r>
              <w:t>10</w:t>
            </w: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70AD47" w:themeFill="accent6"/>
            <w:vAlign w:val="center"/>
          </w:tcPr>
          <w:p w:rsidR="00462056" w:rsidRDefault="00F967E2" w:rsidP="00C05A53">
            <w:pPr>
              <w:pStyle w:val="ProductList-OfferingBody"/>
              <w:ind w:left="-113"/>
              <w:jc w:val="center"/>
            </w:pPr>
            <w:r w:rsidRPr="00725C9D">
              <w:fldChar w:fldCharType="begin"/>
            </w:r>
            <w:r w:rsidR="00462056" w:rsidRPr="00725C9D">
              <w:instrText xml:space="preserve"> AutoTextList  \s NoStyle \t “Additioneel Product” </w:instrText>
            </w:r>
            <w:r w:rsidRPr="00725C9D">
              <w:fldChar w:fldCharType="separate"/>
            </w:r>
            <w:r w:rsidR="00462056" w:rsidRPr="00725C9D">
              <w:t xml:space="preserve"> A </w:t>
            </w:r>
            <w:r w:rsidRPr="00725C9D">
              <w:fldChar w:fldCharType="end"/>
            </w: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BFBFBF" w:themeFill="background1" w:themeFillShade="BF"/>
            <w:vAlign w:val="center"/>
          </w:tcPr>
          <w:p w:rsidR="00462056" w:rsidRDefault="00462056" w:rsidP="00C05A53">
            <w:pPr>
              <w:pStyle w:val="ProductList-OfferingBody"/>
              <w:ind w:left="-113"/>
              <w:jc w:val="center"/>
            </w:pP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BFBFBF" w:themeFill="background1" w:themeFillShade="BF"/>
            <w:vAlign w:val="center"/>
          </w:tcPr>
          <w:p w:rsidR="00462056" w:rsidRDefault="00462056" w:rsidP="00C05A53">
            <w:pPr>
              <w:pStyle w:val="ProductList-OfferingBody"/>
              <w:ind w:left="-113"/>
              <w:jc w:val="center"/>
            </w:pP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r>
      <w:tr w:rsidR="00462056" w:rsidTr="008A2C3E">
        <w:tc>
          <w:tcPr>
            <w:tcW w:w="3060" w:type="dxa"/>
            <w:tcBorders>
              <w:top w:val="dashSmallGap" w:sz="4" w:space="0" w:color="BFBFBF" w:themeColor="background1" w:themeShade="BF"/>
              <w:left w:val="nil"/>
              <w:bottom w:val="nil"/>
              <w:right w:val="nil"/>
            </w:tcBorders>
          </w:tcPr>
          <w:p w:rsidR="00462056" w:rsidRPr="00406ED6" w:rsidRDefault="00462056" w:rsidP="00F944EC">
            <w:pPr>
              <w:pStyle w:val="ProductList-Offering2"/>
              <w:rPr>
                <w:lang w:val="fr-FR"/>
              </w:rPr>
            </w:pPr>
            <w:bookmarkStart w:id="628" w:name="_Toc379797237"/>
            <w:bookmarkStart w:id="629" w:name="_Toc380513262"/>
            <w:bookmarkStart w:id="630" w:name="_Toc380655304"/>
            <w:bookmarkStart w:id="631" w:name="_Toc411335074"/>
            <w:r w:rsidRPr="00406ED6">
              <w:rPr>
                <w:lang w:val="fr-FR"/>
              </w:rPr>
              <w:t>System Center Server Management Suite Enterprise</w:t>
            </w:r>
            <w:bookmarkEnd w:id="628"/>
            <w:bookmarkEnd w:id="629"/>
            <w:bookmarkEnd w:id="630"/>
            <w:bookmarkEnd w:id="631"/>
            <w:r w:rsidR="00F967E2">
              <w:fldChar w:fldCharType="begin"/>
            </w:r>
            <w:r w:rsidRPr="00406ED6">
              <w:rPr>
                <w:lang w:val="fr-FR"/>
              </w:rPr>
              <w:instrText>XE "System Center Server Management Suite Enterprise"</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462056" w:rsidRDefault="00462056"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462056" w:rsidRDefault="00462056"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62056" w:rsidRDefault="00462056"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62056" w:rsidRDefault="00462056"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2056" w:rsidRDefault="00462056" w:rsidP="00DB5F71">
            <w:pPr>
              <w:pStyle w:val="ProductList-OfferingBody"/>
              <w:ind w:left="-113"/>
              <w:jc w:val="center"/>
            </w:pPr>
            <w:r>
              <w:t>15</w:t>
            </w:r>
          </w:p>
        </w:tc>
        <w:tc>
          <w:tcPr>
            <w:tcW w:w="596" w:type="dxa"/>
            <w:shd w:val="clear" w:color="auto" w:fill="BFBFBF" w:themeFill="background1" w:themeFillShade="BF"/>
            <w:vAlign w:val="center"/>
          </w:tcPr>
          <w:p w:rsidR="00462056" w:rsidRDefault="00462056" w:rsidP="00DB5F71">
            <w:pPr>
              <w:pStyle w:val="ProductList-OfferingBody"/>
              <w:ind w:left="-113"/>
              <w:jc w:val="center"/>
            </w:pPr>
          </w:p>
        </w:tc>
        <w:tc>
          <w:tcPr>
            <w:tcW w:w="595" w:type="dxa"/>
            <w:shd w:val="clear" w:color="auto" w:fill="70AD47" w:themeFill="accent6"/>
            <w:vAlign w:val="center"/>
          </w:tcPr>
          <w:p w:rsidR="00462056" w:rsidRDefault="00F967E2" w:rsidP="00DB5F71">
            <w:pPr>
              <w:pStyle w:val="ProductList-OfferingBody"/>
              <w:ind w:left="-113"/>
              <w:jc w:val="center"/>
            </w:pPr>
            <w:r w:rsidRPr="00725C9D">
              <w:fldChar w:fldCharType="begin"/>
            </w:r>
            <w:r w:rsidR="00462056" w:rsidRPr="00725C9D">
              <w:instrText xml:space="preserve"> AutoTextList  \s NoStyle \t “Additioneel Product” </w:instrText>
            </w:r>
            <w:r w:rsidRPr="00725C9D">
              <w:fldChar w:fldCharType="separate"/>
            </w:r>
            <w:r w:rsidR="00462056" w:rsidRPr="00725C9D">
              <w:t xml:space="preserve"> A </w:t>
            </w:r>
            <w:r w:rsidRPr="00725C9D">
              <w:fldChar w:fldCharType="end"/>
            </w:r>
          </w:p>
        </w:tc>
        <w:tc>
          <w:tcPr>
            <w:tcW w:w="596" w:type="dxa"/>
            <w:shd w:val="clear" w:color="auto" w:fill="BFBFBF" w:themeFill="background1" w:themeFillShade="BF"/>
            <w:vAlign w:val="center"/>
          </w:tcPr>
          <w:p w:rsidR="00462056" w:rsidRDefault="00462056" w:rsidP="00DB5F71">
            <w:pPr>
              <w:pStyle w:val="ProductList-OfferingBody"/>
              <w:ind w:left="-113"/>
              <w:jc w:val="center"/>
            </w:pPr>
          </w:p>
        </w:tc>
        <w:tc>
          <w:tcPr>
            <w:tcW w:w="595" w:type="dxa"/>
            <w:shd w:val="clear" w:color="auto" w:fill="BFBFBF" w:themeFill="background1" w:themeFillShade="BF"/>
            <w:vAlign w:val="center"/>
          </w:tcPr>
          <w:p w:rsidR="00462056" w:rsidRDefault="00462056" w:rsidP="00DB5F71">
            <w:pPr>
              <w:pStyle w:val="ProductList-OfferingBody"/>
              <w:ind w:left="-113"/>
              <w:jc w:val="center"/>
            </w:pPr>
          </w:p>
        </w:tc>
        <w:tc>
          <w:tcPr>
            <w:tcW w:w="595" w:type="dxa"/>
            <w:shd w:val="clear" w:color="auto" w:fill="BFBFBF" w:themeFill="background1" w:themeFillShade="BF"/>
            <w:vAlign w:val="center"/>
          </w:tcPr>
          <w:p w:rsidR="00462056" w:rsidRDefault="00462056" w:rsidP="00DB5F71">
            <w:pPr>
              <w:pStyle w:val="ProductList-OfferingBody"/>
              <w:ind w:left="-113"/>
              <w:jc w:val="center"/>
            </w:pPr>
          </w:p>
        </w:tc>
        <w:tc>
          <w:tcPr>
            <w:tcW w:w="596" w:type="dxa"/>
            <w:shd w:val="clear" w:color="auto" w:fill="BFBFBF" w:themeFill="background1" w:themeFillShade="BF"/>
            <w:vAlign w:val="center"/>
          </w:tcPr>
          <w:p w:rsidR="00462056" w:rsidRDefault="00462056" w:rsidP="00DB5F71">
            <w:pPr>
              <w:pStyle w:val="ProductList-OfferingBody"/>
              <w:ind w:left="-113"/>
              <w:jc w:val="center"/>
            </w:pPr>
          </w:p>
        </w:tc>
        <w:tc>
          <w:tcPr>
            <w:tcW w:w="595" w:type="dxa"/>
            <w:shd w:val="clear" w:color="auto" w:fill="BFBFBF" w:themeFill="background1" w:themeFillShade="BF"/>
            <w:vAlign w:val="center"/>
          </w:tcPr>
          <w:p w:rsidR="00462056" w:rsidRDefault="00462056" w:rsidP="00DB5F71">
            <w:pPr>
              <w:pStyle w:val="ProductList-OfferingBody"/>
              <w:ind w:left="-113"/>
              <w:jc w:val="center"/>
            </w:pPr>
          </w:p>
        </w:tc>
        <w:tc>
          <w:tcPr>
            <w:tcW w:w="596" w:type="dxa"/>
            <w:shd w:val="clear" w:color="auto" w:fill="BFBFBF" w:themeFill="background1" w:themeFillShade="BF"/>
            <w:vAlign w:val="center"/>
          </w:tcPr>
          <w:p w:rsidR="00462056" w:rsidRDefault="00462056" w:rsidP="00DB5F71">
            <w:pPr>
              <w:pStyle w:val="ProductList-OfferingBody"/>
              <w:ind w:left="-113"/>
              <w:jc w:val="center"/>
            </w:pPr>
          </w:p>
        </w:tc>
      </w:tr>
    </w:tbl>
    <w:p w:rsidR="009A0C93" w:rsidRPr="00390DEA" w:rsidRDefault="009A0C93" w:rsidP="004F3C6D">
      <w:pPr>
        <w:pStyle w:val="ProductList-Body"/>
        <w:rPr>
          <w:sz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8A2C3E">
        <w:tc>
          <w:tcPr>
            <w:tcW w:w="3596" w:type="dxa"/>
          </w:tcPr>
          <w:p w:rsidR="00DB5F71" w:rsidRDefault="00A0485E" w:rsidP="00DB5F71">
            <w:pPr>
              <w:pStyle w:val="ProductList-Body"/>
              <w:spacing w:before="20" w:after="20"/>
            </w:pPr>
            <w:r>
              <w:t xml:space="preserve">Eerdere versie: </w:t>
            </w:r>
            <w:r>
              <w:rPr>
                <w:b/>
              </w:rPr>
              <w:t>System Center Data Protection Manager 2007</w:t>
            </w:r>
            <w:r>
              <w:t xml:space="preserve"> (11/07)</w:t>
            </w:r>
          </w:p>
        </w:tc>
        <w:tc>
          <w:tcPr>
            <w:tcW w:w="3597" w:type="dxa"/>
          </w:tcPr>
          <w:p w:rsidR="00DB5F71" w:rsidRPr="00406ED6" w:rsidRDefault="00DB5F71" w:rsidP="00DB5F71">
            <w:pPr>
              <w:pStyle w:val="ProductList-Body"/>
              <w:spacing w:before="20" w:after="20"/>
              <w:rPr>
                <w:b/>
                <w:lang w:val="en-US"/>
              </w:rPr>
            </w:pPr>
            <w:r w:rsidRPr="00406ED6">
              <w:rPr>
                <w:lang w:val="en-US"/>
              </w:rPr>
              <w:t xml:space="preserve">Productgroep: </w:t>
            </w:r>
            <w:r w:rsidRPr="00406ED6">
              <w:rPr>
                <w:b/>
                <w:lang w:val="en-US"/>
              </w:rPr>
              <w:t>Server</w:t>
            </w:r>
          </w:p>
          <w:p w:rsidR="00A0485E" w:rsidRPr="00406ED6" w:rsidRDefault="000A3CFF" w:rsidP="00DB5F71">
            <w:pPr>
              <w:pStyle w:val="ProductList-Body"/>
              <w:spacing w:before="20" w:after="20"/>
              <w:rPr>
                <w:lang w:val="en-US"/>
              </w:rPr>
            </w:pPr>
            <w:hyperlink w:anchor="SoftwareAssurance" w:history="1">
              <w:r w:rsidR="009063F7" w:rsidRPr="00406ED6">
                <w:rPr>
                  <w:rStyle w:val="Hyperlink"/>
                  <w:color w:val="000000" w:themeColor="text1"/>
                  <w:u w:val="none"/>
                  <w:lang w:val="en-US"/>
                </w:rPr>
                <w:t>Software Assurance Benefits</w:t>
              </w:r>
            </w:hyperlink>
            <w:r w:rsidR="009063F7" w:rsidRPr="00406ED6">
              <w:rPr>
                <w:lang w:val="en-US"/>
              </w:rPr>
              <w:t xml:space="preserve">: </w:t>
            </w:r>
            <w:r w:rsidR="009063F7" w:rsidRPr="00406ED6">
              <w:rPr>
                <w:b/>
                <w:lang w:val="en-US"/>
              </w:rPr>
              <w:t>Server</w:t>
            </w:r>
          </w:p>
        </w:tc>
        <w:tc>
          <w:tcPr>
            <w:tcW w:w="3597" w:type="dxa"/>
          </w:tcPr>
          <w:p w:rsidR="00DB5F71" w:rsidRPr="00DB5F71" w:rsidRDefault="00DB5F71" w:rsidP="00DB5F71">
            <w:pPr>
              <w:pStyle w:val="ProductList-Body"/>
              <w:spacing w:before="20" w:after="20"/>
              <w:rPr>
                <w:b/>
              </w:rPr>
            </w:pPr>
            <w:r>
              <w:t xml:space="preserve">Suite: </w:t>
            </w:r>
            <w:r>
              <w:rPr>
                <w:b/>
              </w:rPr>
              <w:t>Ja</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F56E2C" w:rsidRDefault="00F56E2C" w:rsidP="00F56E2C">
      <w:pPr>
        <w:pStyle w:val="ProductList-Body"/>
      </w:pPr>
      <w: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rsidR="00F56E2C" w:rsidRPr="00390DEA" w:rsidRDefault="00F56E2C" w:rsidP="00F56E2C">
      <w:pPr>
        <w:pStyle w:val="ProductList-Body"/>
        <w:rPr>
          <w:sz w:val="12"/>
        </w:rPr>
      </w:pPr>
    </w:p>
    <w:p w:rsidR="00DB5F71" w:rsidRDefault="00DB5F71" w:rsidP="00F56E2C">
      <w:pPr>
        <w:pStyle w:val="ProductList-Body"/>
      </w:pPr>
      <w:r>
        <w:t>System Center Server Management Suite Enterprise</w:t>
      </w:r>
      <w:r w:rsidR="00F967E2">
        <w:fldChar w:fldCharType="begin"/>
      </w:r>
      <w:r>
        <w:instrText>XE "System Center Server Management Suite Enterprise"</w:instrText>
      </w:r>
      <w:r w:rsidR="00F967E2">
        <w:fldChar w:fldCharType="end"/>
      </w:r>
      <w:r>
        <w:t xml:space="preserve"> correspondeert met versies van System Center van eerdere datum dan de System Center 2012 Producten.</w:t>
      </w:r>
      <w:r w:rsidR="00717A2C">
        <w:t xml:space="preserve"> </w:t>
      </w:r>
      <w:r>
        <w:t>Uitgezonderd hetgeen specifiek is bepaald in de Product List van October 2013, is voor licenties voor dit Product geen upgradepad naar System Center 2012-software beschikbaar.</w:t>
      </w:r>
    </w:p>
    <w:p w:rsidR="00DB5F71" w:rsidRPr="00390DEA" w:rsidRDefault="00DB5F71" w:rsidP="00DB5F71">
      <w:pPr>
        <w:pStyle w:val="ProductList-Body"/>
        <w:rPr>
          <w:sz w:val="12"/>
        </w:rPr>
      </w:pPr>
    </w:p>
    <w:p w:rsidR="00DB5F71" w:rsidRDefault="00DB5F71" w:rsidP="00DB5F71">
      <w:pPr>
        <w:pStyle w:val="ProductList-Body"/>
      </w:pPr>
      <w:r>
        <w:t>Met ingang van 1 november 2010 biedt een licentie voor System Center Server Management Suite Enterprise</w:t>
      </w:r>
      <w:r w:rsidR="00F967E2">
        <w:fldChar w:fldCharType="begin"/>
      </w:r>
      <w:r>
        <w:instrText>XE "System Center Server Management Suite Enterprise"</w:instrText>
      </w:r>
      <w:r w:rsidR="00F967E2">
        <w:fldChar w:fldCharType="end"/>
      </w:r>
      <w:r>
        <w:t xml:space="preserve"> met actieve SA-dekking serverbeheerrechten voor serverbeheerlicenties van System Center Enterprise voor Operations Manager 2007 R2</w:t>
      </w:r>
      <w:r w:rsidR="00F967E2">
        <w:fldChar w:fldCharType="begin"/>
      </w:r>
      <w:r>
        <w:instrText>XE "Operations Manager 2007 R2"</w:instrText>
      </w:r>
      <w:r w:rsidR="00F967E2">
        <w:fldChar w:fldCharType="end"/>
      </w:r>
      <w:r>
        <w:t>, Configuration Manager 2007 R3</w:t>
      </w:r>
      <w:r w:rsidR="00F967E2">
        <w:fldChar w:fldCharType="begin"/>
      </w:r>
      <w:r>
        <w:instrText>XE "Configuration Manager 2007 R3"</w:instrText>
      </w:r>
      <w:r w:rsidR="00F967E2">
        <w:fldChar w:fldCharType="end"/>
      </w:r>
      <w:r>
        <w:t>, Data Protection Manager 2010</w:t>
      </w:r>
      <w:r w:rsidR="00F967E2">
        <w:fldChar w:fldCharType="begin"/>
      </w:r>
      <w:r>
        <w:instrText>XE "Data Protection Manager 2010"</w:instrText>
      </w:r>
      <w:r w:rsidR="00F967E2">
        <w:fldChar w:fldCharType="end"/>
      </w:r>
      <w:r>
        <w:t>, Service Manager 2010</w:t>
      </w:r>
      <w:r w:rsidR="00F967E2">
        <w:fldChar w:fldCharType="begin"/>
      </w:r>
      <w:r>
        <w:instrText>XE "Service Manager 2010"</w:instrText>
      </w:r>
      <w:r w:rsidR="00F967E2">
        <w:fldChar w:fldCharType="end"/>
      </w:r>
      <w:r>
        <w:t xml:space="preserve"> en Virtual Machine Manager 2008 R2</w:t>
      </w:r>
      <w:r w:rsidR="00F967E2">
        <w:fldChar w:fldCharType="begin"/>
      </w:r>
      <w:r>
        <w:instrText>XE "Virtual Machine Manager 2008 R2"</w:instrText>
      </w:r>
      <w:r w:rsidR="00F967E2">
        <w:fldChar w:fldCharType="end"/>
      </w:r>
      <w:r>
        <w:t xml:space="preserve">. Daarnaast is de serverlicentie voor Virtual Machine Manager 2008 R2 en Data Protection Manager 2010 inbegrepen. </w:t>
      </w:r>
    </w:p>
    <w:p w:rsidR="00DB5F71" w:rsidRPr="00390DEA" w:rsidRDefault="00DB5F71" w:rsidP="00DB5F71">
      <w:pPr>
        <w:pStyle w:val="ProductList-Body"/>
        <w:rPr>
          <w:sz w:val="12"/>
        </w:rPr>
      </w:pPr>
    </w:p>
    <w:p w:rsidR="00782C7B" w:rsidRDefault="00DB5F71" w:rsidP="00DB5F71">
      <w:pPr>
        <w:pStyle w:val="ProductList-Body"/>
      </w:pPr>
      <w:r>
        <w:t>Met ingang van 1 november 2010 biedt een licentie voor System Center Server Management Suite Datacenter</w:t>
      </w:r>
      <w:r w:rsidR="00F967E2">
        <w:fldChar w:fldCharType="begin"/>
      </w:r>
      <w:r>
        <w:instrText>XE "System Center Server Management Suite Datacenter"</w:instrText>
      </w:r>
      <w:r w:rsidR="00F967E2">
        <w:fldChar w:fldCharType="end"/>
      </w:r>
      <w:r>
        <w:t xml:space="preserve"> met actieve SA-dekking serverbeheerrechten voor serverbeheerlicenties van System Center Enterprise voor Operations Manager 2007 R2</w:t>
      </w:r>
      <w:r w:rsidR="00F967E2">
        <w:fldChar w:fldCharType="begin"/>
      </w:r>
      <w:r>
        <w:instrText>XE "Operations Manager 2007 R2"</w:instrText>
      </w:r>
      <w:r w:rsidR="00F967E2">
        <w:fldChar w:fldCharType="end"/>
      </w:r>
      <w:r>
        <w:t>, Configuration Manager 2007 R3</w:t>
      </w:r>
      <w:r w:rsidR="00F967E2">
        <w:fldChar w:fldCharType="begin"/>
      </w:r>
      <w:r>
        <w:instrText>XE "Configuration Manager 2007 R3"</w:instrText>
      </w:r>
      <w:r w:rsidR="00F967E2">
        <w:fldChar w:fldCharType="end"/>
      </w:r>
      <w:r>
        <w:t>, Data Protection Manager 2010</w:t>
      </w:r>
      <w:r w:rsidR="00F967E2">
        <w:fldChar w:fldCharType="begin"/>
      </w:r>
      <w:r>
        <w:instrText>XE "Data Protection Manager 2010"</w:instrText>
      </w:r>
      <w:r w:rsidR="00F967E2">
        <w:fldChar w:fldCharType="end"/>
      </w:r>
      <w:r>
        <w:t>, Service Manager 2010</w:t>
      </w:r>
      <w:r w:rsidR="00F967E2">
        <w:fldChar w:fldCharType="begin"/>
      </w:r>
      <w:r>
        <w:instrText>XE "Service Manager 2010"</w:instrText>
      </w:r>
      <w:r w:rsidR="00F967E2">
        <w:fldChar w:fldCharType="end"/>
      </w:r>
      <w:r>
        <w:t xml:space="preserve"> en Virtual Machine Manager 2008 R2</w:t>
      </w:r>
      <w:r w:rsidR="00F967E2">
        <w:fldChar w:fldCharType="begin"/>
      </w:r>
      <w:r>
        <w:instrText>XE "Virtual Machine Manager 2008 R2"</w:instrText>
      </w:r>
      <w:r w:rsidR="00F967E2">
        <w:fldChar w:fldCharType="end"/>
      </w:r>
      <w:r>
        <w:t xml:space="preserve">. Daarnaast is de serverlicentie voor Virtual Machine Manager 2008 R2 en Data Protection Manager 2010 inbegrepen. </w:t>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C13DF8" w:rsidRDefault="00C13DF8" w:rsidP="00680B4D">
      <w:pPr>
        <w:pStyle w:val="ProductList-Offering2Heading"/>
        <w:outlineLvl w:val="2"/>
      </w:pPr>
      <w:bookmarkStart w:id="632" w:name="_Toc378147644"/>
      <w:bookmarkStart w:id="633" w:name="_Toc378151546"/>
      <w:bookmarkStart w:id="634" w:name="_Toc379797238"/>
      <w:bookmarkStart w:id="635" w:name="_Toc380513263"/>
      <w:bookmarkStart w:id="636" w:name="_Toc380655305"/>
      <w:bookmarkStart w:id="637" w:name="_Toc411335075"/>
      <w:r>
        <w:t>System Center Service Manager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8A2C3E">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462056" w:rsidTr="008A2C3E">
        <w:tc>
          <w:tcPr>
            <w:tcW w:w="3060" w:type="dxa"/>
            <w:tcBorders>
              <w:top w:val="nil"/>
              <w:left w:val="nil"/>
              <w:bottom w:val="dashSmallGap" w:sz="4" w:space="0" w:color="BFBFBF" w:themeColor="background1" w:themeShade="BF"/>
              <w:right w:val="nil"/>
            </w:tcBorders>
          </w:tcPr>
          <w:p w:rsidR="00462056" w:rsidRDefault="00462056" w:rsidP="00F944EC">
            <w:pPr>
              <w:pStyle w:val="ProductList-Offering2"/>
            </w:pPr>
            <w:bookmarkStart w:id="638" w:name="_Toc411335076"/>
            <w:bookmarkStart w:id="639" w:name="_Toc379797239"/>
            <w:bookmarkStart w:id="640" w:name="_Toc380513264"/>
            <w:bookmarkStart w:id="641" w:name="_Toc380655306"/>
            <w:r>
              <w:t>Clientbeheerlicentie (Client-ML) per OSE voor System Center Service Manager 2010</w:t>
            </w:r>
            <w:bookmarkEnd w:id="638"/>
            <w:r w:rsidR="00F967E2">
              <w:fldChar w:fldCharType="begin"/>
            </w:r>
            <w:r>
              <w:instrText>XE "Service Manager 2010"</w:instrText>
            </w:r>
            <w:r w:rsidR="00F967E2">
              <w:fldChar w:fldCharType="end"/>
            </w:r>
            <w:bookmarkEnd w:id="639"/>
            <w:bookmarkEnd w:id="640"/>
            <w:bookmarkEnd w:id="641"/>
            <w:r w:rsidR="00F967E2">
              <w:fldChar w:fldCharType="begin"/>
            </w:r>
            <w:r>
              <w:instrText>XE "Clientbeheerlicentie (Client-ML) per OSE voor System Center Service Manager 2010"</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462056" w:rsidRDefault="00462056"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462056" w:rsidRDefault="0046205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62056" w:rsidRDefault="0046205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62056" w:rsidRDefault="0046205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2056" w:rsidRDefault="00462056" w:rsidP="00C05A53">
            <w:pPr>
              <w:pStyle w:val="ProductList-OfferingBody"/>
              <w:ind w:left="-113"/>
              <w:jc w:val="center"/>
            </w:pPr>
            <w:r>
              <w:t>1</w:t>
            </w: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70AD47" w:themeFill="accent6"/>
            <w:vAlign w:val="center"/>
          </w:tcPr>
          <w:p w:rsidR="00462056" w:rsidRDefault="00F967E2" w:rsidP="00C05A53">
            <w:pPr>
              <w:pStyle w:val="ProductList-OfferingBody"/>
              <w:ind w:left="-113"/>
              <w:jc w:val="center"/>
            </w:pPr>
            <w:r w:rsidRPr="00145BA1">
              <w:fldChar w:fldCharType="begin"/>
            </w:r>
            <w:r w:rsidR="00462056" w:rsidRPr="00145BA1">
              <w:instrText xml:space="preserve"> AutoTextList  \s NoStyle \t “Additioneel Product, gehele organisatie” </w:instrText>
            </w:r>
            <w:r w:rsidRPr="00145BA1">
              <w:fldChar w:fldCharType="separate"/>
            </w:r>
            <w:r w:rsidR="00462056" w:rsidRPr="00145BA1">
              <w:t>AO</w:t>
            </w:r>
            <w:r w:rsidRPr="00145BA1">
              <w:fldChar w:fldCharType="end"/>
            </w:r>
            <w:r w:rsidR="00462056" w:rsidRPr="00145BA1">
              <w:t>,</w:t>
            </w:r>
            <w:r w:rsidRPr="00145BA1">
              <w:fldChar w:fldCharType="begin"/>
            </w:r>
            <w:r w:rsidR="00462056" w:rsidRPr="00145BA1">
              <w:instrText xml:space="preserve"> AutoTextList  \s NoStyle \t “Student-product” </w:instrText>
            </w:r>
            <w:r w:rsidRPr="00145BA1">
              <w:fldChar w:fldCharType="separate"/>
            </w:r>
            <w:r w:rsidR="00462056" w:rsidRPr="00145BA1">
              <w:t>ST</w:t>
            </w:r>
            <w:r w:rsidRPr="00145BA1">
              <w:fldChar w:fldCharType="end"/>
            </w: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BFBFBF" w:themeFill="background1" w:themeFillShade="BF"/>
            <w:vAlign w:val="center"/>
          </w:tcPr>
          <w:p w:rsidR="00462056" w:rsidRDefault="00462056" w:rsidP="00C05A53">
            <w:pPr>
              <w:pStyle w:val="ProductList-OfferingBody"/>
              <w:ind w:left="-113"/>
              <w:jc w:val="center"/>
            </w:pP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BFBFBF" w:themeFill="background1" w:themeFillShade="BF"/>
            <w:vAlign w:val="center"/>
          </w:tcPr>
          <w:p w:rsidR="00462056" w:rsidRDefault="00462056" w:rsidP="00C05A53">
            <w:pPr>
              <w:pStyle w:val="ProductList-OfferingBody"/>
              <w:ind w:left="-113"/>
              <w:jc w:val="center"/>
            </w:pP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r>
      <w:tr w:rsidR="00462056" w:rsidTr="008A2C3E">
        <w:tc>
          <w:tcPr>
            <w:tcW w:w="3060" w:type="dxa"/>
            <w:tcBorders>
              <w:top w:val="dashSmallGap" w:sz="4" w:space="0" w:color="BFBFBF" w:themeColor="background1" w:themeShade="BF"/>
              <w:left w:val="nil"/>
              <w:bottom w:val="dashSmallGap" w:sz="4" w:space="0" w:color="BFBFBF" w:themeColor="background1" w:themeShade="BF"/>
              <w:right w:val="nil"/>
            </w:tcBorders>
          </w:tcPr>
          <w:p w:rsidR="00462056" w:rsidRDefault="00462056" w:rsidP="00F944EC">
            <w:pPr>
              <w:pStyle w:val="ProductList-Offering2"/>
            </w:pPr>
            <w:bookmarkStart w:id="642" w:name="_Toc411335077"/>
            <w:bookmarkStart w:id="643" w:name="_Toc379797240"/>
            <w:bookmarkStart w:id="644" w:name="_Toc380513265"/>
            <w:bookmarkStart w:id="645" w:name="_Toc380655307"/>
            <w:r>
              <w:t>Clientbeheerlicentie (Client-ML) per Gebruiker voor System Center Service Manager 2010</w:t>
            </w:r>
            <w:bookmarkEnd w:id="642"/>
            <w:r w:rsidR="00F967E2">
              <w:fldChar w:fldCharType="begin"/>
            </w:r>
            <w:r>
              <w:instrText>XE "Service Manager 2010"</w:instrText>
            </w:r>
            <w:r w:rsidR="00F967E2">
              <w:fldChar w:fldCharType="end"/>
            </w:r>
            <w:bookmarkEnd w:id="643"/>
            <w:bookmarkEnd w:id="644"/>
            <w:bookmarkEnd w:id="645"/>
            <w:r w:rsidR="00F967E2">
              <w:fldChar w:fldCharType="begin"/>
            </w:r>
            <w:r>
              <w:instrText>XE "Clientbeheerlicentie (Client-ML) per Gebruiker voor System Center Service Manager 2010"</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2056" w:rsidRDefault="00462056"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2056" w:rsidRDefault="0046205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62056" w:rsidRDefault="0046205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2056" w:rsidRDefault="0046205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2056" w:rsidRDefault="00462056" w:rsidP="00C05A53">
            <w:pPr>
              <w:pStyle w:val="ProductList-OfferingBody"/>
              <w:ind w:left="-113"/>
              <w:jc w:val="center"/>
            </w:pPr>
            <w:r>
              <w:t>1</w:t>
            </w: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70AD47" w:themeFill="accent6"/>
            <w:vAlign w:val="center"/>
          </w:tcPr>
          <w:p w:rsidR="00462056" w:rsidRDefault="00F967E2" w:rsidP="00C05A53">
            <w:pPr>
              <w:pStyle w:val="ProductList-OfferingBody"/>
              <w:ind w:left="-113"/>
              <w:jc w:val="center"/>
            </w:pPr>
            <w:r w:rsidRPr="00145BA1">
              <w:fldChar w:fldCharType="begin"/>
            </w:r>
            <w:r w:rsidR="00462056" w:rsidRPr="00145BA1">
              <w:instrText xml:space="preserve"> AutoTextList  \s NoStyle \t “Additioneel Product, gehele organisatie” </w:instrText>
            </w:r>
            <w:r w:rsidRPr="00145BA1">
              <w:fldChar w:fldCharType="separate"/>
            </w:r>
            <w:r w:rsidR="00462056" w:rsidRPr="00145BA1">
              <w:t>AO</w:t>
            </w:r>
            <w:r w:rsidRPr="00145BA1">
              <w:fldChar w:fldCharType="end"/>
            </w:r>
            <w:r w:rsidR="00462056" w:rsidRPr="00145BA1">
              <w:t>,</w:t>
            </w:r>
            <w:r w:rsidRPr="00145BA1">
              <w:fldChar w:fldCharType="begin"/>
            </w:r>
            <w:r w:rsidR="00462056" w:rsidRPr="00145BA1">
              <w:instrText xml:space="preserve"> AutoTextList  \s NoStyle \t “Student-product” </w:instrText>
            </w:r>
            <w:r w:rsidRPr="00145BA1">
              <w:fldChar w:fldCharType="separate"/>
            </w:r>
            <w:r w:rsidR="00462056" w:rsidRPr="00145BA1">
              <w:t>ST</w:t>
            </w:r>
            <w:r w:rsidRPr="00145BA1">
              <w:fldChar w:fldCharType="end"/>
            </w: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BFBFBF" w:themeFill="background1" w:themeFillShade="BF"/>
            <w:vAlign w:val="center"/>
          </w:tcPr>
          <w:p w:rsidR="00462056" w:rsidRDefault="00462056" w:rsidP="00C05A53">
            <w:pPr>
              <w:pStyle w:val="ProductList-OfferingBody"/>
              <w:ind w:left="-113"/>
              <w:jc w:val="center"/>
            </w:pP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BFBFBF" w:themeFill="background1" w:themeFillShade="BF"/>
            <w:vAlign w:val="center"/>
          </w:tcPr>
          <w:p w:rsidR="00462056" w:rsidRDefault="00462056" w:rsidP="00C05A53">
            <w:pPr>
              <w:pStyle w:val="ProductList-OfferingBody"/>
              <w:ind w:left="-113"/>
              <w:jc w:val="center"/>
            </w:pP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r>
      <w:tr w:rsidR="00462056" w:rsidTr="008A2C3E">
        <w:tc>
          <w:tcPr>
            <w:tcW w:w="3060" w:type="dxa"/>
            <w:tcBorders>
              <w:top w:val="dashSmallGap" w:sz="4" w:space="0" w:color="BFBFBF" w:themeColor="background1" w:themeShade="BF"/>
              <w:left w:val="nil"/>
              <w:bottom w:val="nil"/>
              <w:right w:val="nil"/>
            </w:tcBorders>
          </w:tcPr>
          <w:p w:rsidR="00462056" w:rsidRDefault="00462056" w:rsidP="00307E17">
            <w:pPr>
              <w:pStyle w:val="ProductList-Offering2"/>
            </w:pPr>
            <w:bookmarkStart w:id="646" w:name="_Toc411335078"/>
            <w:bookmarkStart w:id="647" w:name="_Toc379797241"/>
            <w:bookmarkStart w:id="648" w:name="_Toc380513266"/>
            <w:bookmarkStart w:id="649" w:name="_Toc380655308"/>
            <w:r>
              <w:t>Serverbeheerlicentie (Server-ML) per OSE voor System Center Service Manager 2010</w:t>
            </w:r>
            <w:bookmarkEnd w:id="646"/>
            <w:r w:rsidR="00F967E2">
              <w:fldChar w:fldCharType="begin"/>
            </w:r>
            <w:r>
              <w:instrText>XE "Service Manager 2010"</w:instrText>
            </w:r>
            <w:r w:rsidR="00F967E2">
              <w:fldChar w:fldCharType="end"/>
            </w:r>
            <w:bookmarkEnd w:id="647"/>
            <w:bookmarkEnd w:id="648"/>
            <w:bookmarkEnd w:id="649"/>
            <w:r w:rsidR="00F967E2">
              <w:fldChar w:fldCharType="begin"/>
            </w:r>
            <w:r>
              <w:instrText>XE "Serverbeheerlicentie (Server-ML) per OSE voor System Center Service Manager 2010"</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462056" w:rsidRDefault="00462056"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462056" w:rsidRDefault="0046205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62056" w:rsidRDefault="0046205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62056" w:rsidRDefault="0046205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2056" w:rsidRDefault="00462056" w:rsidP="00C05A53">
            <w:pPr>
              <w:pStyle w:val="ProductList-OfferingBody"/>
              <w:ind w:left="-113"/>
              <w:jc w:val="center"/>
            </w:pPr>
            <w:r>
              <w:t>1</w:t>
            </w: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70AD47" w:themeFill="accent6"/>
            <w:vAlign w:val="center"/>
          </w:tcPr>
          <w:p w:rsidR="00462056" w:rsidRDefault="00F967E2" w:rsidP="00C05A53">
            <w:pPr>
              <w:pStyle w:val="ProductList-OfferingBody"/>
              <w:ind w:left="-113"/>
              <w:jc w:val="center"/>
            </w:pPr>
            <w:r w:rsidRPr="00145BA1">
              <w:fldChar w:fldCharType="begin"/>
            </w:r>
            <w:r w:rsidR="00462056" w:rsidRPr="00145BA1">
              <w:instrText xml:space="preserve"> AutoTextList  \s NoStyle \t “Additioneel Product, gehele organisatie” </w:instrText>
            </w:r>
            <w:r w:rsidRPr="00145BA1">
              <w:fldChar w:fldCharType="separate"/>
            </w:r>
            <w:r w:rsidR="00462056" w:rsidRPr="00145BA1">
              <w:t>AO</w:t>
            </w:r>
            <w:r w:rsidRPr="00145BA1">
              <w:fldChar w:fldCharType="end"/>
            </w:r>
            <w:r w:rsidR="00462056" w:rsidRPr="00145BA1">
              <w:t>,</w:t>
            </w:r>
            <w:r w:rsidRPr="00145BA1">
              <w:fldChar w:fldCharType="begin"/>
            </w:r>
            <w:r w:rsidR="00462056" w:rsidRPr="00145BA1">
              <w:instrText xml:space="preserve"> AutoTextList  \s NoStyle \t “Student-product” </w:instrText>
            </w:r>
            <w:r w:rsidRPr="00145BA1">
              <w:fldChar w:fldCharType="separate"/>
            </w:r>
            <w:r w:rsidR="00462056" w:rsidRPr="00145BA1">
              <w:t>ST</w:t>
            </w:r>
            <w:r w:rsidRPr="00145BA1">
              <w:fldChar w:fldCharType="end"/>
            </w: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BFBFBF" w:themeFill="background1" w:themeFillShade="BF"/>
            <w:vAlign w:val="center"/>
          </w:tcPr>
          <w:p w:rsidR="00462056" w:rsidRDefault="00462056" w:rsidP="00C05A53">
            <w:pPr>
              <w:pStyle w:val="ProductList-OfferingBody"/>
              <w:ind w:left="-113"/>
              <w:jc w:val="center"/>
            </w:pP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BFBFBF" w:themeFill="background1" w:themeFillShade="BF"/>
            <w:vAlign w:val="center"/>
          </w:tcPr>
          <w:p w:rsidR="00462056" w:rsidRDefault="00462056" w:rsidP="00C05A53">
            <w:pPr>
              <w:pStyle w:val="ProductList-OfferingBody"/>
              <w:ind w:left="-113"/>
              <w:jc w:val="center"/>
            </w:pP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r>
    </w:tbl>
    <w:p w:rsidR="00C13DF8" w:rsidRPr="00390DEA" w:rsidRDefault="00C13DF8" w:rsidP="004F3C6D">
      <w:pPr>
        <w:pStyle w:val="ProductList-Body"/>
        <w:rPr>
          <w:sz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8A2C3E">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Productgroep: </w:t>
            </w:r>
            <w:r>
              <w:rPr>
                <w:b/>
              </w:rPr>
              <w:t>Server</w:t>
            </w:r>
          </w:p>
        </w:tc>
        <w:tc>
          <w:tcPr>
            <w:tcW w:w="3597" w:type="dxa"/>
          </w:tcPr>
          <w:p w:rsidR="00EC4F2C" w:rsidRDefault="00EC4F2C" w:rsidP="00EC4F2C">
            <w:pPr>
              <w:pStyle w:val="ProductList-Body"/>
              <w:spacing w:before="20" w:after="20"/>
            </w:pPr>
          </w:p>
        </w:tc>
      </w:tr>
      <w:tr w:rsidR="00EC4F2C" w:rsidTr="008A2C3E">
        <w:tc>
          <w:tcPr>
            <w:tcW w:w="3596" w:type="dxa"/>
          </w:tcPr>
          <w:p w:rsidR="00EC4F2C" w:rsidRDefault="00EC4F2C" w:rsidP="00EC4F2C">
            <w:pPr>
              <w:pStyle w:val="ProductList-Body"/>
              <w:spacing w:before="20" w:after="20"/>
            </w:pPr>
          </w:p>
        </w:tc>
        <w:tc>
          <w:tcPr>
            <w:tcW w:w="3597" w:type="dxa"/>
          </w:tcPr>
          <w:p w:rsidR="00EC4F2C" w:rsidRDefault="000A3CFF" w:rsidP="00EC4F2C">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597" w:type="dxa"/>
          </w:tcPr>
          <w:p w:rsidR="00EC4F2C" w:rsidRDefault="00EC4F2C" w:rsidP="00EC4F2C">
            <w:pPr>
              <w:pStyle w:val="ProductList-Body"/>
              <w:spacing w:before="20" w:after="20"/>
            </w:pPr>
          </w:p>
        </w:tc>
      </w:tr>
    </w:tbl>
    <w:p w:rsidR="00407597" w:rsidRPr="00782C7B" w:rsidRDefault="00407597" w:rsidP="00407597">
      <w:pPr>
        <w:pStyle w:val="ProductList-Body"/>
        <w:shd w:val="clear" w:color="auto" w:fill="D9D9D9" w:themeFill="background1" w:themeFillShade="D9"/>
        <w:spacing w:before="120" w:after="120"/>
        <w:rPr>
          <w:b/>
        </w:rPr>
      </w:pPr>
      <w:bookmarkStart w:id="650" w:name="_Toc378147645"/>
      <w:bookmarkStart w:id="651" w:name="_Toc378151547"/>
      <w:r>
        <w:rPr>
          <w:b/>
        </w:rPr>
        <w:t>Aanvullende informatie</w:t>
      </w:r>
    </w:p>
    <w:p w:rsidR="00407597" w:rsidRDefault="00407597" w:rsidP="00407597">
      <w:pPr>
        <w:pStyle w:val="ProductList-Body"/>
      </w:pPr>
      <w:r>
        <w:t>Alleen klanten met een Campus en School Overeenkomst en Enrollment for Education Solutions die voor 1 april 2012 een licentie hebben afgenomen voor System Center Configuration Manager 2007 R3</w:t>
      </w:r>
      <w:r w:rsidR="00F967E2">
        <w:fldChar w:fldCharType="begin"/>
      </w:r>
      <w:r>
        <w:instrText>XE "System Center Configuration Manager 2007 R3"</w:instrText>
      </w:r>
      <w:r w:rsidR="00F967E2">
        <w:fldChar w:fldCharType="end"/>
      </w:r>
      <w:r>
        <w:t xml:space="preserve"> kunnen beheerlicenties verkrijgen voor deze versie van het Product, en deze beheerlicenties moeten worden verkregen op grond van de zelfde overeenkomst of enrollment als de eerdere licenties. </w:t>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C13DF8" w:rsidRDefault="00943761" w:rsidP="00680B4D">
      <w:pPr>
        <w:pStyle w:val="ProductList-Offering1Heading"/>
        <w:outlineLvl w:val="1"/>
      </w:pPr>
      <w:bookmarkStart w:id="652" w:name="_Toc379797242"/>
      <w:bookmarkStart w:id="653" w:name="_Toc380513267"/>
      <w:bookmarkStart w:id="654" w:name="_Toc380655309"/>
      <w:bookmarkStart w:id="655" w:name="_Toc411335079"/>
      <w:r>
        <w:t>VDI</w:t>
      </w:r>
      <w:bookmarkEnd w:id="650"/>
      <w:bookmarkEnd w:id="651"/>
      <w:bookmarkEnd w:id="652"/>
      <w:bookmarkEnd w:id="653"/>
      <w:r>
        <w:t xml:space="preserve"> Suite</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E87CC9">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C05A53" w:rsidTr="00E87CC9">
        <w:tc>
          <w:tcPr>
            <w:tcW w:w="3060" w:type="dxa"/>
            <w:tcBorders>
              <w:top w:val="nil"/>
              <w:left w:val="nil"/>
              <w:bottom w:val="dashSmallGap" w:sz="4" w:space="0" w:color="BFBFBF" w:themeColor="background1" w:themeShade="BF"/>
              <w:right w:val="nil"/>
            </w:tcBorders>
          </w:tcPr>
          <w:p w:rsidR="00C05A53" w:rsidRDefault="00EC4F2C" w:rsidP="00C05A53">
            <w:pPr>
              <w:pStyle w:val="ProductList-Offering1"/>
            </w:pPr>
            <w:bookmarkStart w:id="656" w:name="_Toc379797243"/>
            <w:bookmarkStart w:id="657" w:name="_Toc380513268"/>
            <w:bookmarkStart w:id="658" w:name="_Toc380655310"/>
            <w:bookmarkStart w:id="659" w:name="_Toc411335080"/>
            <w:r>
              <w:t>VDI Suite</w:t>
            </w:r>
            <w:bookmarkEnd w:id="656"/>
            <w:bookmarkEnd w:id="657"/>
            <w:bookmarkEnd w:id="658"/>
            <w:bookmarkEnd w:id="659"/>
            <w:r w:rsidR="00F967E2">
              <w:fldChar w:fldCharType="begin"/>
            </w:r>
            <w:r>
              <w:instrText>XE "VDI Suite"</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70AD47" w:themeFill="accent6"/>
            <w:vAlign w:val="center"/>
          </w:tcPr>
          <w:p w:rsidR="00C05A53" w:rsidRPr="00462056" w:rsidRDefault="00F967E2" w:rsidP="00C05A53">
            <w:pPr>
              <w:pStyle w:val="ProductList-OfferingBody"/>
              <w:ind w:left="-113"/>
              <w:jc w:val="center"/>
            </w:pPr>
            <w:r w:rsidRPr="00462056">
              <w:fldChar w:fldCharType="begin"/>
            </w:r>
            <w:r w:rsidR="00462056" w:rsidRPr="00462056">
              <w:instrText xml:space="preserve"> AutoTextList  \s NoStyle \t “Additioneel Product” </w:instrText>
            </w:r>
            <w:r w:rsidRPr="00462056">
              <w:fldChar w:fldCharType="separate"/>
            </w:r>
            <w:r w:rsidR="00462056" w:rsidRPr="00462056">
              <w:t xml:space="preserve"> A </w:t>
            </w:r>
            <w:r w:rsidRPr="00462056">
              <w:fldChar w:fldCharType="end"/>
            </w:r>
          </w:p>
        </w:tc>
        <w:tc>
          <w:tcPr>
            <w:tcW w:w="595" w:type="dxa"/>
            <w:shd w:val="clear" w:color="auto" w:fill="70AD47" w:themeFill="accent6"/>
            <w:vAlign w:val="center"/>
          </w:tcPr>
          <w:p w:rsidR="00C05A53" w:rsidRPr="00462056" w:rsidRDefault="00F967E2" w:rsidP="00462056">
            <w:pPr>
              <w:pStyle w:val="ProductList-OfferingBody"/>
              <w:ind w:left="-113"/>
              <w:jc w:val="center"/>
            </w:pPr>
            <w:r w:rsidRPr="00462056">
              <w:fldChar w:fldCharType="begin"/>
            </w:r>
            <w:r w:rsidR="00462056" w:rsidRPr="00462056">
              <w:instrText xml:space="preserve"> AutoTextList  \s NoStyle \t “Additioneel Product” </w:instrText>
            </w:r>
            <w:r w:rsidRPr="00462056">
              <w:fldChar w:fldCharType="separate"/>
            </w:r>
            <w:r w:rsidR="00462056" w:rsidRPr="00462056">
              <w:t xml:space="preserve"> A</w:t>
            </w:r>
            <w:r w:rsidRPr="00462056">
              <w:fldChar w:fldCharType="end"/>
            </w:r>
            <w:r w:rsidR="00462056" w:rsidRPr="00462056">
              <w:t>,</w:t>
            </w:r>
            <w:r w:rsidRPr="00462056">
              <w:fldChar w:fldCharType="begin"/>
            </w:r>
            <w:r w:rsidR="00462056" w:rsidRPr="00462056">
              <w:instrText xml:space="preserve"> AutoTextList  \s NoStyle \t “Student-product” </w:instrText>
            </w:r>
            <w:r w:rsidRPr="00462056">
              <w:fldChar w:fldCharType="separate"/>
            </w:r>
            <w:r w:rsidR="00462056" w:rsidRPr="00462056">
              <w:t>ST</w:t>
            </w:r>
            <w:r w:rsidRPr="00462056">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462056" w:rsidRDefault="00F967E2" w:rsidP="00C05A53">
            <w:pPr>
              <w:pStyle w:val="ProductList-OfferingBody"/>
              <w:ind w:left="-113"/>
              <w:jc w:val="center"/>
            </w:pPr>
            <w:r w:rsidRPr="00462056">
              <w:fldChar w:fldCharType="begin"/>
            </w:r>
            <w:r w:rsidR="00462056" w:rsidRPr="00462056">
              <w:instrText xml:space="preserve"> AutoTextList  \s NoStyle \t “Niet-organisatieomvattend in Open Value” </w:instrText>
            </w:r>
            <w:r w:rsidRPr="00462056">
              <w:fldChar w:fldCharType="separate"/>
            </w:r>
            <w:r w:rsidR="00462056" w:rsidRPr="00462056">
              <w:t xml:space="preserve"> P </w:t>
            </w:r>
            <w:r w:rsidRPr="00462056">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462056" w:rsidTr="00E87CC9">
        <w:tc>
          <w:tcPr>
            <w:tcW w:w="3060" w:type="dxa"/>
            <w:tcBorders>
              <w:top w:val="dashSmallGap" w:sz="4" w:space="0" w:color="BFBFBF" w:themeColor="background1" w:themeShade="BF"/>
              <w:left w:val="nil"/>
              <w:bottom w:val="nil"/>
              <w:right w:val="nil"/>
            </w:tcBorders>
          </w:tcPr>
          <w:p w:rsidR="00462056" w:rsidRDefault="00462056" w:rsidP="00C05A53">
            <w:pPr>
              <w:pStyle w:val="ProductList-Offering1"/>
            </w:pPr>
            <w:bookmarkStart w:id="660" w:name="_Toc379797244"/>
            <w:bookmarkStart w:id="661" w:name="_Toc380513269"/>
            <w:bookmarkStart w:id="662" w:name="_Toc380655311"/>
            <w:bookmarkStart w:id="663" w:name="_Toc411335081"/>
            <w:r>
              <w:t>VDI Suite</w:t>
            </w:r>
            <w:r w:rsidR="00F967E2">
              <w:fldChar w:fldCharType="begin"/>
            </w:r>
            <w:r>
              <w:instrText>XE "VDI Suite"</w:instrText>
            </w:r>
            <w:r w:rsidR="00F967E2">
              <w:fldChar w:fldCharType="end"/>
            </w:r>
            <w:r>
              <w:t xml:space="preserve"> met MDOP</w:t>
            </w:r>
            <w:bookmarkEnd w:id="660"/>
            <w:bookmarkEnd w:id="661"/>
            <w:bookmarkEnd w:id="662"/>
            <w:bookmarkEnd w:id="663"/>
            <w:r w:rsidR="00F967E2">
              <w:fldChar w:fldCharType="begin"/>
            </w:r>
            <w:r>
              <w:instrText>XE "VDI Suite met MDOP"</w:instrText>
            </w:r>
            <w:r w:rsidR="00F967E2">
              <w:fldChar w:fldCharType="end"/>
            </w:r>
            <w:r w:rsidR="00F967E2">
              <w:fldChar w:fldCharType="begin"/>
            </w:r>
            <w:r>
              <w:instrText>XE "MDOP"</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462056" w:rsidRDefault="00462056"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462056" w:rsidRDefault="0046205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462056" w:rsidRDefault="0046205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62056" w:rsidRDefault="0046205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2056" w:rsidRDefault="00462056" w:rsidP="00C05A53">
            <w:pPr>
              <w:pStyle w:val="ProductList-OfferingBody"/>
              <w:ind w:left="-113"/>
              <w:jc w:val="center"/>
            </w:pPr>
            <w:r>
              <w:t>1</w:t>
            </w:r>
          </w:p>
        </w:tc>
        <w:tc>
          <w:tcPr>
            <w:tcW w:w="596" w:type="dxa"/>
            <w:shd w:val="clear" w:color="auto" w:fill="70AD47" w:themeFill="accent6"/>
            <w:vAlign w:val="center"/>
          </w:tcPr>
          <w:p w:rsidR="00462056" w:rsidRDefault="00F967E2" w:rsidP="00C05A53">
            <w:pPr>
              <w:pStyle w:val="ProductList-OfferingBody"/>
              <w:ind w:left="-113"/>
              <w:jc w:val="center"/>
            </w:pPr>
            <w:r w:rsidRPr="00462056">
              <w:fldChar w:fldCharType="begin"/>
            </w:r>
            <w:r w:rsidR="00462056" w:rsidRPr="00462056">
              <w:instrText xml:space="preserve"> AutoTextList  \s NoStyle \t “Additioneel Product” </w:instrText>
            </w:r>
            <w:r w:rsidRPr="00462056">
              <w:fldChar w:fldCharType="separate"/>
            </w:r>
            <w:r w:rsidR="00462056" w:rsidRPr="00462056">
              <w:t xml:space="preserve"> A </w:t>
            </w:r>
            <w:r w:rsidRPr="00462056">
              <w:fldChar w:fldCharType="end"/>
            </w:r>
          </w:p>
        </w:tc>
        <w:tc>
          <w:tcPr>
            <w:tcW w:w="595" w:type="dxa"/>
            <w:shd w:val="clear" w:color="auto" w:fill="70AD47" w:themeFill="accent6"/>
            <w:vAlign w:val="center"/>
          </w:tcPr>
          <w:p w:rsidR="00462056" w:rsidRDefault="00F967E2" w:rsidP="00EC4F2C">
            <w:pPr>
              <w:pStyle w:val="ProductList-OfferingBody"/>
              <w:ind w:left="-113"/>
              <w:jc w:val="center"/>
            </w:pPr>
            <w:r w:rsidRPr="00462056">
              <w:fldChar w:fldCharType="begin"/>
            </w:r>
            <w:r w:rsidR="00462056" w:rsidRPr="00462056">
              <w:instrText xml:space="preserve"> AutoTextList  \s NoStyle \t “Additioneel Product” </w:instrText>
            </w:r>
            <w:r w:rsidRPr="00462056">
              <w:fldChar w:fldCharType="separate"/>
            </w:r>
            <w:r w:rsidR="00462056" w:rsidRPr="00462056">
              <w:t xml:space="preserve"> A</w:t>
            </w:r>
            <w:r w:rsidRPr="00462056">
              <w:fldChar w:fldCharType="end"/>
            </w:r>
            <w:r w:rsidR="00462056" w:rsidRPr="00462056">
              <w:t>,</w:t>
            </w:r>
            <w:r w:rsidRPr="00462056">
              <w:fldChar w:fldCharType="begin"/>
            </w:r>
            <w:r w:rsidR="00462056" w:rsidRPr="00462056">
              <w:instrText xml:space="preserve"> AutoTextList  \s NoStyle \t “Student-product” </w:instrText>
            </w:r>
            <w:r w:rsidRPr="00462056">
              <w:fldChar w:fldCharType="separate"/>
            </w:r>
            <w:r w:rsidR="00462056" w:rsidRPr="00462056">
              <w:t>ST</w:t>
            </w:r>
            <w:r w:rsidRPr="00462056">
              <w:fldChar w:fldCharType="end"/>
            </w:r>
          </w:p>
        </w:tc>
        <w:tc>
          <w:tcPr>
            <w:tcW w:w="596" w:type="dxa"/>
            <w:shd w:val="clear" w:color="auto" w:fill="70AD47" w:themeFill="accent6"/>
            <w:vAlign w:val="center"/>
          </w:tcPr>
          <w:p w:rsidR="00462056" w:rsidRDefault="00462056" w:rsidP="00C05A53">
            <w:pPr>
              <w:pStyle w:val="ProductList-OfferingBody"/>
              <w:ind w:left="-113"/>
              <w:jc w:val="center"/>
            </w:pPr>
          </w:p>
        </w:tc>
        <w:tc>
          <w:tcPr>
            <w:tcW w:w="595"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BFBFBF" w:themeFill="background1" w:themeFillShade="BF"/>
            <w:vAlign w:val="center"/>
          </w:tcPr>
          <w:p w:rsidR="00462056" w:rsidRDefault="00462056" w:rsidP="00C05A53">
            <w:pPr>
              <w:pStyle w:val="ProductList-OfferingBody"/>
              <w:ind w:left="-113"/>
              <w:jc w:val="center"/>
            </w:pPr>
          </w:p>
        </w:tc>
        <w:tc>
          <w:tcPr>
            <w:tcW w:w="596" w:type="dxa"/>
            <w:shd w:val="clear" w:color="auto" w:fill="70AD47" w:themeFill="accent6"/>
            <w:vAlign w:val="center"/>
          </w:tcPr>
          <w:p w:rsidR="00462056" w:rsidRPr="00462056" w:rsidRDefault="00F967E2" w:rsidP="00462056">
            <w:pPr>
              <w:pStyle w:val="ProductList-OfferingBody"/>
              <w:ind w:left="-113"/>
              <w:jc w:val="center"/>
            </w:pPr>
            <w:r w:rsidRPr="00462056">
              <w:fldChar w:fldCharType="begin"/>
            </w:r>
            <w:r w:rsidR="00462056" w:rsidRPr="00462056">
              <w:instrText xml:space="preserve"> AutoTextList  \s NoStyle \t “Enterprise Product” </w:instrText>
            </w:r>
            <w:r w:rsidRPr="00462056">
              <w:fldChar w:fldCharType="separate"/>
            </w:r>
            <w:r w:rsidR="00462056" w:rsidRPr="00462056">
              <w:t xml:space="preserve"> E</w:t>
            </w:r>
            <w:r w:rsidRPr="00462056">
              <w:fldChar w:fldCharType="end"/>
            </w:r>
            <w:r w:rsidRPr="00462056">
              <w:fldChar w:fldCharType="begin"/>
            </w:r>
            <w:r w:rsidR="00462056" w:rsidRPr="00462056">
              <w:instrText xml:space="preserve"> AutoTextList  \s NoStyle \t “Niet-organisatieomvattend in Open Value” </w:instrText>
            </w:r>
            <w:r w:rsidRPr="00462056">
              <w:fldChar w:fldCharType="separate"/>
            </w:r>
            <w:r w:rsidR="00462056" w:rsidRPr="00462056">
              <w:t xml:space="preserve">,P </w:t>
            </w:r>
            <w:r w:rsidRPr="00462056">
              <w:fldChar w:fldCharType="end"/>
            </w:r>
          </w:p>
        </w:tc>
        <w:tc>
          <w:tcPr>
            <w:tcW w:w="595" w:type="dxa"/>
            <w:shd w:val="clear" w:color="auto" w:fill="70AD47" w:themeFill="accent6"/>
            <w:vAlign w:val="center"/>
          </w:tcPr>
          <w:p w:rsidR="00462056" w:rsidRDefault="00462056" w:rsidP="00C05A53">
            <w:pPr>
              <w:pStyle w:val="ProductList-OfferingBody"/>
              <w:ind w:left="-113"/>
              <w:jc w:val="center"/>
            </w:pP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r>
    </w:tbl>
    <w:p w:rsidR="00C13DF8" w:rsidRPr="00390DEA" w:rsidRDefault="00C13DF8" w:rsidP="004F3C6D">
      <w:pPr>
        <w:pStyle w:val="ProductList-Body"/>
        <w:rPr>
          <w:sz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87CC9">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Productgroep: </w:t>
            </w:r>
            <w:r>
              <w:rPr>
                <w:b/>
              </w:rPr>
              <w:t>Server</w:t>
            </w:r>
          </w:p>
        </w:tc>
        <w:tc>
          <w:tcPr>
            <w:tcW w:w="3597" w:type="dxa"/>
          </w:tcPr>
          <w:p w:rsidR="00EC4F2C" w:rsidRDefault="00EC4F2C" w:rsidP="00EC4F2C">
            <w:pPr>
              <w:pStyle w:val="ProductList-Body"/>
              <w:spacing w:before="20" w:after="20"/>
            </w:pPr>
          </w:p>
        </w:tc>
      </w:tr>
      <w:tr w:rsidR="00EC4F2C" w:rsidTr="00E87CC9">
        <w:tc>
          <w:tcPr>
            <w:tcW w:w="3596" w:type="dxa"/>
          </w:tcPr>
          <w:p w:rsidR="00EC4F2C" w:rsidRDefault="00EC4F2C" w:rsidP="00EC4F2C">
            <w:pPr>
              <w:pStyle w:val="ProductList-Body"/>
              <w:spacing w:before="20" w:after="20"/>
            </w:pPr>
          </w:p>
        </w:tc>
        <w:tc>
          <w:tcPr>
            <w:tcW w:w="3597" w:type="dxa"/>
          </w:tcPr>
          <w:p w:rsidR="00EC4F2C" w:rsidRDefault="000A3CFF" w:rsidP="00EC4F2C">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597" w:type="dxa"/>
          </w:tcPr>
          <w:p w:rsidR="00EC4F2C" w:rsidRDefault="00EC4F2C" w:rsidP="00EC4F2C">
            <w:pPr>
              <w:pStyle w:val="ProductList-Body"/>
              <w:spacing w:before="20" w:after="20"/>
            </w:pPr>
          </w:p>
        </w:tc>
      </w:tr>
    </w:tbl>
    <w:bookmarkStart w:id="664" w:name="_Toc378147646"/>
    <w:bookmarkStart w:id="665" w:name="_Toc378151548"/>
    <w:p w:rsidR="00585A48" w:rsidRPr="00585A48" w:rsidRDefault="0077652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9708AE" w:rsidRDefault="009708AE" w:rsidP="009708AE">
      <w:pPr>
        <w:pStyle w:val="ProductList-OfferingGroupHeading"/>
        <w:outlineLvl w:val="1"/>
      </w:pPr>
      <w:bookmarkStart w:id="666" w:name="_Toc379797245"/>
      <w:bookmarkStart w:id="667" w:name="_Toc380513270"/>
      <w:bookmarkStart w:id="668" w:name="_Toc380655312"/>
      <w:bookmarkStart w:id="669" w:name="_Toc411335082"/>
      <w:r>
        <w:t>Visual Studio</w:t>
      </w:r>
      <w:bookmarkEnd w:id="666"/>
      <w:bookmarkEnd w:id="667"/>
      <w:bookmarkEnd w:id="668"/>
      <w:bookmarkEnd w:id="669"/>
    </w:p>
    <w:p w:rsidR="00C13DF8" w:rsidRDefault="009708AE" w:rsidP="00B26BEF">
      <w:pPr>
        <w:pStyle w:val="ProductList-Offering2Heading"/>
        <w:outlineLvl w:val="2"/>
      </w:pPr>
      <w:r>
        <w:tab/>
      </w:r>
      <w:bookmarkStart w:id="670" w:name="_Toc379797246"/>
      <w:bookmarkStart w:id="671" w:name="_Toc380513271"/>
      <w:bookmarkStart w:id="672" w:name="_Toc380655313"/>
      <w:bookmarkStart w:id="673" w:name="_Toc411335083"/>
      <w:r>
        <w:t>Visual Studio</w:t>
      </w:r>
      <w:bookmarkEnd w:id="664"/>
      <w:bookmarkEnd w:id="665"/>
      <w:bookmarkEnd w:id="670"/>
      <w:bookmarkEnd w:id="671"/>
      <w:bookmarkEnd w:id="672"/>
      <w:bookmarkEnd w:id="6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E87CC9">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462056" w:rsidTr="00E87CC9">
        <w:tc>
          <w:tcPr>
            <w:tcW w:w="3060" w:type="dxa"/>
            <w:tcBorders>
              <w:top w:val="nil"/>
              <w:left w:val="nil"/>
              <w:bottom w:val="dashSmallGap" w:sz="4" w:space="0" w:color="BFBFBF" w:themeColor="background1" w:themeShade="BF"/>
              <w:right w:val="nil"/>
            </w:tcBorders>
          </w:tcPr>
          <w:p w:rsidR="00462056" w:rsidRDefault="00462056" w:rsidP="00166039">
            <w:pPr>
              <w:pStyle w:val="ProductList-Offering2"/>
            </w:pPr>
            <w:bookmarkStart w:id="674" w:name="_Toc379797247"/>
            <w:bookmarkStart w:id="675" w:name="_Toc380513272"/>
            <w:bookmarkStart w:id="676" w:name="_Toc380655314"/>
            <w:bookmarkStart w:id="677" w:name="_Toc411335084"/>
            <w:r>
              <w:t>MSDN-besturingssystemen</w:t>
            </w:r>
            <w:bookmarkEnd w:id="674"/>
            <w:bookmarkEnd w:id="675"/>
            <w:bookmarkEnd w:id="676"/>
            <w:bookmarkEnd w:id="677"/>
            <w:r w:rsidR="00F967E2">
              <w:fldChar w:fldCharType="begin"/>
            </w:r>
            <w:r>
              <w:instrText>XE "MSDN-besturingssystemen"</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462056" w:rsidRDefault="00462056"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462056" w:rsidRDefault="0046205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62056" w:rsidRDefault="00462056"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62056" w:rsidRDefault="0046205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62056" w:rsidRDefault="00462056" w:rsidP="00C05A53">
            <w:pPr>
              <w:pStyle w:val="ProductList-OfferingBody"/>
              <w:ind w:left="-113"/>
              <w:jc w:val="center"/>
            </w:pPr>
            <w:r>
              <w:t>1</w:t>
            </w: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70AD47" w:themeFill="accent6"/>
            <w:vAlign w:val="center"/>
          </w:tcPr>
          <w:p w:rsidR="00462056" w:rsidRDefault="00F967E2" w:rsidP="00C05A53">
            <w:pPr>
              <w:pStyle w:val="ProductList-OfferingBody"/>
              <w:ind w:left="-113"/>
              <w:jc w:val="center"/>
            </w:pPr>
            <w:r w:rsidRPr="00462056">
              <w:fldChar w:fldCharType="begin"/>
            </w:r>
            <w:r w:rsidR="00462056" w:rsidRPr="00462056">
              <w:instrText xml:space="preserve"> AutoTextList  \s NoStyle \t “Additioneel Product” </w:instrText>
            </w:r>
            <w:r w:rsidRPr="00462056">
              <w:fldChar w:fldCharType="separate"/>
            </w:r>
            <w:r w:rsidR="00462056" w:rsidRPr="00462056">
              <w:t xml:space="preserve"> A </w:t>
            </w:r>
            <w:r w:rsidRPr="00462056">
              <w:fldChar w:fldCharType="end"/>
            </w: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c>
          <w:tcPr>
            <w:tcW w:w="595" w:type="dxa"/>
            <w:shd w:val="clear" w:color="auto" w:fill="70AD47" w:themeFill="accent6"/>
            <w:vAlign w:val="center"/>
          </w:tcPr>
          <w:p w:rsidR="00462056" w:rsidRDefault="00462056" w:rsidP="00C05A53">
            <w:pPr>
              <w:pStyle w:val="ProductList-OfferingBody"/>
              <w:ind w:left="-113"/>
              <w:jc w:val="center"/>
            </w:pPr>
          </w:p>
        </w:tc>
        <w:tc>
          <w:tcPr>
            <w:tcW w:w="595" w:type="dxa"/>
            <w:shd w:val="clear" w:color="auto" w:fill="70AD47" w:themeFill="accent6"/>
            <w:vAlign w:val="center"/>
          </w:tcPr>
          <w:p w:rsidR="00462056" w:rsidRPr="008B3A80" w:rsidRDefault="00F967E2" w:rsidP="00C05A53">
            <w:pPr>
              <w:pStyle w:val="ProductList-OfferingBody"/>
              <w:ind w:left="-113"/>
              <w:jc w:val="center"/>
            </w:pPr>
            <w:r w:rsidRPr="008B3A80">
              <w:fldChar w:fldCharType="begin"/>
            </w:r>
            <w:r w:rsidR="008B3A80" w:rsidRPr="008B3A80">
              <w:instrText xml:space="preserve"> AutoTextList  \s NoStyle \t “Open License en Open Value voor SA en L/SA” </w:instrText>
            </w:r>
            <w:r w:rsidRPr="008B3A80">
              <w:fldChar w:fldCharType="separate"/>
            </w:r>
            <w:r w:rsidR="008B3A80" w:rsidRPr="008B3A80">
              <w:t>OS</w:t>
            </w:r>
            <w:r w:rsidRPr="008B3A80">
              <w:fldChar w:fldCharType="end"/>
            </w:r>
          </w:p>
        </w:tc>
        <w:tc>
          <w:tcPr>
            <w:tcW w:w="596" w:type="dxa"/>
            <w:shd w:val="clear" w:color="auto" w:fill="70AD47" w:themeFill="accent6"/>
            <w:vAlign w:val="center"/>
          </w:tcPr>
          <w:p w:rsidR="00462056" w:rsidRPr="008B3A80" w:rsidRDefault="00F967E2" w:rsidP="00C05A53">
            <w:pPr>
              <w:pStyle w:val="ProductList-OfferingBody"/>
              <w:ind w:left="-113"/>
              <w:jc w:val="center"/>
            </w:pPr>
            <w:r w:rsidRPr="008B3A80">
              <w:fldChar w:fldCharType="begin"/>
            </w:r>
            <w:r w:rsidR="008B3A80" w:rsidRPr="008B3A80">
              <w:instrText xml:space="preserve"> AutoTextList  \s NoStyle \t “Niet-organisatieomvattend in Open Value” </w:instrText>
            </w:r>
            <w:r w:rsidRPr="008B3A80">
              <w:fldChar w:fldCharType="separate"/>
            </w:r>
            <w:r w:rsidR="008B3A80" w:rsidRPr="008B3A80">
              <w:t xml:space="preserve"> P </w:t>
            </w:r>
            <w:r w:rsidRPr="008B3A80">
              <w:fldChar w:fldCharType="end"/>
            </w:r>
          </w:p>
        </w:tc>
        <w:tc>
          <w:tcPr>
            <w:tcW w:w="595" w:type="dxa"/>
            <w:shd w:val="clear" w:color="auto" w:fill="70AD47" w:themeFill="accent6"/>
            <w:vAlign w:val="center"/>
          </w:tcPr>
          <w:p w:rsidR="00462056" w:rsidRDefault="00462056" w:rsidP="00C05A53">
            <w:pPr>
              <w:pStyle w:val="ProductList-OfferingBody"/>
              <w:ind w:left="-113"/>
              <w:jc w:val="center"/>
            </w:pPr>
          </w:p>
        </w:tc>
        <w:tc>
          <w:tcPr>
            <w:tcW w:w="596" w:type="dxa"/>
            <w:shd w:val="clear" w:color="auto" w:fill="BFBFBF" w:themeFill="background1" w:themeFillShade="BF"/>
            <w:vAlign w:val="center"/>
          </w:tcPr>
          <w:p w:rsidR="00462056" w:rsidRDefault="00462056" w:rsidP="00C05A53">
            <w:pPr>
              <w:pStyle w:val="ProductList-OfferingBody"/>
              <w:ind w:left="-113"/>
              <w:jc w:val="center"/>
            </w:pPr>
          </w:p>
        </w:tc>
      </w:tr>
      <w:tr w:rsidR="008B3A80" w:rsidTr="00E87CC9">
        <w:tc>
          <w:tcPr>
            <w:tcW w:w="3060" w:type="dxa"/>
            <w:tcBorders>
              <w:top w:val="dashSmallGap" w:sz="4" w:space="0" w:color="BFBFBF" w:themeColor="background1" w:themeShade="BF"/>
              <w:left w:val="nil"/>
              <w:bottom w:val="dashSmallGap" w:sz="4" w:space="0" w:color="BFBFBF" w:themeColor="background1" w:themeShade="BF"/>
              <w:right w:val="nil"/>
            </w:tcBorders>
          </w:tcPr>
          <w:p w:rsidR="008B3A80" w:rsidRDefault="008B3A80" w:rsidP="00166039">
            <w:pPr>
              <w:pStyle w:val="ProductList-Offering2"/>
            </w:pPr>
            <w:bookmarkStart w:id="678" w:name="_Toc379797248"/>
            <w:bookmarkStart w:id="679" w:name="_Toc380513273"/>
            <w:bookmarkStart w:id="680" w:name="_Toc380655315"/>
            <w:bookmarkStart w:id="681" w:name="_Toc411335085"/>
            <w:r>
              <w:t>MSDN-platforms</w:t>
            </w:r>
            <w:bookmarkEnd w:id="678"/>
            <w:bookmarkEnd w:id="679"/>
            <w:bookmarkEnd w:id="680"/>
            <w:bookmarkEnd w:id="681"/>
            <w:r w:rsidR="00F967E2">
              <w:fldChar w:fldCharType="begin"/>
            </w:r>
            <w:r>
              <w:instrText>XE "MSDN-platforms"</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3A80" w:rsidRDefault="008B3A80"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3A80" w:rsidRDefault="008B3A8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B3A80" w:rsidRDefault="008B3A8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B3A80" w:rsidRDefault="008B3A8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B3A80" w:rsidRDefault="008B3A80" w:rsidP="00C05A53">
            <w:pPr>
              <w:pStyle w:val="ProductList-OfferingBody"/>
              <w:ind w:left="-113"/>
              <w:jc w:val="center"/>
            </w:pPr>
            <w:r>
              <w:t>1</w:t>
            </w:r>
          </w:p>
        </w:tc>
        <w:tc>
          <w:tcPr>
            <w:tcW w:w="596" w:type="dxa"/>
            <w:shd w:val="clear" w:color="auto" w:fill="70AD47" w:themeFill="accent6"/>
            <w:vAlign w:val="center"/>
          </w:tcPr>
          <w:p w:rsidR="008B3A80" w:rsidRPr="00462056" w:rsidRDefault="00F967E2" w:rsidP="00462056">
            <w:pPr>
              <w:pStyle w:val="ProductList-OfferingBody"/>
              <w:ind w:left="-113"/>
              <w:jc w:val="center"/>
            </w:pPr>
            <w:r w:rsidRPr="00462056">
              <w:fldChar w:fldCharType="begin"/>
            </w:r>
            <w:r w:rsidR="008B3A80" w:rsidRPr="00462056">
              <w:instrText xml:space="preserve"> AutoTextList  \s NoStyle \t “Additioneel Product” </w:instrText>
            </w:r>
            <w:r w:rsidRPr="00462056">
              <w:fldChar w:fldCharType="separate"/>
            </w:r>
            <w:r w:rsidR="008B3A80" w:rsidRPr="00462056">
              <w:t xml:space="preserve"> A</w:t>
            </w:r>
            <w:r w:rsidRPr="00462056">
              <w:fldChar w:fldCharType="end"/>
            </w:r>
            <w:r w:rsidR="008B3A80" w:rsidRPr="00462056">
              <w:t>,</w:t>
            </w:r>
            <w:r w:rsidRPr="00462056">
              <w:fldChar w:fldCharType="begin"/>
            </w:r>
            <w:r w:rsidR="008B3A80" w:rsidRPr="00462056">
              <w:instrText xml:space="preserve"> AutoTextList  \s NoStyle \t “Application Platform Product” </w:instrText>
            </w:r>
            <w:r w:rsidRPr="00462056">
              <w:fldChar w:fldCharType="separate"/>
            </w:r>
            <w:r w:rsidR="008B3A80" w:rsidRPr="00462056">
              <w:t>AP</w:t>
            </w:r>
            <w:r w:rsidRPr="00462056">
              <w:fldChar w:fldCharType="end"/>
            </w:r>
          </w:p>
        </w:tc>
        <w:tc>
          <w:tcPr>
            <w:tcW w:w="595" w:type="dxa"/>
            <w:shd w:val="clear" w:color="auto" w:fill="70AD47" w:themeFill="accent6"/>
            <w:vAlign w:val="center"/>
          </w:tcPr>
          <w:p w:rsidR="008B3A80" w:rsidRPr="00462056" w:rsidRDefault="00F967E2" w:rsidP="00C05A53">
            <w:pPr>
              <w:pStyle w:val="ProductList-OfferingBody"/>
              <w:ind w:left="-113"/>
              <w:jc w:val="center"/>
            </w:pPr>
            <w:r w:rsidRPr="00462056">
              <w:fldChar w:fldCharType="begin"/>
            </w:r>
            <w:r w:rsidR="008B3A80" w:rsidRPr="00462056">
              <w:instrText xml:space="preserve"> AutoTextList  \s NoStyle \t “Additioneel Product, alleen EES” </w:instrText>
            </w:r>
            <w:r w:rsidRPr="00462056">
              <w:fldChar w:fldCharType="separate"/>
            </w:r>
            <w:r w:rsidR="008B3A80" w:rsidRPr="00462056">
              <w:t>AE</w:t>
            </w:r>
            <w:r w:rsidRPr="00462056">
              <w:fldChar w:fldCharType="end"/>
            </w:r>
          </w:p>
        </w:tc>
        <w:tc>
          <w:tcPr>
            <w:tcW w:w="596" w:type="dxa"/>
            <w:shd w:val="clear" w:color="auto" w:fill="BFBFBF" w:themeFill="background1" w:themeFillShade="BF"/>
            <w:vAlign w:val="center"/>
          </w:tcPr>
          <w:p w:rsidR="008B3A80" w:rsidRDefault="008B3A80" w:rsidP="00C05A53">
            <w:pPr>
              <w:pStyle w:val="ProductList-OfferingBody"/>
              <w:ind w:left="-113"/>
              <w:jc w:val="center"/>
            </w:pPr>
          </w:p>
        </w:tc>
        <w:tc>
          <w:tcPr>
            <w:tcW w:w="595" w:type="dxa"/>
            <w:shd w:val="clear" w:color="auto" w:fill="70AD47" w:themeFill="accent6"/>
            <w:vAlign w:val="center"/>
          </w:tcPr>
          <w:p w:rsidR="008B3A80" w:rsidRDefault="008B3A80" w:rsidP="00C05A53">
            <w:pPr>
              <w:pStyle w:val="ProductList-OfferingBody"/>
              <w:ind w:left="-113"/>
              <w:jc w:val="center"/>
            </w:pPr>
          </w:p>
        </w:tc>
        <w:tc>
          <w:tcPr>
            <w:tcW w:w="595" w:type="dxa"/>
            <w:shd w:val="clear" w:color="auto" w:fill="70AD47" w:themeFill="accent6"/>
            <w:vAlign w:val="center"/>
          </w:tcPr>
          <w:p w:rsidR="008B3A80" w:rsidRDefault="00F967E2" w:rsidP="00C05A53">
            <w:pPr>
              <w:pStyle w:val="ProductList-OfferingBody"/>
              <w:ind w:left="-113"/>
              <w:jc w:val="center"/>
            </w:pPr>
            <w:r w:rsidRPr="008B3A80">
              <w:fldChar w:fldCharType="begin"/>
            </w:r>
            <w:r w:rsidR="008B3A80" w:rsidRPr="008B3A80">
              <w:instrText xml:space="preserve"> AutoTextList  \s NoStyle \t “Open License en Open Value voor SA en L/SA” </w:instrText>
            </w:r>
            <w:r w:rsidRPr="008B3A80">
              <w:fldChar w:fldCharType="separate"/>
            </w:r>
            <w:r w:rsidR="008B3A80" w:rsidRPr="008B3A80">
              <w:t>OS</w:t>
            </w:r>
            <w:r w:rsidRPr="008B3A80">
              <w:fldChar w:fldCharType="end"/>
            </w:r>
          </w:p>
        </w:tc>
        <w:tc>
          <w:tcPr>
            <w:tcW w:w="596" w:type="dxa"/>
            <w:shd w:val="clear" w:color="auto" w:fill="70AD47" w:themeFill="accent6"/>
            <w:vAlign w:val="center"/>
          </w:tcPr>
          <w:p w:rsidR="008B3A80" w:rsidRDefault="00F967E2" w:rsidP="00C05A53">
            <w:pPr>
              <w:pStyle w:val="ProductList-OfferingBody"/>
              <w:ind w:left="-113"/>
              <w:jc w:val="center"/>
            </w:pPr>
            <w:r w:rsidRPr="008B3A80">
              <w:fldChar w:fldCharType="begin"/>
            </w:r>
            <w:r w:rsidR="008B3A80" w:rsidRPr="008B3A80">
              <w:instrText xml:space="preserve"> AutoTextList  \s NoStyle \t “Niet-organisatieomvattend in Open Value” </w:instrText>
            </w:r>
            <w:r w:rsidRPr="008B3A80">
              <w:fldChar w:fldCharType="separate"/>
            </w:r>
            <w:r w:rsidR="008B3A80" w:rsidRPr="008B3A80">
              <w:t xml:space="preserve"> P </w:t>
            </w:r>
            <w:r w:rsidRPr="008B3A80">
              <w:fldChar w:fldCharType="end"/>
            </w:r>
          </w:p>
        </w:tc>
        <w:tc>
          <w:tcPr>
            <w:tcW w:w="595" w:type="dxa"/>
            <w:shd w:val="clear" w:color="auto" w:fill="70AD47" w:themeFill="accent6"/>
            <w:vAlign w:val="center"/>
          </w:tcPr>
          <w:p w:rsidR="008B3A80" w:rsidRDefault="008B3A80" w:rsidP="00C05A53">
            <w:pPr>
              <w:pStyle w:val="ProductList-OfferingBody"/>
              <w:ind w:left="-113"/>
              <w:jc w:val="center"/>
            </w:pPr>
          </w:p>
        </w:tc>
        <w:tc>
          <w:tcPr>
            <w:tcW w:w="596" w:type="dxa"/>
            <w:shd w:val="clear" w:color="auto" w:fill="70AD47" w:themeFill="accent6"/>
            <w:vAlign w:val="center"/>
          </w:tcPr>
          <w:p w:rsidR="008B3A80" w:rsidRPr="008B3A80" w:rsidRDefault="00F967E2" w:rsidP="00C05A53">
            <w:pPr>
              <w:pStyle w:val="ProductList-OfferingBody"/>
              <w:ind w:left="-113"/>
              <w:jc w:val="center"/>
            </w:pPr>
            <w:r w:rsidRPr="008B3A80">
              <w:fldChar w:fldCharType="begin"/>
            </w:r>
            <w:r w:rsidR="008B3A80" w:rsidRPr="008B3A80">
              <w:instrText xml:space="preserve"> AutoTextList  \s NoStyle \t “Server and Tools Product” </w:instrText>
            </w:r>
            <w:r w:rsidRPr="008B3A80">
              <w:fldChar w:fldCharType="separate"/>
            </w:r>
            <w:r w:rsidR="008B3A80" w:rsidRPr="008B3A80">
              <w:t>SP</w:t>
            </w:r>
            <w:r w:rsidRPr="008B3A80">
              <w:fldChar w:fldCharType="end"/>
            </w:r>
          </w:p>
        </w:tc>
      </w:tr>
      <w:tr w:rsidR="00EC4F2C" w:rsidTr="00E87CC9">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682" w:name="_Toc379797249"/>
            <w:bookmarkStart w:id="683" w:name="_Toc380513274"/>
            <w:bookmarkStart w:id="684" w:name="_Toc380655316"/>
            <w:bookmarkStart w:id="685" w:name="_Toc411335086"/>
            <w:r>
              <w:t>Visual Studio Professional 2013</w:t>
            </w:r>
            <w:bookmarkEnd w:id="682"/>
            <w:bookmarkEnd w:id="683"/>
            <w:bookmarkEnd w:id="684"/>
            <w:bookmarkEnd w:id="685"/>
            <w:r w:rsidR="00F967E2">
              <w:fldChar w:fldCharType="begin"/>
            </w:r>
            <w:r>
              <w:instrText>XE "Visual Studio Professional 2013"</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r>
      <w:tr w:rsidR="008B3A80" w:rsidTr="00E87CC9">
        <w:tc>
          <w:tcPr>
            <w:tcW w:w="3060" w:type="dxa"/>
            <w:tcBorders>
              <w:top w:val="dashSmallGap" w:sz="4" w:space="0" w:color="BFBFBF" w:themeColor="background1" w:themeShade="BF"/>
              <w:left w:val="nil"/>
              <w:bottom w:val="dashSmallGap" w:sz="4" w:space="0" w:color="BFBFBF" w:themeColor="background1" w:themeShade="BF"/>
              <w:right w:val="nil"/>
            </w:tcBorders>
          </w:tcPr>
          <w:p w:rsidR="008B3A80" w:rsidRDefault="008B3A80" w:rsidP="00166039">
            <w:pPr>
              <w:pStyle w:val="ProductList-Offering2"/>
            </w:pPr>
            <w:bookmarkStart w:id="686" w:name="_Toc379797250"/>
            <w:bookmarkStart w:id="687" w:name="_Toc380513275"/>
            <w:bookmarkStart w:id="688" w:name="_Toc380655317"/>
            <w:bookmarkStart w:id="689" w:name="_Toc411335087"/>
            <w:r>
              <w:t>Visual Studio Premium 2013 met MSDN</w:t>
            </w:r>
            <w:bookmarkEnd w:id="686"/>
            <w:bookmarkEnd w:id="687"/>
            <w:bookmarkEnd w:id="688"/>
            <w:bookmarkEnd w:id="689"/>
            <w:r w:rsidR="00F967E2">
              <w:fldChar w:fldCharType="begin"/>
            </w:r>
            <w:r>
              <w:instrText>XE "Visual Studio Premium 2013 met MSDN"</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3A80" w:rsidRDefault="008B3A8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3A80" w:rsidRDefault="008B3A8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B3A80" w:rsidRDefault="008B3A80"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B3A80" w:rsidRDefault="008B3A8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8B3A80" w:rsidRDefault="008B3A80" w:rsidP="00C05A53">
            <w:pPr>
              <w:pStyle w:val="ProductList-OfferingBody"/>
              <w:ind w:left="-113"/>
              <w:jc w:val="center"/>
            </w:pPr>
            <w:r>
              <w:t>1</w:t>
            </w:r>
          </w:p>
        </w:tc>
        <w:tc>
          <w:tcPr>
            <w:tcW w:w="596" w:type="dxa"/>
            <w:shd w:val="clear" w:color="auto" w:fill="70AD47" w:themeFill="accent6"/>
            <w:vAlign w:val="center"/>
          </w:tcPr>
          <w:p w:rsidR="008B3A80" w:rsidRDefault="00F967E2" w:rsidP="00C05A53">
            <w:pPr>
              <w:pStyle w:val="ProductList-OfferingBody"/>
              <w:ind w:left="-113"/>
              <w:jc w:val="center"/>
            </w:pPr>
            <w:r w:rsidRPr="00462056">
              <w:fldChar w:fldCharType="begin"/>
            </w:r>
            <w:r w:rsidR="008B3A80" w:rsidRPr="00462056">
              <w:instrText xml:space="preserve"> AutoTextList  \s NoStyle \t “Additioneel Product” </w:instrText>
            </w:r>
            <w:r w:rsidRPr="00462056">
              <w:fldChar w:fldCharType="separate"/>
            </w:r>
            <w:r w:rsidR="008B3A80" w:rsidRPr="00462056">
              <w:t xml:space="preserve"> A</w:t>
            </w:r>
            <w:r w:rsidRPr="00462056">
              <w:fldChar w:fldCharType="end"/>
            </w:r>
            <w:r w:rsidR="008B3A80" w:rsidRPr="00462056">
              <w:t>,</w:t>
            </w:r>
            <w:r w:rsidRPr="00462056">
              <w:fldChar w:fldCharType="begin"/>
            </w:r>
            <w:r w:rsidR="008B3A80" w:rsidRPr="00462056">
              <w:instrText xml:space="preserve"> AutoTextList  \s NoStyle \t “Application Platform Product” </w:instrText>
            </w:r>
            <w:r w:rsidRPr="00462056">
              <w:fldChar w:fldCharType="separate"/>
            </w:r>
            <w:r w:rsidR="008B3A80" w:rsidRPr="00462056">
              <w:t>AP</w:t>
            </w:r>
            <w:r w:rsidRPr="00462056">
              <w:fldChar w:fldCharType="end"/>
            </w:r>
          </w:p>
        </w:tc>
        <w:tc>
          <w:tcPr>
            <w:tcW w:w="595" w:type="dxa"/>
            <w:shd w:val="clear" w:color="auto" w:fill="70AD47" w:themeFill="accent6"/>
            <w:vAlign w:val="center"/>
          </w:tcPr>
          <w:p w:rsidR="008B3A80" w:rsidRDefault="00F967E2" w:rsidP="00C05A53">
            <w:pPr>
              <w:pStyle w:val="ProductList-OfferingBody"/>
              <w:ind w:left="-113"/>
              <w:jc w:val="center"/>
            </w:pPr>
            <w:r w:rsidRPr="00462056">
              <w:fldChar w:fldCharType="begin"/>
            </w:r>
            <w:r w:rsidR="008B3A80" w:rsidRPr="00462056">
              <w:instrText xml:space="preserve"> AutoTextList  \s NoStyle \t “Additioneel Product” </w:instrText>
            </w:r>
            <w:r w:rsidRPr="00462056">
              <w:fldChar w:fldCharType="separate"/>
            </w:r>
            <w:r w:rsidR="008B3A80" w:rsidRPr="00462056">
              <w:t xml:space="preserve"> A </w:t>
            </w:r>
            <w:r w:rsidRPr="00462056">
              <w:fldChar w:fldCharType="end"/>
            </w:r>
          </w:p>
        </w:tc>
        <w:tc>
          <w:tcPr>
            <w:tcW w:w="596" w:type="dxa"/>
            <w:shd w:val="clear" w:color="auto" w:fill="BFBFBF" w:themeFill="background1" w:themeFillShade="BF"/>
            <w:vAlign w:val="center"/>
          </w:tcPr>
          <w:p w:rsidR="008B3A80" w:rsidRDefault="008B3A80" w:rsidP="00C05A53">
            <w:pPr>
              <w:pStyle w:val="ProductList-OfferingBody"/>
              <w:ind w:left="-113"/>
              <w:jc w:val="center"/>
            </w:pPr>
          </w:p>
        </w:tc>
        <w:tc>
          <w:tcPr>
            <w:tcW w:w="595" w:type="dxa"/>
            <w:shd w:val="clear" w:color="auto" w:fill="70AD47" w:themeFill="accent6"/>
            <w:vAlign w:val="center"/>
          </w:tcPr>
          <w:p w:rsidR="008B3A80" w:rsidRDefault="008B3A80" w:rsidP="00C05A53">
            <w:pPr>
              <w:pStyle w:val="ProductList-OfferingBody"/>
              <w:ind w:left="-113"/>
              <w:jc w:val="center"/>
            </w:pPr>
          </w:p>
        </w:tc>
        <w:tc>
          <w:tcPr>
            <w:tcW w:w="595" w:type="dxa"/>
            <w:shd w:val="clear" w:color="auto" w:fill="70AD47" w:themeFill="accent6"/>
            <w:vAlign w:val="center"/>
          </w:tcPr>
          <w:p w:rsidR="008B3A80" w:rsidRDefault="00F967E2" w:rsidP="00C05A53">
            <w:pPr>
              <w:pStyle w:val="ProductList-OfferingBody"/>
              <w:ind w:left="-113"/>
              <w:jc w:val="center"/>
            </w:pPr>
            <w:r w:rsidRPr="008B3A80">
              <w:fldChar w:fldCharType="begin"/>
            </w:r>
            <w:r w:rsidR="008B3A80" w:rsidRPr="008B3A80">
              <w:instrText xml:space="preserve"> AutoTextList  \s NoStyle \t “Open License en Open Value voor SA en L/SA” </w:instrText>
            </w:r>
            <w:r w:rsidRPr="008B3A80">
              <w:fldChar w:fldCharType="separate"/>
            </w:r>
            <w:r w:rsidR="008B3A80" w:rsidRPr="008B3A80">
              <w:t>OS</w:t>
            </w:r>
            <w:r w:rsidRPr="008B3A80">
              <w:fldChar w:fldCharType="end"/>
            </w:r>
          </w:p>
        </w:tc>
        <w:tc>
          <w:tcPr>
            <w:tcW w:w="596" w:type="dxa"/>
            <w:shd w:val="clear" w:color="auto" w:fill="70AD47" w:themeFill="accent6"/>
            <w:vAlign w:val="center"/>
          </w:tcPr>
          <w:p w:rsidR="008B3A80" w:rsidRDefault="00F967E2" w:rsidP="00C05A53">
            <w:pPr>
              <w:pStyle w:val="ProductList-OfferingBody"/>
              <w:ind w:left="-113"/>
              <w:jc w:val="center"/>
            </w:pPr>
            <w:r w:rsidRPr="008B3A80">
              <w:fldChar w:fldCharType="begin"/>
            </w:r>
            <w:r w:rsidR="008B3A80" w:rsidRPr="008B3A80">
              <w:instrText xml:space="preserve"> AutoTextList  \s NoStyle \t “Niet-organisatieomvattend in Open Value” </w:instrText>
            </w:r>
            <w:r w:rsidRPr="008B3A80">
              <w:fldChar w:fldCharType="separate"/>
            </w:r>
            <w:r w:rsidR="008B3A80" w:rsidRPr="008B3A80">
              <w:t xml:space="preserve"> P </w:t>
            </w:r>
            <w:r w:rsidRPr="008B3A80">
              <w:fldChar w:fldCharType="end"/>
            </w:r>
          </w:p>
        </w:tc>
        <w:tc>
          <w:tcPr>
            <w:tcW w:w="595" w:type="dxa"/>
            <w:shd w:val="clear" w:color="auto" w:fill="70AD47" w:themeFill="accent6"/>
            <w:vAlign w:val="center"/>
          </w:tcPr>
          <w:p w:rsidR="008B3A80" w:rsidRDefault="008B3A80" w:rsidP="00C05A53">
            <w:pPr>
              <w:pStyle w:val="ProductList-OfferingBody"/>
              <w:ind w:left="-113"/>
              <w:jc w:val="center"/>
            </w:pPr>
          </w:p>
        </w:tc>
        <w:tc>
          <w:tcPr>
            <w:tcW w:w="596" w:type="dxa"/>
            <w:shd w:val="clear" w:color="auto" w:fill="70AD47" w:themeFill="accent6"/>
            <w:vAlign w:val="center"/>
          </w:tcPr>
          <w:p w:rsidR="008B3A80" w:rsidRDefault="00F967E2" w:rsidP="00C05A53">
            <w:pPr>
              <w:pStyle w:val="ProductList-OfferingBody"/>
              <w:ind w:left="-113"/>
              <w:jc w:val="center"/>
            </w:pPr>
            <w:r w:rsidRPr="008B3A80">
              <w:fldChar w:fldCharType="begin"/>
            </w:r>
            <w:r w:rsidR="008B3A80" w:rsidRPr="008B3A80">
              <w:instrText xml:space="preserve"> AutoTextList  \s NoStyle \t “Server and Tools Product” </w:instrText>
            </w:r>
            <w:r w:rsidRPr="008B3A80">
              <w:fldChar w:fldCharType="separate"/>
            </w:r>
            <w:r w:rsidR="008B3A80" w:rsidRPr="008B3A80">
              <w:t>SP</w:t>
            </w:r>
            <w:r w:rsidRPr="008B3A80">
              <w:fldChar w:fldCharType="end"/>
            </w:r>
          </w:p>
        </w:tc>
      </w:tr>
      <w:tr w:rsidR="008B3A80" w:rsidTr="00E87CC9">
        <w:tc>
          <w:tcPr>
            <w:tcW w:w="3060" w:type="dxa"/>
            <w:tcBorders>
              <w:top w:val="dashSmallGap" w:sz="4" w:space="0" w:color="BFBFBF" w:themeColor="background1" w:themeShade="BF"/>
              <w:left w:val="nil"/>
              <w:bottom w:val="dashSmallGap" w:sz="4" w:space="0" w:color="BFBFBF" w:themeColor="background1" w:themeShade="BF"/>
              <w:right w:val="nil"/>
            </w:tcBorders>
          </w:tcPr>
          <w:p w:rsidR="008B3A80" w:rsidRDefault="008B3A80" w:rsidP="00166039">
            <w:pPr>
              <w:pStyle w:val="ProductList-Offering2"/>
            </w:pPr>
            <w:bookmarkStart w:id="690" w:name="_Toc379797251"/>
            <w:bookmarkStart w:id="691" w:name="_Toc380513276"/>
            <w:bookmarkStart w:id="692" w:name="_Toc380655318"/>
            <w:bookmarkStart w:id="693" w:name="_Toc411335088"/>
            <w:r>
              <w:t>Visual Studio Professional 2013</w:t>
            </w:r>
            <w:r w:rsidR="00F967E2">
              <w:fldChar w:fldCharType="begin"/>
            </w:r>
            <w:r>
              <w:instrText>XE "Visual Studio Professional 2013"</w:instrText>
            </w:r>
            <w:r w:rsidR="00F967E2">
              <w:fldChar w:fldCharType="end"/>
            </w:r>
            <w:r>
              <w:t xml:space="preserve"> met MSDN</w:t>
            </w:r>
            <w:bookmarkEnd w:id="690"/>
            <w:bookmarkEnd w:id="691"/>
            <w:bookmarkEnd w:id="692"/>
            <w:bookmarkEnd w:id="693"/>
            <w:r w:rsidR="00F967E2">
              <w:fldChar w:fldCharType="begin"/>
            </w:r>
            <w:r>
              <w:instrText>XE "Visual Studio Professional 2013 met MSDN"</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3A80" w:rsidRDefault="008B3A8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3A80" w:rsidRDefault="008B3A8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B3A80" w:rsidRDefault="008B3A8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B3A80" w:rsidRDefault="008B3A8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B3A80" w:rsidRDefault="008B3A80" w:rsidP="00C05A53">
            <w:pPr>
              <w:pStyle w:val="ProductList-OfferingBody"/>
              <w:ind w:left="-113"/>
              <w:jc w:val="center"/>
            </w:pPr>
            <w:r>
              <w:t>1</w:t>
            </w:r>
          </w:p>
        </w:tc>
        <w:tc>
          <w:tcPr>
            <w:tcW w:w="596" w:type="dxa"/>
            <w:shd w:val="clear" w:color="auto" w:fill="70AD47" w:themeFill="accent6"/>
            <w:vAlign w:val="center"/>
          </w:tcPr>
          <w:p w:rsidR="008B3A80" w:rsidRDefault="00F967E2" w:rsidP="00C05A53">
            <w:pPr>
              <w:pStyle w:val="ProductList-OfferingBody"/>
              <w:ind w:left="-113"/>
              <w:jc w:val="center"/>
            </w:pPr>
            <w:r w:rsidRPr="00462056">
              <w:fldChar w:fldCharType="begin"/>
            </w:r>
            <w:r w:rsidR="008B3A80" w:rsidRPr="00462056">
              <w:instrText xml:space="preserve"> AutoTextList  \s NoStyle \t “Additioneel Product” </w:instrText>
            </w:r>
            <w:r w:rsidRPr="00462056">
              <w:fldChar w:fldCharType="separate"/>
            </w:r>
            <w:r w:rsidR="008B3A80" w:rsidRPr="00462056">
              <w:t xml:space="preserve"> A</w:t>
            </w:r>
            <w:r w:rsidRPr="00462056">
              <w:fldChar w:fldCharType="end"/>
            </w:r>
            <w:r w:rsidR="008B3A80" w:rsidRPr="00462056">
              <w:t>,</w:t>
            </w:r>
            <w:r w:rsidRPr="00462056">
              <w:fldChar w:fldCharType="begin"/>
            </w:r>
            <w:r w:rsidR="008B3A80" w:rsidRPr="00462056">
              <w:instrText xml:space="preserve"> AutoTextList  \s NoStyle \t “Application Platform Product” </w:instrText>
            </w:r>
            <w:r w:rsidRPr="00462056">
              <w:fldChar w:fldCharType="separate"/>
            </w:r>
            <w:r w:rsidR="008B3A80" w:rsidRPr="00462056">
              <w:t>AP</w:t>
            </w:r>
            <w:r w:rsidRPr="00462056">
              <w:fldChar w:fldCharType="end"/>
            </w:r>
          </w:p>
        </w:tc>
        <w:tc>
          <w:tcPr>
            <w:tcW w:w="595" w:type="dxa"/>
            <w:shd w:val="clear" w:color="auto" w:fill="70AD47" w:themeFill="accent6"/>
            <w:vAlign w:val="center"/>
          </w:tcPr>
          <w:p w:rsidR="008B3A80" w:rsidRDefault="00F967E2" w:rsidP="00C05A53">
            <w:pPr>
              <w:pStyle w:val="ProductList-OfferingBody"/>
              <w:ind w:left="-113"/>
              <w:jc w:val="center"/>
            </w:pPr>
            <w:r w:rsidRPr="00462056">
              <w:fldChar w:fldCharType="begin"/>
            </w:r>
            <w:r w:rsidR="008B3A80" w:rsidRPr="00462056">
              <w:instrText xml:space="preserve"> AutoTextList  \s NoStyle \t “Additioneel Product” </w:instrText>
            </w:r>
            <w:r w:rsidRPr="00462056">
              <w:fldChar w:fldCharType="separate"/>
            </w:r>
            <w:r w:rsidR="008B3A80" w:rsidRPr="00462056">
              <w:t xml:space="preserve"> A </w:t>
            </w:r>
            <w:r w:rsidRPr="00462056">
              <w:fldChar w:fldCharType="end"/>
            </w:r>
          </w:p>
        </w:tc>
        <w:tc>
          <w:tcPr>
            <w:tcW w:w="596" w:type="dxa"/>
            <w:shd w:val="clear" w:color="auto" w:fill="BFBFBF" w:themeFill="background1" w:themeFillShade="BF"/>
            <w:vAlign w:val="center"/>
          </w:tcPr>
          <w:p w:rsidR="008B3A80" w:rsidRDefault="008B3A80" w:rsidP="00C05A53">
            <w:pPr>
              <w:pStyle w:val="ProductList-OfferingBody"/>
              <w:ind w:left="-113"/>
              <w:jc w:val="center"/>
            </w:pPr>
          </w:p>
        </w:tc>
        <w:tc>
          <w:tcPr>
            <w:tcW w:w="595" w:type="dxa"/>
            <w:shd w:val="clear" w:color="auto" w:fill="70AD47" w:themeFill="accent6"/>
            <w:vAlign w:val="center"/>
          </w:tcPr>
          <w:p w:rsidR="008B3A80" w:rsidRDefault="008B3A80" w:rsidP="00C05A53">
            <w:pPr>
              <w:pStyle w:val="ProductList-OfferingBody"/>
              <w:ind w:left="-113"/>
              <w:jc w:val="center"/>
            </w:pPr>
          </w:p>
        </w:tc>
        <w:tc>
          <w:tcPr>
            <w:tcW w:w="595" w:type="dxa"/>
            <w:shd w:val="clear" w:color="auto" w:fill="70AD47" w:themeFill="accent6"/>
            <w:vAlign w:val="center"/>
          </w:tcPr>
          <w:p w:rsidR="008B3A80" w:rsidRDefault="00F967E2" w:rsidP="00C05A53">
            <w:pPr>
              <w:pStyle w:val="ProductList-OfferingBody"/>
              <w:ind w:left="-113"/>
              <w:jc w:val="center"/>
            </w:pPr>
            <w:r w:rsidRPr="008B3A80">
              <w:fldChar w:fldCharType="begin"/>
            </w:r>
            <w:r w:rsidR="008B3A80" w:rsidRPr="008B3A80">
              <w:instrText xml:space="preserve"> AutoTextList  \s NoStyle \t “Open License en Open Value voor SA en L/SA” </w:instrText>
            </w:r>
            <w:r w:rsidRPr="008B3A80">
              <w:fldChar w:fldCharType="separate"/>
            </w:r>
            <w:r w:rsidR="008B3A80" w:rsidRPr="008B3A80">
              <w:t>OS</w:t>
            </w:r>
            <w:r w:rsidRPr="008B3A80">
              <w:fldChar w:fldCharType="end"/>
            </w:r>
          </w:p>
        </w:tc>
        <w:tc>
          <w:tcPr>
            <w:tcW w:w="596" w:type="dxa"/>
            <w:shd w:val="clear" w:color="auto" w:fill="70AD47" w:themeFill="accent6"/>
            <w:vAlign w:val="center"/>
          </w:tcPr>
          <w:p w:rsidR="008B3A80" w:rsidRDefault="00F967E2" w:rsidP="00C05A53">
            <w:pPr>
              <w:pStyle w:val="ProductList-OfferingBody"/>
              <w:ind w:left="-113"/>
              <w:jc w:val="center"/>
            </w:pPr>
            <w:r w:rsidRPr="008B3A80">
              <w:fldChar w:fldCharType="begin"/>
            </w:r>
            <w:r w:rsidR="008B3A80" w:rsidRPr="008B3A80">
              <w:instrText xml:space="preserve"> AutoTextList  \s NoStyle \t “Niet-organisatieomvattend in Open Value” </w:instrText>
            </w:r>
            <w:r w:rsidRPr="008B3A80">
              <w:fldChar w:fldCharType="separate"/>
            </w:r>
            <w:r w:rsidR="008B3A80" w:rsidRPr="008B3A80">
              <w:t xml:space="preserve"> P </w:t>
            </w:r>
            <w:r w:rsidRPr="008B3A80">
              <w:fldChar w:fldCharType="end"/>
            </w:r>
          </w:p>
        </w:tc>
        <w:tc>
          <w:tcPr>
            <w:tcW w:w="595" w:type="dxa"/>
            <w:shd w:val="clear" w:color="auto" w:fill="70AD47" w:themeFill="accent6"/>
            <w:vAlign w:val="center"/>
          </w:tcPr>
          <w:p w:rsidR="008B3A80" w:rsidRDefault="008B3A80" w:rsidP="00C05A53">
            <w:pPr>
              <w:pStyle w:val="ProductList-OfferingBody"/>
              <w:ind w:left="-113"/>
              <w:jc w:val="center"/>
            </w:pPr>
          </w:p>
        </w:tc>
        <w:tc>
          <w:tcPr>
            <w:tcW w:w="596" w:type="dxa"/>
            <w:shd w:val="clear" w:color="auto" w:fill="70AD47" w:themeFill="accent6"/>
            <w:vAlign w:val="center"/>
          </w:tcPr>
          <w:p w:rsidR="008B3A80" w:rsidRDefault="00F967E2" w:rsidP="00C05A53">
            <w:pPr>
              <w:pStyle w:val="ProductList-OfferingBody"/>
              <w:ind w:left="-113"/>
              <w:jc w:val="center"/>
            </w:pPr>
            <w:r w:rsidRPr="00462056">
              <w:fldChar w:fldCharType="begin"/>
            </w:r>
            <w:r w:rsidR="008B3A80" w:rsidRPr="00462056">
              <w:instrText xml:space="preserve"> AutoTextList  \s NoStyle \t “Additioneel Product” </w:instrText>
            </w:r>
            <w:r w:rsidRPr="00462056">
              <w:fldChar w:fldCharType="separate"/>
            </w:r>
            <w:r w:rsidR="008B3A80" w:rsidRPr="00462056">
              <w:t xml:space="preserve"> A </w:t>
            </w:r>
            <w:r w:rsidRPr="00462056">
              <w:fldChar w:fldCharType="end"/>
            </w:r>
          </w:p>
        </w:tc>
      </w:tr>
      <w:tr w:rsidR="008B3A80" w:rsidTr="00E87CC9">
        <w:tc>
          <w:tcPr>
            <w:tcW w:w="3060" w:type="dxa"/>
            <w:tcBorders>
              <w:top w:val="dashSmallGap" w:sz="4" w:space="0" w:color="BFBFBF" w:themeColor="background1" w:themeShade="BF"/>
              <w:left w:val="nil"/>
              <w:bottom w:val="dashSmallGap" w:sz="4" w:space="0" w:color="BFBFBF" w:themeColor="background1" w:themeShade="BF"/>
              <w:right w:val="nil"/>
            </w:tcBorders>
          </w:tcPr>
          <w:p w:rsidR="008B3A80" w:rsidRDefault="008B3A80" w:rsidP="00166039">
            <w:pPr>
              <w:pStyle w:val="ProductList-Offering2"/>
            </w:pPr>
            <w:bookmarkStart w:id="694" w:name="_Toc379797252"/>
            <w:bookmarkStart w:id="695" w:name="_Toc380513277"/>
            <w:bookmarkStart w:id="696" w:name="_Toc380655319"/>
            <w:bookmarkStart w:id="697" w:name="_Toc411335089"/>
            <w:r>
              <w:t>Visual Studio Test Professional 2013 met MSDN</w:t>
            </w:r>
            <w:bookmarkEnd w:id="694"/>
            <w:bookmarkEnd w:id="695"/>
            <w:bookmarkEnd w:id="696"/>
            <w:bookmarkEnd w:id="697"/>
            <w:r w:rsidR="00F967E2">
              <w:fldChar w:fldCharType="begin"/>
            </w:r>
            <w:r>
              <w:instrText>XE "Visual Studio Test Professional 2013 met MSDN"</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3A80" w:rsidRDefault="008B3A8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3A80" w:rsidRDefault="008B3A8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B3A80" w:rsidRDefault="008B3A8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B3A80" w:rsidRDefault="008B3A8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B3A80" w:rsidRDefault="008B3A80" w:rsidP="00C05A53">
            <w:pPr>
              <w:pStyle w:val="ProductList-OfferingBody"/>
              <w:ind w:left="-113"/>
              <w:jc w:val="center"/>
            </w:pPr>
            <w:r>
              <w:t>1</w:t>
            </w:r>
          </w:p>
        </w:tc>
        <w:tc>
          <w:tcPr>
            <w:tcW w:w="596" w:type="dxa"/>
            <w:shd w:val="clear" w:color="auto" w:fill="70AD47" w:themeFill="accent6"/>
            <w:vAlign w:val="center"/>
          </w:tcPr>
          <w:p w:rsidR="008B3A80" w:rsidRDefault="00F967E2" w:rsidP="00C05A53">
            <w:pPr>
              <w:pStyle w:val="ProductList-OfferingBody"/>
              <w:ind w:left="-113"/>
              <w:jc w:val="center"/>
            </w:pPr>
            <w:r w:rsidRPr="00462056">
              <w:fldChar w:fldCharType="begin"/>
            </w:r>
            <w:r w:rsidR="008B3A80" w:rsidRPr="00462056">
              <w:instrText xml:space="preserve"> AutoTextList  \s NoStyle \t “Additioneel Product” </w:instrText>
            </w:r>
            <w:r w:rsidRPr="00462056">
              <w:fldChar w:fldCharType="separate"/>
            </w:r>
            <w:r w:rsidR="008B3A80" w:rsidRPr="00462056">
              <w:t xml:space="preserve"> A</w:t>
            </w:r>
            <w:r w:rsidRPr="00462056">
              <w:fldChar w:fldCharType="end"/>
            </w:r>
            <w:r w:rsidR="008B3A80" w:rsidRPr="00462056">
              <w:t>,</w:t>
            </w:r>
            <w:r w:rsidRPr="00462056">
              <w:fldChar w:fldCharType="begin"/>
            </w:r>
            <w:r w:rsidR="008B3A80" w:rsidRPr="00462056">
              <w:instrText xml:space="preserve"> AutoTextList  \s NoStyle \t “Application Platform Product” </w:instrText>
            </w:r>
            <w:r w:rsidRPr="00462056">
              <w:fldChar w:fldCharType="separate"/>
            </w:r>
            <w:r w:rsidR="008B3A80" w:rsidRPr="00462056">
              <w:t>AP</w:t>
            </w:r>
            <w:r w:rsidRPr="00462056">
              <w:fldChar w:fldCharType="end"/>
            </w:r>
          </w:p>
        </w:tc>
        <w:tc>
          <w:tcPr>
            <w:tcW w:w="595" w:type="dxa"/>
            <w:shd w:val="clear" w:color="auto" w:fill="70AD47" w:themeFill="accent6"/>
            <w:vAlign w:val="center"/>
          </w:tcPr>
          <w:p w:rsidR="008B3A80" w:rsidRDefault="00F967E2" w:rsidP="00C05A53">
            <w:pPr>
              <w:pStyle w:val="ProductList-OfferingBody"/>
              <w:ind w:left="-113"/>
              <w:jc w:val="center"/>
            </w:pPr>
            <w:r w:rsidRPr="00462056">
              <w:fldChar w:fldCharType="begin"/>
            </w:r>
            <w:r w:rsidR="008B3A80" w:rsidRPr="00462056">
              <w:instrText xml:space="preserve"> AutoTextList  \s NoStyle \t “Additioneel Product” </w:instrText>
            </w:r>
            <w:r w:rsidRPr="00462056">
              <w:fldChar w:fldCharType="separate"/>
            </w:r>
            <w:r w:rsidR="008B3A80" w:rsidRPr="00462056">
              <w:t xml:space="preserve"> A </w:t>
            </w:r>
            <w:r w:rsidRPr="00462056">
              <w:fldChar w:fldCharType="end"/>
            </w:r>
          </w:p>
        </w:tc>
        <w:tc>
          <w:tcPr>
            <w:tcW w:w="596" w:type="dxa"/>
            <w:shd w:val="clear" w:color="auto" w:fill="BFBFBF" w:themeFill="background1" w:themeFillShade="BF"/>
            <w:vAlign w:val="center"/>
          </w:tcPr>
          <w:p w:rsidR="008B3A80" w:rsidRDefault="008B3A80" w:rsidP="00C05A53">
            <w:pPr>
              <w:pStyle w:val="ProductList-OfferingBody"/>
              <w:ind w:left="-113"/>
              <w:jc w:val="center"/>
            </w:pPr>
          </w:p>
        </w:tc>
        <w:tc>
          <w:tcPr>
            <w:tcW w:w="595" w:type="dxa"/>
            <w:shd w:val="clear" w:color="auto" w:fill="70AD47" w:themeFill="accent6"/>
            <w:vAlign w:val="center"/>
          </w:tcPr>
          <w:p w:rsidR="008B3A80" w:rsidRDefault="008B3A80" w:rsidP="00C05A53">
            <w:pPr>
              <w:pStyle w:val="ProductList-OfferingBody"/>
              <w:ind w:left="-113"/>
              <w:jc w:val="center"/>
            </w:pPr>
          </w:p>
        </w:tc>
        <w:tc>
          <w:tcPr>
            <w:tcW w:w="595" w:type="dxa"/>
            <w:shd w:val="clear" w:color="auto" w:fill="70AD47" w:themeFill="accent6"/>
            <w:vAlign w:val="center"/>
          </w:tcPr>
          <w:p w:rsidR="008B3A80" w:rsidRDefault="00F967E2" w:rsidP="00C05A53">
            <w:pPr>
              <w:pStyle w:val="ProductList-OfferingBody"/>
              <w:ind w:left="-113"/>
              <w:jc w:val="center"/>
            </w:pPr>
            <w:r w:rsidRPr="008B3A80">
              <w:fldChar w:fldCharType="begin"/>
            </w:r>
            <w:r w:rsidR="008B3A80" w:rsidRPr="008B3A80">
              <w:instrText xml:space="preserve"> AutoTextList  \s NoStyle \t “Open License en Open Value voor SA en L/SA” </w:instrText>
            </w:r>
            <w:r w:rsidRPr="008B3A80">
              <w:fldChar w:fldCharType="separate"/>
            </w:r>
            <w:r w:rsidR="008B3A80" w:rsidRPr="008B3A80">
              <w:t>OS</w:t>
            </w:r>
            <w:r w:rsidRPr="008B3A80">
              <w:fldChar w:fldCharType="end"/>
            </w:r>
          </w:p>
        </w:tc>
        <w:tc>
          <w:tcPr>
            <w:tcW w:w="596" w:type="dxa"/>
            <w:shd w:val="clear" w:color="auto" w:fill="70AD47" w:themeFill="accent6"/>
            <w:vAlign w:val="center"/>
          </w:tcPr>
          <w:p w:rsidR="008B3A80" w:rsidRDefault="00F967E2" w:rsidP="00C05A53">
            <w:pPr>
              <w:pStyle w:val="ProductList-OfferingBody"/>
              <w:ind w:left="-113"/>
              <w:jc w:val="center"/>
            </w:pPr>
            <w:r w:rsidRPr="008B3A80">
              <w:fldChar w:fldCharType="begin"/>
            </w:r>
            <w:r w:rsidR="008B3A80" w:rsidRPr="008B3A80">
              <w:instrText xml:space="preserve"> AutoTextList  \s NoStyle \t “Niet-organisatieomvattend in Open Value” </w:instrText>
            </w:r>
            <w:r w:rsidRPr="008B3A80">
              <w:fldChar w:fldCharType="separate"/>
            </w:r>
            <w:r w:rsidR="008B3A80" w:rsidRPr="008B3A80">
              <w:t xml:space="preserve"> P </w:t>
            </w:r>
            <w:r w:rsidRPr="008B3A80">
              <w:fldChar w:fldCharType="end"/>
            </w:r>
          </w:p>
        </w:tc>
        <w:tc>
          <w:tcPr>
            <w:tcW w:w="595" w:type="dxa"/>
            <w:shd w:val="clear" w:color="auto" w:fill="70AD47" w:themeFill="accent6"/>
            <w:vAlign w:val="center"/>
          </w:tcPr>
          <w:p w:rsidR="008B3A80" w:rsidRDefault="008B3A80" w:rsidP="00C05A53">
            <w:pPr>
              <w:pStyle w:val="ProductList-OfferingBody"/>
              <w:ind w:left="-113"/>
              <w:jc w:val="center"/>
            </w:pPr>
          </w:p>
        </w:tc>
        <w:tc>
          <w:tcPr>
            <w:tcW w:w="596" w:type="dxa"/>
            <w:shd w:val="clear" w:color="auto" w:fill="70AD47" w:themeFill="accent6"/>
            <w:vAlign w:val="center"/>
          </w:tcPr>
          <w:p w:rsidR="008B3A80" w:rsidRDefault="00F967E2" w:rsidP="00C05A53">
            <w:pPr>
              <w:pStyle w:val="ProductList-OfferingBody"/>
              <w:ind w:left="-113"/>
              <w:jc w:val="center"/>
            </w:pPr>
            <w:r w:rsidRPr="008B3A80">
              <w:fldChar w:fldCharType="begin"/>
            </w:r>
            <w:r w:rsidR="008B3A80" w:rsidRPr="008B3A80">
              <w:instrText xml:space="preserve"> AutoTextList  \s NoStyle \t “Server and Tools Product” </w:instrText>
            </w:r>
            <w:r w:rsidRPr="008B3A80">
              <w:fldChar w:fldCharType="separate"/>
            </w:r>
            <w:r w:rsidR="008B3A80" w:rsidRPr="008B3A80">
              <w:t>SP</w:t>
            </w:r>
            <w:r w:rsidRPr="008B3A80">
              <w:fldChar w:fldCharType="end"/>
            </w:r>
          </w:p>
        </w:tc>
      </w:tr>
      <w:tr w:rsidR="008B3A80" w:rsidTr="00E87CC9">
        <w:tc>
          <w:tcPr>
            <w:tcW w:w="3060" w:type="dxa"/>
            <w:tcBorders>
              <w:top w:val="dashSmallGap" w:sz="4" w:space="0" w:color="BFBFBF" w:themeColor="background1" w:themeShade="BF"/>
              <w:left w:val="nil"/>
              <w:bottom w:val="nil"/>
              <w:right w:val="nil"/>
            </w:tcBorders>
          </w:tcPr>
          <w:p w:rsidR="008B3A80" w:rsidRDefault="008B3A80" w:rsidP="00166039">
            <w:pPr>
              <w:pStyle w:val="ProductList-Offering2"/>
            </w:pPr>
            <w:bookmarkStart w:id="698" w:name="_Toc379797253"/>
            <w:bookmarkStart w:id="699" w:name="_Toc380513278"/>
            <w:bookmarkStart w:id="700" w:name="_Toc380655320"/>
            <w:bookmarkStart w:id="701" w:name="_Toc411335090"/>
            <w:r>
              <w:t>Visual Studio Ultimate 2013 met MSDN</w:t>
            </w:r>
            <w:bookmarkEnd w:id="698"/>
            <w:bookmarkEnd w:id="699"/>
            <w:bookmarkEnd w:id="700"/>
            <w:bookmarkEnd w:id="701"/>
            <w:r w:rsidR="00F967E2">
              <w:fldChar w:fldCharType="begin"/>
            </w:r>
            <w:r>
              <w:instrText>XE "Visual Studio Ultimate 2013 met MSDN"</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8B3A80" w:rsidRDefault="008B3A80"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8B3A80" w:rsidRDefault="008B3A8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B3A80" w:rsidRDefault="008B3A80"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B3A80" w:rsidRDefault="008B3A80"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8B3A80" w:rsidRDefault="008B3A80" w:rsidP="00C05A53">
            <w:pPr>
              <w:pStyle w:val="ProductList-OfferingBody"/>
              <w:ind w:left="-113"/>
              <w:jc w:val="center"/>
            </w:pPr>
            <w:r>
              <w:t>1</w:t>
            </w:r>
          </w:p>
        </w:tc>
        <w:tc>
          <w:tcPr>
            <w:tcW w:w="596" w:type="dxa"/>
            <w:shd w:val="clear" w:color="auto" w:fill="70AD47" w:themeFill="accent6"/>
            <w:vAlign w:val="center"/>
          </w:tcPr>
          <w:p w:rsidR="008B3A80" w:rsidRDefault="00F967E2" w:rsidP="00C05A53">
            <w:pPr>
              <w:pStyle w:val="ProductList-OfferingBody"/>
              <w:ind w:left="-113"/>
              <w:jc w:val="center"/>
            </w:pPr>
            <w:r w:rsidRPr="00462056">
              <w:fldChar w:fldCharType="begin"/>
            </w:r>
            <w:r w:rsidR="008B3A80" w:rsidRPr="00462056">
              <w:instrText xml:space="preserve"> AutoTextList  \s NoStyle \t “Additioneel Product” </w:instrText>
            </w:r>
            <w:r w:rsidRPr="00462056">
              <w:fldChar w:fldCharType="separate"/>
            </w:r>
            <w:r w:rsidR="008B3A80" w:rsidRPr="00462056">
              <w:t xml:space="preserve"> A</w:t>
            </w:r>
            <w:r w:rsidRPr="00462056">
              <w:fldChar w:fldCharType="end"/>
            </w:r>
            <w:r w:rsidR="008B3A80" w:rsidRPr="00462056">
              <w:t>,</w:t>
            </w:r>
            <w:r w:rsidRPr="00462056">
              <w:fldChar w:fldCharType="begin"/>
            </w:r>
            <w:r w:rsidR="008B3A80" w:rsidRPr="00462056">
              <w:instrText xml:space="preserve"> AutoTextList  \s NoStyle \t “Application Platform Product” </w:instrText>
            </w:r>
            <w:r w:rsidRPr="00462056">
              <w:fldChar w:fldCharType="separate"/>
            </w:r>
            <w:r w:rsidR="008B3A80" w:rsidRPr="00462056">
              <w:t>AP</w:t>
            </w:r>
            <w:r w:rsidRPr="00462056">
              <w:fldChar w:fldCharType="end"/>
            </w:r>
          </w:p>
        </w:tc>
        <w:tc>
          <w:tcPr>
            <w:tcW w:w="595" w:type="dxa"/>
            <w:shd w:val="clear" w:color="auto" w:fill="70AD47" w:themeFill="accent6"/>
            <w:vAlign w:val="center"/>
          </w:tcPr>
          <w:p w:rsidR="008B3A80" w:rsidRDefault="00F967E2" w:rsidP="00C05A53">
            <w:pPr>
              <w:pStyle w:val="ProductList-OfferingBody"/>
              <w:ind w:left="-113"/>
              <w:jc w:val="center"/>
            </w:pPr>
            <w:r w:rsidRPr="00462056">
              <w:fldChar w:fldCharType="begin"/>
            </w:r>
            <w:r w:rsidR="008B3A80" w:rsidRPr="00462056">
              <w:instrText xml:space="preserve"> AutoTextList  \s NoStyle \t “Additioneel Product” </w:instrText>
            </w:r>
            <w:r w:rsidRPr="00462056">
              <w:fldChar w:fldCharType="separate"/>
            </w:r>
            <w:r w:rsidR="008B3A80" w:rsidRPr="00462056">
              <w:t xml:space="preserve"> A </w:t>
            </w:r>
            <w:r w:rsidRPr="00462056">
              <w:fldChar w:fldCharType="end"/>
            </w:r>
          </w:p>
        </w:tc>
        <w:tc>
          <w:tcPr>
            <w:tcW w:w="596" w:type="dxa"/>
            <w:shd w:val="clear" w:color="auto" w:fill="BFBFBF" w:themeFill="background1" w:themeFillShade="BF"/>
            <w:vAlign w:val="center"/>
          </w:tcPr>
          <w:p w:rsidR="008B3A80" w:rsidRDefault="008B3A80" w:rsidP="00C05A53">
            <w:pPr>
              <w:pStyle w:val="ProductList-OfferingBody"/>
              <w:ind w:left="-113"/>
              <w:jc w:val="center"/>
            </w:pPr>
          </w:p>
        </w:tc>
        <w:tc>
          <w:tcPr>
            <w:tcW w:w="595" w:type="dxa"/>
            <w:shd w:val="clear" w:color="auto" w:fill="70AD47" w:themeFill="accent6"/>
            <w:vAlign w:val="center"/>
          </w:tcPr>
          <w:p w:rsidR="008B3A80" w:rsidRDefault="008B3A80" w:rsidP="00C05A53">
            <w:pPr>
              <w:pStyle w:val="ProductList-OfferingBody"/>
              <w:ind w:left="-113"/>
              <w:jc w:val="center"/>
            </w:pPr>
          </w:p>
        </w:tc>
        <w:tc>
          <w:tcPr>
            <w:tcW w:w="595" w:type="dxa"/>
            <w:shd w:val="clear" w:color="auto" w:fill="70AD47" w:themeFill="accent6"/>
            <w:vAlign w:val="center"/>
          </w:tcPr>
          <w:p w:rsidR="008B3A80" w:rsidRDefault="00F967E2" w:rsidP="00C05A53">
            <w:pPr>
              <w:pStyle w:val="ProductList-OfferingBody"/>
              <w:ind w:left="-113"/>
              <w:jc w:val="center"/>
            </w:pPr>
            <w:r w:rsidRPr="008B3A80">
              <w:fldChar w:fldCharType="begin"/>
            </w:r>
            <w:r w:rsidR="008B3A80" w:rsidRPr="008B3A80">
              <w:instrText xml:space="preserve"> AutoTextList  \s NoStyle \t “Open License en Open Value voor SA en L/SA” </w:instrText>
            </w:r>
            <w:r w:rsidRPr="008B3A80">
              <w:fldChar w:fldCharType="separate"/>
            </w:r>
            <w:r w:rsidR="008B3A80" w:rsidRPr="008B3A80">
              <w:t>OS</w:t>
            </w:r>
            <w:r w:rsidRPr="008B3A80">
              <w:fldChar w:fldCharType="end"/>
            </w:r>
          </w:p>
        </w:tc>
        <w:tc>
          <w:tcPr>
            <w:tcW w:w="596" w:type="dxa"/>
            <w:shd w:val="clear" w:color="auto" w:fill="70AD47" w:themeFill="accent6"/>
            <w:vAlign w:val="center"/>
          </w:tcPr>
          <w:p w:rsidR="008B3A80" w:rsidRDefault="00F967E2" w:rsidP="00C05A53">
            <w:pPr>
              <w:pStyle w:val="ProductList-OfferingBody"/>
              <w:ind w:left="-113"/>
              <w:jc w:val="center"/>
            </w:pPr>
            <w:r w:rsidRPr="008B3A80">
              <w:fldChar w:fldCharType="begin"/>
            </w:r>
            <w:r w:rsidR="008B3A80" w:rsidRPr="008B3A80">
              <w:instrText xml:space="preserve"> AutoTextList  \s NoStyle \t “Niet-organisatieomvattend in Open Value” </w:instrText>
            </w:r>
            <w:r w:rsidRPr="008B3A80">
              <w:fldChar w:fldCharType="separate"/>
            </w:r>
            <w:r w:rsidR="008B3A80" w:rsidRPr="008B3A80">
              <w:t xml:space="preserve"> P </w:t>
            </w:r>
            <w:r w:rsidRPr="008B3A80">
              <w:fldChar w:fldCharType="end"/>
            </w:r>
          </w:p>
        </w:tc>
        <w:tc>
          <w:tcPr>
            <w:tcW w:w="595" w:type="dxa"/>
            <w:shd w:val="clear" w:color="auto" w:fill="70AD47" w:themeFill="accent6"/>
            <w:vAlign w:val="center"/>
          </w:tcPr>
          <w:p w:rsidR="008B3A80" w:rsidRDefault="008B3A80" w:rsidP="00C05A53">
            <w:pPr>
              <w:pStyle w:val="ProductList-OfferingBody"/>
              <w:ind w:left="-113"/>
              <w:jc w:val="center"/>
            </w:pPr>
          </w:p>
        </w:tc>
        <w:tc>
          <w:tcPr>
            <w:tcW w:w="596" w:type="dxa"/>
            <w:shd w:val="clear" w:color="auto" w:fill="70AD47" w:themeFill="accent6"/>
            <w:vAlign w:val="center"/>
          </w:tcPr>
          <w:p w:rsidR="008B3A80" w:rsidRDefault="00F967E2" w:rsidP="00C05A53">
            <w:pPr>
              <w:pStyle w:val="ProductList-OfferingBody"/>
              <w:ind w:left="-113"/>
              <w:jc w:val="center"/>
            </w:pPr>
            <w:r w:rsidRPr="008B3A80">
              <w:fldChar w:fldCharType="begin"/>
            </w:r>
            <w:r w:rsidR="008B3A80" w:rsidRPr="008B3A80">
              <w:instrText xml:space="preserve"> AutoTextList  \s NoStyle \t “Server and Tools Product” </w:instrText>
            </w:r>
            <w:r w:rsidRPr="008B3A80">
              <w:fldChar w:fldCharType="separate"/>
            </w:r>
            <w:r w:rsidR="008B3A80" w:rsidRPr="008B3A80">
              <w:t>SP</w:t>
            </w:r>
            <w:r w:rsidRPr="008B3A80">
              <w:fldChar w:fldCharType="end"/>
            </w:r>
          </w:p>
        </w:tc>
      </w:tr>
    </w:tbl>
    <w:p w:rsidR="00C13DF8" w:rsidRPr="00390DEA" w:rsidRDefault="00C13DF8" w:rsidP="004F3C6D">
      <w:pPr>
        <w:pStyle w:val="ProductList-Body"/>
        <w:rPr>
          <w:sz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388"/>
        <w:gridCol w:w="3806"/>
      </w:tblGrid>
      <w:tr w:rsidR="00FB1ECC" w:rsidTr="00C951FD">
        <w:tc>
          <w:tcPr>
            <w:tcW w:w="3596" w:type="dxa"/>
          </w:tcPr>
          <w:p w:rsidR="00FB1ECC" w:rsidRDefault="00FB1ECC" w:rsidP="00306B0E">
            <w:pPr>
              <w:pStyle w:val="ProductList-Body"/>
              <w:spacing w:before="20" w:after="20"/>
            </w:pPr>
            <w:r>
              <w:t xml:space="preserve">Eerdere versie: </w:t>
            </w:r>
            <w:r>
              <w:rPr>
                <w:b/>
              </w:rPr>
              <w:t>Visual Studio 2012</w:t>
            </w:r>
            <w:r>
              <w:t xml:space="preserve"> (8/12)</w:t>
            </w:r>
          </w:p>
        </w:tc>
        <w:tc>
          <w:tcPr>
            <w:tcW w:w="3388" w:type="dxa"/>
          </w:tcPr>
          <w:p w:rsidR="00FB1ECC" w:rsidRDefault="00FB1ECC" w:rsidP="00FB1ECC">
            <w:pPr>
              <w:pStyle w:val="ProductList-Body"/>
              <w:spacing w:before="20" w:after="20"/>
            </w:pPr>
            <w:r>
              <w:t xml:space="preserve">Productgroep: </w:t>
            </w:r>
            <w:r>
              <w:rPr>
                <w:b/>
              </w:rPr>
              <w:t>Toepassingen</w:t>
            </w:r>
          </w:p>
        </w:tc>
        <w:tc>
          <w:tcPr>
            <w:tcW w:w="3806" w:type="dxa"/>
          </w:tcPr>
          <w:p w:rsidR="00FB1ECC" w:rsidRDefault="00FB1ECC" w:rsidP="00AA69BE">
            <w:pPr>
              <w:pStyle w:val="ProductList-Body"/>
              <w:spacing w:before="20" w:after="20"/>
              <w:ind w:left="-101"/>
            </w:pPr>
            <w:r>
              <w:t xml:space="preserve">Reductie mogelijk (SCE): </w:t>
            </w:r>
            <w:r>
              <w:rPr>
                <w:b/>
              </w:rPr>
              <w:t>alle, behalve MSDN OS</w:t>
            </w:r>
          </w:p>
        </w:tc>
      </w:tr>
      <w:tr w:rsidR="00FB1ECC" w:rsidTr="00C951FD">
        <w:tc>
          <w:tcPr>
            <w:tcW w:w="3596" w:type="dxa"/>
          </w:tcPr>
          <w:p w:rsidR="00FB1ECC" w:rsidRDefault="00FB1ECC" w:rsidP="00FB1ECC">
            <w:pPr>
              <w:pStyle w:val="ProductList-Body"/>
              <w:spacing w:before="20" w:after="20"/>
            </w:pPr>
          </w:p>
        </w:tc>
        <w:tc>
          <w:tcPr>
            <w:tcW w:w="3388" w:type="dxa"/>
          </w:tcPr>
          <w:p w:rsidR="00FB1ECC" w:rsidRDefault="000A3CFF" w:rsidP="00FB1ECC">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Desktop</w:t>
            </w:r>
          </w:p>
        </w:tc>
        <w:tc>
          <w:tcPr>
            <w:tcW w:w="3806" w:type="dxa"/>
          </w:tcPr>
          <w:p w:rsidR="00FB1ECC" w:rsidRDefault="000A3CFF" w:rsidP="00AA69BE">
            <w:pPr>
              <w:pStyle w:val="ProductList-Body"/>
              <w:spacing w:before="20" w:after="20"/>
              <w:ind w:left="-101"/>
            </w:pPr>
            <w:hyperlink w:anchor="AppendixB" w:history="1">
              <w:r w:rsidR="009063F7">
                <w:t>Promotie</w:t>
              </w:r>
            </w:hyperlink>
            <w:r w:rsidR="009063F7">
              <w:t>:</w:t>
            </w:r>
            <w:r w:rsidR="009063F7">
              <w:rPr>
                <w:b/>
              </w:rPr>
              <w:t xml:space="preserve"> Visual Studio Test Pro met MSDN</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FB1ECC" w:rsidRPr="00FB1ECC" w:rsidRDefault="00FB1ECC" w:rsidP="00FB1ECC">
      <w:pPr>
        <w:pStyle w:val="ProductList-Body"/>
        <w:rPr>
          <w:b/>
        </w:rPr>
      </w:pPr>
      <w:r>
        <w:rPr>
          <w:b/>
          <w:color w:val="00188F"/>
        </w:rPr>
        <w:t>Visual Studio LightSwitch 2011</w:t>
      </w:r>
      <w:r w:rsidR="00F967E2">
        <w:fldChar w:fldCharType="begin"/>
      </w:r>
      <w:r>
        <w:instrText>XE "Visual Studio LightSwitch 2011"</w:instrText>
      </w:r>
      <w:r w:rsidR="00F967E2">
        <w:fldChar w:fldCharType="end"/>
      </w:r>
      <w:r>
        <w:rPr>
          <w:b/>
          <w:color w:val="00188F"/>
        </w:rPr>
        <w:t xml:space="preserve"> en Expression Studio Ultimate 4</w:t>
      </w:r>
      <w:r w:rsidR="00F967E2">
        <w:fldChar w:fldCharType="begin"/>
      </w:r>
      <w:r>
        <w:instrText>XE "Expression Studio Ultimate 4"</w:instrText>
      </w:r>
      <w:r w:rsidR="00F967E2">
        <w:fldChar w:fldCharType="end"/>
      </w:r>
    </w:p>
    <w:p w:rsidR="00FB1ECC" w:rsidRDefault="00FB1ECC" w:rsidP="00FB1ECC">
      <w:pPr>
        <w:pStyle w:val="ProductList-Body"/>
      </w:pPr>
      <w:r>
        <w:t>Klanten die op 1 april 2012 beschikten over SA-dekking voor deze Producten komen mogelijk in aanmerking voor een upgrade naar Visual Studio Professional 2012</w:t>
      </w:r>
      <w:r w:rsidR="00F967E2">
        <w:fldChar w:fldCharType="begin"/>
      </w:r>
      <w:r>
        <w:instrText>XE "Visual Studio Professional 2012"</w:instrText>
      </w:r>
      <w:r w:rsidR="00F967E2">
        <w:fldChar w:fldCharType="end"/>
      </w:r>
      <w:r>
        <w:t xml:space="preserve"> onder speciale voorwaarden</w:t>
      </w:r>
      <w:r w:rsidR="00717A2C">
        <w:t xml:space="preserve">. </w:t>
      </w:r>
      <w:r>
        <w:t xml:space="preserve">Zie de Product List van maart 2014 voor meer informatie </w:t>
      </w:r>
      <w:hyperlink r:id="rId39" w:history="1">
        <w:r>
          <w:rPr>
            <w:rStyle w:val="Hyperlink"/>
          </w:rPr>
          <w:t>http://go.microsoft.com/?linkid=9839207</w:t>
        </w:r>
      </w:hyperlink>
      <w:r>
        <w:t xml:space="preserve">. </w:t>
      </w:r>
    </w:p>
    <w:p w:rsidR="009D1928" w:rsidRPr="00390DEA" w:rsidRDefault="009D1928" w:rsidP="00FB1ECC">
      <w:pPr>
        <w:pStyle w:val="ProductList-Body"/>
        <w:rPr>
          <w:b/>
          <w:color w:val="00188F"/>
          <w:sz w:val="10"/>
        </w:rPr>
      </w:pPr>
    </w:p>
    <w:p w:rsidR="00FB1ECC" w:rsidRPr="00406ED6" w:rsidRDefault="00FB1ECC" w:rsidP="00FB1ECC">
      <w:pPr>
        <w:pStyle w:val="ProductList-Body"/>
        <w:rPr>
          <w:b/>
          <w:lang w:val="en-US"/>
        </w:rPr>
      </w:pPr>
      <w:r w:rsidRPr="00406ED6">
        <w:rPr>
          <w:b/>
          <w:color w:val="00188F"/>
          <w:lang w:val="en-US"/>
        </w:rPr>
        <w:t>Licentieverlening for Visual Studio Team Foundation Server 2013</w:t>
      </w:r>
    </w:p>
    <w:p w:rsidR="00FB1ECC" w:rsidRPr="00406ED6" w:rsidRDefault="00FB1ECC" w:rsidP="00FB1ECC">
      <w:pPr>
        <w:pStyle w:val="ProductList-Body"/>
        <w:rPr>
          <w:lang w:val="en-US"/>
        </w:rPr>
      </w:pPr>
      <w:r w:rsidRPr="00406ED6">
        <w:rPr>
          <w:lang w:val="en-US"/>
        </w:rPr>
        <w:t>Gebruikers met een licentie op grond van Visual Studio Professional met MSDN, Visual Studio Premium 2013 met MSDN</w:t>
      </w:r>
      <w:r w:rsidR="00F967E2">
        <w:fldChar w:fldCharType="begin"/>
      </w:r>
      <w:r w:rsidRPr="00406ED6">
        <w:rPr>
          <w:lang w:val="en-US"/>
        </w:rPr>
        <w:instrText>XE "Visual Studio Premium 2013 met MSDN"</w:instrText>
      </w:r>
      <w:r w:rsidR="00F967E2">
        <w:fldChar w:fldCharType="end"/>
      </w:r>
      <w:r w:rsidRPr="00406ED6">
        <w:rPr>
          <w:lang w:val="en-US"/>
        </w:rPr>
        <w:t>, Visual Studio Ultimate 2013 met MSDN</w:t>
      </w:r>
      <w:r w:rsidR="00F967E2">
        <w:fldChar w:fldCharType="begin"/>
      </w:r>
      <w:r w:rsidRPr="00406ED6">
        <w:rPr>
          <w:lang w:val="en-US"/>
        </w:rPr>
        <w:instrText>XE "Visual Studio Ultimate 2013 met MSDN"</w:instrText>
      </w:r>
      <w:r w:rsidR="00F967E2">
        <w:fldChar w:fldCharType="end"/>
      </w:r>
      <w:r w:rsidRPr="00406ED6">
        <w:rPr>
          <w:lang w:val="en-US"/>
        </w:rPr>
        <w:t>, Visual Studio Test Professional 2013 met MSDN</w:t>
      </w:r>
      <w:r w:rsidR="00F967E2">
        <w:fldChar w:fldCharType="begin"/>
      </w:r>
      <w:r w:rsidRPr="00406ED6">
        <w:rPr>
          <w:lang w:val="en-US"/>
        </w:rPr>
        <w:instrText>XE "Visual Studio Test Professional 2013 met MSDN"</w:instrText>
      </w:r>
      <w:r w:rsidR="00F967E2">
        <w:fldChar w:fldCharType="end"/>
      </w:r>
      <w:r w:rsidRPr="00406ED6">
        <w:rPr>
          <w:lang w:val="en-US"/>
        </w:rPr>
        <w:t xml:space="preserve"> en MSDN Platforms</w:t>
      </w:r>
      <w:r w:rsidR="00F967E2">
        <w:fldChar w:fldCharType="begin"/>
      </w:r>
      <w:r w:rsidRPr="00406ED6">
        <w:rPr>
          <w:lang w:val="en-US"/>
        </w:rPr>
        <w:instrText>XE "MSDN-platforms"</w:instrText>
      </w:r>
      <w:r w:rsidR="00F967E2">
        <w:fldChar w:fldCharType="end"/>
      </w:r>
      <w:r w:rsidRPr="00406ED6">
        <w:rPr>
          <w:lang w:val="en-US"/>
        </w:rPr>
        <w:t xml:space="preserve"> worden geacht te beschikken over één serverlicentie voor Visual Studio Team Foundation Server 2013 en een gebruikers-CAL voor Team Foundation Server</w:t>
      </w:r>
      <w:r w:rsidR="00717A2C">
        <w:rPr>
          <w:lang w:val="en-US"/>
        </w:rPr>
        <w:t xml:space="preserve">. </w:t>
      </w:r>
      <w:r w:rsidRPr="00406ED6">
        <w:rPr>
          <w:lang w:val="en-US"/>
        </w:rPr>
        <w:t>De CAL is uitsluitend bestemd voor gebruik door de Gelicentieerde Gebruiker.</w:t>
      </w:r>
    </w:p>
    <w:p w:rsidR="00FB1ECC" w:rsidRPr="00406ED6" w:rsidRDefault="00FB1ECC" w:rsidP="00FB1ECC">
      <w:pPr>
        <w:pStyle w:val="ProductList-Body"/>
        <w:rPr>
          <w:sz w:val="10"/>
          <w:lang w:val="en-US"/>
        </w:rPr>
      </w:pPr>
    </w:p>
    <w:p w:rsidR="00FB1ECC" w:rsidRPr="00406ED6" w:rsidRDefault="00FB1ECC" w:rsidP="00FB1ECC">
      <w:pPr>
        <w:pStyle w:val="ProductList-Body"/>
        <w:rPr>
          <w:b/>
          <w:lang w:val="en-US"/>
        </w:rPr>
      </w:pPr>
      <w:r w:rsidRPr="00406ED6">
        <w:rPr>
          <w:b/>
          <w:color w:val="00188F"/>
          <w:lang w:val="en-US"/>
        </w:rPr>
        <w:t>Licentieverlening voor SQL Server Parallel Data Warehouse Developer</w:t>
      </w:r>
    </w:p>
    <w:p w:rsidR="00FB1ECC" w:rsidRPr="00406ED6" w:rsidRDefault="00FB1ECC" w:rsidP="00FB1ECC">
      <w:pPr>
        <w:pStyle w:val="ProductList-Body"/>
        <w:rPr>
          <w:lang w:val="en-US"/>
        </w:rPr>
      </w:pPr>
      <w:r w:rsidRPr="00406ED6">
        <w:rPr>
          <w:lang w:val="en-US"/>
        </w:rPr>
        <w:t>Gebruikers met een licentie op grond van Visual Studio Professional met MSDN, Visual Studio Premium 2013 met MSDN</w:t>
      </w:r>
      <w:r w:rsidR="00F967E2">
        <w:fldChar w:fldCharType="begin"/>
      </w:r>
      <w:r w:rsidRPr="00406ED6">
        <w:rPr>
          <w:lang w:val="en-US"/>
        </w:rPr>
        <w:instrText>XE "Visual Studio Premium 2013 met MSDN"</w:instrText>
      </w:r>
      <w:r w:rsidR="00F967E2">
        <w:fldChar w:fldCharType="end"/>
      </w:r>
      <w:r w:rsidRPr="00406ED6">
        <w:rPr>
          <w:lang w:val="en-US"/>
        </w:rPr>
        <w:t>, Visual Studio Ultimate 2013 met MSDN</w:t>
      </w:r>
      <w:r w:rsidR="00F967E2">
        <w:fldChar w:fldCharType="begin"/>
      </w:r>
      <w:r w:rsidRPr="00406ED6">
        <w:rPr>
          <w:lang w:val="en-US"/>
        </w:rPr>
        <w:instrText>XE "Visual Studio Ultimate 2013 met MSDN"</w:instrText>
      </w:r>
      <w:r w:rsidR="00F967E2">
        <w:fldChar w:fldCharType="end"/>
      </w:r>
      <w:r w:rsidRPr="00406ED6">
        <w:rPr>
          <w:lang w:val="en-US"/>
        </w:rPr>
        <w:t>, en Visual Studio Test Professional 2013 met MSDN</w:t>
      </w:r>
      <w:r w:rsidR="00F967E2">
        <w:fldChar w:fldCharType="begin"/>
      </w:r>
      <w:r w:rsidRPr="00406ED6">
        <w:rPr>
          <w:lang w:val="en-US"/>
        </w:rPr>
        <w:instrText>XE "Visual Studio Test Professional 2013 met MSDN"</w:instrText>
      </w:r>
      <w:r w:rsidR="00F967E2">
        <w:fldChar w:fldCharType="end"/>
      </w:r>
      <w:r w:rsidRPr="00406ED6">
        <w:rPr>
          <w:lang w:val="en-US"/>
        </w:rPr>
        <w:t xml:space="preserve"> worden geacht te beschikken over één licentie voor SQL Server 2012 Parallel Data Warehouse</w:t>
      </w:r>
      <w:r w:rsidR="00F967E2">
        <w:fldChar w:fldCharType="begin"/>
      </w:r>
      <w:r w:rsidRPr="00406ED6">
        <w:rPr>
          <w:lang w:val="en-US"/>
        </w:rPr>
        <w:instrText>XE "SQL Server 2012 Parallel Data Warehouse"</w:instrText>
      </w:r>
      <w:r w:rsidR="00F967E2">
        <w:fldChar w:fldCharType="end"/>
      </w:r>
      <w:r w:rsidRPr="00406ED6">
        <w:rPr>
          <w:lang w:val="en-US"/>
        </w:rPr>
        <w:t xml:space="preserve"> Developer</w:t>
      </w:r>
      <w:r w:rsidR="00F967E2">
        <w:fldChar w:fldCharType="begin"/>
      </w:r>
      <w:r w:rsidRPr="00406ED6">
        <w:rPr>
          <w:lang w:val="en-US"/>
        </w:rPr>
        <w:instrText>XE "SQL Server 2012 Parallel Data Warehouse Developer"</w:instrText>
      </w:r>
      <w:r w:rsidR="00F967E2">
        <w:fldChar w:fldCharType="end"/>
      </w:r>
      <w:r w:rsidRPr="00406ED6">
        <w:rPr>
          <w:lang w:val="en-US"/>
        </w:rPr>
        <w:t>.</w:t>
      </w:r>
    </w:p>
    <w:p w:rsidR="00FB1ECC" w:rsidRPr="00406ED6" w:rsidRDefault="00FB1ECC" w:rsidP="00FB1ECC">
      <w:pPr>
        <w:pStyle w:val="ProductList-Body"/>
        <w:rPr>
          <w:sz w:val="10"/>
          <w:lang w:val="en-US"/>
        </w:rPr>
      </w:pPr>
    </w:p>
    <w:p w:rsidR="00FB1ECC" w:rsidRPr="00FB1ECC" w:rsidRDefault="00FB1ECC" w:rsidP="00FB1ECC">
      <w:pPr>
        <w:pStyle w:val="ProductList-Body"/>
        <w:rPr>
          <w:b/>
        </w:rPr>
      </w:pPr>
      <w:r>
        <w:rPr>
          <w:b/>
          <w:color w:val="00188F"/>
        </w:rPr>
        <w:t>Recht op grond van Software Assurance</w:t>
      </w:r>
    </w:p>
    <w:p w:rsidR="00FB1ECC" w:rsidRDefault="00FB1ECC" w:rsidP="00FB1ECC">
      <w:pPr>
        <w:pStyle w:val="ProductList-Body"/>
      </w:pPr>
      <w:r>
        <w:t>Klanten met aflopende SA op een licentie voor Visual Studio with MSDN of een aflopend abonnement op MSDN Operating Systems</w:t>
      </w:r>
      <w:r w:rsidR="00F967E2">
        <w:fldChar w:fldCharType="begin"/>
      </w:r>
      <w:r>
        <w:instrText>XE "MSDN-besturingssystemen"</w:instrText>
      </w:r>
      <w:r w:rsidR="00F967E2">
        <w:fldChar w:fldCharType="end"/>
      </w:r>
      <w: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Opwaarderingslicenties (raadpleeg het gedeelte </w:t>
      </w:r>
      <w:hyperlink w:anchor="SoftwareAssurance" w:history="1">
        <w:r>
          <w:rPr>
            <w:rStyle w:val="Hyperlink"/>
          </w:rPr>
          <w:t>Software Assurance</w:t>
        </w:r>
      </w:hyperlink>
      <w:r>
        <w:t>).</w:t>
      </w:r>
    </w:p>
    <w:p w:rsidR="00FB1ECC" w:rsidRPr="00FB1ECC" w:rsidRDefault="00356011" w:rsidP="00FB1ECC">
      <w:pPr>
        <w:pStyle w:val="ProductList-Body"/>
        <w:rPr>
          <w:b/>
        </w:rPr>
      </w:pPr>
      <w:r>
        <w:rPr>
          <w:b/>
          <w:color w:val="00188F"/>
        </w:rPr>
        <w:t>Microsoft Azure-platformdiensten</w:t>
      </w:r>
    </w:p>
    <w:p w:rsidR="00782C7B" w:rsidRDefault="00356011" w:rsidP="00FB1ECC">
      <w:pPr>
        <w:pStyle w:val="ProductList-Body"/>
      </w:pPr>
      <w:r>
        <w:t>Microsoft Azure-voorzieningen kunnen niet worden gecombineerd vanuit meerdere MSDN-abonnementen tot één Microsoft Azure-account. Op het gebruik van Microsoft Azure zijn de Microsoft Azure-gebruiksvoorwaarden van toepassing.</w:t>
      </w:r>
    </w:p>
    <w:bookmarkStart w:id="702" w:name="_Toc378147647"/>
    <w:bookmarkStart w:id="703" w:name="_Toc378151549"/>
    <w:p w:rsidR="00585A48" w:rsidRPr="00585A48" w:rsidRDefault="0077652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13DF8" w:rsidRDefault="009708AE" w:rsidP="00B26BEF">
      <w:pPr>
        <w:pStyle w:val="ProductList-Offering2Heading"/>
        <w:outlineLvl w:val="2"/>
      </w:pPr>
      <w:r>
        <w:tab/>
      </w:r>
      <w:bookmarkStart w:id="704" w:name="_Toc379797257"/>
      <w:bookmarkStart w:id="705" w:name="_Toc380513282"/>
      <w:bookmarkStart w:id="706" w:name="_Toc380655324"/>
      <w:bookmarkStart w:id="707" w:name="_Toc411335091"/>
      <w:r>
        <w:t>Visual Studio Team Foundation Server</w:t>
      </w:r>
      <w:bookmarkEnd w:id="702"/>
      <w:bookmarkEnd w:id="703"/>
      <w:bookmarkEnd w:id="704"/>
      <w:bookmarkEnd w:id="705"/>
      <w:bookmarkEnd w:id="706"/>
      <w:bookmarkEnd w:id="7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E87CC9">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9B309E" w:rsidTr="00E87CC9">
        <w:tc>
          <w:tcPr>
            <w:tcW w:w="3060" w:type="dxa"/>
            <w:tcBorders>
              <w:top w:val="nil"/>
              <w:left w:val="nil"/>
              <w:bottom w:val="dashSmallGap" w:sz="4" w:space="0" w:color="BFBFBF" w:themeColor="background1" w:themeShade="BF"/>
              <w:right w:val="nil"/>
            </w:tcBorders>
          </w:tcPr>
          <w:p w:rsidR="009B309E" w:rsidRDefault="009B309E" w:rsidP="00166039">
            <w:pPr>
              <w:pStyle w:val="ProductList-Offering2"/>
            </w:pPr>
            <w:bookmarkStart w:id="708" w:name="_Toc379797258"/>
            <w:bookmarkStart w:id="709" w:name="_Toc380513283"/>
            <w:bookmarkStart w:id="710" w:name="_Toc380655325"/>
            <w:bookmarkStart w:id="711" w:name="_Toc411335092"/>
            <w:r>
              <w:t>Visual Studio Team Foundation Server 2013 met SQL Server 2010-technologie</w:t>
            </w:r>
            <w:bookmarkEnd w:id="708"/>
            <w:bookmarkEnd w:id="709"/>
            <w:bookmarkEnd w:id="710"/>
            <w:bookmarkEnd w:id="711"/>
            <w:r w:rsidR="00F967E2">
              <w:fldChar w:fldCharType="begin"/>
            </w:r>
            <w:r>
              <w:instrText>XE "Visual Studio Team Foundation Server 2013 met SQL Server 2010-technologie"</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9B309E" w:rsidRDefault="009B309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9B309E" w:rsidRDefault="009B309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9B309E" w:rsidRDefault="009B309E"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09E" w:rsidRDefault="009B309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B309E" w:rsidRDefault="009B309E" w:rsidP="00C05A53">
            <w:pPr>
              <w:pStyle w:val="ProductList-OfferingBody"/>
              <w:ind w:left="-113"/>
              <w:jc w:val="center"/>
            </w:pPr>
            <w:r>
              <w:t>5</w:t>
            </w:r>
          </w:p>
        </w:tc>
        <w:tc>
          <w:tcPr>
            <w:tcW w:w="596" w:type="dxa"/>
            <w:shd w:val="clear" w:color="auto" w:fill="70AD47" w:themeFill="accent6"/>
            <w:vAlign w:val="center"/>
          </w:tcPr>
          <w:p w:rsidR="009B309E" w:rsidRDefault="00F967E2" w:rsidP="00C05A53">
            <w:pPr>
              <w:pStyle w:val="ProductList-OfferingBody"/>
              <w:ind w:left="-113"/>
              <w:jc w:val="center"/>
            </w:pPr>
            <w:r w:rsidRPr="00462056">
              <w:fldChar w:fldCharType="begin"/>
            </w:r>
            <w:r w:rsidR="009B309E" w:rsidRPr="00462056">
              <w:instrText xml:space="preserve"> AutoTextList  \s NoStyle \t “Additioneel Product” </w:instrText>
            </w:r>
            <w:r w:rsidRPr="00462056">
              <w:fldChar w:fldCharType="separate"/>
            </w:r>
            <w:r w:rsidR="009B309E" w:rsidRPr="00462056">
              <w:t xml:space="preserve"> A</w:t>
            </w:r>
            <w:r w:rsidRPr="00462056">
              <w:fldChar w:fldCharType="end"/>
            </w:r>
            <w:r w:rsidR="009B309E" w:rsidRPr="00462056">
              <w:t>,</w:t>
            </w:r>
            <w:r w:rsidRPr="00462056">
              <w:fldChar w:fldCharType="begin"/>
            </w:r>
            <w:r w:rsidR="009B309E" w:rsidRPr="00462056">
              <w:instrText xml:space="preserve"> AutoTextList  \s NoStyle \t “Application Platform Product” </w:instrText>
            </w:r>
            <w:r w:rsidRPr="00462056">
              <w:fldChar w:fldCharType="separate"/>
            </w:r>
            <w:r w:rsidR="009B309E" w:rsidRPr="00462056">
              <w:t>AP</w:t>
            </w:r>
            <w:r w:rsidRPr="00462056">
              <w:fldChar w:fldCharType="end"/>
            </w:r>
          </w:p>
        </w:tc>
        <w:tc>
          <w:tcPr>
            <w:tcW w:w="595" w:type="dxa"/>
            <w:shd w:val="clear" w:color="auto" w:fill="70AD47" w:themeFill="accent6"/>
            <w:vAlign w:val="center"/>
          </w:tcPr>
          <w:p w:rsidR="009B309E" w:rsidRDefault="00F967E2" w:rsidP="00C05A53">
            <w:pPr>
              <w:pStyle w:val="ProductList-OfferingBody"/>
              <w:ind w:left="-113"/>
              <w:jc w:val="center"/>
            </w:pPr>
            <w:r w:rsidRPr="00462056">
              <w:fldChar w:fldCharType="begin"/>
            </w:r>
            <w:r w:rsidR="009B309E" w:rsidRPr="00462056">
              <w:instrText xml:space="preserve"> AutoTextList  \s NoStyle \t “Additioneel Product” </w:instrText>
            </w:r>
            <w:r w:rsidRPr="00462056">
              <w:fldChar w:fldCharType="separate"/>
            </w:r>
            <w:r w:rsidR="009B309E" w:rsidRPr="00462056">
              <w:t xml:space="preserve"> A </w:t>
            </w:r>
            <w:r w:rsidRPr="00462056">
              <w:fldChar w:fldCharType="end"/>
            </w:r>
          </w:p>
        </w:tc>
        <w:tc>
          <w:tcPr>
            <w:tcW w:w="596" w:type="dxa"/>
            <w:shd w:val="clear" w:color="auto" w:fill="70AD47" w:themeFill="accent6"/>
            <w:vAlign w:val="center"/>
          </w:tcPr>
          <w:p w:rsidR="009B309E" w:rsidRDefault="009B309E" w:rsidP="00C05A53">
            <w:pPr>
              <w:pStyle w:val="ProductList-OfferingBody"/>
              <w:ind w:left="-113"/>
              <w:jc w:val="center"/>
            </w:pPr>
          </w:p>
        </w:tc>
        <w:tc>
          <w:tcPr>
            <w:tcW w:w="595" w:type="dxa"/>
            <w:shd w:val="clear" w:color="auto" w:fill="70AD47" w:themeFill="accent6"/>
            <w:vAlign w:val="center"/>
          </w:tcPr>
          <w:p w:rsidR="009B309E" w:rsidRDefault="009B309E" w:rsidP="00C05A53">
            <w:pPr>
              <w:pStyle w:val="ProductList-OfferingBody"/>
              <w:ind w:left="-113"/>
              <w:jc w:val="center"/>
            </w:pPr>
          </w:p>
        </w:tc>
        <w:tc>
          <w:tcPr>
            <w:tcW w:w="595" w:type="dxa"/>
            <w:shd w:val="clear" w:color="auto" w:fill="BFBFBF" w:themeFill="background1" w:themeFillShade="BF"/>
            <w:vAlign w:val="center"/>
          </w:tcPr>
          <w:p w:rsidR="009B309E" w:rsidRDefault="009B309E" w:rsidP="00C05A53">
            <w:pPr>
              <w:pStyle w:val="ProductList-OfferingBody"/>
              <w:ind w:left="-113"/>
              <w:jc w:val="center"/>
            </w:pPr>
          </w:p>
        </w:tc>
        <w:tc>
          <w:tcPr>
            <w:tcW w:w="596" w:type="dxa"/>
            <w:shd w:val="clear" w:color="auto" w:fill="70AD47" w:themeFill="accent6"/>
            <w:vAlign w:val="center"/>
          </w:tcPr>
          <w:p w:rsidR="009B309E" w:rsidRDefault="00F967E2" w:rsidP="00C05A53">
            <w:pPr>
              <w:pStyle w:val="ProductList-OfferingBody"/>
              <w:ind w:left="-113"/>
              <w:jc w:val="center"/>
            </w:pPr>
            <w:r w:rsidRPr="008B3A80">
              <w:fldChar w:fldCharType="begin"/>
            </w:r>
            <w:r w:rsidR="009B309E" w:rsidRPr="008B3A80">
              <w:instrText xml:space="preserve"> AutoTextList  \s NoStyle \t “Niet-organisatieomvattend in Open Value” </w:instrText>
            </w:r>
            <w:r w:rsidRPr="008B3A80">
              <w:fldChar w:fldCharType="separate"/>
            </w:r>
            <w:r w:rsidR="009B309E" w:rsidRPr="008B3A80">
              <w:t xml:space="preserve"> P </w:t>
            </w:r>
            <w:r w:rsidRPr="008B3A80">
              <w:fldChar w:fldCharType="end"/>
            </w:r>
          </w:p>
        </w:tc>
        <w:tc>
          <w:tcPr>
            <w:tcW w:w="595" w:type="dxa"/>
            <w:shd w:val="clear" w:color="auto" w:fill="70AD47" w:themeFill="accent6"/>
            <w:vAlign w:val="center"/>
          </w:tcPr>
          <w:p w:rsidR="009B309E" w:rsidRDefault="009B309E" w:rsidP="00C05A53">
            <w:pPr>
              <w:pStyle w:val="ProductList-OfferingBody"/>
              <w:ind w:left="-113"/>
              <w:jc w:val="center"/>
            </w:pPr>
          </w:p>
        </w:tc>
        <w:tc>
          <w:tcPr>
            <w:tcW w:w="596" w:type="dxa"/>
            <w:shd w:val="clear" w:color="auto" w:fill="70AD47" w:themeFill="accent6"/>
            <w:vAlign w:val="center"/>
          </w:tcPr>
          <w:p w:rsidR="009B309E" w:rsidRDefault="00F967E2" w:rsidP="00C05A53">
            <w:pPr>
              <w:pStyle w:val="ProductList-OfferingBody"/>
              <w:ind w:left="-113"/>
              <w:jc w:val="center"/>
            </w:pPr>
            <w:r w:rsidRPr="008B3A80">
              <w:fldChar w:fldCharType="begin"/>
            </w:r>
            <w:r w:rsidR="009B309E" w:rsidRPr="008B3A80">
              <w:instrText xml:space="preserve"> AutoTextList  \s NoStyle \t “Server and Tools Product” </w:instrText>
            </w:r>
            <w:r w:rsidRPr="008B3A80">
              <w:fldChar w:fldCharType="separate"/>
            </w:r>
            <w:r w:rsidR="009B309E" w:rsidRPr="008B3A80">
              <w:t>SP</w:t>
            </w:r>
            <w:r w:rsidRPr="008B3A80">
              <w:fldChar w:fldCharType="end"/>
            </w:r>
          </w:p>
        </w:tc>
      </w:tr>
      <w:tr w:rsidR="009B309E" w:rsidTr="00E87CC9">
        <w:tc>
          <w:tcPr>
            <w:tcW w:w="3060" w:type="dxa"/>
            <w:tcBorders>
              <w:top w:val="dashSmallGap" w:sz="4" w:space="0" w:color="BFBFBF" w:themeColor="background1" w:themeShade="BF"/>
              <w:left w:val="nil"/>
              <w:bottom w:val="nil"/>
              <w:right w:val="nil"/>
            </w:tcBorders>
          </w:tcPr>
          <w:p w:rsidR="009B309E" w:rsidRDefault="009B309E" w:rsidP="00166039">
            <w:pPr>
              <w:pStyle w:val="ProductList-Offering2"/>
            </w:pPr>
            <w:bookmarkStart w:id="712" w:name="_Toc379797259"/>
            <w:bookmarkStart w:id="713" w:name="_Toc380513284"/>
            <w:bookmarkStart w:id="714" w:name="_Toc380655326"/>
            <w:bookmarkStart w:id="715" w:name="_Toc411335093"/>
            <w:r>
              <w:t>CAL voor Visual Studio Team Foundation Server 2013</w:t>
            </w:r>
            <w:bookmarkEnd w:id="712"/>
            <w:bookmarkEnd w:id="713"/>
            <w:r>
              <w:t xml:space="preserve"> (Apparaat en Gebruiker)</w:t>
            </w:r>
            <w:bookmarkEnd w:id="714"/>
            <w:bookmarkEnd w:id="715"/>
            <w:r w:rsidR="00F967E2">
              <w:fldChar w:fldCharType="begin"/>
            </w:r>
            <w:r>
              <w:instrText>XE "CAL voor Visual Studio Team Foundation Server 2013"</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9B309E" w:rsidRDefault="009B309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9B309E" w:rsidRDefault="009B309E"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9B309E" w:rsidRDefault="009B309E"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B309E" w:rsidRDefault="009B309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B309E" w:rsidRDefault="009B309E" w:rsidP="00C05A53">
            <w:pPr>
              <w:pStyle w:val="ProductList-OfferingBody"/>
              <w:ind w:left="-113"/>
              <w:jc w:val="center"/>
            </w:pPr>
            <w:r>
              <w:t>5</w:t>
            </w:r>
          </w:p>
        </w:tc>
        <w:tc>
          <w:tcPr>
            <w:tcW w:w="596" w:type="dxa"/>
            <w:shd w:val="clear" w:color="auto" w:fill="70AD47" w:themeFill="accent6"/>
            <w:vAlign w:val="center"/>
          </w:tcPr>
          <w:p w:rsidR="009B309E" w:rsidRDefault="00F967E2" w:rsidP="00C05A53">
            <w:pPr>
              <w:pStyle w:val="ProductList-OfferingBody"/>
              <w:ind w:left="-113"/>
              <w:jc w:val="center"/>
            </w:pPr>
            <w:r w:rsidRPr="00462056">
              <w:fldChar w:fldCharType="begin"/>
            </w:r>
            <w:r w:rsidR="009B309E" w:rsidRPr="00462056">
              <w:instrText xml:space="preserve"> AutoTextList  \s NoStyle \t “Additioneel Product” </w:instrText>
            </w:r>
            <w:r w:rsidRPr="00462056">
              <w:fldChar w:fldCharType="separate"/>
            </w:r>
            <w:r w:rsidR="009B309E" w:rsidRPr="00462056">
              <w:t xml:space="preserve"> A</w:t>
            </w:r>
            <w:r w:rsidRPr="00462056">
              <w:fldChar w:fldCharType="end"/>
            </w:r>
            <w:r w:rsidR="009B309E" w:rsidRPr="00462056">
              <w:t>,</w:t>
            </w:r>
            <w:r w:rsidRPr="00462056">
              <w:fldChar w:fldCharType="begin"/>
            </w:r>
            <w:r w:rsidR="009B309E" w:rsidRPr="00462056">
              <w:instrText xml:space="preserve"> AutoTextList  \s NoStyle \t “Application Platform Product” </w:instrText>
            </w:r>
            <w:r w:rsidRPr="00462056">
              <w:fldChar w:fldCharType="separate"/>
            </w:r>
            <w:r w:rsidR="009B309E" w:rsidRPr="00462056">
              <w:t>AP</w:t>
            </w:r>
            <w:r w:rsidRPr="00462056">
              <w:fldChar w:fldCharType="end"/>
            </w:r>
          </w:p>
        </w:tc>
        <w:tc>
          <w:tcPr>
            <w:tcW w:w="595" w:type="dxa"/>
            <w:shd w:val="clear" w:color="auto" w:fill="70AD47" w:themeFill="accent6"/>
            <w:vAlign w:val="center"/>
          </w:tcPr>
          <w:p w:rsidR="009B309E" w:rsidRDefault="00F967E2" w:rsidP="00C05A53">
            <w:pPr>
              <w:pStyle w:val="ProductList-OfferingBody"/>
              <w:ind w:left="-113"/>
              <w:jc w:val="center"/>
            </w:pPr>
            <w:r w:rsidRPr="00462056">
              <w:fldChar w:fldCharType="begin"/>
            </w:r>
            <w:r w:rsidR="009B309E" w:rsidRPr="00462056">
              <w:instrText xml:space="preserve"> AutoTextList  \s NoStyle \t “Additioneel Product” </w:instrText>
            </w:r>
            <w:r w:rsidRPr="00462056">
              <w:fldChar w:fldCharType="separate"/>
            </w:r>
            <w:r w:rsidR="009B309E" w:rsidRPr="00462056">
              <w:t xml:space="preserve"> A </w:t>
            </w:r>
            <w:r w:rsidRPr="00462056">
              <w:fldChar w:fldCharType="end"/>
            </w:r>
          </w:p>
        </w:tc>
        <w:tc>
          <w:tcPr>
            <w:tcW w:w="596" w:type="dxa"/>
            <w:shd w:val="clear" w:color="auto" w:fill="70AD47" w:themeFill="accent6"/>
            <w:vAlign w:val="center"/>
          </w:tcPr>
          <w:p w:rsidR="009B309E" w:rsidRDefault="009B309E" w:rsidP="00C05A53">
            <w:pPr>
              <w:pStyle w:val="ProductList-OfferingBody"/>
              <w:ind w:left="-113"/>
              <w:jc w:val="center"/>
            </w:pPr>
          </w:p>
        </w:tc>
        <w:tc>
          <w:tcPr>
            <w:tcW w:w="595" w:type="dxa"/>
            <w:shd w:val="clear" w:color="auto" w:fill="70AD47" w:themeFill="accent6"/>
            <w:vAlign w:val="center"/>
          </w:tcPr>
          <w:p w:rsidR="009B309E" w:rsidRDefault="009B309E" w:rsidP="00C05A53">
            <w:pPr>
              <w:pStyle w:val="ProductList-OfferingBody"/>
              <w:ind w:left="-113"/>
              <w:jc w:val="center"/>
            </w:pPr>
          </w:p>
        </w:tc>
        <w:tc>
          <w:tcPr>
            <w:tcW w:w="595" w:type="dxa"/>
            <w:shd w:val="clear" w:color="auto" w:fill="BFBFBF" w:themeFill="background1" w:themeFillShade="BF"/>
            <w:vAlign w:val="center"/>
          </w:tcPr>
          <w:p w:rsidR="009B309E" w:rsidRDefault="009B309E" w:rsidP="00C05A53">
            <w:pPr>
              <w:pStyle w:val="ProductList-OfferingBody"/>
              <w:ind w:left="-113"/>
              <w:jc w:val="center"/>
            </w:pPr>
          </w:p>
        </w:tc>
        <w:tc>
          <w:tcPr>
            <w:tcW w:w="596" w:type="dxa"/>
            <w:shd w:val="clear" w:color="auto" w:fill="70AD47" w:themeFill="accent6"/>
            <w:vAlign w:val="center"/>
          </w:tcPr>
          <w:p w:rsidR="009B309E" w:rsidRDefault="00F967E2" w:rsidP="00C05A53">
            <w:pPr>
              <w:pStyle w:val="ProductList-OfferingBody"/>
              <w:ind w:left="-113"/>
              <w:jc w:val="center"/>
            </w:pPr>
            <w:r w:rsidRPr="008B3A80">
              <w:fldChar w:fldCharType="begin"/>
            </w:r>
            <w:r w:rsidR="009B309E" w:rsidRPr="008B3A80">
              <w:instrText xml:space="preserve"> AutoTextList  \s NoStyle \t “Niet-organisatieomvattend in Open Value” </w:instrText>
            </w:r>
            <w:r w:rsidRPr="008B3A80">
              <w:fldChar w:fldCharType="separate"/>
            </w:r>
            <w:r w:rsidR="009B309E" w:rsidRPr="008B3A80">
              <w:t xml:space="preserve"> P </w:t>
            </w:r>
            <w:r w:rsidRPr="008B3A80">
              <w:fldChar w:fldCharType="end"/>
            </w:r>
          </w:p>
        </w:tc>
        <w:tc>
          <w:tcPr>
            <w:tcW w:w="595" w:type="dxa"/>
            <w:shd w:val="clear" w:color="auto" w:fill="70AD47" w:themeFill="accent6"/>
            <w:vAlign w:val="center"/>
          </w:tcPr>
          <w:p w:rsidR="009B309E" w:rsidRDefault="009B309E" w:rsidP="00C05A53">
            <w:pPr>
              <w:pStyle w:val="ProductList-OfferingBody"/>
              <w:ind w:left="-113"/>
              <w:jc w:val="center"/>
            </w:pPr>
          </w:p>
        </w:tc>
        <w:tc>
          <w:tcPr>
            <w:tcW w:w="596" w:type="dxa"/>
            <w:shd w:val="clear" w:color="auto" w:fill="70AD47" w:themeFill="accent6"/>
            <w:vAlign w:val="center"/>
          </w:tcPr>
          <w:p w:rsidR="009B309E" w:rsidRDefault="00F967E2" w:rsidP="00C05A53">
            <w:pPr>
              <w:pStyle w:val="ProductList-OfferingBody"/>
              <w:ind w:left="-113"/>
              <w:jc w:val="center"/>
            </w:pPr>
            <w:r w:rsidRPr="008B3A80">
              <w:fldChar w:fldCharType="begin"/>
            </w:r>
            <w:r w:rsidR="009B309E" w:rsidRPr="008B3A80">
              <w:instrText xml:space="preserve"> AutoTextList  \s NoStyle \t “Server and Tools Product” </w:instrText>
            </w:r>
            <w:r w:rsidRPr="008B3A80">
              <w:fldChar w:fldCharType="separate"/>
            </w:r>
            <w:r w:rsidR="009B309E" w:rsidRPr="008B3A80">
              <w:t>SP</w:t>
            </w:r>
            <w:r w:rsidRPr="008B3A80">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7"/>
        <w:gridCol w:w="3206"/>
        <w:gridCol w:w="3597"/>
      </w:tblGrid>
      <w:tr w:rsidR="00992355" w:rsidTr="00C951FD">
        <w:tc>
          <w:tcPr>
            <w:tcW w:w="3987" w:type="dxa"/>
          </w:tcPr>
          <w:p w:rsidR="00992355" w:rsidRPr="00992355" w:rsidRDefault="00992355" w:rsidP="00992355">
            <w:pPr>
              <w:pStyle w:val="ProductList-Body"/>
              <w:spacing w:before="20" w:after="20"/>
              <w:rPr>
                <w:b/>
              </w:rPr>
            </w:pPr>
            <w:r>
              <w:t xml:space="preserve">Eerdere versie: </w:t>
            </w:r>
            <w:r>
              <w:rPr>
                <w:b/>
              </w:rPr>
              <w:t xml:space="preserve">Visual Studio Team Foundation </w:t>
            </w:r>
          </w:p>
        </w:tc>
        <w:tc>
          <w:tcPr>
            <w:tcW w:w="3206" w:type="dxa"/>
          </w:tcPr>
          <w:p w:rsidR="00992355" w:rsidRDefault="00992355" w:rsidP="00992355">
            <w:pPr>
              <w:pStyle w:val="ProductList-Body"/>
              <w:spacing w:before="20" w:after="20"/>
            </w:pPr>
            <w:r>
              <w:t xml:space="preserve">Productgroep: </w:t>
            </w:r>
            <w:r>
              <w:rPr>
                <w:b/>
              </w:rPr>
              <w:t>Server</w:t>
            </w:r>
          </w:p>
        </w:tc>
        <w:tc>
          <w:tcPr>
            <w:tcW w:w="3597" w:type="dxa"/>
          </w:tcPr>
          <w:p w:rsidR="00992355" w:rsidRPr="00992355" w:rsidRDefault="00992355" w:rsidP="00992355">
            <w:pPr>
              <w:pStyle w:val="ProductList-Body"/>
              <w:spacing w:before="20" w:after="20"/>
              <w:rPr>
                <w:b/>
              </w:rPr>
            </w:pPr>
            <w:r>
              <w:t xml:space="preserve">Reductie mogelijk (SCE): </w:t>
            </w:r>
            <w:r>
              <w:rPr>
                <w:b/>
              </w:rPr>
              <w:t>alle</w:t>
            </w:r>
          </w:p>
        </w:tc>
      </w:tr>
      <w:tr w:rsidR="00992355" w:rsidTr="00C951FD">
        <w:tc>
          <w:tcPr>
            <w:tcW w:w="3987" w:type="dxa"/>
          </w:tcPr>
          <w:p w:rsidR="00992355" w:rsidRDefault="00992355" w:rsidP="007B34ED">
            <w:pPr>
              <w:pStyle w:val="ProductList-Body"/>
              <w:spacing w:before="20" w:after="20"/>
              <w:ind w:left="162"/>
            </w:pPr>
            <w:r>
              <w:rPr>
                <w:b/>
              </w:rPr>
              <w:t>Server 2012</w:t>
            </w:r>
            <w:r>
              <w:t xml:space="preserve"> (8/12)</w:t>
            </w:r>
          </w:p>
        </w:tc>
        <w:tc>
          <w:tcPr>
            <w:tcW w:w="3206" w:type="dxa"/>
          </w:tcPr>
          <w:p w:rsidR="00992355" w:rsidRDefault="000A3CFF" w:rsidP="00992355">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Server</w:t>
            </w:r>
          </w:p>
        </w:tc>
        <w:tc>
          <w:tcPr>
            <w:tcW w:w="3597" w:type="dxa"/>
          </w:tcPr>
          <w:p w:rsidR="00992355" w:rsidRDefault="00992355" w:rsidP="00992355">
            <w:pPr>
              <w:pStyle w:val="ProductList-Body"/>
              <w:spacing w:before="20" w:after="20"/>
            </w:pPr>
          </w:p>
        </w:tc>
      </w:tr>
    </w:tbl>
    <w:bookmarkStart w:id="716" w:name="_Toc378147648"/>
    <w:bookmarkStart w:id="717" w:name="_Toc378151550"/>
    <w:p w:rsidR="000F1869" w:rsidRDefault="0077652A"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354D09" w:rsidRDefault="00354D09" w:rsidP="00354D09">
      <w:pPr>
        <w:pStyle w:val="ProductList-OfferingGroupHeading"/>
        <w:outlineLvl w:val="1"/>
      </w:pPr>
      <w:bookmarkStart w:id="718" w:name="_Toc411335094"/>
      <w:bookmarkStart w:id="719" w:name="_Toc379797260"/>
      <w:bookmarkStart w:id="720" w:name="_Toc380513285"/>
      <w:bookmarkStart w:id="721" w:name="_Toc380655327"/>
      <w:r>
        <w:t>Windows</w:t>
      </w:r>
      <w:bookmarkEnd w:id="718"/>
    </w:p>
    <w:p w:rsidR="00C13DF8" w:rsidRDefault="00354D09" w:rsidP="00991E89">
      <w:pPr>
        <w:pStyle w:val="ProductList-Offering2Heading"/>
        <w:outlineLvl w:val="2"/>
      </w:pPr>
      <w:r>
        <w:tab/>
      </w:r>
      <w:bookmarkStart w:id="722" w:name="Windows"/>
      <w:bookmarkStart w:id="723" w:name="_Toc411335095"/>
      <w:r>
        <w:t>Windows</w:t>
      </w:r>
      <w:bookmarkEnd w:id="716"/>
      <w:bookmarkEnd w:id="717"/>
      <w:bookmarkEnd w:id="719"/>
      <w:bookmarkEnd w:id="720"/>
      <w:bookmarkEnd w:id="721"/>
      <w:r>
        <w:t xml:space="preserve"> Desktop Operating System</w:t>
      </w:r>
      <w:bookmarkEnd w:id="722"/>
      <w:bookmarkEnd w:id="7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8645B" w:rsidTr="00E87CC9">
        <w:trPr>
          <w:tblHeader/>
        </w:trPr>
        <w:tc>
          <w:tcPr>
            <w:tcW w:w="3060" w:type="dxa"/>
            <w:tcBorders>
              <w:bottom w:val="nil"/>
            </w:tcBorders>
            <w:shd w:val="clear" w:color="auto" w:fill="00188F"/>
          </w:tcPr>
          <w:p w:rsidR="0068645B" w:rsidRPr="00EE0836" w:rsidRDefault="0068645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68645B" w:rsidRPr="004B3DE7" w:rsidRDefault="0068645B" w:rsidP="0068645B">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68645B" w:rsidRPr="003451BE" w:rsidRDefault="0068645B" w:rsidP="0068645B">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992355" w:rsidTr="00E87CC9">
        <w:tc>
          <w:tcPr>
            <w:tcW w:w="3060"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24" w:name="_Toc379797261"/>
            <w:bookmarkStart w:id="725" w:name="_Toc380513286"/>
            <w:bookmarkStart w:id="726" w:name="_Toc380655328"/>
            <w:bookmarkStart w:id="727" w:name="_Toc411335096"/>
            <w:r>
              <w:t>Windows Enterprise Upgrade en SA voor Partners in Learning</w:t>
            </w:r>
            <w:bookmarkEnd w:id="724"/>
            <w:bookmarkEnd w:id="725"/>
            <w:bookmarkEnd w:id="726"/>
            <w:r>
              <w:t xml:space="preserve"> (per Apparaat)</w:t>
            </w:r>
            <w:bookmarkEnd w:id="727"/>
            <w:r w:rsidR="00F967E2">
              <w:fldChar w:fldCharType="begin"/>
            </w:r>
            <w:r>
              <w:instrText>XE "Windows Enterprise Upgrade en SA voor Partners in Learning (per Apparaat)"</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Pr="00E402FA" w:rsidRDefault="00E402FA" w:rsidP="00C05A53">
            <w:pPr>
              <w:pStyle w:val="ProductList-OfferingBody"/>
              <w:ind w:left="-113"/>
              <w:jc w:val="center"/>
            </w:pPr>
            <w:r w:rsidRPr="00E402FA">
              <w:t>2,</w:t>
            </w:r>
            <w:r w:rsidR="00F967E2" w:rsidRPr="00E402FA">
              <w:fldChar w:fldCharType="begin"/>
            </w:r>
            <w:r w:rsidRPr="00E402FA">
              <w:instrText xml:space="preserve"> AutoTextList  \s NoStyle \t “Application Platform Product” </w:instrText>
            </w:r>
            <w:r w:rsidR="00F967E2" w:rsidRPr="00E402FA">
              <w:fldChar w:fldCharType="separate"/>
            </w:r>
            <w:r w:rsidRPr="00E402FA">
              <w:t>AP</w:t>
            </w:r>
            <w:r w:rsidR="00F967E2" w:rsidRPr="00E402FA">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E87CC9">
        <w:tc>
          <w:tcPr>
            <w:tcW w:w="3060" w:type="dxa"/>
            <w:tcBorders>
              <w:top w:val="nil"/>
              <w:left w:val="nil"/>
              <w:bottom w:val="dashSmallGap" w:sz="4" w:space="0" w:color="BFBFBF" w:themeColor="background1" w:themeShade="BF"/>
              <w:right w:val="nil"/>
            </w:tcBorders>
          </w:tcPr>
          <w:p w:rsidR="00992355" w:rsidRDefault="00992355" w:rsidP="009130AF">
            <w:pPr>
              <w:pStyle w:val="ProductList-Offering2"/>
            </w:pPr>
            <w:bookmarkStart w:id="728" w:name="_Toc411335097"/>
            <w:bookmarkStart w:id="729" w:name="_Toc379797263"/>
            <w:bookmarkStart w:id="730" w:name="_Toc380513288"/>
            <w:bookmarkStart w:id="731" w:name="_Toc380655330"/>
            <w:r>
              <w:t>Windows 8.1 Enterprise Sideloading</w:t>
            </w:r>
            <w:bookmarkEnd w:id="728"/>
            <w:r w:rsidR="00F967E2">
              <w:fldChar w:fldCharType="begin"/>
            </w:r>
            <w:r>
              <w:instrText>XE "Windows 8.1 Enterprise Sideloading"</w:instrText>
            </w:r>
            <w:r w:rsidR="00F967E2">
              <w:fldChar w:fldCharType="end"/>
            </w:r>
            <w:bookmarkEnd w:id="729"/>
            <w:bookmarkEnd w:id="730"/>
            <w:bookmarkEnd w:id="731"/>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E402FA" w:rsidRDefault="00F967E2" w:rsidP="00C05A53">
            <w:pPr>
              <w:pStyle w:val="ProductList-OfferingBody"/>
              <w:ind w:left="-113"/>
              <w:jc w:val="center"/>
            </w:pPr>
            <w:r w:rsidRPr="00E402FA">
              <w:rPr>
                <w:color w:val="000000" w:themeColor="text1"/>
              </w:rPr>
              <w:fldChar w:fldCharType="begin"/>
            </w:r>
            <w:r w:rsidR="00E402FA" w:rsidRPr="00E402FA">
              <w:rPr>
                <w:color w:val="000000" w:themeColor="text1"/>
              </w:rPr>
              <w:instrText xml:space="preserve"> AutoTextList  \s NoStyle \t “Open License” </w:instrText>
            </w:r>
            <w:r w:rsidRPr="00E402FA">
              <w:rPr>
                <w:color w:val="000000" w:themeColor="text1"/>
              </w:rPr>
              <w:fldChar w:fldCharType="separate"/>
            </w:r>
            <w:r w:rsidR="00E402FA" w:rsidRPr="00E402FA">
              <w:rPr>
                <w:color w:val="000000" w:themeColor="text1"/>
              </w:rPr>
              <w:t>OL</w:t>
            </w:r>
            <w:r w:rsidRPr="00E402FA">
              <w:rPr>
                <w:color w:val="000000" w:themeColor="text1"/>
              </w:rPr>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E553C4" w:rsidTr="00E87CC9">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32" w:name="_Toc379797264"/>
            <w:bookmarkStart w:id="733" w:name="_Toc380513289"/>
            <w:bookmarkStart w:id="734" w:name="_Toc380655331"/>
            <w:bookmarkStart w:id="735" w:name="_Toc411335098"/>
            <w:r>
              <w:t>Windows 8.1 Enterprise Upgrade</w:t>
            </w:r>
            <w:bookmarkEnd w:id="732"/>
            <w:bookmarkEnd w:id="733"/>
            <w:bookmarkEnd w:id="734"/>
            <w:bookmarkEnd w:id="735"/>
            <w:r w:rsidR="00F967E2">
              <w:fldChar w:fldCharType="begin"/>
            </w:r>
            <w:r>
              <w:instrText>XE "Windows 8.1 Enterprise Upgrade"</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992355" w:rsidTr="00E87CC9">
        <w:tc>
          <w:tcPr>
            <w:tcW w:w="3060" w:type="dxa"/>
            <w:tcBorders>
              <w:top w:val="nil"/>
              <w:left w:val="nil"/>
              <w:bottom w:val="dashSmallGap" w:sz="4" w:space="0" w:color="BFBFBF" w:themeColor="background1" w:themeShade="BF"/>
              <w:right w:val="nil"/>
            </w:tcBorders>
          </w:tcPr>
          <w:p w:rsidR="00992355" w:rsidRDefault="00992355" w:rsidP="00B65D42">
            <w:pPr>
              <w:pStyle w:val="ProductList-Offering2"/>
            </w:pPr>
            <w:bookmarkStart w:id="736" w:name="_Toc379797265"/>
            <w:bookmarkStart w:id="737" w:name="_Toc380513290"/>
            <w:bookmarkStart w:id="738" w:name="_Toc380655332"/>
            <w:bookmarkStart w:id="739" w:name="_Toc411335099"/>
            <w:r>
              <w:t>Windows 8.1 Enterprise Upgrade en SA</w:t>
            </w:r>
            <w:bookmarkEnd w:id="736"/>
            <w:bookmarkEnd w:id="737"/>
            <w:bookmarkEnd w:id="738"/>
            <w:r>
              <w:t xml:space="preserve"> (per Apparaat)</w:t>
            </w:r>
            <w:bookmarkEnd w:id="739"/>
            <w:r w:rsidR="00F967E2">
              <w:fldChar w:fldCharType="begin"/>
            </w:r>
            <w:r>
              <w:instrText>XE "Windows 8.1 Enterprise Upgrade en SA (per Apparaat)"</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2355" w:rsidRPr="00E402FA" w:rsidRDefault="00E402FA" w:rsidP="00CF012D">
            <w:pPr>
              <w:pStyle w:val="ProductList-OfferingBody"/>
              <w:ind w:left="-113"/>
              <w:jc w:val="center"/>
            </w:pPr>
            <w:r w:rsidRPr="00E402FA">
              <w:t>1,</w:t>
            </w:r>
            <w:r w:rsidR="00F967E2" w:rsidRPr="00E402FA">
              <w:fldChar w:fldCharType="begin"/>
            </w:r>
            <w:r w:rsidRPr="00E402FA">
              <w:instrText xml:space="preserve"> AutoTextList  \s NoStyle \t “School Desktop Platform-product” </w:instrText>
            </w:r>
            <w:r w:rsidR="00F967E2" w:rsidRPr="00E402FA">
              <w:fldChar w:fldCharType="separate"/>
            </w:r>
            <w:r w:rsidRPr="00E402FA">
              <w:t>SD</w:t>
            </w:r>
            <w:r w:rsidR="00F967E2" w:rsidRPr="00E402FA">
              <w:fldChar w:fldCharType="end"/>
            </w:r>
          </w:p>
        </w:tc>
        <w:tc>
          <w:tcPr>
            <w:tcW w:w="596" w:type="dxa"/>
            <w:shd w:val="clear" w:color="auto" w:fill="70AD47" w:themeFill="accent6"/>
            <w:vAlign w:val="center"/>
          </w:tcPr>
          <w:p w:rsidR="00992355" w:rsidRPr="00E402FA" w:rsidRDefault="00F967E2" w:rsidP="00C05A53">
            <w:pPr>
              <w:pStyle w:val="ProductList-OfferingBody"/>
              <w:ind w:left="-113"/>
              <w:jc w:val="center"/>
            </w:pPr>
            <w:r w:rsidRPr="00E402FA">
              <w:fldChar w:fldCharType="begin"/>
            </w:r>
            <w:r w:rsidR="00E402FA" w:rsidRPr="00E402FA">
              <w:instrText xml:space="preserve"> AutoTextList  \s NoStyle \t “Enterprise Desktop Platform-product” </w:instrText>
            </w:r>
            <w:r w:rsidRPr="00E402FA">
              <w:fldChar w:fldCharType="separate"/>
            </w:r>
            <w:r w:rsidR="00E402FA" w:rsidRPr="00E402FA">
              <w:t>EP</w:t>
            </w:r>
            <w:r w:rsidRPr="00E402FA">
              <w:fldChar w:fldCharType="end"/>
            </w:r>
            <w:r w:rsidR="00E402FA" w:rsidRPr="00E402FA">
              <w:t>,</w:t>
            </w:r>
            <w:r w:rsidRPr="00E402FA">
              <w:fldChar w:fldCharType="begin"/>
            </w:r>
            <w:r w:rsidR="00E402FA" w:rsidRPr="00E402FA">
              <w:instrText xml:space="preserve"> AutoTextList  \s NoStyle \t “Professional Desktop Platform-product” </w:instrText>
            </w:r>
            <w:r w:rsidRPr="00E402FA">
              <w:fldChar w:fldCharType="separate"/>
            </w:r>
            <w:r w:rsidR="00E402FA" w:rsidRPr="00E402FA">
              <w:t>PP</w:t>
            </w:r>
            <w:r w:rsidRPr="00E402FA">
              <w:fldChar w:fldCharType="end"/>
            </w:r>
          </w:p>
        </w:tc>
        <w:tc>
          <w:tcPr>
            <w:tcW w:w="595" w:type="dxa"/>
            <w:shd w:val="clear" w:color="auto" w:fill="70AD47" w:themeFill="accent6"/>
            <w:vAlign w:val="center"/>
          </w:tcPr>
          <w:p w:rsidR="00992355" w:rsidRPr="00E402FA" w:rsidRDefault="00F967E2" w:rsidP="00C05A53">
            <w:pPr>
              <w:pStyle w:val="ProductList-OfferingBody"/>
              <w:ind w:left="-113"/>
              <w:jc w:val="center"/>
            </w:pPr>
            <w:r w:rsidRPr="00E402FA">
              <w:fldChar w:fldCharType="begin"/>
            </w:r>
            <w:r w:rsidR="00E402FA" w:rsidRPr="00E402FA">
              <w:instrText xml:space="preserve"> AutoTextList  \s NoStyle \t “Education Desktop” </w:instrText>
            </w:r>
            <w:r w:rsidRPr="00E402FA">
              <w:fldChar w:fldCharType="separate"/>
            </w:r>
            <w:r w:rsidR="00E402FA" w:rsidRPr="00E402FA">
              <w:t>ED</w:t>
            </w:r>
            <w:r w:rsidRPr="00E402FA">
              <w:fldChar w:fldCharType="end"/>
            </w:r>
            <w:r w:rsidR="00E402FA" w:rsidRPr="00E402FA">
              <w:t>,</w:t>
            </w:r>
            <w:r w:rsidRPr="00E402FA">
              <w:fldChar w:fldCharType="begin"/>
            </w:r>
            <w:r w:rsidR="00E402FA" w:rsidRPr="00E402FA">
              <w:instrText xml:space="preserve"> AutoTextList  \s NoStyle \t “Student-product” </w:instrText>
            </w:r>
            <w:r w:rsidRPr="00E402FA">
              <w:fldChar w:fldCharType="separate"/>
            </w:r>
            <w:r w:rsidR="00E402FA" w:rsidRPr="00E402FA">
              <w:t>ST</w:t>
            </w:r>
            <w:r w:rsidRPr="00E402FA">
              <w:fldChar w:fldCharType="end"/>
            </w:r>
          </w:p>
        </w:tc>
        <w:tc>
          <w:tcPr>
            <w:tcW w:w="596"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Pr="00E402FA" w:rsidRDefault="00F967E2" w:rsidP="00E402FA">
            <w:pPr>
              <w:pStyle w:val="ProductList-OfferingBody"/>
              <w:ind w:left="-113"/>
              <w:jc w:val="center"/>
            </w:pPr>
            <w:r w:rsidRPr="00E402FA">
              <w:fldChar w:fldCharType="begin"/>
            </w:r>
            <w:r w:rsidR="00E402FA" w:rsidRPr="00E402FA">
              <w:instrText xml:space="preserve"> AutoTextList  \s NoStyle \t “Aangepast Desktop Platform” </w:instrText>
            </w:r>
            <w:r w:rsidRPr="00E402FA">
              <w:fldChar w:fldCharType="separate"/>
            </w:r>
            <w:r w:rsidR="00E402FA" w:rsidRPr="00E402FA">
              <w:t>CP</w:t>
            </w:r>
            <w:r w:rsidRPr="00E402FA">
              <w:fldChar w:fldCharType="end"/>
            </w:r>
            <w:r w:rsidRPr="00E402FA">
              <w:fldChar w:fldCharType="begin"/>
            </w:r>
            <w:r w:rsidR="00E402FA" w:rsidRPr="00E402FA">
              <w:instrText xml:space="preserve"> AutoTextList  \s NoStyle \t “Niet-organisatieomvattend in Open Value” </w:instrText>
            </w:r>
            <w:r w:rsidRPr="00E402FA">
              <w:fldChar w:fldCharType="separate"/>
            </w:r>
            <w:r w:rsidR="00E402FA" w:rsidRPr="00E402FA">
              <w:t xml:space="preserve">,P </w:t>
            </w:r>
            <w:r w:rsidRPr="00E402FA">
              <w:fldChar w:fldCharType="end"/>
            </w: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486DA0" w:rsidTr="00E87CC9">
        <w:tc>
          <w:tcPr>
            <w:tcW w:w="3060" w:type="dxa"/>
            <w:tcBorders>
              <w:top w:val="nil"/>
              <w:left w:val="nil"/>
              <w:bottom w:val="dashSmallGap" w:sz="4" w:space="0" w:color="BFBFBF" w:themeColor="background1" w:themeShade="BF"/>
              <w:right w:val="nil"/>
            </w:tcBorders>
          </w:tcPr>
          <w:p w:rsidR="00486DA0" w:rsidRDefault="00486DA0" w:rsidP="00694578">
            <w:pPr>
              <w:pStyle w:val="ProductList-Offering2"/>
            </w:pPr>
            <w:bookmarkStart w:id="740" w:name="_Toc411335100"/>
            <w:r>
              <w:t>Windows 8.1 Enterprise Upgrade en SA</w:t>
            </w:r>
            <w:r>
              <w:br/>
              <w:t>per Gebruiker</w:t>
            </w:r>
            <w:bookmarkEnd w:id="740"/>
            <w:r w:rsidR="00F967E2">
              <w:fldChar w:fldCharType="begin"/>
            </w:r>
            <w:r>
              <w:instrText>XE "Windows 8.1 Enterprise Upgrade en SA per Gebruiker"</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86DA0" w:rsidRPr="00694578" w:rsidRDefault="00486DA0" w:rsidP="00694578">
            <w:pPr>
              <w:pStyle w:val="ProductList-OfferingBody"/>
              <w:ind w:left="-113"/>
              <w:jc w:val="center"/>
            </w:pPr>
          </w:p>
        </w:tc>
        <w:tc>
          <w:tcPr>
            <w:tcW w:w="596" w:type="dxa"/>
            <w:shd w:val="clear" w:color="auto" w:fill="70AD47" w:themeFill="accent6"/>
            <w:vAlign w:val="center"/>
          </w:tcPr>
          <w:p w:rsidR="00486DA0" w:rsidRPr="00F03FB7" w:rsidRDefault="00F967E2" w:rsidP="00694578">
            <w:pPr>
              <w:pStyle w:val="ProductList-OfferingBody"/>
              <w:ind w:left="-113"/>
              <w:jc w:val="center"/>
            </w:pPr>
            <w:r w:rsidRPr="00F03FB7">
              <w:fldChar w:fldCharType="begin"/>
            </w:r>
            <w:r w:rsidR="00F03FB7" w:rsidRPr="00F03FB7">
              <w:instrText xml:space="preserve"> AutoTextList  \s NoStyle \t “Enterprise Product” </w:instrText>
            </w:r>
            <w:r w:rsidRPr="00F03FB7">
              <w:fldChar w:fldCharType="separate"/>
            </w:r>
            <w:r w:rsidR="00F03FB7" w:rsidRPr="00F03FB7">
              <w:t xml:space="preserve"> E </w:t>
            </w:r>
            <w:r w:rsidRPr="00F03FB7">
              <w:fldChar w:fldCharType="end"/>
            </w:r>
          </w:p>
        </w:tc>
        <w:tc>
          <w:tcPr>
            <w:tcW w:w="595" w:type="dxa"/>
            <w:shd w:val="clear" w:color="auto" w:fill="BFBFBF" w:themeFill="background1" w:themeFillShade="BF"/>
            <w:vAlign w:val="center"/>
          </w:tcPr>
          <w:p w:rsidR="00486DA0" w:rsidRPr="00486DA0" w:rsidRDefault="00486DA0" w:rsidP="00694578">
            <w:pPr>
              <w:pStyle w:val="ProductList-OfferingBody"/>
              <w:ind w:left="-113"/>
              <w:jc w:val="center"/>
            </w:pPr>
          </w:p>
        </w:tc>
        <w:tc>
          <w:tcPr>
            <w:tcW w:w="596" w:type="dxa"/>
            <w:shd w:val="clear" w:color="auto" w:fill="70AD47" w:themeFill="accent6"/>
            <w:vAlign w:val="center"/>
          </w:tcPr>
          <w:p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rsidR="00486DA0" w:rsidRPr="00486DA0" w:rsidRDefault="00486DA0" w:rsidP="00694578">
            <w:pPr>
              <w:pStyle w:val="ProductList-OfferingBody"/>
              <w:ind w:left="-113"/>
              <w:jc w:val="center"/>
            </w:pPr>
          </w:p>
        </w:tc>
        <w:tc>
          <w:tcPr>
            <w:tcW w:w="595" w:type="dxa"/>
            <w:shd w:val="clear" w:color="auto" w:fill="70AD47" w:themeFill="accent6"/>
            <w:vAlign w:val="center"/>
          </w:tcPr>
          <w:p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rsidR="00486DA0" w:rsidRPr="00486DA0" w:rsidRDefault="00486DA0" w:rsidP="00694578">
            <w:pPr>
              <w:pStyle w:val="ProductList-OfferingBody"/>
              <w:ind w:left="-113"/>
              <w:jc w:val="center"/>
            </w:pPr>
          </w:p>
        </w:tc>
      </w:tr>
      <w:tr w:rsidR="00F03FB7" w:rsidTr="00E87CC9">
        <w:tc>
          <w:tcPr>
            <w:tcW w:w="3060" w:type="dxa"/>
            <w:tcBorders>
              <w:top w:val="nil"/>
              <w:left w:val="nil"/>
              <w:bottom w:val="dashSmallGap" w:sz="4" w:space="0" w:color="BFBFBF" w:themeColor="background1" w:themeShade="BF"/>
              <w:right w:val="nil"/>
            </w:tcBorders>
          </w:tcPr>
          <w:p w:rsidR="00F03FB7" w:rsidRDefault="00F03FB7" w:rsidP="00EC2618">
            <w:pPr>
              <w:pStyle w:val="ProductList-Offering2"/>
            </w:pPr>
            <w:bookmarkStart w:id="741" w:name="_Toc411335101"/>
            <w:r>
              <w:t>Windows 8.1 Enterprise Upgrade en SA</w:t>
            </w:r>
            <w:r>
              <w:br/>
              <w:t>per Gebruiker (vanuit SA)</w:t>
            </w:r>
            <w:bookmarkEnd w:id="741"/>
            <w:r w:rsidR="00F967E2">
              <w:fldChar w:fldCharType="begin"/>
            </w:r>
            <w:r>
              <w:instrText>XE "Windows 8.1 Enterprise Upgrade en SA per Gebruiker (vanuit SA)"</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F03FB7" w:rsidRPr="00486DA0" w:rsidRDefault="00F03FB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F03FB7" w:rsidRPr="00486DA0" w:rsidRDefault="00F03FB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F03FB7" w:rsidRPr="00486DA0" w:rsidRDefault="00F03FB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03FB7" w:rsidRPr="00486DA0" w:rsidRDefault="00F03FB7"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03FB7" w:rsidRPr="00486DA0" w:rsidRDefault="00F03FB7" w:rsidP="00486DA0">
            <w:pPr>
              <w:pStyle w:val="ProductList-OfferingBody"/>
              <w:ind w:left="-113"/>
              <w:jc w:val="center"/>
            </w:pPr>
          </w:p>
        </w:tc>
        <w:tc>
          <w:tcPr>
            <w:tcW w:w="596" w:type="dxa"/>
            <w:shd w:val="clear" w:color="auto" w:fill="70AD47" w:themeFill="accent6"/>
            <w:vAlign w:val="center"/>
          </w:tcPr>
          <w:p w:rsidR="00F03FB7" w:rsidRPr="00486DA0" w:rsidRDefault="00F967E2" w:rsidP="00486DA0">
            <w:pPr>
              <w:pStyle w:val="ProductList-OfferingBody"/>
              <w:ind w:left="-113"/>
              <w:jc w:val="center"/>
            </w:pPr>
            <w:r w:rsidRPr="00F03FB7">
              <w:fldChar w:fldCharType="begin"/>
            </w:r>
            <w:r w:rsidR="00F03FB7" w:rsidRPr="00F03FB7">
              <w:instrText xml:space="preserve"> AutoTextList  \s NoStyle \t “Enterprise Product” </w:instrText>
            </w:r>
            <w:r w:rsidRPr="00F03FB7">
              <w:fldChar w:fldCharType="separate"/>
            </w:r>
            <w:r w:rsidR="00F03FB7" w:rsidRPr="00F03FB7">
              <w:t xml:space="preserve"> E </w:t>
            </w:r>
            <w:r w:rsidRPr="00F03FB7">
              <w:fldChar w:fldCharType="end"/>
            </w:r>
          </w:p>
        </w:tc>
        <w:tc>
          <w:tcPr>
            <w:tcW w:w="595" w:type="dxa"/>
            <w:shd w:val="clear" w:color="auto" w:fill="BFBFBF" w:themeFill="background1" w:themeFillShade="BF"/>
            <w:vAlign w:val="center"/>
          </w:tcPr>
          <w:p w:rsidR="00F03FB7" w:rsidRPr="00486DA0" w:rsidRDefault="00F03FB7" w:rsidP="00486DA0">
            <w:pPr>
              <w:pStyle w:val="ProductList-OfferingBody"/>
              <w:ind w:left="-113"/>
              <w:jc w:val="center"/>
            </w:pPr>
          </w:p>
        </w:tc>
        <w:tc>
          <w:tcPr>
            <w:tcW w:w="596" w:type="dxa"/>
            <w:shd w:val="clear" w:color="auto" w:fill="BFBFBF" w:themeFill="background1" w:themeFillShade="BF"/>
            <w:vAlign w:val="center"/>
          </w:tcPr>
          <w:p w:rsidR="00F03FB7" w:rsidRPr="000B09BD" w:rsidRDefault="00F03FB7" w:rsidP="00486DA0">
            <w:pPr>
              <w:pStyle w:val="ProductList-OfferingBody"/>
              <w:ind w:left="-113"/>
              <w:jc w:val="center"/>
            </w:pPr>
          </w:p>
        </w:tc>
        <w:tc>
          <w:tcPr>
            <w:tcW w:w="595" w:type="dxa"/>
            <w:shd w:val="clear" w:color="auto" w:fill="BFBFBF" w:themeFill="background1" w:themeFillShade="BF"/>
            <w:vAlign w:val="center"/>
          </w:tcPr>
          <w:p w:rsidR="00F03FB7" w:rsidRPr="000B09BD" w:rsidRDefault="00F03FB7" w:rsidP="00486DA0">
            <w:pPr>
              <w:pStyle w:val="ProductList-OfferingBody"/>
              <w:ind w:left="-113"/>
              <w:jc w:val="center"/>
            </w:pPr>
          </w:p>
        </w:tc>
        <w:tc>
          <w:tcPr>
            <w:tcW w:w="595" w:type="dxa"/>
            <w:shd w:val="clear" w:color="auto" w:fill="BFBFBF" w:themeFill="background1" w:themeFillShade="BF"/>
            <w:vAlign w:val="center"/>
          </w:tcPr>
          <w:p w:rsidR="00F03FB7" w:rsidRPr="000B09BD" w:rsidRDefault="00F03FB7" w:rsidP="00486DA0">
            <w:pPr>
              <w:pStyle w:val="ProductList-OfferingBody"/>
              <w:ind w:left="-113"/>
              <w:jc w:val="center"/>
            </w:pPr>
          </w:p>
        </w:tc>
        <w:tc>
          <w:tcPr>
            <w:tcW w:w="596" w:type="dxa"/>
            <w:shd w:val="clear" w:color="auto" w:fill="BFBFBF" w:themeFill="background1" w:themeFillShade="BF"/>
            <w:vAlign w:val="center"/>
          </w:tcPr>
          <w:p w:rsidR="00F03FB7" w:rsidRPr="000B09BD" w:rsidRDefault="00F03FB7" w:rsidP="00486DA0">
            <w:pPr>
              <w:pStyle w:val="ProductList-OfferingBody"/>
              <w:ind w:left="-113"/>
              <w:jc w:val="center"/>
            </w:pPr>
          </w:p>
        </w:tc>
        <w:tc>
          <w:tcPr>
            <w:tcW w:w="595" w:type="dxa"/>
            <w:shd w:val="clear" w:color="auto" w:fill="70AD47" w:themeFill="accent6"/>
            <w:vAlign w:val="center"/>
          </w:tcPr>
          <w:p w:rsidR="00F03FB7" w:rsidRPr="000B09BD" w:rsidRDefault="00F03FB7" w:rsidP="00486DA0">
            <w:pPr>
              <w:pStyle w:val="ProductList-OfferingBody"/>
              <w:ind w:left="-113"/>
              <w:jc w:val="center"/>
            </w:pPr>
          </w:p>
        </w:tc>
        <w:tc>
          <w:tcPr>
            <w:tcW w:w="596" w:type="dxa"/>
            <w:shd w:val="clear" w:color="auto" w:fill="BFBFBF" w:themeFill="background1" w:themeFillShade="BF"/>
            <w:vAlign w:val="center"/>
          </w:tcPr>
          <w:p w:rsidR="00F03FB7" w:rsidRPr="00486DA0" w:rsidRDefault="00F03FB7" w:rsidP="00486DA0">
            <w:pPr>
              <w:pStyle w:val="ProductList-OfferingBody"/>
              <w:ind w:left="-113"/>
              <w:jc w:val="center"/>
            </w:pPr>
          </w:p>
        </w:tc>
      </w:tr>
      <w:tr w:rsidR="00F03FB7" w:rsidTr="00E87CC9">
        <w:tc>
          <w:tcPr>
            <w:tcW w:w="3060" w:type="dxa"/>
            <w:tcBorders>
              <w:top w:val="nil"/>
              <w:left w:val="nil"/>
              <w:bottom w:val="dashSmallGap" w:sz="4" w:space="0" w:color="BFBFBF" w:themeColor="background1" w:themeShade="BF"/>
              <w:right w:val="nil"/>
            </w:tcBorders>
          </w:tcPr>
          <w:p w:rsidR="00F03FB7" w:rsidRDefault="00F03FB7" w:rsidP="00F815C6">
            <w:pPr>
              <w:pStyle w:val="ProductList-Offering2"/>
            </w:pPr>
            <w:bookmarkStart w:id="742" w:name="_Toc411335102"/>
            <w:r>
              <w:t>Windows SA</w:t>
            </w:r>
            <w:r>
              <w:br/>
              <w:t>per Gebruiker (Add-on)</w:t>
            </w:r>
            <w:bookmarkEnd w:id="742"/>
            <w:r w:rsidR="00F967E2">
              <w:fldChar w:fldCharType="begin"/>
            </w:r>
            <w:r>
              <w:instrText>XE "Windows SA per Gebruiker (Add-on)"</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F03FB7" w:rsidRPr="00486DA0" w:rsidRDefault="00F03FB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F03FB7" w:rsidRPr="00486DA0" w:rsidRDefault="00F03FB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F03FB7" w:rsidRPr="00486DA0" w:rsidRDefault="00F03FB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03FB7" w:rsidRPr="00486DA0" w:rsidRDefault="00F03FB7"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03FB7" w:rsidRPr="00486DA0" w:rsidRDefault="00F03FB7" w:rsidP="00486DA0">
            <w:pPr>
              <w:pStyle w:val="ProductList-OfferingBody"/>
              <w:ind w:left="-113"/>
              <w:jc w:val="center"/>
            </w:pPr>
            <w:r>
              <w:t>2</w:t>
            </w:r>
          </w:p>
        </w:tc>
        <w:tc>
          <w:tcPr>
            <w:tcW w:w="596" w:type="dxa"/>
            <w:shd w:val="clear" w:color="auto" w:fill="70AD47" w:themeFill="accent6"/>
            <w:vAlign w:val="center"/>
          </w:tcPr>
          <w:p w:rsidR="00F03FB7" w:rsidRPr="00486DA0" w:rsidRDefault="00F967E2" w:rsidP="00486DA0">
            <w:pPr>
              <w:pStyle w:val="ProductList-OfferingBody"/>
              <w:ind w:left="-113"/>
              <w:jc w:val="center"/>
            </w:pPr>
            <w:r w:rsidRPr="00F03FB7">
              <w:fldChar w:fldCharType="begin"/>
            </w:r>
            <w:r w:rsidR="00F03FB7" w:rsidRPr="00F03FB7">
              <w:instrText xml:space="preserve"> AutoTextList  \s NoStyle \t “Enterprise Product” </w:instrText>
            </w:r>
            <w:r w:rsidRPr="00F03FB7">
              <w:fldChar w:fldCharType="separate"/>
            </w:r>
            <w:r w:rsidR="00F03FB7" w:rsidRPr="00F03FB7">
              <w:t xml:space="preserve"> E </w:t>
            </w:r>
            <w:r w:rsidRPr="00F03FB7">
              <w:fldChar w:fldCharType="end"/>
            </w:r>
          </w:p>
        </w:tc>
        <w:tc>
          <w:tcPr>
            <w:tcW w:w="595" w:type="dxa"/>
            <w:shd w:val="clear" w:color="auto" w:fill="70AD47" w:themeFill="accent6"/>
            <w:vAlign w:val="center"/>
          </w:tcPr>
          <w:p w:rsidR="00F03FB7" w:rsidRPr="00F03FB7" w:rsidRDefault="00F967E2" w:rsidP="00486DA0">
            <w:pPr>
              <w:pStyle w:val="ProductList-OfferingBody"/>
              <w:ind w:left="-113"/>
              <w:jc w:val="center"/>
            </w:pPr>
            <w:r w:rsidRPr="00F03FB7">
              <w:fldChar w:fldCharType="begin"/>
            </w:r>
            <w:r w:rsidR="00F03FB7" w:rsidRPr="00F03FB7">
              <w:instrText xml:space="preserve"> AutoTextList  \s NoStyle \t “Additioneel Product” </w:instrText>
            </w:r>
            <w:r w:rsidRPr="00F03FB7">
              <w:fldChar w:fldCharType="separate"/>
            </w:r>
            <w:r w:rsidR="00F03FB7" w:rsidRPr="00F03FB7">
              <w:t xml:space="preserve"> A </w:t>
            </w:r>
            <w:r w:rsidRPr="00F03FB7">
              <w:fldChar w:fldCharType="end"/>
            </w:r>
          </w:p>
        </w:tc>
        <w:tc>
          <w:tcPr>
            <w:tcW w:w="596" w:type="dxa"/>
            <w:shd w:val="clear" w:color="auto" w:fill="70AD47" w:themeFill="accent6"/>
            <w:vAlign w:val="center"/>
          </w:tcPr>
          <w:p w:rsidR="00F03FB7" w:rsidRPr="00486DA0" w:rsidRDefault="00F03FB7" w:rsidP="00486DA0">
            <w:pPr>
              <w:pStyle w:val="ProductList-OfferingBody"/>
              <w:ind w:left="-113"/>
              <w:jc w:val="center"/>
            </w:pPr>
          </w:p>
        </w:tc>
        <w:tc>
          <w:tcPr>
            <w:tcW w:w="595" w:type="dxa"/>
            <w:shd w:val="clear" w:color="auto" w:fill="BFBFBF" w:themeFill="background1" w:themeFillShade="BF"/>
            <w:vAlign w:val="center"/>
          </w:tcPr>
          <w:p w:rsidR="00F03FB7" w:rsidRPr="00486DA0" w:rsidRDefault="00F03FB7" w:rsidP="00486DA0">
            <w:pPr>
              <w:pStyle w:val="ProductList-OfferingBody"/>
              <w:ind w:left="-113"/>
              <w:jc w:val="center"/>
            </w:pPr>
          </w:p>
        </w:tc>
        <w:tc>
          <w:tcPr>
            <w:tcW w:w="595" w:type="dxa"/>
            <w:shd w:val="clear" w:color="auto" w:fill="BFBFBF" w:themeFill="background1" w:themeFillShade="BF"/>
            <w:vAlign w:val="center"/>
          </w:tcPr>
          <w:p w:rsidR="00F03FB7" w:rsidRPr="00486DA0" w:rsidRDefault="00F03FB7" w:rsidP="00486DA0">
            <w:pPr>
              <w:pStyle w:val="ProductList-OfferingBody"/>
              <w:ind w:left="-113"/>
              <w:jc w:val="center"/>
            </w:pPr>
          </w:p>
        </w:tc>
        <w:tc>
          <w:tcPr>
            <w:tcW w:w="596" w:type="dxa"/>
            <w:shd w:val="clear" w:color="auto" w:fill="BFBFBF" w:themeFill="background1" w:themeFillShade="BF"/>
            <w:vAlign w:val="center"/>
          </w:tcPr>
          <w:p w:rsidR="00F03FB7" w:rsidRPr="00486DA0" w:rsidRDefault="00F03FB7" w:rsidP="00486DA0">
            <w:pPr>
              <w:pStyle w:val="ProductList-OfferingBody"/>
              <w:ind w:left="-113"/>
              <w:jc w:val="center"/>
            </w:pPr>
          </w:p>
        </w:tc>
        <w:tc>
          <w:tcPr>
            <w:tcW w:w="595" w:type="dxa"/>
            <w:shd w:val="clear" w:color="auto" w:fill="70AD47" w:themeFill="accent6"/>
            <w:vAlign w:val="center"/>
          </w:tcPr>
          <w:p w:rsidR="00F03FB7" w:rsidRPr="00486DA0" w:rsidRDefault="00F03FB7" w:rsidP="00486DA0">
            <w:pPr>
              <w:pStyle w:val="ProductList-OfferingBody"/>
              <w:ind w:left="-113"/>
              <w:jc w:val="center"/>
            </w:pPr>
          </w:p>
        </w:tc>
        <w:tc>
          <w:tcPr>
            <w:tcW w:w="596" w:type="dxa"/>
            <w:shd w:val="clear" w:color="auto" w:fill="BFBFBF" w:themeFill="background1" w:themeFillShade="BF"/>
            <w:vAlign w:val="center"/>
          </w:tcPr>
          <w:p w:rsidR="00F03FB7" w:rsidRPr="00486DA0" w:rsidRDefault="00F03FB7" w:rsidP="00486DA0">
            <w:pPr>
              <w:pStyle w:val="ProductList-OfferingBody"/>
              <w:ind w:left="-113"/>
              <w:jc w:val="center"/>
            </w:pPr>
          </w:p>
        </w:tc>
      </w:tr>
      <w:tr w:rsidR="00F03FB7" w:rsidTr="00E87CC9">
        <w:tc>
          <w:tcPr>
            <w:tcW w:w="3060" w:type="dxa"/>
            <w:tcBorders>
              <w:top w:val="nil"/>
              <w:left w:val="nil"/>
              <w:bottom w:val="dashSmallGap" w:sz="4" w:space="0" w:color="BFBFBF" w:themeColor="background1" w:themeShade="BF"/>
              <w:right w:val="nil"/>
            </w:tcBorders>
          </w:tcPr>
          <w:p w:rsidR="00F03FB7" w:rsidRDefault="00F03FB7" w:rsidP="00B65D42">
            <w:pPr>
              <w:pStyle w:val="ProductList-Offering2"/>
            </w:pPr>
            <w:bookmarkStart w:id="743" w:name="_Toc379797266"/>
            <w:bookmarkStart w:id="744" w:name="_Toc380513291"/>
            <w:bookmarkStart w:id="745" w:name="_Toc380655333"/>
            <w:bookmarkStart w:id="746" w:name="_Toc411335103"/>
            <w:r>
              <w:t>Windows 8.1 Enterprise Upgrade en SA met MDOP</w:t>
            </w:r>
            <w:bookmarkEnd w:id="743"/>
            <w:bookmarkEnd w:id="744"/>
            <w:bookmarkEnd w:id="745"/>
            <w:r>
              <w:t xml:space="preserve"> per Apparaat</w:t>
            </w:r>
            <w:bookmarkEnd w:id="746"/>
            <w:r w:rsidR="00F967E2">
              <w:fldChar w:fldCharType="begin"/>
            </w:r>
            <w:r>
              <w:instrText>XE "Windows 8.1 Enterprise Upgrade en SA met MDOP per Apparaat"</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F03FB7" w:rsidRDefault="00F03FB7"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F03FB7" w:rsidRDefault="00F03FB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03FB7" w:rsidRDefault="00F03FB7"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03FB7" w:rsidRDefault="00F03FB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03FB7" w:rsidRDefault="00F03FB7" w:rsidP="00C05A53">
            <w:pPr>
              <w:pStyle w:val="ProductList-OfferingBody"/>
              <w:ind w:left="-113"/>
              <w:jc w:val="center"/>
            </w:pPr>
            <w:r>
              <w:t>2</w:t>
            </w:r>
          </w:p>
        </w:tc>
        <w:tc>
          <w:tcPr>
            <w:tcW w:w="596" w:type="dxa"/>
            <w:shd w:val="clear" w:color="auto" w:fill="70AD47" w:themeFill="accent6"/>
            <w:vAlign w:val="center"/>
          </w:tcPr>
          <w:p w:rsidR="00F03FB7" w:rsidRDefault="00F967E2" w:rsidP="00C05A53">
            <w:pPr>
              <w:pStyle w:val="ProductList-OfferingBody"/>
              <w:ind w:left="-113"/>
              <w:jc w:val="center"/>
            </w:pPr>
            <w:r w:rsidRPr="00F03FB7">
              <w:fldChar w:fldCharType="begin"/>
            </w:r>
            <w:r w:rsidR="00F03FB7" w:rsidRPr="00F03FB7">
              <w:instrText xml:space="preserve"> AutoTextList  \s NoStyle \t “Enterprise Product” </w:instrText>
            </w:r>
            <w:r w:rsidRPr="00F03FB7">
              <w:fldChar w:fldCharType="separate"/>
            </w:r>
            <w:r w:rsidR="00F03FB7" w:rsidRPr="00F03FB7">
              <w:t xml:space="preserve"> E </w:t>
            </w:r>
            <w:r w:rsidRPr="00F03FB7">
              <w:fldChar w:fldCharType="end"/>
            </w:r>
          </w:p>
        </w:tc>
        <w:tc>
          <w:tcPr>
            <w:tcW w:w="595" w:type="dxa"/>
            <w:shd w:val="clear" w:color="auto" w:fill="70AD47" w:themeFill="accent6"/>
            <w:vAlign w:val="center"/>
          </w:tcPr>
          <w:p w:rsidR="00F03FB7" w:rsidRPr="00E402FA" w:rsidRDefault="00F967E2" w:rsidP="00E402FA">
            <w:pPr>
              <w:pStyle w:val="ProductList-OfferingBody"/>
              <w:ind w:left="-113"/>
              <w:jc w:val="center"/>
            </w:pPr>
            <w:r w:rsidRPr="00E402FA">
              <w:fldChar w:fldCharType="begin"/>
            </w:r>
            <w:r w:rsidR="00F03FB7" w:rsidRPr="00E402FA">
              <w:instrText xml:space="preserve"> AutoTextList  \s NoStyle \t “Enterprise Product” </w:instrText>
            </w:r>
            <w:r w:rsidRPr="00E402FA">
              <w:fldChar w:fldCharType="separate"/>
            </w:r>
            <w:r w:rsidR="00F03FB7" w:rsidRPr="00E402FA">
              <w:t xml:space="preserve"> E</w:t>
            </w:r>
            <w:r w:rsidRPr="00E402FA">
              <w:fldChar w:fldCharType="end"/>
            </w:r>
            <w:r w:rsidR="00F03FB7" w:rsidRPr="00E402FA">
              <w:t>,</w:t>
            </w:r>
            <w:r w:rsidRPr="00E402FA">
              <w:fldChar w:fldCharType="begin"/>
            </w:r>
            <w:r w:rsidR="00F03FB7" w:rsidRPr="00E402FA">
              <w:instrText xml:space="preserve"> AutoTextList  \s NoStyle \t “Student-product” </w:instrText>
            </w:r>
            <w:r w:rsidRPr="00E402FA">
              <w:fldChar w:fldCharType="separate"/>
            </w:r>
            <w:r w:rsidR="00F03FB7" w:rsidRPr="00E402FA">
              <w:t>ST</w:t>
            </w:r>
            <w:r w:rsidRPr="00E402FA">
              <w:fldChar w:fldCharType="end"/>
            </w:r>
          </w:p>
        </w:tc>
        <w:tc>
          <w:tcPr>
            <w:tcW w:w="596" w:type="dxa"/>
            <w:shd w:val="clear" w:color="auto" w:fill="70AD47" w:themeFill="accent6"/>
            <w:vAlign w:val="center"/>
          </w:tcPr>
          <w:p w:rsidR="00F03FB7" w:rsidRDefault="00F03FB7" w:rsidP="00C05A53">
            <w:pPr>
              <w:pStyle w:val="ProductList-OfferingBody"/>
              <w:ind w:left="-113"/>
              <w:jc w:val="center"/>
            </w:pPr>
          </w:p>
        </w:tc>
        <w:tc>
          <w:tcPr>
            <w:tcW w:w="595" w:type="dxa"/>
            <w:shd w:val="clear" w:color="auto" w:fill="BFBFBF" w:themeFill="background1" w:themeFillShade="BF"/>
            <w:vAlign w:val="center"/>
          </w:tcPr>
          <w:p w:rsidR="00F03FB7" w:rsidRDefault="00F03FB7" w:rsidP="00C05A53">
            <w:pPr>
              <w:pStyle w:val="ProductList-OfferingBody"/>
              <w:ind w:left="-113"/>
              <w:jc w:val="center"/>
            </w:pPr>
          </w:p>
        </w:tc>
        <w:tc>
          <w:tcPr>
            <w:tcW w:w="595" w:type="dxa"/>
            <w:shd w:val="clear" w:color="auto" w:fill="BFBFBF" w:themeFill="background1" w:themeFillShade="BF"/>
            <w:vAlign w:val="center"/>
          </w:tcPr>
          <w:p w:rsidR="00F03FB7" w:rsidRDefault="00F03FB7" w:rsidP="00C05A53">
            <w:pPr>
              <w:pStyle w:val="ProductList-OfferingBody"/>
              <w:ind w:left="-113"/>
              <w:jc w:val="center"/>
            </w:pPr>
          </w:p>
        </w:tc>
        <w:tc>
          <w:tcPr>
            <w:tcW w:w="596" w:type="dxa"/>
            <w:shd w:val="clear" w:color="auto" w:fill="70AD47" w:themeFill="accent6"/>
            <w:vAlign w:val="center"/>
          </w:tcPr>
          <w:p w:rsidR="00F03FB7" w:rsidRPr="00F03FB7" w:rsidRDefault="00F967E2" w:rsidP="00F03FB7">
            <w:pPr>
              <w:pStyle w:val="ProductList-OfferingBody"/>
              <w:ind w:left="-113"/>
              <w:jc w:val="center"/>
            </w:pPr>
            <w:r w:rsidRPr="00F03FB7">
              <w:fldChar w:fldCharType="begin"/>
            </w:r>
            <w:r w:rsidR="00F03FB7" w:rsidRPr="00F03FB7">
              <w:instrText xml:space="preserve"> AutoTextList  \s NoStyle \t “Enterprise Product” </w:instrText>
            </w:r>
            <w:r w:rsidRPr="00F03FB7">
              <w:fldChar w:fldCharType="separate"/>
            </w:r>
            <w:r w:rsidR="00F03FB7" w:rsidRPr="00F03FB7">
              <w:t xml:space="preserve"> E</w:t>
            </w:r>
            <w:r w:rsidRPr="00F03FB7">
              <w:fldChar w:fldCharType="end"/>
            </w:r>
            <w:r w:rsidRPr="00F03FB7">
              <w:fldChar w:fldCharType="begin"/>
            </w:r>
            <w:r w:rsidR="00F03FB7" w:rsidRPr="00F03FB7">
              <w:instrText xml:space="preserve"> AutoTextList  \s NoStyle \t “Niet-organisatieomvattend in Open Value” </w:instrText>
            </w:r>
            <w:r w:rsidRPr="00F03FB7">
              <w:fldChar w:fldCharType="separate"/>
            </w:r>
            <w:r w:rsidR="00F03FB7" w:rsidRPr="00F03FB7">
              <w:t xml:space="preserve">,P </w:t>
            </w:r>
            <w:r w:rsidRPr="00F03FB7">
              <w:fldChar w:fldCharType="end"/>
            </w:r>
          </w:p>
        </w:tc>
        <w:tc>
          <w:tcPr>
            <w:tcW w:w="595" w:type="dxa"/>
            <w:shd w:val="clear" w:color="auto" w:fill="70AD47" w:themeFill="accent6"/>
            <w:vAlign w:val="center"/>
          </w:tcPr>
          <w:p w:rsidR="00F03FB7" w:rsidRDefault="00F03FB7" w:rsidP="00C05A53">
            <w:pPr>
              <w:pStyle w:val="ProductList-OfferingBody"/>
              <w:ind w:left="-113"/>
              <w:jc w:val="center"/>
            </w:pPr>
          </w:p>
        </w:tc>
        <w:tc>
          <w:tcPr>
            <w:tcW w:w="596" w:type="dxa"/>
            <w:shd w:val="clear" w:color="auto" w:fill="BFBFBF" w:themeFill="background1" w:themeFillShade="BF"/>
            <w:vAlign w:val="center"/>
          </w:tcPr>
          <w:p w:rsidR="00F03FB7" w:rsidRDefault="00F03FB7" w:rsidP="00C05A53">
            <w:pPr>
              <w:pStyle w:val="ProductList-OfferingBody"/>
              <w:ind w:left="-113"/>
              <w:jc w:val="center"/>
            </w:pPr>
          </w:p>
        </w:tc>
      </w:tr>
      <w:tr w:rsidR="00F03FB7" w:rsidTr="00E87CC9">
        <w:tc>
          <w:tcPr>
            <w:tcW w:w="3060" w:type="dxa"/>
            <w:tcBorders>
              <w:top w:val="nil"/>
              <w:left w:val="nil"/>
              <w:bottom w:val="dashSmallGap" w:sz="4" w:space="0" w:color="BFBFBF" w:themeColor="background1" w:themeShade="BF"/>
              <w:right w:val="nil"/>
            </w:tcBorders>
          </w:tcPr>
          <w:p w:rsidR="00F03FB7" w:rsidRDefault="00F03FB7" w:rsidP="00B65D42">
            <w:pPr>
              <w:pStyle w:val="ProductList-Offering2"/>
            </w:pPr>
            <w:bookmarkStart w:id="747" w:name="_Toc411335104"/>
            <w:r>
              <w:t>Windows 8.1 Enterprise Upgrade en SA met MDOP per Gebruiker</w:t>
            </w:r>
            <w:bookmarkEnd w:id="747"/>
            <w:r w:rsidR="00F967E2">
              <w:fldChar w:fldCharType="begin"/>
            </w:r>
            <w:r>
              <w:instrText>XE "Windows 8.1 Enterprise Upgrade en SA met MDOP per Gebruiker"</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F03FB7" w:rsidRDefault="00F03FB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F03FB7" w:rsidRDefault="00F03FB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F03FB7" w:rsidRDefault="00F03FB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03FB7" w:rsidRDefault="00F03FB7"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03FB7" w:rsidRDefault="00F03FB7" w:rsidP="00486DA0">
            <w:pPr>
              <w:pStyle w:val="ProductList-OfferingBody"/>
              <w:ind w:left="-113"/>
              <w:jc w:val="center"/>
            </w:pPr>
          </w:p>
        </w:tc>
        <w:tc>
          <w:tcPr>
            <w:tcW w:w="596" w:type="dxa"/>
            <w:shd w:val="clear" w:color="auto" w:fill="70AD47" w:themeFill="accent6"/>
            <w:vAlign w:val="center"/>
          </w:tcPr>
          <w:p w:rsidR="00F03FB7" w:rsidRDefault="00F967E2" w:rsidP="00486DA0">
            <w:pPr>
              <w:pStyle w:val="ProductList-OfferingBody"/>
              <w:ind w:left="-113"/>
              <w:jc w:val="center"/>
            </w:pPr>
            <w:r w:rsidRPr="00F03FB7">
              <w:fldChar w:fldCharType="begin"/>
            </w:r>
            <w:r w:rsidR="00F03FB7" w:rsidRPr="00F03FB7">
              <w:instrText xml:space="preserve"> AutoTextList  \s NoStyle \t “Enterprise Product” </w:instrText>
            </w:r>
            <w:r w:rsidRPr="00F03FB7">
              <w:fldChar w:fldCharType="separate"/>
            </w:r>
            <w:r w:rsidR="00F03FB7" w:rsidRPr="00F03FB7">
              <w:t xml:space="preserve"> E </w:t>
            </w:r>
            <w:r w:rsidRPr="00F03FB7">
              <w:fldChar w:fldCharType="end"/>
            </w:r>
          </w:p>
        </w:tc>
        <w:tc>
          <w:tcPr>
            <w:tcW w:w="595" w:type="dxa"/>
            <w:shd w:val="clear" w:color="auto" w:fill="BFBFBF" w:themeFill="background1" w:themeFillShade="BF"/>
            <w:vAlign w:val="center"/>
          </w:tcPr>
          <w:p w:rsidR="00F03FB7" w:rsidRDefault="00F03FB7" w:rsidP="00486DA0">
            <w:pPr>
              <w:pStyle w:val="ProductList-OfferingBody"/>
              <w:ind w:left="-113"/>
              <w:jc w:val="center"/>
            </w:pPr>
          </w:p>
        </w:tc>
        <w:tc>
          <w:tcPr>
            <w:tcW w:w="596" w:type="dxa"/>
            <w:shd w:val="clear" w:color="auto" w:fill="70AD47" w:themeFill="accent6"/>
            <w:vAlign w:val="center"/>
          </w:tcPr>
          <w:p w:rsidR="00F03FB7" w:rsidRDefault="00F03FB7" w:rsidP="00486DA0">
            <w:pPr>
              <w:pStyle w:val="ProductList-OfferingBody"/>
              <w:ind w:left="-113"/>
              <w:jc w:val="center"/>
            </w:pPr>
          </w:p>
        </w:tc>
        <w:tc>
          <w:tcPr>
            <w:tcW w:w="595" w:type="dxa"/>
            <w:shd w:val="clear" w:color="auto" w:fill="BFBFBF" w:themeFill="background1" w:themeFillShade="BF"/>
            <w:vAlign w:val="center"/>
          </w:tcPr>
          <w:p w:rsidR="00F03FB7" w:rsidRDefault="00F03FB7" w:rsidP="00486DA0">
            <w:pPr>
              <w:pStyle w:val="ProductList-OfferingBody"/>
              <w:ind w:left="-113"/>
              <w:jc w:val="center"/>
            </w:pPr>
          </w:p>
        </w:tc>
        <w:tc>
          <w:tcPr>
            <w:tcW w:w="595" w:type="dxa"/>
            <w:shd w:val="clear" w:color="auto" w:fill="BFBFBF" w:themeFill="background1" w:themeFillShade="BF"/>
            <w:vAlign w:val="center"/>
          </w:tcPr>
          <w:p w:rsidR="00F03FB7" w:rsidRDefault="00F03FB7" w:rsidP="00486DA0">
            <w:pPr>
              <w:pStyle w:val="ProductList-OfferingBody"/>
              <w:ind w:left="-113"/>
              <w:jc w:val="center"/>
            </w:pPr>
          </w:p>
        </w:tc>
        <w:tc>
          <w:tcPr>
            <w:tcW w:w="596" w:type="dxa"/>
            <w:shd w:val="clear" w:color="auto" w:fill="BFBFBF" w:themeFill="background1" w:themeFillShade="BF"/>
            <w:vAlign w:val="center"/>
          </w:tcPr>
          <w:p w:rsidR="00F03FB7" w:rsidRDefault="00F03FB7" w:rsidP="00486DA0">
            <w:pPr>
              <w:pStyle w:val="ProductList-OfferingBody"/>
              <w:ind w:left="-113"/>
              <w:jc w:val="center"/>
            </w:pPr>
          </w:p>
        </w:tc>
        <w:tc>
          <w:tcPr>
            <w:tcW w:w="595" w:type="dxa"/>
            <w:shd w:val="clear" w:color="auto" w:fill="70AD47" w:themeFill="accent6"/>
            <w:vAlign w:val="center"/>
          </w:tcPr>
          <w:p w:rsidR="00F03FB7" w:rsidRDefault="00F03FB7" w:rsidP="00486DA0">
            <w:pPr>
              <w:pStyle w:val="ProductList-OfferingBody"/>
              <w:ind w:left="-113"/>
              <w:jc w:val="center"/>
            </w:pPr>
          </w:p>
        </w:tc>
        <w:tc>
          <w:tcPr>
            <w:tcW w:w="596" w:type="dxa"/>
            <w:shd w:val="clear" w:color="auto" w:fill="BFBFBF" w:themeFill="background1" w:themeFillShade="BF"/>
            <w:vAlign w:val="center"/>
          </w:tcPr>
          <w:p w:rsidR="00F03FB7" w:rsidRDefault="00F03FB7" w:rsidP="00486DA0">
            <w:pPr>
              <w:pStyle w:val="ProductList-OfferingBody"/>
              <w:ind w:left="-113"/>
              <w:jc w:val="center"/>
            </w:pPr>
          </w:p>
        </w:tc>
      </w:tr>
      <w:tr w:rsidR="00F03FB7" w:rsidTr="00E87CC9">
        <w:tc>
          <w:tcPr>
            <w:tcW w:w="3060" w:type="dxa"/>
            <w:tcBorders>
              <w:top w:val="nil"/>
              <w:left w:val="nil"/>
              <w:bottom w:val="dashSmallGap" w:sz="4" w:space="0" w:color="BFBFBF" w:themeColor="background1" w:themeShade="BF"/>
              <w:right w:val="nil"/>
            </w:tcBorders>
          </w:tcPr>
          <w:p w:rsidR="00F03FB7" w:rsidDel="00C639C9" w:rsidRDefault="00F03FB7" w:rsidP="00EC2618">
            <w:pPr>
              <w:pStyle w:val="ProductList-Offering2"/>
            </w:pPr>
            <w:bookmarkStart w:id="748" w:name="_Toc411335105"/>
            <w:r>
              <w:t>Windows 8.1 Enterprise Upgrade en SA met MDOP per Gebruiker (vanuit SA)</w:t>
            </w:r>
            <w:bookmarkEnd w:id="748"/>
            <w:r w:rsidR="00F967E2">
              <w:fldChar w:fldCharType="begin"/>
            </w:r>
            <w:r>
              <w:instrText>XE "Windows 8.1 Enterprise Upgrade en SA met MDOP per Gebruiker (vanuit SA)"</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F03FB7" w:rsidRPr="00486DA0" w:rsidRDefault="00F03FB7"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F03FB7" w:rsidRPr="009500F5" w:rsidRDefault="00F03FB7"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F03FB7" w:rsidRDefault="00F03FB7"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03FB7" w:rsidRDefault="00F03FB7"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03FB7" w:rsidRDefault="00F03FB7" w:rsidP="000B09BD">
            <w:pPr>
              <w:pStyle w:val="ProductList-OfferingBody"/>
              <w:ind w:left="-113"/>
              <w:jc w:val="center"/>
            </w:pPr>
          </w:p>
        </w:tc>
        <w:tc>
          <w:tcPr>
            <w:tcW w:w="596" w:type="dxa"/>
            <w:shd w:val="clear" w:color="auto" w:fill="70AD47" w:themeFill="accent6"/>
            <w:vAlign w:val="center"/>
          </w:tcPr>
          <w:p w:rsidR="00F03FB7" w:rsidRPr="009500F5" w:rsidRDefault="00F967E2" w:rsidP="000B09BD">
            <w:pPr>
              <w:pStyle w:val="ProductList-OfferingBody"/>
              <w:ind w:left="-113"/>
              <w:jc w:val="center"/>
            </w:pPr>
            <w:r w:rsidRPr="00F03FB7">
              <w:fldChar w:fldCharType="begin"/>
            </w:r>
            <w:r w:rsidR="00F03FB7" w:rsidRPr="00F03FB7">
              <w:instrText xml:space="preserve"> AutoTextList  \s NoStyle \t “Enterprise Product” </w:instrText>
            </w:r>
            <w:r w:rsidRPr="00F03FB7">
              <w:fldChar w:fldCharType="separate"/>
            </w:r>
            <w:r w:rsidR="00F03FB7" w:rsidRPr="00F03FB7">
              <w:t xml:space="preserve"> E </w:t>
            </w:r>
            <w:r w:rsidRPr="00F03FB7">
              <w:fldChar w:fldCharType="end"/>
            </w:r>
          </w:p>
        </w:tc>
        <w:tc>
          <w:tcPr>
            <w:tcW w:w="595" w:type="dxa"/>
            <w:shd w:val="clear" w:color="auto" w:fill="BFBFBF" w:themeFill="background1" w:themeFillShade="BF"/>
            <w:vAlign w:val="center"/>
          </w:tcPr>
          <w:p w:rsidR="00F03FB7" w:rsidRDefault="00F03FB7" w:rsidP="000B09BD">
            <w:pPr>
              <w:pStyle w:val="ProductList-OfferingBody"/>
              <w:ind w:left="-113"/>
              <w:jc w:val="center"/>
            </w:pPr>
          </w:p>
        </w:tc>
        <w:tc>
          <w:tcPr>
            <w:tcW w:w="596" w:type="dxa"/>
            <w:shd w:val="clear" w:color="auto" w:fill="BFBFBF" w:themeFill="background1" w:themeFillShade="BF"/>
            <w:vAlign w:val="center"/>
          </w:tcPr>
          <w:p w:rsidR="00F03FB7" w:rsidRDefault="00F03FB7" w:rsidP="000B09BD">
            <w:pPr>
              <w:pStyle w:val="ProductList-OfferingBody"/>
              <w:ind w:left="-113"/>
              <w:jc w:val="center"/>
            </w:pPr>
          </w:p>
        </w:tc>
        <w:tc>
          <w:tcPr>
            <w:tcW w:w="595" w:type="dxa"/>
            <w:shd w:val="clear" w:color="auto" w:fill="BFBFBF" w:themeFill="background1" w:themeFillShade="BF"/>
            <w:vAlign w:val="center"/>
          </w:tcPr>
          <w:p w:rsidR="00F03FB7" w:rsidRDefault="00F03FB7" w:rsidP="000B09BD">
            <w:pPr>
              <w:pStyle w:val="ProductList-OfferingBody"/>
              <w:ind w:left="-113"/>
              <w:jc w:val="center"/>
            </w:pPr>
          </w:p>
        </w:tc>
        <w:tc>
          <w:tcPr>
            <w:tcW w:w="595" w:type="dxa"/>
            <w:shd w:val="clear" w:color="auto" w:fill="BFBFBF" w:themeFill="background1" w:themeFillShade="BF"/>
            <w:vAlign w:val="center"/>
          </w:tcPr>
          <w:p w:rsidR="00F03FB7" w:rsidRDefault="00F03FB7" w:rsidP="000B09BD">
            <w:pPr>
              <w:pStyle w:val="ProductList-OfferingBody"/>
              <w:ind w:left="-113"/>
              <w:jc w:val="center"/>
            </w:pPr>
          </w:p>
        </w:tc>
        <w:tc>
          <w:tcPr>
            <w:tcW w:w="596" w:type="dxa"/>
            <w:shd w:val="clear" w:color="auto" w:fill="BFBFBF" w:themeFill="background1" w:themeFillShade="BF"/>
            <w:vAlign w:val="center"/>
          </w:tcPr>
          <w:p w:rsidR="00F03FB7" w:rsidRDefault="00F03FB7" w:rsidP="000B09BD">
            <w:pPr>
              <w:pStyle w:val="ProductList-OfferingBody"/>
              <w:ind w:left="-113"/>
              <w:jc w:val="center"/>
            </w:pPr>
          </w:p>
        </w:tc>
        <w:tc>
          <w:tcPr>
            <w:tcW w:w="595" w:type="dxa"/>
            <w:shd w:val="clear" w:color="auto" w:fill="70AD47" w:themeFill="accent6"/>
            <w:vAlign w:val="center"/>
          </w:tcPr>
          <w:p w:rsidR="00F03FB7" w:rsidRDefault="00F03FB7" w:rsidP="000B09BD">
            <w:pPr>
              <w:pStyle w:val="ProductList-OfferingBody"/>
              <w:ind w:left="-113"/>
              <w:jc w:val="center"/>
            </w:pPr>
          </w:p>
        </w:tc>
        <w:tc>
          <w:tcPr>
            <w:tcW w:w="596" w:type="dxa"/>
            <w:shd w:val="clear" w:color="auto" w:fill="BFBFBF" w:themeFill="background1" w:themeFillShade="BF"/>
            <w:vAlign w:val="center"/>
          </w:tcPr>
          <w:p w:rsidR="00F03FB7" w:rsidDel="00C639C9" w:rsidRDefault="00F03FB7" w:rsidP="000B09BD">
            <w:pPr>
              <w:pStyle w:val="ProductList-OfferingBody"/>
              <w:ind w:left="-113"/>
              <w:jc w:val="center"/>
            </w:pPr>
          </w:p>
        </w:tc>
      </w:tr>
      <w:tr w:rsidR="00E553C4" w:rsidTr="00E87CC9">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49" w:name="_Toc379797267"/>
            <w:bookmarkStart w:id="750" w:name="_Toc380513292"/>
            <w:bookmarkStart w:id="751" w:name="_Toc380655334"/>
            <w:bookmarkStart w:id="752" w:name="_Toc411335106"/>
            <w:r>
              <w:t>Windows 8.1 Pro Upgrade</w:t>
            </w:r>
            <w:bookmarkEnd w:id="749"/>
            <w:bookmarkEnd w:id="750"/>
            <w:bookmarkEnd w:id="751"/>
            <w:bookmarkEnd w:id="752"/>
            <w:r w:rsidR="00F967E2">
              <w:fldChar w:fldCharType="begin"/>
            </w:r>
            <w:r>
              <w:instrText>XE "Windows 8.1 Pro Upgrade"</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F03FB7" w:rsidTr="00E87CC9">
        <w:tc>
          <w:tcPr>
            <w:tcW w:w="3060" w:type="dxa"/>
            <w:tcBorders>
              <w:top w:val="dashSmallGap" w:sz="4" w:space="0" w:color="BFBFBF" w:themeColor="background1" w:themeShade="BF"/>
              <w:left w:val="nil"/>
              <w:bottom w:val="dashSmallGap" w:sz="4" w:space="0" w:color="BFBFBF" w:themeColor="background1" w:themeShade="BF"/>
              <w:right w:val="nil"/>
            </w:tcBorders>
          </w:tcPr>
          <w:p w:rsidR="00F03FB7" w:rsidRDefault="00F03FB7" w:rsidP="00354D09">
            <w:pPr>
              <w:pStyle w:val="ProductList-Offering2"/>
            </w:pPr>
            <w:bookmarkStart w:id="753" w:name="_Toc379797269"/>
            <w:bookmarkStart w:id="754" w:name="_Toc380513294"/>
            <w:bookmarkStart w:id="755" w:name="_Toc380655336"/>
            <w:bookmarkStart w:id="756" w:name="_Toc411335107"/>
            <w:r>
              <w:t>Windows Virtual Desktop Access</w:t>
            </w:r>
            <w:bookmarkEnd w:id="753"/>
            <w:bookmarkEnd w:id="754"/>
            <w:bookmarkEnd w:id="755"/>
            <w:r>
              <w:t xml:space="preserve"> per Apparaat</w:t>
            </w:r>
            <w:bookmarkEnd w:id="756"/>
            <w:r w:rsidR="00F967E2">
              <w:fldChar w:fldCharType="begin"/>
            </w:r>
            <w:r>
              <w:instrText>XE "Windows Virtual Desktop Access per Apparaat"</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3FB7" w:rsidRDefault="00F03FB7"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3FB7" w:rsidRDefault="00F03FB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3FB7" w:rsidRDefault="00F03FB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3FB7" w:rsidRDefault="00F03FB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03FB7" w:rsidRDefault="00F03FB7" w:rsidP="00C05A53">
            <w:pPr>
              <w:pStyle w:val="ProductList-OfferingBody"/>
              <w:ind w:left="-113"/>
              <w:jc w:val="center"/>
            </w:pPr>
            <w:r>
              <w:t>1</w:t>
            </w:r>
          </w:p>
        </w:tc>
        <w:tc>
          <w:tcPr>
            <w:tcW w:w="596" w:type="dxa"/>
            <w:shd w:val="clear" w:color="auto" w:fill="70AD47" w:themeFill="accent6"/>
            <w:vAlign w:val="center"/>
          </w:tcPr>
          <w:p w:rsidR="00F03FB7" w:rsidRPr="00E402FA" w:rsidRDefault="00F967E2" w:rsidP="00E402FA">
            <w:pPr>
              <w:pStyle w:val="ProductList-OfferingBody"/>
              <w:ind w:left="-113"/>
              <w:jc w:val="center"/>
            </w:pPr>
            <w:r w:rsidRPr="00E402FA">
              <w:fldChar w:fldCharType="begin"/>
            </w:r>
            <w:r w:rsidR="00F03FB7" w:rsidRPr="00E402FA">
              <w:instrText xml:space="preserve"> AutoTextList  \s NoStyle \t “Additioneel Product” </w:instrText>
            </w:r>
            <w:r w:rsidRPr="00E402FA">
              <w:fldChar w:fldCharType="separate"/>
            </w:r>
            <w:r w:rsidR="00F03FB7" w:rsidRPr="00E402FA">
              <w:t xml:space="preserve"> A</w:t>
            </w:r>
            <w:r w:rsidRPr="00E402FA">
              <w:fldChar w:fldCharType="end"/>
            </w:r>
            <w:r w:rsidR="00F03FB7" w:rsidRPr="00E402FA">
              <w:t>,</w:t>
            </w:r>
            <w:r w:rsidRPr="00E402FA">
              <w:fldChar w:fldCharType="begin"/>
            </w:r>
            <w:r w:rsidR="00F03FB7" w:rsidRPr="00E402FA">
              <w:instrText xml:space="preserve"> AutoTextList  \s NoStyle \t “Enterprise Desktop Platform-product” </w:instrText>
            </w:r>
            <w:r w:rsidRPr="00E402FA">
              <w:fldChar w:fldCharType="separate"/>
            </w:r>
            <w:r w:rsidR="00F03FB7" w:rsidRPr="00E402FA">
              <w:t>EP</w:t>
            </w:r>
            <w:r w:rsidRPr="00E402FA">
              <w:fldChar w:fldCharType="end"/>
            </w:r>
            <w:r w:rsidR="00F03FB7" w:rsidRPr="00E402FA">
              <w:t>,</w:t>
            </w:r>
            <w:r w:rsidRPr="00E402FA">
              <w:fldChar w:fldCharType="begin"/>
            </w:r>
            <w:r w:rsidR="00F03FB7" w:rsidRPr="00E402FA">
              <w:instrText xml:space="preserve"> AutoTextList  \s NoStyle \t “Professional Desktop Platform-product” </w:instrText>
            </w:r>
            <w:r w:rsidRPr="00E402FA">
              <w:fldChar w:fldCharType="separate"/>
            </w:r>
            <w:r w:rsidR="00F03FB7" w:rsidRPr="00E402FA">
              <w:t>PP</w:t>
            </w:r>
            <w:r w:rsidRPr="00E402FA">
              <w:fldChar w:fldCharType="end"/>
            </w:r>
          </w:p>
        </w:tc>
        <w:tc>
          <w:tcPr>
            <w:tcW w:w="595" w:type="dxa"/>
            <w:shd w:val="clear" w:color="auto" w:fill="70AD47" w:themeFill="accent6"/>
            <w:vAlign w:val="center"/>
          </w:tcPr>
          <w:p w:rsidR="00F03FB7" w:rsidRDefault="00F967E2" w:rsidP="00C05A53">
            <w:pPr>
              <w:pStyle w:val="ProductList-OfferingBody"/>
              <w:ind w:left="-113"/>
              <w:jc w:val="center"/>
            </w:pPr>
            <w:r w:rsidRPr="00F03FB7">
              <w:fldChar w:fldCharType="begin"/>
            </w:r>
            <w:r w:rsidR="00F03FB7" w:rsidRPr="00F03FB7">
              <w:instrText xml:space="preserve"> AutoTextList  \s NoStyle \t “Additioneel Product” </w:instrText>
            </w:r>
            <w:r w:rsidRPr="00F03FB7">
              <w:fldChar w:fldCharType="separate"/>
            </w:r>
            <w:r w:rsidR="00F03FB7" w:rsidRPr="00F03FB7">
              <w:t xml:space="preserve"> A </w:t>
            </w:r>
            <w:r w:rsidRPr="00F03FB7">
              <w:fldChar w:fldCharType="end"/>
            </w:r>
          </w:p>
        </w:tc>
        <w:tc>
          <w:tcPr>
            <w:tcW w:w="596" w:type="dxa"/>
            <w:shd w:val="clear" w:color="auto" w:fill="70AD47" w:themeFill="accent6"/>
            <w:vAlign w:val="center"/>
          </w:tcPr>
          <w:p w:rsidR="00F03FB7" w:rsidRDefault="00F03FB7" w:rsidP="00C05A53">
            <w:pPr>
              <w:pStyle w:val="ProductList-OfferingBody"/>
              <w:ind w:left="-113"/>
              <w:jc w:val="center"/>
            </w:pPr>
          </w:p>
        </w:tc>
        <w:tc>
          <w:tcPr>
            <w:tcW w:w="595" w:type="dxa"/>
            <w:shd w:val="clear" w:color="auto" w:fill="BFBFBF" w:themeFill="background1" w:themeFillShade="BF"/>
            <w:vAlign w:val="center"/>
          </w:tcPr>
          <w:p w:rsidR="00F03FB7" w:rsidRDefault="00F03FB7" w:rsidP="00C05A53">
            <w:pPr>
              <w:pStyle w:val="ProductList-OfferingBody"/>
              <w:ind w:left="-113"/>
              <w:jc w:val="center"/>
            </w:pPr>
          </w:p>
        </w:tc>
        <w:tc>
          <w:tcPr>
            <w:tcW w:w="595" w:type="dxa"/>
            <w:shd w:val="clear" w:color="auto" w:fill="BFBFBF" w:themeFill="background1" w:themeFillShade="BF"/>
            <w:vAlign w:val="center"/>
          </w:tcPr>
          <w:p w:rsidR="00F03FB7" w:rsidRDefault="00F03FB7" w:rsidP="00C05A53">
            <w:pPr>
              <w:pStyle w:val="ProductList-OfferingBody"/>
              <w:ind w:left="-113"/>
              <w:jc w:val="center"/>
            </w:pPr>
          </w:p>
        </w:tc>
        <w:tc>
          <w:tcPr>
            <w:tcW w:w="596" w:type="dxa"/>
            <w:shd w:val="clear" w:color="auto" w:fill="70AD47" w:themeFill="accent6"/>
            <w:vAlign w:val="center"/>
          </w:tcPr>
          <w:p w:rsidR="00F03FB7" w:rsidRPr="00F03FB7" w:rsidRDefault="00F967E2" w:rsidP="00C05A53">
            <w:pPr>
              <w:pStyle w:val="ProductList-OfferingBody"/>
              <w:ind w:left="-113"/>
              <w:jc w:val="center"/>
            </w:pPr>
            <w:r w:rsidRPr="00F03FB7">
              <w:fldChar w:fldCharType="begin"/>
            </w:r>
            <w:r w:rsidR="00F03FB7" w:rsidRPr="00F03FB7">
              <w:instrText xml:space="preserve"> AutoTextList  \s NoStyle \t “Niet-organisatieomvattend in Open Value” </w:instrText>
            </w:r>
            <w:r w:rsidRPr="00F03FB7">
              <w:fldChar w:fldCharType="separate"/>
            </w:r>
            <w:r w:rsidR="00F03FB7" w:rsidRPr="00F03FB7">
              <w:t xml:space="preserve"> P </w:t>
            </w:r>
            <w:r w:rsidRPr="00F03FB7">
              <w:fldChar w:fldCharType="end"/>
            </w:r>
          </w:p>
        </w:tc>
        <w:tc>
          <w:tcPr>
            <w:tcW w:w="595" w:type="dxa"/>
            <w:shd w:val="clear" w:color="auto" w:fill="70AD47" w:themeFill="accent6"/>
            <w:vAlign w:val="center"/>
          </w:tcPr>
          <w:p w:rsidR="00F03FB7" w:rsidRDefault="00F03FB7" w:rsidP="00C05A53">
            <w:pPr>
              <w:pStyle w:val="ProductList-OfferingBody"/>
              <w:ind w:left="-113"/>
              <w:jc w:val="center"/>
            </w:pPr>
          </w:p>
        </w:tc>
        <w:tc>
          <w:tcPr>
            <w:tcW w:w="596" w:type="dxa"/>
            <w:shd w:val="clear" w:color="auto" w:fill="BFBFBF" w:themeFill="background1" w:themeFillShade="BF"/>
            <w:vAlign w:val="center"/>
          </w:tcPr>
          <w:p w:rsidR="00F03FB7" w:rsidRDefault="00F03FB7" w:rsidP="00C05A53">
            <w:pPr>
              <w:pStyle w:val="ProductList-OfferingBody"/>
              <w:ind w:left="-113"/>
              <w:jc w:val="center"/>
            </w:pPr>
          </w:p>
        </w:tc>
      </w:tr>
      <w:tr w:rsidR="00F03FB7" w:rsidTr="00E87CC9">
        <w:tc>
          <w:tcPr>
            <w:tcW w:w="3060" w:type="dxa"/>
            <w:tcBorders>
              <w:top w:val="dashSmallGap" w:sz="4" w:space="0" w:color="BFBFBF" w:themeColor="background1" w:themeShade="BF"/>
              <w:left w:val="nil"/>
              <w:bottom w:val="dashSmallGap" w:sz="4" w:space="0" w:color="BFBFBF" w:themeColor="background1" w:themeShade="BF"/>
              <w:right w:val="nil"/>
            </w:tcBorders>
          </w:tcPr>
          <w:p w:rsidR="00F03FB7" w:rsidRDefault="00F03FB7" w:rsidP="00354D09">
            <w:pPr>
              <w:pStyle w:val="ProductList-Offering2"/>
            </w:pPr>
            <w:bookmarkStart w:id="757" w:name="_Toc411335108"/>
            <w:r>
              <w:t>Windows Virtual Desktop Access</w:t>
            </w:r>
            <w:r>
              <w:br/>
              <w:t>per Gebruiker</w:t>
            </w:r>
            <w:bookmarkEnd w:id="757"/>
            <w:r w:rsidR="00F967E2">
              <w:fldChar w:fldCharType="begin"/>
            </w:r>
            <w:r>
              <w:instrText>XE "Windows Virtual Desktop Access per Gebruiker"</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3FB7" w:rsidRDefault="00F03FB7"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3FB7" w:rsidRDefault="00F03FB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3FB7" w:rsidRDefault="00F03FB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3FB7" w:rsidRDefault="00F03F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03FB7" w:rsidRDefault="00F03FB7" w:rsidP="00C05A53">
            <w:pPr>
              <w:pStyle w:val="ProductList-OfferingBody"/>
              <w:ind w:left="-113"/>
              <w:jc w:val="center"/>
            </w:pPr>
          </w:p>
        </w:tc>
        <w:tc>
          <w:tcPr>
            <w:tcW w:w="596" w:type="dxa"/>
            <w:shd w:val="clear" w:color="auto" w:fill="70AD47" w:themeFill="accent6"/>
            <w:vAlign w:val="center"/>
          </w:tcPr>
          <w:p w:rsidR="00F03FB7" w:rsidRDefault="00F967E2" w:rsidP="00CF012D">
            <w:pPr>
              <w:pStyle w:val="ProductList-OfferingBody"/>
              <w:ind w:left="-113"/>
              <w:jc w:val="center"/>
            </w:pPr>
            <w:r w:rsidRPr="00F03FB7">
              <w:fldChar w:fldCharType="begin"/>
            </w:r>
            <w:r w:rsidR="00F03FB7" w:rsidRPr="00F03FB7">
              <w:instrText xml:space="preserve"> AutoTextList  \s NoStyle \t “Enterprise Product” </w:instrText>
            </w:r>
            <w:r w:rsidRPr="00F03FB7">
              <w:fldChar w:fldCharType="separate"/>
            </w:r>
            <w:r w:rsidR="00F03FB7" w:rsidRPr="00F03FB7">
              <w:t xml:space="preserve"> E </w:t>
            </w:r>
            <w:r w:rsidRPr="00F03FB7">
              <w:fldChar w:fldCharType="end"/>
            </w:r>
          </w:p>
        </w:tc>
        <w:tc>
          <w:tcPr>
            <w:tcW w:w="595" w:type="dxa"/>
            <w:shd w:val="clear" w:color="auto" w:fill="BFBFBF" w:themeFill="background1" w:themeFillShade="BF"/>
            <w:vAlign w:val="center"/>
          </w:tcPr>
          <w:p w:rsidR="00F03FB7" w:rsidRDefault="00F03FB7" w:rsidP="00C05A53">
            <w:pPr>
              <w:pStyle w:val="ProductList-OfferingBody"/>
              <w:ind w:left="-113"/>
              <w:jc w:val="center"/>
            </w:pPr>
          </w:p>
        </w:tc>
        <w:tc>
          <w:tcPr>
            <w:tcW w:w="596" w:type="dxa"/>
            <w:shd w:val="clear" w:color="auto" w:fill="70AD47" w:themeFill="accent6"/>
            <w:vAlign w:val="center"/>
          </w:tcPr>
          <w:p w:rsidR="00F03FB7" w:rsidRDefault="00F03FB7" w:rsidP="00C05A53">
            <w:pPr>
              <w:pStyle w:val="ProductList-OfferingBody"/>
              <w:ind w:left="-113"/>
              <w:jc w:val="center"/>
            </w:pPr>
          </w:p>
        </w:tc>
        <w:tc>
          <w:tcPr>
            <w:tcW w:w="595" w:type="dxa"/>
            <w:shd w:val="clear" w:color="auto" w:fill="BFBFBF" w:themeFill="background1" w:themeFillShade="BF"/>
            <w:vAlign w:val="center"/>
          </w:tcPr>
          <w:p w:rsidR="00F03FB7" w:rsidRDefault="00F03FB7" w:rsidP="00C05A53">
            <w:pPr>
              <w:pStyle w:val="ProductList-OfferingBody"/>
              <w:ind w:left="-113"/>
              <w:jc w:val="center"/>
            </w:pPr>
          </w:p>
        </w:tc>
        <w:tc>
          <w:tcPr>
            <w:tcW w:w="595" w:type="dxa"/>
            <w:shd w:val="clear" w:color="auto" w:fill="BFBFBF" w:themeFill="background1" w:themeFillShade="BF"/>
            <w:vAlign w:val="center"/>
          </w:tcPr>
          <w:p w:rsidR="00F03FB7" w:rsidRDefault="00F03FB7" w:rsidP="00C05A53">
            <w:pPr>
              <w:pStyle w:val="ProductList-OfferingBody"/>
              <w:ind w:left="-113"/>
              <w:jc w:val="center"/>
            </w:pPr>
          </w:p>
        </w:tc>
        <w:tc>
          <w:tcPr>
            <w:tcW w:w="596" w:type="dxa"/>
            <w:shd w:val="clear" w:color="auto" w:fill="BFBFBF" w:themeFill="background1" w:themeFillShade="BF"/>
            <w:vAlign w:val="center"/>
          </w:tcPr>
          <w:p w:rsidR="00F03FB7" w:rsidRDefault="00F03FB7" w:rsidP="00C05A53">
            <w:pPr>
              <w:pStyle w:val="ProductList-OfferingBody"/>
              <w:ind w:left="-113"/>
              <w:jc w:val="center"/>
            </w:pPr>
          </w:p>
        </w:tc>
        <w:tc>
          <w:tcPr>
            <w:tcW w:w="595" w:type="dxa"/>
            <w:shd w:val="clear" w:color="auto" w:fill="70AD47" w:themeFill="accent6"/>
            <w:vAlign w:val="center"/>
          </w:tcPr>
          <w:p w:rsidR="00F03FB7" w:rsidRDefault="00F03FB7" w:rsidP="00C05A53">
            <w:pPr>
              <w:pStyle w:val="ProductList-OfferingBody"/>
              <w:ind w:left="-113"/>
              <w:jc w:val="center"/>
            </w:pPr>
          </w:p>
        </w:tc>
        <w:tc>
          <w:tcPr>
            <w:tcW w:w="596" w:type="dxa"/>
            <w:shd w:val="clear" w:color="auto" w:fill="BFBFBF" w:themeFill="background1" w:themeFillShade="BF"/>
            <w:vAlign w:val="center"/>
          </w:tcPr>
          <w:p w:rsidR="00F03FB7" w:rsidRDefault="00F03FB7" w:rsidP="00C05A53">
            <w:pPr>
              <w:pStyle w:val="ProductList-OfferingBody"/>
              <w:ind w:left="-113"/>
              <w:jc w:val="center"/>
            </w:pPr>
          </w:p>
        </w:tc>
      </w:tr>
      <w:tr w:rsidR="00F03FB7" w:rsidTr="00E87CC9">
        <w:tc>
          <w:tcPr>
            <w:tcW w:w="3060" w:type="dxa"/>
            <w:tcBorders>
              <w:top w:val="dashSmallGap" w:sz="4" w:space="0" w:color="BFBFBF" w:themeColor="background1" w:themeShade="BF"/>
              <w:left w:val="nil"/>
              <w:bottom w:val="nil"/>
              <w:right w:val="nil"/>
            </w:tcBorders>
          </w:tcPr>
          <w:p w:rsidR="00F03FB7" w:rsidRDefault="00F03FB7" w:rsidP="00354D09">
            <w:pPr>
              <w:pStyle w:val="ProductList-Offering2"/>
            </w:pPr>
            <w:bookmarkStart w:id="758" w:name="_Toc411335109"/>
            <w:r>
              <w:t>Windows Virtual Desktop Access met MDOP per Gebruiker</w:t>
            </w:r>
            <w:bookmarkEnd w:id="758"/>
            <w:r w:rsidR="00F967E2">
              <w:fldChar w:fldCharType="begin"/>
            </w:r>
            <w:r>
              <w:instrText>XE "Windows Virtual Desktop Access met MDOP per Gebruiker"</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F03FB7" w:rsidRDefault="00F03FB7"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rsidR="00F03FB7" w:rsidRDefault="00F03FB7"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F03FB7" w:rsidRDefault="00F03FB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03FB7" w:rsidRDefault="00F03F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03FB7" w:rsidRDefault="00F03FB7" w:rsidP="00C05A53">
            <w:pPr>
              <w:pStyle w:val="ProductList-OfferingBody"/>
              <w:ind w:left="-113"/>
              <w:jc w:val="center"/>
            </w:pPr>
          </w:p>
        </w:tc>
        <w:tc>
          <w:tcPr>
            <w:tcW w:w="596" w:type="dxa"/>
            <w:shd w:val="clear" w:color="auto" w:fill="70AD47" w:themeFill="accent6"/>
            <w:vAlign w:val="center"/>
          </w:tcPr>
          <w:p w:rsidR="00F03FB7" w:rsidRDefault="00F967E2" w:rsidP="00CF012D">
            <w:pPr>
              <w:pStyle w:val="ProductList-OfferingBody"/>
              <w:ind w:left="-113"/>
              <w:jc w:val="center"/>
            </w:pPr>
            <w:r w:rsidRPr="00F03FB7">
              <w:fldChar w:fldCharType="begin"/>
            </w:r>
            <w:r w:rsidR="00F03FB7" w:rsidRPr="00F03FB7">
              <w:instrText xml:space="preserve"> AutoTextList  \s NoStyle \t “Enterprise Product” </w:instrText>
            </w:r>
            <w:r w:rsidRPr="00F03FB7">
              <w:fldChar w:fldCharType="separate"/>
            </w:r>
            <w:r w:rsidR="00F03FB7" w:rsidRPr="00F03FB7">
              <w:t xml:space="preserve"> E </w:t>
            </w:r>
            <w:r w:rsidRPr="00F03FB7">
              <w:fldChar w:fldCharType="end"/>
            </w:r>
          </w:p>
        </w:tc>
        <w:tc>
          <w:tcPr>
            <w:tcW w:w="595" w:type="dxa"/>
            <w:shd w:val="clear" w:color="auto" w:fill="BFBFBF" w:themeFill="background1" w:themeFillShade="BF"/>
            <w:vAlign w:val="center"/>
          </w:tcPr>
          <w:p w:rsidR="00F03FB7" w:rsidRDefault="00F03FB7" w:rsidP="00C05A53">
            <w:pPr>
              <w:pStyle w:val="ProductList-OfferingBody"/>
              <w:ind w:left="-113"/>
              <w:jc w:val="center"/>
            </w:pPr>
          </w:p>
        </w:tc>
        <w:tc>
          <w:tcPr>
            <w:tcW w:w="596" w:type="dxa"/>
            <w:shd w:val="clear" w:color="auto" w:fill="70AD47" w:themeFill="accent6"/>
            <w:vAlign w:val="center"/>
          </w:tcPr>
          <w:p w:rsidR="00F03FB7" w:rsidRDefault="00F03FB7" w:rsidP="00C05A53">
            <w:pPr>
              <w:pStyle w:val="ProductList-OfferingBody"/>
              <w:ind w:left="-113"/>
              <w:jc w:val="center"/>
            </w:pPr>
          </w:p>
        </w:tc>
        <w:tc>
          <w:tcPr>
            <w:tcW w:w="595" w:type="dxa"/>
            <w:shd w:val="clear" w:color="auto" w:fill="BFBFBF" w:themeFill="background1" w:themeFillShade="BF"/>
            <w:vAlign w:val="center"/>
          </w:tcPr>
          <w:p w:rsidR="00F03FB7" w:rsidRDefault="00F03FB7" w:rsidP="00C05A53">
            <w:pPr>
              <w:pStyle w:val="ProductList-OfferingBody"/>
              <w:ind w:left="-113"/>
              <w:jc w:val="center"/>
            </w:pPr>
          </w:p>
        </w:tc>
        <w:tc>
          <w:tcPr>
            <w:tcW w:w="595" w:type="dxa"/>
            <w:shd w:val="clear" w:color="auto" w:fill="BFBFBF" w:themeFill="background1" w:themeFillShade="BF"/>
            <w:vAlign w:val="center"/>
          </w:tcPr>
          <w:p w:rsidR="00F03FB7" w:rsidRDefault="00F03FB7" w:rsidP="00C05A53">
            <w:pPr>
              <w:pStyle w:val="ProductList-OfferingBody"/>
              <w:ind w:left="-113"/>
              <w:jc w:val="center"/>
            </w:pPr>
          </w:p>
        </w:tc>
        <w:tc>
          <w:tcPr>
            <w:tcW w:w="596" w:type="dxa"/>
            <w:shd w:val="clear" w:color="auto" w:fill="BFBFBF" w:themeFill="background1" w:themeFillShade="BF"/>
            <w:vAlign w:val="center"/>
          </w:tcPr>
          <w:p w:rsidR="00F03FB7" w:rsidRDefault="00F03FB7" w:rsidP="00C05A53">
            <w:pPr>
              <w:pStyle w:val="ProductList-OfferingBody"/>
              <w:ind w:left="-113"/>
              <w:jc w:val="center"/>
            </w:pPr>
          </w:p>
        </w:tc>
        <w:tc>
          <w:tcPr>
            <w:tcW w:w="595" w:type="dxa"/>
            <w:shd w:val="clear" w:color="auto" w:fill="70AD47" w:themeFill="accent6"/>
            <w:vAlign w:val="center"/>
          </w:tcPr>
          <w:p w:rsidR="00F03FB7" w:rsidRDefault="00F03FB7" w:rsidP="00C05A53">
            <w:pPr>
              <w:pStyle w:val="ProductList-OfferingBody"/>
              <w:ind w:left="-113"/>
              <w:jc w:val="center"/>
            </w:pPr>
          </w:p>
        </w:tc>
        <w:tc>
          <w:tcPr>
            <w:tcW w:w="596" w:type="dxa"/>
            <w:shd w:val="clear" w:color="auto" w:fill="BFBFBF" w:themeFill="background1" w:themeFillShade="BF"/>
            <w:vAlign w:val="center"/>
          </w:tcPr>
          <w:p w:rsidR="00F03FB7" w:rsidRDefault="00F03FB7" w:rsidP="00C05A53">
            <w:pPr>
              <w:pStyle w:val="ProductList-OfferingBody"/>
              <w:ind w:left="-113"/>
              <w:jc w:val="center"/>
            </w:pPr>
          </w:p>
        </w:tc>
      </w:tr>
    </w:tbl>
    <w:p w:rsidR="00C13DF8" w:rsidRDefault="00D0394E" w:rsidP="004F3C6D">
      <w:pPr>
        <w:pStyle w:val="ProductList-Body"/>
      </w:pPr>
      <w:r>
        <w:t>* Abonnement</w:t>
      </w:r>
    </w:p>
    <w:p w:rsidR="00D0394E" w:rsidRDefault="00D0394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406ED6" w:rsidTr="00E87CC9">
        <w:tc>
          <w:tcPr>
            <w:tcW w:w="3596" w:type="dxa"/>
          </w:tcPr>
          <w:p w:rsidR="00031223" w:rsidRDefault="00031223" w:rsidP="00031223">
            <w:pPr>
              <w:pStyle w:val="ProductList-Body"/>
              <w:spacing w:before="20" w:after="20"/>
            </w:pPr>
            <w:r>
              <w:t xml:space="preserve">Eerdere versie: </w:t>
            </w:r>
            <w:r>
              <w:rPr>
                <w:b/>
              </w:rPr>
              <w:t>Windows 8</w:t>
            </w:r>
            <w:r>
              <w:t xml:space="preserve"> (8/12)</w:t>
            </w:r>
          </w:p>
        </w:tc>
        <w:tc>
          <w:tcPr>
            <w:tcW w:w="3597" w:type="dxa"/>
          </w:tcPr>
          <w:p w:rsidR="00031223" w:rsidRDefault="00031223" w:rsidP="009F282C">
            <w:pPr>
              <w:pStyle w:val="ProductList-Body"/>
              <w:spacing w:before="20" w:after="20"/>
            </w:pPr>
            <w:r>
              <w:t xml:space="preserve">Productgroep: </w:t>
            </w:r>
            <w:r>
              <w:rPr>
                <w:b/>
              </w:rPr>
              <w:t>Systeem</w:t>
            </w:r>
          </w:p>
        </w:tc>
        <w:tc>
          <w:tcPr>
            <w:tcW w:w="3597" w:type="dxa"/>
          </w:tcPr>
          <w:p w:rsidR="00031223" w:rsidRPr="00406ED6" w:rsidRDefault="00031223" w:rsidP="00CD01F6">
            <w:pPr>
              <w:pStyle w:val="ProductList-Body"/>
              <w:spacing w:before="20" w:after="20"/>
              <w:rPr>
                <w:b/>
                <w:lang w:val="en-US"/>
              </w:rPr>
            </w:pPr>
            <w:r w:rsidRPr="00406ED6">
              <w:rPr>
                <w:lang w:val="en-US"/>
              </w:rPr>
              <w:t xml:space="preserve">Up-to-datekorting: </w:t>
            </w:r>
            <w:r w:rsidRPr="00406ED6">
              <w:rPr>
                <w:b/>
                <w:lang w:val="en-US"/>
              </w:rPr>
              <w:t>Windows 8.1 Enterprise</w:t>
            </w:r>
          </w:p>
        </w:tc>
      </w:tr>
      <w:tr w:rsidR="00031223" w:rsidTr="00E87CC9">
        <w:tc>
          <w:tcPr>
            <w:tcW w:w="3596" w:type="dxa"/>
          </w:tcPr>
          <w:p w:rsidR="00031223" w:rsidRDefault="00D0394E" w:rsidP="00D0394E">
            <w:pPr>
              <w:pStyle w:val="ProductList-Body"/>
              <w:spacing w:before="20" w:after="20"/>
            </w:pPr>
            <w:r>
              <w:t xml:space="preserve">Reductie mogelijk: </w:t>
            </w:r>
            <w:r>
              <w:rPr>
                <w:b/>
              </w:rPr>
              <w:t>Windows SA per Gebruiker (Add-on)</w:t>
            </w:r>
          </w:p>
        </w:tc>
        <w:tc>
          <w:tcPr>
            <w:tcW w:w="3597" w:type="dxa"/>
          </w:tcPr>
          <w:p w:rsidR="00031223" w:rsidRDefault="000A3CFF" w:rsidP="00031223">
            <w:pPr>
              <w:pStyle w:val="ProductList-Body"/>
              <w:spacing w:before="20" w:after="20"/>
            </w:pPr>
            <w:hyperlink w:anchor="SoftwareAssurance" w:history="1">
              <w:r w:rsidR="009063F7">
                <w:rPr>
                  <w:rStyle w:val="Hyperlink"/>
                  <w:color w:val="000000" w:themeColor="text1"/>
                  <w:u w:val="none"/>
                </w:rPr>
                <w:t>Software Assurance Benefits</w:t>
              </w:r>
            </w:hyperlink>
            <w:r w:rsidR="009063F7">
              <w:t xml:space="preserve">: </w:t>
            </w:r>
            <w:r w:rsidR="009063F7">
              <w:rPr>
                <w:b/>
              </w:rPr>
              <w:t>Desktop</w:t>
            </w:r>
          </w:p>
        </w:tc>
        <w:tc>
          <w:tcPr>
            <w:tcW w:w="3597" w:type="dxa"/>
          </w:tcPr>
          <w:p w:rsidR="00031223" w:rsidRPr="00031223" w:rsidRDefault="00031223" w:rsidP="00642513">
            <w:pPr>
              <w:pStyle w:val="ProductList-Body"/>
              <w:spacing w:before="20" w:after="20"/>
              <w:ind w:left="169" w:hanging="169"/>
              <w:rPr>
                <w:b/>
              </w:rPr>
            </w:pPr>
            <w:r>
              <w:t xml:space="preserve">Overstappen mogelijk: </w:t>
            </w:r>
            <w:r>
              <w:rPr>
                <w:b/>
              </w:rPr>
              <w:t>Windows Pro (Virtual Desktop Access)</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9B3712" w:rsidRPr="00A448CD" w:rsidRDefault="009B3712" w:rsidP="009B3712">
      <w:pPr>
        <w:pStyle w:val="ProductList-Body"/>
        <w:rPr>
          <w:b/>
          <w:color w:val="00188F"/>
        </w:rPr>
      </w:pPr>
      <w:bookmarkStart w:id="759" w:name="WindowsCompanionSubscription"/>
      <w:r>
        <w:rPr>
          <w:b/>
          <w:color w:val="00188F"/>
        </w:rPr>
        <w:t>Windows Companion Abonnement</w:t>
      </w:r>
      <w:bookmarkEnd w:id="759"/>
    </w:p>
    <w:p w:rsidR="00A028CF" w:rsidRDefault="00A028CF" w:rsidP="00A028CF">
      <w:pPr>
        <w:pStyle w:val="ProductList-Body"/>
      </w:pPr>
      <w:r>
        <w:t>Per 1 december 2014 zijn aan alle Windows Companion Subscription-licenties dezelfde gebruiksrechten verbonden als aan als Windows Enterprise SA per Gebruiker Add-ons. Raadpleeg de Product List van november 2014 voor meer informatie over aankoopvereisten.</w:t>
      </w:r>
    </w:p>
    <w:p w:rsidR="009B3712" w:rsidRDefault="009B3712" w:rsidP="00A157E7">
      <w:pPr>
        <w:pStyle w:val="ProductList-Body"/>
        <w:rPr>
          <w:b/>
          <w:color w:val="00188F"/>
        </w:rPr>
      </w:pPr>
    </w:p>
    <w:p w:rsidR="00AB48DD" w:rsidRDefault="00AB48DD" w:rsidP="00A157E7">
      <w:pPr>
        <w:pStyle w:val="ProductList-Body"/>
        <w:rPr>
          <w:b/>
          <w:color w:val="00188F"/>
        </w:rPr>
      </w:pPr>
      <w:r>
        <w:rPr>
          <w:b/>
          <w:color w:val="00188F"/>
        </w:rPr>
        <w:t>Windows Enterprise Upgrade en SA voor Partners in Learning</w:t>
      </w:r>
    </w:p>
    <w:p w:rsidR="00AB48DD" w:rsidRDefault="00AB48DD" w:rsidP="00AB48DD">
      <w:pPr>
        <w:pStyle w:val="ProductList-Body"/>
      </w:pPr>
      <w:r>
        <w:t xml:space="preserve">Raadpleeg </w:t>
      </w:r>
      <w:hyperlink r:id="rId40" w:history="1">
        <w:r>
          <w:rPr>
            <w:rStyle w:val="Hyperlink"/>
          </w:rPr>
          <w:t>http://www.microsoft.com/education/pil/partnersinlearning.aspx</w:t>
        </w:r>
      </w:hyperlink>
      <w:r>
        <w:t xml:space="preserve"> voor licentievoorwaarden en partner enrollment.</w:t>
      </w:r>
    </w:p>
    <w:p w:rsidR="00AB48DD" w:rsidRPr="00AB48DD" w:rsidRDefault="00AB48DD" w:rsidP="00AB48DD">
      <w:pPr>
        <w:pStyle w:val="ProductList-Body"/>
      </w:pPr>
    </w:p>
    <w:p w:rsidR="00C9711E" w:rsidRPr="00AB48DD" w:rsidRDefault="00C9711E" w:rsidP="00C9711E">
      <w:pPr>
        <w:pStyle w:val="ProductList-Body"/>
        <w:rPr>
          <w:b/>
        </w:rPr>
      </w:pPr>
      <w:bookmarkStart w:id="760" w:name="WindowsSideloadingRights"/>
      <w:r>
        <w:rPr>
          <w:b/>
          <w:color w:val="00188F"/>
        </w:rPr>
        <w:t>Windows Sideloading-rechten</w:t>
      </w:r>
      <w:bookmarkEnd w:id="760"/>
    </w:p>
    <w:p w:rsidR="00C9711E" w:rsidRDefault="00C9711E" w:rsidP="00781084">
      <w:pPr>
        <w:pStyle w:val="ProductList-Body"/>
        <w:tabs>
          <w:tab w:val="clear" w:pos="158"/>
          <w:tab w:val="left" w:pos="180"/>
        </w:tabs>
      </w:pPr>
      <w:r>
        <w:t>Windows Enterprise Sideloading is het proces waarbij nieuwe Windows 8.1 Apps die worden gebruikt ten gunste van de klant, direct worden geïnstalleerd op een apparaat zonder dat de Windows Store hoeft te worden geopend</w:t>
      </w:r>
      <w:r w:rsidR="00717A2C">
        <w:t xml:space="preserve">. </w:t>
      </w:r>
      <w:r>
        <w:t>Apparaten die zijn aangemeld bij een domein en waarop Windows 8.1 Pro Enterprise (inclusief Industry Edition) wordt uitgevoerd, ongeacht in welk VL-programma, zijn geschikt voor Windows Enterprise Sideloading</w:t>
      </w:r>
      <w:r w:rsidR="00717A2C">
        <w:t xml:space="preserve">. </w:t>
      </w:r>
      <w:r>
        <w:t>Windows Enterprise Sideloading kan ook worden ingeschakeld op apparaten waar Windows 8.1 Pro of Enterprise (inclusief Enterprise Edition) wordt uitgevoerd, maar die niet zijn aangemeld bij een domein; en op apparaten waarop Windows RT of RT 8.1 wordt uitgevoerd met gebruik van een productcode</w:t>
      </w:r>
      <w:r w:rsidR="00717A2C">
        <w:t xml:space="preserve">. </w:t>
      </w:r>
      <w:r>
        <w:t>In alle gevallen kan Windows Enterprise Sideloading alleen worden gebruikt voor het implementeren van Apps die worden gebruikt ten gunste van de Volume Licensing-klant</w:t>
      </w:r>
      <w:r w:rsidR="00717A2C">
        <w:t xml:space="preserve">. </w:t>
      </w:r>
      <w: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 In onderwijsprogramma´s met desktop platform producten staat de optie Student het gebruik toe van Sideloading-codes op Windows Pro- of Windows RT-apparaten.</w:t>
      </w:r>
    </w:p>
    <w:p w:rsidR="006434A0" w:rsidRDefault="006434A0" w:rsidP="00781084">
      <w:pPr>
        <w:pStyle w:val="ProductList-Body"/>
        <w:tabs>
          <w:tab w:val="clear" w:pos="158"/>
          <w:tab w:val="left" w:pos="180"/>
        </w:tabs>
      </w:pPr>
    </w:p>
    <w:p w:rsidR="006434A0" w:rsidRDefault="006434A0" w:rsidP="00781084">
      <w:pPr>
        <w:pStyle w:val="ProductList-Body"/>
        <w:tabs>
          <w:tab w:val="clear" w:pos="158"/>
          <w:tab w:val="left" w:pos="180"/>
        </w:tabs>
      </w:pPr>
      <w:r>
        <w:t>Klanten in de volgende Volume Licensing-programma´s (ongeacht wat ze aanschaffen) ontvangen Enterprise Sideloading-rechten:</w:t>
      </w:r>
    </w:p>
    <w:p w:rsidR="006434A0" w:rsidRDefault="006434A0" w:rsidP="00913546">
      <w:pPr>
        <w:pStyle w:val="ProductList-Body"/>
        <w:numPr>
          <w:ilvl w:val="0"/>
          <w:numId w:val="46"/>
        </w:numPr>
        <w:ind w:left="450" w:hanging="270"/>
      </w:pPr>
      <w:r>
        <w:t xml:space="preserve">Enterprise Overeenkomst </w:t>
      </w:r>
    </w:p>
    <w:p w:rsidR="006434A0" w:rsidRDefault="006434A0" w:rsidP="00913546">
      <w:pPr>
        <w:pStyle w:val="ProductList-Body"/>
        <w:numPr>
          <w:ilvl w:val="0"/>
          <w:numId w:val="46"/>
        </w:numPr>
        <w:ind w:left="450" w:hanging="270"/>
      </w:pPr>
      <w:r>
        <w:t xml:space="preserve">Enterprise Subscription Overeenkomst </w:t>
      </w:r>
    </w:p>
    <w:p w:rsidR="006434A0" w:rsidRDefault="006434A0" w:rsidP="00913546">
      <w:pPr>
        <w:pStyle w:val="ProductList-Body"/>
        <w:numPr>
          <w:ilvl w:val="0"/>
          <w:numId w:val="46"/>
        </w:numPr>
        <w:ind w:left="450" w:hanging="270"/>
      </w:pPr>
      <w:r>
        <w:t xml:space="preserve">Enrollment for Education Solutions </w:t>
      </w:r>
    </w:p>
    <w:p w:rsidR="006434A0" w:rsidRDefault="006434A0" w:rsidP="00913546">
      <w:pPr>
        <w:pStyle w:val="ProductList-Body"/>
        <w:numPr>
          <w:ilvl w:val="0"/>
          <w:numId w:val="46"/>
        </w:numPr>
        <w:ind w:left="450" w:hanging="270"/>
      </w:pPr>
      <w:r>
        <w:t xml:space="preserve">School Inschrijving </w:t>
      </w:r>
    </w:p>
    <w:p w:rsidR="006434A0" w:rsidRDefault="006434A0" w:rsidP="00913546">
      <w:pPr>
        <w:pStyle w:val="ProductList-Body"/>
        <w:numPr>
          <w:ilvl w:val="0"/>
          <w:numId w:val="46"/>
        </w:numPr>
        <w:ind w:left="450" w:hanging="270"/>
      </w:pPr>
      <w:r>
        <w:t xml:space="preserve">Select en Select Plus </w:t>
      </w:r>
    </w:p>
    <w:p w:rsidR="00DA704E" w:rsidRDefault="00DA704E" w:rsidP="00781084">
      <w:pPr>
        <w:pStyle w:val="ProductList-Body"/>
        <w:tabs>
          <w:tab w:val="clear" w:pos="158"/>
          <w:tab w:val="left" w:pos="360"/>
        </w:tabs>
      </w:pPr>
    </w:p>
    <w:p w:rsidR="006434A0" w:rsidRDefault="006434A0" w:rsidP="00781084">
      <w:pPr>
        <w:pStyle w:val="ProductList-Body"/>
        <w:tabs>
          <w:tab w:val="clear" w:pos="158"/>
          <w:tab w:val="left" w:pos="360"/>
        </w:tabs>
      </w:pPr>
      <w:r>
        <w:t xml:space="preserve">Enterprise Sideloading-rechten zijn te koop in het Open Licentie-programma. De aankoop van Enterprise Sideloading-rechten dekt alle apparaten die worden gebruikt ten gunste van de Volume Licensing-klant. </w:t>
      </w:r>
    </w:p>
    <w:p w:rsidR="00AB48DD" w:rsidRPr="00AB48DD" w:rsidRDefault="00AB48DD" w:rsidP="00781084">
      <w:pPr>
        <w:pStyle w:val="ProductList-Body"/>
        <w:tabs>
          <w:tab w:val="clear" w:pos="158"/>
          <w:tab w:val="left" w:pos="360"/>
        </w:tabs>
      </w:pPr>
    </w:p>
    <w:p w:rsidR="00A157E7" w:rsidRPr="00527DC0" w:rsidRDefault="00A157E7" w:rsidP="00A157E7">
      <w:pPr>
        <w:pStyle w:val="ProductList-Body"/>
        <w:rPr>
          <w:b/>
        </w:rPr>
      </w:pPr>
      <w:r>
        <w:rPr>
          <w:b/>
          <w:color w:val="00188F"/>
        </w:rPr>
        <w:t>Windows 8.1 Pro en Enterprise Upgrade</w:t>
      </w:r>
    </w:p>
    <w:p w:rsidR="00A157E7" w:rsidRDefault="00A157E7" w:rsidP="00913546">
      <w:pPr>
        <w:pStyle w:val="ProductList-Body"/>
        <w:numPr>
          <w:ilvl w:val="0"/>
          <w:numId w:val="37"/>
        </w:numPr>
        <w:ind w:left="450" w:hanging="270"/>
      </w:pPr>
      <w:r>
        <w:rPr>
          <w:b/>
        </w:rPr>
        <w:t>Windows Pro Upgrade</w:t>
      </w:r>
      <w:r w:rsidRPr="00E87CC9">
        <w:rPr>
          <w:b/>
        </w:rPr>
        <w:t>:</w:t>
      </w:r>
      <w:r>
        <w:t xml:space="preserve"> De Windows Pro Upgrade is verkrijgbaar zonder SA.</w:t>
      </w:r>
    </w:p>
    <w:p w:rsidR="006434A0" w:rsidRDefault="006434A0" w:rsidP="00913546">
      <w:pPr>
        <w:pStyle w:val="ProductList-Body"/>
        <w:numPr>
          <w:ilvl w:val="0"/>
          <w:numId w:val="37"/>
        </w:numPr>
        <w:ind w:left="450" w:hanging="270"/>
      </w:pPr>
      <w:r>
        <w:rPr>
          <w:b/>
        </w:rPr>
        <w:t>Downgraderechten</w:t>
      </w:r>
      <w:r w:rsidRPr="00E87CC9">
        <w:rPr>
          <w:b/>
        </w:rPr>
        <w:t>:</w:t>
      </w:r>
      <w:r w:rsidR="00A22C59">
        <w:rPr>
          <w:b/>
        </w:rPr>
        <w:t xml:space="preserve"> </w:t>
      </w:r>
      <w:r>
        <w:t>Windows Enterprise-editie biedt downgraderechten voor voorgaande versies van Windows Enterprise in aanvulling op dezelfde downgraderechten als Windows Pro.</w:t>
      </w:r>
    </w:p>
    <w:p w:rsidR="006434A0" w:rsidRPr="006434A0" w:rsidRDefault="006434A0" w:rsidP="00913546">
      <w:pPr>
        <w:pStyle w:val="ProductList-Body"/>
        <w:numPr>
          <w:ilvl w:val="0"/>
          <w:numId w:val="37"/>
        </w:numPr>
        <w:ind w:left="450" w:hanging="270"/>
      </w:pPr>
      <w:r>
        <w:rPr>
          <w:b/>
        </w:rPr>
        <w:t>Open Value</w:t>
      </w:r>
      <w:r w:rsidRPr="00E87CC9">
        <w:rPr>
          <w:b/>
        </w:rPr>
        <w:t>:</w:t>
      </w:r>
      <w:r>
        <w:t xml:space="preserve"> Klanten kunnen in aanmerking komen voor een Up-to-Date Korting op basis van bestaande licenties voor Windows 8.1 Pro, Windows 8 Pro en Windows 7 Professional.</w:t>
      </w:r>
    </w:p>
    <w:p w:rsidR="00A157E7" w:rsidRDefault="00A028CF" w:rsidP="00913546">
      <w:pPr>
        <w:pStyle w:val="ProductList-Body"/>
        <w:numPr>
          <w:ilvl w:val="0"/>
          <w:numId w:val="37"/>
        </w:numPr>
        <w:ind w:left="450" w:hanging="270"/>
      </w:pPr>
      <w:r>
        <w:rPr>
          <w:b/>
        </w:rPr>
        <w:t>Windows Software Assurance per Apparaat</w:t>
      </w:r>
      <w:r w:rsidR="00A22C59">
        <w:rPr>
          <w:b/>
        </w:rPr>
        <w:t xml:space="preserve">: </w:t>
      </w:r>
      <w:r>
        <w:t>Met uitzondering van hetgeen hieronder is uiteengezet, kan Software Assurance voor Windows per Apparaat alleen worden aangekocht voor een Windows Enterprise Upgrade-licentie.</w:t>
      </w:r>
    </w:p>
    <w:p w:rsidR="00A157E7" w:rsidRDefault="00A157E7" w:rsidP="00913546">
      <w:pPr>
        <w:pStyle w:val="ProductList-Body"/>
        <w:numPr>
          <w:ilvl w:val="1"/>
          <w:numId w:val="37"/>
        </w:numPr>
        <w:ind w:left="720" w:hanging="270"/>
      </w:pPr>
      <w:r>
        <w:rPr>
          <w:b/>
        </w:rPr>
        <w:t>Verlengen</w:t>
      </w:r>
      <w:r w:rsidRPr="00E87CC9">
        <w:rPr>
          <w:b/>
        </w:rPr>
        <w:t>:</w:t>
      </w:r>
      <w:r>
        <w:t xml:space="preserve"> klanten die SA hebben aangekocht voor Windows Pro, mogen SA verlengen voor hun gedekte apparaten zonder de noodzaak om een Windows Enterprise Upgrade-licentie aan te schaffen.</w:t>
      </w:r>
    </w:p>
    <w:p w:rsidR="00A157E7" w:rsidRDefault="00A157E7" w:rsidP="00913546">
      <w:pPr>
        <w:pStyle w:val="ProductList-Body"/>
        <w:numPr>
          <w:ilvl w:val="1"/>
          <w:numId w:val="37"/>
        </w:numPr>
        <w:ind w:left="720" w:hanging="270"/>
      </w:pPr>
      <w:r>
        <w:rPr>
          <w:b/>
        </w:rPr>
        <w:t>Windows Upgrade + SA aanschaffen</w:t>
      </w:r>
      <w:r w:rsidRPr="00E87CC9">
        <w:rPr>
          <w:b/>
        </w:rPr>
        <w:t>:</w:t>
      </w:r>
      <w:r>
        <w:t xml:space="preserve"> Een klant in een volume licensing-programma die SA voor Windows nodig heeft en die eerder Windows Pro Upgrade + SA heeft aangekocht, mag Pro Upgrade + SA blijven aanschaffen tot aan het eind van zijn enrollment of overeenkomst</w:t>
      </w:r>
      <w:r w:rsidR="00717A2C">
        <w:t xml:space="preserve">. </w:t>
      </w:r>
      <w:r>
        <w:t>Nadat de klant een nieuwe enrollment of overeenkomst is aangegaan, schaft deze Enterprise Upgrade + SA aan.</w:t>
      </w:r>
    </w:p>
    <w:p w:rsidR="006434A0" w:rsidRDefault="006434A0" w:rsidP="006434A0">
      <w:pPr>
        <w:pStyle w:val="ProductList-Body"/>
        <w:ind w:left="180"/>
      </w:pPr>
    </w:p>
    <w:p w:rsidR="006434A0" w:rsidRPr="006434A0" w:rsidRDefault="006434A0" w:rsidP="006434A0">
      <w:pPr>
        <w:pStyle w:val="ProductList-Body"/>
        <w:ind w:left="180"/>
        <w:rPr>
          <w:b/>
        </w:rPr>
      </w:pPr>
      <w:r>
        <w:rPr>
          <w:b/>
          <w:color w:val="00188F"/>
        </w:rPr>
        <w:t>Windows Enterprise-upgrade (versieloos) en Windows Professional-upgrade (versieloos)</w:t>
      </w:r>
    </w:p>
    <w:p w:rsidR="00A157E7" w:rsidRDefault="006434A0" w:rsidP="006434A0">
      <w:pPr>
        <w:pStyle w:val="ProductList-Body"/>
        <w:ind w:left="180"/>
      </w:pPr>
      <w:r>
        <w:t>Versieloze licenties voor Windows Enterprise-upgrade en Windows Professional-upgrade zijn alleen verkrijgbaar in de Volksrepubliek China onder de Select Plus, Select en Open Licentie-programma´s (twee punten)</w:t>
      </w:r>
      <w:r w:rsidR="00717A2C">
        <w:t xml:space="preserve">. </w:t>
      </w:r>
      <w:r>
        <w:t>Deze licenties geven recht op het gebruik van de versie van Windows die verkrijgbaar is op het moment dat de klant de licentie verkrijgt (“Aankoopdatum van de licentie van de klant”) of een eerdere versie van dezelfde editie van de software</w:t>
      </w:r>
      <w:r w:rsidR="00717A2C">
        <w:t xml:space="preserve">. </w:t>
      </w:r>
      <w:r>
        <w:t>De gepubliceerde licentievoorwaarden voor de versie van Windows Pro en/of Windows Enterprise in de Product Use Rights die van kracht is op de Aankoopdatum van de licentie van de klant zijn van toepassing op het gebruik van de software door de klant (ongeacht de vraag of de klant ervoor kiest de versie te gebruiken die op dat moment verkrijgbaar is, of een eerdere versie)</w:t>
      </w:r>
      <w:r w:rsidR="00717A2C">
        <w:t xml:space="preserve">. </w:t>
      </w:r>
      <w:r>
        <w:t>De licenties gelden voor specifieke edities. De klant moet derhalve een versie gebruiken voor de editie van de software die is verkregen</w:t>
      </w:r>
      <w:r w:rsidR="00717A2C">
        <w:t xml:space="preserve">. </w:t>
      </w:r>
      <w:r>
        <w:t>De Kwalificerende Besturingssystemen voor Windows 8 en 8.1 Enterprise en Pro zijn geldig voor de versieloze licenties voor Windows Enterprise-upgrade en Windows Professional-upgrade.</w:t>
      </w:r>
    </w:p>
    <w:p w:rsidR="006434A0" w:rsidRDefault="006434A0" w:rsidP="00AB48DD">
      <w:pPr>
        <w:pStyle w:val="ProductList-Body"/>
        <w:tabs>
          <w:tab w:val="clear" w:pos="158"/>
          <w:tab w:val="left" w:pos="180"/>
        </w:tabs>
        <w:ind w:left="180"/>
        <w:rPr>
          <w:b/>
          <w:color w:val="00188F"/>
        </w:rPr>
      </w:pPr>
    </w:p>
    <w:p w:rsidR="00A157E7" w:rsidRPr="00E46232" w:rsidRDefault="00A157E7" w:rsidP="00AB48DD">
      <w:pPr>
        <w:pStyle w:val="ProductList-Body"/>
        <w:tabs>
          <w:tab w:val="clear" w:pos="158"/>
          <w:tab w:val="left" w:pos="180"/>
        </w:tabs>
        <w:ind w:left="180"/>
        <w:rPr>
          <w:b/>
        </w:rPr>
      </w:pPr>
      <w:r>
        <w:rPr>
          <w:b/>
          <w:color w:val="00188F"/>
        </w:rPr>
        <w:t>Toestemming voor gebruik van Windows 8.1 Pro in plaats van Windows 8 Pro</w:t>
      </w:r>
    </w:p>
    <w:p w:rsidR="00A157E7" w:rsidRDefault="00A157E7" w:rsidP="00A157E7">
      <w:pPr>
        <w:pStyle w:val="ProductList-Body"/>
        <w:ind w:left="180"/>
      </w:pPr>
      <w:r>
        <w:t>Volume Licensing-klanten met een licentie voor Windows 8 Pro krijgen een licentie voor Windows 8.1 Pro, zelfs als SA voor het Windows desktop operating system voor het uitbrengen van Windows 8.1 Pro is afgelopen</w:t>
      </w:r>
      <w:r w:rsidR="00717A2C">
        <w:t xml:space="preserve">. </w:t>
      </w:r>
      <w:r>
        <w:t>Dit geldt niet voor Windows 8 Enterprise; u moet actieve SA hebben voor het Windows desktop operating system om recht te hebben op Windows 8.1 Enterprise.</w:t>
      </w:r>
    </w:p>
    <w:p w:rsidR="00A157E7" w:rsidRDefault="00A157E7" w:rsidP="00A157E7">
      <w:pPr>
        <w:pStyle w:val="ProductList-Body"/>
        <w:ind w:left="180"/>
      </w:pPr>
    </w:p>
    <w:p w:rsidR="00A157E7" w:rsidRPr="00E46232" w:rsidRDefault="00A157E7" w:rsidP="00A157E7">
      <w:pPr>
        <w:pStyle w:val="ProductList-Body"/>
        <w:ind w:left="180"/>
        <w:rPr>
          <w:b/>
          <w:color w:val="00188F"/>
        </w:rPr>
      </w:pPr>
      <w:r>
        <w:rPr>
          <w:b/>
          <w:color w:val="00188F"/>
        </w:rPr>
        <w:t>Kwalificerende operating systems (OS)</w:t>
      </w:r>
    </w:p>
    <w:p w:rsidR="00A157E7" w:rsidRDefault="00A157E7" w:rsidP="00A157E7">
      <w:pPr>
        <w:pStyle w:val="ProductList-Body"/>
        <w:ind w:left="180"/>
        <w:rPr>
          <w:highlight w:val="yellow"/>
        </w:rPr>
      </w:pPr>
      <w:r>
        <w:t>Klanten met een volume licensing overeenkomst kunnen upgradelicenties voor desktop operating systems voor Windows 8.1 Pro en/of Windows 8.1 Enterprise aanschaffen. De licenties voor desktop operating systems die worden verleend, zijn uitsluitend upgradelicenties. Licenties voor volledige desktop operating systems zijn niet beschikbaar</w:t>
      </w:r>
      <w:r w:rsidR="00717A2C">
        <w:t xml:space="preserve">. </w:t>
      </w:r>
      <w:r>
        <w:t>Elk apparaat waarvoor een klant Windows 8.1 Pro Upgrade (indien beschikbaar in het programma van de klant) of Windows 8.1 Enterprise Upgrade aanschaft en uitvoert, moet derhalve zijn voorzien van een licentie voor het uitvoeren van een van de hieronder vermelde kwalificerende operating systems. De kwalificerende operating systems per programmatype zijn:</w:t>
      </w:r>
    </w:p>
    <w:p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491"/>
        <w:gridCol w:w="1152"/>
        <w:gridCol w:w="1400"/>
        <w:gridCol w:w="1489"/>
        <w:gridCol w:w="1132"/>
      </w:tblGrid>
      <w:tr w:rsidR="00A157E7" w:rsidRPr="0043735F" w:rsidTr="00441828">
        <w:trPr>
          <w:trHeight w:val="592"/>
          <w:tblHeader/>
        </w:trPr>
        <w:tc>
          <w:tcPr>
            <w:tcW w:w="3866" w:type="dxa"/>
            <w:tcBorders>
              <w:top w:val="single" w:sz="8" w:space="0" w:color="auto"/>
              <w:left w:val="single" w:sz="8" w:space="0" w:color="auto"/>
              <w:bottom w:val="single" w:sz="8" w:space="0" w:color="auto"/>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Gekwalificeerde Besturingssystemen</w:t>
            </w:r>
          </w:p>
        </w:tc>
        <w:tc>
          <w:tcPr>
            <w:tcW w:w="1491"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Nieuwe EA/OV-OW</w:t>
            </w:r>
          </w:p>
        </w:tc>
        <w:tc>
          <w:tcPr>
            <w:tcW w:w="115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Bestaande EA/OV-OW*</w:t>
            </w:r>
          </w:p>
        </w:tc>
        <w:tc>
          <w:tcPr>
            <w:tcW w:w="140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en MPSA</w:t>
            </w:r>
            <w:r>
              <w:rPr>
                <w:color w:val="FFFFFF" w:themeColor="background1"/>
                <w:sz w:val="16"/>
              </w:rPr>
              <w:br/>
              <w:t>(alle programma's behalve Academic)</w:t>
            </w:r>
          </w:p>
        </w:tc>
        <w:tc>
          <w:tcPr>
            <w:tcW w:w="1489"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(alle programma' behalve Academic en Charity en OV-WW)</w:t>
            </w:r>
          </w:p>
        </w:tc>
        <w:tc>
          <w:tcPr>
            <w:tcW w:w="11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en Charity</w:t>
            </w:r>
          </w:p>
        </w:tc>
      </w:tr>
      <w:tr w:rsidR="00A157E7" w:rsidRPr="00406ED6" w:rsidTr="00506430">
        <w:trPr>
          <w:trHeight w:val="255"/>
        </w:trPr>
        <w:tc>
          <w:tcPr>
            <w:tcW w:w="10530" w:type="dxa"/>
            <w:gridSpan w:val="6"/>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406ED6" w:rsidRDefault="00A157E7" w:rsidP="00A23FD9">
            <w:pPr>
              <w:pStyle w:val="ProductList-Body"/>
              <w:rPr>
                <w:b/>
                <w:lang w:val="en-US"/>
              </w:rPr>
            </w:pPr>
            <w:r w:rsidRPr="00406ED6">
              <w:rPr>
                <w:b/>
                <w:lang w:val="en-US"/>
              </w:rPr>
              <w:t>Windows 8 en Windows 8.1 (32-bits of 64-bits)</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40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 (N, K, KN, schijfloos*)</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40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en Windows 8.1</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1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06ED6" w:rsidRDefault="008E76EF" w:rsidP="008E76EF">
            <w:pPr>
              <w:pStyle w:val="ProductList-Body"/>
              <w:ind w:left="162"/>
              <w:rPr>
                <w:lang w:val="en-US"/>
              </w:rPr>
            </w:pPr>
            <w:r w:rsidRPr="00406ED6">
              <w:rPr>
                <w:lang w:val="en-US"/>
              </w:rPr>
              <w:t>Windows 8 en Windows 8.1 Single Language</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06ED6" w:rsidRDefault="008E76EF" w:rsidP="008E76EF">
            <w:pPr>
              <w:pStyle w:val="ProductList-Body"/>
              <w:jc w:val="center"/>
              <w:rPr>
                <w:caps/>
                <w:lang w:val="en-U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06ED6" w:rsidRDefault="008E76EF" w:rsidP="008E76EF">
            <w:pPr>
              <w:pStyle w:val="ProductList-Body"/>
              <w:jc w:val="center"/>
              <w:rPr>
                <w:caps/>
                <w:lang w:val="en-U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06ED6" w:rsidRDefault="008E76EF" w:rsidP="008E76EF">
            <w:pPr>
              <w:pStyle w:val="ProductList-Body"/>
              <w:jc w:val="center"/>
              <w:rPr>
                <w:caps/>
                <w:lang w:val="en-U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06ED6" w:rsidRDefault="008E76EF" w:rsidP="008E76EF">
            <w:pPr>
              <w:pStyle w:val="ProductList-Body"/>
              <w:jc w:val="center"/>
              <w:rPr>
                <w:caps/>
                <w:lang w:val="en-US"/>
              </w:rPr>
            </w:pPr>
          </w:p>
        </w:tc>
        <w:tc>
          <w:tcPr>
            <w:tcW w:w="11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voor Education</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met Bing</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(32-bits of 64-bits)</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schijfloos)</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06ED6"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406ED6" w:rsidRDefault="00A157E7" w:rsidP="00A23FD9">
            <w:pPr>
              <w:pStyle w:val="ProductList-Body"/>
              <w:rPr>
                <w:b/>
                <w:caps/>
                <w:lang w:val="en-US"/>
              </w:rPr>
            </w:pPr>
            <w:r w:rsidRPr="00406ED6">
              <w:rPr>
                <w:b/>
                <w:lang w:val="en-US"/>
              </w:rPr>
              <w:t>Windows Vista (32-bits of 64-bits)</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06ED6"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406ED6" w:rsidRDefault="00A157E7" w:rsidP="00A23FD9">
            <w:pPr>
              <w:pStyle w:val="ProductList-Body"/>
              <w:rPr>
                <w:b/>
                <w:caps/>
                <w:lang w:val="en-US"/>
              </w:rPr>
            </w:pPr>
            <w:r w:rsidRPr="00406ED6">
              <w:rPr>
                <w:b/>
                <w:lang w:val="en-US"/>
              </w:rPr>
              <w:t>Windows XP (32-bits of 64-bits)</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en Starter Edition</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1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(inclusief Tweede Editie)</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182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4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40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Default="00A028CF" w:rsidP="006B1472">
      <w:pPr>
        <w:pStyle w:val="ProductList-Body"/>
        <w:shd w:val="clear" w:color="auto" w:fill="FFFFFF" w:themeFill="background1"/>
        <w:ind w:left="180" w:hanging="180"/>
      </w:pPr>
      <w:r>
        <w:tab/>
        <w:t>*Kolom wordt tevens gebruikt voor het aangeven van aanvaardbare kwalificerende Operating Systems voor een primair apparaat wanneer een gebruiker beschikt over een licentie voor Windows SA per Gebruiker.</w:t>
      </w:r>
    </w:p>
    <w:p w:rsidR="00A028CF" w:rsidRPr="00782926" w:rsidRDefault="00A028CF" w:rsidP="00A157E7">
      <w:pPr>
        <w:pStyle w:val="ProductList-Body"/>
        <w:shd w:val="clear" w:color="auto" w:fill="FFFFFF" w:themeFill="background1"/>
      </w:pPr>
    </w:p>
    <w:p w:rsidR="00A157E7" w:rsidRDefault="00A157E7" w:rsidP="00A157E7">
      <w:pPr>
        <w:pStyle w:val="ProductList-Body"/>
        <w:ind w:left="180"/>
      </w:pPr>
      <w:r>
        <w:t>Besturingssystemen die hierboven niet worden vermeld, zijn geen kwalificerende besturingssystemen. Bijvoorbeeld:</w:t>
      </w:r>
    </w:p>
    <w:p w:rsidR="00A157E7" w:rsidRDefault="00A157E7" w:rsidP="00913546">
      <w:pPr>
        <w:pStyle w:val="ProductList-Body"/>
        <w:numPr>
          <w:ilvl w:val="0"/>
          <w:numId w:val="38"/>
        </w:numPr>
        <w:ind w:left="720" w:hanging="270"/>
      </w:pPr>
      <w:r>
        <w:t>Embedded-systemen (bijvoorbeeld Windows Embedded 8.1 Indrustry Pro, Windows XP Embedded) komen niet in aanmerking voor de Windows 8.1 Pro of Enterprise Upgrades.</w:t>
      </w:r>
    </w:p>
    <w:p w:rsidR="00A157E7" w:rsidRDefault="00A157E7" w:rsidP="00913546">
      <w:pPr>
        <w:pStyle w:val="ProductList-Body"/>
        <w:numPr>
          <w:ilvl w:val="0"/>
          <w:numId w:val="38"/>
        </w:numPr>
        <w:ind w:left="720" w:hanging="270"/>
      </w:pPr>
      <w:r>
        <w:t>Linux en OS/2 komen niet in aanmerking voor de Windows 8.1 Pro of Enterprise Upgrades.</w:t>
      </w:r>
    </w:p>
    <w:p w:rsidR="00A157E7" w:rsidRDefault="00A157E7" w:rsidP="00913546">
      <w:pPr>
        <w:pStyle w:val="ProductList-Body"/>
        <w:numPr>
          <w:ilvl w:val="0"/>
          <w:numId w:val="38"/>
        </w:numPr>
        <w:ind w:left="720" w:hanging="270"/>
      </w:pPr>
      <w:r>
        <w:t>RDS Client Access License komt niet in aanmerking voor de Windows 8.1 Pro of Enterprise Upgrades.</w:t>
      </w:r>
    </w:p>
    <w:p w:rsidR="00FB4D2B" w:rsidRDefault="00FB4D2B" w:rsidP="00A157E7">
      <w:pPr>
        <w:pStyle w:val="ProductList-Body"/>
        <w:ind w:left="180"/>
        <w:rPr>
          <w:b/>
          <w:color w:val="00188F"/>
        </w:rPr>
      </w:pPr>
    </w:p>
    <w:p w:rsidR="00A157E7" w:rsidRPr="00782926" w:rsidRDefault="00A157E7" w:rsidP="00A157E7">
      <w:pPr>
        <w:pStyle w:val="ProductList-Body"/>
        <w:ind w:left="180"/>
        <w:rPr>
          <w:b/>
          <w:color w:val="00188F"/>
        </w:rPr>
      </w:pPr>
      <w:r>
        <w:rPr>
          <w:b/>
          <w:color w:val="00188F"/>
        </w:rPr>
        <w:t>Regels voor kwalificerende Operating Systems voor Windows VL Upgrade-licenties</w:t>
      </w:r>
    </w:p>
    <w:p w:rsidR="00A157E7" w:rsidRDefault="00A157E7" w:rsidP="00913546">
      <w:pPr>
        <w:pStyle w:val="ProductList-Body"/>
        <w:numPr>
          <w:ilvl w:val="0"/>
          <w:numId w:val="39"/>
        </w:numPr>
        <w:ind w:left="720" w:hanging="270"/>
      </w:pPr>
      <w:r>
        <w:t>Het kwalificerende OS moet zijn geïnstalleerd op het apparaat waaraan de VL-upgrade zal worden toegewezen.</w:t>
      </w:r>
    </w:p>
    <w:p w:rsidR="00A157E7" w:rsidRDefault="00A157E7" w:rsidP="00913546">
      <w:pPr>
        <w:pStyle w:val="ProductList-Body"/>
        <w:numPr>
          <w:ilvl w:val="1"/>
          <w:numId w:val="39"/>
        </w:numPr>
        <w:ind w:left="990" w:hanging="270"/>
      </w:pPr>
      <w:r>
        <w:t>Apple Macintosh is alleen een kwalificerend OS als dit vooraf is geïnstalleerd door de geautoriseerde fabrikant voorafgaand aan de aanvankelijke verkoop van het apparaat.</w:t>
      </w:r>
    </w:p>
    <w:p w:rsidR="00A157E7" w:rsidRDefault="00A157E7" w:rsidP="00913546">
      <w:pPr>
        <w:pStyle w:val="ProductList-Body"/>
        <w:numPr>
          <w:ilvl w:val="0"/>
          <w:numId w:val="39"/>
        </w:numPr>
        <w:ind w:left="720" w:hanging="270"/>
      </w:pPr>
      <w:r>
        <w:t>Klanten dienen het kwalificerende operating system van het apparaat te verwijderen om de VL Upgrade-licentie te kunnen implementeren. De enige uitzonderingen hierop zijn:</w:t>
      </w:r>
    </w:p>
    <w:p w:rsidR="00A157E7" w:rsidRDefault="00A157E7" w:rsidP="00913546">
      <w:pPr>
        <w:pStyle w:val="ProductList-Body"/>
        <w:numPr>
          <w:ilvl w:val="1"/>
          <w:numId w:val="39"/>
        </w:numPr>
        <w:ind w:left="990" w:hanging="270"/>
      </w:pPr>
      <w:r>
        <w:t>Klanten die meer dan één gelicentieerd OS (met inbegrip van het kwalificerende OS) willen installeren en uitvoeren, moeten SA verkrijgen voor het Windows desktop operating system.</w:t>
      </w:r>
    </w:p>
    <w:p w:rsidR="00A157E7" w:rsidRDefault="00A157E7" w:rsidP="00913546">
      <w:pPr>
        <w:pStyle w:val="ProductList-Body"/>
        <w:numPr>
          <w:ilvl w:val="1"/>
          <w:numId w:val="39"/>
        </w:numPr>
        <w:ind w:left="990" w:hanging="270"/>
      </w:pPr>
      <w:r>
        <w:t xml:space="preserve">Klanten die beschikken over actieve SA-dekking hoeven het kwalificerende Operating System niet te verwijderen en kunnen het kwalificerende Operating System en het Windows desktop operating system met VL-licentie tegelijkertijd installeren en gebruiken. </w:t>
      </w:r>
    </w:p>
    <w:p w:rsidR="00A157E7" w:rsidRDefault="00A157E7" w:rsidP="00913546">
      <w:pPr>
        <w:pStyle w:val="ProductList-Body"/>
        <w:numPr>
          <w:ilvl w:val="0"/>
          <w:numId w:val="39"/>
        </w:numPr>
        <w:ind w:left="720" w:hanging="270"/>
      </w:pPr>
      <w:r>
        <w:t>Academic-klanten</w:t>
      </w:r>
    </w:p>
    <w:p w:rsidR="00A157E7" w:rsidRPr="00782926" w:rsidRDefault="00A157E7" w:rsidP="00913546">
      <w:pPr>
        <w:pStyle w:val="ProductList-Body"/>
        <w:numPr>
          <w:ilvl w:val="1"/>
          <w:numId w:val="39"/>
        </w:numPr>
        <w:ind w:left="990" w:hanging="270"/>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A157E7" w:rsidRPr="00412CCD" w:rsidRDefault="00A157E7" w:rsidP="00A157E7">
      <w:pPr>
        <w:pStyle w:val="ProductList-Body"/>
        <w:rPr>
          <w:sz w:val="14"/>
          <w:highlight w:val="yellow"/>
        </w:rPr>
      </w:pPr>
    </w:p>
    <w:p w:rsidR="00A157E7" w:rsidRPr="00406ED6" w:rsidRDefault="00A028CF" w:rsidP="00A157E7">
      <w:pPr>
        <w:pStyle w:val="ProductList-Body"/>
        <w:tabs>
          <w:tab w:val="clear" w:pos="158"/>
          <w:tab w:val="left" w:pos="180"/>
        </w:tabs>
        <w:ind w:left="180"/>
        <w:rPr>
          <w:b/>
          <w:lang w:val="en-US"/>
        </w:rPr>
      </w:pPr>
      <w:r w:rsidRPr="00406ED6">
        <w:rPr>
          <w:b/>
          <w:color w:val="00188F"/>
          <w:lang w:val="en-US"/>
        </w:rPr>
        <w:t>Windows Desktop Operating System Software Assurance per Apparaat</w:t>
      </w:r>
    </w:p>
    <w:p w:rsidR="00A157E7" w:rsidRDefault="00A157E7" w:rsidP="00A157E7">
      <w:pPr>
        <w:pStyle w:val="ProductList-Body"/>
        <w:tabs>
          <w:tab w:val="clear" w:pos="158"/>
          <w:tab w:val="left" w:pos="180"/>
        </w:tabs>
        <w:ind w:left="180"/>
      </w:pPr>
      <w:r>
        <w:t>Klanten die zich willen registreren voor Windows Desktop Operating System Software Assurance per Apparaat hebben de volgende mogelijkheden</w:t>
      </w:r>
      <w:r w:rsidR="00717A2C">
        <w:t xml:space="preserve">. </w:t>
      </w:r>
      <w:r>
        <w:t>De hieronder vermelde opties zijn alleen beschikbaar voor de specifieke programma's die worden vermeld en alleen onder de genoemde voorwaarden.</w:t>
      </w:r>
    </w:p>
    <w:p w:rsidR="00A157E7" w:rsidRDefault="00A157E7" w:rsidP="00913546">
      <w:pPr>
        <w:pStyle w:val="ProductList-Body"/>
        <w:numPr>
          <w:ilvl w:val="0"/>
          <w:numId w:val="40"/>
        </w:numPr>
        <w:tabs>
          <w:tab w:val="clear" w:pos="158"/>
          <w:tab w:val="left" w:pos="180"/>
        </w:tabs>
        <w:ind w:left="720" w:hanging="270"/>
      </w:pPr>
      <w:r>
        <w:t xml:space="preserve">Select Plus-, MPSA-, Open Value- (niet-bedrijfsomvattend) en Open Licentie-programma's </w:t>
      </w:r>
    </w:p>
    <w:p w:rsidR="00A157E7" w:rsidRDefault="00A157E7" w:rsidP="00913546">
      <w:pPr>
        <w:pStyle w:val="ProductList-Body"/>
        <w:numPr>
          <w:ilvl w:val="1"/>
          <w:numId w:val="40"/>
        </w:numPr>
        <w:tabs>
          <w:tab w:val="clear" w:pos="158"/>
          <w:tab w:val="left" w:pos="180"/>
        </w:tabs>
        <w:ind w:left="990" w:hanging="270"/>
      </w:pPr>
      <w:r>
        <w:t>Windows 8.1 Enterprise Upgrade en SA aanschaffen voor desktopcomputers waarvoor de klant een licentie heeft voor een van de kwalificerende operating systems (en deze heeft geïnstalleerd) die in de bovenstaande tabel Windows Upgrade worden weergegeven.</w:t>
      </w:r>
    </w:p>
    <w:p w:rsidR="00A157E7" w:rsidRDefault="00A157E7" w:rsidP="00913546">
      <w:pPr>
        <w:pStyle w:val="ProductList-Body"/>
        <w:numPr>
          <w:ilvl w:val="0"/>
          <w:numId w:val="40"/>
        </w:numPr>
        <w:tabs>
          <w:tab w:val="clear" w:pos="158"/>
          <w:tab w:val="left" w:pos="180"/>
        </w:tabs>
        <w:ind w:left="720" w:hanging="270"/>
      </w:pPr>
      <w:r>
        <w:t>Enterprise Inschrijvingen en bedrijfsomvattende Open Value Overeenkomsten (eeuwigdurend en abonnement):</w:t>
      </w:r>
    </w:p>
    <w:p w:rsidR="00A157E7" w:rsidRDefault="00A157E7" w:rsidP="00913546">
      <w:pPr>
        <w:pStyle w:val="ProductList-Body"/>
        <w:numPr>
          <w:ilvl w:val="1"/>
          <w:numId w:val="40"/>
        </w:numPr>
        <w:tabs>
          <w:tab w:val="clear" w:pos="158"/>
          <w:tab w:val="left" w:pos="180"/>
        </w:tabs>
        <w:ind w:left="990" w:hanging="270"/>
      </w:pPr>
      <w:r>
        <w:t>Initiële Enterprise Enrollments of Open Value Overeenkomsten</w:t>
      </w:r>
    </w:p>
    <w:p w:rsidR="00A157E7" w:rsidRDefault="00A157E7" w:rsidP="00913546">
      <w:pPr>
        <w:pStyle w:val="ProductList-Body"/>
        <w:numPr>
          <w:ilvl w:val="2"/>
          <w:numId w:val="40"/>
        </w:numPr>
        <w:tabs>
          <w:tab w:val="clear" w:pos="158"/>
          <w:tab w:val="left" w:pos="180"/>
        </w:tabs>
        <w:ind w:left="1260" w:hanging="270"/>
      </w:pPr>
      <w:r>
        <w:t>Upgrade en SA voor Windows 8.1 Enterprise aanschaffen voor alle Gekwalificeerde Apparaten</w:t>
      </w:r>
      <w:r w:rsidR="00717A2C">
        <w:t xml:space="preserve">. </w:t>
      </w:r>
      <w:r>
        <w:t>De klant moet voor alle Gekwalificeerde Apparaten een licentie hebben voor een van de kwalificerende operating systems die in de kolom “Nieuwe EA/OV-CW” van de tabel Windows Upgrade hierboven vermeld staan.</w:t>
      </w:r>
    </w:p>
    <w:p w:rsidR="00A157E7" w:rsidRDefault="00A157E7" w:rsidP="00913546">
      <w:pPr>
        <w:pStyle w:val="ProductList-Body"/>
        <w:numPr>
          <w:ilvl w:val="1"/>
          <w:numId w:val="40"/>
        </w:numPr>
        <w:tabs>
          <w:tab w:val="clear" w:pos="158"/>
          <w:tab w:val="left" w:pos="180"/>
        </w:tabs>
        <w:ind w:left="990" w:hanging="270"/>
      </w:pPr>
      <w:r>
        <w:t>Bestaande Enterprise Enrollments of Open Value Overeenkomsten (true-up en vervangingen)</w:t>
      </w:r>
    </w:p>
    <w:p w:rsidR="00A157E7" w:rsidRDefault="00A157E7" w:rsidP="00913546">
      <w:pPr>
        <w:pStyle w:val="ProductList-Body"/>
        <w:numPr>
          <w:ilvl w:val="2"/>
          <w:numId w:val="40"/>
        </w:numPr>
        <w:tabs>
          <w:tab w:val="clear" w:pos="158"/>
          <w:tab w:val="left" w:pos="180"/>
        </w:tabs>
        <w:ind w:left="1260" w:hanging="270"/>
      </w:pPr>
      <w:r>
        <w:t>Upgrade en SA voor Windows 8.1 Enterprise aanschaffen voor alle aanvullende Gekwalificeerde Apparaten</w:t>
      </w:r>
      <w:r w:rsidR="00717A2C">
        <w:t xml:space="preserve">. </w:t>
      </w:r>
      <w:r>
        <w:t>De klant moet op alle aanvullende Gekwalificeerde Apparaten die anderszins zijn verkregen dan via een fusie of overname, een licentie bezitten en hebben geïnstalleerd voor een van de kwalificerende operating systems die in de kolom “Bestaande EA/OV-CW” van de tabel Windows Upgrade hierboven vermeld staan.</w:t>
      </w:r>
    </w:p>
    <w:p w:rsidR="00A157E7" w:rsidRDefault="00A157E7" w:rsidP="00913546">
      <w:pPr>
        <w:pStyle w:val="ProductList-Body"/>
        <w:numPr>
          <w:ilvl w:val="2"/>
          <w:numId w:val="40"/>
        </w:numPr>
        <w:tabs>
          <w:tab w:val="clear" w:pos="158"/>
          <w:tab w:val="left" w:pos="180"/>
        </w:tabs>
        <w:ind w:left="1260" w:hanging="270"/>
      </w:pPr>
      <w: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rsidR="00A157E7" w:rsidRDefault="00A157E7" w:rsidP="00913546">
      <w:pPr>
        <w:pStyle w:val="ProductList-Body"/>
        <w:numPr>
          <w:ilvl w:val="1"/>
          <w:numId w:val="40"/>
        </w:numPr>
        <w:tabs>
          <w:tab w:val="clear" w:pos="158"/>
          <w:tab w:val="left" w:pos="180"/>
        </w:tabs>
        <w:ind w:left="990" w:hanging="270"/>
      </w:pPr>
      <w:r>
        <w:t>Een Enterprise Enrollment verlengen</w:t>
      </w:r>
    </w:p>
    <w:p w:rsidR="00A157E7" w:rsidRDefault="00A157E7" w:rsidP="00913546">
      <w:pPr>
        <w:pStyle w:val="ProductList-Body"/>
        <w:numPr>
          <w:ilvl w:val="2"/>
          <w:numId w:val="40"/>
        </w:numPr>
        <w:tabs>
          <w:tab w:val="clear" w:pos="158"/>
          <w:tab w:val="left" w:pos="180"/>
        </w:tabs>
        <w:ind w:left="1260" w:hanging="270"/>
      </w:pPr>
      <w:r>
        <w:t>Op het moment dat een bestaande Enterprise Inschrijving voor het Windows Desktop Operating System afloopt, deze dekking verlengen door middel van een nieuwe Enterprise Inschrijving voor het Windows Desktop Operating System.</w:t>
      </w:r>
    </w:p>
    <w:p w:rsidR="00A157E7" w:rsidRDefault="00A157E7" w:rsidP="00913546">
      <w:pPr>
        <w:pStyle w:val="ProductList-Body"/>
        <w:numPr>
          <w:ilvl w:val="0"/>
          <w:numId w:val="40"/>
        </w:numPr>
        <w:tabs>
          <w:tab w:val="clear" w:pos="158"/>
          <w:tab w:val="left" w:pos="180"/>
        </w:tabs>
        <w:ind w:left="720" w:hanging="270"/>
      </w:pPr>
      <w:r>
        <w:t xml:space="preserve">Instellingen met een Campus en School Overeenkomst en Open Value Subscription – Education Solutions: </w:t>
      </w:r>
    </w:p>
    <w:p w:rsidR="00A157E7" w:rsidRDefault="00A157E7" w:rsidP="00913546">
      <w:pPr>
        <w:pStyle w:val="ProductList-Body"/>
        <w:numPr>
          <w:ilvl w:val="1"/>
          <w:numId w:val="40"/>
        </w:numPr>
        <w:tabs>
          <w:tab w:val="clear" w:pos="158"/>
          <w:tab w:val="left" w:pos="180"/>
        </w:tabs>
        <w:ind w:left="990" w:hanging="270"/>
      </w:pPr>
      <w:r>
        <w:t xml:space="preserve">De instelling moet voor haar apparaten een licentie bezitten en hebben geïnstalleerd voor een van de kwalificerende operating systems die in de kolom “Academic” van de tabel Windows Upgrade hierboven vermeld staan. </w:t>
      </w:r>
    </w:p>
    <w:p w:rsidR="00A157E7" w:rsidRPr="00412CCD" w:rsidRDefault="00A157E7" w:rsidP="00A157E7">
      <w:pPr>
        <w:pStyle w:val="ProductList-Body"/>
        <w:tabs>
          <w:tab w:val="clear" w:pos="158"/>
          <w:tab w:val="left" w:pos="180"/>
        </w:tabs>
        <w:ind w:left="180"/>
        <w:rPr>
          <w:sz w:val="14"/>
        </w:rPr>
      </w:pPr>
    </w:p>
    <w:p w:rsidR="00A028CF" w:rsidRPr="00A028CF" w:rsidRDefault="00A028CF" w:rsidP="00A028CF">
      <w:pPr>
        <w:pStyle w:val="ProductList-Body"/>
        <w:rPr>
          <w:b/>
          <w:color w:val="00188F"/>
        </w:rPr>
      </w:pPr>
      <w:r>
        <w:rPr>
          <w:b/>
          <w:color w:val="00188F"/>
        </w:rPr>
        <w:t>Windows Desktop Operating System Software Assurance per Gebruiker</w:t>
      </w:r>
    </w:p>
    <w:p w:rsidR="00A028CF" w:rsidRPr="00A028CF" w:rsidRDefault="00A028CF" w:rsidP="00A028CF">
      <w:pPr>
        <w:pStyle w:val="ProductList-Body"/>
      </w:pPr>
      <w:r>
        <w:t>Klanten die zich willen registreren voor Windows Desktop Operating System Software Assurance per Gebruiker hebben de volgende mogelijkheden</w:t>
      </w:r>
      <w:r w:rsidR="00717A2C">
        <w:t xml:space="preserve">. </w:t>
      </w:r>
      <w:r>
        <w:t>De hieronder vermelde opties zijn alleen beschikbaar voor de specifieke programma's die worden vermeld en alleen onder de genoemde voorwaarden</w:t>
      </w:r>
      <w:r w:rsidR="00717A2C">
        <w:t xml:space="preserve">. </w:t>
      </w:r>
      <w:r>
        <w:t>Zie het gedeelte Desktop Operating Systems in de Product Use Rights voor de definitie van Primaire Gebruiker.</w:t>
      </w:r>
    </w:p>
    <w:p w:rsidR="00A028CF" w:rsidRPr="00A028CF" w:rsidRDefault="00A028CF" w:rsidP="00913546">
      <w:pPr>
        <w:pStyle w:val="ProductList-Body"/>
        <w:numPr>
          <w:ilvl w:val="0"/>
          <w:numId w:val="51"/>
        </w:numPr>
        <w:ind w:hanging="270"/>
      </w:pPr>
      <w:r>
        <w:t>Select Plus en MPSA</w:t>
      </w:r>
    </w:p>
    <w:p w:rsidR="00A028CF" w:rsidRPr="00366E31" w:rsidRDefault="00A028CF" w:rsidP="00913546">
      <w:pPr>
        <w:pStyle w:val="ProductList-Body"/>
        <w:numPr>
          <w:ilvl w:val="1"/>
          <w:numId w:val="51"/>
        </w:numPr>
        <w:ind w:left="990" w:hanging="270"/>
      </w:pPr>
      <w:r>
        <w:t>Schaf Windows Software Assurance per Gebruiker aan voor elke gebruiker die de Primaire Gebruiker is van een apparaat waarvoor al een licentie aanwezig is voor een van de versies van Windows die worden vermeld in de kolom “Bestaande EA” in de tabel met kwalificerende Operating Systems hierboven. Het apparaat moet het primaire werkapparaat van de Primaire Gebruiker zijn.</w:t>
      </w:r>
    </w:p>
    <w:p w:rsidR="00A028CF" w:rsidRPr="00366E31" w:rsidRDefault="00A028CF" w:rsidP="00913546">
      <w:pPr>
        <w:pStyle w:val="ProductList-Body"/>
        <w:numPr>
          <w:ilvl w:val="0"/>
          <w:numId w:val="51"/>
        </w:numPr>
        <w:ind w:hanging="270"/>
      </w:pPr>
      <w:r>
        <w:t>Enterprise Enrollments</w:t>
      </w:r>
    </w:p>
    <w:p w:rsidR="00A028CF" w:rsidRPr="00B65D42" w:rsidRDefault="00A028CF" w:rsidP="00913546">
      <w:pPr>
        <w:pStyle w:val="ProductList-Body"/>
        <w:numPr>
          <w:ilvl w:val="1"/>
          <w:numId w:val="51"/>
        </w:numPr>
        <w:ind w:left="990" w:hanging="270"/>
      </w:pPr>
      <w:r>
        <w:t>Schaf Windows Software Assurance per Gebruiker aan voor alle Gekwalificeerde Gebruikers</w:t>
      </w:r>
      <w:r w:rsidR="00717A2C">
        <w:t xml:space="preserve">. </w:t>
      </w:r>
      <w:r>
        <w:t>Elke gebruiker moet de Primaire Gebruiker zijn van een apparaat waarvoor al een licentie aanwezig is voor een van de versies van Windows die worden vermeld in de kolom “Bestaande EA” in de tabel met kwalificerende Operating Systems hierboven. Het apparaat moet het primaire werkapparaat van de Primaire Gebruiker zijn.</w:t>
      </w:r>
    </w:p>
    <w:p w:rsidR="00A028CF" w:rsidRPr="005B7359" w:rsidRDefault="00A028CF" w:rsidP="00913546">
      <w:pPr>
        <w:pStyle w:val="ProductList-Body"/>
        <w:numPr>
          <w:ilvl w:val="0"/>
          <w:numId w:val="51"/>
        </w:numPr>
        <w:ind w:hanging="270"/>
      </w:pPr>
      <w:r>
        <w:t>Campus en School Overeenkomst – Education Solutions-instellingen</w:t>
      </w:r>
    </w:p>
    <w:p w:rsidR="00A028CF" w:rsidRDefault="00A028CF" w:rsidP="00913546">
      <w:pPr>
        <w:pStyle w:val="ProductList-Body"/>
        <w:numPr>
          <w:ilvl w:val="1"/>
          <w:numId w:val="51"/>
        </w:numPr>
        <w:ind w:left="990" w:hanging="270"/>
      </w:pPr>
      <w:r>
        <w:t>Windows Software Assurance per Gebruiker is niet beschikbaar in CASA/EES</w:t>
      </w:r>
      <w:r w:rsidR="00717A2C">
        <w:t xml:space="preserve">. </w:t>
      </w:r>
      <w:r>
        <w:t>Instellingen kunnen Windows Software Assurance per Gebruiker-rechten echter verkrijgen via de Windows Software Assurance per Gebruiker Add-on.</w:t>
      </w:r>
    </w:p>
    <w:p w:rsidR="00722039" w:rsidRDefault="00722039" w:rsidP="00A028CF">
      <w:pPr>
        <w:pStyle w:val="ProductList-Body"/>
        <w:rPr>
          <w:b/>
          <w:color w:val="00188F"/>
          <w:lang w:val="en-US"/>
        </w:rPr>
      </w:pPr>
    </w:p>
    <w:p w:rsidR="00A028CF" w:rsidRPr="00406ED6" w:rsidRDefault="00A028CF" w:rsidP="00A028CF">
      <w:pPr>
        <w:pStyle w:val="ProductList-Body"/>
        <w:rPr>
          <w:b/>
          <w:color w:val="00188F"/>
          <w:lang w:val="en-US"/>
        </w:rPr>
      </w:pPr>
      <w:r w:rsidRPr="00406ED6">
        <w:rPr>
          <w:b/>
          <w:color w:val="00188F"/>
          <w:lang w:val="en-US"/>
        </w:rPr>
        <w:t>Windows Desktop Operating System Software Assurance per Gebruiker Add-on</w:t>
      </w:r>
    </w:p>
    <w:p w:rsidR="00A028CF" w:rsidRPr="00A028CF" w:rsidRDefault="00A028CF" w:rsidP="00A028CF">
      <w:pPr>
        <w:pStyle w:val="ProductList-Body"/>
      </w:pPr>
      <w:r>
        <w:t>De volgende bepalingen zijn van toepassing op de Windows Desktop Operating System Software Assurance Per Gebruiker Add-on:</w:t>
      </w:r>
    </w:p>
    <w:p w:rsidR="00A028CF" w:rsidRPr="00A028CF" w:rsidRDefault="00A028CF" w:rsidP="00913546">
      <w:pPr>
        <w:pStyle w:val="ProductList-Body"/>
        <w:numPr>
          <w:ilvl w:val="0"/>
          <w:numId w:val="52"/>
        </w:numPr>
        <w:ind w:hanging="270"/>
      </w:pPr>
      <w:r>
        <w:t>Aankooprechten en beperkingen</w:t>
      </w:r>
    </w:p>
    <w:p w:rsidR="00A028CF" w:rsidRPr="00366E31" w:rsidRDefault="00A028CF" w:rsidP="00913546">
      <w:pPr>
        <w:pStyle w:val="ProductList-Body"/>
        <w:numPr>
          <w:ilvl w:val="1"/>
          <w:numId w:val="52"/>
        </w:numPr>
        <w:ind w:left="990" w:hanging="270"/>
      </w:pPr>
      <w:r>
        <w:t>Klanten met actieve SA per Apparaat voor het Windows Desktop Operating System of actieve VDA per Apparaat kunnen de Windows Desktop Operating System Software Assurance per Gebruiker Add-on aanschaffen.</w:t>
      </w:r>
    </w:p>
    <w:p w:rsidR="00A028CF" w:rsidRPr="00366E31" w:rsidRDefault="00A028CF" w:rsidP="00913546">
      <w:pPr>
        <w:pStyle w:val="ProductList-Body"/>
        <w:numPr>
          <w:ilvl w:val="1"/>
          <w:numId w:val="52"/>
        </w:numPr>
        <w:ind w:left="990" w:hanging="270"/>
      </w:pPr>
      <w:r>
        <w:t>De Windows Desktop Operating System Software Assurance per Gebruiker Add-ons kunnen worden aangeschaft in elke hoeveelheid tot maximaal het aantal apparaten met SA- en/of VDA-licentie.</w:t>
      </w:r>
    </w:p>
    <w:p w:rsidR="00A028CF" w:rsidRPr="00366E31" w:rsidRDefault="00A028CF" w:rsidP="00913546">
      <w:pPr>
        <w:pStyle w:val="ProductList-Body"/>
        <w:numPr>
          <w:ilvl w:val="0"/>
          <w:numId w:val="52"/>
        </w:numPr>
        <w:ind w:hanging="270"/>
      </w:pPr>
      <w:r>
        <w:t>Licentietoewijzing</w:t>
      </w:r>
    </w:p>
    <w:p w:rsidR="00A028CF" w:rsidRPr="00366E31" w:rsidRDefault="00A028CF" w:rsidP="00913546">
      <w:pPr>
        <w:pStyle w:val="ProductList-Body"/>
        <w:numPr>
          <w:ilvl w:val="1"/>
          <w:numId w:val="52"/>
        </w:numPr>
        <w:ind w:left="990" w:hanging="270"/>
      </w:pPr>
      <w:r>
        <w:t>Elke Aanvullende Gebruikers-SL moet worden toegewezen aan één Gebruiker die de Primaire Gebruiker is van een apparaat dat is gedekt voor actieve Windows SA per Apparaat of Windows VDA per Apparaat</w:t>
      </w:r>
      <w:r w:rsidR="00717A2C">
        <w:t xml:space="preserve">. </w:t>
      </w:r>
      <w:r>
        <w:t>Het apparaat met Windows SA- of Windows VDA-licentie moet het primaire werkapparaat van de Primaire Gebruiker zijn.</w:t>
      </w:r>
    </w:p>
    <w:p w:rsidR="00A028CF" w:rsidRPr="00366E31" w:rsidRDefault="00A028CF" w:rsidP="00913546">
      <w:pPr>
        <w:pStyle w:val="ProductList-Body"/>
        <w:numPr>
          <w:ilvl w:val="0"/>
          <w:numId w:val="52"/>
        </w:numPr>
        <w:ind w:hanging="270"/>
      </w:pPr>
      <w:r>
        <w:t>Gebruiksrechten</w:t>
      </w:r>
    </w:p>
    <w:p w:rsidR="00A028CF" w:rsidRPr="00B65D42" w:rsidRDefault="00A028CF" w:rsidP="00913546">
      <w:pPr>
        <w:pStyle w:val="ProductList-Body"/>
        <w:numPr>
          <w:ilvl w:val="1"/>
          <w:numId w:val="52"/>
        </w:numPr>
        <w:tabs>
          <w:tab w:val="left" w:pos="990"/>
        </w:tabs>
        <w:ind w:left="990" w:hanging="270"/>
      </w:pPr>
      <w:r>
        <w:t>De gebruiksrechten voor de Gebruikers-SL die correspondeert met Windows Desktop Operating System Software Assurance per Gebruiker of Windows VDA per Gebruiker geldt voor de toegang op grond van deze Add-on en worden uiteengezet in Bijlage 2, Software Assurance Benefits van de Product Use Rights. Gebruiksrechten die zijn verkregen door de aankoop van deze Aanvullende Gebruikers-SL's verlopen samen met de eerder aflopende SA-dekking voor de kwalificerende licentie(s) of aan het eind van de abonnementsperiode voor de Aanvullende Gebruikers-SL. Aankoop van deze Aanvullende Gebruikers-SL's heeft geen gevolgen voor de gebruiksrechten, regels voor toewijzing en hertoewijzing van licenties, en/of de verlening van eeuwigdurende licenties voor de kwalificerende licentie(s). Na het aflopen van de gebruiksrechten die zijn geassocieerd met de Windows Desktop Operating System Software Assurance Per Gebruiker Add-on heeft de klant dezelfde rechten die gewoonlijk van toepassing zouden zijn op de onderliggende apparaatlicentie.</w:t>
      </w:r>
    </w:p>
    <w:p w:rsidR="00A028CF" w:rsidRDefault="00A028CF" w:rsidP="00A157E7">
      <w:pPr>
        <w:pStyle w:val="ProductList-Body"/>
        <w:tabs>
          <w:tab w:val="clear" w:pos="158"/>
          <w:tab w:val="left" w:pos="180"/>
        </w:tabs>
        <w:ind w:left="180"/>
      </w:pPr>
    </w:p>
    <w:p w:rsidR="00366E31" w:rsidRPr="00366E31" w:rsidRDefault="00366E31" w:rsidP="00366E31">
      <w:pPr>
        <w:pStyle w:val="ProductList-Body"/>
        <w:tabs>
          <w:tab w:val="clear" w:pos="158"/>
          <w:tab w:val="left" w:pos="180"/>
        </w:tabs>
        <w:ind w:left="180"/>
        <w:rPr>
          <w:b/>
          <w:color w:val="00188F"/>
        </w:rPr>
      </w:pPr>
      <w:r>
        <w:rPr>
          <w:b/>
          <w:color w:val="00188F"/>
        </w:rPr>
        <w:t xml:space="preserve">Aankooprechten voor Gebruikers-SL's voor Windows Desktop Operating System Software Assurance (Per Gebruiker) vanuit SA </w:t>
      </w:r>
    </w:p>
    <w:p w:rsidR="00A028CF" w:rsidRDefault="00366E31" w:rsidP="00366E31">
      <w:pPr>
        <w:pStyle w:val="ProductList-Body"/>
        <w:tabs>
          <w:tab w:val="clear" w:pos="158"/>
          <w:tab w:val="left" w:pos="180"/>
        </w:tabs>
        <w:ind w:left="180"/>
      </w:pPr>
      <w:r>
        <w:t>Gebruikers-SL´s vanuit SA kunnen worden aangeschaft voor het overzetten van volledig betaalde, eeuwigdurende Licenties met actieve SA voor de Kwalificerende Producten in de onderstaande tabel.</w:t>
      </w:r>
    </w:p>
    <w:p w:rsidR="00366E31"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rsidTr="00694578">
        <w:trPr>
          <w:trHeight w:val="60"/>
          <w:tblHeader/>
        </w:trPr>
        <w:tc>
          <w:tcPr>
            <w:tcW w:w="5130" w:type="dxa"/>
            <w:shd w:val="clear" w:color="auto" w:fill="0072C6"/>
            <w:vAlign w:val="center"/>
          </w:tcPr>
          <w:p w:rsidR="00366E31" w:rsidRPr="00717EC0" w:rsidRDefault="00366E31" w:rsidP="00694578">
            <w:pPr>
              <w:pStyle w:val="ProductList-Body"/>
              <w:spacing w:before="20" w:after="20"/>
            </w:pPr>
            <w:r>
              <w:rPr>
                <w:color w:val="FFFFFF" w:themeColor="background1"/>
              </w:rPr>
              <w:t>Kwalificerende Producten die worden overgezet</w:t>
            </w:r>
          </w:p>
        </w:tc>
        <w:tc>
          <w:tcPr>
            <w:tcW w:w="5490" w:type="dxa"/>
            <w:shd w:val="clear" w:color="auto" w:fill="0072C6"/>
            <w:vAlign w:val="center"/>
          </w:tcPr>
          <w:p w:rsidR="00366E31" w:rsidRPr="00717EC0" w:rsidRDefault="00366E31" w:rsidP="00694578">
            <w:pPr>
              <w:pStyle w:val="ProductList-Body"/>
              <w:spacing w:before="20" w:after="20"/>
            </w:pPr>
            <w:r>
              <w:rPr>
                <w:color w:val="FFFFFF" w:themeColor="background1"/>
              </w:rPr>
              <w:t>Corresponderende Gebruikers-SL vanuit SA</w:t>
            </w:r>
          </w:p>
        </w:tc>
      </w:tr>
      <w:tr w:rsidR="00366E31" w:rsidRPr="00717EC0" w:rsidTr="00694578">
        <w:trPr>
          <w:trHeight w:val="224"/>
        </w:trPr>
        <w:tc>
          <w:tcPr>
            <w:tcW w:w="5130" w:type="dxa"/>
            <w:vAlign w:val="center"/>
          </w:tcPr>
          <w:p w:rsidR="00366E31" w:rsidRPr="00366E31" w:rsidRDefault="00366E31" w:rsidP="00366E31">
            <w:pPr>
              <w:pStyle w:val="ProductList-Body"/>
            </w:pPr>
            <w:r>
              <w:t>Software Assurance voor het Windows Desktop Operating System</w:t>
            </w:r>
          </w:p>
        </w:tc>
        <w:tc>
          <w:tcPr>
            <w:tcW w:w="5490" w:type="dxa"/>
            <w:vAlign w:val="center"/>
          </w:tcPr>
          <w:p w:rsidR="00366E31" w:rsidRPr="00366E31" w:rsidRDefault="00366E31" w:rsidP="00E12B29">
            <w:pPr>
              <w:pStyle w:val="ProductList-Body"/>
            </w:pPr>
            <w:r>
              <w:t>Gebruikers-SL voor Windows Desktop Operating System SA (per Gebruiker) vanuit SA</w:t>
            </w:r>
            <w:r>
              <w:rPr>
                <w:vertAlign w:val="superscript"/>
              </w:rPr>
              <w:t>1</w:t>
            </w:r>
          </w:p>
        </w:tc>
      </w:tr>
    </w:tbl>
    <w:p w:rsidR="00366E31" w:rsidRDefault="00366E31" w:rsidP="00366E31">
      <w:pPr>
        <w:pStyle w:val="ProductList-Body"/>
        <w:tabs>
          <w:tab w:val="clear" w:pos="158"/>
          <w:tab w:val="left" w:pos="180"/>
        </w:tabs>
        <w:ind w:left="180"/>
      </w:pPr>
      <w:r>
        <w:rPr>
          <w:vertAlign w:val="superscript"/>
        </w:rPr>
        <w:t>1</w:t>
      </w:r>
      <w:r>
        <w:t>Uitsluitend beschikbaar voor aankoop op de verjaardag van de enrollment of het begin van de looptijd van een nieuwe enrollment.</w:t>
      </w:r>
    </w:p>
    <w:p w:rsidR="00366E31" w:rsidRDefault="00366E31" w:rsidP="00366E31">
      <w:pPr>
        <w:pStyle w:val="ProductList-Body"/>
        <w:tabs>
          <w:tab w:val="clear" w:pos="158"/>
          <w:tab w:val="left" w:pos="180"/>
        </w:tabs>
        <w:ind w:left="180"/>
      </w:pPr>
    </w:p>
    <w:p w:rsidR="00021DFC" w:rsidRPr="00305FEE" w:rsidRDefault="00021DFC" w:rsidP="00021DFC">
      <w:pPr>
        <w:pStyle w:val="ProductList-Body"/>
        <w:tabs>
          <w:tab w:val="clear" w:pos="158"/>
          <w:tab w:val="left" w:pos="360"/>
        </w:tabs>
        <w:ind w:left="180"/>
        <w:rPr>
          <w:b/>
          <w:color w:val="00188F"/>
        </w:rPr>
      </w:pPr>
      <w:r>
        <w:rPr>
          <w:b/>
          <w:color w:val="00188F"/>
        </w:rPr>
        <w:t>Overgang naar Gebruikers-SL's vanuit SA</w:t>
      </w:r>
    </w:p>
    <w:p w:rsidR="00021DFC" w:rsidRDefault="00D0394E" w:rsidP="00021DFC">
      <w:pPr>
        <w:pStyle w:val="ProductList-Body"/>
        <w:ind w:left="180"/>
      </w:pPr>
      <w:r>
        <w:t>Bij overgang naar Gebruikers-SL's “vanuit SA” mag niet meer dan één Gebruikers-SL vanuit SA worden aangeschaft voor elk Kwalificerend Apparaat dat wordt overgezet</w:t>
      </w:r>
      <w:r w:rsidR="00717A2C">
        <w:t xml:space="preserve">. </w:t>
      </w:r>
      <w:r>
        <w:t>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rsidR="00021DFC" w:rsidRDefault="00021DFC" w:rsidP="00021DFC">
      <w:pPr>
        <w:pStyle w:val="ProductList-Body"/>
      </w:pPr>
    </w:p>
    <w:p w:rsidR="00366E31" w:rsidRPr="00366E31" w:rsidRDefault="00366E31" w:rsidP="00366E31">
      <w:pPr>
        <w:pStyle w:val="ProductList-Body"/>
        <w:tabs>
          <w:tab w:val="clear" w:pos="158"/>
          <w:tab w:val="left" w:pos="180"/>
        </w:tabs>
        <w:ind w:left="180"/>
        <w:rPr>
          <w:b/>
          <w:color w:val="00188F"/>
        </w:rPr>
      </w:pPr>
      <w:r>
        <w:rPr>
          <w:b/>
          <w:color w:val="00188F"/>
        </w:rPr>
        <w:t>Enterprise Enrollments met een combinatie van Windows SA- of VDA-dekking voor Windows per Gebruiker of per Apparaat</w:t>
      </w:r>
    </w:p>
    <w:p w:rsidR="00366E31" w:rsidRDefault="00366E31" w:rsidP="00366E31">
      <w:pPr>
        <w:pStyle w:val="ProductList-Body"/>
        <w:tabs>
          <w:tab w:val="clear" w:pos="158"/>
          <w:tab w:val="left" w:pos="180"/>
        </w:tabs>
        <w:ind w:left="180"/>
      </w:pPr>
      <w:r>
        <w:t>Klanten die licentieverlening voor Windows SA per Apparaat en Windows SA per Gebruiker door elkaar willen gebruiken, mogen dat doen mits:</w:t>
      </w:r>
    </w:p>
    <w:p w:rsidR="00366E31" w:rsidRDefault="00366E31" w:rsidP="00913546">
      <w:pPr>
        <w:pStyle w:val="ProductList-Body"/>
        <w:numPr>
          <w:ilvl w:val="0"/>
          <w:numId w:val="53"/>
        </w:numPr>
        <w:tabs>
          <w:tab w:val="clear" w:pos="158"/>
          <w:tab w:val="left" w:pos="180"/>
        </w:tabs>
        <w:ind w:left="720" w:hanging="270"/>
      </w:pPr>
      <w:r>
        <w:t>Alle gebruikers die niet-gelicentieerde Gekwalificeerde Apparaten gebruiken beschikken over een licentie voor Windows SA per Gebruiker (Gebruikers-SL of Aanvullende Gebruikers-SL), en</w:t>
      </w:r>
    </w:p>
    <w:p w:rsidR="00366E31" w:rsidRPr="00366E31" w:rsidRDefault="00366E31" w:rsidP="00913546">
      <w:pPr>
        <w:pStyle w:val="ProductList-Body"/>
        <w:numPr>
          <w:ilvl w:val="0"/>
          <w:numId w:val="53"/>
        </w:numPr>
        <w:tabs>
          <w:tab w:val="clear" w:pos="158"/>
          <w:tab w:val="left" w:pos="180"/>
        </w:tabs>
        <w:ind w:left="720" w:hanging="270"/>
        <w:rPr>
          <w:color w:val="00188F"/>
        </w:rPr>
      </w:pPr>
      <w:r>
        <w:t>Alle Gekwalificeerde Apparaten die worden gebruikt door gebruikers zonder licentie beschikken over Windows SA per Apparaat</w:t>
      </w:r>
    </w:p>
    <w:p w:rsidR="00A028CF" w:rsidRDefault="00A028CF"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Optie Student voor Windows To Go</w:t>
      </w:r>
    </w:p>
    <w:p w:rsidR="0028263A" w:rsidRDefault="00A157E7" w:rsidP="00A157E7">
      <w:pPr>
        <w:pStyle w:val="ProductList-Body"/>
        <w:tabs>
          <w:tab w:val="clear" w:pos="158"/>
          <w:tab w:val="left" w:pos="180"/>
        </w:tabs>
        <w:ind w:left="180"/>
      </w:pPr>
      <w:r>
        <w:t>Niettegenstaande eventuele tegengestelde bepalingen in de Product Use Rights (PUR) mogen instellingen die kiezen voor de Optie Student maximaal één exemplaar van Windows To Go gebruiken per gelicentieerd studentapparaat</w:t>
      </w:r>
      <w:r w:rsidR="00717A2C">
        <w:t xml:space="preserve">. </w:t>
      </w:r>
      <w:r>
        <w:t>Instellingen dienen ervoor te zorgen dat studenten die niet langer bij de instelling zijn geregistreerd, het gebruik van Windows To Go staken en eventuele USB-apparaten met een exemplaar van Windows To Go terugbrengen naar de instelling.</w:t>
      </w:r>
    </w:p>
    <w:p w:rsidR="0028263A" w:rsidRDefault="0028263A" w:rsidP="00A157E7">
      <w:pPr>
        <w:pStyle w:val="ProductList-Body"/>
        <w:tabs>
          <w:tab w:val="clear" w:pos="158"/>
          <w:tab w:val="left" w:pos="180"/>
        </w:tabs>
        <w:ind w:left="180"/>
      </w:pPr>
    </w:p>
    <w:p w:rsidR="00A157E7" w:rsidRDefault="00A157E7" w:rsidP="00A157E7">
      <w:pPr>
        <w:pStyle w:val="ProductList-Body"/>
        <w:tabs>
          <w:tab w:val="clear" w:pos="158"/>
          <w:tab w:val="left" w:pos="180"/>
        </w:tabs>
        <w:ind w:left="180"/>
      </w:pPr>
      <w:r>
        <w:t>Instellingen die kiezen voor de Optie Student mogen Windows Pro of Windows Enterprise niet installeren op apparaten die eigendom zijn van studenten.</w:t>
      </w:r>
    </w:p>
    <w:p w:rsidR="00A157E7" w:rsidRDefault="00A157E7" w:rsidP="00A157E7">
      <w:pPr>
        <w:pStyle w:val="ProductList-Body"/>
        <w:tabs>
          <w:tab w:val="clear" w:pos="158"/>
          <w:tab w:val="left" w:pos="180"/>
        </w:tabs>
        <w:ind w:left="180"/>
      </w:pPr>
    </w:p>
    <w:p w:rsidR="0008631D" w:rsidRDefault="0008631D" w:rsidP="00A157E7">
      <w:pPr>
        <w:pStyle w:val="ProductList-Body"/>
        <w:tabs>
          <w:tab w:val="clear" w:pos="158"/>
          <w:tab w:val="left" w:pos="180"/>
        </w:tabs>
        <w:ind w:left="180"/>
        <w:rPr>
          <w:b/>
          <w:color w:val="00188F"/>
        </w:rPr>
      </w:pPr>
    </w:p>
    <w:p w:rsidR="0008631D" w:rsidRDefault="0008631D" w:rsidP="00A157E7">
      <w:pPr>
        <w:pStyle w:val="ProductList-Body"/>
        <w:tabs>
          <w:tab w:val="clear" w:pos="158"/>
          <w:tab w:val="left" w:pos="180"/>
        </w:tabs>
        <w:ind w:left="180"/>
        <w:rPr>
          <w:b/>
          <w:color w:val="00188F"/>
        </w:rPr>
      </w:pPr>
    </w:p>
    <w:p w:rsidR="0008631D" w:rsidRDefault="0008631D" w:rsidP="00A157E7">
      <w:pPr>
        <w:pStyle w:val="ProductList-Body"/>
        <w:tabs>
          <w:tab w:val="clear" w:pos="158"/>
          <w:tab w:val="left" w:pos="180"/>
        </w:tabs>
        <w:ind w:left="180"/>
        <w:rPr>
          <w:b/>
          <w:color w:val="00188F"/>
        </w:rPr>
      </w:pPr>
    </w:p>
    <w:p w:rsidR="00A157E7" w:rsidRPr="00567AAC" w:rsidRDefault="00A157E7" w:rsidP="00A157E7">
      <w:pPr>
        <w:pStyle w:val="ProductList-Body"/>
        <w:tabs>
          <w:tab w:val="clear" w:pos="158"/>
          <w:tab w:val="left" w:pos="180"/>
        </w:tabs>
        <w:ind w:left="180"/>
        <w:rPr>
          <w:b/>
        </w:rPr>
      </w:pPr>
      <w:r>
        <w:rPr>
          <w:b/>
          <w:color w:val="00188F"/>
        </w:rPr>
        <w:t>Meertalige gebruikersinterface (MUI)</w:t>
      </w:r>
    </w:p>
    <w:p w:rsidR="00A157E7" w:rsidRDefault="00A157E7" w:rsidP="00A157E7">
      <w:pPr>
        <w:pStyle w:val="ProductList-Body"/>
        <w:tabs>
          <w:tab w:val="clear" w:pos="158"/>
          <w:tab w:val="left" w:pos="180"/>
        </w:tabs>
        <w:ind w:left="180"/>
      </w:pPr>
      <w:r>
        <w:t>Klanten met rechten voor Windows 8.1 Enterprise-edition zijn gerechtigd de MUI te gebruiken die is opgenomen in eerdere versies van het Windows Enterprise desktop operating system gebruiken in plaats van Windows 8.1 Enterprise, maar ze mogen de MUI-rechten van Windows 8.1 Pro niet gebruiken voor Windows 7 Pro</w:t>
      </w:r>
      <w:r w:rsidR="00717A2C">
        <w:t xml:space="preserve">. </w:t>
      </w:r>
      <w:r>
        <w:t>MUI-rechten voor Windows 7 kunnen uitsluitend worden verkregen via Windows 7 Enterprise.</w:t>
      </w:r>
    </w:p>
    <w:p w:rsidR="006B72CC" w:rsidRDefault="006B72CC"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Re-imaging met Windows 8 en Windows 8.1</w:t>
      </w:r>
    </w:p>
    <w:p w:rsidR="00A157E7" w:rsidRDefault="00A157E7" w:rsidP="00A157E7">
      <w:pPr>
        <w:pStyle w:val="ProductList-Body"/>
        <w:tabs>
          <w:tab w:val="clear" w:pos="158"/>
          <w:tab w:val="left" w:pos="180"/>
        </w:tabs>
        <w:ind w:left="180"/>
      </w:pPr>
      <w:r>
        <w:t>Op de re-imaging van Windows zijn de volgende vereisten van toepassing:</w:t>
      </w:r>
    </w:p>
    <w:p w:rsidR="00A157E7" w:rsidRDefault="00A157E7" w:rsidP="00913546">
      <w:pPr>
        <w:pStyle w:val="ProductList-Body"/>
        <w:numPr>
          <w:ilvl w:val="0"/>
          <w:numId w:val="41"/>
        </w:numPr>
        <w:tabs>
          <w:tab w:val="clear" w:pos="158"/>
          <w:tab w:val="left" w:pos="180"/>
        </w:tabs>
        <w:ind w:left="720" w:hanging="270"/>
      </w:pPr>
      <w:r>
        <w:t>Als een derde partij de re-imaging van Windows verzorgt op de pc's van een klant, moet de klant deze derde partij schriftelijke documentatie verschaffen die aantoont dat de klant beschikt over licenties voor de software die de derde partij gaat installeren.</w:t>
      </w:r>
      <w:r w:rsidR="00717A2C">
        <w:t xml:space="preserve"> </w:t>
      </w:r>
      <w:r>
        <w:t xml:space="preserve">Als 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1" w:history="1">
        <w:r>
          <w:rPr>
            <w:rStyle w:val="Hyperlink"/>
          </w:rPr>
          <w:t>http://www.microsoftvolumelicensing.com/DocumentSearch.aspx</w:t>
        </w:r>
      </w:hyperlink>
      <w:r>
        <w:t>).</w:t>
      </w:r>
    </w:p>
    <w:p w:rsidR="0028263A" w:rsidRDefault="0028263A" w:rsidP="00913546">
      <w:pPr>
        <w:pStyle w:val="ProductList-Body"/>
        <w:numPr>
          <w:ilvl w:val="0"/>
          <w:numId w:val="41"/>
        </w:numPr>
        <w:tabs>
          <w:tab w:val="clear" w:pos="158"/>
          <w:tab w:val="left" w:pos="180"/>
        </w:tabs>
        <w:ind w:left="720" w:hanging="270"/>
      </w:pPr>
      <w:r>
        <w:t>Klanten die een licentie bezitten voor het gebruik van Windows Pro 8.1 voor Education mogen apparaten die in het bezit van klanten zijn re-imagen met behulp van media voor Window Pro 8.1-volumelicensies, ongeacht verklaringen van het tegendeel in hun Volume Licensing-overeenkomst.</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N-versies (niet met Windows Media Player) van Microsoft Windows XP Professional, Vista Business en 7 Professional</w:t>
      </w:r>
    </w:p>
    <w:p w:rsidR="00A157E7" w:rsidRDefault="00A157E7" w:rsidP="00A157E7">
      <w:pPr>
        <w:pStyle w:val="ProductList-Body"/>
        <w:tabs>
          <w:tab w:val="clear" w:pos="158"/>
          <w:tab w:val="left" w:pos="180"/>
        </w:tabs>
        <w:ind w:left="180"/>
        <w:rPr>
          <w:highlight w:val="yellow"/>
        </w:rPr>
      </w:pPr>
      <w:r>
        <w:t xml:space="preserve">Klanten die zich bevinden in a) een van de landen die deel uitmaken van de Europese Unie (EU), b) de landen van de Europese Vrijhandelsassociatie (EFTA), c) Bulgarije, Kroatië, Roemenië of Zwitserland, komen mogelijk in aanmerking voor het aanschaffen van media voor of het downloaden van de N-versies van Windows X Professional, Vista Business en 7 Professional. Zie de Product List van maart 2014 voor kwalificatiecriteria en leveringsinformatie </w:t>
      </w:r>
      <w:hyperlink r:id="rId42" w:history="1">
        <w:r>
          <w:rPr>
            <w:rStyle w:val="Hyperlink"/>
          </w:rPr>
          <w:t>http://go.microsoft.com/?linkid=9839207</w:t>
        </w:r>
      </w:hyperlink>
      <w:r>
        <w:t>.</w:t>
      </w:r>
    </w:p>
    <w:p w:rsidR="00A157E7" w:rsidRDefault="00A157E7" w:rsidP="00A157E7">
      <w:pPr>
        <w:pStyle w:val="ProductList-Body"/>
        <w:rPr>
          <w:highlight w:val="yellow"/>
        </w:rPr>
      </w:pPr>
    </w:p>
    <w:p w:rsidR="00A157E7" w:rsidRPr="00567AAC" w:rsidRDefault="00A157E7" w:rsidP="00A157E7">
      <w:pPr>
        <w:pStyle w:val="ProductList-Body"/>
        <w:ind w:left="180"/>
        <w:rPr>
          <w:b/>
          <w:highlight w:val="yellow"/>
        </w:rPr>
      </w:pPr>
      <w:r>
        <w:rPr>
          <w:b/>
          <w:color w:val="00188F"/>
        </w:rPr>
        <w:t>K- en KN-versies van Windows XP Professional, Vista Business en 7 Professional</w:t>
      </w:r>
    </w:p>
    <w:p w:rsidR="00A157E7" w:rsidRDefault="00A157E7" w:rsidP="00A157E7">
      <w:pPr>
        <w:pStyle w:val="ProductList-Body"/>
        <w:ind w:left="180"/>
        <w:rPr>
          <w:highlight w:val="yellow"/>
        </w:rPr>
      </w:pPr>
      <w:r>
        <w:t>Volume Licensing-klanten en hun gelieerden beschikken over specifieke media en downloadopties voor het gebruik van Windows XP Professional, Vista Business en 7 Professional in Korea</w:t>
      </w:r>
      <w:r w:rsidR="00717A2C">
        <w:t xml:space="preserve">. </w:t>
      </w:r>
      <w:r>
        <w:t xml:space="preserve">Zie de Product List van maart 2014 voor de vereisten </w:t>
      </w:r>
      <w:hyperlink r:id="rId43" w:history="1">
        <w:r>
          <w:rPr>
            <w:rStyle w:val="Hyperlink"/>
          </w:rPr>
          <w:t>http://go.microsoft.com/?linkid=9839207</w:t>
        </w:r>
      </w:hyperlink>
      <w:r>
        <w:t>.</w:t>
      </w:r>
    </w:p>
    <w:p w:rsidR="00A157E7" w:rsidRDefault="00A157E7" w:rsidP="00A157E7">
      <w:pPr>
        <w:pStyle w:val="ProductList-Body"/>
        <w:ind w:left="180"/>
        <w:rPr>
          <w:highlight w:val="yellow"/>
        </w:rPr>
      </w:pPr>
    </w:p>
    <w:p w:rsidR="00A157E7" w:rsidRPr="00406ED6" w:rsidRDefault="00A157E7" w:rsidP="00A157E7">
      <w:pPr>
        <w:pStyle w:val="ProductList-Body"/>
        <w:ind w:left="180"/>
        <w:rPr>
          <w:b/>
          <w:lang w:val="en-US"/>
        </w:rPr>
      </w:pPr>
      <w:r w:rsidRPr="00406ED6">
        <w:rPr>
          <w:b/>
          <w:color w:val="00188F"/>
          <w:lang w:val="en-US"/>
        </w:rPr>
        <w:t>Windows 8 Pro KN en Windows 8.1 Pro KN</w:t>
      </w:r>
    </w:p>
    <w:p w:rsidR="00A157E7" w:rsidRDefault="00A157E7" w:rsidP="00A157E7">
      <w:pPr>
        <w:pStyle w:val="ProductList-Body"/>
        <w:ind w:left="180"/>
      </w:pPr>
      <w:r>
        <w:t>Bevoegdheid:</w:t>
      </w:r>
    </w:p>
    <w:p w:rsidR="00A157E7" w:rsidRDefault="00A157E7" w:rsidP="00A157E7">
      <w:pPr>
        <w:pStyle w:val="ProductList-Body"/>
        <w:ind w:left="180"/>
      </w:pPr>
      <w: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rsidR="00A157E7" w:rsidRDefault="00A157E7" w:rsidP="00A157E7">
      <w:pPr>
        <w:pStyle w:val="ProductList-Body"/>
        <w:ind w:left="180"/>
      </w:pPr>
    </w:p>
    <w:p w:rsidR="00A157E7" w:rsidRPr="00567AAC" w:rsidRDefault="00A157E7" w:rsidP="00A157E7">
      <w:pPr>
        <w:pStyle w:val="ProductList-Body"/>
        <w:ind w:left="180"/>
        <w:rPr>
          <w:b/>
          <w:color w:val="00188F"/>
        </w:rPr>
      </w:pPr>
      <w:r>
        <w:rPr>
          <w:b/>
          <w:color w:val="00188F"/>
        </w:rPr>
        <w:t>Windows 8 Pro N en Windows 8.1 Pro N (zonder Windows Media Player)</w:t>
      </w:r>
    </w:p>
    <w:p w:rsidR="00A157E7" w:rsidRDefault="00A157E7" w:rsidP="00A157E7">
      <w:pPr>
        <w:pStyle w:val="ProductList-Body"/>
        <w:ind w:left="180"/>
      </w:pPr>
      <w:r>
        <w:t>Bevoegdheid:</w:t>
      </w:r>
    </w:p>
    <w:p w:rsidR="00A157E7" w:rsidRDefault="00A157E7" w:rsidP="00A157E7">
      <w:pPr>
        <w:pStyle w:val="ProductList-Body"/>
        <w:ind w:left="180"/>
      </w:pPr>
      <w:r>
        <w:t xml:space="preserve">Volume Licensing-klanten die voldoen aan alle volgende criteria, komen in aanmerking voor het verkrijgen van de media voor Microsoft Windows 8 Pro N en Windows 8.1 Pro N, uitsluitend voor implementatie en gebruik in de landen van de Europese Unie (EU), de landen van de Europese Vrijhandelsassociatie (EFTA) en Bulgarije, Kroatië, Roemenië of Zwitserland. Ze dienen ten minste één van de volgende actieve overeenkomsten of Enrollments met Microsoft Ireland Operations Ltd te hebben: </w:t>
      </w:r>
    </w:p>
    <w:p w:rsidR="00A157E7" w:rsidRPr="00406ED6" w:rsidRDefault="00A157E7" w:rsidP="00913546">
      <w:pPr>
        <w:pStyle w:val="ProductList-Body"/>
        <w:numPr>
          <w:ilvl w:val="0"/>
          <w:numId w:val="41"/>
        </w:numPr>
        <w:ind w:left="720" w:hanging="270"/>
        <w:rPr>
          <w:lang w:val="en-US"/>
        </w:rPr>
      </w:pPr>
      <w:r w:rsidRPr="00406ED6">
        <w:rPr>
          <w:lang w:val="en-US"/>
        </w:rPr>
        <w:t>Select, Enterprise of Enterprise Subscription Enrollment</w:t>
      </w:r>
    </w:p>
    <w:p w:rsidR="00A157E7" w:rsidRPr="00406ED6" w:rsidRDefault="00A157E7" w:rsidP="00913546">
      <w:pPr>
        <w:pStyle w:val="ProductList-Body"/>
        <w:numPr>
          <w:ilvl w:val="0"/>
          <w:numId w:val="41"/>
        </w:numPr>
        <w:ind w:left="720" w:hanging="270"/>
        <w:rPr>
          <w:lang w:val="en-US"/>
        </w:rPr>
      </w:pPr>
      <w:r w:rsidRPr="00406ED6">
        <w:rPr>
          <w:lang w:val="en-US"/>
        </w:rPr>
        <w:t xml:space="preserve">Open License*, Open Value, Campus en School Overeenkomst, Open Value Subscription – Education Solutions </w:t>
      </w:r>
    </w:p>
    <w:p w:rsidR="00A157E7" w:rsidRDefault="00A157E7" w:rsidP="00481542">
      <w:pPr>
        <w:pStyle w:val="ProductList-Body"/>
        <w:tabs>
          <w:tab w:val="clear" w:pos="158"/>
        </w:tabs>
        <w:ind w:left="720"/>
      </w:pPr>
      <w:r>
        <w:t>(*Binnen de context van Open License wordt met een “actieve overeenkomst” een overeenkomst bedoeld die is geassocieerd met een actief autorisatienummer van een Open License.)</w:t>
      </w:r>
    </w:p>
    <w:p w:rsidR="00A157E7" w:rsidRDefault="00A157E7" w:rsidP="00A157E7">
      <w:pPr>
        <w:pStyle w:val="ProductList-Body"/>
        <w:ind w:left="180"/>
      </w:pPr>
    </w:p>
    <w:p w:rsidR="00A157E7" w:rsidRDefault="00A157E7" w:rsidP="00A157E7">
      <w:pPr>
        <w:pStyle w:val="ProductList-Body"/>
        <w:ind w:left="180"/>
      </w:pPr>
      <w:r>
        <w:t>Ze dienen te beschikken over actieve SA voor Windows Desktop Operating System of over Windows 8.1 Pro Upgrade-licenties</w:t>
      </w:r>
      <w:r w:rsidR="00717A2C">
        <w:t xml:space="preserve">. </w:t>
      </w:r>
      <w:r>
        <w:t>Ze dienen zich te bevinden in een van de landen die deel uitmaken van de Europese Unie (EU) of de Europese Vrijhandelsassociatie (EFTA), of in Bulgarije, Kroatië, Roemenië of Zwitserland.</w:t>
      </w:r>
    </w:p>
    <w:p w:rsidR="0007491F" w:rsidRDefault="0007491F" w:rsidP="0007491F">
      <w:pPr>
        <w:pStyle w:val="ProductList-Body"/>
        <w:ind w:left="180"/>
      </w:pPr>
    </w:p>
    <w:p w:rsidR="0007491F" w:rsidRDefault="0007491F" w:rsidP="0007491F">
      <w:pPr>
        <w:pStyle w:val="ProductList-Body"/>
        <w:tabs>
          <w:tab w:val="clear" w:pos="158"/>
          <w:tab w:val="left" w:pos="720"/>
        </w:tabs>
      </w:pPr>
      <w:r>
        <w:rPr>
          <w:b/>
          <w:color w:val="00188F"/>
        </w:rPr>
        <w:t>Transities</w:t>
      </w:r>
    </w:p>
    <w:tbl>
      <w:tblPr>
        <w:tblStyle w:val="TableGrid"/>
        <w:tblW w:w="10800" w:type="dxa"/>
        <w:tblInd w:w="108" w:type="dxa"/>
        <w:tblLook w:val="04A0" w:firstRow="1" w:lastRow="0" w:firstColumn="1" w:lastColumn="0" w:noHBand="0" w:noVBand="1"/>
      </w:tblPr>
      <w:tblGrid>
        <w:gridCol w:w="3870"/>
        <w:gridCol w:w="6930"/>
      </w:tblGrid>
      <w:tr w:rsidR="0007491F" w:rsidTr="00333271">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Producten die in transitie zijn gedaan</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Geldige overstapopties</w:t>
            </w:r>
          </w:p>
        </w:tc>
      </w:tr>
      <w:tr w:rsidR="0007491F" w:rsidTr="00333271">
        <w:tc>
          <w:tcPr>
            <w:tcW w:w="3870" w:type="dxa"/>
          </w:tcPr>
          <w:p w:rsidR="0007491F" w:rsidRDefault="0007491F" w:rsidP="00EC2618">
            <w:pPr>
              <w:pStyle w:val="ProductList-Body"/>
            </w:pPr>
            <w:r>
              <w:t>Windows Enterprise SA per Apparaat</w:t>
            </w:r>
          </w:p>
        </w:tc>
        <w:tc>
          <w:tcPr>
            <w:tcW w:w="6930" w:type="dxa"/>
          </w:tcPr>
          <w:p w:rsidR="0007491F" w:rsidRDefault="00982DB1" w:rsidP="00EE463B">
            <w:pPr>
              <w:pStyle w:val="ProductList-Body"/>
            </w:pPr>
            <w:r>
              <w:t>Wind</w:t>
            </w:r>
            <w:r w:rsidR="00EE463B">
              <w:t>ows Enterprise SA per Gebruiker</w:t>
            </w:r>
          </w:p>
        </w:tc>
      </w:tr>
      <w:tr w:rsidR="0007491F" w:rsidTr="00333271">
        <w:tc>
          <w:tcPr>
            <w:tcW w:w="3870" w:type="dxa"/>
          </w:tcPr>
          <w:p w:rsidR="0007491F" w:rsidRPr="00406ED6" w:rsidRDefault="0007491F" w:rsidP="00356011">
            <w:pPr>
              <w:pStyle w:val="ProductList-Body"/>
              <w:rPr>
                <w:lang w:val="en-US"/>
              </w:rPr>
            </w:pPr>
            <w:r w:rsidRPr="00406ED6">
              <w:rPr>
                <w:lang w:val="en-US"/>
              </w:rPr>
              <w:t>Windows Virtual Desktop Access per Apparaat</w:t>
            </w:r>
          </w:p>
        </w:tc>
        <w:tc>
          <w:tcPr>
            <w:tcW w:w="6930" w:type="dxa"/>
          </w:tcPr>
          <w:p w:rsidR="0007491F" w:rsidRDefault="00982DB1" w:rsidP="00982DB1">
            <w:pPr>
              <w:pStyle w:val="ProductList-Body"/>
            </w:pPr>
            <w:r>
              <w:t>Windows Virtual Desktop Acces</w:t>
            </w:r>
            <w:r w:rsidR="00EE463B">
              <w:t>s per Gebruiker</w:t>
            </w:r>
          </w:p>
        </w:tc>
      </w:tr>
    </w:tbl>
    <w:bookmarkStart w:id="761" w:name="_Toc378147649"/>
    <w:bookmarkStart w:id="762" w:name="_Toc378151551"/>
    <w:p w:rsidR="00585A48" w:rsidRPr="00585A48" w:rsidRDefault="0077652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2957E1" w:rsidRDefault="002957E1" w:rsidP="002957E1">
      <w:pPr>
        <w:pStyle w:val="ProductList-Offering2Heading"/>
        <w:pBdr>
          <w:bottom w:val="none" w:sz="0" w:space="0" w:color="auto"/>
        </w:pBdr>
        <w:outlineLvl w:val="2"/>
      </w:pPr>
      <w:bookmarkStart w:id="763" w:name="_Toc379797270"/>
      <w:bookmarkStart w:id="764" w:name="_Toc380513295"/>
      <w:bookmarkStart w:id="765" w:name="_Toc380655337"/>
    </w:p>
    <w:p w:rsidR="00C13DF8" w:rsidRDefault="00354D09" w:rsidP="00991E89">
      <w:pPr>
        <w:pStyle w:val="ProductList-Offering2Heading"/>
        <w:outlineLvl w:val="2"/>
      </w:pPr>
      <w:r>
        <w:tab/>
      </w:r>
      <w:bookmarkStart w:id="766" w:name="_Toc411335110"/>
      <w:r>
        <w:t>Windows Embedded Industry</w:t>
      </w:r>
      <w:bookmarkEnd w:id="761"/>
      <w:bookmarkEnd w:id="762"/>
      <w:bookmarkEnd w:id="763"/>
      <w:bookmarkEnd w:id="764"/>
      <w:bookmarkEnd w:id="765"/>
      <w:bookmarkEnd w:id="7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B1EBF" w:rsidTr="004A3A10">
        <w:trPr>
          <w:tblHeader/>
        </w:trPr>
        <w:tc>
          <w:tcPr>
            <w:tcW w:w="3060" w:type="dxa"/>
            <w:tcBorders>
              <w:bottom w:val="nil"/>
            </w:tcBorders>
            <w:shd w:val="clear" w:color="auto" w:fill="00188F"/>
          </w:tcPr>
          <w:p w:rsidR="001B1EBF" w:rsidRPr="00EE0836" w:rsidRDefault="001B1EB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1B1EBF" w:rsidRPr="003451BE" w:rsidRDefault="001B1EBF" w:rsidP="006B72CC">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C05A53" w:rsidTr="004A3A10">
        <w:tc>
          <w:tcPr>
            <w:tcW w:w="3060" w:type="dxa"/>
            <w:tcBorders>
              <w:top w:val="nil"/>
              <w:left w:val="nil"/>
              <w:bottom w:val="dashSmallGap" w:sz="4" w:space="0" w:color="BFBFBF" w:themeColor="background1" w:themeShade="BF"/>
              <w:right w:val="nil"/>
            </w:tcBorders>
          </w:tcPr>
          <w:p w:rsidR="00C05A53" w:rsidRPr="00406ED6" w:rsidRDefault="009F282C" w:rsidP="00354D09">
            <w:pPr>
              <w:pStyle w:val="ProductList-Offering2"/>
              <w:rPr>
                <w:lang w:val="en-US"/>
              </w:rPr>
            </w:pPr>
            <w:bookmarkStart w:id="767" w:name="_Toc379797272"/>
            <w:bookmarkStart w:id="768" w:name="_Toc380513297"/>
            <w:bookmarkStart w:id="769" w:name="_Toc380655339"/>
            <w:bookmarkStart w:id="770" w:name="_Toc411335111"/>
            <w:r w:rsidRPr="00406ED6">
              <w:rPr>
                <w:lang w:val="en-US"/>
              </w:rPr>
              <w:t>Windows Embedded 8 Standard Enterprise Kit</w:t>
            </w:r>
            <w:bookmarkEnd w:id="767"/>
            <w:bookmarkEnd w:id="768"/>
            <w:r w:rsidRPr="00406ED6">
              <w:rPr>
                <w:lang w:val="en-US"/>
              </w:rPr>
              <w:t xml:space="preserve"> (100 exemplaren)</w:t>
            </w:r>
            <w:bookmarkEnd w:id="769"/>
            <w:bookmarkEnd w:id="770"/>
            <w:r w:rsidR="00F967E2">
              <w:fldChar w:fldCharType="begin"/>
            </w:r>
            <w:r w:rsidRPr="00406ED6">
              <w:rPr>
                <w:lang w:val="en-US"/>
              </w:rPr>
              <w:instrText>XE "Windows Embedded 8 Standard Enterprise Kit"</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4A3A1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406ED6" w:rsidRDefault="009F282C" w:rsidP="00241F8F">
            <w:pPr>
              <w:pStyle w:val="ProductList-Offering2"/>
              <w:rPr>
                <w:lang w:val="en-US"/>
              </w:rPr>
            </w:pPr>
            <w:bookmarkStart w:id="771" w:name="_Toc379797273"/>
            <w:bookmarkStart w:id="772" w:name="_Toc380513298"/>
            <w:bookmarkStart w:id="773" w:name="_Toc380655340"/>
            <w:bookmarkStart w:id="774" w:name="_Toc411335112"/>
            <w:r w:rsidRPr="00406ED6">
              <w:rPr>
                <w:lang w:val="en-US"/>
              </w:rPr>
              <w:t>Windows Embedded 8.1 Industry Pro</w:t>
            </w:r>
            <w:bookmarkEnd w:id="771"/>
            <w:bookmarkEnd w:id="772"/>
            <w:bookmarkEnd w:id="773"/>
            <w:r w:rsidRPr="00406ED6">
              <w:rPr>
                <w:lang w:val="en-US"/>
              </w:rPr>
              <w:t xml:space="preserve"> Upgrade</w:t>
            </w:r>
            <w:bookmarkEnd w:id="774"/>
            <w:r w:rsidR="00F967E2">
              <w:fldChar w:fldCharType="begin"/>
            </w:r>
            <w:r w:rsidRPr="00406ED6">
              <w:rPr>
                <w:lang w:val="en-US"/>
              </w:rPr>
              <w:instrText>XE "Windows Embedded 8.1 Industry Pro"</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23FD9" w:rsidTr="004A3A10">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406ED6" w:rsidRDefault="00A23FD9" w:rsidP="00241F8F">
            <w:pPr>
              <w:pStyle w:val="ProductList-Offering2"/>
              <w:rPr>
                <w:lang w:val="en-US"/>
              </w:rPr>
            </w:pPr>
            <w:bookmarkStart w:id="775" w:name="_Toc380655341"/>
            <w:bookmarkStart w:id="776" w:name="_Toc411335113"/>
            <w:r w:rsidRPr="00406ED6">
              <w:rPr>
                <w:lang w:val="en-US"/>
              </w:rPr>
              <w:t>Windows Embedded 8.1 Industry Enterprise Upgrade</w:t>
            </w:r>
            <w:bookmarkEnd w:id="775"/>
            <w:bookmarkEnd w:id="776"/>
            <w:r w:rsidR="00F967E2">
              <w:fldChar w:fldCharType="begin"/>
            </w:r>
            <w:r w:rsidRPr="00406ED6">
              <w:rPr>
                <w:lang w:val="en-US"/>
              </w:rPr>
              <w:instrText>XE "Windows Embedded 8.1 Industry Enterprise Upgrade"</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4A3A10">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8041CD">
            <w:pPr>
              <w:pStyle w:val="ProductList-Offering2"/>
            </w:pPr>
            <w:bookmarkStart w:id="777" w:name="_Toc380655342"/>
            <w:bookmarkStart w:id="778" w:name="_Toc411335114"/>
            <w:r>
              <w:t>Windows Embedded 8.1 Industry Enterprise Upgrade (Std, POSR, Ind Retail)</w:t>
            </w:r>
            <w:bookmarkEnd w:id="777"/>
            <w:bookmarkEnd w:id="778"/>
            <w:r w:rsidR="00F967E2">
              <w:fldChar w:fldCharType="begin"/>
            </w:r>
            <w:r>
              <w:instrText>XE "Windows Embedded 8.1 Industry Enterprise Upgrade (Std, POSR, Ind Retail)"</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A71ADB" w:rsidRDefault="00F967E2" w:rsidP="00C05A53">
            <w:pPr>
              <w:pStyle w:val="ProductList-OfferingBody"/>
              <w:ind w:left="-113"/>
              <w:jc w:val="center"/>
            </w:pPr>
            <w:r>
              <w:fldChar w:fldCharType="begin"/>
            </w:r>
            <w:r w:rsidR="00012AA7">
              <w:instrText>AutoTextList  \s NoStyle \t “Additioneel Product”</w:instrText>
            </w:r>
            <w:r>
              <w:fldChar w:fldCharType="separate"/>
            </w:r>
            <w:r w:rsidR="00A71ADB" w:rsidRPr="00A71ADB">
              <w:t xml:space="preserve"> A </w:t>
            </w:r>
            <w:r>
              <w:fldChar w:fldCharType="end"/>
            </w: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A71ADB" w:rsidRDefault="00F967E2" w:rsidP="00C05A53">
            <w:pPr>
              <w:pStyle w:val="ProductList-OfferingBody"/>
              <w:ind w:left="-113"/>
              <w:jc w:val="center"/>
            </w:pPr>
            <w:r>
              <w:fldChar w:fldCharType="begin"/>
            </w:r>
            <w:r w:rsidR="00012AA7">
              <w:instrText>AutoTextList  \s NoStyle \t “Alleen Open Value Subscription”</w:instrText>
            </w:r>
            <w:r>
              <w:fldChar w:fldCharType="separate"/>
            </w:r>
            <w:r w:rsidR="00A71ADB" w:rsidRPr="00A71ADB">
              <w:t>OVS</w:t>
            </w:r>
            <w:r>
              <w:fldChar w:fldCharType="end"/>
            </w: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71ADB" w:rsidTr="004A3A10">
        <w:tc>
          <w:tcPr>
            <w:tcW w:w="3060" w:type="dxa"/>
            <w:tcBorders>
              <w:top w:val="dashSmallGap" w:sz="4" w:space="0" w:color="BFBFBF" w:themeColor="background1" w:themeShade="BF"/>
              <w:left w:val="nil"/>
              <w:bottom w:val="dashSmallGap" w:sz="4" w:space="0" w:color="BFBFBF" w:themeColor="background1" w:themeShade="BF"/>
              <w:right w:val="nil"/>
            </w:tcBorders>
          </w:tcPr>
          <w:p w:rsidR="00A71ADB" w:rsidRPr="00406ED6" w:rsidRDefault="00A71ADB" w:rsidP="00FD7C04">
            <w:pPr>
              <w:pStyle w:val="ProductList-Offering2"/>
              <w:rPr>
                <w:lang w:val="en-US"/>
              </w:rPr>
            </w:pPr>
            <w:bookmarkStart w:id="779" w:name="_Toc380655343"/>
            <w:bookmarkStart w:id="780" w:name="_Toc411335115"/>
            <w:r w:rsidRPr="00406ED6">
              <w:rPr>
                <w:lang w:val="en-US"/>
              </w:rPr>
              <w:t>Windows Embedded 8.1 Industry Enterprise Upgrade en SA</w:t>
            </w:r>
            <w:bookmarkEnd w:id="779"/>
            <w:bookmarkEnd w:id="780"/>
            <w:r w:rsidR="00F967E2">
              <w:fldChar w:fldCharType="begin"/>
            </w:r>
            <w:r w:rsidRPr="00406ED6">
              <w:rPr>
                <w:lang w:val="en-US"/>
              </w:rPr>
              <w:instrText>XE "Windows Embedded 8.1 Industry Enterprise voor SA"</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ADB" w:rsidRDefault="00A71ADB"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ADB" w:rsidRDefault="00A71AD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1ADB" w:rsidRDefault="00A71AD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1ADB" w:rsidRDefault="00A71AD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71ADB" w:rsidRDefault="00A71ADB" w:rsidP="00C05A53">
            <w:pPr>
              <w:pStyle w:val="ProductList-OfferingBody"/>
              <w:ind w:left="-113"/>
              <w:jc w:val="center"/>
            </w:pPr>
          </w:p>
        </w:tc>
        <w:tc>
          <w:tcPr>
            <w:tcW w:w="596" w:type="dxa"/>
            <w:shd w:val="clear" w:color="auto" w:fill="70AD47" w:themeFill="accent6"/>
            <w:vAlign w:val="center"/>
          </w:tcPr>
          <w:p w:rsidR="00A71ADB" w:rsidRPr="00A71ADB" w:rsidRDefault="00F967E2" w:rsidP="00012AA7">
            <w:pPr>
              <w:pStyle w:val="ProductList-OfferingBody"/>
              <w:ind w:left="-113"/>
              <w:jc w:val="center"/>
            </w:pPr>
            <w:r w:rsidRPr="00A71ADB">
              <w:fldChar w:fldCharType="begin"/>
            </w:r>
            <w:r w:rsidR="00A71ADB" w:rsidRPr="00A71ADB">
              <w:instrText>AutoTextList  \s NoStyle \t “Additioneel Product”</w:instrText>
            </w:r>
            <w:r w:rsidRPr="00A71ADB">
              <w:fldChar w:fldCharType="separate"/>
            </w:r>
            <w:r w:rsidR="00A71ADB" w:rsidRPr="00A71ADB">
              <w:t xml:space="preserve"> A </w:t>
            </w:r>
            <w:r w:rsidRPr="00A71ADB">
              <w:fldChar w:fldCharType="end"/>
            </w:r>
          </w:p>
        </w:tc>
        <w:tc>
          <w:tcPr>
            <w:tcW w:w="595" w:type="dxa"/>
            <w:shd w:val="clear" w:color="auto" w:fill="BFBFBF" w:themeFill="background1" w:themeFillShade="BF"/>
            <w:vAlign w:val="center"/>
          </w:tcPr>
          <w:p w:rsidR="00A71ADB" w:rsidRDefault="00A71ADB" w:rsidP="00C05A53">
            <w:pPr>
              <w:pStyle w:val="ProductList-OfferingBody"/>
              <w:ind w:left="-113"/>
              <w:jc w:val="center"/>
            </w:pPr>
          </w:p>
        </w:tc>
        <w:tc>
          <w:tcPr>
            <w:tcW w:w="596" w:type="dxa"/>
            <w:shd w:val="clear" w:color="auto" w:fill="70AD47" w:themeFill="accent6"/>
            <w:vAlign w:val="center"/>
          </w:tcPr>
          <w:p w:rsidR="00A71ADB" w:rsidRDefault="00A71ADB" w:rsidP="00C05A53">
            <w:pPr>
              <w:pStyle w:val="ProductList-OfferingBody"/>
              <w:ind w:left="-113"/>
              <w:jc w:val="center"/>
            </w:pPr>
          </w:p>
        </w:tc>
        <w:tc>
          <w:tcPr>
            <w:tcW w:w="595" w:type="dxa"/>
            <w:shd w:val="clear" w:color="auto" w:fill="70AD47" w:themeFill="accent6"/>
            <w:vAlign w:val="center"/>
          </w:tcPr>
          <w:p w:rsidR="00A71ADB" w:rsidRDefault="00A71ADB" w:rsidP="00C05A53">
            <w:pPr>
              <w:pStyle w:val="ProductList-OfferingBody"/>
              <w:ind w:left="-113"/>
              <w:jc w:val="center"/>
            </w:pPr>
          </w:p>
        </w:tc>
        <w:tc>
          <w:tcPr>
            <w:tcW w:w="595" w:type="dxa"/>
            <w:shd w:val="clear" w:color="auto" w:fill="BFBFBF" w:themeFill="background1" w:themeFillShade="BF"/>
            <w:vAlign w:val="center"/>
          </w:tcPr>
          <w:p w:rsidR="00A71ADB" w:rsidRDefault="00A71ADB" w:rsidP="00C05A53">
            <w:pPr>
              <w:pStyle w:val="ProductList-OfferingBody"/>
              <w:ind w:left="-113"/>
              <w:jc w:val="center"/>
            </w:pPr>
          </w:p>
        </w:tc>
        <w:tc>
          <w:tcPr>
            <w:tcW w:w="596" w:type="dxa"/>
            <w:shd w:val="clear" w:color="auto" w:fill="70AD47" w:themeFill="accent6"/>
            <w:vAlign w:val="center"/>
          </w:tcPr>
          <w:p w:rsidR="00A71ADB" w:rsidRPr="00A71ADB" w:rsidRDefault="00F967E2" w:rsidP="00C05A53">
            <w:pPr>
              <w:pStyle w:val="ProductList-OfferingBody"/>
              <w:ind w:left="-113"/>
              <w:jc w:val="center"/>
            </w:pPr>
            <w:r>
              <w:fldChar w:fldCharType="begin"/>
            </w:r>
            <w:r w:rsidR="00012AA7">
              <w:instrText xml:space="preserve"> AutoTextList  \s NoStyle \t “Niet-organisatieomvattend in Open Value” </w:instrText>
            </w:r>
            <w:r>
              <w:fldChar w:fldCharType="separate"/>
            </w:r>
            <w:r w:rsidR="00A71ADB" w:rsidRPr="00A71ADB">
              <w:t xml:space="preserve"> P </w:t>
            </w:r>
            <w:r>
              <w:fldChar w:fldCharType="end"/>
            </w:r>
          </w:p>
        </w:tc>
        <w:tc>
          <w:tcPr>
            <w:tcW w:w="595" w:type="dxa"/>
            <w:shd w:val="clear" w:color="auto" w:fill="70AD47" w:themeFill="accent6"/>
            <w:vAlign w:val="center"/>
          </w:tcPr>
          <w:p w:rsidR="00A71ADB" w:rsidRDefault="00A71ADB" w:rsidP="00C05A53">
            <w:pPr>
              <w:pStyle w:val="ProductList-OfferingBody"/>
              <w:ind w:left="-113"/>
              <w:jc w:val="center"/>
            </w:pPr>
          </w:p>
        </w:tc>
        <w:tc>
          <w:tcPr>
            <w:tcW w:w="596" w:type="dxa"/>
            <w:shd w:val="clear" w:color="auto" w:fill="BFBFBF" w:themeFill="background1" w:themeFillShade="BF"/>
            <w:vAlign w:val="center"/>
          </w:tcPr>
          <w:p w:rsidR="00A71ADB" w:rsidRPr="005A0966" w:rsidRDefault="00A71ADB" w:rsidP="00C05A53">
            <w:pPr>
              <w:pStyle w:val="ProductList-OfferingBody"/>
              <w:ind w:left="-113"/>
              <w:jc w:val="center"/>
            </w:pPr>
          </w:p>
        </w:tc>
      </w:tr>
      <w:tr w:rsidR="00A71ADB" w:rsidTr="004A3A10">
        <w:tc>
          <w:tcPr>
            <w:tcW w:w="3060" w:type="dxa"/>
            <w:tcBorders>
              <w:top w:val="dashSmallGap" w:sz="4" w:space="0" w:color="BFBFBF" w:themeColor="background1" w:themeShade="BF"/>
              <w:left w:val="nil"/>
              <w:bottom w:val="nil"/>
              <w:right w:val="nil"/>
            </w:tcBorders>
          </w:tcPr>
          <w:p w:rsidR="00A71ADB" w:rsidRDefault="00A71ADB" w:rsidP="00D73C40">
            <w:pPr>
              <w:pStyle w:val="ProductList-Offering2"/>
            </w:pPr>
            <w:bookmarkStart w:id="781" w:name="_Toc380655344"/>
            <w:bookmarkStart w:id="782" w:name="_Toc411335116"/>
            <w:r>
              <w:t>Windows Embedded 8.1 Industry Enterprise Upgrade en SA (Std, POSR, Ind Retail)</w:t>
            </w:r>
            <w:bookmarkEnd w:id="781"/>
            <w:bookmarkEnd w:id="782"/>
            <w:r w:rsidR="00F967E2">
              <w:fldChar w:fldCharType="begin"/>
            </w:r>
            <w:r>
              <w:instrText>XE "Windows Embedded 8.1 Industry Ent. voor SA (Std, POSR, Ind Retail)"</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A71ADB" w:rsidRDefault="00A71ADB"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A71ADB" w:rsidRDefault="00A71ADB"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71ADB" w:rsidRDefault="00A71ADB"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71ADB" w:rsidRDefault="00A71ADB"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71ADB" w:rsidRDefault="00A71ADB" w:rsidP="00291105">
            <w:pPr>
              <w:pStyle w:val="ProductList-OfferingBody"/>
              <w:ind w:left="-113"/>
              <w:jc w:val="center"/>
            </w:pPr>
          </w:p>
        </w:tc>
        <w:tc>
          <w:tcPr>
            <w:tcW w:w="596" w:type="dxa"/>
            <w:shd w:val="clear" w:color="auto" w:fill="70AD47" w:themeFill="accent6"/>
            <w:vAlign w:val="center"/>
          </w:tcPr>
          <w:p w:rsidR="00A71ADB" w:rsidRPr="00A71ADB" w:rsidRDefault="00F967E2" w:rsidP="00012AA7">
            <w:pPr>
              <w:pStyle w:val="ProductList-OfferingBody"/>
              <w:ind w:left="-113"/>
              <w:jc w:val="center"/>
            </w:pPr>
            <w:r w:rsidRPr="00A71ADB">
              <w:fldChar w:fldCharType="begin"/>
            </w:r>
            <w:r w:rsidR="00A71ADB" w:rsidRPr="00A71ADB">
              <w:instrText>AutoTextList  \s NoStyle \t “Additioneel Product”</w:instrText>
            </w:r>
            <w:r w:rsidRPr="00A71ADB">
              <w:fldChar w:fldCharType="separate"/>
            </w:r>
            <w:r w:rsidR="00A71ADB" w:rsidRPr="00A71ADB">
              <w:t xml:space="preserve"> A </w:t>
            </w:r>
            <w:r w:rsidRPr="00A71ADB">
              <w:fldChar w:fldCharType="end"/>
            </w:r>
          </w:p>
        </w:tc>
        <w:tc>
          <w:tcPr>
            <w:tcW w:w="595" w:type="dxa"/>
            <w:shd w:val="clear" w:color="auto" w:fill="BFBFBF" w:themeFill="background1" w:themeFillShade="BF"/>
            <w:vAlign w:val="center"/>
          </w:tcPr>
          <w:p w:rsidR="00A71ADB" w:rsidRDefault="00A71ADB" w:rsidP="00291105">
            <w:pPr>
              <w:pStyle w:val="ProductList-OfferingBody"/>
              <w:ind w:left="-113"/>
              <w:jc w:val="center"/>
            </w:pPr>
          </w:p>
        </w:tc>
        <w:tc>
          <w:tcPr>
            <w:tcW w:w="596" w:type="dxa"/>
            <w:shd w:val="clear" w:color="auto" w:fill="BFBFBF" w:themeFill="background1" w:themeFillShade="BF"/>
            <w:vAlign w:val="center"/>
          </w:tcPr>
          <w:p w:rsidR="00A71ADB" w:rsidRDefault="00A71ADB" w:rsidP="00291105">
            <w:pPr>
              <w:pStyle w:val="ProductList-OfferingBody"/>
              <w:ind w:left="-113"/>
              <w:jc w:val="center"/>
            </w:pPr>
          </w:p>
        </w:tc>
        <w:tc>
          <w:tcPr>
            <w:tcW w:w="595" w:type="dxa"/>
            <w:shd w:val="clear" w:color="auto" w:fill="70AD47" w:themeFill="accent6"/>
            <w:vAlign w:val="center"/>
          </w:tcPr>
          <w:p w:rsidR="00A71ADB" w:rsidRDefault="00A71ADB" w:rsidP="00291105">
            <w:pPr>
              <w:pStyle w:val="ProductList-OfferingBody"/>
              <w:ind w:left="-113"/>
              <w:jc w:val="center"/>
            </w:pPr>
          </w:p>
        </w:tc>
        <w:tc>
          <w:tcPr>
            <w:tcW w:w="595" w:type="dxa"/>
            <w:shd w:val="clear" w:color="auto" w:fill="BFBFBF" w:themeFill="background1" w:themeFillShade="BF"/>
            <w:vAlign w:val="center"/>
          </w:tcPr>
          <w:p w:rsidR="00A71ADB" w:rsidRDefault="00A71ADB" w:rsidP="00291105">
            <w:pPr>
              <w:pStyle w:val="ProductList-OfferingBody"/>
              <w:ind w:left="-113"/>
              <w:jc w:val="center"/>
            </w:pPr>
          </w:p>
        </w:tc>
        <w:tc>
          <w:tcPr>
            <w:tcW w:w="596" w:type="dxa"/>
            <w:shd w:val="clear" w:color="auto" w:fill="70AD47" w:themeFill="accent6"/>
            <w:vAlign w:val="center"/>
          </w:tcPr>
          <w:p w:rsidR="00A71ADB" w:rsidRPr="00A71ADB" w:rsidRDefault="00F967E2" w:rsidP="00012AA7">
            <w:pPr>
              <w:pStyle w:val="ProductList-OfferingBody"/>
              <w:ind w:left="-113"/>
              <w:jc w:val="center"/>
            </w:pPr>
            <w:r w:rsidRPr="00A71ADB">
              <w:fldChar w:fldCharType="begin"/>
            </w:r>
            <w:r w:rsidR="00A71ADB" w:rsidRPr="00A71ADB">
              <w:instrText xml:space="preserve"> AutoTextList  \s NoStyle \t “Niet-organisatieomvattend in Open Value” </w:instrText>
            </w:r>
            <w:r w:rsidRPr="00A71ADB">
              <w:fldChar w:fldCharType="separate"/>
            </w:r>
            <w:r w:rsidR="00A71ADB" w:rsidRPr="00A71ADB">
              <w:t xml:space="preserve"> P </w:t>
            </w:r>
            <w:r w:rsidRPr="00A71ADB">
              <w:fldChar w:fldCharType="end"/>
            </w:r>
          </w:p>
        </w:tc>
        <w:tc>
          <w:tcPr>
            <w:tcW w:w="595" w:type="dxa"/>
            <w:shd w:val="clear" w:color="auto" w:fill="70AD47" w:themeFill="accent6"/>
            <w:vAlign w:val="center"/>
          </w:tcPr>
          <w:p w:rsidR="00A71ADB" w:rsidRDefault="00A71ADB" w:rsidP="00291105">
            <w:pPr>
              <w:pStyle w:val="ProductList-OfferingBody"/>
              <w:ind w:left="-113"/>
              <w:jc w:val="center"/>
            </w:pPr>
          </w:p>
        </w:tc>
        <w:tc>
          <w:tcPr>
            <w:tcW w:w="596" w:type="dxa"/>
            <w:shd w:val="clear" w:color="auto" w:fill="BFBFBF" w:themeFill="background1" w:themeFillShade="BF"/>
            <w:vAlign w:val="center"/>
          </w:tcPr>
          <w:p w:rsidR="00A71ADB" w:rsidRDefault="00A71ADB" w:rsidP="00291105">
            <w:pPr>
              <w:pStyle w:val="ProductList-OfferingBody"/>
              <w:ind w:left="-113"/>
              <w:jc w:val="center"/>
            </w:pPr>
          </w:p>
        </w:tc>
      </w:tr>
    </w:tbl>
    <w:p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9"/>
        <w:gridCol w:w="3557"/>
      </w:tblGrid>
      <w:tr w:rsidR="00782C7B" w:rsidTr="004A3A10">
        <w:tc>
          <w:tcPr>
            <w:tcW w:w="3596" w:type="dxa"/>
          </w:tcPr>
          <w:p w:rsidR="00782C7B" w:rsidRPr="009F282C" w:rsidRDefault="009F282C" w:rsidP="00C4636F">
            <w:pPr>
              <w:pStyle w:val="ProductList-Body"/>
            </w:pPr>
            <w:r>
              <w:t xml:space="preserve">Eerdere versie: </w:t>
            </w:r>
            <w:r>
              <w:rPr>
                <w:b/>
              </w:rPr>
              <w:t>Windows Embedded 8</w:t>
            </w:r>
            <w:r>
              <w:t xml:space="preserve"> (6/13)</w:t>
            </w:r>
          </w:p>
        </w:tc>
        <w:tc>
          <w:tcPr>
            <w:tcW w:w="3597" w:type="dxa"/>
          </w:tcPr>
          <w:p w:rsidR="00782C7B" w:rsidRDefault="009F282C" w:rsidP="00C4636F">
            <w:pPr>
              <w:pStyle w:val="ProductList-Body"/>
            </w:pPr>
            <w:r>
              <w:t xml:space="preserve">Productgroep: </w:t>
            </w:r>
            <w:r>
              <w:rPr>
                <w:b/>
              </w:rPr>
              <w:t>Systeem</w:t>
            </w:r>
          </w:p>
        </w:tc>
        <w:tc>
          <w:tcPr>
            <w:tcW w:w="3597" w:type="dxa"/>
          </w:tcPr>
          <w:p w:rsidR="00782C7B" w:rsidRDefault="00782C7B" w:rsidP="00C4636F">
            <w:pPr>
              <w:pStyle w:val="ProductList-Body"/>
            </w:pPr>
          </w:p>
        </w:tc>
      </w:tr>
      <w:tr w:rsidR="00782C7B" w:rsidTr="004A3A10">
        <w:tc>
          <w:tcPr>
            <w:tcW w:w="3596" w:type="dxa"/>
          </w:tcPr>
          <w:p w:rsidR="00782C7B" w:rsidRDefault="00782C7B" w:rsidP="00C4636F">
            <w:pPr>
              <w:pStyle w:val="ProductList-Body"/>
            </w:pPr>
          </w:p>
        </w:tc>
        <w:tc>
          <w:tcPr>
            <w:tcW w:w="3597" w:type="dxa"/>
          </w:tcPr>
          <w:p w:rsidR="00782C7B" w:rsidRDefault="000A3CFF" w:rsidP="00C4636F">
            <w:pPr>
              <w:pStyle w:val="ProductList-Body"/>
            </w:pPr>
            <w:hyperlink w:anchor="SoftwareAssurance" w:history="1">
              <w:r w:rsidR="009063F7">
                <w:rPr>
                  <w:rStyle w:val="Hyperlink"/>
                  <w:color w:val="000000" w:themeColor="text1"/>
                  <w:u w:val="none"/>
                </w:rPr>
                <w:t>Software Assurance Benefits</w:t>
              </w:r>
            </w:hyperlink>
            <w:r w:rsidR="009063F7">
              <w:t xml:space="preserve">: </w:t>
            </w:r>
            <w:r w:rsidR="009063F7">
              <w:rPr>
                <w:b/>
              </w:rPr>
              <w:t>Desktop</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C9711E" w:rsidRPr="00406ED6" w:rsidRDefault="00C9711E" w:rsidP="00C9711E">
      <w:pPr>
        <w:pStyle w:val="ProductList-Body"/>
        <w:rPr>
          <w:b/>
          <w:color w:val="00188F"/>
          <w:lang w:val="en-US"/>
        </w:rPr>
      </w:pPr>
      <w:r w:rsidRPr="00406ED6">
        <w:rPr>
          <w:b/>
          <w:color w:val="00188F"/>
          <w:lang w:val="en-US"/>
        </w:rPr>
        <w:t>Enterprise Sideloading voor Windows Embedded 8.1</w:t>
      </w:r>
    </w:p>
    <w:p w:rsidR="00C9711E" w:rsidRDefault="00C35601" w:rsidP="00C9711E">
      <w:pPr>
        <w:pStyle w:val="ProductList-Body"/>
      </w:pPr>
      <w:r w:rsidRPr="00406ED6">
        <w:rPr>
          <w:lang w:val="en-US"/>
        </w:rPr>
        <w:t xml:space="preserve">Zie </w:t>
      </w:r>
      <w:hyperlink w:anchor="WindowsSideloadingRights" w:history="1">
        <w:r w:rsidRPr="00406ED6">
          <w:rPr>
            <w:rStyle w:val="Hyperlink"/>
            <w:lang w:val="en-US"/>
          </w:rPr>
          <w:t>Windows Sideloading-rechten</w:t>
        </w:r>
      </w:hyperlink>
      <w:r w:rsidRPr="00406ED6">
        <w:rPr>
          <w:lang w:val="en-US"/>
        </w:rPr>
        <w:t xml:space="preserve"> in Windows Desktop Operating Systems voor meer informatie over Windows Sideloading-rechten als u Sideloading wilt kunnen gebruiken op uw Windows Industry 8 of 8.1 apparaat. </w:t>
      </w:r>
      <w:r>
        <w:t>Enterprise Sideloading is het proces waarbij nieuwe Windows 8.1 Apps die worden gebruikt ten gunste van 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De Enterprise Sideloading-functionaliteit is een aanvulling op Windows Embedded 8.1 Industry Pro. De licentievoorwaarden die van toepassing zijn op Windows Embedded 8.1 Industry Pro en hier worden aangevuld, zijn dan ook van toepassing op gebruik door de klant daarvan.</w:t>
      </w:r>
    </w:p>
    <w:p w:rsidR="008041CD" w:rsidRDefault="008041CD" w:rsidP="00C9711E">
      <w:pPr>
        <w:pStyle w:val="ProductList-Body"/>
      </w:pPr>
    </w:p>
    <w:p w:rsidR="008041CD" w:rsidRPr="00406ED6" w:rsidRDefault="008041CD" w:rsidP="00C9711E">
      <w:pPr>
        <w:pStyle w:val="ProductList-Body"/>
        <w:rPr>
          <w:lang w:val="en-US"/>
        </w:rPr>
      </w:pPr>
      <w:r>
        <w:t xml:space="preserve">Met de Windows Embedded 8.1 Industry Update is niet langer een sleutel voor VL Sideloading vereist voor Sideloading. </w:t>
      </w:r>
      <w:r w:rsidRPr="00406ED6">
        <w:rPr>
          <w:lang w:val="en-US"/>
        </w:rPr>
        <w:t>Sideloading is standaard ingeschakeld in Windows Embedded 8.1 Industry Pro en Windows Embedded 8.1 Industry Enterprise.</w:t>
      </w:r>
    </w:p>
    <w:p w:rsidR="00C9711E" w:rsidRPr="00406ED6" w:rsidRDefault="00C9711E" w:rsidP="00C9711E">
      <w:pPr>
        <w:pStyle w:val="ProductList-Body"/>
        <w:rPr>
          <w:lang w:val="en-US"/>
        </w:rPr>
      </w:pPr>
    </w:p>
    <w:p w:rsidR="009F282C" w:rsidRPr="00406ED6" w:rsidRDefault="009F282C" w:rsidP="009F282C">
      <w:pPr>
        <w:pStyle w:val="ProductList-Body"/>
        <w:rPr>
          <w:b/>
          <w:lang w:val="en-US"/>
        </w:rPr>
      </w:pPr>
      <w:r w:rsidRPr="00406ED6">
        <w:rPr>
          <w:b/>
          <w:color w:val="00188F"/>
          <w:lang w:val="en-US"/>
        </w:rPr>
        <w:t>Windows Embedded 8 Standard Enterprise Kit</w:t>
      </w:r>
      <w:r w:rsidR="00F967E2">
        <w:fldChar w:fldCharType="begin"/>
      </w:r>
      <w:r w:rsidRPr="00406ED6">
        <w:rPr>
          <w:lang w:val="en-US"/>
        </w:rPr>
        <w:instrText>XE "Windows Embedded 8 Standard Enterprise Kit"</w:instrText>
      </w:r>
      <w:r w:rsidR="00F967E2">
        <w:fldChar w:fldCharType="end"/>
      </w:r>
    </w:p>
    <w:p w:rsidR="009F282C" w:rsidRDefault="009F282C" w:rsidP="009F282C">
      <w:pPr>
        <w:pStyle w:val="ProductList-Body"/>
      </w:pPr>
      <w:r w:rsidRPr="00406ED6">
        <w:rPr>
          <w:lang w:val="en-US"/>
        </w:rPr>
        <w:t>Klanten die een OEM-apparaat aanschaffen waarop Windows Embedded 8 Standard-software is voorgeïnstalleerd, kunnen een licentie voor Windows Embedded 8 Standard Enterprise Kit</w:t>
      </w:r>
      <w:r w:rsidR="00F967E2">
        <w:fldChar w:fldCharType="begin"/>
      </w:r>
      <w:r w:rsidRPr="00406ED6">
        <w:rPr>
          <w:lang w:val="en-US"/>
        </w:rPr>
        <w:instrText>XE "Windows Embedded 8 Standard Enterprise Kit"</w:instrText>
      </w:r>
      <w:r w:rsidR="00F967E2">
        <w:fldChar w:fldCharType="end"/>
      </w:r>
      <w:r w:rsidRPr="00406ED6">
        <w:rPr>
          <w:lang w:val="en-US"/>
        </w:rPr>
        <w:t xml:space="preserve"> aanschaffen voor het licentiëren, ontgrendelen en activeren van bepaalde softwarefuncties (waaronder Windows DirectAccess, Enterprise Sideloading, BranchCache en AppLocker). </w:t>
      </w:r>
      <w:r>
        <w:t>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w:t>
      </w:r>
      <w:r w:rsidR="00717A2C">
        <w:t xml:space="preserve"> </w:t>
      </w:r>
      <w:r>
        <w:t>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w:t>
      </w:r>
    </w:p>
    <w:p w:rsidR="009F282C" w:rsidRDefault="009F282C" w:rsidP="009F282C">
      <w:pPr>
        <w:pStyle w:val="ProductList-Body"/>
      </w:pPr>
    </w:p>
    <w:p w:rsidR="009F282C" w:rsidRPr="00055772" w:rsidRDefault="009F282C" w:rsidP="009F282C">
      <w:pPr>
        <w:pStyle w:val="ProductList-Body"/>
        <w:rPr>
          <w:b/>
          <w:color w:val="00188F"/>
        </w:rPr>
      </w:pPr>
      <w:r>
        <w:rPr>
          <w:b/>
          <w:color w:val="00188F"/>
        </w:rPr>
        <w:t>Windows Embedded 8.1 Industry Pro Upgrade, Windows Embedded 8.1 Industry Enterprise Upgrade, Windows Embedded 8.1 Industry Enterprise (Std, POS, Ind Retail) en SA (gezamenlijk “Windows Industry-producten”)</w:t>
      </w:r>
    </w:p>
    <w:p w:rsidR="009F282C" w:rsidRPr="009F282C" w:rsidRDefault="009F282C" w:rsidP="00055772">
      <w:pPr>
        <w:pStyle w:val="ProductList-Body"/>
        <w:ind w:left="180"/>
        <w:rPr>
          <w:b/>
        </w:rPr>
      </w:pPr>
      <w:r>
        <w:rPr>
          <w:b/>
          <w:color w:val="00188F"/>
        </w:rPr>
        <w:t>Upgradelicentie voor Operating System (OS) voor Windows Embedded 8.1 Industry Pro en Windows Embedded 8.1 Industry Enterprise</w:t>
      </w:r>
      <w:r w:rsidR="00F967E2">
        <w:fldChar w:fldCharType="begin"/>
      </w:r>
      <w:r>
        <w:instrText>XE "Windows Embedded 8.1 Industry Pro"</w:instrText>
      </w:r>
      <w:r w:rsidR="00F967E2">
        <w:fldChar w:fldCharType="end"/>
      </w:r>
    </w:p>
    <w:p w:rsidR="009F282C" w:rsidRDefault="009F282C" w:rsidP="00055772">
      <w:pPr>
        <w:pStyle w:val="ProductList-Body"/>
        <w:ind w:left="180"/>
      </w:pPr>
      <w:r>
        <w:t>De licenties voor operating systems die voor Windows Embedded 8.1 Industry Pro</w:t>
      </w:r>
      <w:r w:rsidR="00F967E2">
        <w:fldChar w:fldCharType="begin"/>
      </w:r>
      <w:r>
        <w:instrText>XE "Windows Embedded 8.1 Industry Pro"</w:instrText>
      </w:r>
      <w:r w:rsidR="00F967E2">
        <w:fldChar w:fldCharType="end"/>
      </w:r>
      <w:r>
        <w:t xml:space="preserve"> en Windows Embedded 8.1 Industry Enterprise worden verleend, zijn uitsluitend upgradelicenties. Licenties voor volledige desktop operating systems zijn niet beschikbaar. Elk apparaat waarvoor een klant Windows Embedded 8.1 Industry Pro Upgrade of Windows Embedded 8.1 Industry Enterprise aanschaft en uitvoert, moet derhalve zijn voorzien van een licentie voor het uitvoeren van een van de hieronder vermelde kwalificerende operating systems.</w:t>
      </w:r>
    </w:p>
    <w:p w:rsidR="009F282C" w:rsidRDefault="009F282C" w:rsidP="00055772">
      <w:pPr>
        <w:pStyle w:val="ProductList-Body"/>
        <w:ind w:left="180"/>
      </w:pPr>
    </w:p>
    <w:p w:rsidR="009F282C" w:rsidRPr="00406ED6" w:rsidRDefault="009F282C" w:rsidP="00055772">
      <w:pPr>
        <w:pStyle w:val="ProductList-Body"/>
        <w:ind w:left="180"/>
        <w:rPr>
          <w:b/>
          <w:lang w:val="en-US"/>
        </w:rPr>
      </w:pPr>
      <w:r w:rsidRPr="00406ED6">
        <w:rPr>
          <w:b/>
          <w:color w:val="00188F"/>
          <w:lang w:val="en-US"/>
        </w:rPr>
        <w:t>Regels voor kwalificerende Operating Systems voor Windows Embedded 8.1 Industry Products</w:t>
      </w:r>
      <w:r w:rsidR="00F967E2">
        <w:fldChar w:fldCharType="begin"/>
      </w:r>
      <w:r w:rsidRPr="00406ED6">
        <w:rPr>
          <w:lang w:val="en-US"/>
        </w:rPr>
        <w:instrText>XE "Windows Embedded 8.1 Industry Pro"</w:instrText>
      </w:r>
      <w:r w:rsidR="00F967E2">
        <w:fldChar w:fldCharType="end"/>
      </w:r>
    </w:p>
    <w:p w:rsidR="009F282C" w:rsidRDefault="009F282C" w:rsidP="00913546">
      <w:pPr>
        <w:pStyle w:val="ProductList-Body"/>
        <w:numPr>
          <w:ilvl w:val="0"/>
          <w:numId w:val="29"/>
        </w:numPr>
        <w:ind w:hanging="270"/>
      </w:pPr>
      <w:r>
        <w:t>Het kwalificerende OS moet zijn geïnstalleerd op het apparaat waaraan de upgradelicentie zal worden toegewezen.</w:t>
      </w:r>
    </w:p>
    <w:p w:rsidR="009F282C" w:rsidRDefault="009F282C" w:rsidP="00913546">
      <w:pPr>
        <w:pStyle w:val="ProductList-Body"/>
        <w:numPr>
          <w:ilvl w:val="0"/>
          <w:numId w:val="29"/>
        </w:numPr>
        <w:ind w:hanging="270"/>
      </w:pPr>
      <w:r>
        <w:t>Met uitzondering van hetgeen hieronder is bepaald, dienen klanten het kwalificerende Operating System van het apparaat te verwijderen om de Windows Industry</w:t>
      </w:r>
      <w:r w:rsidR="00F967E2">
        <w:fldChar w:fldCharType="begin"/>
      </w:r>
      <w:r>
        <w:instrText>XE "Windows Embedded 8.1 Industry Pro"</w:instrText>
      </w:r>
      <w:r w:rsidR="00F967E2">
        <w:fldChar w:fldCharType="end"/>
      </w:r>
      <w:r>
        <w:t xml:space="preserve"> Upgrade-licentie te kunnen implementeren.</w:t>
      </w:r>
    </w:p>
    <w:p w:rsidR="009F282C" w:rsidRDefault="009F282C" w:rsidP="00913546">
      <w:pPr>
        <w:pStyle w:val="ProductList-Body"/>
        <w:numPr>
          <w:ilvl w:val="0"/>
          <w:numId w:val="29"/>
        </w:numPr>
        <w:ind w:hanging="270"/>
      </w:pPr>
      <w:r>
        <w:t>Klanten die meer dan één gelicentieerd Operating System willen installeren en uitvoeren (met inbegrip van het kwalificerende OS), kunnen SA verkrijgen voor hun Windows Embedded 8.1 Industry Enterprise</w:t>
      </w:r>
      <w:r w:rsidR="00F967E2">
        <w:fldChar w:fldCharType="begin"/>
      </w:r>
      <w:r>
        <w:instrText>XE "Windows Embedded 8.1 Industry Pro"</w:instrText>
      </w:r>
      <w:r w:rsidR="00F967E2">
        <w:fldChar w:fldCharType="end"/>
      </w:r>
      <w:r>
        <w:t xml:space="preserve"> Upgrade-licentie.</w:t>
      </w:r>
    </w:p>
    <w:p w:rsidR="009F282C" w:rsidRDefault="009F282C" w:rsidP="00913546">
      <w:pPr>
        <w:pStyle w:val="ProductList-Body"/>
        <w:numPr>
          <w:ilvl w:val="0"/>
          <w:numId w:val="29"/>
        </w:numPr>
        <w:ind w:hanging="270"/>
      </w:pPr>
      <w:r>
        <w:t>Klanten die beschikken over actieve SA-dekking hoeven het kwalificerende OS niet te verwijderen en kunnen het kwalificerende OS en Windows Embedded 8.1 Industry Pro</w:t>
      </w:r>
      <w:r w:rsidR="00F967E2">
        <w:fldChar w:fldCharType="begin"/>
      </w:r>
      <w:r>
        <w:instrText>XE "Windows Embedded 8.1 Industry Pro"</w:instrText>
      </w:r>
      <w:r w:rsidR="00F967E2">
        <w:fldChar w:fldCharType="end"/>
      </w:r>
      <w:r>
        <w:t xml:space="preserve"> naast elkaar installeren en gebruiken. </w:t>
      </w:r>
    </w:p>
    <w:p w:rsidR="009F282C" w:rsidRDefault="009F282C" w:rsidP="009F282C">
      <w:pPr>
        <w:pStyle w:val="ProductList-Body"/>
      </w:pPr>
    </w:p>
    <w:p w:rsidR="009F282C" w:rsidRPr="00406ED6" w:rsidRDefault="009F282C" w:rsidP="00055772">
      <w:pPr>
        <w:pStyle w:val="ProductList-Body"/>
        <w:ind w:left="180"/>
        <w:rPr>
          <w:b/>
          <w:color w:val="00188F"/>
          <w:lang w:val="da-DK"/>
        </w:rPr>
      </w:pPr>
      <w:r w:rsidRPr="00406ED6">
        <w:rPr>
          <w:b/>
          <w:color w:val="00188F"/>
          <w:lang w:val="da-DK"/>
        </w:rPr>
        <w:t>Kwalificerende Operating Systems (“Kwalificerend OS</w:t>
      </w:r>
      <w:r w:rsidR="00F1190B" w:rsidRPr="00406ED6">
        <w:rPr>
          <w:b/>
          <w:color w:val="00188F"/>
          <w:lang w:val="da-DK"/>
        </w:rPr>
        <w:t>”</w:t>
      </w:r>
      <w:r w:rsidRPr="00406ED6">
        <w:rPr>
          <w:b/>
          <w:color w:val="00188F"/>
          <w:lang w:val="da-DK"/>
        </w:rPr>
        <w:t>)</w:t>
      </w:r>
    </w:p>
    <w:p w:rsidR="00662221" w:rsidRDefault="00662221" w:rsidP="00662221">
      <w:pPr>
        <w:pStyle w:val="ProductList-Body"/>
        <w:ind w:left="180"/>
      </w:pPr>
      <w:r>
        <w:t>Klanten met het Kwalificerende OS kunnen de corresponderende Windows Industry Producten aanschaffen zoals uiteengezet in de onderstaande tabel:</w:t>
      </w:r>
    </w:p>
    <w:p w:rsidR="0012236A" w:rsidRDefault="0012236A"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406ED6" w:rsidTr="00EA5FCC">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Gekwalificeerde Besturingssystemen</w:t>
            </w:r>
          </w:p>
        </w:tc>
        <w:tc>
          <w:tcPr>
            <w:tcW w:w="2100" w:type="dxa"/>
            <w:shd w:val="clear" w:color="auto" w:fill="0072C6"/>
            <w:vAlign w:val="center"/>
          </w:tcPr>
          <w:p w:rsidR="00EA5FCC" w:rsidRPr="00406ED6" w:rsidRDefault="00EA5FCC" w:rsidP="008041CD">
            <w:pPr>
              <w:pStyle w:val="ProductList-Body"/>
              <w:spacing w:before="20" w:after="20"/>
              <w:rPr>
                <w:color w:val="FFFFFF" w:themeColor="background1"/>
                <w:lang w:val="en-US"/>
              </w:rPr>
            </w:pPr>
            <w:r w:rsidRPr="00406ED6">
              <w:rPr>
                <w:color w:val="FFFFFF" w:themeColor="background1"/>
                <w:lang w:val="en-US"/>
              </w:rPr>
              <w:t>Windows Embedded 8.1 Industry Pro Upgrade</w:t>
            </w:r>
          </w:p>
        </w:tc>
        <w:tc>
          <w:tcPr>
            <w:tcW w:w="2100" w:type="dxa"/>
            <w:shd w:val="clear" w:color="auto" w:fill="0072C6"/>
            <w:vAlign w:val="center"/>
          </w:tcPr>
          <w:p w:rsidR="00EA5FCC" w:rsidRPr="00406ED6" w:rsidRDefault="00EA5FCC" w:rsidP="00D17D13">
            <w:pPr>
              <w:pStyle w:val="ProductList-Body"/>
              <w:spacing w:before="20" w:after="20"/>
              <w:rPr>
                <w:color w:val="FFFFFF" w:themeColor="background1"/>
                <w:lang w:val="en-US"/>
              </w:rPr>
            </w:pPr>
            <w:r w:rsidRPr="00406ED6">
              <w:rPr>
                <w:color w:val="FFFFFF" w:themeColor="background1"/>
                <w:lang w:val="en-US"/>
              </w:rPr>
              <w:t>Windows Embedded 8.1 Industry Enterprise Upgrade</w:t>
            </w:r>
          </w:p>
        </w:tc>
        <w:tc>
          <w:tcPr>
            <w:tcW w:w="2100" w:type="dxa"/>
            <w:shd w:val="clear" w:color="auto" w:fill="0072C6"/>
            <w:vAlign w:val="center"/>
          </w:tcPr>
          <w:p w:rsidR="00EA5FCC" w:rsidRPr="00406ED6" w:rsidRDefault="00EA5FCC" w:rsidP="00D17D13">
            <w:pPr>
              <w:pStyle w:val="ProductList-Body"/>
              <w:spacing w:before="20" w:after="20"/>
              <w:rPr>
                <w:color w:val="FFFFFF" w:themeColor="background1"/>
                <w:lang w:val="en-US"/>
              </w:rPr>
            </w:pPr>
            <w:r w:rsidRPr="00406ED6">
              <w:rPr>
                <w:color w:val="FFFFFF" w:themeColor="background1"/>
                <w:lang w:val="en-US"/>
              </w:rPr>
              <w:t>Windows 8.1 Embedded Industry Enterprise Upgrade (Std, POS, Ind Retail)</w:t>
            </w:r>
          </w:p>
        </w:tc>
      </w:tr>
      <w:tr w:rsidR="008E76EF" w:rsidTr="00FD7C04">
        <w:tc>
          <w:tcPr>
            <w:tcW w:w="4230" w:type="dxa"/>
          </w:tcPr>
          <w:p w:rsidR="008E76EF" w:rsidRPr="00406ED6" w:rsidRDefault="008E76EF" w:rsidP="008E76EF">
            <w:pPr>
              <w:pStyle w:val="ProductList-Body"/>
              <w:rPr>
                <w:lang w:val="en-US"/>
              </w:rPr>
            </w:pPr>
            <w:r w:rsidRPr="00406ED6">
              <w:rPr>
                <w:lang w:val="en-US"/>
              </w:rPr>
              <w:t>Windows Vista Business for Embedded Systems en Windows Vista Ultimate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406ED6" w:rsidRDefault="008E76EF" w:rsidP="008E76EF">
            <w:pPr>
              <w:pStyle w:val="ProductList-Body"/>
              <w:rPr>
                <w:lang w:val="en-US"/>
              </w:rPr>
            </w:pPr>
            <w:r w:rsidRPr="00406ED6">
              <w:rPr>
                <w:lang w:val="en-US"/>
              </w:rPr>
              <w:t xml:space="preserve">Windows 2000 Professional for Embedded Systems </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406ED6" w:rsidRDefault="008E76EF" w:rsidP="008E76EF">
            <w:pPr>
              <w:pStyle w:val="ProductList-Body"/>
              <w:rPr>
                <w:lang w:val="en-US"/>
              </w:rPr>
            </w:pPr>
            <w:r w:rsidRPr="00406ED6">
              <w:rPr>
                <w:lang w:val="en-US"/>
              </w:rPr>
              <w:t>Windows NT Workstation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406ED6" w:rsidRDefault="008E76EF" w:rsidP="008E76EF">
            <w:pPr>
              <w:pStyle w:val="ProductList-Body"/>
              <w:rPr>
                <w:lang w:val="en-US"/>
              </w:rPr>
            </w:pPr>
            <w:r w:rsidRPr="00406ED6">
              <w:rPr>
                <w:lang w:val="en-US"/>
              </w:rPr>
              <w:t>Windows 7 Professional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406ED6" w:rsidRDefault="008E76EF" w:rsidP="008E76EF">
            <w:pPr>
              <w:pStyle w:val="ProductList-Body"/>
              <w:rPr>
                <w:lang w:val="en-US"/>
              </w:rPr>
            </w:pPr>
            <w:r w:rsidRPr="00406ED6">
              <w:rPr>
                <w:lang w:val="en-US"/>
              </w:rPr>
              <w:t>Windows 7 Ultimate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412E14" w:rsidTr="00FD7C04">
        <w:tc>
          <w:tcPr>
            <w:tcW w:w="4230" w:type="dxa"/>
          </w:tcPr>
          <w:p w:rsidR="00412E14" w:rsidRPr="00406ED6" w:rsidRDefault="00412E14" w:rsidP="00412E14">
            <w:pPr>
              <w:pStyle w:val="ProductList-Body"/>
              <w:rPr>
                <w:lang w:val="en-US"/>
              </w:rPr>
            </w:pPr>
            <w:r w:rsidRPr="00406ED6">
              <w:rPr>
                <w:lang w:val="en-US"/>
              </w:rPr>
              <w:t xml:space="preserve">Windows XP Professional for Embedded Systems </w:t>
            </w:r>
          </w:p>
        </w:tc>
        <w:tc>
          <w:tcPr>
            <w:tcW w:w="2100"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Default="00412E14" w:rsidP="00FD7C04">
            <w:pPr>
              <w:pStyle w:val="ProductList-Body"/>
              <w:jc w:val="center"/>
            </w:pPr>
          </w:p>
        </w:tc>
      </w:tr>
      <w:tr w:rsidR="008E76EF" w:rsidTr="00FD7C04">
        <w:tc>
          <w:tcPr>
            <w:tcW w:w="4230" w:type="dxa"/>
          </w:tcPr>
          <w:p w:rsidR="008E76EF" w:rsidRDefault="008E76EF" w:rsidP="008E76EF">
            <w:pPr>
              <w:pStyle w:val="ProductList-Body"/>
            </w:pPr>
            <w:r>
              <w:t>Windows Embedded 8 en 8.1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406ED6" w:rsidRDefault="008E76EF" w:rsidP="008E76EF">
            <w:pPr>
              <w:pStyle w:val="ProductList-Body"/>
              <w:rPr>
                <w:lang w:val="en-US"/>
              </w:rPr>
            </w:pPr>
            <w:r w:rsidRPr="00406ED6">
              <w:rPr>
                <w:lang w:val="en-US"/>
              </w:rPr>
              <w:t>Windows Embedded 8 en 8.1 Industry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406ED6" w:rsidRDefault="008E76EF" w:rsidP="008E76EF">
            <w:pPr>
              <w:pStyle w:val="ProductList-Body"/>
              <w:rPr>
                <w:lang w:val="en-US"/>
              </w:rPr>
            </w:pPr>
            <w:r w:rsidRPr="00406ED6">
              <w:rPr>
                <w:lang w:val="en-US"/>
              </w:rPr>
              <w:t>Windows Embedded 8 en 8.1 Industry Retail</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POSReady 7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406ED6" w:rsidRDefault="008E76EF" w:rsidP="008E76EF">
            <w:pPr>
              <w:pStyle w:val="ProductList-Body"/>
              <w:rPr>
                <w:lang w:val="en-US"/>
              </w:rPr>
            </w:pPr>
            <w:r w:rsidRPr="00406ED6">
              <w:rPr>
                <w:lang w:val="en-US"/>
              </w:rPr>
              <w:t>Windows Embedded for Point of Service (WEPOS)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406ED6" w:rsidRDefault="008E76EF" w:rsidP="008E76EF">
            <w:pPr>
              <w:pStyle w:val="ProductList-Body"/>
              <w:rPr>
                <w:lang w:val="en-US"/>
              </w:rPr>
            </w:pPr>
            <w:r w:rsidRPr="00406ED6">
              <w:rPr>
                <w:lang w:val="en-US"/>
              </w:rPr>
              <w:t>Windows Embedded POSReady 2009 en POSReady 7</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NT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XP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406ED6" w:rsidRDefault="008E76EF" w:rsidP="008E76EF">
            <w:pPr>
              <w:pStyle w:val="ProductList-Body"/>
              <w:rPr>
                <w:lang w:val="en-US"/>
              </w:rPr>
            </w:pPr>
            <w:r w:rsidRPr="00406ED6">
              <w:rPr>
                <w:lang w:val="en-US"/>
              </w:rPr>
              <w:t>Windows Embedded Standard 7, 2009 en Windows Embedded 8 Standard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Default="00AF6659" w:rsidP="00055772">
      <w:pPr>
        <w:pStyle w:val="ProductList-Body"/>
        <w:ind w:left="180"/>
      </w:pPr>
      <w:r>
        <w:t>Klanten waarvan SA afloopt, zijn gerechtigd de dekking te verlengen in de vorm van Windows Industry Enterprise SA</w:t>
      </w:r>
      <w:r w:rsidR="00F967E2">
        <w:fldChar w:fldCharType="begin"/>
      </w:r>
      <w:r>
        <w:instrText>XE "Windows 8.1 Pro"</w:instrText>
      </w:r>
      <w:r w:rsidR="00F967E2">
        <w:fldChar w:fldCharType="end"/>
      </w:r>
      <w:r>
        <w:t>.</w:t>
      </w:r>
    </w:p>
    <w:p w:rsidR="009F282C" w:rsidRDefault="009F282C" w:rsidP="00055772">
      <w:pPr>
        <w:pStyle w:val="ProductList-Body"/>
        <w:ind w:left="180"/>
      </w:pPr>
    </w:p>
    <w:p w:rsidR="009F282C" w:rsidRDefault="009F282C" w:rsidP="00055772">
      <w:pPr>
        <w:pStyle w:val="ProductList-Body"/>
        <w:ind w:left="180"/>
      </w:pPr>
      <w:r>
        <w:t>Klanten die SA voor Windows Embedded Industry 8.1 Enterprise</w:t>
      </w:r>
      <w:r w:rsidR="00F967E2">
        <w:fldChar w:fldCharType="begin"/>
      </w:r>
      <w:r>
        <w:instrText>XE "Windows Embedded 8.1 Industry Pro"</w:instrText>
      </w:r>
      <w:r w:rsidR="00F967E2">
        <w:fldChar w:fldCharType="end"/>
      </w:r>
      <w:r>
        <w:t xml:space="preserve"> willen verkrijgen, hebben de volgende mogelijkheden:</w:t>
      </w:r>
    </w:p>
    <w:p w:rsidR="009F282C" w:rsidRPr="00430C94" w:rsidRDefault="00B80DB3" w:rsidP="00913546">
      <w:pPr>
        <w:pStyle w:val="ProductList-Body"/>
        <w:numPr>
          <w:ilvl w:val="0"/>
          <w:numId w:val="42"/>
        </w:numPr>
        <w:ind w:hanging="270"/>
      </w:pPr>
      <w:r>
        <w:t xml:space="preserve">Select-, Select Plus-, Open Value- (niet-bedrijfsomvattend) en Open License-programma's </w:t>
      </w:r>
    </w:p>
    <w:p w:rsidR="009F282C" w:rsidRDefault="009F282C" w:rsidP="00913546">
      <w:pPr>
        <w:pStyle w:val="ProductList-Body"/>
        <w:numPr>
          <w:ilvl w:val="1"/>
          <w:numId w:val="42"/>
        </w:numPr>
        <w:ind w:left="990" w:hanging="270"/>
      </w:pPr>
      <w:r>
        <w:t>Verleng SA voor het Windows Embedded Industry operating system op het moment dat de SA-dekking voor POSReady 2009, POSReady 7, Windows Embedded 8 Industry Pro, Windows Embedded 8.1 Industry Pro, Windows Embedded 8 Industry Enterprise of Windows Embedded 8.1 Industry Enterprise</w:t>
      </w:r>
      <w:r w:rsidR="00F967E2">
        <w:fldChar w:fldCharType="begin"/>
      </w:r>
      <w:r>
        <w:instrText>XE "Windows Embedded 8.1 Industry Pro"</w:instrText>
      </w:r>
      <w:r w:rsidR="00F967E2">
        <w:fldChar w:fldCharType="end"/>
      </w:r>
      <w:r>
        <w:t xml:space="preserve"> afloopt. </w:t>
      </w:r>
    </w:p>
    <w:p w:rsidR="009F282C" w:rsidRDefault="009F282C" w:rsidP="00913546">
      <w:pPr>
        <w:pStyle w:val="ProductList-Body"/>
        <w:numPr>
          <w:ilvl w:val="0"/>
          <w:numId w:val="42"/>
        </w:numPr>
        <w:ind w:hanging="270"/>
      </w:pPr>
      <w:r>
        <w:t>Enterprise Inschrijvingen: Op het moment dat een bestaande Enterprise Enrollment voor het Windows Embedded besturingssysteem afloopt, deze dekking verlengen door middel van een nieuwe Enterprise Enrollment voor het Windows Embedded besturingssysteem.</w:t>
      </w:r>
    </w:p>
    <w:p w:rsidR="009F282C" w:rsidRDefault="009F282C" w:rsidP="009F282C">
      <w:pPr>
        <w:pStyle w:val="ProductList-Body"/>
      </w:pPr>
    </w:p>
    <w:p w:rsidR="009F282C" w:rsidRDefault="009F282C" w:rsidP="00430C94">
      <w:pPr>
        <w:pStyle w:val="ProductList-Body"/>
        <w:ind w:left="180"/>
      </w:pPr>
      <w:r>
        <w:t>Klanten die Windows Embedded 8.1 Industry Enterprise Upgrade en SA samen willen aanschaffen, beschikken over de volgende mogelijkheden:</w:t>
      </w:r>
    </w:p>
    <w:p w:rsidR="009F282C" w:rsidRDefault="009F282C" w:rsidP="00913546">
      <w:pPr>
        <w:pStyle w:val="ProductList-Body"/>
        <w:numPr>
          <w:ilvl w:val="0"/>
          <w:numId w:val="42"/>
        </w:numPr>
        <w:ind w:hanging="270"/>
      </w:pPr>
      <w:r>
        <w:t>Enterprise Overeenkomst, Select Plus, Open Value (niet-organisatieomvattend) en Open License-programma‘s:</w:t>
      </w:r>
    </w:p>
    <w:p w:rsidR="009F282C" w:rsidRDefault="009F282C" w:rsidP="00913546">
      <w:pPr>
        <w:pStyle w:val="ProductList-Body"/>
        <w:numPr>
          <w:ilvl w:val="1"/>
          <w:numId w:val="42"/>
        </w:numPr>
        <w:ind w:left="990" w:hanging="270"/>
      </w:pPr>
      <w:r>
        <w:t>Windows Embedded 8.1 Industry Enterprise Upgrade en SA aanschaffen voor Industry Devices waarop de klant een van de kwalificerende operating systems heeft gelicentieerd en geïnstalleerd die in de bovenstaande Windows Industry Upgrade-lijst worden weergegeven.</w:t>
      </w:r>
    </w:p>
    <w:p w:rsidR="009F282C" w:rsidRDefault="009F282C" w:rsidP="00913546">
      <w:pPr>
        <w:pStyle w:val="ProductList-Body"/>
        <w:numPr>
          <w:ilvl w:val="1"/>
          <w:numId w:val="42"/>
        </w:numPr>
        <w:ind w:left="990" w:hanging="270"/>
      </w:pPr>
      <w:r>
        <w:t>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rsidR="009F282C" w:rsidRDefault="009F282C" w:rsidP="009F282C">
      <w:pPr>
        <w:pStyle w:val="ProductList-Body"/>
      </w:pPr>
    </w:p>
    <w:p w:rsidR="009F282C" w:rsidRPr="009F282C" w:rsidRDefault="009F282C" w:rsidP="007223E3">
      <w:pPr>
        <w:pStyle w:val="ProductList-Body"/>
        <w:ind w:left="180"/>
        <w:rPr>
          <w:b/>
        </w:rPr>
      </w:pPr>
      <w:r>
        <w:rPr>
          <w:b/>
          <w:color w:val="00188F"/>
        </w:rPr>
        <w:t>Downgraderechten en mediatoezeggingen</w:t>
      </w:r>
    </w:p>
    <w:p w:rsidR="004D4DBB" w:rsidRPr="00406ED6" w:rsidRDefault="009F282C" w:rsidP="007223E3">
      <w:pPr>
        <w:pStyle w:val="ProductList-Body"/>
        <w:ind w:left="180"/>
        <w:rPr>
          <w:lang w:val="en-US"/>
        </w:rPr>
      </w:pPr>
      <w:r>
        <w:t>Microsoft Windows Embedded 8.1 Industry Pro en Enterprise</w:t>
      </w:r>
      <w:r w:rsidR="00F967E2">
        <w:fldChar w:fldCharType="begin"/>
      </w:r>
      <w:r>
        <w:instrText>XE "Windows Embedded 8.1 Industry Pro"</w:instrText>
      </w:r>
      <w:r w:rsidR="00F967E2">
        <w:fldChar w:fldCharType="end"/>
      </w:r>
      <w:r>
        <w:t>: Volume Licensing-klanten met een geldige licentie voor Windows Enbedded 8.1 Industry Pro en Enterprise verkregen door middel van het volume licensing programma voor Windows Embedded 8.1 Industry zijn gerechtigd een eerdere versie te gebruiken in plaats van de versie waarvoor ze over een licentie beschikken.</w:t>
      </w:r>
      <w:r w:rsidR="00717A2C">
        <w:t xml:space="preserve"> </w:t>
      </w:r>
      <w:r>
        <w:t xml:space="preserve">Eerdere versies van Windows Embedded 8.1 Industry Pro en Enterprise die hiervoor in aanmerking komen, zijn Windows Embedded 8 Industry Pro, Windows Embedded POSReady 7 en Windows Embedded POSReady 2009. </w:t>
      </w:r>
      <w:r w:rsidRPr="00406ED6">
        <w:rPr>
          <w:lang w:val="en-US"/>
        </w:rPr>
        <w:t>Windows 7 Professional for Embedded Systems, Windows Vista Business for Embedded Systems.</w:t>
      </w:r>
    </w:p>
    <w:p w:rsidR="004D4DBB" w:rsidRPr="00406ED6" w:rsidRDefault="004D4DBB" w:rsidP="007223E3">
      <w:pPr>
        <w:pStyle w:val="ProductList-Body"/>
        <w:ind w:left="180"/>
        <w:rPr>
          <w:lang w:val="en-US"/>
        </w:rPr>
      </w:pPr>
    </w:p>
    <w:p w:rsidR="004D4DBB" w:rsidRDefault="004D4DBB" w:rsidP="007223E3">
      <w:pPr>
        <w:pStyle w:val="ProductList-Body"/>
        <w:ind w:left="180"/>
      </w:pPr>
      <w:r w:rsidRPr="00406ED6">
        <w:rPr>
          <w:lang w:val="en-US"/>
        </w:rPr>
        <w:t xml:space="preserve">Alleen voor klanten met een Open License, Select Plus of Enterprise Overeenkomst: Windows Embedded 8 en 8.1 Pro, Windows 7 Professional for Embedded Systems, Windows 7 Ultimate for Embedded Systems, Windows Vista Business for Embedded Systems en Windows Vista Ultimate for Embedded Systems, en Windows XP Professional for Embedded Systems komen in aanmerking om te worden gebruikt in plaats van Windows Embedded 8.1 Industry Pro Upgrade of Windows Embedded 8.1 Industry Enterprise Upgrade. </w:t>
      </w:r>
      <w:r>
        <w:t>Op het gebruik van de software zijn alle licentievoorwaarden van Windows Embedded 8.1 Industry Pro en Enterprise van toepassing, en het gebruik is tevens beperkt tot Industry Devices. De beperking geldt niet als het apparaat onder actieve SA voor het Windows Industry operating system valt.</w:t>
      </w:r>
    </w:p>
    <w:p w:rsidR="00D438E6" w:rsidRDefault="00D438E6" w:rsidP="004D4DBB">
      <w:pPr>
        <w:pStyle w:val="ProductList-Body"/>
        <w:ind w:left="180"/>
        <w:rPr>
          <w:b/>
          <w:color w:val="00188F"/>
        </w:rPr>
      </w:pPr>
    </w:p>
    <w:p w:rsidR="004D4DBB" w:rsidRPr="009F282C" w:rsidRDefault="004D4DBB" w:rsidP="004D4DBB">
      <w:pPr>
        <w:pStyle w:val="ProductList-Body"/>
        <w:ind w:left="180"/>
        <w:rPr>
          <w:b/>
        </w:rPr>
      </w:pPr>
      <w:r>
        <w:rPr>
          <w:b/>
          <w:color w:val="00188F"/>
        </w:rPr>
        <w:t>Definitie van Industry Devices</w:t>
      </w:r>
    </w:p>
    <w:p w:rsidR="009F282C" w:rsidRDefault="004D4DBB" w:rsidP="004D4DBB">
      <w:pPr>
        <w:pStyle w:val="ProductList-Body"/>
        <w:ind w:left="180"/>
      </w:pPr>
      <w:r>
        <w:t>“Industry Device” (ook wel bekend als line-of-business apparaat) betekent een apparaat dat: (1) met de geïmplementeerde configuratie niet bruikbaar is als computerapparaat voor algemeen persoonlijk gebruik (bijvoorbeeld een personal computer), een multifunctionele server of een commercieel levensvatbaar apparaat in plaats van deze systemen, en (2) alleen een bedrijfstak- of taakspecifiek systeemprogramma gebruikt (bijvoorbeeld een CAD-programma dat door een architect wordt gebruikt, of een point-of-sale-programma) (“Bedrijfstakprogramma”)</w:t>
      </w:r>
      <w:r w:rsidR="00717A2C">
        <w:t xml:space="preserve">. </w:t>
      </w:r>
      <w:r>
        <w:t>Het apparaat kan voorzieningen en functies bevatten die zijn afgeleid van Microsoft-software of software van derde partijen</w:t>
      </w:r>
      <w:r w:rsidR="00717A2C">
        <w:t xml:space="preserve">. </w:t>
      </w:r>
      <w:r>
        <w:t>Als u met het apparaat desktopfuncties kunt uitvoeren (bijvoorbeeld e-mailen, tekstverwerken, spreadsheets maken, het verkennen van een netwerk of het surfen op internet, schema's maken of persoonlijke financiën 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rsidR="009F282C" w:rsidRDefault="009F282C" w:rsidP="009F282C">
      <w:pPr>
        <w:pStyle w:val="ProductList-Body"/>
      </w:pPr>
    </w:p>
    <w:p w:rsidR="004D4DBB" w:rsidRPr="004D4DBB" w:rsidRDefault="004D4DBB" w:rsidP="004D4DBB">
      <w:pPr>
        <w:pStyle w:val="ProductList-Body"/>
        <w:ind w:left="180"/>
        <w:rPr>
          <w:b/>
          <w:color w:val="00188F"/>
        </w:rPr>
      </w:pPr>
      <w:r>
        <w:rPr>
          <w:b/>
          <w:color w:val="00188F"/>
        </w:rPr>
        <w:t>Verlening van recht tot aankoop van Software Assurance</w:t>
      </w:r>
    </w:p>
    <w:p w:rsidR="004D4DBB" w:rsidRPr="004D4DBB" w:rsidRDefault="004D4DBB" w:rsidP="004D4DBB">
      <w:pPr>
        <w:pStyle w:val="ProductList-Body"/>
        <w:ind w:left="180"/>
      </w:pPr>
      <w:r>
        <w:t>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Windows Embedded 8 Pro of Windows Embedded 8.1 Pro OEM hebben aangekocht, mogen binnen 90 dagen na aankoop van deze licenties SA voor het Windows desktop operating system aan deze licenties toevoegen zonder de noodzaak de Windows Industry Upgrade aan te schaffen.</w:t>
      </w:r>
    </w:p>
    <w:p w:rsidR="004D4DBB" w:rsidRDefault="004D4DBB" w:rsidP="009F282C">
      <w:pPr>
        <w:pStyle w:val="ProductList-Body"/>
        <w:rPr>
          <w:b/>
          <w:color w:val="00188F"/>
        </w:rPr>
      </w:pPr>
    </w:p>
    <w:p w:rsidR="009F282C" w:rsidRPr="009F282C" w:rsidRDefault="009F282C" w:rsidP="004D4DBB">
      <w:pPr>
        <w:pStyle w:val="ProductList-Body"/>
        <w:ind w:left="180"/>
        <w:rPr>
          <w:b/>
        </w:rPr>
      </w:pPr>
      <w:r>
        <w:rPr>
          <w:b/>
          <w:color w:val="00188F"/>
        </w:rPr>
        <w:t>Op de re-imaging van Windows Embedded zijn de volgende vereisten van toepassing</w:t>
      </w:r>
    </w:p>
    <w:p w:rsidR="00782C7B" w:rsidRDefault="009F282C" w:rsidP="002F3FF6">
      <w:pPr>
        <w:pStyle w:val="ProductList-Body"/>
        <w:ind w:left="180"/>
      </w:pPr>
      <w:r>
        <w:t>Als een derde partij de re-imaging van Windows Embedded-producten verzorgt op een pc van de klant, moet de klant deze derde partij schriftelijke documentatie verschaffen die aantoont dat de klant beschikt over licenties voor de software die de derde partij gaat installeren. Als documentatie kan bijvoorbeeld een kopie worden gebruikt van het handtekeningenformulier van de Microsoft Volume Licensing-overeenkomst die van toepassing is op de upgradesoftware van het Microsoft Embedded besturingssysteem die wordt geïnstalleerd.</w:t>
      </w:r>
    </w:p>
    <w:bookmarkStart w:id="783" w:name="_Toc378147650"/>
    <w:bookmarkStart w:id="784" w:name="_Toc378151552"/>
    <w:p w:rsidR="00585A48" w:rsidRPr="00585A48" w:rsidRDefault="0077652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13DF8" w:rsidRDefault="00943761" w:rsidP="009708AE">
      <w:pPr>
        <w:pStyle w:val="ProductList-OfferingGroupHeading"/>
        <w:outlineLvl w:val="1"/>
      </w:pPr>
      <w:bookmarkStart w:id="785" w:name="_Toc379797274"/>
      <w:bookmarkStart w:id="786" w:name="_Toc380513299"/>
      <w:bookmarkStart w:id="787" w:name="_Toc380655347"/>
      <w:bookmarkStart w:id="788" w:name="_Toc411335117"/>
      <w:r>
        <w:t>Windows Server</w:t>
      </w:r>
      <w:bookmarkEnd w:id="783"/>
      <w:bookmarkEnd w:id="784"/>
      <w:bookmarkEnd w:id="785"/>
      <w:bookmarkEnd w:id="786"/>
      <w:bookmarkEnd w:id="787"/>
      <w:bookmarkEnd w:id="788"/>
    </w:p>
    <w:p w:rsidR="00C13DF8" w:rsidRDefault="009708AE" w:rsidP="00B26BEF">
      <w:pPr>
        <w:pStyle w:val="ProductList-Offering2Heading"/>
        <w:outlineLvl w:val="2"/>
      </w:pPr>
      <w:bookmarkStart w:id="789" w:name="_Toc378147651"/>
      <w:bookmarkStart w:id="790" w:name="_Toc378151553"/>
      <w:r>
        <w:tab/>
      </w:r>
      <w:bookmarkStart w:id="791" w:name="_Toc379797275"/>
      <w:bookmarkStart w:id="792" w:name="_Toc380513300"/>
      <w:bookmarkStart w:id="793" w:name="_Toc380655348"/>
      <w:bookmarkStart w:id="794" w:name="_Toc411335118"/>
      <w:r>
        <w:t>Windows MultiPoint Server</w:t>
      </w:r>
      <w:bookmarkEnd w:id="789"/>
      <w:bookmarkEnd w:id="790"/>
      <w:bookmarkEnd w:id="791"/>
      <w:bookmarkEnd w:id="792"/>
      <w:bookmarkEnd w:id="793"/>
      <w:bookmarkEnd w:id="7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B1EBF" w:rsidTr="005200F9">
        <w:trPr>
          <w:tblHeader/>
        </w:trPr>
        <w:tc>
          <w:tcPr>
            <w:tcW w:w="3060" w:type="dxa"/>
            <w:tcBorders>
              <w:bottom w:val="nil"/>
            </w:tcBorders>
            <w:shd w:val="clear" w:color="auto" w:fill="00188F"/>
          </w:tcPr>
          <w:p w:rsidR="001B1EBF" w:rsidRPr="00EE0836" w:rsidRDefault="001B1EB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1B1EBF" w:rsidRPr="003451BE" w:rsidRDefault="001B1EBF" w:rsidP="006B72CC">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7B54A3" w:rsidTr="005200F9">
        <w:tc>
          <w:tcPr>
            <w:tcW w:w="3060" w:type="dxa"/>
            <w:tcBorders>
              <w:top w:val="nil"/>
              <w:left w:val="nil"/>
              <w:bottom w:val="dashSmallGap" w:sz="4" w:space="0" w:color="BFBFBF" w:themeColor="background1" w:themeShade="BF"/>
              <w:right w:val="nil"/>
            </w:tcBorders>
          </w:tcPr>
          <w:p w:rsidR="007B54A3" w:rsidRDefault="007B54A3" w:rsidP="00A1418D">
            <w:pPr>
              <w:pStyle w:val="ProductList-Offering2"/>
            </w:pPr>
            <w:bookmarkStart w:id="795" w:name="_Toc379797276"/>
            <w:bookmarkStart w:id="796" w:name="_Toc380513301"/>
            <w:bookmarkStart w:id="797" w:name="_Toc380655349"/>
            <w:bookmarkStart w:id="798" w:name="_Toc411335119"/>
            <w:r>
              <w:t>CAL voor Windows MultiPoint Server 2012 (Apparaat en Gebruiker)</w:t>
            </w:r>
            <w:bookmarkEnd w:id="795"/>
            <w:bookmarkEnd w:id="796"/>
            <w:bookmarkEnd w:id="797"/>
            <w:bookmarkEnd w:id="798"/>
            <w:r w:rsidR="00F967E2">
              <w:fldChar w:fldCharType="begin"/>
            </w:r>
            <w:r>
              <w:instrText>XE "Windows MultiPoint Server 2012 CAL"</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B54A3" w:rsidRDefault="007B54A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B54A3" w:rsidRDefault="007B54A3" w:rsidP="00C05A53">
            <w:pPr>
              <w:pStyle w:val="ProductList-OfferingBody"/>
              <w:ind w:left="-113"/>
              <w:jc w:val="center"/>
            </w:pPr>
            <w:r>
              <w:t>1</w:t>
            </w: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Pr="00A71ADB" w:rsidRDefault="00F967E2" w:rsidP="00012AA7">
            <w:pPr>
              <w:pStyle w:val="ProductList-OfferingBody"/>
              <w:ind w:left="-113"/>
              <w:jc w:val="center"/>
            </w:pPr>
            <w:r w:rsidRPr="00A71ADB">
              <w:fldChar w:fldCharType="begin"/>
            </w:r>
            <w:r w:rsidR="007B54A3" w:rsidRPr="00A71ADB">
              <w:instrText>AutoTextList  \s NoStyle \t “Additioneel Product”</w:instrText>
            </w:r>
            <w:r w:rsidRPr="00A71ADB">
              <w:fldChar w:fldCharType="separate"/>
            </w:r>
            <w:r w:rsidR="007B54A3" w:rsidRPr="00A71ADB">
              <w:t xml:space="preserve"> A </w:t>
            </w:r>
            <w:r w:rsidRPr="00A71ADB">
              <w:fldChar w:fldCharType="end"/>
            </w: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Default="007B54A3" w:rsidP="00C05A53">
            <w:pPr>
              <w:pStyle w:val="ProductList-OfferingBody"/>
              <w:ind w:left="-113"/>
              <w:jc w:val="center"/>
            </w:pPr>
          </w:p>
        </w:tc>
        <w:tc>
          <w:tcPr>
            <w:tcW w:w="595" w:type="dxa"/>
            <w:shd w:val="clear" w:color="auto" w:fill="BFBFBF" w:themeFill="background1" w:themeFillShade="BF"/>
            <w:vAlign w:val="center"/>
          </w:tcPr>
          <w:p w:rsidR="007B54A3" w:rsidRDefault="007B54A3" w:rsidP="00C05A53">
            <w:pPr>
              <w:pStyle w:val="ProductList-OfferingBody"/>
              <w:ind w:left="-113"/>
              <w:jc w:val="center"/>
            </w:pP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Default="007B54A3" w:rsidP="00C05A53">
            <w:pPr>
              <w:pStyle w:val="ProductList-OfferingBody"/>
              <w:ind w:left="-113"/>
              <w:jc w:val="center"/>
            </w:pP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r>
      <w:tr w:rsidR="007B54A3" w:rsidTr="005200F9">
        <w:tc>
          <w:tcPr>
            <w:tcW w:w="3060" w:type="dxa"/>
            <w:tcBorders>
              <w:top w:val="dashSmallGap" w:sz="4" w:space="0" w:color="BFBFBF" w:themeColor="background1" w:themeShade="BF"/>
              <w:left w:val="nil"/>
              <w:bottom w:val="dashSmallGap" w:sz="4" w:space="0" w:color="BFBFBF" w:themeColor="background1" w:themeShade="BF"/>
              <w:right w:val="nil"/>
            </w:tcBorders>
          </w:tcPr>
          <w:p w:rsidR="007B54A3" w:rsidRDefault="007B54A3" w:rsidP="00A1418D">
            <w:pPr>
              <w:pStyle w:val="ProductList-Offering2"/>
            </w:pPr>
            <w:bookmarkStart w:id="799" w:name="_Toc379797277"/>
            <w:bookmarkStart w:id="800" w:name="_Toc380513302"/>
            <w:bookmarkStart w:id="801" w:name="_Toc380655350"/>
            <w:bookmarkStart w:id="802" w:name="_Toc411335120"/>
            <w:r>
              <w:t>CAL voor Windows MultiPoint Server 2012</w:t>
            </w:r>
            <w:r w:rsidR="00F967E2">
              <w:fldChar w:fldCharType="begin"/>
            </w:r>
            <w:r>
              <w:instrText>XE "Windows MultiPoint Server 2012 CAL"</w:instrText>
            </w:r>
            <w:r w:rsidR="00F967E2">
              <w:fldChar w:fldCharType="end"/>
            </w:r>
            <w:r>
              <w:t xml:space="preserve"> met CAL voor Windows Server 2012</w:t>
            </w:r>
            <w:r w:rsidR="00F967E2">
              <w:fldChar w:fldCharType="begin"/>
            </w:r>
            <w:r>
              <w:instrText>XE "Windows MultiPoint Server 2012 CAL met Windows Server 2012 CAL"</w:instrText>
            </w:r>
            <w:r w:rsidR="00F967E2">
              <w:fldChar w:fldCharType="end"/>
            </w:r>
            <w:r>
              <w:t xml:space="preserve"> (Apparaat en Gebruiker)</w:t>
            </w:r>
            <w:bookmarkEnd w:id="799"/>
            <w:bookmarkEnd w:id="800"/>
            <w:bookmarkEnd w:id="801"/>
            <w:bookmarkEnd w:id="8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54A3" w:rsidRDefault="007B54A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B54A3" w:rsidRDefault="007B54A3" w:rsidP="00C05A53">
            <w:pPr>
              <w:pStyle w:val="ProductList-OfferingBody"/>
              <w:ind w:left="-113"/>
              <w:jc w:val="center"/>
            </w:pPr>
            <w:r>
              <w:t>1</w:t>
            </w: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Pr="00A71ADB" w:rsidRDefault="00F967E2" w:rsidP="00012AA7">
            <w:pPr>
              <w:pStyle w:val="ProductList-OfferingBody"/>
              <w:ind w:left="-113"/>
              <w:jc w:val="center"/>
            </w:pPr>
            <w:r w:rsidRPr="00A71ADB">
              <w:fldChar w:fldCharType="begin"/>
            </w:r>
            <w:r w:rsidR="007B54A3" w:rsidRPr="00A71ADB">
              <w:instrText>AutoTextList  \s NoStyle \t “Additioneel Product”</w:instrText>
            </w:r>
            <w:r w:rsidRPr="00A71ADB">
              <w:fldChar w:fldCharType="separate"/>
            </w:r>
            <w:r w:rsidR="007B54A3" w:rsidRPr="00A71ADB">
              <w:t xml:space="preserve"> A </w:t>
            </w:r>
            <w:r w:rsidRPr="00A71ADB">
              <w:fldChar w:fldCharType="end"/>
            </w: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Default="007B54A3" w:rsidP="00C05A53">
            <w:pPr>
              <w:pStyle w:val="ProductList-OfferingBody"/>
              <w:ind w:left="-113"/>
              <w:jc w:val="center"/>
            </w:pPr>
          </w:p>
        </w:tc>
        <w:tc>
          <w:tcPr>
            <w:tcW w:w="595" w:type="dxa"/>
            <w:shd w:val="clear" w:color="auto" w:fill="BFBFBF" w:themeFill="background1" w:themeFillShade="BF"/>
            <w:vAlign w:val="center"/>
          </w:tcPr>
          <w:p w:rsidR="007B54A3" w:rsidRDefault="007B54A3" w:rsidP="00C05A53">
            <w:pPr>
              <w:pStyle w:val="ProductList-OfferingBody"/>
              <w:ind w:left="-113"/>
              <w:jc w:val="center"/>
            </w:pP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Default="007B54A3" w:rsidP="00C05A53">
            <w:pPr>
              <w:pStyle w:val="ProductList-OfferingBody"/>
              <w:ind w:left="-113"/>
              <w:jc w:val="center"/>
            </w:pP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r>
      <w:tr w:rsidR="007B54A3" w:rsidTr="005200F9">
        <w:tc>
          <w:tcPr>
            <w:tcW w:w="3060" w:type="dxa"/>
            <w:tcBorders>
              <w:top w:val="dashSmallGap" w:sz="4" w:space="0" w:color="BFBFBF" w:themeColor="background1" w:themeShade="BF"/>
              <w:left w:val="nil"/>
              <w:bottom w:val="dashSmallGap" w:sz="4" w:space="0" w:color="BFBFBF" w:themeColor="background1" w:themeShade="BF"/>
              <w:right w:val="nil"/>
            </w:tcBorders>
          </w:tcPr>
          <w:p w:rsidR="007B54A3" w:rsidRDefault="007B54A3" w:rsidP="00A1418D">
            <w:pPr>
              <w:pStyle w:val="ProductList-Offering2"/>
            </w:pPr>
            <w:bookmarkStart w:id="803" w:name="_Toc379797278"/>
            <w:bookmarkStart w:id="804" w:name="_Toc380513303"/>
            <w:bookmarkStart w:id="805" w:name="_Toc380655351"/>
            <w:bookmarkStart w:id="806" w:name="_Toc411335121"/>
            <w:r>
              <w:t>Windows MultiPoint Server 2012 Premium</w:t>
            </w:r>
            <w:bookmarkEnd w:id="803"/>
            <w:bookmarkEnd w:id="804"/>
            <w:bookmarkEnd w:id="805"/>
            <w:bookmarkEnd w:id="806"/>
            <w:r w:rsidR="00F967E2">
              <w:fldChar w:fldCharType="begin"/>
            </w:r>
            <w:r>
              <w:instrText>XE "Windows MultiPoint Server 2012 Premium"</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54A3" w:rsidRDefault="007B54A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7B54A3" w:rsidRDefault="007B54A3" w:rsidP="00C05A53">
            <w:pPr>
              <w:pStyle w:val="ProductList-OfferingBody"/>
              <w:ind w:left="-113"/>
              <w:jc w:val="center"/>
            </w:pPr>
            <w:r>
              <w:t>10</w:t>
            </w: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Pr="00A71ADB" w:rsidRDefault="00F967E2" w:rsidP="00012AA7">
            <w:pPr>
              <w:pStyle w:val="ProductList-OfferingBody"/>
              <w:ind w:left="-113"/>
              <w:jc w:val="center"/>
            </w:pPr>
            <w:r w:rsidRPr="00A71ADB">
              <w:fldChar w:fldCharType="begin"/>
            </w:r>
            <w:r w:rsidR="007B54A3" w:rsidRPr="00A71ADB">
              <w:instrText>AutoTextList  \s NoStyle \t “Additioneel Product”</w:instrText>
            </w:r>
            <w:r w:rsidRPr="00A71ADB">
              <w:fldChar w:fldCharType="separate"/>
            </w:r>
            <w:r w:rsidR="007B54A3" w:rsidRPr="00A71ADB">
              <w:t xml:space="preserve"> A </w:t>
            </w:r>
            <w:r w:rsidRPr="00A71ADB">
              <w:fldChar w:fldCharType="end"/>
            </w: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Default="007B54A3" w:rsidP="00C05A53">
            <w:pPr>
              <w:pStyle w:val="ProductList-OfferingBody"/>
              <w:ind w:left="-113"/>
              <w:jc w:val="center"/>
            </w:pPr>
          </w:p>
        </w:tc>
        <w:tc>
          <w:tcPr>
            <w:tcW w:w="595" w:type="dxa"/>
            <w:shd w:val="clear" w:color="auto" w:fill="BFBFBF" w:themeFill="background1" w:themeFillShade="BF"/>
            <w:vAlign w:val="center"/>
          </w:tcPr>
          <w:p w:rsidR="007B54A3" w:rsidRDefault="007B54A3" w:rsidP="00C05A53">
            <w:pPr>
              <w:pStyle w:val="ProductList-OfferingBody"/>
              <w:ind w:left="-113"/>
              <w:jc w:val="center"/>
            </w:pP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Default="007B54A3" w:rsidP="00C05A53">
            <w:pPr>
              <w:pStyle w:val="ProductList-OfferingBody"/>
              <w:ind w:left="-113"/>
              <w:jc w:val="center"/>
            </w:pP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r>
      <w:tr w:rsidR="007B54A3" w:rsidTr="005200F9">
        <w:tc>
          <w:tcPr>
            <w:tcW w:w="3060" w:type="dxa"/>
            <w:tcBorders>
              <w:top w:val="dashSmallGap" w:sz="4" w:space="0" w:color="BFBFBF" w:themeColor="background1" w:themeShade="BF"/>
              <w:left w:val="nil"/>
              <w:bottom w:val="dashSmallGap" w:sz="4" w:space="0" w:color="BFBFBF" w:themeColor="background1" w:themeShade="BF"/>
              <w:right w:val="nil"/>
            </w:tcBorders>
          </w:tcPr>
          <w:p w:rsidR="007B54A3" w:rsidRDefault="007B54A3" w:rsidP="00A1418D">
            <w:pPr>
              <w:pStyle w:val="ProductList-Offering2"/>
            </w:pPr>
            <w:bookmarkStart w:id="807" w:name="_Toc379797279"/>
            <w:bookmarkStart w:id="808" w:name="_Toc380513304"/>
            <w:bookmarkStart w:id="809" w:name="_Toc380655352"/>
            <w:bookmarkStart w:id="810" w:name="_Toc411335122"/>
            <w:r>
              <w:t>Windows MultiPoint Server 2012 Premium</w:t>
            </w:r>
            <w:r w:rsidR="00F967E2">
              <w:fldChar w:fldCharType="begin"/>
            </w:r>
            <w:r>
              <w:instrText>XE "Windows MultiPoint Server 2012 Premium"</w:instrText>
            </w:r>
            <w:r w:rsidR="00F967E2">
              <w:fldChar w:fldCharType="end"/>
            </w:r>
            <w:r>
              <w:t xml:space="preserve"> met CAL voor Windows MultiPoint Server</w:t>
            </w:r>
            <w:r w:rsidR="00F967E2">
              <w:fldChar w:fldCharType="begin"/>
            </w:r>
            <w:r>
              <w:instrText>XE "CAL voor Windows MultiPoint Server 2012 Premium met Windows MultiPoint Server"</w:instrText>
            </w:r>
            <w:r w:rsidR="00F967E2">
              <w:fldChar w:fldCharType="end"/>
            </w:r>
            <w:r>
              <w:t xml:space="preserve"> </w:t>
            </w:r>
            <w:r w:rsidR="00EB33CC">
              <w:br/>
            </w:r>
            <w:r>
              <w:t>(5 clients) (Apparaat en Gebruiker)</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54A3" w:rsidRDefault="007B54A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7B54A3" w:rsidRDefault="007B54A3" w:rsidP="00C05A53">
            <w:pPr>
              <w:pStyle w:val="ProductList-OfferingBody"/>
              <w:ind w:left="-113"/>
              <w:jc w:val="center"/>
            </w:pPr>
            <w:r>
              <w:t>25</w:t>
            </w: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Pr="00A71ADB" w:rsidRDefault="00F967E2" w:rsidP="00012AA7">
            <w:pPr>
              <w:pStyle w:val="ProductList-OfferingBody"/>
              <w:ind w:left="-113"/>
              <w:jc w:val="center"/>
            </w:pPr>
            <w:r w:rsidRPr="00A71ADB">
              <w:fldChar w:fldCharType="begin"/>
            </w:r>
            <w:r w:rsidR="007B54A3" w:rsidRPr="00A71ADB">
              <w:instrText>AutoTextList  \s NoStyle \t “Additioneel Product”</w:instrText>
            </w:r>
            <w:r w:rsidRPr="00A71ADB">
              <w:fldChar w:fldCharType="separate"/>
            </w:r>
            <w:r w:rsidR="007B54A3" w:rsidRPr="00A71ADB">
              <w:t xml:space="preserve"> A </w:t>
            </w:r>
            <w:r w:rsidRPr="00A71ADB">
              <w:fldChar w:fldCharType="end"/>
            </w:r>
          </w:p>
        </w:tc>
        <w:tc>
          <w:tcPr>
            <w:tcW w:w="596" w:type="dxa"/>
            <w:shd w:val="clear" w:color="auto" w:fill="BFBFBF" w:themeFill="background1" w:themeFillShade="BF"/>
            <w:vAlign w:val="center"/>
          </w:tcPr>
          <w:p w:rsidR="007B54A3" w:rsidRDefault="007B54A3" w:rsidP="00501CBA">
            <w:pPr>
              <w:pStyle w:val="ProductList-OfferingBody"/>
              <w:ind w:left="-113"/>
              <w:jc w:val="center"/>
            </w:pPr>
          </w:p>
        </w:tc>
        <w:tc>
          <w:tcPr>
            <w:tcW w:w="595" w:type="dxa"/>
            <w:shd w:val="clear" w:color="auto" w:fill="70AD47" w:themeFill="accent6"/>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Pr="007B54A3" w:rsidRDefault="00F967E2" w:rsidP="00C05A53">
            <w:pPr>
              <w:pStyle w:val="ProductList-OfferingBody"/>
              <w:ind w:left="-113"/>
              <w:jc w:val="center"/>
            </w:pPr>
            <w:r>
              <w:fldChar w:fldCharType="begin"/>
            </w:r>
            <w:r w:rsidR="00012AA7">
              <w:instrText>AutoTextList  \s NoStyle \t “Open License en Open Value”</w:instrText>
            </w:r>
            <w:r>
              <w:fldChar w:fldCharType="separate"/>
            </w:r>
            <w:r w:rsidR="007B54A3" w:rsidRPr="007B54A3">
              <w:t>OF</w:t>
            </w:r>
            <w:r>
              <w:fldChar w:fldCharType="end"/>
            </w: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Default="007B54A3" w:rsidP="00C05A53">
            <w:pPr>
              <w:pStyle w:val="ProductList-OfferingBody"/>
              <w:ind w:left="-113"/>
              <w:jc w:val="center"/>
            </w:pP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r>
      <w:tr w:rsidR="007B54A3" w:rsidTr="005200F9">
        <w:tc>
          <w:tcPr>
            <w:tcW w:w="3060" w:type="dxa"/>
            <w:tcBorders>
              <w:top w:val="dashSmallGap" w:sz="4" w:space="0" w:color="BFBFBF" w:themeColor="background1" w:themeShade="BF"/>
              <w:left w:val="nil"/>
              <w:bottom w:val="dashSmallGap" w:sz="4" w:space="0" w:color="BFBFBF" w:themeColor="background1" w:themeShade="BF"/>
              <w:right w:val="nil"/>
            </w:tcBorders>
          </w:tcPr>
          <w:p w:rsidR="007B54A3" w:rsidRDefault="007B54A3" w:rsidP="00A1418D">
            <w:pPr>
              <w:pStyle w:val="ProductList-Offering2"/>
            </w:pPr>
            <w:bookmarkStart w:id="811" w:name="_Toc379797280"/>
            <w:bookmarkStart w:id="812" w:name="_Toc380513305"/>
            <w:bookmarkStart w:id="813" w:name="_Toc380655353"/>
            <w:bookmarkStart w:id="814" w:name="_Toc411335123"/>
            <w:r>
              <w:t>Windows MultiPoint Server 2012 Premium</w:t>
            </w:r>
            <w:r w:rsidR="00F967E2">
              <w:fldChar w:fldCharType="begin"/>
            </w:r>
            <w:r>
              <w:instrText>XE "Windows MultiPoint Server 2012 Premium"</w:instrText>
            </w:r>
            <w:r w:rsidR="00F967E2">
              <w:fldChar w:fldCharType="end"/>
            </w:r>
            <w:r>
              <w:t xml:space="preserve"> met CAL voor Windows MultiPoint Server</w:t>
            </w:r>
            <w:r w:rsidR="00F967E2">
              <w:fldChar w:fldCharType="begin"/>
            </w:r>
            <w:r>
              <w:instrText>XE "CAL voor Windows MultiPoint Server 2012 Premium met Windows MultiPoint Server"</w:instrText>
            </w:r>
            <w:r w:rsidR="00F967E2">
              <w:fldChar w:fldCharType="end"/>
            </w:r>
            <w:r>
              <w:t xml:space="preserve"> (5 clients) met CAL voor Windows Server 2010</w:t>
            </w:r>
            <w:r w:rsidR="00F967E2">
              <w:fldChar w:fldCharType="begin"/>
            </w:r>
            <w:r>
              <w:instrText>XE "Windows MultiPoint Server 2012 Premium met CAL voor Windows MultiPoint Server CAL (5 clients) met CAL voor Windows Server 2010"</w:instrText>
            </w:r>
            <w:r w:rsidR="00F967E2">
              <w:fldChar w:fldCharType="end"/>
            </w:r>
            <w:r>
              <w:t xml:space="preserve"> (5 clients) (Apparaat en Gebruiker)</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54A3" w:rsidRDefault="007B54A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54A3" w:rsidRDefault="007B54A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7B54A3" w:rsidRDefault="007B54A3" w:rsidP="00C05A53">
            <w:pPr>
              <w:pStyle w:val="ProductList-OfferingBody"/>
              <w:ind w:left="-113"/>
              <w:jc w:val="center"/>
            </w:pPr>
            <w:r>
              <w:t>25</w:t>
            </w: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Pr="00A71ADB" w:rsidRDefault="00F967E2" w:rsidP="00012AA7">
            <w:pPr>
              <w:pStyle w:val="ProductList-OfferingBody"/>
              <w:ind w:left="-113"/>
              <w:jc w:val="center"/>
            </w:pPr>
            <w:r w:rsidRPr="00A71ADB">
              <w:fldChar w:fldCharType="begin"/>
            </w:r>
            <w:r w:rsidR="007B54A3" w:rsidRPr="00A71ADB">
              <w:instrText>AutoTextList  \s NoStyle \t “Additioneel Product”</w:instrText>
            </w:r>
            <w:r w:rsidRPr="00A71ADB">
              <w:fldChar w:fldCharType="separate"/>
            </w:r>
            <w:r w:rsidR="007B54A3" w:rsidRPr="00A71ADB">
              <w:t xml:space="preserve"> A </w:t>
            </w:r>
            <w:r w:rsidRPr="00A71ADB">
              <w:fldChar w:fldCharType="end"/>
            </w: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Pr="007B54A3" w:rsidRDefault="00F967E2" w:rsidP="00012AA7">
            <w:pPr>
              <w:pStyle w:val="ProductList-OfferingBody"/>
              <w:ind w:left="-113"/>
              <w:jc w:val="center"/>
            </w:pPr>
            <w:r w:rsidRPr="007B54A3">
              <w:fldChar w:fldCharType="begin"/>
            </w:r>
            <w:r w:rsidR="007B54A3" w:rsidRPr="007B54A3">
              <w:instrText>AutoTextList  \s NoStyle \t “Open License en Open Value”</w:instrText>
            </w:r>
            <w:r w:rsidRPr="007B54A3">
              <w:fldChar w:fldCharType="separate"/>
            </w:r>
            <w:r w:rsidR="007B54A3" w:rsidRPr="007B54A3">
              <w:t>OF</w:t>
            </w:r>
            <w:r w:rsidRPr="007B54A3">
              <w:fldChar w:fldCharType="end"/>
            </w: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Default="007B54A3" w:rsidP="00C05A53">
            <w:pPr>
              <w:pStyle w:val="ProductList-OfferingBody"/>
              <w:ind w:left="-113"/>
              <w:jc w:val="center"/>
            </w:pP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r>
      <w:tr w:rsidR="007B54A3" w:rsidTr="005200F9">
        <w:tc>
          <w:tcPr>
            <w:tcW w:w="3060" w:type="dxa"/>
            <w:tcBorders>
              <w:top w:val="dashSmallGap" w:sz="4" w:space="0" w:color="BFBFBF" w:themeColor="background1" w:themeShade="BF"/>
              <w:left w:val="nil"/>
              <w:bottom w:val="nil"/>
              <w:right w:val="nil"/>
            </w:tcBorders>
          </w:tcPr>
          <w:p w:rsidR="007B54A3" w:rsidRDefault="007B54A3" w:rsidP="00A1418D">
            <w:pPr>
              <w:pStyle w:val="ProductList-Offering2"/>
            </w:pPr>
            <w:bookmarkStart w:id="815" w:name="_Toc379797281"/>
            <w:bookmarkStart w:id="816" w:name="_Toc380513306"/>
            <w:bookmarkStart w:id="817" w:name="_Toc380655354"/>
            <w:bookmarkStart w:id="818" w:name="_Toc411335124"/>
            <w:r>
              <w:t>Windows MultiPoint Server 2012 Standard</w:t>
            </w:r>
            <w:bookmarkEnd w:id="815"/>
            <w:bookmarkEnd w:id="816"/>
            <w:bookmarkEnd w:id="817"/>
            <w:bookmarkEnd w:id="818"/>
            <w:r w:rsidR="00F967E2">
              <w:fldChar w:fldCharType="begin"/>
            </w:r>
            <w:r>
              <w:instrText>XE "Windows MultiPoint Server 2012 Standard"</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7B54A3" w:rsidRDefault="007B54A3"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7B54A3" w:rsidRDefault="007B54A3"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7B54A3" w:rsidRDefault="007B54A3"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B54A3" w:rsidRDefault="007B54A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7B54A3" w:rsidRDefault="007B54A3" w:rsidP="00C05A53">
            <w:pPr>
              <w:pStyle w:val="ProductList-OfferingBody"/>
              <w:ind w:left="-113"/>
              <w:jc w:val="center"/>
            </w:pPr>
            <w:r>
              <w:t>5</w:t>
            </w: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Pr="00A71ADB" w:rsidRDefault="00F967E2" w:rsidP="00012AA7">
            <w:pPr>
              <w:pStyle w:val="ProductList-OfferingBody"/>
              <w:ind w:left="-113"/>
              <w:jc w:val="center"/>
            </w:pPr>
            <w:r w:rsidRPr="00A71ADB">
              <w:fldChar w:fldCharType="begin"/>
            </w:r>
            <w:r w:rsidR="007B54A3" w:rsidRPr="00A71ADB">
              <w:instrText>AutoTextList  \s NoStyle \t “Additioneel Product”</w:instrText>
            </w:r>
            <w:r w:rsidRPr="00A71ADB">
              <w:fldChar w:fldCharType="separate"/>
            </w:r>
            <w:r w:rsidR="007B54A3" w:rsidRPr="00A71ADB">
              <w:t xml:space="preserve"> A </w:t>
            </w:r>
            <w:r w:rsidRPr="00A71ADB">
              <w:fldChar w:fldCharType="end"/>
            </w: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Default="007B54A3" w:rsidP="00C05A53">
            <w:pPr>
              <w:pStyle w:val="ProductList-OfferingBody"/>
              <w:ind w:left="-113"/>
              <w:jc w:val="center"/>
            </w:pPr>
          </w:p>
        </w:tc>
        <w:tc>
          <w:tcPr>
            <w:tcW w:w="595" w:type="dxa"/>
            <w:shd w:val="clear" w:color="auto" w:fill="BFBFBF" w:themeFill="background1" w:themeFillShade="BF"/>
            <w:vAlign w:val="center"/>
          </w:tcPr>
          <w:p w:rsidR="007B54A3" w:rsidRDefault="007B54A3" w:rsidP="00C05A53">
            <w:pPr>
              <w:pStyle w:val="ProductList-OfferingBody"/>
              <w:ind w:left="-113"/>
              <w:jc w:val="center"/>
            </w:pP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c>
          <w:tcPr>
            <w:tcW w:w="595" w:type="dxa"/>
            <w:shd w:val="clear" w:color="auto" w:fill="70AD47" w:themeFill="accent6"/>
            <w:vAlign w:val="center"/>
          </w:tcPr>
          <w:p w:rsidR="007B54A3" w:rsidRDefault="007B54A3" w:rsidP="00C05A53">
            <w:pPr>
              <w:pStyle w:val="ProductList-OfferingBody"/>
              <w:ind w:left="-113"/>
              <w:jc w:val="center"/>
            </w:pPr>
          </w:p>
        </w:tc>
        <w:tc>
          <w:tcPr>
            <w:tcW w:w="596" w:type="dxa"/>
            <w:shd w:val="clear" w:color="auto" w:fill="BFBFBF" w:themeFill="background1" w:themeFillShade="BF"/>
            <w:vAlign w:val="center"/>
          </w:tcPr>
          <w:p w:rsidR="007B54A3" w:rsidRDefault="007B54A3" w:rsidP="00C05A53">
            <w:pPr>
              <w:pStyle w:val="ProductList-OfferingBody"/>
              <w:ind w:left="-113"/>
              <w:jc w:val="center"/>
            </w:pPr>
          </w:p>
        </w:tc>
      </w:tr>
    </w:tbl>
    <w:p w:rsidR="00C13DF8" w:rsidRDefault="00C13DF8" w:rsidP="004F3C6D">
      <w:pPr>
        <w:pStyle w:val="ProductList-Body"/>
      </w:pPr>
    </w:p>
    <w:tbl>
      <w:tblPr>
        <w:tblStyle w:val="TableGrid"/>
        <w:tblW w:w="111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597"/>
      </w:tblGrid>
      <w:tr w:rsidR="00501CBA" w:rsidRPr="00406ED6" w:rsidTr="005200F9">
        <w:tc>
          <w:tcPr>
            <w:tcW w:w="4500" w:type="dxa"/>
          </w:tcPr>
          <w:p w:rsidR="00501CBA" w:rsidRDefault="00501CBA" w:rsidP="00501CBA">
            <w:pPr>
              <w:pStyle w:val="ProductList-Body"/>
              <w:spacing w:before="20" w:after="20"/>
            </w:pPr>
            <w:r>
              <w:t xml:space="preserve">Eerdere versie: </w:t>
            </w:r>
            <w:r>
              <w:rPr>
                <w:b/>
              </w:rPr>
              <w:t>Windows MultiPoint Server 2011</w:t>
            </w:r>
            <w:r>
              <w:t xml:space="preserve"> (3/11)</w:t>
            </w:r>
          </w:p>
        </w:tc>
        <w:tc>
          <w:tcPr>
            <w:tcW w:w="3060" w:type="dxa"/>
          </w:tcPr>
          <w:p w:rsidR="00501CBA" w:rsidRPr="00406ED6" w:rsidRDefault="00501CBA" w:rsidP="00501CBA">
            <w:pPr>
              <w:pStyle w:val="ProductList-Body"/>
              <w:spacing w:before="20" w:after="20"/>
              <w:rPr>
                <w:b/>
                <w:lang w:val="en-US"/>
              </w:rPr>
            </w:pPr>
            <w:r w:rsidRPr="00406ED6">
              <w:rPr>
                <w:lang w:val="en-US"/>
              </w:rPr>
              <w:t xml:space="preserve">Productgroep: </w:t>
            </w:r>
            <w:r w:rsidRPr="00406ED6">
              <w:rPr>
                <w:b/>
                <w:lang w:val="en-US"/>
              </w:rPr>
              <w:t>Server</w:t>
            </w:r>
          </w:p>
          <w:p w:rsidR="005442A2" w:rsidRPr="00406ED6" w:rsidRDefault="000A3CFF" w:rsidP="00501CBA">
            <w:pPr>
              <w:pStyle w:val="ProductList-Body"/>
              <w:spacing w:before="20" w:after="20"/>
              <w:rPr>
                <w:lang w:val="en-US"/>
              </w:rPr>
            </w:pPr>
            <w:hyperlink w:anchor="SoftwareAssurance" w:history="1">
              <w:r w:rsidR="009063F7" w:rsidRPr="00406ED6">
                <w:rPr>
                  <w:rStyle w:val="Hyperlink"/>
                  <w:color w:val="000000" w:themeColor="text1"/>
                  <w:u w:val="none"/>
                  <w:lang w:val="en-US"/>
                </w:rPr>
                <w:t>Software Assurance Benefits</w:t>
              </w:r>
            </w:hyperlink>
            <w:r w:rsidR="009063F7" w:rsidRPr="00406ED6">
              <w:rPr>
                <w:lang w:val="en-US"/>
              </w:rPr>
              <w:t xml:space="preserve">: </w:t>
            </w:r>
            <w:r w:rsidR="009063F7" w:rsidRPr="00406ED6">
              <w:rPr>
                <w:b/>
                <w:lang w:val="en-US"/>
              </w:rPr>
              <w:t>Server</w:t>
            </w:r>
          </w:p>
        </w:tc>
        <w:tc>
          <w:tcPr>
            <w:tcW w:w="3597" w:type="dxa"/>
          </w:tcPr>
          <w:p w:rsidR="00501CBA" w:rsidRPr="00406ED6" w:rsidRDefault="00501CBA" w:rsidP="00501CBA">
            <w:pPr>
              <w:pStyle w:val="ProductList-Body"/>
              <w:spacing w:before="20" w:after="20"/>
              <w:rPr>
                <w:lang w:val="en-US"/>
              </w:rPr>
            </w:pPr>
          </w:p>
        </w:tc>
      </w:tr>
    </w:tbl>
    <w:bookmarkStart w:id="819" w:name="_Toc378147652"/>
    <w:bookmarkStart w:id="820" w:name="_Toc378151554"/>
    <w:p w:rsidR="00585A48" w:rsidRPr="00585A48" w:rsidRDefault="0077652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13DF8" w:rsidRDefault="009708AE" w:rsidP="00B26BEF">
      <w:pPr>
        <w:pStyle w:val="ProductList-Offering2Heading"/>
        <w:outlineLvl w:val="2"/>
      </w:pPr>
      <w:r>
        <w:tab/>
      </w:r>
      <w:bookmarkStart w:id="821" w:name="_Toc379797282"/>
      <w:bookmarkStart w:id="822" w:name="_Toc380513307"/>
      <w:bookmarkStart w:id="823" w:name="_Toc380655355"/>
      <w:bookmarkStart w:id="824" w:name="_Toc411335125"/>
      <w:r>
        <w:t>Windows Server</w:t>
      </w:r>
      <w:bookmarkEnd w:id="819"/>
      <w:bookmarkEnd w:id="820"/>
      <w:bookmarkEnd w:id="821"/>
      <w:bookmarkEnd w:id="822"/>
      <w:bookmarkEnd w:id="823"/>
      <w:bookmarkEnd w:id="8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B1EBF" w:rsidTr="005200F9">
        <w:trPr>
          <w:tblHeader/>
        </w:trPr>
        <w:tc>
          <w:tcPr>
            <w:tcW w:w="3060" w:type="dxa"/>
            <w:tcBorders>
              <w:bottom w:val="nil"/>
            </w:tcBorders>
            <w:shd w:val="clear" w:color="auto" w:fill="00188F"/>
          </w:tcPr>
          <w:p w:rsidR="001B1EBF" w:rsidRPr="00EE0836" w:rsidRDefault="001B1EB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1B1EBF" w:rsidRPr="003451BE" w:rsidRDefault="001B1EBF" w:rsidP="006B72CC">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EA05A8" w:rsidTr="005200F9">
        <w:tc>
          <w:tcPr>
            <w:tcW w:w="3060" w:type="dxa"/>
            <w:tcBorders>
              <w:top w:val="nil"/>
              <w:left w:val="nil"/>
              <w:bottom w:val="dashSmallGap" w:sz="4" w:space="0" w:color="BFBFBF" w:themeColor="background1" w:themeShade="BF"/>
              <w:right w:val="nil"/>
            </w:tcBorders>
          </w:tcPr>
          <w:p w:rsidR="00EA05A8" w:rsidRPr="00406ED6" w:rsidRDefault="00EA05A8" w:rsidP="00A1418D">
            <w:pPr>
              <w:pStyle w:val="ProductList-Offering2"/>
              <w:rPr>
                <w:lang w:val="en-US"/>
              </w:rPr>
            </w:pPr>
            <w:bookmarkStart w:id="825" w:name="_Toc379797283"/>
            <w:bookmarkStart w:id="826" w:name="_Toc380513308"/>
            <w:bookmarkStart w:id="827" w:name="_Toc380655356"/>
            <w:bookmarkStart w:id="828" w:name="_Toc411335126"/>
            <w:r w:rsidRPr="00406ED6">
              <w:rPr>
                <w:lang w:val="en-US"/>
              </w:rPr>
              <w:t>CAL voor Windows Server 2012 Active Directory Rights Management Services (Apparaat en Gebruiker)</w:t>
            </w:r>
            <w:bookmarkEnd w:id="825"/>
            <w:bookmarkEnd w:id="826"/>
            <w:bookmarkEnd w:id="827"/>
            <w:bookmarkEnd w:id="828"/>
            <w:r w:rsidR="00F967E2">
              <w:fldChar w:fldCharType="begin"/>
            </w:r>
            <w:r w:rsidRPr="00406ED6">
              <w:rPr>
                <w:lang w:val="en-US"/>
              </w:rPr>
              <w:instrText>XE "CAL voor Windows Server 2010 Active Directory Rights Management Services"</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EA05A8" w:rsidRDefault="00EA05A8"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EA05A8" w:rsidRDefault="00EA05A8"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EA05A8" w:rsidRDefault="00EA05A8"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A05A8" w:rsidRDefault="00EA05A8"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A05A8" w:rsidRDefault="00EA05A8" w:rsidP="005F068D">
            <w:pPr>
              <w:pStyle w:val="ProductList-OfferingBody"/>
              <w:ind w:left="-113"/>
              <w:jc w:val="center"/>
            </w:pPr>
            <w:r>
              <w:t>1</w:t>
            </w:r>
          </w:p>
        </w:tc>
        <w:tc>
          <w:tcPr>
            <w:tcW w:w="596" w:type="dxa"/>
            <w:shd w:val="clear" w:color="auto" w:fill="70AD47" w:themeFill="accent6"/>
            <w:vAlign w:val="center"/>
          </w:tcPr>
          <w:p w:rsidR="00EA05A8" w:rsidRPr="00A71ADB" w:rsidRDefault="00F967E2" w:rsidP="00012AA7">
            <w:pPr>
              <w:pStyle w:val="ProductList-OfferingBody"/>
              <w:ind w:left="-113"/>
              <w:jc w:val="center"/>
            </w:pPr>
            <w:r w:rsidRPr="00A71ADB">
              <w:fldChar w:fldCharType="begin"/>
            </w:r>
            <w:r w:rsidR="00EA05A8" w:rsidRPr="00A71ADB">
              <w:instrText>AutoTextList  \s NoStyle \t “Additioneel Product”</w:instrText>
            </w:r>
            <w:r w:rsidRPr="00A71ADB">
              <w:fldChar w:fldCharType="separate"/>
            </w:r>
            <w:r w:rsidR="00EA05A8" w:rsidRPr="00A71ADB">
              <w:t xml:space="preserve"> A </w:t>
            </w:r>
            <w:r w:rsidRPr="00A71ADB">
              <w:fldChar w:fldCharType="end"/>
            </w:r>
          </w:p>
        </w:tc>
        <w:tc>
          <w:tcPr>
            <w:tcW w:w="595" w:type="dxa"/>
            <w:shd w:val="clear" w:color="auto" w:fill="70AD47" w:themeFill="accent6"/>
            <w:vAlign w:val="center"/>
          </w:tcPr>
          <w:p w:rsidR="00EA05A8" w:rsidRPr="00EA05A8" w:rsidRDefault="00F967E2" w:rsidP="00EA05A8">
            <w:pPr>
              <w:pStyle w:val="ProductList-OfferingBody"/>
              <w:ind w:left="-113"/>
              <w:jc w:val="center"/>
            </w:pPr>
            <w:r w:rsidRPr="00EA05A8">
              <w:fldChar w:fldCharType="begin"/>
            </w:r>
            <w:r w:rsidR="00EA05A8" w:rsidRPr="00EA05A8">
              <w:instrText xml:space="preserve"> AutoTextList  \s NoStyle \t “Additioneel Product” </w:instrText>
            </w:r>
            <w:r w:rsidRPr="00EA05A8">
              <w:fldChar w:fldCharType="separate"/>
            </w:r>
            <w:r w:rsidR="00EA05A8" w:rsidRPr="00EA05A8">
              <w:t xml:space="preserve"> A</w:t>
            </w:r>
            <w:r w:rsidRPr="00EA05A8">
              <w:fldChar w:fldCharType="end"/>
            </w:r>
            <w:r w:rsidR="00EA05A8" w:rsidRPr="00EA05A8">
              <w:t>,</w:t>
            </w:r>
            <w:r w:rsidRPr="00EA05A8">
              <w:fldChar w:fldCharType="begin"/>
            </w:r>
            <w:r w:rsidR="00EA05A8" w:rsidRPr="00EA05A8">
              <w:instrText xml:space="preserve"> AutoTextList  \s NoStyle \t “Student-product” </w:instrText>
            </w:r>
            <w:r w:rsidRPr="00EA05A8">
              <w:fldChar w:fldCharType="separate"/>
            </w:r>
            <w:r w:rsidR="00EA05A8" w:rsidRPr="00EA05A8">
              <w:t>ST</w:t>
            </w:r>
            <w:r w:rsidRPr="00EA05A8">
              <w:fldChar w:fldCharType="end"/>
            </w:r>
          </w:p>
        </w:tc>
        <w:tc>
          <w:tcPr>
            <w:tcW w:w="596"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BFBFBF" w:themeFill="background1" w:themeFillShade="BF"/>
            <w:vAlign w:val="center"/>
          </w:tcPr>
          <w:p w:rsidR="00EA05A8" w:rsidRDefault="00EA05A8" w:rsidP="00C05A53">
            <w:pPr>
              <w:pStyle w:val="ProductList-OfferingBody"/>
              <w:ind w:left="-113"/>
              <w:jc w:val="center"/>
            </w:pPr>
          </w:p>
        </w:tc>
        <w:tc>
          <w:tcPr>
            <w:tcW w:w="596" w:type="dxa"/>
            <w:shd w:val="clear" w:color="auto" w:fill="70AD47" w:themeFill="accent6"/>
            <w:vAlign w:val="center"/>
          </w:tcPr>
          <w:p w:rsidR="00EA05A8" w:rsidRPr="00EA05A8" w:rsidRDefault="00F967E2" w:rsidP="00C05A53">
            <w:pPr>
              <w:pStyle w:val="ProductList-OfferingBody"/>
              <w:ind w:left="-113"/>
              <w:jc w:val="center"/>
            </w:pPr>
            <w:r w:rsidRPr="00EA05A8">
              <w:fldChar w:fldCharType="begin"/>
            </w:r>
            <w:r w:rsidR="00EA05A8" w:rsidRPr="00EA05A8">
              <w:instrText xml:space="preserve"> AutoTextList  \s NoStyle \t “Niet-organisatieomvattend in Open Value” </w:instrText>
            </w:r>
            <w:r w:rsidRPr="00EA05A8">
              <w:fldChar w:fldCharType="separate"/>
            </w:r>
            <w:r w:rsidR="00EA05A8" w:rsidRPr="00EA05A8">
              <w:t xml:space="preserve"> P </w:t>
            </w:r>
            <w:r w:rsidRPr="00EA05A8">
              <w:fldChar w:fldCharType="end"/>
            </w:r>
          </w:p>
        </w:tc>
        <w:tc>
          <w:tcPr>
            <w:tcW w:w="595" w:type="dxa"/>
            <w:shd w:val="clear" w:color="auto" w:fill="70AD47" w:themeFill="accent6"/>
            <w:vAlign w:val="center"/>
          </w:tcPr>
          <w:p w:rsidR="00EA05A8" w:rsidRDefault="00EA05A8" w:rsidP="00C05A53">
            <w:pPr>
              <w:pStyle w:val="ProductList-OfferingBody"/>
              <w:ind w:left="-113"/>
              <w:jc w:val="center"/>
            </w:pPr>
          </w:p>
        </w:tc>
        <w:tc>
          <w:tcPr>
            <w:tcW w:w="596" w:type="dxa"/>
            <w:shd w:val="clear" w:color="auto" w:fill="70AD47" w:themeFill="accent6"/>
            <w:vAlign w:val="center"/>
          </w:tcPr>
          <w:p w:rsidR="00EA05A8" w:rsidRPr="00A71ADB" w:rsidRDefault="00F967E2" w:rsidP="00012AA7">
            <w:pPr>
              <w:pStyle w:val="ProductList-OfferingBody"/>
              <w:ind w:left="-113"/>
              <w:jc w:val="center"/>
            </w:pPr>
            <w:r w:rsidRPr="00A71ADB">
              <w:fldChar w:fldCharType="begin"/>
            </w:r>
            <w:r w:rsidR="00EA05A8" w:rsidRPr="00A71ADB">
              <w:instrText>AutoTextList  \s NoStyle \t “Additioneel Product”</w:instrText>
            </w:r>
            <w:r w:rsidRPr="00A71ADB">
              <w:fldChar w:fldCharType="separate"/>
            </w:r>
            <w:r w:rsidR="00EA05A8" w:rsidRPr="00A71ADB">
              <w:t xml:space="preserve"> A </w:t>
            </w:r>
            <w:r w:rsidRPr="00A71ADB">
              <w:fldChar w:fldCharType="end"/>
            </w:r>
          </w:p>
        </w:tc>
      </w:tr>
      <w:tr w:rsidR="00EA05A8" w:rsidTr="005200F9">
        <w:tc>
          <w:tcPr>
            <w:tcW w:w="3060" w:type="dxa"/>
            <w:tcBorders>
              <w:top w:val="nil"/>
              <w:left w:val="nil"/>
              <w:bottom w:val="dashSmallGap" w:sz="4" w:space="0" w:color="BFBFBF" w:themeColor="background1" w:themeShade="BF"/>
              <w:right w:val="nil"/>
            </w:tcBorders>
          </w:tcPr>
          <w:p w:rsidR="00EA05A8" w:rsidRDefault="00EA05A8" w:rsidP="00A1418D">
            <w:pPr>
              <w:pStyle w:val="ProductList-Offering2"/>
            </w:pPr>
            <w:bookmarkStart w:id="829" w:name="_Toc379797284"/>
            <w:bookmarkStart w:id="830" w:name="_Toc380513309"/>
            <w:bookmarkStart w:id="831" w:name="_Toc380655357"/>
            <w:bookmarkStart w:id="832" w:name="_Toc411335127"/>
            <w:r>
              <w:t>CAL voor Windows Server 2012 (Apparaat en Gebruiker)</w:t>
            </w:r>
            <w:bookmarkEnd w:id="829"/>
            <w:bookmarkEnd w:id="830"/>
            <w:bookmarkEnd w:id="831"/>
            <w:bookmarkEnd w:id="832"/>
            <w:r w:rsidR="00F967E2">
              <w:fldChar w:fldCharType="begin"/>
            </w:r>
            <w:r>
              <w:instrText>XE "Windows Server 2010 CAL"</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EA05A8" w:rsidRDefault="00EA05A8"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EA05A8" w:rsidRDefault="00EA05A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EA05A8" w:rsidRDefault="00EA05A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A05A8" w:rsidRDefault="00EA05A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A05A8" w:rsidRDefault="00EA05A8" w:rsidP="00C05A53">
            <w:pPr>
              <w:pStyle w:val="ProductList-OfferingBody"/>
              <w:ind w:left="-113"/>
              <w:jc w:val="center"/>
            </w:pPr>
            <w:r>
              <w:t>1</w:t>
            </w:r>
          </w:p>
        </w:tc>
        <w:tc>
          <w:tcPr>
            <w:tcW w:w="596" w:type="dxa"/>
            <w:shd w:val="clear" w:color="auto" w:fill="70AD47" w:themeFill="accent6"/>
            <w:vAlign w:val="center"/>
          </w:tcPr>
          <w:p w:rsidR="00EA05A8" w:rsidRPr="00EA05A8" w:rsidRDefault="00F967E2" w:rsidP="00C05A53">
            <w:pPr>
              <w:pStyle w:val="ProductList-OfferingBody"/>
              <w:ind w:left="-113"/>
              <w:jc w:val="center"/>
            </w:pPr>
            <w:r w:rsidRPr="00EA05A8">
              <w:fldChar w:fldCharType="begin"/>
            </w:r>
            <w:r w:rsidR="00EA05A8" w:rsidRPr="00EA05A8">
              <w:instrText xml:space="preserve"> AutoTextList  \s NoStyle \t “Industry Device” </w:instrText>
            </w:r>
            <w:r w:rsidRPr="00EA05A8">
              <w:fldChar w:fldCharType="separate"/>
            </w:r>
            <w:r w:rsidR="00EA05A8" w:rsidRPr="00EA05A8">
              <w:t>ID</w:t>
            </w:r>
            <w:r w:rsidRPr="00EA05A8">
              <w:fldChar w:fldCharType="end"/>
            </w:r>
          </w:p>
        </w:tc>
        <w:tc>
          <w:tcPr>
            <w:tcW w:w="595" w:type="dxa"/>
            <w:shd w:val="clear" w:color="auto" w:fill="70AD47" w:themeFill="accent6"/>
            <w:vAlign w:val="center"/>
          </w:tcPr>
          <w:p w:rsidR="00EA05A8" w:rsidRPr="00EA05A8" w:rsidRDefault="00F967E2" w:rsidP="00012AA7">
            <w:pPr>
              <w:pStyle w:val="ProductList-OfferingBody"/>
              <w:ind w:left="-113"/>
              <w:jc w:val="center"/>
            </w:pPr>
            <w:r w:rsidRPr="00EA05A8">
              <w:fldChar w:fldCharType="begin"/>
            </w:r>
            <w:r w:rsidR="00EA05A8" w:rsidRPr="00EA05A8">
              <w:instrText xml:space="preserve"> AutoTextList  \s NoStyle \t “Additioneel Product” </w:instrText>
            </w:r>
            <w:r w:rsidRPr="00EA05A8">
              <w:fldChar w:fldCharType="separate"/>
            </w:r>
            <w:r w:rsidR="00EA05A8" w:rsidRPr="00EA05A8">
              <w:t xml:space="preserve"> A</w:t>
            </w:r>
            <w:r w:rsidRPr="00EA05A8">
              <w:fldChar w:fldCharType="end"/>
            </w:r>
            <w:r w:rsidR="00EA05A8" w:rsidRPr="00EA05A8">
              <w:t>,</w:t>
            </w:r>
            <w:r w:rsidRPr="00EA05A8">
              <w:fldChar w:fldCharType="begin"/>
            </w:r>
            <w:r w:rsidR="00EA05A8" w:rsidRPr="00EA05A8">
              <w:instrText xml:space="preserve"> AutoTextList  \s NoStyle \t “Student-product” </w:instrText>
            </w:r>
            <w:r w:rsidRPr="00EA05A8">
              <w:fldChar w:fldCharType="separate"/>
            </w:r>
            <w:r w:rsidR="00EA05A8" w:rsidRPr="00EA05A8">
              <w:t>ST</w:t>
            </w:r>
            <w:r w:rsidRPr="00EA05A8">
              <w:fldChar w:fldCharType="end"/>
            </w:r>
          </w:p>
        </w:tc>
        <w:tc>
          <w:tcPr>
            <w:tcW w:w="596"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BFBFBF" w:themeFill="background1" w:themeFillShade="BF"/>
            <w:vAlign w:val="center"/>
          </w:tcPr>
          <w:p w:rsidR="00EA05A8" w:rsidRDefault="00EA05A8" w:rsidP="00C05A53">
            <w:pPr>
              <w:pStyle w:val="ProductList-OfferingBody"/>
              <w:ind w:left="-113"/>
              <w:jc w:val="center"/>
            </w:pPr>
          </w:p>
        </w:tc>
        <w:tc>
          <w:tcPr>
            <w:tcW w:w="596" w:type="dxa"/>
            <w:shd w:val="clear" w:color="auto" w:fill="70AD47" w:themeFill="accent6"/>
            <w:vAlign w:val="center"/>
          </w:tcPr>
          <w:p w:rsidR="00EA05A8" w:rsidRPr="00EA05A8" w:rsidRDefault="00F967E2" w:rsidP="00012AA7">
            <w:pPr>
              <w:pStyle w:val="ProductList-OfferingBody"/>
              <w:ind w:left="-113"/>
              <w:jc w:val="center"/>
            </w:pPr>
            <w:r w:rsidRPr="00EA05A8">
              <w:fldChar w:fldCharType="begin"/>
            </w:r>
            <w:r w:rsidR="00EA05A8" w:rsidRPr="00EA05A8">
              <w:instrText xml:space="preserve"> AutoTextList  \s NoStyle \t “Niet-organisatieomvattend in Open Value” </w:instrText>
            </w:r>
            <w:r w:rsidRPr="00EA05A8">
              <w:fldChar w:fldCharType="separate"/>
            </w:r>
            <w:r w:rsidR="00EA05A8" w:rsidRPr="00EA05A8">
              <w:t xml:space="preserve"> P </w:t>
            </w:r>
            <w:r w:rsidRPr="00EA05A8">
              <w:fldChar w:fldCharType="end"/>
            </w:r>
          </w:p>
        </w:tc>
        <w:tc>
          <w:tcPr>
            <w:tcW w:w="595" w:type="dxa"/>
            <w:shd w:val="clear" w:color="auto" w:fill="70AD47" w:themeFill="accent6"/>
            <w:vAlign w:val="center"/>
          </w:tcPr>
          <w:p w:rsidR="00EA05A8" w:rsidRDefault="00EA05A8" w:rsidP="00C05A53">
            <w:pPr>
              <w:pStyle w:val="ProductList-OfferingBody"/>
              <w:ind w:left="-113"/>
              <w:jc w:val="center"/>
            </w:pPr>
          </w:p>
        </w:tc>
        <w:tc>
          <w:tcPr>
            <w:tcW w:w="596" w:type="dxa"/>
            <w:shd w:val="clear" w:color="auto" w:fill="BFBFBF" w:themeFill="background1" w:themeFillShade="BF"/>
            <w:vAlign w:val="center"/>
          </w:tcPr>
          <w:p w:rsidR="00EA05A8" w:rsidRDefault="00EA05A8" w:rsidP="00C05A53">
            <w:pPr>
              <w:pStyle w:val="ProductList-OfferingBody"/>
              <w:ind w:left="-113"/>
              <w:jc w:val="center"/>
            </w:pPr>
          </w:p>
        </w:tc>
      </w:tr>
      <w:tr w:rsidR="00EA05A8" w:rsidTr="005200F9">
        <w:tc>
          <w:tcPr>
            <w:tcW w:w="3060" w:type="dxa"/>
            <w:tcBorders>
              <w:top w:val="nil"/>
              <w:left w:val="nil"/>
              <w:bottom w:val="dashSmallGap" w:sz="4" w:space="0" w:color="BFBFBF" w:themeColor="background1" w:themeShade="BF"/>
              <w:right w:val="nil"/>
            </w:tcBorders>
          </w:tcPr>
          <w:p w:rsidR="00EA05A8" w:rsidRDefault="00EA05A8" w:rsidP="00A1418D">
            <w:pPr>
              <w:pStyle w:val="ProductList-Offering2"/>
            </w:pPr>
            <w:bookmarkStart w:id="833" w:name="_Toc379797285"/>
            <w:bookmarkStart w:id="834" w:name="_Toc380513310"/>
            <w:bookmarkStart w:id="835" w:name="_Toc380655358"/>
            <w:bookmarkStart w:id="836" w:name="_Toc411335128"/>
            <w:r>
              <w:t>CAL voor Windows Server 2012 Remote Desktop Services (Apparaat en Gebruiker)</w:t>
            </w:r>
            <w:bookmarkEnd w:id="833"/>
            <w:bookmarkEnd w:id="834"/>
            <w:bookmarkEnd w:id="835"/>
            <w:bookmarkEnd w:id="836"/>
            <w:r w:rsidR="00F967E2">
              <w:fldChar w:fldCharType="begin"/>
            </w:r>
            <w:r>
              <w:instrText>XE "Windows Server 2012 Remote Desktop Services CAL"</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EA05A8" w:rsidRDefault="00EA05A8"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EA05A8" w:rsidRDefault="00EA05A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EA05A8" w:rsidRDefault="00EA05A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A05A8" w:rsidRDefault="00EA05A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A05A8" w:rsidRDefault="00EA05A8" w:rsidP="00C05A53">
            <w:pPr>
              <w:pStyle w:val="ProductList-OfferingBody"/>
              <w:ind w:left="-113"/>
              <w:jc w:val="center"/>
            </w:pPr>
            <w:r>
              <w:t>1</w:t>
            </w:r>
          </w:p>
        </w:tc>
        <w:tc>
          <w:tcPr>
            <w:tcW w:w="596" w:type="dxa"/>
            <w:shd w:val="clear" w:color="auto" w:fill="70AD47" w:themeFill="accent6"/>
            <w:vAlign w:val="center"/>
          </w:tcPr>
          <w:p w:rsidR="00EA05A8" w:rsidRPr="00EA05A8" w:rsidRDefault="00F967E2" w:rsidP="00EA05A8">
            <w:pPr>
              <w:pStyle w:val="ProductList-OfferingBody"/>
              <w:ind w:left="-113"/>
              <w:jc w:val="center"/>
            </w:pPr>
            <w:r w:rsidRPr="00EA05A8">
              <w:fldChar w:fldCharType="begin"/>
            </w:r>
            <w:r w:rsidR="00EA05A8" w:rsidRPr="00EA05A8">
              <w:instrText xml:space="preserve"> AutoTextList  \s NoStyle \t “Additioneel Product” </w:instrText>
            </w:r>
            <w:r w:rsidRPr="00EA05A8">
              <w:fldChar w:fldCharType="separate"/>
            </w:r>
            <w:r w:rsidR="00EA05A8" w:rsidRPr="00EA05A8">
              <w:t xml:space="preserve"> A</w:t>
            </w:r>
            <w:r w:rsidRPr="00EA05A8">
              <w:fldChar w:fldCharType="end"/>
            </w:r>
            <w:r w:rsidR="00EA05A8" w:rsidRPr="00EA05A8">
              <w:t>,</w:t>
            </w:r>
            <w:r w:rsidRPr="00EA05A8">
              <w:fldChar w:fldCharType="begin"/>
            </w:r>
            <w:r w:rsidR="00EA05A8" w:rsidRPr="00EA05A8">
              <w:instrText xml:space="preserve"> AutoTextList  \s NoStyle \t “Industry Device” </w:instrText>
            </w:r>
            <w:r w:rsidRPr="00EA05A8">
              <w:fldChar w:fldCharType="separate"/>
            </w:r>
            <w:r w:rsidR="00EA05A8" w:rsidRPr="00EA05A8">
              <w:t>ID</w:t>
            </w:r>
            <w:r w:rsidRPr="00EA05A8">
              <w:fldChar w:fldCharType="end"/>
            </w:r>
          </w:p>
        </w:tc>
        <w:tc>
          <w:tcPr>
            <w:tcW w:w="595" w:type="dxa"/>
            <w:shd w:val="clear" w:color="auto" w:fill="70AD47" w:themeFill="accent6"/>
            <w:vAlign w:val="center"/>
          </w:tcPr>
          <w:p w:rsidR="00EA05A8" w:rsidRPr="00EA05A8" w:rsidRDefault="00F967E2" w:rsidP="00012AA7">
            <w:pPr>
              <w:pStyle w:val="ProductList-OfferingBody"/>
              <w:ind w:left="-113"/>
              <w:jc w:val="center"/>
            </w:pPr>
            <w:r w:rsidRPr="00EA05A8">
              <w:fldChar w:fldCharType="begin"/>
            </w:r>
            <w:r w:rsidR="00EA05A8" w:rsidRPr="00EA05A8">
              <w:instrText xml:space="preserve"> AutoTextList  \s NoStyle \t “Additioneel Product” </w:instrText>
            </w:r>
            <w:r w:rsidRPr="00EA05A8">
              <w:fldChar w:fldCharType="separate"/>
            </w:r>
            <w:r w:rsidR="00EA05A8" w:rsidRPr="00EA05A8">
              <w:t xml:space="preserve"> A</w:t>
            </w:r>
            <w:r w:rsidRPr="00EA05A8">
              <w:fldChar w:fldCharType="end"/>
            </w:r>
            <w:r w:rsidR="00EA05A8" w:rsidRPr="00EA05A8">
              <w:t>,</w:t>
            </w:r>
            <w:r w:rsidRPr="00EA05A8">
              <w:fldChar w:fldCharType="begin"/>
            </w:r>
            <w:r w:rsidR="00EA05A8" w:rsidRPr="00EA05A8">
              <w:instrText xml:space="preserve"> AutoTextList  \s NoStyle \t “Student-product” </w:instrText>
            </w:r>
            <w:r w:rsidRPr="00EA05A8">
              <w:fldChar w:fldCharType="separate"/>
            </w:r>
            <w:r w:rsidR="00EA05A8" w:rsidRPr="00EA05A8">
              <w:t>ST</w:t>
            </w:r>
            <w:r w:rsidRPr="00EA05A8">
              <w:fldChar w:fldCharType="end"/>
            </w:r>
          </w:p>
        </w:tc>
        <w:tc>
          <w:tcPr>
            <w:tcW w:w="596"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BFBFBF" w:themeFill="background1" w:themeFillShade="BF"/>
            <w:vAlign w:val="center"/>
          </w:tcPr>
          <w:p w:rsidR="00EA05A8" w:rsidRDefault="00EA05A8" w:rsidP="00C05A53">
            <w:pPr>
              <w:pStyle w:val="ProductList-OfferingBody"/>
              <w:ind w:left="-113"/>
              <w:jc w:val="center"/>
            </w:pPr>
          </w:p>
        </w:tc>
        <w:tc>
          <w:tcPr>
            <w:tcW w:w="596" w:type="dxa"/>
            <w:shd w:val="clear" w:color="auto" w:fill="70AD47" w:themeFill="accent6"/>
            <w:vAlign w:val="center"/>
          </w:tcPr>
          <w:p w:rsidR="00EA05A8" w:rsidRPr="00EA05A8" w:rsidRDefault="00F967E2" w:rsidP="00012AA7">
            <w:pPr>
              <w:pStyle w:val="ProductList-OfferingBody"/>
              <w:ind w:left="-113"/>
              <w:jc w:val="center"/>
            </w:pPr>
            <w:r w:rsidRPr="00EA05A8">
              <w:fldChar w:fldCharType="begin"/>
            </w:r>
            <w:r w:rsidR="00EA05A8" w:rsidRPr="00EA05A8">
              <w:instrText xml:space="preserve"> AutoTextList  \s NoStyle \t “Niet-organisatieomvattend in Open Value” </w:instrText>
            </w:r>
            <w:r w:rsidRPr="00EA05A8">
              <w:fldChar w:fldCharType="separate"/>
            </w:r>
            <w:r w:rsidR="00EA05A8" w:rsidRPr="00EA05A8">
              <w:t xml:space="preserve"> P </w:t>
            </w:r>
            <w:r w:rsidRPr="00EA05A8">
              <w:fldChar w:fldCharType="end"/>
            </w:r>
          </w:p>
        </w:tc>
        <w:tc>
          <w:tcPr>
            <w:tcW w:w="595" w:type="dxa"/>
            <w:shd w:val="clear" w:color="auto" w:fill="70AD47" w:themeFill="accent6"/>
            <w:vAlign w:val="center"/>
          </w:tcPr>
          <w:p w:rsidR="00EA05A8" w:rsidRDefault="00EA05A8" w:rsidP="00C05A53">
            <w:pPr>
              <w:pStyle w:val="ProductList-OfferingBody"/>
              <w:ind w:left="-113"/>
              <w:jc w:val="center"/>
            </w:pPr>
          </w:p>
        </w:tc>
        <w:tc>
          <w:tcPr>
            <w:tcW w:w="596" w:type="dxa"/>
            <w:shd w:val="clear" w:color="auto" w:fill="70AD47" w:themeFill="accent6"/>
            <w:vAlign w:val="center"/>
          </w:tcPr>
          <w:p w:rsidR="00EA05A8" w:rsidRPr="00A71ADB" w:rsidRDefault="00F967E2" w:rsidP="00012AA7">
            <w:pPr>
              <w:pStyle w:val="ProductList-OfferingBody"/>
              <w:ind w:left="-113"/>
              <w:jc w:val="center"/>
            </w:pPr>
            <w:r w:rsidRPr="00A71ADB">
              <w:fldChar w:fldCharType="begin"/>
            </w:r>
            <w:r w:rsidR="00EA05A8" w:rsidRPr="00A71ADB">
              <w:instrText>AutoTextList  \s NoStyle \t “Additioneel Product”</w:instrText>
            </w:r>
            <w:r w:rsidRPr="00A71ADB">
              <w:fldChar w:fldCharType="separate"/>
            </w:r>
            <w:r w:rsidR="00EA05A8" w:rsidRPr="00A71ADB">
              <w:t xml:space="preserve"> A </w:t>
            </w:r>
            <w:r w:rsidRPr="00A71ADB">
              <w:fldChar w:fldCharType="end"/>
            </w:r>
          </w:p>
        </w:tc>
      </w:tr>
      <w:tr w:rsidR="008B67DD" w:rsidTr="005200F9">
        <w:tc>
          <w:tcPr>
            <w:tcW w:w="3060" w:type="dxa"/>
            <w:tcBorders>
              <w:top w:val="nil"/>
              <w:left w:val="nil"/>
              <w:bottom w:val="dashSmallGap" w:sz="4" w:space="0" w:color="BFBFBF" w:themeColor="background1" w:themeShade="BF"/>
              <w:right w:val="nil"/>
            </w:tcBorders>
          </w:tcPr>
          <w:p w:rsidR="008B67DD" w:rsidRPr="00406ED6" w:rsidRDefault="008B67DD" w:rsidP="00A1418D">
            <w:pPr>
              <w:pStyle w:val="ProductList-Offering2"/>
              <w:rPr>
                <w:lang w:val="en-US"/>
              </w:rPr>
            </w:pPr>
            <w:bookmarkStart w:id="837" w:name="_Toc379797286"/>
            <w:bookmarkStart w:id="838" w:name="_Toc380513311"/>
            <w:bookmarkStart w:id="839" w:name="_Toc380655359"/>
            <w:bookmarkStart w:id="840" w:name="_Toc411335129"/>
            <w:r w:rsidRPr="00406ED6">
              <w:rPr>
                <w:lang w:val="en-US"/>
              </w:rPr>
              <w:t>Windows Server 2012 Remote Desktop Services External Connector</w:t>
            </w:r>
            <w:bookmarkEnd w:id="837"/>
            <w:bookmarkEnd w:id="838"/>
            <w:bookmarkEnd w:id="839"/>
            <w:bookmarkEnd w:id="840"/>
            <w:r w:rsidR="00F967E2">
              <w:fldChar w:fldCharType="begin"/>
            </w:r>
            <w:r w:rsidRPr="00406ED6">
              <w:rPr>
                <w:lang w:val="en-US"/>
              </w:rPr>
              <w:instrText>XE "Windows Server 2012 Remote Desktop Services External Connector"</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8B67DD" w:rsidRDefault="008B67D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8B67DD" w:rsidRDefault="008B67DD"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8B67DD" w:rsidRDefault="008B67DD"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B67DD" w:rsidRDefault="008B67DD"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8B67DD" w:rsidRDefault="008B67DD" w:rsidP="00C05A53">
            <w:pPr>
              <w:pStyle w:val="ProductList-OfferingBody"/>
              <w:ind w:left="-113"/>
              <w:jc w:val="center"/>
            </w:pPr>
            <w:r>
              <w:t>75</w:t>
            </w:r>
          </w:p>
        </w:tc>
        <w:tc>
          <w:tcPr>
            <w:tcW w:w="596" w:type="dxa"/>
            <w:shd w:val="clear" w:color="auto" w:fill="70AD47" w:themeFill="accent6"/>
            <w:vAlign w:val="center"/>
          </w:tcPr>
          <w:p w:rsidR="008B67DD" w:rsidRPr="00A71ADB" w:rsidRDefault="00F967E2" w:rsidP="00012AA7">
            <w:pPr>
              <w:pStyle w:val="ProductList-OfferingBody"/>
              <w:ind w:left="-113"/>
              <w:jc w:val="center"/>
            </w:pPr>
            <w:r w:rsidRPr="00A71ADB">
              <w:fldChar w:fldCharType="begin"/>
            </w:r>
            <w:r w:rsidR="008B67DD" w:rsidRPr="00A71ADB">
              <w:instrText>AutoTextList  \s NoStyle \t “Additioneel Product”</w:instrText>
            </w:r>
            <w:r w:rsidRPr="00A71ADB">
              <w:fldChar w:fldCharType="separate"/>
            </w:r>
            <w:r w:rsidR="008B67DD" w:rsidRPr="00A71ADB">
              <w:t xml:space="preserve"> A </w:t>
            </w:r>
            <w:r w:rsidRPr="00A71ADB">
              <w:fldChar w:fldCharType="end"/>
            </w:r>
          </w:p>
        </w:tc>
        <w:tc>
          <w:tcPr>
            <w:tcW w:w="595" w:type="dxa"/>
            <w:shd w:val="clear" w:color="auto" w:fill="70AD47" w:themeFill="accent6"/>
            <w:vAlign w:val="center"/>
          </w:tcPr>
          <w:p w:rsidR="008B67DD" w:rsidRPr="00A71ADB" w:rsidRDefault="00F967E2" w:rsidP="00012AA7">
            <w:pPr>
              <w:pStyle w:val="ProductList-OfferingBody"/>
              <w:ind w:left="-113"/>
              <w:jc w:val="center"/>
            </w:pPr>
            <w:r w:rsidRPr="00A71ADB">
              <w:fldChar w:fldCharType="begin"/>
            </w:r>
            <w:r w:rsidR="008B67DD" w:rsidRPr="00A71ADB">
              <w:instrText>AutoTextList  \s NoStyle \t “Additioneel Product”</w:instrText>
            </w:r>
            <w:r w:rsidRPr="00A71ADB">
              <w:fldChar w:fldCharType="separate"/>
            </w:r>
            <w:r w:rsidR="008B67DD" w:rsidRPr="00A71ADB">
              <w:t xml:space="preserve"> A </w:t>
            </w:r>
            <w:r w:rsidRPr="00A71ADB">
              <w:fldChar w:fldCharType="end"/>
            </w:r>
          </w:p>
        </w:tc>
        <w:tc>
          <w:tcPr>
            <w:tcW w:w="596" w:type="dxa"/>
            <w:shd w:val="clear" w:color="auto" w:fill="70AD47" w:themeFill="accent6"/>
            <w:vAlign w:val="center"/>
          </w:tcPr>
          <w:p w:rsidR="008B67DD" w:rsidRDefault="008B67DD" w:rsidP="00C05A53">
            <w:pPr>
              <w:pStyle w:val="ProductList-OfferingBody"/>
              <w:ind w:left="-113"/>
              <w:jc w:val="center"/>
            </w:pPr>
          </w:p>
        </w:tc>
        <w:tc>
          <w:tcPr>
            <w:tcW w:w="595" w:type="dxa"/>
            <w:shd w:val="clear" w:color="auto" w:fill="70AD47" w:themeFill="accent6"/>
            <w:vAlign w:val="center"/>
          </w:tcPr>
          <w:p w:rsidR="008B67DD" w:rsidRDefault="008B67DD" w:rsidP="00C05A53">
            <w:pPr>
              <w:pStyle w:val="ProductList-OfferingBody"/>
              <w:ind w:left="-113"/>
              <w:jc w:val="center"/>
            </w:pPr>
          </w:p>
        </w:tc>
        <w:tc>
          <w:tcPr>
            <w:tcW w:w="595" w:type="dxa"/>
            <w:shd w:val="clear" w:color="auto" w:fill="70AD47" w:themeFill="accent6"/>
            <w:vAlign w:val="center"/>
          </w:tcPr>
          <w:p w:rsidR="008B67DD" w:rsidRPr="00EA05A8" w:rsidRDefault="00F967E2" w:rsidP="00C05A53">
            <w:pPr>
              <w:pStyle w:val="ProductList-OfferingBody"/>
              <w:ind w:left="-113"/>
              <w:jc w:val="center"/>
            </w:pPr>
            <w:r w:rsidRPr="00EA05A8">
              <w:fldChar w:fldCharType="begin"/>
            </w:r>
            <w:r w:rsidR="008B67DD" w:rsidRPr="00EA05A8">
              <w:instrText xml:space="preserve"> AutoTextList  \s NoStyle \t “Open License en Open Value” </w:instrText>
            </w:r>
            <w:r w:rsidRPr="00EA05A8">
              <w:fldChar w:fldCharType="separate"/>
            </w:r>
            <w:r w:rsidR="008B67DD" w:rsidRPr="00EA05A8">
              <w:t>OF</w:t>
            </w:r>
            <w:r w:rsidRPr="00EA05A8">
              <w:fldChar w:fldCharType="end"/>
            </w:r>
          </w:p>
        </w:tc>
        <w:tc>
          <w:tcPr>
            <w:tcW w:w="596" w:type="dxa"/>
            <w:shd w:val="clear" w:color="auto" w:fill="70AD47" w:themeFill="accent6"/>
            <w:vAlign w:val="center"/>
          </w:tcPr>
          <w:p w:rsidR="008B67DD" w:rsidRPr="00EA05A8" w:rsidRDefault="00F967E2" w:rsidP="00012AA7">
            <w:pPr>
              <w:pStyle w:val="ProductList-OfferingBody"/>
              <w:ind w:left="-113"/>
              <w:jc w:val="center"/>
            </w:pPr>
            <w:r w:rsidRPr="00EA05A8">
              <w:fldChar w:fldCharType="begin"/>
            </w:r>
            <w:r w:rsidR="008B67DD" w:rsidRPr="00EA05A8">
              <w:instrText xml:space="preserve"> AutoTextList  \s NoStyle \t “Niet-organisatieomvattend in Open Value” </w:instrText>
            </w:r>
            <w:r w:rsidRPr="00EA05A8">
              <w:fldChar w:fldCharType="separate"/>
            </w:r>
            <w:r w:rsidR="008B67DD" w:rsidRPr="00EA05A8">
              <w:t xml:space="preserve"> P </w:t>
            </w:r>
            <w:r w:rsidRPr="00EA05A8">
              <w:fldChar w:fldCharType="end"/>
            </w:r>
          </w:p>
        </w:tc>
        <w:tc>
          <w:tcPr>
            <w:tcW w:w="595" w:type="dxa"/>
            <w:shd w:val="clear" w:color="auto" w:fill="70AD47" w:themeFill="accent6"/>
            <w:vAlign w:val="center"/>
          </w:tcPr>
          <w:p w:rsidR="008B67DD" w:rsidRDefault="008B67DD" w:rsidP="00C05A53">
            <w:pPr>
              <w:pStyle w:val="ProductList-OfferingBody"/>
              <w:ind w:left="-113"/>
              <w:jc w:val="center"/>
            </w:pPr>
          </w:p>
        </w:tc>
        <w:tc>
          <w:tcPr>
            <w:tcW w:w="596" w:type="dxa"/>
            <w:shd w:val="clear" w:color="auto" w:fill="70AD47" w:themeFill="accent6"/>
            <w:vAlign w:val="center"/>
          </w:tcPr>
          <w:p w:rsidR="008B67DD" w:rsidRPr="00A71ADB" w:rsidRDefault="00F967E2" w:rsidP="00012AA7">
            <w:pPr>
              <w:pStyle w:val="ProductList-OfferingBody"/>
              <w:ind w:left="-113"/>
              <w:jc w:val="center"/>
            </w:pPr>
            <w:r w:rsidRPr="00A71ADB">
              <w:fldChar w:fldCharType="begin"/>
            </w:r>
            <w:r w:rsidR="008B67DD" w:rsidRPr="00A71ADB">
              <w:instrText>AutoTextList  \s NoStyle \t “Additioneel Product”</w:instrText>
            </w:r>
            <w:r w:rsidRPr="00A71ADB">
              <w:fldChar w:fldCharType="separate"/>
            </w:r>
            <w:r w:rsidR="008B67DD" w:rsidRPr="00A71ADB">
              <w:t xml:space="preserve"> A </w:t>
            </w:r>
            <w:r w:rsidRPr="00A71ADB">
              <w:fldChar w:fldCharType="end"/>
            </w:r>
          </w:p>
        </w:tc>
      </w:tr>
      <w:tr w:rsidR="00EA05A8" w:rsidTr="005200F9">
        <w:tc>
          <w:tcPr>
            <w:tcW w:w="3060" w:type="dxa"/>
            <w:tcBorders>
              <w:top w:val="nil"/>
              <w:left w:val="nil"/>
              <w:bottom w:val="dashSmallGap" w:sz="4" w:space="0" w:color="BFBFBF" w:themeColor="background1" w:themeShade="BF"/>
              <w:right w:val="nil"/>
            </w:tcBorders>
          </w:tcPr>
          <w:p w:rsidR="00EA05A8" w:rsidRDefault="00EA05A8" w:rsidP="00A1418D">
            <w:pPr>
              <w:pStyle w:val="ProductList-Offering2"/>
            </w:pPr>
            <w:bookmarkStart w:id="841" w:name="_Toc379797287"/>
            <w:bookmarkStart w:id="842" w:name="_Toc380513312"/>
            <w:bookmarkStart w:id="843" w:name="_Toc380655360"/>
            <w:bookmarkStart w:id="844" w:name="_Toc411335130"/>
            <w:r>
              <w:t>Windows Server 2012 R2 Datacenter</w:t>
            </w:r>
            <w:bookmarkEnd w:id="841"/>
            <w:bookmarkEnd w:id="842"/>
            <w:bookmarkEnd w:id="843"/>
            <w:bookmarkEnd w:id="844"/>
            <w:r w:rsidR="00F967E2">
              <w:fldChar w:fldCharType="begin"/>
            </w:r>
            <w:r>
              <w:instrText>XE "Windows Server 2012 R2 Datacenter"</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EA05A8" w:rsidRDefault="00EA05A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EA05A8" w:rsidRDefault="00EA05A8"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EA05A8" w:rsidRDefault="00EA05A8"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A05A8" w:rsidRDefault="00EA05A8"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EA05A8" w:rsidRDefault="00EA05A8" w:rsidP="005F068D">
            <w:pPr>
              <w:pStyle w:val="ProductList-OfferingBody"/>
              <w:ind w:left="-113"/>
              <w:jc w:val="center"/>
            </w:pPr>
            <w:r>
              <w:t>75</w:t>
            </w:r>
          </w:p>
        </w:tc>
        <w:tc>
          <w:tcPr>
            <w:tcW w:w="596" w:type="dxa"/>
            <w:shd w:val="clear" w:color="auto" w:fill="70AD47" w:themeFill="accent6"/>
            <w:vAlign w:val="center"/>
          </w:tcPr>
          <w:p w:rsidR="00EA05A8" w:rsidRPr="00A71ADB" w:rsidRDefault="00F967E2" w:rsidP="00012AA7">
            <w:pPr>
              <w:pStyle w:val="ProductList-OfferingBody"/>
              <w:ind w:left="-113"/>
              <w:jc w:val="center"/>
            </w:pPr>
            <w:r w:rsidRPr="00A71ADB">
              <w:fldChar w:fldCharType="begin"/>
            </w:r>
            <w:r w:rsidR="00EA05A8" w:rsidRPr="00A71ADB">
              <w:instrText>AutoTextList  \s NoStyle \t “Additioneel Product”</w:instrText>
            </w:r>
            <w:r w:rsidRPr="00A71ADB">
              <w:fldChar w:fldCharType="separate"/>
            </w:r>
            <w:r w:rsidR="00EA05A8" w:rsidRPr="00A71ADB">
              <w:t xml:space="preserve"> A </w:t>
            </w:r>
            <w:r w:rsidRPr="00A71ADB">
              <w:fldChar w:fldCharType="end"/>
            </w:r>
          </w:p>
        </w:tc>
        <w:tc>
          <w:tcPr>
            <w:tcW w:w="595" w:type="dxa"/>
            <w:shd w:val="clear" w:color="auto" w:fill="70AD47" w:themeFill="accent6"/>
            <w:vAlign w:val="center"/>
          </w:tcPr>
          <w:p w:rsidR="00EA05A8" w:rsidRPr="00A71ADB" w:rsidRDefault="00F967E2" w:rsidP="00012AA7">
            <w:pPr>
              <w:pStyle w:val="ProductList-OfferingBody"/>
              <w:ind w:left="-113"/>
              <w:jc w:val="center"/>
            </w:pPr>
            <w:r w:rsidRPr="00A71ADB">
              <w:fldChar w:fldCharType="begin"/>
            </w:r>
            <w:r w:rsidR="00EA05A8" w:rsidRPr="00A71ADB">
              <w:instrText>AutoTextList  \s NoStyle \t “Additioneel Product”</w:instrText>
            </w:r>
            <w:r w:rsidRPr="00A71ADB">
              <w:fldChar w:fldCharType="separate"/>
            </w:r>
            <w:r w:rsidR="00EA05A8" w:rsidRPr="00A71ADB">
              <w:t xml:space="preserve"> A </w:t>
            </w:r>
            <w:r w:rsidRPr="00A71ADB">
              <w:fldChar w:fldCharType="end"/>
            </w:r>
          </w:p>
        </w:tc>
        <w:tc>
          <w:tcPr>
            <w:tcW w:w="596"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70AD47" w:themeFill="accent6"/>
            <w:vAlign w:val="center"/>
          </w:tcPr>
          <w:p w:rsidR="00EA05A8" w:rsidRPr="00EA05A8" w:rsidRDefault="00F967E2" w:rsidP="00012AA7">
            <w:pPr>
              <w:pStyle w:val="ProductList-OfferingBody"/>
              <w:ind w:left="-113"/>
              <w:jc w:val="center"/>
            </w:pPr>
            <w:r w:rsidRPr="00EA05A8">
              <w:fldChar w:fldCharType="begin"/>
            </w:r>
            <w:r w:rsidR="00EA05A8" w:rsidRPr="00EA05A8">
              <w:instrText xml:space="preserve"> AutoTextList  \s NoStyle \t “Open License en Open Value” </w:instrText>
            </w:r>
            <w:r w:rsidRPr="00EA05A8">
              <w:fldChar w:fldCharType="separate"/>
            </w:r>
            <w:r w:rsidR="00EA05A8" w:rsidRPr="00EA05A8">
              <w:t>OF</w:t>
            </w:r>
            <w:r w:rsidRPr="00EA05A8">
              <w:fldChar w:fldCharType="end"/>
            </w:r>
          </w:p>
        </w:tc>
        <w:tc>
          <w:tcPr>
            <w:tcW w:w="596" w:type="dxa"/>
            <w:shd w:val="clear" w:color="auto" w:fill="70AD47" w:themeFill="accent6"/>
            <w:vAlign w:val="center"/>
          </w:tcPr>
          <w:p w:rsidR="00EA05A8" w:rsidRPr="00EA05A8" w:rsidRDefault="00F967E2" w:rsidP="00012AA7">
            <w:pPr>
              <w:pStyle w:val="ProductList-OfferingBody"/>
              <w:ind w:left="-113"/>
              <w:jc w:val="center"/>
            </w:pPr>
            <w:r w:rsidRPr="00EA05A8">
              <w:fldChar w:fldCharType="begin"/>
            </w:r>
            <w:r w:rsidR="00EA05A8" w:rsidRPr="00EA05A8">
              <w:instrText xml:space="preserve"> AutoTextList  \s NoStyle \t “Niet-organisatieomvattend in Open Value” </w:instrText>
            </w:r>
            <w:r w:rsidRPr="00EA05A8">
              <w:fldChar w:fldCharType="separate"/>
            </w:r>
            <w:r w:rsidR="00EA05A8" w:rsidRPr="00EA05A8">
              <w:t xml:space="preserve"> P </w:t>
            </w:r>
            <w:r w:rsidRPr="00EA05A8">
              <w:fldChar w:fldCharType="end"/>
            </w:r>
          </w:p>
        </w:tc>
        <w:tc>
          <w:tcPr>
            <w:tcW w:w="595" w:type="dxa"/>
            <w:shd w:val="clear" w:color="auto" w:fill="70AD47" w:themeFill="accent6"/>
            <w:vAlign w:val="center"/>
          </w:tcPr>
          <w:p w:rsidR="00EA05A8" w:rsidRDefault="00EA05A8" w:rsidP="00C05A53">
            <w:pPr>
              <w:pStyle w:val="ProductList-OfferingBody"/>
              <w:ind w:left="-113"/>
              <w:jc w:val="center"/>
            </w:pPr>
          </w:p>
        </w:tc>
        <w:tc>
          <w:tcPr>
            <w:tcW w:w="596" w:type="dxa"/>
            <w:shd w:val="clear" w:color="auto" w:fill="70AD47" w:themeFill="accent6"/>
            <w:vAlign w:val="center"/>
          </w:tcPr>
          <w:p w:rsidR="00EA05A8" w:rsidRPr="00EA05A8" w:rsidRDefault="00F967E2" w:rsidP="00C05A53">
            <w:pPr>
              <w:pStyle w:val="ProductList-OfferingBody"/>
              <w:ind w:left="-113"/>
              <w:jc w:val="center"/>
            </w:pPr>
            <w:r w:rsidRPr="00EA05A8">
              <w:fldChar w:fldCharType="begin"/>
            </w:r>
            <w:r w:rsidR="00EA05A8" w:rsidRPr="00EA05A8">
              <w:instrText xml:space="preserve"> AutoTextList  \s NoStyle \t “Core Infrastructure” </w:instrText>
            </w:r>
            <w:r w:rsidRPr="00EA05A8">
              <w:fldChar w:fldCharType="separate"/>
            </w:r>
            <w:r w:rsidR="00EA05A8" w:rsidRPr="00EA05A8">
              <w:t xml:space="preserve"> C</w:t>
            </w:r>
            <w:r w:rsidRPr="00EA05A8">
              <w:fldChar w:fldCharType="end"/>
            </w:r>
          </w:p>
        </w:tc>
      </w:tr>
      <w:tr w:rsidR="00EA05A8" w:rsidTr="005200F9">
        <w:tc>
          <w:tcPr>
            <w:tcW w:w="3060" w:type="dxa"/>
            <w:tcBorders>
              <w:top w:val="nil"/>
              <w:left w:val="nil"/>
              <w:bottom w:val="dashSmallGap" w:sz="4" w:space="0" w:color="BFBFBF" w:themeColor="background1" w:themeShade="BF"/>
              <w:right w:val="nil"/>
            </w:tcBorders>
          </w:tcPr>
          <w:p w:rsidR="00EA05A8" w:rsidRDefault="00EA05A8" w:rsidP="00A1418D">
            <w:pPr>
              <w:pStyle w:val="ProductList-Offering2"/>
            </w:pPr>
            <w:bookmarkStart w:id="845" w:name="_Toc379797288"/>
            <w:bookmarkStart w:id="846" w:name="_Toc380513313"/>
            <w:bookmarkStart w:id="847" w:name="_Toc380655361"/>
            <w:bookmarkStart w:id="848" w:name="_Toc411335131"/>
            <w:r>
              <w:t>Windows Server 2012 R2 Essentials</w:t>
            </w:r>
            <w:bookmarkEnd w:id="845"/>
            <w:bookmarkEnd w:id="846"/>
            <w:bookmarkEnd w:id="847"/>
            <w:bookmarkEnd w:id="848"/>
            <w:r w:rsidR="00F967E2">
              <w:fldChar w:fldCharType="begin"/>
            </w:r>
            <w:r>
              <w:instrText>XE "Windows Server 2012 R2 Essentials"</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EA05A8" w:rsidRDefault="00EA05A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EA05A8" w:rsidRDefault="00EA05A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EA05A8" w:rsidRDefault="00EA05A8"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A05A8" w:rsidRDefault="00EA05A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EA05A8" w:rsidRDefault="00EA05A8" w:rsidP="00C05A53">
            <w:pPr>
              <w:pStyle w:val="ProductList-OfferingBody"/>
              <w:ind w:left="-113"/>
              <w:jc w:val="center"/>
            </w:pPr>
            <w:r>
              <w:t>5</w:t>
            </w:r>
          </w:p>
        </w:tc>
        <w:tc>
          <w:tcPr>
            <w:tcW w:w="596" w:type="dxa"/>
            <w:shd w:val="clear" w:color="auto" w:fill="70AD47" w:themeFill="accent6"/>
            <w:vAlign w:val="center"/>
          </w:tcPr>
          <w:p w:rsidR="00EA05A8" w:rsidRPr="00A71ADB" w:rsidRDefault="00F967E2" w:rsidP="00012AA7">
            <w:pPr>
              <w:pStyle w:val="ProductList-OfferingBody"/>
              <w:ind w:left="-113"/>
              <w:jc w:val="center"/>
            </w:pPr>
            <w:r w:rsidRPr="00A71ADB">
              <w:fldChar w:fldCharType="begin"/>
            </w:r>
            <w:r w:rsidR="00EA05A8" w:rsidRPr="00A71ADB">
              <w:instrText>AutoTextList  \s NoStyle \t “Additioneel Product”</w:instrText>
            </w:r>
            <w:r w:rsidRPr="00A71ADB">
              <w:fldChar w:fldCharType="separate"/>
            </w:r>
            <w:r w:rsidR="00EA05A8" w:rsidRPr="00A71ADB">
              <w:t xml:space="preserve"> A </w:t>
            </w:r>
            <w:r w:rsidRPr="00A71ADB">
              <w:fldChar w:fldCharType="end"/>
            </w:r>
          </w:p>
        </w:tc>
        <w:tc>
          <w:tcPr>
            <w:tcW w:w="595" w:type="dxa"/>
            <w:shd w:val="clear" w:color="auto" w:fill="70AD47" w:themeFill="accent6"/>
            <w:vAlign w:val="center"/>
          </w:tcPr>
          <w:p w:rsidR="00EA05A8" w:rsidRPr="00A71ADB" w:rsidRDefault="00F967E2" w:rsidP="00012AA7">
            <w:pPr>
              <w:pStyle w:val="ProductList-OfferingBody"/>
              <w:ind w:left="-113"/>
              <w:jc w:val="center"/>
            </w:pPr>
            <w:r w:rsidRPr="00A71ADB">
              <w:fldChar w:fldCharType="begin"/>
            </w:r>
            <w:r w:rsidR="00EA05A8" w:rsidRPr="00A71ADB">
              <w:instrText>AutoTextList  \s NoStyle \t “Additioneel Product”</w:instrText>
            </w:r>
            <w:r w:rsidRPr="00A71ADB">
              <w:fldChar w:fldCharType="separate"/>
            </w:r>
            <w:r w:rsidR="00EA05A8" w:rsidRPr="00A71ADB">
              <w:t xml:space="preserve"> A </w:t>
            </w:r>
            <w:r w:rsidRPr="00A71ADB">
              <w:fldChar w:fldCharType="end"/>
            </w:r>
          </w:p>
        </w:tc>
        <w:tc>
          <w:tcPr>
            <w:tcW w:w="596" w:type="dxa"/>
            <w:shd w:val="clear" w:color="auto" w:fill="BFBFBF" w:themeFill="background1" w:themeFillShade="BF"/>
            <w:vAlign w:val="center"/>
          </w:tcPr>
          <w:p w:rsidR="00EA05A8" w:rsidRDefault="00EA05A8" w:rsidP="00C05A53">
            <w:pPr>
              <w:pStyle w:val="ProductList-OfferingBody"/>
              <w:ind w:left="-113"/>
              <w:jc w:val="center"/>
            </w:pPr>
          </w:p>
        </w:tc>
        <w:tc>
          <w:tcPr>
            <w:tcW w:w="595"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BFBFBF" w:themeFill="background1" w:themeFillShade="BF"/>
            <w:vAlign w:val="center"/>
          </w:tcPr>
          <w:p w:rsidR="00EA05A8" w:rsidRDefault="00EA05A8" w:rsidP="00C05A53">
            <w:pPr>
              <w:pStyle w:val="ProductList-OfferingBody"/>
              <w:ind w:left="-113"/>
              <w:jc w:val="center"/>
            </w:pPr>
          </w:p>
        </w:tc>
        <w:tc>
          <w:tcPr>
            <w:tcW w:w="596" w:type="dxa"/>
            <w:shd w:val="clear" w:color="auto" w:fill="70AD47" w:themeFill="accent6"/>
            <w:vAlign w:val="center"/>
          </w:tcPr>
          <w:p w:rsidR="00EA05A8" w:rsidRPr="00EA05A8" w:rsidRDefault="00F967E2" w:rsidP="00012AA7">
            <w:pPr>
              <w:pStyle w:val="ProductList-OfferingBody"/>
              <w:ind w:left="-113"/>
              <w:jc w:val="center"/>
            </w:pPr>
            <w:r w:rsidRPr="00EA05A8">
              <w:fldChar w:fldCharType="begin"/>
            </w:r>
            <w:r w:rsidR="00EA05A8" w:rsidRPr="00EA05A8">
              <w:instrText xml:space="preserve"> AutoTextList  \s NoStyle \t “Niet-organisatieomvattend in Open Value” </w:instrText>
            </w:r>
            <w:r w:rsidRPr="00EA05A8">
              <w:fldChar w:fldCharType="separate"/>
            </w:r>
            <w:r w:rsidR="00EA05A8" w:rsidRPr="00EA05A8">
              <w:t xml:space="preserve"> P </w:t>
            </w:r>
            <w:r w:rsidRPr="00EA05A8">
              <w:fldChar w:fldCharType="end"/>
            </w:r>
          </w:p>
        </w:tc>
        <w:tc>
          <w:tcPr>
            <w:tcW w:w="595" w:type="dxa"/>
            <w:shd w:val="clear" w:color="auto" w:fill="BFBFBF" w:themeFill="background1" w:themeFillShade="BF"/>
            <w:vAlign w:val="center"/>
          </w:tcPr>
          <w:p w:rsidR="00EA05A8" w:rsidRDefault="00EA05A8" w:rsidP="00C05A53">
            <w:pPr>
              <w:pStyle w:val="ProductList-OfferingBody"/>
              <w:ind w:left="-113"/>
              <w:jc w:val="center"/>
            </w:pPr>
          </w:p>
        </w:tc>
        <w:tc>
          <w:tcPr>
            <w:tcW w:w="596" w:type="dxa"/>
            <w:shd w:val="clear" w:color="auto" w:fill="BFBFBF" w:themeFill="background1" w:themeFillShade="BF"/>
            <w:vAlign w:val="center"/>
          </w:tcPr>
          <w:p w:rsidR="00EA05A8" w:rsidRDefault="00EA05A8" w:rsidP="00C05A53">
            <w:pPr>
              <w:pStyle w:val="ProductList-OfferingBody"/>
              <w:ind w:left="-113"/>
              <w:jc w:val="center"/>
            </w:pPr>
          </w:p>
        </w:tc>
      </w:tr>
      <w:tr w:rsidR="00EA05A8" w:rsidTr="005200F9">
        <w:tc>
          <w:tcPr>
            <w:tcW w:w="3060" w:type="dxa"/>
            <w:tcBorders>
              <w:top w:val="nil"/>
              <w:left w:val="nil"/>
              <w:bottom w:val="dashSmallGap" w:sz="4" w:space="0" w:color="BFBFBF" w:themeColor="background1" w:themeShade="BF"/>
              <w:right w:val="nil"/>
            </w:tcBorders>
          </w:tcPr>
          <w:p w:rsidR="00EA05A8" w:rsidRDefault="00EA05A8" w:rsidP="00A1418D">
            <w:pPr>
              <w:pStyle w:val="ProductList-Offering2"/>
            </w:pPr>
            <w:bookmarkStart w:id="849" w:name="_Toc379797289"/>
            <w:bookmarkStart w:id="850" w:name="_Toc380513314"/>
            <w:bookmarkStart w:id="851" w:name="_Toc380655362"/>
            <w:bookmarkStart w:id="852" w:name="_Toc411335132"/>
            <w:r>
              <w:t>Windows Server 2012 R2 Standard</w:t>
            </w:r>
            <w:bookmarkEnd w:id="849"/>
            <w:bookmarkEnd w:id="850"/>
            <w:bookmarkEnd w:id="851"/>
            <w:bookmarkEnd w:id="852"/>
            <w:r w:rsidR="00F967E2">
              <w:fldChar w:fldCharType="begin"/>
            </w:r>
            <w:r>
              <w:instrText>XE "Windows Server 2012 R2 Standard"</w:instrText>
            </w:r>
            <w:r w:rsidR="00F967E2">
              <w:fldChar w:fldCharType="end"/>
            </w:r>
          </w:p>
        </w:tc>
        <w:tc>
          <w:tcPr>
            <w:tcW w:w="595" w:type="dxa"/>
            <w:tcBorders>
              <w:top w:val="nil"/>
              <w:left w:val="nil"/>
              <w:bottom w:val="dashSmallGap" w:sz="4" w:space="0" w:color="BFBFBF" w:themeColor="background1" w:themeShade="BF"/>
              <w:right w:val="nil"/>
            </w:tcBorders>
            <w:vAlign w:val="center"/>
          </w:tcPr>
          <w:p w:rsidR="00EA05A8" w:rsidRDefault="00EA05A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EA05A8" w:rsidRDefault="00EA05A8"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EA05A8" w:rsidRDefault="00EA05A8"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A05A8" w:rsidRDefault="00EA05A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EA05A8" w:rsidRDefault="00EA05A8" w:rsidP="00C05A53">
            <w:pPr>
              <w:pStyle w:val="ProductList-OfferingBody"/>
              <w:ind w:left="-113"/>
              <w:jc w:val="center"/>
            </w:pPr>
            <w:r>
              <w:t>15</w:t>
            </w:r>
          </w:p>
        </w:tc>
        <w:tc>
          <w:tcPr>
            <w:tcW w:w="596" w:type="dxa"/>
            <w:shd w:val="clear" w:color="auto" w:fill="70AD47" w:themeFill="accent6"/>
            <w:vAlign w:val="center"/>
          </w:tcPr>
          <w:p w:rsidR="00EA05A8" w:rsidRPr="00A71ADB" w:rsidRDefault="00F967E2" w:rsidP="00012AA7">
            <w:pPr>
              <w:pStyle w:val="ProductList-OfferingBody"/>
              <w:ind w:left="-113"/>
              <w:jc w:val="center"/>
            </w:pPr>
            <w:r w:rsidRPr="00A71ADB">
              <w:fldChar w:fldCharType="begin"/>
            </w:r>
            <w:r w:rsidR="00EA05A8" w:rsidRPr="00A71ADB">
              <w:instrText>AutoTextList  \s NoStyle \t “Additioneel Product”</w:instrText>
            </w:r>
            <w:r w:rsidRPr="00A71ADB">
              <w:fldChar w:fldCharType="separate"/>
            </w:r>
            <w:r w:rsidR="00EA05A8" w:rsidRPr="00A71ADB">
              <w:t xml:space="preserve"> A </w:t>
            </w:r>
            <w:r w:rsidRPr="00A71ADB">
              <w:fldChar w:fldCharType="end"/>
            </w:r>
          </w:p>
        </w:tc>
        <w:tc>
          <w:tcPr>
            <w:tcW w:w="595" w:type="dxa"/>
            <w:shd w:val="clear" w:color="auto" w:fill="70AD47" w:themeFill="accent6"/>
            <w:vAlign w:val="center"/>
          </w:tcPr>
          <w:p w:rsidR="00EA05A8" w:rsidRPr="00A71ADB" w:rsidRDefault="00F967E2" w:rsidP="00012AA7">
            <w:pPr>
              <w:pStyle w:val="ProductList-OfferingBody"/>
              <w:ind w:left="-113"/>
              <w:jc w:val="center"/>
            </w:pPr>
            <w:r w:rsidRPr="00A71ADB">
              <w:fldChar w:fldCharType="begin"/>
            </w:r>
            <w:r w:rsidR="00EA05A8" w:rsidRPr="00A71ADB">
              <w:instrText>AutoTextList  \s NoStyle \t “Additioneel Product”</w:instrText>
            </w:r>
            <w:r w:rsidRPr="00A71ADB">
              <w:fldChar w:fldCharType="separate"/>
            </w:r>
            <w:r w:rsidR="00EA05A8" w:rsidRPr="00A71ADB">
              <w:t xml:space="preserve"> A </w:t>
            </w:r>
            <w:r w:rsidRPr="00A71ADB">
              <w:fldChar w:fldCharType="end"/>
            </w:r>
          </w:p>
        </w:tc>
        <w:tc>
          <w:tcPr>
            <w:tcW w:w="596"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BFBFBF" w:themeFill="background1" w:themeFillShade="BF"/>
            <w:vAlign w:val="center"/>
          </w:tcPr>
          <w:p w:rsidR="00EA05A8" w:rsidRDefault="00EA05A8" w:rsidP="00C05A53">
            <w:pPr>
              <w:pStyle w:val="ProductList-OfferingBody"/>
              <w:ind w:left="-113"/>
              <w:jc w:val="center"/>
            </w:pPr>
          </w:p>
        </w:tc>
        <w:tc>
          <w:tcPr>
            <w:tcW w:w="596" w:type="dxa"/>
            <w:shd w:val="clear" w:color="auto" w:fill="70AD47" w:themeFill="accent6"/>
            <w:vAlign w:val="center"/>
          </w:tcPr>
          <w:p w:rsidR="00EA05A8" w:rsidRPr="00EA05A8" w:rsidRDefault="00F967E2" w:rsidP="00012AA7">
            <w:pPr>
              <w:pStyle w:val="ProductList-OfferingBody"/>
              <w:ind w:left="-113"/>
              <w:jc w:val="center"/>
            </w:pPr>
            <w:r w:rsidRPr="00EA05A8">
              <w:fldChar w:fldCharType="begin"/>
            </w:r>
            <w:r w:rsidR="00EA05A8" w:rsidRPr="00EA05A8">
              <w:instrText xml:space="preserve"> AutoTextList  \s NoStyle \t “Niet-organisatieomvattend in Open Value” </w:instrText>
            </w:r>
            <w:r w:rsidRPr="00EA05A8">
              <w:fldChar w:fldCharType="separate"/>
            </w:r>
            <w:r w:rsidR="00EA05A8" w:rsidRPr="00EA05A8">
              <w:t xml:space="preserve"> P </w:t>
            </w:r>
            <w:r w:rsidRPr="00EA05A8">
              <w:fldChar w:fldCharType="end"/>
            </w:r>
          </w:p>
        </w:tc>
        <w:tc>
          <w:tcPr>
            <w:tcW w:w="595" w:type="dxa"/>
            <w:shd w:val="clear" w:color="auto" w:fill="70AD47" w:themeFill="accent6"/>
            <w:vAlign w:val="center"/>
          </w:tcPr>
          <w:p w:rsidR="00EA05A8" w:rsidRDefault="00EA05A8" w:rsidP="00C05A53">
            <w:pPr>
              <w:pStyle w:val="ProductList-OfferingBody"/>
              <w:ind w:left="-113"/>
              <w:jc w:val="center"/>
            </w:pPr>
          </w:p>
        </w:tc>
        <w:tc>
          <w:tcPr>
            <w:tcW w:w="596" w:type="dxa"/>
            <w:shd w:val="clear" w:color="auto" w:fill="70AD47" w:themeFill="accent6"/>
            <w:vAlign w:val="center"/>
          </w:tcPr>
          <w:p w:rsidR="00EA05A8" w:rsidRPr="00EA05A8" w:rsidRDefault="00F967E2" w:rsidP="00012AA7">
            <w:pPr>
              <w:pStyle w:val="ProductList-OfferingBody"/>
              <w:ind w:left="-113"/>
              <w:jc w:val="center"/>
            </w:pPr>
            <w:r w:rsidRPr="00EA05A8">
              <w:fldChar w:fldCharType="begin"/>
            </w:r>
            <w:r w:rsidR="00EA05A8" w:rsidRPr="00EA05A8">
              <w:instrText xml:space="preserve"> AutoTextList  \s NoStyle \t “Core Infrastructure” </w:instrText>
            </w:r>
            <w:r w:rsidRPr="00EA05A8">
              <w:fldChar w:fldCharType="separate"/>
            </w:r>
            <w:r w:rsidR="00EA05A8" w:rsidRPr="00EA05A8">
              <w:t xml:space="preserve"> C</w:t>
            </w:r>
            <w:r w:rsidRPr="00EA05A8">
              <w:fldChar w:fldCharType="end"/>
            </w:r>
          </w:p>
        </w:tc>
      </w:tr>
      <w:tr w:rsidR="00EA05A8" w:rsidTr="005200F9">
        <w:tc>
          <w:tcPr>
            <w:tcW w:w="3060" w:type="dxa"/>
            <w:tcBorders>
              <w:top w:val="dashSmallGap" w:sz="4" w:space="0" w:color="BFBFBF" w:themeColor="background1" w:themeShade="BF"/>
              <w:left w:val="nil"/>
              <w:bottom w:val="dashSmallGap" w:sz="4" w:space="0" w:color="BFBFBF" w:themeColor="background1" w:themeShade="BF"/>
              <w:right w:val="nil"/>
            </w:tcBorders>
          </w:tcPr>
          <w:p w:rsidR="00EA05A8" w:rsidRPr="00406ED6" w:rsidRDefault="00EA05A8" w:rsidP="00A1418D">
            <w:pPr>
              <w:pStyle w:val="ProductList-Offering2"/>
              <w:rPr>
                <w:lang w:val="en-US"/>
              </w:rPr>
            </w:pPr>
            <w:bookmarkStart w:id="853" w:name="_Toc379797290"/>
            <w:bookmarkStart w:id="854" w:name="_Toc380513315"/>
            <w:bookmarkStart w:id="855" w:name="_Toc380655363"/>
            <w:bookmarkStart w:id="856" w:name="_Toc411335133"/>
            <w:r w:rsidRPr="00406ED6">
              <w:rPr>
                <w:lang w:val="en-US"/>
              </w:rPr>
              <w:t>Windows Server 2012 Active Directory Rights Management Services External Connectors</w:t>
            </w:r>
            <w:bookmarkEnd w:id="853"/>
            <w:bookmarkEnd w:id="854"/>
            <w:bookmarkEnd w:id="855"/>
            <w:bookmarkEnd w:id="856"/>
            <w:r w:rsidR="00F967E2">
              <w:fldChar w:fldCharType="begin"/>
            </w:r>
            <w:r w:rsidRPr="00406ED6">
              <w:rPr>
                <w:lang w:val="en-US"/>
              </w:rPr>
              <w:instrText>XE "Windows Server 2012 Active Directory Rights Management Services External Connectors"</w:instrText>
            </w:r>
            <w:r w:rsidR="00F967E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A05A8" w:rsidRDefault="00EA05A8"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A05A8" w:rsidRDefault="00EA05A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A05A8" w:rsidRDefault="00EA05A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A05A8" w:rsidRDefault="00EA05A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EA05A8" w:rsidRDefault="00EA05A8" w:rsidP="00C05A53">
            <w:pPr>
              <w:pStyle w:val="ProductList-OfferingBody"/>
              <w:ind w:left="-113"/>
              <w:jc w:val="center"/>
            </w:pPr>
            <w:r>
              <w:t>125</w:t>
            </w:r>
          </w:p>
        </w:tc>
        <w:tc>
          <w:tcPr>
            <w:tcW w:w="596" w:type="dxa"/>
            <w:shd w:val="clear" w:color="auto" w:fill="70AD47" w:themeFill="accent6"/>
            <w:vAlign w:val="center"/>
          </w:tcPr>
          <w:p w:rsidR="00EA05A8" w:rsidRPr="00A71ADB" w:rsidRDefault="00F967E2" w:rsidP="00012AA7">
            <w:pPr>
              <w:pStyle w:val="ProductList-OfferingBody"/>
              <w:ind w:left="-113"/>
              <w:jc w:val="center"/>
            </w:pPr>
            <w:r w:rsidRPr="00A71ADB">
              <w:fldChar w:fldCharType="begin"/>
            </w:r>
            <w:r w:rsidR="00EA05A8" w:rsidRPr="00A71ADB">
              <w:instrText>AutoTextList  \s NoStyle \t “Additioneel Product”</w:instrText>
            </w:r>
            <w:r w:rsidRPr="00A71ADB">
              <w:fldChar w:fldCharType="separate"/>
            </w:r>
            <w:r w:rsidR="00EA05A8" w:rsidRPr="00A71ADB">
              <w:t xml:space="preserve"> A </w:t>
            </w:r>
            <w:r w:rsidRPr="00A71ADB">
              <w:fldChar w:fldCharType="end"/>
            </w:r>
          </w:p>
        </w:tc>
        <w:tc>
          <w:tcPr>
            <w:tcW w:w="595" w:type="dxa"/>
            <w:shd w:val="clear" w:color="auto" w:fill="70AD47" w:themeFill="accent6"/>
            <w:vAlign w:val="center"/>
          </w:tcPr>
          <w:p w:rsidR="00EA05A8" w:rsidRPr="00EA05A8" w:rsidRDefault="00F967E2" w:rsidP="00012AA7">
            <w:pPr>
              <w:pStyle w:val="ProductList-OfferingBody"/>
              <w:ind w:left="-113"/>
              <w:jc w:val="center"/>
            </w:pPr>
            <w:r w:rsidRPr="00EA05A8">
              <w:fldChar w:fldCharType="begin"/>
            </w:r>
            <w:r w:rsidR="00EA05A8" w:rsidRPr="00EA05A8">
              <w:instrText xml:space="preserve"> AutoTextList  \s NoStyle \t “Additioneel Product” </w:instrText>
            </w:r>
            <w:r w:rsidRPr="00EA05A8">
              <w:fldChar w:fldCharType="separate"/>
            </w:r>
            <w:r w:rsidR="00EA05A8" w:rsidRPr="00EA05A8">
              <w:t xml:space="preserve"> A</w:t>
            </w:r>
            <w:r w:rsidRPr="00EA05A8">
              <w:fldChar w:fldCharType="end"/>
            </w:r>
            <w:r w:rsidR="00EA05A8" w:rsidRPr="00EA05A8">
              <w:t>,</w:t>
            </w:r>
            <w:r w:rsidRPr="00EA05A8">
              <w:fldChar w:fldCharType="begin"/>
            </w:r>
            <w:r w:rsidR="00EA05A8" w:rsidRPr="00EA05A8">
              <w:instrText xml:space="preserve"> AutoTextList  \s NoStyle \t “Student-product” </w:instrText>
            </w:r>
            <w:r w:rsidRPr="00EA05A8">
              <w:fldChar w:fldCharType="separate"/>
            </w:r>
            <w:r w:rsidR="00EA05A8" w:rsidRPr="00EA05A8">
              <w:t>ST</w:t>
            </w:r>
            <w:r w:rsidRPr="00EA05A8">
              <w:fldChar w:fldCharType="end"/>
            </w:r>
          </w:p>
        </w:tc>
        <w:tc>
          <w:tcPr>
            <w:tcW w:w="596"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70AD47" w:themeFill="accent6"/>
            <w:vAlign w:val="center"/>
          </w:tcPr>
          <w:p w:rsidR="00EA05A8" w:rsidRPr="00EA05A8" w:rsidRDefault="00F967E2" w:rsidP="00012AA7">
            <w:pPr>
              <w:pStyle w:val="ProductList-OfferingBody"/>
              <w:ind w:left="-113"/>
              <w:jc w:val="center"/>
            </w:pPr>
            <w:r w:rsidRPr="00EA05A8">
              <w:fldChar w:fldCharType="begin"/>
            </w:r>
            <w:r w:rsidR="00EA05A8" w:rsidRPr="00EA05A8">
              <w:instrText xml:space="preserve"> AutoTextList  \s NoStyle \t “Open License en Open Value” </w:instrText>
            </w:r>
            <w:r w:rsidRPr="00EA05A8">
              <w:fldChar w:fldCharType="separate"/>
            </w:r>
            <w:r w:rsidR="00EA05A8" w:rsidRPr="00EA05A8">
              <w:t>OF</w:t>
            </w:r>
            <w:r w:rsidRPr="00EA05A8">
              <w:fldChar w:fldCharType="end"/>
            </w:r>
          </w:p>
        </w:tc>
        <w:tc>
          <w:tcPr>
            <w:tcW w:w="596" w:type="dxa"/>
            <w:shd w:val="clear" w:color="auto" w:fill="70AD47" w:themeFill="accent6"/>
            <w:vAlign w:val="center"/>
          </w:tcPr>
          <w:p w:rsidR="00EA05A8" w:rsidRPr="00EA05A8" w:rsidRDefault="00F967E2" w:rsidP="00012AA7">
            <w:pPr>
              <w:pStyle w:val="ProductList-OfferingBody"/>
              <w:ind w:left="-113"/>
              <w:jc w:val="center"/>
            </w:pPr>
            <w:r w:rsidRPr="00EA05A8">
              <w:fldChar w:fldCharType="begin"/>
            </w:r>
            <w:r w:rsidR="00EA05A8" w:rsidRPr="00EA05A8">
              <w:instrText xml:space="preserve"> AutoTextList  \s NoStyle \t “Niet-organisatieomvattend in Open Value” </w:instrText>
            </w:r>
            <w:r w:rsidRPr="00EA05A8">
              <w:fldChar w:fldCharType="separate"/>
            </w:r>
            <w:r w:rsidR="00EA05A8" w:rsidRPr="00EA05A8">
              <w:t xml:space="preserve"> P </w:t>
            </w:r>
            <w:r w:rsidRPr="00EA05A8">
              <w:fldChar w:fldCharType="end"/>
            </w:r>
          </w:p>
        </w:tc>
        <w:tc>
          <w:tcPr>
            <w:tcW w:w="595" w:type="dxa"/>
            <w:shd w:val="clear" w:color="auto" w:fill="70AD47" w:themeFill="accent6"/>
            <w:vAlign w:val="center"/>
          </w:tcPr>
          <w:p w:rsidR="00EA05A8" w:rsidRDefault="00EA05A8" w:rsidP="00C05A53">
            <w:pPr>
              <w:pStyle w:val="ProductList-OfferingBody"/>
              <w:ind w:left="-113"/>
              <w:jc w:val="center"/>
            </w:pPr>
          </w:p>
        </w:tc>
        <w:tc>
          <w:tcPr>
            <w:tcW w:w="596" w:type="dxa"/>
            <w:shd w:val="clear" w:color="auto" w:fill="70AD47" w:themeFill="accent6"/>
            <w:vAlign w:val="center"/>
          </w:tcPr>
          <w:p w:rsidR="00EA05A8" w:rsidRPr="00A71ADB" w:rsidRDefault="00F967E2" w:rsidP="00012AA7">
            <w:pPr>
              <w:pStyle w:val="ProductList-OfferingBody"/>
              <w:ind w:left="-113"/>
              <w:jc w:val="center"/>
            </w:pPr>
            <w:r w:rsidRPr="00A71ADB">
              <w:fldChar w:fldCharType="begin"/>
            </w:r>
            <w:r w:rsidR="00EA05A8" w:rsidRPr="00A71ADB">
              <w:instrText>AutoTextList  \s NoStyle \t “Additioneel Product”</w:instrText>
            </w:r>
            <w:r w:rsidRPr="00A71ADB">
              <w:fldChar w:fldCharType="separate"/>
            </w:r>
            <w:r w:rsidR="00EA05A8" w:rsidRPr="00A71ADB">
              <w:t xml:space="preserve"> A </w:t>
            </w:r>
            <w:r w:rsidRPr="00A71ADB">
              <w:fldChar w:fldCharType="end"/>
            </w:r>
          </w:p>
        </w:tc>
      </w:tr>
      <w:tr w:rsidR="00EA05A8" w:rsidTr="005200F9">
        <w:tc>
          <w:tcPr>
            <w:tcW w:w="3060" w:type="dxa"/>
            <w:tcBorders>
              <w:top w:val="dashSmallGap" w:sz="4" w:space="0" w:color="BFBFBF" w:themeColor="background1" w:themeShade="BF"/>
              <w:left w:val="nil"/>
              <w:bottom w:val="nil"/>
              <w:right w:val="nil"/>
            </w:tcBorders>
          </w:tcPr>
          <w:p w:rsidR="00EA05A8" w:rsidRDefault="00EA05A8" w:rsidP="00A1418D">
            <w:pPr>
              <w:pStyle w:val="ProductList-Offering2"/>
            </w:pPr>
            <w:bookmarkStart w:id="857" w:name="_Toc379797291"/>
            <w:bookmarkStart w:id="858" w:name="_Toc380513316"/>
            <w:bookmarkStart w:id="859" w:name="_Toc380655364"/>
            <w:bookmarkStart w:id="860" w:name="_Toc411335134"/>
            <w:r>
              <w:t>Windows Server 2012 External Connector</w:t>
            </w:r>
            <w:bookmarkEnd w:id="857"/>
            <w:bookmarkEnd w:id="858"/>
            <w:bookmarkEnd w:id="859"/>
            <w:bookmarkEnd w:id="860"/>
            <w:r w:rsidR="00F967E2">
              <w:fldChar w:fldCharType="begin"/>
            </w:r>
            <w:r>
              <w:instrText>XE "Windows Server 2012 External Connector"</w:instrText>
            </w:r>
            <w:r w:rsidR="00F967E2">
              <w:fldChar w:fldCharType="end"/>
            </w:r>
          </w:p>
        </w:tc>
        <w:tc>
          <w:tcPr>
            <w:tcW w:w="595" w:type="dxa"/>
            <w:tcBorders>
              <w:top w:val="dashSmallGap" w:sz="4" w:space="0" w:color="BFBFBF" w:themeColor="background1" w:themeShade="BF"/>
              <w:left w:val="nil"/>
              <w:bottom w:val="nil"/>
              <w:right w:val="nil"/>
            </w:tcBorders>
            <w:vAlign w:val="center"/>
          </w:tcPr>
          <w:p w:rsidR="00EA05A8" w:rsidRDefault="00EA05A8"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EA05A8" w:rsidRDefault="00EA05A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EA05A8" w:rsidRDefault="00EA05A8"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A05A8" w:rsidRDefault="00EA05A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EA05A8" w:rsidRDefault="00EA05A8" w:rsidP="00C05A53">
            <w:pPr>
              <w:pStyle w:val="ProductList-OfferingBody"/>
              <w:ind w:left="-113"/>
              <w:jc w:val="center"/>
            </w:pPr>
            <w:r>
              <w:t>25</w:t>
            </w:r>
          </w:p>
        </w:tc>
        <w:tc>
          <w:tcPr>
            <w:tcW w:w="596" w:type="dxa"/>
            <w:shd w:val="clear" w:color="auto" w:fill="70AD47" w:themeFill="accent6"/>
            <w:vAlign w:val="center"/>
          </w:tcPr>
          <w:p w:rsidR="00EA05A8" w:rsidRPr="00A71ADB" w:rsidRDefault="00F967E2" w:rsidP="00012AA7">
            <w:pPr>
              <w:pStyle w:val="ProductList-OfferingBody"/>
              <w:ind w:left="-113"/>
              <w:jc w:val="center"/>
            </w:pPr>
            <w:r w:rsidRPr="00A71ADB">
              <w:fldChar w:fldCharType="begin"/>
            </w:r>
            <w:r w:rsidR="00EA05A8" w:rsidRPr="00A71ADB">
              <w:instrText>AutoTextList  \s NoStyle \t “Additioneel Product”</w:instrText>
            </w:r>
            <w:r w:rsidRPr="00A71ADB">
              <w:fldChar w:fldCharType="separate"/>
            </w:r>
            <w:r w:rsidR="00EA05A8" w:rsidRPr="00A71ADB">
              <w:t xml:space="preserve"> A </w:t>
            </w:r>
            <w:r w:rsidRPr="00A71ADB">
              <w:fldChar w:fldCharType="end"/>
            </w:r>
          </w:p>
        </w:tc>
        <w:tc>
          <w:tcPr>
            <w:tcW w:w="595" w:type="dxa"/>
            <w:shd w:val="clear" w:color="auto" w:fill="70AD47" w:themeFill="accent6"/>
            <w:vAlign w:val="center"/>
          </w:tcPr>
          <w:p w:rsidR="00EA05A8" w:rsidRPr="00A71ADB" w:rsidRDefault="00F967E2" w:rsidP="00012AA7">
            <w:pPr>
              <w:pStyle w:val="ProductList-OfferingBody"/>
              <w:ind w:left="-113"/>
              <w:jc w:val="center"/>
            </w:pPr>
            <w:r w:rsidRPr="00A71ADB">
              <w:fldChar w:fldCharType="begin"/>
            </w:r>
            <w:r w:rsidR="00EA05A8" w:rsidRPr="00A71ADB">
              <w:instrText>AutoTextList  \s NoStyle \t “Additioneel Product”</w:instrText>
            </w:r>
            <w:r w:rsidRPr="00A71ADB">
              <w:fldChar w:fldCharType="separate"/>
            </w:r>
            <w:r w:rsidR="00EA05A8" w:rsidRPr="00A71ADB">
              <w:t xml:space="preserve"> A </w:t>
            </w:r>
            <w:r w:rsidRPr="00A71ADB">
              <w:fldChar w:fldCharType="end"/>
            </w:r>
          </w:p>
        </w:tc>
        <w:tc>
          <w:tcPr>
            <w:tcW w:w="596"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70AD47" w:themeFill="accent6"/>
            <w:vAlign w:val="center"/>
          </w:tcPr>
          <w:p w:rsidR="00EA05A8" w:rsidRDefault="00EA05A8" w:rsidP="00C05A53">
            <w:pPr>
              <w:pStyle w:val="ProductList-OfferingBody"/>
              <w:ind w:left="-113"/>
              <w:jc w:val="center"/>
            </w:pPr>
          </w:p>
        </w:tc>
        <w:tc>
          <w:tcPr>
            <w:tcW w:w="595" w:type="dxa"/>
            <w:shd w:val="clear" w:color="auto" w:fill="70AD47" w:themeFill="accent6"/>
            <w:vAlign w:val="center"/>
          </w:tcPr>
          <w:p w:rsidR="00EA05A8" w:rsidRPr="00EA05A8" w:rsidRDefault="00F967E2" w:rsidP="00012AA7">
            <w:pPr>
              <w:pStyle w:val="ProductList-OfferingBody"/>
              <w:ind w:left="-113"/>
              <w:jc w:val="center"/>
            </w:pPr>
            <w:r w:rsidRPr="00EA05A8">
              <w:fldChar w:fldCharType="begin"/>
            </w:r>
            <w:r w:rsidR="00EA05A8" w:rsidRPr="00EA05A8">
              <w:instrText xml:space="preserve"> AutoTextList  \s NoStyle \t “Open License en Open Value” </w:instrText>
            </w:r>
            <w:r w:rsidRPr="00EA05A8">
              <w:fldChar w:fldCharType="separate"/>
            </w:r>
            <w:r w:rsidR="00EA05A8" w:rsidRPr="00EA05A8">
              <w:t>OF</w:t>
            </w:r>
            <w:r w:rsidRPr="00EA05A8">
              <w:fldChar w:fldCharType="end"/>
            </w:r>
          </w:p>
        </w:tc>
        <w:tc>
          <w:tcPr>
            <w:tcW w:w="596" w:type="dxa"/>
            <w:shd w:val="clear" w:color="auto" w:fill="70AD47" w:themeFill="accent6"/>
            <w:vAlign w:val="center"/>
          </w:tcPr>
          <w:p w:rsidR="00EA05A8" w:rsidRPr="00EA05A8" w:rsidRDefault="00F967E2" w:rsidP="00012AA7">
            <w:pPr>
              <w:pStyle w:val="ProductList-OfferingBody"/>
              <w:ind w:left="-113"/>
              <w:jc w:val="center"/>
            </w:pPr>
            <w:r w:rsidRPr="00EA05A8">
              <w:fldChar w:fldCharType="begin"/>
            </w:r>
            <w:r w:rsidR="00EA05A8" w:rsidRPr="00EA05A8">
              <w:instrText xml:space="preserve"> AutoTextList  \s NoStyle \t “Niet-organisatieomvattend in Open Value” </w:instrText>
            </w:r>
            <w:r w:rsidRPr="00EA05A8">
              <w:fldChar w:fldCharType="separate"/>
            </w:r>
            <w:r w:rsidR="00EA05A8" w:rsidRPr="00EA05A8">
              <w:t xml:space="preserve"> P </w:t>
            </w:r>
            <w:r w:rsidRPr="00EA05A8">
              <w:fldChar w:fldCharType="end"/>
            </w:r>
          </w:p>
        </w:tc>
        <w:tc>
          <w:tcPr>
            <w:tcW w:w="595" w:type="dxa"/>
            <w:shd w:val="clear" w:color="auto" w:fill="70AD47" w:themeFill="accent6"/>
            <w:vAlign w:val="center"/>
          </w:tcPr>
          <w:p w:rsidR="00EA05A8" w:rsidRDefault="00EA05A8" w:rsidP="00C05A53">
            <w:pPr>
              <w:pStyle w:val="ProductList-OfferingBody"/>
              <w:ind w:left="-113"/>
              <w:jc w:val="center"/>
            </w:pPr>
          </w:p>
        </w:tc>
        <w:tc>
          <w:tcPr>
            <w:tcW w:w="596" w:type="dxa"/>
            <w:shd w:val="clear" w:color="auto" w:fill="70AD47" w:themeFill="accent6"/>
            <w:vAlign w:val="center"/>
          </w:tcPr>
          <w:p w:rsidR="00EA05A8" w:rsidRPr="00A71ADB" w:rsidRDefault="00F967E2" w:rsidP="00012AA7">
            <w:pPr>
              <w:pStyle w:val="ProductList-OfferingBody"/>
              <w:ind w:left="-113"/>
              <w:jc w:val="center"/>
            </w:pPr>
            <w:r w:rsidRPr="00A71ADB">
              <w:fldChar w:fldCharType="begin"/>
            </w:r>
            <w:r w:rsidR="00EA05A8" w:rsidRPr="00A71ADB">
              <w:instrText>AutoTextList  \s NoStyle \t “Additioneel Product”</w:instrText>
            </w:r>
            <w:r w:rsidRPr="00A71ADB">
              <w:fldChar w:fldCharType="separate"/>
            </w:r>
            <w:r w:rsidR="00EA05A8" w:rsidRPr="00A71ADB">
              <w:t xml:space="preserve"> A </w:t>
            </w:r>
            <w:r w:rsidRPr="00A71ADB">
              <w:fldChar w:fldCharType="end"/>
            </w:r>
          </w:p>
        </w:tc>
      </w:tr>
    </w:tbl>
    <w:p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Tr="005200F9">
        <w:tc>
          <w:tcPr>
            <w:tcW w:w="3690" w:type="dxa"/>
          </w:tcPr>
          <w:p w:rsidR="00AE12F3" w:rsidRDefault="00AE12F3" w:rsidP="00AE12F3">
            <w:pPr>
              <w:pStyle w:val="ProductList-Body"/>
              <w:spacing w:before="20" w:after="20"/>
            </w:pPr>
            <w:r>
              <w:t xml:space="preserve">Eerdere versie: </w:t>
            </w:r>
            <w:r>
              <w:rPr>
                <w:b/>
              </w:rPr>
              <w:t>Windows Server 2012</w:t>
            </w:r>
            <w:r>
              <w:t xml:space="preserve"> (8/12)</w:t>
            </w:r>
          </w:p>
          <w:p w:rsidR="00A93B06" w:rsidRDefault="00A93B06" w:rsidP="00AE12F3">
            <w:pPr>
              <w:pStyle w:val="ProductList-Body"/>
              <w:spacing w:before="20" w:after="20"/>
            </w:pPr>
            <w:r>
              <w:rPr>
                <w:b/>
              </w:rPr>
              <w:t>Windows Server</w:t>
            </w:r>
            <w:r>
              <w:t xml:space="preserve"> </w:t>
            </w:r>
            <w:r w:rsidRPr="007349D7">
              <w:rPr>
                <w:b/>
              </w:rPr>
              <w:t>2008</w:t>
            </w:r>
            <w:r>
              <w:t xml:space="preserve"> (3/08 ) voor CAL's en External Connectors</w:t>
            </w:r>
          </w:p>
        </w:tc>
        <w:tc>
          <w:tcPr>
            <w:tcW w:w="3600" w:type="dxa"/>
          </w:tcPr>
          <w:p w:rsidR="00AE12F3" w:rsidRPr="00406ED6" w:rsidRDefault="00AE12F3" w:rsidP="00AE12F3">
            <w:pPr>
              <w:pStyle w:val="ProductList-Body"/>
              <w:spacing w:before="20" w:after="20"/>
              <w:rPr>
                <w:b/>
                <w:lang w:val="en-US"/>
              </w:rPr>
            </w:pPr>
            <w:r w:rsidRPr="00406ED6">
              <w:rPr>
                <w:lang w:val="en-US"/>
              </w:rPr>
              <w:t xml:space="preserve">Productgroep: </w:t>
            </w:r>
            <w:r w:rsidRPr="00406ED6">
              <w:rPr>
                <w:b/>
                <w:lang w:val="en-US"/>
              </w:rPr>
              <w:t>Server</w:t>
            </w:r>
          </w:p>
          <w:p w:rsidR="0083500E" w:rsidRPr="00406ED6" w:rsidRDefault="000A3CFF" w:rsidP="00AE12F3">
            <w:pPr>
              <w:pStyle w:val="ProductList-Body"/>
              <w:spacing w:before="20" w:after="20"/>
              <w:rPr>
                <w:lang w:val="en-US"/>
              </w:rPr>
            </w:pPr>
            <w:hyperlink w:anchor="SoftwareAssurance" w:history="1">
              <w:r w:rsidR="009063F7" w:rsidRPr="00406ED6">
                <w:rPr>
                  <w:rStyle w:val="Hyperlink"/>
                  <w:color w:val="000000" w:themeColor="text1"/>
                  <w:u w:val="none"/>
                  <w:lang w:val="en-US"/>
                </w:rPr>
                <w:t>Software Assurance Benefits</w:t>
              </w:r>
            </w:hyperlink>
            <w:r w:rsidR="009063F7" w:rsidRPr="00406ED6">
              <w:rPr>
                <w:lang w:val="en-US"/>
              </w:rPr>
              <w:t xml:space="preserve">: </w:t>
            </w:r>
            <w:r w:rsidR="009063F7" w:rsidRPr="00406ED6">
              <w:rPr>
                <w:b/>
                <w:lang w:val="en-US"/>
              </w:rPr>
              <w:t>Server</w:t>
            </w:r>
          </w:p>
        </w:tc>
        <w:tc>
          <w:tcPr>
            <w:tcW w:w="3510" w:type="dxa"/>
          </w:tcPr>
          <w:p w:rsidR="00AE12F3" w:rsidRDefault="003E1568" w:rsidP="0083545F">
            <w:pPr>
              <w:pStyle w:val="ProductList-Body"/>
              <w:spacing w:before="20" w:after="20"/>
              <w:ind w:left="162" w:hanging="162"/>
            </w:pPr>
            <w:r>
              <w:t>Vrijstelling Gekwalificeerde Gebruikers</w:t>
            </w:r>
            <w:r w:rsidR="00F967E2">
              <w:fldChar w:fldCharType="begin"/>
            </w:r>
            <w:r>
              <w:instrText>AutoTextList \sNoStyle\t "Qualified User Exemption"</w:instrText>
            </w:r>
            <w:r w:rsidR="00F967E2">
              <w:fldChar w:fldCharType="end"/>
            </w:r>
            <w:r>
              <w:t xml:space="preserve">: </w:t>
            </w:r>
            <w:r>
              <w:rPr>
                <w:b/>
              </w:rPr>
              <w:t>External Connectors</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9D48DC" w:rsidRDefault="009D48DC" w:rsidP="009D48DC">
      <w:pPr>
        <w:pStyle w:val="ProductList-Body"/>
      </w:pPr>
      <w: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Pr>
          <w:vertAlign w:val="superscript"/>
        </w:rPr>
        <w:t>1</w:t>
      </w:r>
      <w:r>
        <w:t xml:space="preserve"> of maart 2014</w:t>
      </w:r>
      <w:r>
        <w:rPr>
          <w:vertAlign w:val="superscript"/>
        </w:rPr>
        <w:t>2</w:t>
      </w:r>
      <w:r>
        <w:t xml:space="preserve"> voor meer informatie </w:t>
      </w:r>
      <w:hyperlink r:id="rId44" w:history="1">
        <w:r>
          <w:rPr>
            <w:rStyle w:val="Hyperlink"/>
          </w:rPr>
          <w:t>http://go.microsoft.com/?linkid=9839207</w:t>
        </w:r>
      </w:hyperlink>
      <w:r>
        <w:t xml:space="preserve">. </w:t>
      </w:r>
    </w:p>
    <w:p w:rsidR="009D48DC" w:rsidRDefault="009D48DC" w:rsidP="00913546">
      <w:pPr>
        <w:pStyle w:val="ProductList-Body"/>
        <w:numPr>
          <w:ilvl w:val="0"/>
          <w:numId w:val="8"/>
        </w:numPr>
        <w:ind w:left="450" w:hanging="270"/>
      </w:pPr>
      <w:r>
        <w:t>HPC Pack 2008 R2 Enterprise</w:t>
      </w:r>
      <w:r w:rsidR="00F967E2">
        <w:fldChar w:fldCharType="begin"/>
      </w:r>
      <w:r>
        <w:instrText>XE "HPC Pack 2008 R2 Enterprise"</w:instrText>
      </w:r>
      <w:r w:rsidR="00F967E2">
        <w:fldChar w:fldCharType="end"/>
      </w:r>
      <w:r>
        <w:rPr>
          <w:vertAlign w:val="superscript"/>
        </w:rPr>
        <w:t>2</w:t>
      </w:r>
    </w:p>
    <w:p w:rsidR="009D48DC" w:rsidRPr="00406ED6" w:rsidRDefault="009D48DC" w:rsidP="00913546">
      <w:pPr>
        <w:pStyle w:val="ProductList-Body"/>
        <w:numPr>
          <w:ilvl w:val="0"/>
          <w:numId w:val="8"/>
        </w:numPr>
        <w:ind w:left="450" w:hanging="270"/>
        <w:rPr>
          <w:lang w:val="en-US"/>
        </w:rPr>
      </w:pPr>
      <w:r w:rsidRPr="00406ED6">
        <w:rPr>
          <w:lang w:val="en-US"/>
        </w:rPr>
        <w:t>Windows HPC Server 2008 R2 Suite</w:t>
      </w:r>
      <w:r w:rsidR="00F967E2">
        <w:fldChar w:fldCharType="begin"/>
      </w:r>
      <w:r w:rsidRPr="00406ED6">
        <w:rPr>
          <w:lang w:val="en-US"/>
        </w:rPr>
        <w:instrText>XE "Windows HPC Server 2008 R2 Suite"</w:instrText>
      </w:r>
      <w:r w:rsidR="00F967E2">
        <w:fldChar w:fldCharType="end"/>
      </w:r>
      <w:r w:rsidRPr="00406ED6">
        <w:rPr>
          <w:vertAlign w:val="superscript"/>
          <w:lang w:val="en-US"/>
        </w:rPr>
        <w:t>2</w:t>
      </w:r>
    </w:p>
    <w:p w:rsidR="009D48DC" w:rsidRDefault="009D48DC" w:rsidP="00913546">
      <w:pPr>
        <w:pStyle w:val="ProductList-Body"/>
        <w:numPr>
          <w:ilvl w:val="0"/>
          <w:numId w:val="8"/>
        </w:numPr>
        <w:ind w:left="450" w:hanging="270"/>
      </w:pPr>
      <w:r>
        <w:t>Windows Server 2008 R2</w:t>
      </w:r>
      <w:r w:rsidR="00F967E2">
        <w:fldChar w:fldCharType="begin"/>
      </w:r>
      <w:r>
        <w:instrText>XE "Windows Server 2008 R2"</w:instrText>
      </w:r>
      <w:r w:rsidR="00F967E2">
        <w:fldChar w:fldCharType="end"/>
      </w:r>
      <w:r>
        <w:t xml:space="preserve"> Datacenter</w:t>
      </w:r>
      <w:r>
        <w:rPr>
          <w:vertAlign w:val="superscript"/>
        </w:rPr>
        <w:t>1</w:t>
      </w:r>
    </w:p>
    <w:p w:rsidR="009D48DC" w:rsidRDefault="009D48DC" w:rsidP="00913546">
      <w:pPr>
        <w:pStyle w:val="ProductList-Body"/>
        <w:numPr>
          <w:ilvl w:val="0"/>
          <w:numId w:val="8"/>
        </w:numPr>
        <w:ind w:left="450" w:hanging="270"/>
      </w:pPr>
      <w:r>
        <w:t>Windows Server 2008 R2</w:t>
      </w:r>
      <w:r w:rsidR="00F967E2">
        <w:fldChar w:fldCharType="begin"/>
      </w:r>
      <w:r>
        <w:instrText>XE "Windows Server 2008 R2"</w:instrText>
      </w:r>
      <w:r w:rsidR="00F967E2">
        <w:fldChar w:fldCharType="end"/>
      </w:r>
      <w:r>
        <w:t xml:space="preserve"> Enterprise</w:t>
      </w:r>
      <w:r>
        <w:rPr>
          <w:vertAlign w:val="superscript"/>
        </w:rPr>
        <w:t>2</w:t>
      </w:r>
    </w:p>
    <w:p w:rsidR="009D48DC" w:rsidRDefault="009D48DC" w:rsidP="00913546">
      <w:pPr>
        <w:pStyle w:val="ProductList-Body"/>
        <w:numPr>
          <w:ilvl w:val="0"/>
          <w:numId w:val="8"/>
        </w:numPr>
        <w:ind w:left="450" w:hanging="270"/>
      </w:pPr>
      <w:r>
        <w:t>Windows Server 2008 R2</w:t>
      </w:r>
      <w:r w:rsidR="00F967E2">
        <w:fldChar w:fldCharType="begin"/>
      </w:r>
      <w:r>
        <w:instrText>XE "Windows Server 2008 R2"</w:instrText>
      </w:r>
      <w:r w:rsidR="00F967E2">
        <w:fldChar w:fldCharType="end"/>
      </w:r>
      <w:r>
        <w:t xml:space="preserve"> HPC Edition</w:t>
      </w:r>
      <w:r>
        <w:rPr>
          <w:vertAlign w:val="superscript"/>
        </w:rPr>
        <w:t>2</w:t>
      </w:r>
    </w:p>
    <w:p w:rsidR="009D48DC" w:rsidRDefault="009D48DC" w:rsidP="00913546">
      <w:pPr>
        <w:pStyle w:val="ProductList-Body"/>
        <w:numPr>
          <w:ilvl w:val="0"/>
          <w:numId w:val="8"/>
        </w:numPr>
        <w:ind w:left="450" w:hanging="270"/>
      </w:pPr>
      <w:r>
        <w:t>Windows Server 2008 R2</w:t>
      </w:r>
      <w:r w:rsidR="00F967E2">
        <w:fldChar w:fldCharType="begin"/>
      </w:r>
      <w:r>
        <w:instrText>XE "Windows Server 2008 R2"</w:instrText>
      </w:r>
      <w:r w:rsidR="00F967E2">
        <w:fldChar w:fldCharType="end"/>
      </w:r>
      <w:r>
        <w:t xml:space="preserve"> Enterprise</w:t>
      </w:r>
      <w:r>
        <w:rPr>
          <w:vertAlign w:val="superscript"/>
        </w:rPr>
        <w:t>2</w:t>
      </w:r>
    </w:p>
    <w:p w:rsidR="009D48DC" w:rsidRPr="00406ED6" w:rsidRDefault="009D48DC" w:rsidP="00913546">
      <w:pPr>
        <w:pStyle w:val="ProductList-Body"/>
        <w:numPr>
          <w:ilvl w:val="0"/>
          <w:numId w:val="8"/>
        </w:numPr>
        <w:ind w:left="450" w:hanging="270"/>
        <w:rPr>
          <w:lang w:val="en-US"/>
        </w:rPr>
      </w:pPr>
      <w:r w:rsidRPr="00406ED6">
        <w:rPr>
          <w:lang w:val="en-US"/>
        </w:rPr>
        <w:t>Windows Server 2008 R2</w:t>
      </w:r>
      <w:r w:rsidR="00F967E2">
        <w:fldChar w:fldCharType="begin"/>
      </w:r>
      <w:r w:rsidRPr="00406ED6">
        <w:rPr>
          <w:lang w:val="en-US"/>
        </w:rPr>
        <w:instrText>XE "Windows Server 2008 R2"</w:instrText>
      </w:r>
      <w:r w:rsidR="00F967E2">
        <w:fldChar w:fldCharType="end"/>
      </w:r>
      <w:r w:rsidRPr="00406ED6">
        <w:rPr>
          <w:lang w:val="en-US"/>
        </w:rPr>
        <w:t xml:space="preserve"> voor Itanium-systemen</w:t>
      </w:r>
      <w:r w:rsidRPr="00406ED6">
        <w:rPr>
          <w:vertAlign w:val="superscript"/>
          <w:lang w:val="en-US"/>
        </w:rPr>
        <w:t>2</w:t>
      </w:r>
    </w:p>
    <w:p w:rsidR="009D48DC" w:rsidRDefault="009D48DC" w:rsidP="00913546">
      <w:pPr>
        <w:pStyle w:val="ProductList-Body"/>
        <w:numPr>
          <w:ilvl w:val="0"/>
          <w:numId w:val="8"/>
        </w:numPr>
        <w:ind w:left="450" w:hanging="270"/>
      </w:pPr>
      <w:r>
        <w:t>Windows Small Business Server 2011</w:t>
      </w:r>
      <w:r w:rsidR="00F967E2">
        <w:fldChar w:fldCharType="begin"/>
      </w:r>
      <w:r>
        <w:instrText>XE "Windows Small Business Server 2011"</w:instrText>
      </w:r>
      <w:r w:rsidR="00F967E2">
        <w:fldChar w:fldCharType="end"/>
      </w:r>
      <w:r>
        <w:t xml:space="preserve"> Essentials</w:t>
      </w:r>
      <w:r>
        <w:rPr>
          <w:vertAlign w:val="superscript"/>
        </w:rPr>
        <w:t>2</w:t>
      </w:r>
    </w:p>
    <w:p w:rsidR="009D48DC" w:rsidRDefault="009D48DC" w:rsidP="00913546">
      <w:pPr>
        <w:pStyle w:val="ProductList-Body"/>
        <w:numPr>
          <w:ilvl w:val="0"/>
          <w:numId w:val="8"/>
        </w:numPr>
        <w:ind w:left="450" w:hanging="270"/>
      </w:pPr>
      <w:r>
        <w:t>Windows Small Business Server 2008</w:t>
      </w:r>
      <w:r w:rsidR="00F967E2">
        <w:fldChar w:fldCharType="begin"/>
      </w:r>
      <w:r>
        <w:instrText>XE "Windows Small Business Server 2008"</w:instrText>
      </w:r>
      <w:r w:rsidR="00F967E2">
        <w:fldChar w:fldCharType="end"/>
      </w:r>
      <w:r>
        <w:t xml:space="preserve"> Premium</w:t>
      </w:r>
      <w:r>
        <w:rPr>
          <w:vertAlign w:val="superscript"/>
        </w:rPr>
        <w:t>2</w:t>
      </w:r>
    </w:p>
    <w:p w:rsidR="009D48DC" w:rsidRPr="00406ED6" w:rsidRDefault="009D48DC" w:rsidP="00913546">
      <w:pPr>
        <w:pStyle w:val="ProductList-Body"/>
        <w:numPr>
          <w:ilvl w:val="0"/>
          <w:numId w:val="8"/>
        </w:numPr>
        <w:ind w:left="450" w:hanging="270"/>
        <w:rPr>
          <w:lang w:val="en-US"/>
        </w:rPr>
      </w:pPr>
      <w:r w:rsidRPr="00406ED6">
        <w:rPr>
          <w:lang w:val="en-US"/>
        </w:rPr>
        <w:t>Windows Small Business Server 2011</w:t>
      </w:r>
      <w:r w:rsidR="00F967E2">
        <w:fldChar w:fldCharType="begin"/>
      </w:r>
      <w:r w:rsidRPr="00406ED6">
        <w:rPr>
          <w:lang w:val="en-US"/>
        </w:rPr>
        <w:instrText>XE "Windows Small Business Server 2011"</w:instrText>
      </w:r>
      <w:r w:rsidR="00F967E2">
        <w:fldChar w:fldCharType="end"/>
      </w:r>
      <w:r w:rsidRPr="00406ED6">
        <w:rPr>
          <w:lang w:val="en-US"/>
        </w:rPr>
        <w:t xml:space="preserve"> Premium Add-on en Add-on CAL Suite</w:t>
      </w:r>
      <w:r w:rsidRPr="00406ED6">
        <w:rPr>
          <w:vertAlign w:val="superscript"/>
          <w:lang w:val="en-US"/>
        </w:rPr>
        <w:t>2</w:t>
      </w:r>
    </w:p>
    <w:p w:rsidR="009D48DC" w:rsidRDefault="009D48DC" w:rsidP="00913546">
      <w:pPr>
        <w:pStyle w:val="ProductList-Body"/>
        <w:numPr>
          <w:ilvl w:val="0"/>
          <w:numId w:val="8"/>
        </w:numPr>
        <w:ind w:left="450" w:hanging="270"/>
      </w:pPr>
      <w:r>
        <w:t>Windows Small Business Server 2011</w:t>
      </w:r>
      <w:r w:rsidR="00F967E2">
        <w:fldChar w:fldCharType="begin"/>
      </w:r>
      <w:r>
        <w:instrText>XE "Windows Small Business Server 2011"</w:instrText>
      </w:r>
      <w:r w:rsidR="00F967E2">
        <w:fldChar w:fldCharType="end"/>
      </w:r>
      <w:r>
        <w:t xml:space="preserve"> Standard</w:t>
      </w:r>
      <w:r>
        <w:rPr>
          <w:vertAlign w:val="superscript"/>
        </w:rPr>
        <w:t>2</w:t>
      </w:r>
    </w:p>
    <w:p w:rsidR="00596A09" w:rsidRPr="00406ED6" w:rsidRDefault="009D48DC" w:rsidP="00913546">
      <w:pPr>
        <w:pStyle w:val="ProductList-Body"/>
        <w:numPr>
          <w:ilvl w:val="0"/>
          <w:numId w:val="8"/>
        </w:numPr>
        <w:ind w:left="450" w:hanging="270"/>
        <w:rPr>
          <w:lang w:val="en-US"/>
        </w:rPr>
      </w:pPr>
      <w:r w:rsidRPr="00406ED6">
        <w:rPr>
          <w:lang w:val="en-US"/>
        </w:rPr>
        <w:t>Windows Small Business Server 2011</w:t>
      </w:r>
      <w:r w:rsidR="00F967E2">
        <w:fldChar w:fldCharType="begin"/>
      </w:r>
      <w:r w:rsidRPr="00406ED6">
        <w:rPr>
          <w:lang w:val="en-US"/>
        </w:rPr>
        <w:instrText>XE "Windows Small Business Server 2011"</w:instrText>
      </w:r>
      <w:r w:rsidR="00F967E2">
        <w:fldChar w:fldCharType="end"/>
      </w:r>
      <w:r w:rsidRPr="00406ED6">
        <w:rPr>
          <w:lang w:val="en-US"/>
        </w:rPr>
        <w:t xml:space="preserve"> CAL Suite</w:t>
      </w:r>
      <w:r w:rsidRPr="00406ED6">
        <w:rPr>
          <w:vertAlign w:val="superscript"/>
          <w:lang w:val="en-US"/>
        </w:rPr>
        <w:t>2</w:t>
      </w:r>
    </w:p>
    <w:p w:rsidR="00782C7B" w:rsidRDefault="009D48DC" w:rsidP="00913546">
      <w:pPr>
        <w:pStyle w:val="ProductList-Body"/>
        <w:numPr>
          <w:ilvl w:val="0"/>
          <w:numId w:val="8"/>
        </w:numPr>
        <w:ind w:left="450" w:hanging="270"/>
      </w:pPr>
      <w:r>
        <w:t>Windows Web Server 2008 R2</w:t>
      </w:r>
      <w:r>
        <w:rPr>
          <w:vertAlign w:val="superscript"/>
        </w:rPr>
        <w:t>2</w:t>
      </w:r>
    </w:p>
    <w:bookmarkStart w:id="861" w:name="_Toc378147653"/>
    <w:bookmarkStart w:id="862" w:name="_Toc378151555"/>
    <w:p w:rsidR="00585A48" w:rsidRPr="00585A48" w:rsidRDefault="00535BC5" w:rsidP="00585A48">
      <w:pPr>
        <w:pStyle w:val="ProductList-Body"/>
        <w:shd w:val="clear" w:color="auto" w:fill="A6A6A6" w:themeFill="background1" w:themeFillShade="A6"/>
        <w:spacing w:before="120" w:after="240"/>
        <w:jc w:val="right"/>
        <w:rPr>
          <w:sz w:val="16"/>
          <w:szCs w:val="16"/>
        </w:rPr>
      </w:pPr>
      <w:r>
        <w:fldChar w:fldCharType="begin"/>
      </w:r>
      <w:r>
        <w:instrText xml:space="preserve"> HYPERLINK \l "ToC" </w:instrText>
      </w:r>
      <w:r>
        <w:fldChar w:fldCharType="separate"/>
      </w:r>
      <w:r w:rsidR="0077652A">
        <w:rPr>
          <w:rStyle w:val="Hyperlink"/>
          <w:sz w:val="16"/>
          <w:szCs w:val="16"/>
        </w:rPr>
        <w:t>Inhoudsopgave</w:t>
      </w:r>
      <w:r>
        <w:rPr>
          <w:rStyle w:val="Hyperlink"/>
          <w:sz w:val="16"/>
          <w:szCs w:val="16"/>
        </w:rPr>
        <w:fldChar w:fldCharType="end"/>
      </w:r>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C13DF8" w:rsidRDefault="009708AE" w:rsidP="00B26BEF">
      <w:pPr>
        <w:pStyle w:val="ProductList-Offering2Heading"/>
        <w:outlineLvl w:val="2"/>
      </w:pPr>
      <w:r>
        <w:tab/>
      </w:r>
      <w:bookmarkStart w:id="863" w:name="_Toc379797292"/>
      <w:bookmarkStart w:id="864" w:name="_Toc380513317"/>
      <w:bookmarkStart w:id="865" w:name="_Toc380655365"/>
      <w:bookmarkStart w:id="866" w:name="_Toc411335135"/>
      <w:r>
        <w:t>Windows Small Business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B1EBF" w:rsidTr="00330EE6">
        <w:trPr>
          <w:tblHeader/>
        </w:trPr>
        <w:tc>
          <w:tcPr>
            <w:tcW w:w="3060" w:type="dxa"/>
            <w:tcBorders>
              <w:bottom w:val="nil"/>
            </w:tcBorders>
            <w:shd w:val="clear" w:color="auto" w:fill="00188F"/>
          </w:tcPr>
          <w:p w:rsidR="001B1EBF" w:rsidRPr="00EE0836" w:rsidRDefault="001B1EB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“Datum beschikbaar” </w:instrText>
            </w:r>
            <w:r w:rsidRPr="004B3DE7">
              <w:rPr>
                <w:color w:val="FFFFFF" w:themeColor="background1"/>
              </w:rPr>
              <w:fldChar w:fldCharType="separate"/>
            </w:r>
            <w:r w:rsidRPr="004B3DE7">
              <w:rPr>
                <w:color w:val="FFFFFF" w:themeColor="background1"/>
              </w:rPr>
              <w:t>DA</w:t>
            </w:r>
            <w:r w:rsidRPr="004B3DE7">
              <w:rPr>
                <w:color w:val="FFFFFF" w:themeColor="background1"/>
              </w:rPr>
              <w:fldChar w:fldCharType="end"/>
            </w:r>
          </w:p>
        </w:tc>
        <w:tc>
          <w:tcPr>
            <w:tcW w:w="595" w:type="dxa"/>
            <w:tcBorders>
              <w:bottom w:val="nil"/>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w:instrText>
            </w:r>
            <w:r w:rsidRPr="004B3DE7">
              <w:rPr>
                <w:color w:val="FFFFFF" w:themeColor="background1"/>
              </w:rPr>
              <w:fldChar w:fldCharType="separate"/>
            </w:r>
            <w:r w:rsidRPr="004B3DE7">
              <w:rPr>
                <w:color w:val="FFFFFF" w:themeColor="background1"/>
              </w:rPr>
              <w:t xml:space="preserve"> L </w:t>
            </w:r>
            <w:r w:rsidRPr="004B3DE7">
              <w:rPr>
                <w:color w:val="FFFFFF" w:themeColor="background1"/>
              </w:rPr>
              <w:fldChar w:fldCharType="end"/>
            </w:r>
          </w:p>
        </w:tc>
        <w:tc>
          <w:tcPr>
            <w:tcW w:w="596" w:type="dxa"/>
            <w:tcBorders>
              <w:bottom w:val="nil"/>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“Licentie en Software Assurance” </w:instrText>
            </w:r>
            <w:r w:rsidRPr="004B3DE7">
              <w:rPr>
                <w:color w:val="FFFFFF" w:themeColor="background1"/>
              </w:rPr>
              <w:fldChar w:fldCharType="separate"/>
            </w:r>
            <w:r w:rsidRPr="004B3DE7">
              <w:rPr>
                <w:color w:val="FFFFFF" w:themeColor="background1"/>
              </w:rPr>
              <w:t>L/SA</w:t>
            </w:r>
            <w:r w:rsidRPr="004B3D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“Software Assurance” </w:instrText>
            </w:r>
            <w:r w:rsidRPr="004B3DE7">
              <w:rPr>
                <w:color w:val="FFFFFF" w:themeColor="background1"/>
              </w:rPr>
              <w:fldChar w:fldCharType="separate"/>
            </w:r>
            <w:r w:rsidRPr="004B3DE7">
              <w:rPr>
                <w:color w:val="FFFFFF" w:themeColor="background1"/>
              </w:rPr>
              <w:t>SA</w:t>
            </w:r>
            <w:r w:rsidRPr="004B3DE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“Campus en School Overeenkomst” </w:instrText>
            </w:r>
            <w:r w:rsidRPr="004B3DE7">
              <w:rPr>
                <w:color w:val="FFFFFF" w:themeColor="background1"/>
              </w:rPr>
              <w:fldChar w:fldCharType="separate"/>
            </w:r>
            <w:r w:rsidRPr="004B3DE7">
              <w:rPr>
                <w:color w:val="FFFFFF" w:themeColor="background1"/>
              </w:rPr>
              <w:t>CA/SA</w:t>
            </w:r>
            <w:r w:rsidRPr="004B3DE7">
              <w:rPr>
                <w:color w:val="FFFFFF" w:themeColor="background1"/>
              </w:rPr>
              <w:fldChar w:fldCharType="end"/>
            </w:r>
          </w:p>
        </w:tc>
        <w:tc>
          <w:tcPr>
            <w:tcW w:w="596"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“Enterprise Overeenkomst en Enterprise Subscription Overeenkomst” </w:instrText>
            </w:r>
            <w:r w:rsidRPr="004B3DE7">
              <w:rPr>
                <w:color w:val="FFFFFF" w:themeColor="background1"/>
              </w:rPr>
              <w:fldChar w:fldCharType="separate"/>
            </w:r>
            <w:r w:rsidRPr="004B3DE7">
              <w:rPr>
                <w:color w:val="FFFFFF" w:themeColor="background1"/>
              </w:rPr>
              <w:t>EA/EAS</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“Enrollment for Education Solutions” </w:instrText>
            </w:r>
            <w:r w:rsidRPr="004B3DE7">
              <w:rPr>
                <w:color w:val="FFFFFF" w:themeColor="background1"/>
              </w:rPr>
              <w:fldChar w:fldCharType="separate"/>
            </w:r>
            <w:r w:rsidRPr="004B3DE7">
              <w:rPr>
                <w:color w:val="FFFFFF" w:themeColor="background1"/>
              </w:rPr>
              <w:t>EES</w:t>
            </w:r>
            <w:r w:rsidRPr="004B3DE7">
              <w:rPr>
                <w:color w:val="FFFFFF" w:themeColor="background1"/>
              </w:rPr>
              <w:fldChar w:fldCharType="end"/>
            </w:r>
          </w:p>
        </w:tc>
        <w:tc>
          <w:tcPr>
            <w:tcW w:w="596"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“Microsoft Products and Services Agreement” </w:instrText>
            </w:r>
            <w:r w:rsidRPr="004B3DE7">
              <w:rPr>
                <w:color w:val="FFFFFF" w:themeColor="background1"/>
              </w:rPr>
              <w:fldChar w:fldCharType="separate"/>
            </w:r>
            <w:r w:rsidRPr="004B3DE7">
              <w:rPr>
                <w:color w:val="FFFFFF" w:themeColor="background1"/>
              </w:rPr>
              <w:t>MPSA</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License” </w:instrText>
            </w:r>
            <w:r w:rsidRPr="004B3DE7">
              <w:rPr>
                <w:color w:val="FFFFFF" w:themeColor="background1"/>
              </w:rPr>
              <w:fldChar w:fldCharType="separate"/>
            </w:r>
            <w:r w:rsidRPr="004B3DE7">
              <w:rPr>
                <w:color w:val="FFFFFF" w:themeColor="background1"/>
              </w:rPr>
              <w:t>OL</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Minimum” </w:instrText>
            </w:r>
            <w:r w:rsidRPr="004B3DE7">
              <w:rPr>
                <w:color w:val="FFFFFF" w:themeColor="background1"/>
              </w:rPr>
              <w:fldChar w:fldCharType="separate"/>
            </w:r>
            <w:r w:rsidRPr="004B3DE7">
              <w:rPr>
                <w:color w:val="FFFFFF" w:themeColor="background1"/>
              </w:rPr>
              <w:t>OM</w:t>
            </w:r>
            <w:r w:rsidRPr="004B3DE7">
              <w:rPr>
                <w:color w:val="FFFFFF" w:themeColor="background1"/>
              </w:rPr>
              <w:fldChar w:fldCharType="end"/>
            </w:r>
          </w:p>
        </w:tc>
        <w:tc>
          <w:tcPr>
            <w:tcW w:w="596"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“Open Value en Open Value Subscription” </w:instrText>
            </w:r>
            <w:r w:rsidRPr="004B3DE7">
              <w:rPr>
                <w:color w:val="FFFFFF" w:themeColor="background1"/>
              </w:rPr>
              <w:fldChar w:fldCharType="separate"/>
            </w:r>
            <w:r w:rsidRPr="004B3DE7">
              <w:rPr>
                <w:color w:val="FFFFFF" w:themeColor="background1"/>
              </w:rPr>
              <w:t>OV/OVS</w:t>
            </w:r>
            <w:r w:rsidRPr="004B3DE7">
              <w:rPr>
                <w:color w:val="FFFFFF" w:themeColor="background1"/>
              </w:rPr>
              <w:fldChar w:fldCharType="end"/>
            </w:r>
          </w:p>
        </w:tc>
        <w:tc>
          <w:tcPr>
            <w:tcW w:w="595" w:type="dxa"/>
            <w:shd w:val="clear" w:color="auto" w:fill="00188F"/>
            <w:vAlign w:val="center"/>
          </w:tcPr>
          <w:p w:rsidR="001B1EBF" w:rsidRPr="004B3DE7" w:rsidRDefault="001B1EBF" w:rsidP="006B72CC">
            <w:pPr>
              <w:pStyle w:val="ProductList-OfferingBody"/>
              <w:ind w:left="-113"/>
              <w:jc w:val="center"/>
              <w:rPr>
                <w:color w:val="FFFFFF" w:themeColor="background1"/>
              </w:rPr>
            </w:pPr>
            <w:r w:rsidRPr="004B3DE7">
              <w:rPr>
                <w:color w:val="FFFFFF" w:themeColor="background1"/>
              </w:rPr>
              <w:fldChar w:fldCharType="begin"/>
            </w:r>
            <w:r w:rsidRPr="004B3DE7">
              <w:rPr>
                <w:color w:val="FFFFFF" w:themeColor="background1"/>
              </w:rPr>
              <w:instrText xml:space="preserve"> AutoTextList  \s NoStyle \t “Select en Select Plus” </w:instrText>
            </w:r>
            <w:r w:rsidRPr="004B3DE7">
              <w:rPr>
                <w:color w:val="FFFFFF" w:themeColor="background1"/>
              </w:rPr>
              <w:fldChar w:fldCharType="separate"/>
            </w:r>
            <w:r w:rsidRPr="004B3DE7">
              <w:rPr>
                <w:color w:val="FFFFFF" w:themeColor="background1"/>
              </w:rPr>
              <w:t>S/S+</w:t>
            </w:r>
            <w:r w:rsidRPr="004B3DE7">
              <w:rPr>
                <w:color w:val="FFFFFF" w:themeColor="background1"/>
              </w:rPr>
              <w:fldChar w:fldCharType="end"/>
            </w:r>
          </w:p>
        </w:tc>
        <w:tc>
          <w:tcPr>
            <w:tcW w:w="596" w:type="dxa"/>
            <w:shd w:val="clear" w:color="auto" w:fill="00188F"/>
            <w:vAlign w:val="center"/>
          </w:tcPr>
          <w:p w:rsidR="001B1EBF" w:rsidRPr="003451BE" w:rsidRDefault="001B1EBF" w:rsidP="006B72CC">
            <w:pPr>
              <w:pStyle w:val="ProductList-OfferingBody"/>
              <w:ind w:left="-113"/>
              <w:jc w:val="center"/>
              <w:rPr>
                <w:color w:val="FFFFFF" w:themeColor="background1"/>
              </w:rPr>
            </w:pPr>
            <w:r w:rsidRPr="003451BE">
              <w:rPr>
                <w:color w:val="FFFFFF" w:themeColor="background1"/>
              </w:rPr>
              <w:fldChar w:fldCharType="begin"/>
            </w:r>
            <w:r w:rsidRPr="003451BE">
              <w:rPr>
                <w:color w:val="FFFFFF" w:themeColor="background1"/>
              </w:rPr>
              <w:instrText xml:space="preserve"> AutoTextList  \s NoStyle \t “Server Cloud Enrollment” </w:instrText>
            </w:r>
            <w:r w:rsidRPr="003451BE">
              <w:rPr>
                <w:color w:val="FFFFFF" w:themeColor="background1"/>
              </w:rPr>
              <w:fldChar w:fldCharType="separate"/>
            </w:r>
            <w:r w:rsidRPr="003451BE">
              <w:rPr>
                <w:color w:val="FFFFFF" w:themeColor="background1"/>
              </w:rPr>
              <w:t>SCE</w:t>
            </w:r>
            <w:r w:rsidRPr="003451BE">
              <w:rPr>
                <w:color w:val="FFFFFF" w:themeColor="background1"/>
              </w:rPr>
              <w:fldChar w:fldCharType="end"/>
            </w:r>
          </w:p>
        </w:tc>
      </w:tr>
      <w:tr w:rsidR="005C4708" w:rsidTr="00330EE6">
        <w:tc>
          <w:tcPr>
            <w:tcW w:w="3060" w:type="dxa"/>
            <w:tcBorders>
              <w:top w:val="nil"/>
              <w:left w:val="nil"/>
              <w:bottom w:val="dashSmallGap" w:sz="4" w:space="0" w:color="BFBFBF" w:themeColor="background1" w:themeShade="BF"/>
              <w:right w:val="nil"/>
            </w:tcBorders>
          </w:tcPr>
          <w:p w:rsidR="005C4708" w:rsidRPr="00406ED6" w:rsidRDefault="005C4708" w:rsidP="00A1418D">
            <w:pPr>
              <w:pStyle w:val="ProductList-Offering2"/>
              <w:rPr>
                <w:lang w:val="en-US"/>
              </w:rPr>
            </w:pPr>
            <w:bookmarkStart w:id="867" w:name="_Toc379797293"/>
            <w:bookmarkStart w:id="868" w:name="_Toc380513318"/>
            <w:bookmarkStart w:id="869" w:name="_Toc380655366"/>
            <w:bookmarkStart w:id="870" w:name="_Toc411335136"/>
            <w:r w:rsidRPr="00406ED6">
              <w:rPr>
                <w:lang w:val="en-US"/>
              </w:rPr>
              <w:t>CAL Suite voor Windows Small Business Server 2011</w:t>
            </w:r>
            <w:r w:rsidR="00F967E2">
              <w:fldChar w:fldCharType="begin"/>
            </w:r>
            <w:r w:rsidRPr="00406ED6">
              <w:rPr>
                <w:lang w:val="en-US"/>
              </w:rPr>
              <w:instrText>XE "Windows Small Business Server 2011"</w:instrText>
            </w:r>
            <w:r w:rsidR="00F967E2">
              <w:fldChar w:fldCharType="end"/>
            </w:r>
            <w:r w:rsidR="00F967E2">
              <w:fldChar w:fldCharType="begin"/>
            </w:r>
            <w:r w:rsidRPr="00406ED6">
              <w:rPr>
                <w:lang w:val="en-US"/>
              </w:rPr>
              <w:instrText>XE "Windows Small Business Server 2011 CAL Suite"</w:instrText>
            </w:r>
            <w:r w:rsidR="00F967E2">
              <w:fldChar w:fldCharType="end"/>
            </w:r>
            <w:r w:rsidRPr="00406ED6">
              <w:rPr>
                <w:lang w:val="en-US"/>
              </w:rPr>
              <w:t xml:space="preserve"> (1 client)</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rsidR="005C4708" w:rsidRDefault="005C470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5C4708" w:rsidRDefault="005C470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C4708" w:rsidRDefault="005C470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708" w:rsidRDefault="005C470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C4708" w:rsidRDefault="005C4708" w:rsidP="00C05A53">
            <w:pPr>
              <w:pStyle w:val="ProductList-OfferingBody"/>
              <w:ind w:left="-113"/>
              <w:jc w:val="center"/>
            </w:pPr>
            <w:r>
              <w:t>1</w:t>
            </w:r>
          </w:p>
        </w:tc>
        <w:tc>
          <w:tcPr>
            <w:tcW w:w="596" w:type="dxa"/>
            <w:shd w:val="clear" w:color="auto" w:fill="BFBFBF" w:themeFill="background1" w:themeFillShade="BF"/>
            <w:vAlign w:val="center"/>
          </w:tcPr>
          <w:p w:rsidR="005C4708" w:rsidRDefault="005C4708" w:rsidP="00C05A53">
            <w:pPr>
              <w:pStyle w:val="ProductList-OfferingBody"/>
              <w:ind w:left="-113"/>
              <w:jc w:val="center"/>
            </w:pPr>
          </w:p>
        </w:tc>
        <w:tc>
          <w:tcPr>
            <w:tcW w:w="595" w:type="dxa"/>
            <w:shd w:val="clear" w:color="auto" w:fill="70AD47" w:themeFill="accent6"/>
            <w:vAlign w:val="center"/>
          </w:tcPr>
          <w:p w:rsidR="005C4708" w:rsidRPr="00EA05A8" w:rsidRDefault="00F967E2" w:rsidP="00012AA7">
            <w:pPr>
              <w:pStyle w:val="ProductList-OfferingBody"/>
              <w:ind w:left="-113"/>
              <w:jc w:val="center"/>
            </w:pPr>
            <w:r w:rsidRPr="00EA05A8">
              <w:fldChar w:fldCharType="begin"/>
            </w:r>
            <w:r w:rsidR="005C4708" w:rsidRPr="00EA05A8">
              <w:instrText xml:space="preserve"> AutoTextList  \s NoStyle \t “Additioneel Product” </w:instrText>
            </w:r>
            <w:r w:rsidRPr="00EA05A8">
              <w:fldChar w:fldCharType="separate"/>
            </w:r>
            <w:r w:rsidR="005C4708" w:rsidRPr="00EA05A8">
              <w:t xml:space="preserve"> A</w:t>
            </w:r>
            <w:r w:rsidRPr="00EA05A8">
              <w:fldChar w:fldCharType="end"/>
            </w:r>
            <w:r w:rsidR="005C4708" w:rsidRPr="00EA05A8">
              <w:t>,</w:t>
            </w:r>
            <w:r w:rsidRPr="00EA05A8">
              <w:fldChar w:fldCharType="begin"/>
            </w:r>
            <w:r w:rsidR="005C4708" w:rsidRPr="00EA05A8">
              <w:instrText xml:space="preserve"> AutoTextList  \s NoStyle \t “Student-product” </w:instrText>
            </w:r>
            <w:r w:rsidRPr="00EA05A8">
              <w:fldChar w:fldCharType="separate"/>
            </w:r>
            <w:r w:rsidR="005C4708" w:rsidRPr="00EA05A8">
              <w:t>ST</w:t>
            </w:r>
            <w:r w:rsidRPr="00EA05A8">
              <w:fldChar w:fldCharType="end"/>
            </w:r>
          </w:p>
        </w:tc>
        <w:tc>
          <w:tcPr>
            <w:tcW w:w="596" w:type="dxa"/>
            <w:shd w:val="clear" w:color="auto" w:fill="BFBFBF" w:themeFill="background1" w:themeFillShade="BF"/>
            <w:vAlign w:val="center"/>
          </w:tcPr>
          <w:p w:rsidR="005C4708" w:rsidRDefault="005C4708" w:rsidP="00C05A53">
            <w:pPr>
              <w:pStyle w:val="ProductList-OfferingBody"/>
              <w:ind w:left="-113"/>
              <w:jc w:val="center"/>
            </w:pPr>
          </w:p>
        </w:tc>
        <w:tc>
          <w:tcPr>
            <w:tcW w:w="595" w:type="dxa"/>
            <w:shd w:val="clear" w:color="auto" w:fill="70AD47" w:themeFill="accent6"/>
            <w:vAlign w:val="center"/>
          </w:tcPr>
          <w:p w:rsidR="005C4708" w:rsidRDefault="005C4708" w:rsidP="00C05A53">
            <w:pPr>
              <w:pStyle w:val="ProductList-OfferingBody"/>
              <w:ind w:left="-113"/>
              <w:jc w:val="center"/>
            </w:pPr>
          </w:p>
        </w:tc>
        <w:tc>
          <w:tcPr>
            <w:tcW w:w="595" w:type="dxa"/>
            <w:shd w:val="clear" w:color="auto" w:fill="BFBFBF" w:themeFill="background1" w:themeFillShade="BF"/>
            <w:vAlign w:val="center"/>
          </w:tcPr>
          <w:p w:rsidR="005C4708" w:rsidRDefault="005C4708" w:rsidP="00C05A53">
            <w:pPr>
              <w:pStyle w:val="ProductList-OfferingBody"/>
              <w:ind w:left="-113"/>
              <w:jc w:val="center"/>
            </w:pPr>
          </w:p>
        </w:tc>
        <w:tc>
          <w:tcPr>
            <w:tcW w:w="596" w:type="dxa"/>
            <w:shd w:val="clear" w:color="auto" w:fill="70AD47" w:themeFill="accent6"/>
            <w:vAlign w:val="center"/>
          </w:tcPr>
          <w:p w:rsidR="005C4708" w:rsidRPr="005C4708" w:rsidRDefault="00F967E2" w:rsidP="00C05A53">
            <w:pPr>
              <w:pStyle w:val="ProductList-OfferingBody"/>
              <w:ind w:left="-113"/>
              <w:jc w:val="center"/>
            </w:pPr>
            <w:r w:rsidRPr="005C4708">
              <w:fldChar w:fldCharType="begin"/>
            </w:r>
            <w:r w:rsidR="005C4708" w:rsidRPr="005C4708">
              <w:instrText xml:space="preserve"> AutoTextList  \s NoStyle \t “Aangepast Desktop Platform” </w:instrText>
            </w:r>
            <w:r w:rsidRPr="005C4708">
              <w:fldChar w:fldCharType="separate"/>
            </w:r>
            <w:r w:rsidR="005C4708" w:rsidRPr="005C4708">
              <w:t>CP</w:t>
            </w:r>
            <w:r w:rsidRPr="005C4708">
              <w:fldChar w:fldCharType="end"/>
            </w:r>
            <w:r w:rsidRPr="005C4708">
              <w:fldChar w:fldCharType="begin"/>
            </w:r>
            <w:r w:rsidR="005C4708" w:rsidRPr="005C4708">
              <w:instrText xml:space="preserve"> AutoTextList  \s NoStyle \t “Niet-organisatieomvattend in Open Value” </w:instrText>
            </w:r>
            <w:r w:rsidRPr="005C4708">
              <w:fldChar w:fldCharType="separate"/>
            </w:r>
            <w:r w:rsidR="005C4708" w:rsidRPr="005C4708">
              <w:t xml:space="preserve">,P </w:t>
            </w:r>
            <w:r w:rsidRPr="005C4708">
              <w:fldChar w:fldCharType="end"/>
            </w:r>
          </w:p>
        </w:tc>
        <w:tc>
          <w:tcPr>
            <w:tcW w:w="595" w:type="dxa"/>
            <w:shd w:val="clear" w:color="auto" w:fill="BFBFBF" w:themeFill="background1" w:themeFillShade="BF"/>
            <w:vAlign w:val="center"/>
          </w:tcPr>
          <w:p w:rsidR="005C4708" w:rsidRDefault="005C4708" w:rsidP="00C05A53">
            <w:pPr>
              <w:pStyle w:val="ProductList-OfferingBody"/>
              <w:ind w:left="-113"/>
              <w:jc w:val="center"/>
            </w:pPr>
          </w:p>
        </w:tc>
        <w:tc>
          <w:tcPr>
            <w:tcW w:w="596" w:type="dxa"/>
            <w:shd w:val="clear" w:color="auto" w:fill="BFBFBF" w:themeFill="background1" w:themeFillShade="BF"/>
            <w:vAlign w:val="center"/>
          </w:tcPr>
          <w:p w:rsidR="005C4708" w:rsidRDefault="005C4708" w:rsidP="00C05A53">
            <w:pPr>
              <w:pStyle w:val="ProductList-OfferingBody"/>
              <w:ind w:left="-113"/>
              <w:jc w:val="center"/>
            </w:pPr>
          </w:p>
        </w:tc>
      </w:tr>
      <w:tr w:rsidR="005C4708" w:rsidTr="00330EE6">
        <w:tc>
          <w:tcPr>
            <w:tcW w:w="3060" w:type="dxa"/>
            <w:tcBorders>
              <w:top w:val="nil"/>
              <w:left w:val="nil"/>
              <w:bottom w:val="dashSmallGap" w:sz="4" w:space="0" w:color="BFBFBF" w:themeColor="background1" w:themeShade="BF"/>
              <w:right w:val="nil"/>
            </w:tcBorders>
          </w:tcPr>
          <w:p w:rsidR="005C4708" w:rsidRPr="00406ED6" w:rsidRDefault="005C4708" w:rsidP="00A1418D">
            <w:pPr>
              <w:pStyle w:val="ProductList-Offering2"/>
              <w:rPr>
                <w:lang w:val="en-US"/>
              </w:rPr>
            </w:pPr>
            <w:bookmarkStart w:id="871" w:name="_Toc379797294"/>
            <w:bookmarkStart w:id="872" w:name="_Toc380513319"/>
            <w:bookmarkStart w:id="873" w:name="_Toc380655367"/>
            <w:bookmarkStart w:id="874" w:name="_Toc411335137"/>
            <w:r w:rsidRPr="00406ED6">
              <w:rPr>
                <w:lang w:val="en-US"/>
              </w:rPr>
              <w:t>CAL Suite voor Windows Small Business Server 2011</w:t>
            </w:r>
            <w:r w:rsidR="00F967E2">
              <w:fldChar w:fldCharType="begin"/>
            </w:r>
            <w:r w:rsidRPr="00406ED6">
              <w:rPr>
                <w:lang w:val="en-US"/>
              </w:rPr>
              <w:instrText>XE "Windows Small Business Server 2011"</w:instrText>
            </w:r>
            <w:r w:rsidR="00F967E2">
              <w:fldChar w:fldCharType="end"/>
            </w:r>
            <w:r w:rsidR="00F967E2">
              <w:fldChar w:fldCharType="begin"/>
            </w:r>
            <w:r w:rsidRPr="00406ED6">
              <w:rPr>
                <w:lang w:val="en-US"/>
              </w:rPr>
              <w:instrText>XE "Windows Small Business Server 2011 CAL Suite"</w:instrText>
            </w:r>
            <w:r w:rsidR="00F967E2">
              <w:fldChar w:fldCharType="end"/>
            </w:r>
            <w:r w:rsidRPr="00406ED6">
              <w:rPr>
                <w:lang w:val="en-US"/>
              </w:rPr>
              <w:t xml:space="preserve"> (5 client)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rsidR="005C4708" w:rsidRDefault="005C470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5C4708" w:rsidRDefault="005C470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5C4708" w:rsidRDefault="005C470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708" w:rsidRDefault="005C470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C4708" w:rsidRDefault="005C4708" w:rsidP="00C05A53">
            <w:pPr>
              <w:pStyle w:val="ProductList-OfferingBody"/>
              <w:ind w:left="-113"/>
              <w:jc w:val="center"/>
            </w:pPr>
            <w:r>
              <w:t>5</w:t>
            </w:r>
          </w:p>
        </w:tc>
        <w:tc>
          <w:tcPr>
            <w:tcW w:w="596" w:type="dxa"/>
            <w:shd w:val="clear" w:color="auto" w:fill="BFBFBF" w:themeFill="background1" w:themeFillShade="BF"/>
            <w:vAlign w:val="center"/>
          </w:tcPr>
          <w:p w:rsidR="005C4708" w:rsidRDefault="005C4708" w:rsidP="00C05A53">
            <w:pPr>
              <w:pStyle w:val="ProductList-OfferingBody"/>
              <w:ind w:left="-113"/>
              <w:jc w:val="center"/>
            </w:pPr>
          </w:p>
        </w:tc>
        <w:tc>
          <w:tcPr>
            <w:tcW w:w="595" w:type="dxa"/>
            <w:shd w:val="clear" w:color="auto" w:fill="70AD47" w:themeFill="accent6"/>
            <w:vAlign w:val="center"/>
          </w:tcPr>
          <w:p w:rsidR="005C4708" w:rsidRPr="00A71ADB" w:rsidRDefault="00F967E2" w:rsidP="00012AA7">
            <w:pPr>
              <w:pStyle w:val="ProductList-OfferingBody"/>
              <w:ind w:left="-113"/>
              <w:jc w:val="center"/>
            </w:pPr>
            <w:r w:rsidRPr="00A71ADB">
              <w:fldChar w:fldCharType="begin"/>
            </w:r>
            <w:r w:rsidR="005C4708" w:rsidRPr="00A71ADB">
              <w:instrText>AutoTextList  \s NoStyle \t “Additioneel Product”</w:instrText>
            </w:r>
            <w:r w:rsidRPr="00A71ADB">
              <w:fldChar w:fldCharType="separate"/>
            </w:r>
            <w:r w:rsidR="005C4708" w:rsidRPr="00A71ADB">
              <w:t xml:space="preserve"> A </w:t>
            </w:r>
            <w:r w:rsidRPr="00A71ADB">
              <w:fldChar w:fldCharType="end"/>
            </w:r>
          </w:p>
        </w:tc>
        <w:tc>
          <w:tcPr>
            <w:tcW w:w="596" w:type="dxa"/>
            <w:shd w:val="clear" w:color="auto" w:fill="BFBFBF" w:themeFill="background1" w:themeFillShade="BF"/>
            <w:vAlign w:val="center"/>
          </w:tcPr>
          <w:p w:rsidR="005C4708" w:rsidRDefault="005C4708" w:rsidP="00C05A53">
            <w:pPr>
              <w:pStyle w:val="ProductList-OfferingBody"/>
              <w:ind w:left="-113"/>
              <w:jc w:val="center"/>
            </w:pPr>
          </w:p>
        </w:tc>
        <w:tc>
          <w:tcPr>
            <w:tcW w:w="595" w:type="dxa"/>
            <w:shd w:val="clear" w:color="auto" w:fill="70AD47" w:themeFill="accent6"/>
            <w:vAlign w:val="center"/>
          </w:tcPr>
          <w:p w:rsidR="005C4708" w:rsidRDefault="005C4708" w:rsidP="00C05A53">
            <w:pPr>
              <w:pStyle w:val="ProductList-OfferingBody"/>
              <w:ind w:left="-113"/>
              <w:jc w:val="center"/>
            </w:pPr>
          </w:p>
        </w:tc>
        <w:tc>
          <w:tcPr>
            <w:tcW w:w="595" w:type="dxa"/>
            <w:shd w:val="clear" w:color="auto" w:fill="70AD47" w:themeFill="accent6"/>
            <w:vAlign w:val="center"/>
          </w:tcPr>
          <w:p w:rsidR="005C4708" w:rsidRPr="00EA05A8" w:rsidRDefault="00F967E2" w:rsidP="00012AA7">
            <w:pPr>
              <w:pStyle w:val="ProductList-OfferingBody"/>
              <w:ind w:left="-113"/>
              <w:jc w:val="center"/>
            </w:pPr>
            <w:r w:rsidRPr="00EA05A8">
              <w:fldChar w:fldCharType="begin"/>
            </w:r>
            <w:r w:rsidR="005C4708" w:rsidRPr="00EA05A8">
              <w:instrText xml:space="preserve"> AutoTextList  \s NoStyle \t “Open License en Open Value” </w:instrText>
            </w:r>
            <w:r w:rsidRPr="00EA05A8">
              <w:fldChar w:fldCharType="separate"/>
            </w:r>
            <w:r w:rsidR="005C4708" w:rsidRPr="00EA05A8">
              <w:t>OF</w:t>
            </w:r>
            <w:r w:rsidRPr="00EA05A8">
              <w:fldChar w:fldCharType="end"/>
            </w:r>
          </w:p>
        </w:tc>
        <w:tc>
          <w:tcPr>
            <w:tcW w:w="596" w:type="dxa"/>
            <w:shd w:val="clear" w:color="auto" w:fill="70AD47" w:themeFill="accent6"/>
            <w:vAlign w:val="center"/>
          </w:tcPr>
          <w:p w:rsidR="005C4708" w:rsidRPr="005C4708" w:rsidRDefault="00F967E2" w:rsidP="00012AA7">
            <w:pPr>
              <w:pStyle w:val="ProductList-OfferingBody"/>
              <w:ind w:left="-113"/>
              <w:jc w:val="center"/>
            </w:pPr>
            <w:r w:rsidRPr="005C4708">
              <w:fldChar w:fldCharType="begin"/>
            </w:r>
            <w:r w:rsidR="005C4708" w:rsidRPr="005C4708">
              <w:instrText xml:space="preserve"> AutoTextList  \s NoStyle \t “Aangepast Desktop Platform” </w:instrText>
            </w:r>
            <w:r w:rsidRPr="005C4708">
              <w:fldChar w:fldCharType="separate"/>
            </w:r>
            <w:r w:rsidR="005C4708" w:rsidRPr="005C4708">
              <w:t>CP</w:t>
            </w:r>
            <w:r w:rsidRPr="005C4708">
              <w:fldChar w:fldCharType="end"/>
            </w:r>
            <w:r w:rsidRPr="005C4708">
              <w:fldChar w:fldCharType="begin"/>
            </w:r>
            <w:r w:rsidR="005C4708" w:rsidRPr="005C4708">
              <w:instrText xml:space="preserve"> AutoTextList  \s NoStyle \t “Niet-organisatieomvattend in Open Value” </w:instrText>
            </w:r>
            <w:r w:rsidRPr="005C4708">
              <w:fldChar w:fldCharType="separate"/>
            </w:r>
            <w:r w:rsidR="005C4708" w:rsidRPr="005C4708">
              <w:t xml:space="preserve">,P </w:t>
            </w:r>
            <w:r w:rsidRPr="005C4708">
              <w:fldChar w:fldCharType="end"/>
            </w:r>
          </w:p>
        </w:tc>
        <w:tc>
          <w:tcPr>
            <w:tcW w:w="595" w:type="dxa"/>
            <w:shd w:val="clear" w:color="auto" w:fill="BFBFBF" w:themeFill="background1" w:themeFillShade="BF"/>
            <w:vAlign w:val="center"/>
          </w:tcPr>
          <w:p w:rsidR="005C4708" w:rsidRDefault="005C4708" w:rsidP="00C05A53">
            <w:pPr>
              <w:pStyle w:val="ProductList-OfferingBody"/>
              <w:ind w:left="-113"/>
              <w:jc w:val="center"/>
            </w:pPr>
          </w:p>
        </w:tc>
        <w:tc>
          <w:tcPr>
            <w:tcW w:w="596" w:type="dxa"/>
            <w:shd w:val="clear" w:color="auto" w:fill="BFBFBF" w:themeFill="background1" w:themeFillShade="BF"/>
            <w:vAlign w:val="center"/>
          </w:tcPr>
          <w:p w:rsidR="005C4708" w:rsidRDefault="005C4708" w:rsidP="00C05A53">
            <w:pPr>
              <w:pStyle w:val="ProductList-OfferingBody"/>
              <w:ind w:left="-113"/>
              <w:jc w:val="center"/>
            </w:pPr>
          </w:p>
        </w:tc>
      </w:tr>
      <w:tr w:rsidR="005C4708" w:rsidTr="00330EE6">
        <w:tc>
          <w:tcPr>
            <w:tcW w:w="3060" w:type="dxa"/>
            <w:tcBorders>
              <w:top w:val="nil"/>
              <w:left w:val="nil"/>
              <w:bottom w:val="dashSmallGap" w:sz="4" w:space="0" w:color="BFBFBF" w:themeColor="background1" w:themeShade="BF"/>
              <w:right w:val="nil"/>
            </w:tcBorders>
          </w:tcPr>
          <w:p w:rsidR="005C4708" w:rsidRPr="00406ED6" w:rsidRDefault="005C4708" w:rsidP="00A1418D">
            <w:pPr>
              <w:pStyle w:val="ProductList-Offering2"/>
              <w:rPr>
                <w:lang w:val="en-US"/>
              </w:rPr>
            </w:pPr>
            <w:bookmarkStart w:id="875" w:name="_Toc379797295"/>
            <w:bookmarkStart w:id="876" w:name="_Toc380513320"/>
            <w:bookmarkStart w:id="877" w:name="_Toc380655368"/>
            <w:bookmarkStart w:id="878" w:name="_Toc411335138"/>
            <w:r w:rsidRPr="00406ED6">
              <w:rPr>
                <w:lang w:val="en-US"/>
              </w:rPr>
              <w:t>CAL Suite voor Windows Small Business Server 2011</w:t>
            </w:r>
            <w:r w:rsidR="00F967E2">
              <w:fldChar w:fldCharType="begin"/>
            </w:r>
            <w:r w:rsidRPr="00406ED6">
              <w:rPr>
                <w:lang w:val="en-US"/>
              </w:rPr>
              <w:instrText>XE "Windows Small Business Server 2011"</w:instrText>
            </w:r>
            <w:r w:rsidR="00F967E2">
              <w:fldChar w:fldCharType="end"/>
            </w:r>
            <w:r w:rsidR="00F967E2">
              <w:fldChar w:fldCharType="begin"/>
            </w:r>
            <w:r w:rsidRPr="00406ED6">
              <w:rPr>
                <w:lang w:val="en-US"/>
              </w:rPr>
              <w:instrText>XE "Windows Small Business Server 2011 CAL Suite"</w:instrText>
            </w:r>
            <w:r w:rsidR="00F967E2">
              <w:fldChar w:fldCharType="end"/>
            </w:r>
            <w:r w:rsidRPr="00406ED6">
              <w:rPr>
                <w:lang w:val="en-US"/>
              </w:rPr>
              <w:t xml:space="preserve"> (20 client)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rsidR="005C4708" w:rsidRDefault="005C470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5C4708" w:rsidRDefault="005C4708"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5C4708" w:rsidRDefault="005C470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708" w:rsidRDefault="005C470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C4708" w:rsidRDefault="005C4708" w:rsidP="00C05A53">
            <w:pPr>
              <w:pStyle w:val="ProductList-OfferingBody"/>
              <w:ind w:left="-113"/>
              <w:jc w:val="center"/>
            </w:pPr>
            <w:r>
              <w:t>25</w:t>
            </w:r>
          </w:p>
        </w:tc>
        <w:tc>
          <w:tcPr>
            <w:tcW w:w="596" w:type="dxa"/>
            <w:shd w:val="clear" w:color="auto" w:fill="BFBFBF" w:themeFill="background1" w:themeFillShade="BF"/>
            <w:vAlign w:val="center"/>
          </w:tcPr>
          <w:p w:rsidR="005C4708" w:rsidRDefault="005C4708" w:rsidP="00C05A53">
            <w:pPr>
              <w:pStyle w:val="ProductList-OfferingBody"/>
              <w:ind w:left="-113"/>
              <w:jc w:val="center"/>
            </w:pPr>
          </w:p>
        </w:tc>
        <w:tc>
          <w:tcPr>
            <w:tcW w:w="595" w:type="dxa"/>
            <w:shd w:val="clear" w:color="auto" w:fill="70AD47" w:themeFill="accent6"/>
            <w:vAlign w:val="center"/>
          </w:tcPr>
          <w:p w:rsidR="005C4708" w:rsidRPr="00A71ADB" w:rsidRDefault="00F967E2" w:rsidP="00012AA7">
            <w:pPr>
              <w:pStyle w:val="ProductList-OfferingBody"/>
              <w:ind w:left="-113"/>
              <w:jc w:val="center"/>
            </w:pPr>
            <w:r w:rsidRPr="00A71ADB">
              <w:fldChar w:fldCharType="begin"/>
            </w:r>
            <w:r w:rsidR="005C4708" w:rsidRPr="00A71ADB">
              <w:instrText>AutoTextList  \s NoStyle \t “Additioneel Product”</w:instrText>
            </w:r>
            <w:r w:rsidRPr="00A71ADB">
              <w:fldChar w:fldCharType="separate"/>
            </w:r>
            <w:r w:rsidR="005C4708" w:rsidRPr="00A71ADB">
              <w:t xml:space="preserve"> A </w:t>
            </w:r>
            <w:r w:rsidRPr="00A71ADB">
              <w:fldChar w:fldCharType="end"/>
            </w:r>
          </w:p>
        </w:tc>
        <w:tc>
          <w:tcPr>
            <w:tcW w:w="596" w:type="dxa"/>
            <w:shd w:val="clear" w:color="auto" w:fill="BFBFBF" w:themeFill="background1" w:themeFillShade="BF"/>
            <w:vAlign w:val="center"/>
          </w:tcPr>
          <w:p w:rsidR="005C4708" w:rsidRDefault="005C4708" w:rsidP="00C05A53">
            <w:pPr>
              <w:pStyle w:val="ProductList-OfferingBody"/>
              <w:ind w:left="-113"/>
              <w:jc w:val="center"/>
            </w:pPr>
          </w:p>
        </w:tc>
        <w:tc>
          <w:tcPr>
            <w:tcW w:w="595" w:type="dxa"/>
            <w:shd w:val="clear" w:color="auto" w:fill="70AD47" w:themeFill="accent6"/>
            <w:vAlign w:val="center"/>
          </w:tcPr>
          <w:p w:rsidR="005C4708" w:rsidRDefault="005C4708" w:rsidP="00C05A53">
            <w:pPr>
              <w:pStyle w:val="ProductList-OfferingBody"/>
              <w:ind w:left="-113"/>
              <w:jc w:val="center"/>
            </w:pPr>
          </w:p>
        </w:tc>
        <w:tc>
          <w:tcPr>
            <w:tcW w:w="595" w:type="dxa"/>
            <w:shd w:val="clear" w:color="auto" w:fill="70AD47" w:themeFill="accent6"/>
            <w:vAlign w:val="center"/>
          </w:tcPr>
          <w:p w:rsidR="005C4708" w:rsidRPr="00EA05A8" w:rsidRDefault="00F967E2" w:rsidP="00012AA7">
            <w:pPr>
              <w:pStyle w:val="ProductList-OfferingBody"/>
              <w:ind w:left="-113"/>
              <w:jc w:val="center"/>
            </w:pPr>
            <w:r w:rsidRPr="00EA05A8">
              <w:fldChar w:fldCharType="begin"/>
            </w:r>
            <w:r w:rsidR="005C4708" w:rsidRPr="00EA05A8">
              <w:instrText xml:space="preserve"> AutoTextList  \s NoStyle \t “Open License en Open Value” </w:instrText>
            </w:r>
            <w:r w:rsidRPr="00EA05A8">
              <w:fldChar w:fldCharType="separate"/>
            </w:r>
            <w:r w:rsidR="005C4708" w:rsidRPr="00EA05A8">
              <w:t>OF</w:t>
            </w:r>
            <w:r w:rsidRPr="00EA05A8">
              <w:fldChar w:fldCharType="end"/>
            </w:r>
          </w:p>
        </w:tc>
        <w:tc>
          <w:tcPr>
            <w:tcW w:w="596" w:type="dxa"/>
            <w:shd w:val="clear" w:color="auto" w:fill="70AD47" w:themeFill="accent6"/>
            <w:vAlign w:val="center"/>
          </w:tcPr>
          <w:p w:rsidR="005C4708" w:rsidRPr="005C4708" w:rsidRDefault="00F967E2" w:rsidP="00012AA7">
            <w:pPr>
              <w:pStyle w:val="ProductList-OfferingBody"/>
              <w:ind w:left="-113"/>
              <w:jc w:val="center"/>
            </w:pPr>
            <w:r w:rsidRPr="005C4708">
              <w:fldChar w:fldCharType="begin"/>
            </w:r>
            <w:r w:rsidR="005C4708" w:rsidRPr="005C4708">
              <w:instrText xml:space="preserve"> AutoTextList  \s NoStyle \t “Aangepast Desktop Platform” </w:instrText>
            </w:r>
            <w:r w:rsidRPr="005C4708">
              <w:fldChar w:fldCharType="separate"/>
            </w:r>
            <w:r w:rsidR="005C4708" w:rsidRPr="005C4708">
              <w:t>CP</w:t>
            </w:r>
            <w:r w:rsidRPr="005C4708">
              <w:fldChar w:fldCharType="end"/>
            </w:r>
            <w:r w:rsidRPr="005C4708">
              <w:fldChar w:fldCharType="begin"/>
            </w:r>
            <w:r w:rsidR="005C4708" w:rsidRPr="005C4708">
              <w:instrText xml:space="preserve"> AutoTextList  \s NoStyle \t “Niet-organisatieomvattend in Open Value” </w:instrText>
            </w:r>
            <w:r w:rsidRPr="005C4708">
              <w:fldChar w:fldCharType="separate"/>
            </w:r>
            <w:r w:rsidR="005C4708" w:rsidRPr="005C4708">
              <w:t xml:space="preserve">,P </w:t>
            </w:r>
            <w:r w:rsidRPr="005C4708">
              <w:fldChar w:fldCharType="end"/>
            </w:r>
          </w:p>
        </w:tc>
        <w:tc>
          <w:tcPr>
            <w:tcW w:w="595" w:type="dxa"/>
            <w:shd w:val="clear" w:color="auto" w:fill="BFBFBF" w:themeFill="background1" w:themeFillShade="BF"/>
            <w:vAlign w:val="center"/>
          </w:tcPr>
          <w:p w:rsidR="005C4708" w:rsidRDefault="005C4708" w:rsidP="00C05A53">
            <w:pPr>
              <w:pStyle w:val="ProductList-OfferingBody"/>
              <w:ind w:left="-113"/>
              <w:jc w:val="center"/>
            </w:pPr>
          </w:p>
        </w:tc>
        <w:tc>
          <w:tcPr>
            <w:tcW w:w="596" w:type="dxa"/>
            <w:shd w:val="clear" w:color="auto" w:fill="BFBFBF" w:themeFill="background1" w:themeFillShade="BF"/>
            <w:vAlign w:val="center"/>
          </w:tcPr>
          <w:p w:rsidR="005C4708" w:rsidRDefault="005C4708" w:rsidP="00C05A53">
            <w:pPr>
              <w:pStyle w:val="ProductList-OfferingBody"/>
              <w:ind w:left="-113"/>
              <w:jc w:val="center"/>
            </w:pPr>
          </w:p>
        </w:tc>
      </w:tr>
      <w:tr w:rsidR="00210DB6" w:rsidTr="00330EE6">
        <w:tc>
          <w:tcPr>
            <w:tcW w:w="3060" w:type="dxa"/>
            <w:tcBorders>
              <w:top w:val="nil"/>
              <w:left w:val="nil"/>
              <w:bottom w:val="dashSmallGap" w:sz="4" w:space="0" w:color="BFBFBF" w:themeColor="background1" w:themeShade="BF"/>
              <w:right w:val="nil"/>
            </w:tcBorders>
          </w:tcPr>
          <w:p w:rsidR="00210DB6" w:rsidRDefault="00210DB6" w:rsidP="00A1418D">
            <w:pPr>
              <w:pStyle w:val="ProductList-Offering2"/>
            </w:pPr>
            <w:bookmarkStart w:id="879" w:name="_Toc379797296"/>
            <w:bookmarkStart w:id="880" w:name="_Toc380513321"/>
            <w:bookmarkStart w:id="881" w:name="_Toc380655369"/>
            <w:bookmarkStart w:id="882" w:name="_Toc411335139"/>
            <w:r>
              <w:t>Aanvullende CAL Suite voor Windows Small Business Server 2011</w:t>
            </w:r>
            <w:r w:rsidR="00F967E2">
              <w:fldChar w:fldCharType="begin"/>
            </w:r>
            <w:r>
              <w:instrText>XE "Windows Small Business Server 2011"</w:instrText>
            </w:r>
            <w:r w:rsidR="00F967E2">
              <w:fldChar w:fldCharType="end"/>
            </w:r>
            <w:r>
              <w:t xml:space="preserve"> Premium</w:t>
            </w:r>
            <w:r w:rsidR="00F967E2">
              <w:fldChar w:fldCharType="begin"/>
            </w:r>
            <w:r>
              <w:instrText>XE "Windows Small Business Server 2011 Premium Add-on CAL Suite"</w:instrText>
            </w:r>
            <w:r w:rsidR="00F967E2">
              <w:fldChar w:fldCharType="end"/>
            </w:r>
            <w:r>
              <w:t xml:space="preserve"> (1 client)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rsidR="00210DB6" w:rsidRDefault="00210DB6"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210DB6" w:rsidRDefault="00210DB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10DB6" w:rsidRDefault="00210DB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0DB6" w:rsidRDefault="00210D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10DB6" w:rsidRDefault="00210DB6" w:rsidP="00C05A53">
            <w:pPr>
              <w:pStyle w:val="ProductList-OfferingBody"/>
              <w:ind w:left="-113"/>
              <w:jc w:val="center"/>
            </w:pPr>
            <w:r>
              <w:t>1</w:t>
            </w:r>
          </w:p>
        </w:tc>
        <w:tc>
          <w:tcPr>
            <w:tcW w:w="596" w:type="dxa"/>
            <w:shd w:val="clear" w:color="auto" w:fill="BFBFBF" w:themeFill="background1" w:themeFillShade="BF"/>
            <w:vAlign w:val="center"/>
          </w:tcPr>
          <w:p w:rsidR="00210DB6" w:rsidRDefault="00210DB6" w:rsidP="00C05A53">
            <w:pPr>
              <w:pStyle w:val="ProductList-OfferingBody"/>
              <w:ind w:left="-113"/>
              <w:jc w:val="center"/>
            </w:pPr>
          </w:p>
        </w:tc>
        <w:tc>
          <w:tcPr>
            <w:tcW w:w="595" w:type="dxa"/>
            <w:shd w:val="clear" w:color="auto" w:fill="70AD47" w:themeFill="accent6"/>
            <w:vAlign w:val="center"/>
          </w:tcPr>
          <w:p w:rsidR="00210DB6" w:rsidRPr="00EA05A8" w:rsidRDefault="00F967E2" w:rsidP="00012AA7">
            <w:pPr>
              <w:pStyle w:val="ProductList-OfferingBody"/>
              <w:ind w:left="-113"/>
              <w:jc w:val="center"/>
            </w:pPr>
            <w:r w:rsidRPr="00EA05A8">
              <w:fldChar w:fldCharType="begin"/>
            </w:r>
            <w:r w:rsidR="00210DB6" w:rsidRPr="00EA05A8">
              <w:instrText xml:space="preserve"> AutoTextList  \s NoStyle \t “Additioneel Product” </w:instrText>
            </w:r>
            <w:r w:rsidRPr="00EA05A8">
              <w:fldChar w:fldCharType="separate"/>
            </w:r>
            <w:r w:rsidR="00210DB6" w:rsidRPr="00EA05A8">
              <w:t xml:space="preserve"> A</w:t>
            </w:r>
            <w:r w:rsidRPr="00EA05A8">
              <w:fldChar w:fldCharType="end"/>
            </w:r>
            <w:r w:rsidR="00210DB6" w:rsidRPr="00EA05A8">
              <w:t>,</w:t>
            </w:r>
            <w:r w:rsidRPr="00EA05A8">
              <w:fldChar w:fldCharType="begin"/>
            </w:r>
            <w:r w:rsidR="00210DB6" w:rsidRPr="00EA05A8">
              <w:instrText xml:space="preserve"> AutoTextList  \s NoStyle \t “Student-product” </w:instrText>
            </w:r>
            <w:r w:rsidRPr="00EA05A8">
              <w:fldChar w:fldCharType="separate"/>
            </w:r>
            <w:r w:rsidR="00210DB6" w:rsidRPr="00EA05A8">
              <w:t>ST</w:t>
            </w:r>
            <w:r w:rsidRPr="00EA05A8">
              <w:fldChar w:fldCharType="end"/>
            </w:r>
          </w:p>
        </w:tc>
        <w:tc>
          <w:tcPr>
            <w:tcW w:w="596" w:type="dxa"/>
            <w:shd w:val="clear" w:color="auto" w:fill="BFBFBF" w:themeFill="background1" w:themeFillShade="BF"/>
            <w:vAlign w:val="center"/>
          </w:tcPr>
          <w:p w:rsidR="00210DB6" w:rsidRDefault="00210DB6" w:rsidP="00C05A53">
            <w:pPr>
              <w:pStyle w:val="ProductList-OfferingBody"/>
              <w:ind w:left="-113"/>
              <w:jc w:val="center"/>
            </w:pPr>
          </w:p>
        </w:tc>
        <w:tc>
          <w:tcPr>
            <w:tcW w:w="595" w:type="dxa"/>
            <w:shd w:val="clear" w:color="auto" w:fill="70AD47" w:themeFill="accent6"/>
            <w:vAlign w:val="center"/>
          </w:tcPr>
          <w:p w:rsidR="00210DB6" w:rsidRDefault="00210DB6" w:rsidP="00C05A53">
            <w:pPr>
              <w:pStyle w:val="ProductList-OfferingBody"/>
              <w:ind w:left="-113"/>
              <w:jc w:val="center"/>
            </w:pPr>
          </w:p>
        </w:tc>
        <w:tc>
          <w:tcPr>
            <w:tcW w:w="595" w:type="dxa"/>
            <w:shd w:val="clear" w:color="auto" w:fill="BFBFBF" w:themeFill="background1" w:themeFillShade="BF"/>
            <w:vAlign w:val="center"/>
          </w:tcPr>
          <w:p w:rsidR="00210DB6" w:rsidRDefault="00210DB6" w:rsidP="00C05A53">
            <w:pPr>
              <w:pStyle w:val="ProductList-OfferingBody"/>
              <w:ind w:left="-113"/>
              <w:jc w:val="center"/>
            </w:pPr>
          </w:p>
        </w:tc>
        <w:tc>
          <w:tcPr>
            <w:tcW w:w="596" w:type="dxa"/>
            <w:shd w:val="clear" w:color="auto" w:fill="70AD47" w:themeFill="accent6"/>
            <w:vAlign w:val="center"/>
          </w:tcPr>
          <w:p w:rsidR="00210DB6" w:rsidRPr="005C4708" w:rsidRDefault="00F967E2" w:rsidP="00012AA7">
            <w:pPr>
              <w:pStyle w:val="ProductList-OfferingBody"/>
              <w:ind w:left="-113"/>
              <w:jc w:val="center"/>
            </w:pPr>
            <w:r w:rsidRPr="005C4708">
              <w:fldChar w:fldCharType="begin"/>
            </w:r>
            <w:r w:rsidR="00210DB6" w:rsidRPr="005C4708">
              <w:instrText xml:space="preserve"> AutoTextList  \s NoStyle \t “Aangepast Desktop Platform” </w:instrText>
            </w:r>
            <w:r w:rsidRPr="005C4708">
              <w:fldChar w:fldCharType="separate"/>
            </w:r>
            <w:r w:rsidR="00210DB6" w:rsidRPr="005C4708">
              <w:t>CP</w:t>
            </w:r>
            <w:r w:rsidRPr="005C4708">
              <w:fldChar w:fldCharType="end"/>
            </w:r>
            <w:r w:rsidRPr="005C4708">
              <w:fldChar w:fldCharType="begin"/>
            </w:r>
            <w:r w:rsidR="00210DB6" w:rsidRPr="005C4708">
              <w:instrText xml:space="preserve"> AutoTextList  \s NoStyle \t “Niet-organisatieomvattend in Open Value” </w:instrText>
            </w:r>
            <w:r w:rsidRPr="005C4708">
              <w:fldChar w:fldCharType="separate"/>
            </w:r>
            <w:r w:rsidR="00210DB6" w:rsidRPr="005C4708">
              <w:t xml:space="preserve">,P </w:t>
            </w:r>
            <w:r w:rsidRPr="005C4708">
              <w:fldChar w:fldCharType="end"/>
            </w:r>
          </w:p>
        </w:tc>
        <w:tc>
          <w:tcPr>
            <w:tcW w:w="595" w:type="dxa"/>
            <w:shd w:val="clear" w:color="auto" w:fill="BFBFBF" w:themeFill="background1" w:themeFillShade="BF"/>
            <w:vAlign w:val="center"/>
          </w:tcPr>
          <w:p w:rsidR="00210DB6" w:rsidRDefault="00210DB6" w:rsidP="00C05A53">
            <w:pPr>
              <w:pStyle w:val="ProductList-OfferingBody"/>
              <w:ind w:left="-113"/>
              <w:jc w:val="center"/>
            </w:pPr>
          </w:p>
        </w:tc>
        <w:tc>
          <w:tcPr>
            <w:tcW w:w="596" w:type="dxa"/>
            <w:shd w:val="clear" w:color="auto" w:fill="BFBFBF" w:themeFill="background1" w:themeFillShade="BF"/>
            <w:vAlign w:val="center"/>
          </w:tcPr>
          <w:p w:rsidR="00210DB6" w:rsidRDefault="00210DB6" w:rsidP="00C05A53">
            <w:pPr>
              <w:pStyle w:val="ProductList-OfferingBody"/>
              <w:ind w:left="-113"/>
              <w:jc w:val="center"/>
            </w:pPr>
          </w:p>
        </w:tc>
      </w:tr>
      <w:tr w:rsidR="00210DB6" w:rsidTr="00330EE6">
        <w:tc>
          <w:tcPr>
            <w:tcW w:w="3060" w:type="dxa"/>
            <w:tcBorders>
              <w:top w:val="dashSmallGap" w:sz="4" w:space="0" w:color="BFBFBF" w:themeColor="background1" w:themeShade="BF"/>
              <w:left w:val="nil"/>
              <w:bottom w:val="dashSmallGap" w:sz="4" w:space="0" w:color="BFBFBF" w:themeColor="background1" w:themeShade="BF"/>
              <w:right w:val="nil"/>
            </w:tcBorders>
          </w:tcPr>
          <w:p w:rsidR="00210DB6" w:rsidRDefault="00210DB6" w:rsidP="00A1418D">
            <w:pPr>
              <w:pStyle w:val="ProductList-Offering2"/>
            </w:pPr>
            <w:bookmarkStart w:id="883" w:name="_Toc379797297"/>
            <w:bookmarkStart w:id="884" w:name="_Toc380513322"/>
            <w:bookmarkStart w:id="885" w:name="_Toc380655370"/>
            <w:bookmarkStart w:id="886" w:name="_Toc411335140"/>
            <w:r>
              <w:t>Aanvullende CAL Suite voor Windows Small Business Server 2011</w:t>
            </w:r>
            <w:r w:rsidR="00F967E2">
              <w:fldChar w:fldCharType="begin"/>
            </w:r>
            <w:r>
              <w:instrText>XE "Windows Small Business Server 2011"</w:instrText>
            </w:r>
            <w:r w:rsidR="00F967E2">
              <w:fldChar w:fldCharType="end"/>
            </w:r>
            <w:r>
              <w:t xml:space="preserve"> Premium</w:t>
            </w:r>
            <w:r w:rsidR="00F967E2">
              <w:fldChar w:fldCharType="begin"/>
            </w:r>
            <w:r>
              <w:instrText>XE "Windows Small Business Server 2011 Premium Add-on CAL Suite"</w:instrText>
            </w:r>
            <w:r w:rsidR="00F967E2">
              <w:fldChar w:fldCharType="end"/>
            </w:r>
            <w:r>
              <w:t xml:space="preserve"> (5 client)</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0DB6" w:rsidRDefault="00210DB6"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0DB6" w:rsidRDefault="00210DB6"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0DB6" w:rsidRDefault="00210DB6"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0DB6" w:rsidRDefault="00210DB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10DB6" w:rsidRDefault="00210DB6" w:rsidP="00C05A53">
            <w:pPr>
              <w:pStyle w:val="ProductList-OfferingBody"/>
              <w:ind w:left="-113"/>
              <w:jc w:val="center"/>
            </w:pPr>
            <w:r>
              <w:t>5</w:t>
            </w:r>
          </w:p>
        </w:tc>
        <w:tc>
          <w:tcPr>
            <w:tcW w:w="596" w:type="dxa"/>
            <w:shd w:val="clear" w:color="auto" w:fill="BFBFBF" w:themeFill="background1" w:themeFillShade="BF"/>
            <w:vAlign w:val="center"/>
          </w:tcPr>
          <w:p w:rsidR="00210DB6" w:rsidRDefault="00210DB6" w:rsidP="00C05A53">
            <w:pPr>
              <w:pStyle w:val="ProductList-OfferingBody"/>
              <w:ind w:left="-113"/>
              <w:jc w:val="center"/>
            </w:pPr>
          </w:p>
        </w:tc>
        <w:tc>
          <w:tcPr>
            <w:tcW w:w="595" w:type="dxa"/>
            <w:shd w:val="clear" w:color="auto" w:fill="70AD47" w:themeFill="accent6"/>
            <w:vAlign w:val="center"/>
          </w:tcPr>
          <w:p w:rsidR="00210DB6" w:rsidRPr="00A71ADB" w:rsidRDefault="00F967E2" w:rsidP="00012AA7">
            <w:pPr>
              <w:pStyle w:val="ProductList-OfferingBody"/>
              <w:ind w:left="-113"/>
              <w:jc w:val="center"/>
            </w:pPr>
            <w:r w:rsidRPr="00A71ADB">
              <w:fldChar w:fldCharType="begin"/>
            </w:r>
            <w:r w:rsidR="00210DB6" w:rsidRPr="00A71ADB">
              <w:instrText>AutoTextList  \s NoStyle \t “Additioneel Product”</w:instrText>
            </w:r>
            <w:r w:rsidRPr="00A71ADB">
              <w:fldChar w:fldCharType="separate"/>
            </w:r>
            <w:r w:rsidR="00210DB6" w:rsidRPr="00A71ADB">
              <w:t xml:space="preserve"> A </w:t>
            </w:r>
            <w:r w:rsidRPr="00A71ADB">
              <w:fldChar w:fldCharType="end"/>
            </w:r>
          </w:p>
        </w:tc>
        <w:tc>
          <w:tcPr>
            <w:tcW w:w="596" w:type="dxa"/>
            <w:shd w:val="clear" w:color="auto" w:fill="BFBFBF" w:themeFill="background1" w:themeFillShade="BF"/>
            <w:vAlign w:val="center"/>
          </w:tcPr>
          <w:p w:rsidR="00210DB6" w:rsidRDefault="00210DB6" w:rsidP="00C05A53">
            <w:pPr>
              <w:pStyle w:val="ProductList-OfferingBody"/>
              <w:ind w:left="-113"/>
              <w:jc w:val="center"/>
            </w:pPr>
          </w:p>
        </w:tc>
        <w:tc>
          <w:tcPr>
            <w:tcW w:w="595" w:type="dxa"/>
            <w:shd w:val="clear" w:color="auto" w:fill="70AD47" w:themeFill="accent6"/>
            <w:vAlign w:val="center"/>
          </w:tcPr>
          <w:p w:rsidR="00210DB6" w:rsidRDefault="00210DB6" w:rsidP="00C05A53">
            <w:pPr>
              <w:pStyle w:val="ProductList-OfferingBody"/>
              <w:ind w:left="-113"/>
              <w:jc w:val="center"/>
            </w:pPr>
          </w:p>
        </w:tc>
        <w:tc>
          <w:tcPr>
            <w:tcW w:w="595" w:type="dxa"/>
            <w:shd w:val="clear" w:color="auto" w:fill="70AD47" w:themeFill="accent6"/>
            <w:vAlign w:val="center"/>
          </w:tcPr>
          <w:p w:rsidR="00210DB6" w:rsidRPr="00EA05A8" w:rsidRDefault="00F967E2" w:rsidP="00012AA7">
            <w:pPr>
              <w:pStyle w:val="ProductList-OfferingBody"/>
              <w:ind w:left="-113"/>
              <w:jc w:val="center"/>
            </w:pPr>
            <w:r w:rsidRPr="00EA05A8">
              <w:fldChar w:fldCharType="begin"/>
            </w:r>
            <w:r w:rsidR="00210DB6" w:rsidRPr="00EA05A8">
              <w:instrText xml:space="preserve"> AutoTextList  \s NoStyle \t “Open License en Open Value” </w:instrText>
            </w:r>
            <w:r w:rsidRPr="00EA05A8">
              <w:fldChar w:fldCharType="separate"/>
            </w:r>
            <w:r w:rsidR="00210DB6" w:rsidRPr="00EA05A8">
              <w:t>OF</w:t>
            </w:r>
            <w:r w:rsidRPr="00EA05A8">
              <w:fldChar w:fldCharType="end"/>
            </w:r>
          </w:p>
        </w:tc>
        <w:tc>
          <w:tcPr>
            <w:tcW w:w="596" w:type="dxa"/>
            <w:shd w:val="clear" w:color="auto" w:fill="70AD47" w:themeFill="accent6"/>
            <w:vAlign w:val="center"/>
          </w:tcPr>
          <w:p w:rsidR="00210DB6" w:rsidRPr="005C4708" w:rsidRDefault="00F967E2" w:rsidP="00012AA7">
            <w:pPr>
              <w:pStyle w:val="ProductList-OfferingBody"/>
              <w:ind w:left="-113"/>
              <w:jc w:val="center"/>
            </w:pPr>
            <w:r w:rsidRPr="005C4708">
              <w:fldChar w:fldCharType="begin"/>
            </w:r>
            <w:r w:rsidR="00210DB6" w:rsidRPr="005C4708">
              <w:instrText xml:space="preserve"> AutoTextList  \s NoStyle \t “Aangepast Desktop Platform” </w:instrText>
            </w:r>
            <w:r w:rsidRPr="005C4708">
              <w:fldChar w:fldCharType="separate"/>
            </w:r>
            <w:r w:rsidR="00210DB6" w:rsidRPr="005C4708">
              <w:t>CP</w:t>
            </w:r>
            <w:r w:rsidRPr="005C4708">
              <w:fldChar w:fldCharType="end"/>
            </w:r>
            <w:r w:rsidRPr="005C4708">
              <w:fldChar w:fldCharType="begin"/>
            </w:r>
            <w:r w:rsidR="00210DB6" w:rsidRPr="005C4708">
              <w:instrText xml:space="preserve"> AutoTextList  \s NoStyle \t “Niet-organisatieomvattend in Open Value” </w:instrText>
            </w:r>
            <w:r w:rsidRPr="005C4708">
              <w:fldChar w:fldCharType="separate"/>
            </w:r>
            <w:r w:rsidR="00210DB6" w:rsidRPr="005C4708">
              <w:t xml:space="preserve">,P </w:t>
            </w:r>
            <w:r w:rsidRPr="005C4708">
              <w:fldChar w:fldCharType="end"/>
            </w:r>
          </w:p>
        </w:tc>
        <w:tc>
          <w:tcPr>
            <w:tcW w:w="595" w:type="dxa"/>
            <w:shd w:val="clear" w:color="auto" w:fill="BFBFBF" w:themeFill="background1" w:themeFillShade="BF"/>
            <w:vAlign w:val="center"/>
          </w:tcPr>
          <w:p w:rsidR="00210DB6" w:rsidRDefault="00210DB6" w:rsidP="00C05A53">
            <w:pPr>
              <w:pStyle w:val="ProductList-OfferingBody"/>
              <w:ind w:left="-113"/>
              <w:jc w:val="center"/>
            </w:pPr>
          </w:p>
        </w:tc>
        <w:tc>
          <w:tcPr>
            <w:tcW w:w="596" w:type="dxa"/>
            <w:shd w:val="clear" w:color="auto" w:fill="BFBFBF" w:themeFill="background1" w:themeFillShade="BF"/>
            <w:vAlign w:val="center"/>
          </w:tcPr>
          <w:p w:rsidR="00210DB6" w:rsidRDefault="00210DB6" w:rsidP="00C05A53">
            <w:pPr>
              <w:pStyle w:val="ProductList-OfferingBody"/>
              <w:ind w:left="-113"/>
              <w:jc w:val="center"/>
            </w:pPr>
          </w:p>
        </w:tc>
      </w:tr>
      <w:tr w:rsidR="00210DB6" w:rsidTr="00330EE6">
        <w:tc>
          <w:tcPr>
            <w:tcW w:w="3060" w:type="dxa"/>
            <w:tcBorders>
              <w:top w:val="dashSmallGap" w:sz="4" w:space="0" w:color="BFBFBF" w:themeColor="background1" w:themeShade="BF"/>
              <w:left w:val="nil"/>
              <w:bottom w:val="nil"/>
              <w:right w:val="nil"/>
            </w:tcBorders>
          </w:tcPr>
          <w:p w:rsidR="00210DB6" w:rsidRDefault="00210DB6" w:rsidP="00A1418D">
            <w:pPr>
              <w:pStyle w:val="ProductList-Offering2"/>
            </w:pPr>
            <w:bookmarkStart w:id="887" w:name="_Toc379797298"/>
            <w:bookmarkStart w:id="888" w:name="_Toc380513323"/>
            <w:bookmarkStart w:id="889" w:name="_Toc380655371"/>
            <w:bookmarkStart w:id="890" w:name="_Toc411335141"/>
            <w:r>
              <w:t>Aanvullende CAL Suite voor Windows Small Business Server 2011</w:t>
            </w:r>
            <w:r w:rsidR="00F967E2">
              <w:fldChar w:fldCharType="begin"/>
            </w:r>
            <w:r>
              <w:instrText>XE "Windows Small Business Server 2011"</w:instrText>
            </w:r>
            <w:r w:rsidR="00F967E2">
              <w:fldChar w:fldCharType="end"/>
            </w:r>
            <w:r>
              <w:t xml:space="preserve"> Premium</w:t>
            </w:r>
            <w:r w:rsidR="00F967E2">
              <w:fldChar w:fldCharType="begin"/>
            </w:r>
            <w:r>
              <w:instrText>XE "Windows Small Business Server 2011 Premium Add-on CAL Suite"</w:instrText>
            </w:r>
            <w:r w:rsidR="00F967E2">
              <w:fldChar w:fldCharType="end"/>
            </w:r>
            <w:r>
              <w:t xml:space="preserve"> (20 client)</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tcPr>
          <w:p w:rsidR="00210DB6" w:rsidRDefault="00210DB6"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210DB6" w:rsidRDefault="00210DB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210DB6" w:rsidRDefault="00210DB6"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10DB6" w:rsidRDefault="00210DB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10DB6" w:rsidRDefault="00210DB6" w:rsidP="00C05A53">
            <w:pPr>
              <w:pStyle w:val="ProductList-OfferingBody"/>
              <w:ind w:left="-113"/>
              <w:jc w:val="center"/>
            </w:pPr>
            <w:r>
              <w:t>5</w:t>
            </w:r>
          </w:p>
        </w:tc>
        <w:tc>
          <w:tcPr>
            <w:tcW w:w="596" w:type="dxa"/>
            <w:shd w:val="clear" w:color="auto" w:fill="BFBFBF" w:themeFill="background1" w:themeFillShade="BF"/>
            <w:vAlign w:val="center"/>
          </w:tcPr>
          <w:p w:rsidR="00210DB6" w:rsidRDefault="00210DB6" w:rsidP="00C05A53">
            <w:pPr>
              <w:pStyle w:val="ProductList-OfferingBody"/>
              <w:ind w:left="-113"/>
              <w:jc w:val="center"/>
            </w:pPr>
          </w:p>
        </w:tc>
        <w:tc>
          <w:tcPr>
            <w:tcW w:w="595" w:type="dxa"/>
            <w:shd w:val="clear" w:color="auto" w:fill="70AD47" w:themeFill="accent6"/>
            <w:vAlign w:val="center"/>
          </w:tcPr>
          <w:p w:rsidR="00210DB6" w:rsidRPr="00A71ADB" w:rsidRDefault="00F967E2" w:rsidP="00012AA7">
            <w:pPr>
              <w:pStyle w:val="ProductList-OfferingBody"/>
              <w:ind w:left="-113"/>
              <w:jc w:val="center"/>
            </w:pPr>
            <w:r w:rsidRPr="00A71ADB">
              <w:fldChar w:fldCharType="begin"/>
            </w:r>
            <w:r w:rsidR="00210DB6" w:rsidRPr="00A71ADB">
              <w:instrText>AutoTextList  \s NoStyle \t “Additioneel Product”</w:instrText>
            </w:r>
            <w:r w:rsidRPr="00A71ADB">
              <w:fldChar w:fldCharType="separate"/>
            </w:r>
            <w:r w:rsidR="00210DB6" w:rsidRPr="00A71ADB">
              <w:t xml:space="preserve"> A </w:t>
            </w:r>
            <w:r w:rsidRPr="00A71ADB">
              <w:fldChar w:fldCharType="end"/>
            </w:r>
          </w:p>
        </w:tc>
        <w:tc>
          <w:tcPr>
            <w:tcW w:w="596" w:type="dxa"/>
            <w:shd w:val="clear" w:color="auto" w:fill="BFBFBF" w:themeFill="background1" w:themeFillShade="BF"/>
            <w:vAlign w:val="center"/>
          </w:tcPr>
          <w:p w:rsidR="00210DB6" w:rsidRDefault="00210DB6" w:rsidP="00C05A53">
            <w:pPr>
              <w:pStyle w:val="ProductList-OfferingBody"/>
              <w:ind w:left="-113"/>
              <w:jc w:val="center"/>
            </w:pPr>
          </w:p>
        </w:tc>
        <w:tc>
          <w:tcPr>
            <w:tcW w:w="595" w:type="dxa"/>
            <w:shd w:val="clear" w:color="auto" w:fill="70AD47" w:themeFill="accent6"/>
            <w:vAlign w:val="center"/>
          </w:tcPr>
          <w:p w:rsidR="00210DB6" w:rsidRDefault="00210DB6" w:rsidP="00C05A53">
            <w:pPr>
              <w:pStyle w:val="ProductList-OfferingBody"/>
              <w:ind w:left="-113"/>
              <w:jc w:val="center"/>
            </w:pPr>
          </w:p>
        </w:tc>
        <w:tc>
          <w:tcPr>
            <w:tcW w:w="595" w:type="dxa"/>
            <w:shd w:val="clear" w:color="auto" w:fill="70AD47" w:themeFill="accent6"/>
            <w:vAlign w:val="center"/>
          </w:tcPr>
          <w:p w:rsidR="00210DB6" w:rsidRPr="00EA05A8" w:rsidRDefault="00F967E2" w:rsidP="00012AA7">
            <w:pPr>
              <w:pStyle w:val="ProductList-OfferingBody"/>
              <w:ind w:left="-113"/>
              <w:jc w:val="center"/>
            </w:pPr>
            <w:r w:rsidRPr="00EA05A8">
              <w:fldChar w:fldCharType="begin"/>
            </w:r>
            <w:r w:rsidR="00210DB6" w:rsidRPr="00EA05A8">
              <w:instrText xml:space="preserve"> AutoTextList  \s NoStyle \t “Open License en Open Value” </w:instrText>
            </w:r>
            <w:r w:rsidRPr="00EA05A8">
              <w:fldChar w:fldCharType="separate"/>
            </w:r>
            <w:r w:rsidR="00210DB6" w:rsidRPr="00EA05A8">
              <w:t>OF</w:t>
            </w:r>
            <w:r w:rsidRPr="00EA05A8">
              <w:fldChar w:fldCharType="end"/>
            </w:r>
          </w:p>
        </w:tc>
        <w:tc>
          <w:tcPr>
            <w:tcW w:w="596" w:type="dxa"/>
            <w:shd w:val="clear" w:color="auto" w:fill="70AD47" w:themeFill="accent6"/>
            <w:vAlign w:val="center"/>
          </w:tcPr>
          <w:p w:rsidR="00210DB6" w:rsidRPr="005C4708" w:rsidRDefault="00F967E2" w:rsidP="00012AA7">
            <w:pPr>
              <w:pStyle w:val="ProductList-OfferingBody"/>
              <w:ind w:left="-113"/>
              <w:jc w:val="center"/>
            </w:pPr>
            <w:r w:rsidRPr="005C4708">
              <w:fldChar w:fldCharType="begin"/>
            </w:r>
            <w:r w:rsidR="00210DB6" w:rsidRPr="005C4708">
              <w:instrText xml:space="preserve"> AutoTextList  \s NoStyle \t “Aangepast Desktop Platform” </w:instrText>
            </w:r>
            <w:r w:rsidRPr="005C4708">
              <w:fldChar w:fldCharType="separate"/>
            </w:r>
            <w:r w:rsidR="00210DB6" w:rsidRPr="005C4708">
              <w:t>CP</w:t>
            </w:r>
            <w:r w:rsidRPr="005C4708">
              <w:fldChar w:fldCharType="end"/>
            </w:r>
            <w:r w:rsidRPr="005C4708">
              <w:fldChar w:fldCharType="begin"/>
            </w:r>
            <w:r w:rsidR="00210DB6" w:rsidRPr="005C4708">
              <w:instrText xml:space="preserve"> AutoTextList  \s NoStyle \t “Niet-organisatieomvattend in Open Value” </w:instrText>
            </w:r>
            <w:r w:rsidRPr="005C4708">
              <w:fldChar w:fldCharType="separate"/>
            </w:r>
            <w:r w:rsidR="00210DB6" w:rsidRPr="005C4708">
              <w:t xml:space="preserve">,P </w:t>
            </w:r>
            <w:r w:rsidRPr="005C4708">
              <w:fldChar w:fldCharType="end"/>
            </w:r>
          </w:p>
        </w:tc>
        <w:tc>
          <w:tcPr>
            <w:tcW w:w="595" w:type="dxa"/>
            <w:shd w:val="clear" w:color="auto" w:fill="BFBFBF" w:themeFill="background1" w:themeFillShade="BF"/>
            <w:vAlign w:val="center"/>
          </w:tcPr>
          <w:p w:rsidR="00210DB6" w:rsidRDefault="00210DB6" w:rsidP="00C05A53">
            <w:pPr>
              <w:pStyle w:val="ProductList-OfferingBody"/>
              <w:ind w:left="-113"/>
              <w:jc w:val="center"/>
            </w:pPr>
          </w:p>
        </w:tc>
        <w:tc>
          <w:tcPr>
            <w:tcW w:w="596" w:type="dxa"/>
            <w:shd w:val="clear" w:color="auto" w:fill="BFBFBF" w:themeFill="background1" w:themeFillShade="BF"/>
            <w:vAlign w:val="center"/>
          </w:tcPr>
          <w:p w:rsidR="00210DB6" w:rsidRDefault="00210DB6"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406ED6" w:rsidTr="00330EE6">
        <w:tc>
          <w:tcPr>
            <w:tcW w:w="3596" w:type="dxa"/>
          </w:tcPr>
          <w:p w:rsidR="005C40C4" w:rsidRPr="00406ED6" w:rsidRDefault="008414C4" w:rsidP="0053726B">
            <w:pPr>
              <w:pStyle w:val="ProductList-Body"/>
              <w:spacing w:before="20" w:after="20"/>
              <w:rPr>
                <w:lang w:val="en-US"/>
              </w:rPr>
            </w:pPr>
            <w:r w:rsidRPr="00406ED6">
              <w:rPr>
                <w:lang w:val="en-US"/>
              </w:rPr>
              <w:t xml:space="preserve">Eerdere versie: </w:t>
            </w:r>
            <w:r w:rsidRPr="00406ED6">
              <w:rPr>
                <w:b/>
                <w:lang w:val="en-US"/>
              </w:rPr>
              <w:t>Windows Small Business Server 2008</w:t>
            </w:r>
            <w:r w:rsidRPr="00406ED6">
              <w:rPr>
                <w:lang w:val="en-US"/>
              </w:rPr>
              <w:t xml:space="preserve"> (10/08)</w:t>
            </w:r>
          </w:p>
        </w:tc>
        <w:tc>
          <w:tcPr>
            <w:tcW w:w="3597" w:type="dxa"/>
          </w:tcPr>
          <w:p w:rsidR="005C40C4" w:rsidRPr="00406ED6" w:rsidRDefault="005C40C4" w:rsidP="005C40C4">
            <w:pPr>
              <w:pStyle w:val="ProductList-Body"/>
              <w:spacing w:before="20" w:after="20"/>
              <w:rPr>
                <w:b/>
                <w:lang w:val="en-US"/>
              </w:rPr>
            </w:pPr>
            <w:r w:rsidRPr="00406ED6">
              <w:rPr>
                <w:lang w:val="en-US"/>
              </w:rPr>
              <w:t xml:space="preserve">Productgroep: </w:t>
            </w:r>
            <w:r w:rsidRPr="00406ED6">
              <w:rPr>
                <w:b/>
                <w:lang w:val="en-US"/>
              </w:rPr>
              <w:t>Server</w:t>
            </w:r>
          </w:p>
          <w:p w:rsidR="0053726B" w:rsidRPr="00406ED6" w:rsidRDefault="000A3CFF" w:rsidP="005C40C4">
            <w:pPr>
              <w:pStyle w:val="ProductList-Body"/>
              <w:spacing w:before="20" w:after="20"/>
              <w:rPr>
                <w:lang w:val="en-US"/>
              </w:rPr>
            </w:pPr>
            <w:hyperlink w:anchor="SoftwareAssurance" w:history="1">
              <w:r w:rsidR="009063F7" w:rsidRPr="00406ED6">
                <w:rPr>
                  <w:rStyle w:val="Hyperlink"/>
                  <w:color w:val="000000" w:themeColor="text1"/>
                  <w:u w:val="none"/>
                  <w:lang w:val="en-US"/>
                </w:rPr>
                <w:t>Software Assurance Benefits</w:t>
              </w:r>
            </w:hyperlink>
            <w:r w:rsidR="009063F7" w:rsidRPr="00406ED6">
              <w:rPr>
                <w:lang w:val="en-US"/>
              </w:rPr>
              <w:t xml:space="preserve">: </w:t>
            </w:r>
            <w:r w:rsidR="009063F7" w:rsidRPr="00406ED6">
              <w:rPr>
                <w:b/>
                <w:lang w:val="en-US"/>
              </w:rPr>
              <w:t>Server</w:t>
            </w:r>
          </w:p>
        </w:tc>
        <w:tc>
          <w:tcPr>
            <w:tcW w:w="3597" w:type="dxa"/>
          </w:tcPr>
          <w:p w:rsidR="005C40C4" w:rsidRPr="00406ED6" w:rsidRDefault="005C40C4" w:rsidP="005C40C4">
            <w:pPr>
              <w:pStyle w:val="ProductList-Body"/>
              <w:spacing w:before="20" w:after="20"/>
              <w:rPr>
                <w:lang w:val="en-US"/>
              </w:rPr>
            </w:pPr>
          </w:p>
        </w:tc>
      </w:tr>
    </w:tbl>
    <w:p w:rsidR="006F4716" w:rsidRPr="00782C7B" w:rsidRDefault="006F4716" w:rsidP="006F4716">
      <w:pPr>
        <w:pStyle w:val="ProductList-Body"/>
        <w:shd w:val="clear" w:color="auto" w:fill="D9D9D9" w:themeFill="background1" w:themeFillShade="D9"/>
        <w:spacing w:before="120" w:after="120"/>
        <w:rPr>
          <w:b/>
        </w:rPr>
      </w:pPr>
      <w:r>
        <w:rPr>
          <w:b/>
        </w:rPr>
        <w:t>Aanvullende informatie</w:t>
      </w:r>
    </w:p>
    <w:p w:rsidR="006F4716" w:rsidRPr="00C349C0" w:rsidRDefault="006F4716" w:rsidP="006F4716">
      <w:pPr>
        <w:pStyle w:val="ProductList-Body"/>
        <w:rPr>
          <w:b/>
          <w:color w:val="00188F"/>
        </w:rPr>
      </w:pPr>
      <w:r>
        <w:rPr>
          <w:b/>
          <w:color w:val="00188F"/>
        </w:rPr>
        <w:t>Licentieverleningen, gekoppeld aan einde levensduur Windows Small Business Server (SBS)</w:t>
      </w:r>
    </w:p>
    <w:p w:rsidR="006F4716" w:rsidRDefault="006F4716" w:rsidP="006F4716">
      <w:pPr>
        <w:pStyle w:val="ProductList-Body"/>
      </w:pPr>
      <w:r>
        <w:t>Versie 2011 van Windows Small Business Server (SBS) is de laatste versie van dat product</w:t>
      </w:r>
      <w:r w:rsidR="00717A2C">
        <w:t xml:space="preserve">. </w:t>
      </w:r>
      <w:r>
        <w:t xml:space="preserve">Zie de Product List van maart 2014 voor meer informatie </w:t>
      </w:r>
      <w:hyperlink r:id="rId45" w:history="1">
        <w:r>
          <w:rPr>
            <w:rStyle w:val="Hyperlink"/>
          </w:rPr>
          <w:t>http://go.microsoft.com/?linkid=9839207</w:t>
        </w:r>
      </w:hyperlink>
      <w:r>
        <w:t>.</w:t>
      </w:r>
    </w:p>
    <w:p w:rsidR="00585A48" w:rsidRPr="00585A48" w:rsidRDefault="000A3CFF" w:rsidP="006F4716">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9A0C93" w:rsidRDefault="009A0C93" w:rsidP="004F3C6D">
      <w:pPr>
        <w:pStyle w:val="ProductList-Body"/>
      </w:pPr>
    </w:p>
    <w:p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891" w:name="OnlineServices"/>
      <w:bookmarkStart w:id="892" w:name="_Toc378147654"/>
      <w:bookmarkStart w:id="893" w:name="_Toc378151556"/>
      <w:bookmarkStart w:id="894" w:name="_Toc379797299"/>
      <w:bookmarkStart w:id="895" w:name="_Toc380513324"/>
      <w:bookmarkStart w:id="896" w:name="_Toc380655372"/>
      <w:bookmarkStart w:id="897" w:name="_Toc411335142"/>
      <w:r>
        <w:t>Online Diensten</w:t>
      </w:r>
      <w:bookmarkEnd w:id="891"/>
      <w:bookmarkEnd w:id="892"/>
      <w:bookmarkEnd w:id="893"/>
      <w:bookmarkEnd w:id="894"/>
      <w:bookmarkEnd w:id="895"/>
      <w:bookmarkEnd w:id="896"/>
      <w:bookmarkEnd w:id="897"/>
    </w:p>
    <w:p w:rsidR="009A0C93" w:rsidRDefault="00EE40B5" w:rsidP="00680B4D">
      <w:pPr>
        <w:pStyle w:val="ProductList-OfferingGroupHeading"/>
        <w:outlineLvl w:val="1"/>
      </w:pPr>
      <w:bookmarkStart w:id="898" w:name="_Toc378147655"/>
      <w:bookmarkStart w:id="899" w:name="_Toc378151557"/>
      <w:bookmarkStart w:id="900" w:name="_Toc379797300"/>
      <w:bookmarkStart w:id="901" w:name="_Toc380513325"/>
      <w:bookmarkStart w:id="902" w:name="_Toc380655373"/>
      <w:bookmarkStart w:id="903" w:name="_Toc411335143"/>
      <w:r>
        <w:t>Algemene voorwaarden</w:t>
      </w:r>
      <w:bookmarkEnd w:id="898"/>
      <w:bookmarkEnd w:id="899"/>
      <w:bookmarkEnd w:id="900"/>
      <w:bookmarkEnd w:id="901"/>
      <w:bookmarkEnd w:id="902"/>
      <w:bookmarkEnd w:id="903"/>
    </w:p>
    <w:p w:rsidR="00EE40B5" w:rsidRDefault="00EE40B5" w:rsidP="002E202B">
      <w:pPr>
        <w:pStyle w:val="ProductList-Offering2Heading"/>
        <w:outlineLvl w:val="1"/>
      </w:pPr>
      <w:r>
        <w:tab/>
      </w:r>
      <w:bookmarkStart w:id="904" w:name="_Toc378147656"/>
      <w:bookmarkStart w:id="905" w:name="_Toc379797301"/>
      <w:bookmarkStart w:id="906" w:name="_Toc380513326"/>
      <w:bookmarkStart w:id="907" w:name="_Toc380655374"/>
      <w:bookmarkStart w:id="908" w:name="_Toc411335144"/>
      <w:r>
        <w:t>Plaatselijke beschikbaarheid van Online Diensten</w:t>
      </w:r>
      <w:bookmarkEnd w:id="904"/>
      <w:bookmarkEnd w:id="905"/>
      <w:bookmarkEnd w:id="906"/>
      <w:bookmarkEnd w:id="907"/>
      <w:bookmarkEnd w:id="908"/>
    </w:p>
    <w:p w:rsidR="00EE40B5" w:rsidRDefault="00DF229E" w:rsidP="004F3C6D">
      <w:pPr>
        <w:pStyle w:val="ProductList-Body"/>
      </w:pPr>
      <w:r>
        <w:t xml:space="preserve">Zie </w:t>
      </w:r>
      <w:hyperlink r:id="rId47" w:anchor="international" w:history="1">
        <w:r>
          <w:rPr>
            <w:rStyle w:val="Hyperlink"/>
          </w:rPr>
          <w:t>http://www.microsoft.com/online/faq.aspx#international</w:t>
        </w:r>
      </w:hyperlink>
      <w:r>
        <w:t xml:space="preserve"> voor een lijst van landen en regio's waarin de Online Diensten beschikbaar zijn.</w:t>
      </w:r>
    </w:p>
    <w:p w:rsidR="00EE40B5" w:rsidRDefault="00EE40B5" w:rsidP="004F3C6D">
      <w:pPr>
        <w:pStyle w:val="ProductList-Body"/>
      </w:pPr>
    </w:p>
    <w:p w:rsidR="00EE40B5" w:rsidRDefault="00EE40B5" w:rsidP="002E202B">
      <w:pPr>
        <w:pStyle w:val="ProductList-Offering2Heading"/>
        <w:outlineLvl w:val="1"/>
      </w:pPr>
      <w:r>
        <w:tab/>
      </w:r>
      <w:bookmarkStart w:id="909" w:name="_Toc378147657"/>
      <w:bookmarkStart w:id="910" w:name="_Toc379797302"/>
      <w:bookmarkStart w:id="911" w:name="_Toc380513327"/>
      <w:bookmarkStart w:id="912" w:name="_Toc380655375"/>
      <w:bookmarkStart w:id="913" w:name="_Toc411335145"/>
      <w:r>
        <w:t>Regels voor aankoop van Online Diensten</w:t>
      </w:r>
      <w:bookmarkEnd w:id="909"/>
      <w:bookmarkEnd w:id="910"/>
      <w:bookmarkEnd w:id="911"/>
      <w:bookmarkEnd w:id="912"/>
      <w:bookmarkEnd w:id="913"/>
    </w:p>
    <w:p w:rsidR="00DF229E" w:rsidRDefault="00DF229E" w:rsidP="00DF229E">
      <w:pPr>
        <w:pStyle w:val="ProductList-Body"/>
      </w:pPr>
      <w:r>
        <w:t>Voor de aankoop van Online Diensten helden de volgende regels:</w:t>
      </w:r>
    </w:p>
    <w:p w:rsidR="00DF229E" w:rsidRDefault="00DF229E" w:rsidP="00913546">
      <w:pPr>
        <w:pStyle w:val="ProductList-Body"/>
        <w:numPr>
          <w:ilvl w:val="0"/>
          <w:numId w:val="9"/>
        </w:numPr>
        <w:ind w:left="450" w:hanging="270"/>
      </w:pPr>
      <w:r>
        <w:t>Klanten moeten beschikken over een actieve Volume Licensing Overeenkomst om aanvullende licenties te bestellen of Online Diensten te verlengen.</w:t>
      </w:r>
    </w:p>
    <w:p w:rsidR="00DF229E" w:rsidRDefault="00DF229E" w:rsidP="00913546">
      <w:pPr>
        <w:pStyle w:val="ProductList-Body"/>
        <w:numPr>
          <w:ilvl w:val="0"/>
          <w:numId w:val="9"/>
        </w:numPr>
        <w:ind w:left="450" w:hanging="270"/>
      </w:pPr>
      <w:r>
        <w:t>Indien de klant aanvullende aankopen van een Online Dienst verricht, dient de abonnementstermijn van de aanvullende aankoop te zijn uitgelijnd met de looptijd van het bestaande abonnement van de klant op de betreffende Online Dienst</w:t>
      </w:r>
      <w:r w:rsidR="00717A2C">
        <w:t xml:space="preserve">. </w:t>
      </w:r>
      <w:r>
        <w:t>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aanvankelijke verkoopprijs.</w:t>
      </w:r>
    </w:p>
    <w:p w:rsidR="00DF229E" w:rsidRDefault="00DF229E" w:rsidP="00913546">
      <w:pPr>
        <w:pStyle w:val="ProductList-Body"/>
        <w:numPr>
          <w:ilvl w:val="0"/>
          <w:numId w:val="9"/>
        </w:numPr>
        <w:ind w:left="450" w:hanging="270"/>
      </w:pPr>
      <w:r>
        <w:t xml:space="preserve">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 </w:t>
      </w:r>
    </w:p>
    <w:p w:rsidR="00DF229E" w:rsidRDefault="00DF229E" w:rsidP="00913546">
      <w:pPr>
        <w:pStyle w:val="ProductList-Body"/>
        <w:numPr>
          <w:ilvl w:val="0"/>
          <w:numId w:val="9"/>
        </w:numPr>
        <w:ind w:left="450" w:hanging="270"/>
      </w:pPr>
      <w:r>
        <w:t>Tenzij de klant een Enterprise Enrollment Amendment is aangegaan, waarbij Enterprise Online Diensten zijn toegevoegd, dient de klant, niettegenstaande eventuele tegengestelde bepalingen in zijn overeenkomst, een abonnement op een Online Dienst te bestellen voordat het abonnement in gebruik wordt genomen</w:t>
      </w:r>
      <w:r w:rsidR="00717A2C">
        <w:t xml:space="preserve">. </w:t>
      </w:r>
      <w:r>
        <w:t>Klanten met een Enterprise Overeenkomst kunnen geen True Up-bestelling plaatsen voor aanvullende abonnementslicenties.</w:t>
      </w:r>
    </w:p>
    <w:p w:rsidR="00DF229E" w:rsidRDefault="00DF229E" w:rsidP="00913546">
      <w:pPr>
        <w:pStyle w:val="ProductList-Body"/>
        <w:numPr>
          <w:ilvl w:val="0"/>
          <w:numId w:val="9"/>
        </w:numPr>
        <w:ind w:left="450" w:hanging="270"/>
      </w:pPr>
      <w:r>
        <w:t xml:space="preserve">Abonnementen op Online Diensten kunnen binnen dertig (30) dagen na de eerste bestelling of de eerste reservering van een licentie voor de dienst zonder sanctie worden geannuleerd. </w:t>
      </w:r>
    </w:p>
    <w:p w:rsidR="00F32B08" w:rsidRPr="00F32B08" w:rsidRDefault="00DF229E" w:rsidP="00004B16">
      <w:pPr>
        <w:pStyle w:val="ProductList-Body"/>
        <w:numPr>
          <w:ilvl w:val="0"/>
          <w:numId w:val="9"/>
        </w:numPr>
        <w:ind w:left="450" w:hanging="270"/>
      </w:pPr>
      <w:r>
        <w:t>De klant komt in aanmerking voor het Open Value-programma bij een aankoop van ten minste 5 licenties</w:t>
      </w:r>
      <w:r w:rsidR="00717A2C">
        <w:t xml:space="preserve">. </w:t>
      </w:r>
      <w:r>
        <w:t>Deze regel is eveneens van toepassing bij het tellen van het aantal Gebruikers-SL's (USL's) voor online diensten</w:t>
      </w:r>
      <w:r w:rsidR="00717A2C">
        <w:t xml:space="preserve">. </w:t>
      </w:r>
      <w:r>
        <w:t>Een USL telt mee in het minimum van 5 licenties</w:t>
      </w:r>
      <w:r w:rsidR="00717A2C">
        <w:t xml:space="preserve">. </w:t>
      </w:r>
      <w:r>
        <w:t>Bij een bestelling van 5 USL's voldoet de klant aan de minimumvereiste voor het Open Value-programma</w:t>
      </w:r>
      <w:r w:rsidR="00717A2C">
        <w:t xml:space="preserve">. </w:t>
      </w:r>
      <w:r>
        <w:t>Een aantal van 5 USL's voldoet echter niet aan het minimum voor Open Value organisatieomvattend en Open Value Subscription</w:t>
      </w:r>
      <w:r w:rsidR="00717A2C">
        <w:t xml:space="preserve">. </w:t>
      </w:r>
      <w:r>
        <w:t>Bij OV Organisatieomvattend en OV Subscription dient de eerste bestelling te bestaan uit ten minste 5 Desktop Platform-licenties of Desktop Component-licenties, naast eventuele USL's.</w:t>
      </w:r>
    </w:p>
    <w:p w:rsidR="00DF229E" w:rsidRDefault="00DF229E" w:rsidP="00DF229E">
      <w:pPr>
        <w:pStyle w:val="ProductList-Body"/>
      </w:pPr>
    </w:p>
    <w:p w:rsidR="00DF229E" w:rsidRPr="00DF229E" w:rsidRDefault="00DF229E" w:rsidP="00DF229E">
      <w:pPr>
        <w:pStyle w:val="ProductList-Body"/>
        <w:rPr>
          <w:b/>
        </w:rPr>
      </w:pPr>
      <w:r>
        <w:rPr>
          <w:b/>
          <w:color w:val="00188F"/>
        </w:rPr>
        <w:t>Clouddiensten voor overheidsgemeenschappen (alleen VS)</w:t>
      </w:r>
    </w:p>
    <w:p w:rsidR="00DF229E" w:rsidRDefault="00D1024F" w:rsidP="00DF229E">
      <w:pPr>
        <w:pStyle w:val="ProductList-Body"/>
      </w:pPr>
      <w:r>
        <w:t>Binnen de context van deze productaantekening worden de volgende diensten beschouwd als “kwalificerende Online Diensten”: Exchange Online Archiving</w:t>
      </w:r>
      <w:r w:rsidR="00F967E2">
        <w:fldChar w:fldCharType="begin"/>
      </w:r>
      <w:r>
        <w:instrText>XE "Exchange Online Archiving for Exchange Server"</w:instrText>
      </w:r>
      <w:r w:rsidR="00F967E2">
        <w:fldChar w:fldCharType="end"/>
      </w:r>
      <w:r>
        <w:t>, Exchange Online Kiosk</w:t>
      </w:r>
      <w:r w:rsidR="00F967E2">
        <w:fldChar w:fldCharType="begin"/>
      </w:r>
      <w:r>
        <w:instrText>XE "Exchange Online Kiosk"</w:instrText>
      </w:r>
      <w:r w:rsidR="00F967E2">
        <w:fldChar w:fldCharType="end"/>
      </w:r>
      <w:r>
        <w:t>, Exchange Online Plans 1-2, Exchange Online Protection, Lync Online Plans 1-2, Microsoft Dynamics CRM Online Professional</w:t>
      </w:r>
      <w:r w:rsidR="00F967E2">
        <w:fldChar w:fldCharType="begin"/>
      </w:r>
      <w:r>
        <w:instrText>XE "Microsoft Dynamics CRM Online Professional"</w:instrText>
      </w:r>
      <w:r w:rsidR="00F967E2">
        <w:fldChar w:fldCharType="end"/>
      </w:r>
      <w:r>
        <w:t>, Office 365 Enterprise K1</w:t>
      </w:r>
      <w:r w:rsidR="00F967E2">
        <w:fldChar w:fldCharType="begin"/>
      </w:r>
      <w:r>
        <w:instrText>XE "Office 365 Enterprise K1"</w:instrText>
      </w:r>
      <w:r w:rsidR="00F967E2">
        <w:fldChar w:fldCharType="end"/>
      </w:r>
      <w:r>
        <w:t>, OneDrive for Business en SharePoint Online Plans 1-2. Kwalificerende Online Diensten worden aangeboden als clouddiensten voor overheidsgemeenschappen en clouddiensten voor niet-overheidsgemeenschappen</w:t>
      </w:r>
      <w:r w:rsidR="00717A2C">
        <w:t xml:space="preserve">. </w:t>
      </w:r>
      <w:r>
        <w:t>Klanten kunnen worden voorzien als de ene of de andere, maar niet als een combinatie van beide</w:t>
      </w:r>
      <w:r w:rsidR="00717A2C">
        <w:t xml:space="preserve">. </w:t>
      </w:r>
      <w:r>
        <w:t>Online Diensten die zijn aangeduid als clouddiensten voor overheidsgemeenschappen mogen niet worden geïmplementeerd in hetzelfde domein als specifieke clouddiensten voor niet-overheidsgemeenschappen.</w:t>
      </w:r>
    </w:p>
    <w:p w:rsidR="00DF229E" w:rsidRDefault="00DF229E" w:rsidP="00DF229E">
      <w:pPr>
        <w:pStyle w:val="ProductList-Body"/>
      </w:pPr>
    </w:p>
    <w:p w:rsidR="00DF229E" w:rsidRDefault="00DF229E" w:rsidP="00DF229E">
      <w:pPr>
        <w:pStyle w:val="ProductList-Body"/>
      </w:pPr>
      <w:r>
        <w:t>Wanneer een Online Dienst eenmaal wordt aangeboden in de cloud van een overheidsgemeenschap, blijft dit zo voor de gehele looptijd van het abonnement</w:t>
      </w:r>
      <w:r w:rsidR="00717A2C">
        <w:t xml:space="preserve">. </w:t>
      </w:r>
      <w:r>
        <w:t>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717A2C">
        <w:t xml:space="preserve">. </w:t>
      </w:r>
      <w:r>
        <w:t>Gebruiksrechten voor clouddiensten voor overheidsgemeenschappen zijn gelijkwaardig aan die van hun standaard equivalenten voor meerdere houders</w:t>
      </w:r>
      <w:r w:rsidR="00717A2C">
        <w:t xml:space="preserve">. </w:t>
      </w:r>
      <w:r>
        <w:t xml:space="preserve">Online Diensten die worden aangeboden als clouddiensten voor overheidsgemeenschappen komen op dit moment niet in aanmerking voor overstapregelingen (zie </w:t>
      </w:r>
      <w:hyperlink w:anchor="ChartKey" w:history="1">
        <w:r>
          <w:rPr>
            <w:rStyle w:val="Hyperlink"/>
          </w:rPr>
          <w:t>Verklaring van het schema</w:t>
        </w:r>
      </w:hyperlink>
      <w:r>
        <w:t>) en voor licentiereservering.</w:t>
      </w:r>
    </w:p>
    <w:p w:rsidR="00EE40B5" w:rsidRDefault="00EE40B5" w:rsidP="004F3C6D">
      <w:pPr>
        <w:pStyle w:val="ProductList-Body"/>
      </w:pPr>
    </w:p>
    <w:p w:rsidR="00EE40B5" w:rsidRDefault="00EE40B5" w:rsidP="002E202B">
      <w:pPr>
        <w:pStyle w:val="ProductList-Offering2Heading"/>
        <w:outlineLvl w:val="1"/>
      </w:pPr>
      <w:r>
        <w:tab/>
      </w:r>
      <w:bookmarkStart w:id="914" w:name="_Toc378147658"/>
      <w:bookmarkStart w:id="915" w:name="_Toc379797303"/>
      <w:bookmarkStart w:id="916" w:name="_Toc380513328"/>
      <w:bookmarkStart w:id="917" w:name="_Toc380655376"/>
      <w:bookmarkStart w:id="918" w:name="OnlineServSubTermAndPayTerms"/>
      <w:bookmarkStart w:id="919" w:name="_Toc411335146"/>
      <w:r>
        <w:t>Abonnementsvoorwaarden voor Online Diensten en Opties voor betalingsvoorwaarden</w:t>
      </w:r>
      <w:bookmarkEnd w:id="914"/>
      <w:bookmarkEnd w:id="915"/>
      <w:bookmarkEnd w:id="916"/>
      <w:bookmarkEnd w:id="917"/>
      <w:bookmarkEnd w:id="918"/>
      <w:bookmarkEnd w:id="919"/>
    </w:p>
    <w:p w:rsidR="009D55C7" w:rsidRDefault="009D55C7" w:rsidP="009D55C7">
      <w:pPr>
        <w:pStyle w:val="ProductList-Body"/>
      </w:pPr>
      <w:r>
        <w:t xml:space="preserve">In de onderstaande tabel worden de abonnementsvoorwaarden en betalingsvoorwaarden beschreven die beschikbaar zijn voor de Online Diensten in het kader van de genoemde programma's. Binnen de context van deze tabel worden Online Diensten ingedeeld in de categorie </w:t>
      </w:r>
      <w:r w:rsidR="003D06B0">
        <w:t>“</w:t>
      </w:r>
      <w:r>
        <w:t>Clouddiensten</w:t>
      </w:r>
      <w:r w:rsidR="003D06B0">
        <w:t>”</w:t>
      </w:r>
      <w:r>
        <w:t xml:space="preserve"> of </w:t>
      </w:r>
      <w:r w:rsidR="003D06B0">
        <w:t>“</w:t>
      </w:r>
      <w:r>
        <w:t>Overige Online Diensten</w:t>
      </w:r>
      <w:r w:rsidR="003D06B0">
        <w:t>”</w:t>
      </w:r>
      <w:r>
        <w:t xml:space="preserve">. Voorwaarden voor Microsoft Azure worden beschreven in de paragraaf Microsoft Azure. </w:t>
      </w:r>
    </w:p>
    <w:p w:rsidR="009D55C7" w:rsidRDefault="009D55C7" w:rsidP="009D55C7">
      <w:pPr>
        <w:pStyle w:val="ProductList-Body"/>
      </w:pPr>
      <w:r>
        <w:rPr>
          <w:b/>
        </w:rPr>
        <w:t>Clouddiensten</w:t>
      </w:r>
      <w:r w:rsidRPr="0070778F">
        <w:rPr>
          <w:b/>
        </w:rPr>
        <w:t>:</w:t>
      </w:r>
      <w:r w:rsidR="0070487E">
        <w:rPr>
          <w:b/>
        </w:rPr>
        <w:t xml:space="preserve"> </w:t>
      </w:r>
      <w:r>
        <w:t>Azure Rights Management, CRM Online, Microsoft Translator API, Office 365, Microsoft Intune</w:t>
      </w:r>
      <w:r w:rsidR="00F967E2">
        <w:fldChar w:fldCharType="begin"/>
      </w:r>
      <w:r>
        <w:instrText>XE "Microsoft Intune"</w:instrText>
      </w:r>
      <w:r w:rsidR="00F967E2">
        <w:fldChar w:fldCharType="end"/>
      </w:r>
      <w:r>
        <w:t>, Yammer.</w:t>
      </w:r>
    </w:p>
    <w:p w:rsidR="00E1260A" w:rsidRDefault="009D55C7" w:rsidP="009D55C7">
      <w:pPr>
        <w:pStyle w:val="ProductList-Body"/>
      </w:pPr>
      <w:r>
        <w:rPr>
          <w:b/>
        </w:rPr>
        <w:t>Overige Online Diensten</w:t>
      </w:r>
      <w:r w:rsidRPr="0070778F">
        <w:rPr>
          <w:b/>
        </w:rPr>
        <w:t>:</w:t>
      </w:r>
      <w:r>
        <w:t xml:space="preserve"> Bing Maps, Forefront Online, Microsoft Learning, System Center Endpoint Protection</w:t>
      </w:r>
    </w:p>
    <w:p w:rsidR="009D55C7" w:rsidRDefault="009D55C7" w:rsidP="009D55C7">
      <w:pPr>
        <w:pStyle w:val="ProductList-Body"/>
      </w:pPr>
    </w:p>
    <w:tbl>
      <w:tblPr>
        <w:tblStyle w:val="TableGrid"/>
        <w:tblW w:w="0" w:type="auto"/>
        <w:tblInd w:w="108" w:type="dxa"/>
        <w:tblLook w:val="04A0" w:firstRow="1" w:lastRow="0" w:firstColumn="1" w:lastColumn="0" w:noHBand="0" w:noVBand="1"/>
      </w:tblPr>
      <w:tblGrid>
        <w:gridCol w:w="1973"/>
        <w:gridCol w:w="1868"/>
        <w:gridCol w:w="2269"/>
        <w:gridCol w:w="4572"/>
      </w:tblGrid>
      <w:tr w:rsidR="0040275F" w:rsidTr="00330EE6">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Aankoopprogramma</w:t>
            </w:r>
          </w:p>
        </w:tc>
        <w:tc>
          <w:tcPr>
            <w:tcW w:w="1887" w:type="dxa"/>
            <w:shd w:val="clear" w:color="auto" w:fill="0072C6"/>
          </w:tcPr>
          <w:p w:rsidR="0040275F" w:rsidRPr="00DF229E" w:rsidRDefault="0061507D" w:rsidP="00AC3469">
            <w:pPr>
              <w:pStyle w:val="ProductList-Body"/>
              <w:spacing w:before="120" w:after="20"/>
              <w:rPr>
                <w:color w:val="FFFFFF" w:themeColor="background1"/>
              </w:rPr>
            </w:pPr>
            <w:r>
              <w:rPr>
                <w:color w:val="FFFFFF" w:themeColor="background1"/>
              </w:rPr>
              <w:t>Online Service</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Opties voor abonnementsvoorwaarden</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Opties voor betalingsvoorwaarden</w:t>
            </w:r>
          </w:p>
        </w:tc>
      </w:tr>
      <w:tr w:rsidR="0061507D" w:rsidTr="00330EE6">
        <w:tc>
          <w:tcPr>
            <w:tcW w:w="1980" w:type="dxa"/>
            <w:vMerge w:val="restart"/>
          </w:tcPr>
          <w:p w:rsidR="0061507D" w:rsidRDefault="0061507D" w:rsidP="00DF229E">
            <w:pPr>
              <w:pStyle w:val="ProductList-Body"/>
            </w:pPr>
            <w:r>
              <w:t>Enterprise Overeenkomst</w:t>
            </w:r>
          </w:p>
        </w:tc>
        <w:tc>
          <w:tcPr>
            <w:tcW w:w="1887" w:type="dxa"/>
            <w:vMerge w:val="restart"/>
          </w:tcPr>
          <w:p w:rsidR="0061507D" w:rsidRPr="00C2460C" w:rsidRDefault="0061507D" w:rsidP="00DF229E">
            <w:pPr>
              <w:pStyle w:val="ProductList-Body"/>
            </w:pPr>
            <w:r>
              <w:t>Overige Online Diensten</w:t>
            </w:r>
          </w:p>
        </w:tc>
        <w:tc>
          <w:tcPr>
            <w:tcW w:w="2271" w:type="dxa"/>
          </w:tcPr>
          <w:p w:rsidR="0061507D" w:rsidRDefault="0061507D" w:rsidP="00DF229E">
            <w:pPr>
              <w:pStyle w:val="ProductList-Body"/>
            </w:pPr>
            <w:r>
              <w:t>Abonnementstermijn van één jaar</w:t>
            </w:r>
          </w:p>
        </w:tc>
        <w:tc>
          <w:tcPr>
            <w:tcW w:w="4657" w:type="dxa"/>
          </w:tcPr>
          <w:p w:rsidR="0061507D" w:rsidRDefault="0061507D" w:rsidP="00DF229E">
            <w:pPr>
              <w:pStyle w:val="ProductList-Body"/>
            </w:pPr>
            <w:r>
              <w:t>Volledige betaling op het moment van bestelling</w:t>
            </w:r>
            <w:r w:rsidR="005101C5">
              <w:t>.</w:t>
            </w:r>
          </w:p>
        </w:tc>
      </w:tr>
      <w:tr w:rsidR="0061507D" w:rsidTr="00330EE6">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Default="0061507D" w:rsidP="00DF229E">
            <w:pPr>
              <w:pStyle w:val="ProductList-Body"/>
            </w:pPr>
            <w:r>
              <w:t>Samenvallende abonnementstermijn, waarbij de looptijd eindigt op de einddatum van de enrollment van de klant.</w:t>
            </w:r>
          </w:p>
        </w:tc>
        <w:tc>
          <w:tcPr>
            <w:tcW w:w="4657" w:type="dxa"/>
          </w:tcPr>
          <w:p w:rsidR="0061507D" w:rsidRDefault="0061507D" w:rsidP="00DF229E">
            <w:pPr>
              <w:pStyle w:val="ProductList-Body"/>
            </w:pPr>
            <w:r>
              <w:t>Volledige betaling op het moment van bestelling</w:t>
            </w:r>
            <w:r w:rsidR="005101C5">
              <w:t>.</w:t>
            </w:r>
          </w:p>
        </w:tc>
      </w:tr>
      <w:tr w:rsidR="0061507D" w:rsidTr="00330EE6">
        <w:tc>
          <w:tcPr>
            <w:tcW w:w="1980" w:type="dxa"/>
            <w:vMerge/>
          </w:tcPr>
          <w:p w:rsidR="0061507D" w:rsidRDefault="0061507D" w:rsidP="00DF229E">
            <w:pPr>
              <w:pStyle w:val="ProductList-Body"/>
            </w:pPr>
          </w:p>
        </w:tc>
        <w:tc>
          <w:tcPr>
            <w:tcW w:w="1887" w:type="dxa"/>
            <w:vMerge/>
          </w:tcPr>
          <w:p w:rsidR="0061507D" w:rsidRDefault="0061507D" w:rsidP="00DF229E">
            <w:pPr>
              <w:pStyle w:val="ProductList-Body"/>
            </w:pPr>
          </w:p>
        </w:tc>
        <w:tc>
          <w:tcPr>
            <w:tcW w:w="2271" w:type="dxa"/>
            <w:vMerge/>
          </w:tcPr>
          <w:p w:rsidR="0061507D" w:rsidRDefault="0061507D" w:rsidP="00DF229E">
            <w:pPr>
              <w:pStyle w:val="ProductList-Body"/>
            </w:pPr>
          </w:p>
        </w:tc>
        <w:tc>
          <w:tcPr>
            <w:tcW w:w="4657" w:type="dxa"/>
          </w:tcPr>
          <w:p w:rsidR="0061507D" w:rsidRDefault="0061507D" w:rsidP="00DF229E">
            <w:pPr>
              <w:pStyle w:val="ProductList-Body"/>
            </w:pPr>
            <w:r>
              <w:t>Eerste betaling op het moment van de bestelling voor de rest van het lopende jaar van de overeenkomst en resterende betaling(en) op elke verjaardag van de overeenkomst.</w:t>
            </w:r>
          </w:p>
        </w:tc>
      </w:tr>
      <w:tr w:rsidR="0061507D" w:rsidTr="00330EE6">
        <w:tc>
          <w:tcPr>
            <w:tcW w:w="1980" w:type="dxa"/>
            <w:vMerge/>
          </w:tcPr>
          <w:p w:rsidR="0061507D" w:rsidRDefault="0061507D" w:rsidP="00DF229E">
            <w:pPr>
              <w:pStyle w:val="ProductList-Body"/>
            </w:pPr>
          </w:p>
        </w:tc>
        <w:tc>
          <w:tcPr>
            <w:tcW w:w="1887" w:type="dxa"/>
            <w:vMerge w:val="restart"/>
          </w:tcPr>
          <w:p w:rsidR="0061507D" w:rsidRPr="00C2460C" w:rsidRDefault="0061507D" w:rsidP="00DF229E">
            <w:pPr>
              <w:pStyle w:val="ProductList-Body"/>
            </w:pPr>
            <w:r>
              <w:t xml:space="preserve">Clouddiensten </w:t>
            </w:r>
          </w:p>
        </w:tc>
        <w:tc>
          <w:tcPr>
            <w:tcW w:w="2271" w:type="dxa"/>
            <w:vMerge w:val="restart"/>
          </w:tcPr>
          <w:p w:rsidR="0061507D" w:rsidRPr="00C2460C" w:rsidRDefault="0061507D" w:rsidP="00DF229E">
            <w:pPr>
              <w:pStyle w:val="ProductList-Body"/>
            </w:pPr>
            <w:r>
              <w:t>Samenvallende abonnementstermijn, waarbij de looptijd eindigt op de einddatum van de enrollment van de klant.</w:t>
            </w:r>
          </w:p>
        </w:tc>
        <w:tc>
          <w:tcPr>
            <w:tcW w:w="4657" w:type="dxa"/>
          </w:tcPr>
          <w:p w:rsidR="0061507D" w:rsidRPr="00C2460C" w:rsidRDefault="0061507D" w:rsidP="00DF229E">
            <w:pPr>
              <w:pStyle w:val="ProductList-Body"/>
            </w:pPr>
            <w:r>
              <w:t>Volledige betaling op het moment van bestelling</w:t>
            </w:r>
          </w:p>
        </w:tc>
      </w:tr>
      <w:tr w:rsidR="0061507D" w:rsidTr="00330EE6">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Pr="00C2460C" w:rsidRDefault="0061507D" w:rsidP="00DF229E">
            <w:pPr>
              <w:pStyle w:val="ProductList-Body"/>
            </w:pPr>
            <w:r>
              <w:t>Eerste betaling op het moment van de bestelling voor de rest van het lopende jaar van de overeenkomst en resterende betaling(en) op elke verjaardag van de overeenkomst.</w:t>
            </w:r>
          </w:p>
        </w:tc>
      </w:tr>
      <w:tr w:rsidR="0061507D" w:rsidTr="00330EE6">
        <w:tc>
          <w:tcPr>
            <w:tcW w:w="1980" w:type="dxa"/>
            <w:vMerge w:val="restart"/>
          </w:tcPr>
          <w:p w:rsidR="0061507D" w:rsidRDefault="0061507D" w:rsidP="00DF229E">
            <w:pPr>
              <w:pStyle w:val="ProductList-Body"/>
            </w:pPr>
            <w:r>
              <w:t>Select Plus Overeenkomst</w:t>
            </w:r>
          </w:p>
        </w:tc>
        <w:tc>
          <w:tcPr>
            <w:tcW w:w="1887" w:type="dxa"/>
            <w:vMerge w:val="restart"/>
          </w:tcPr>
          <w:p w:rsidR="0061507D" w:rsidRPr="00C2460C" w:rsidRDefault="0061507D" w:rsidP="00DF229E">
            <w:pPr>
              <w:pStyle w:val="ProductList-Body"/>
            </w:pPr>
            <w:r>
              <w:t>Overige Online Diensten</w:t>
            </w:r>
          </w:p>
        </w:tc>
        <w:tc>
          <w:tcPr>
            <w:tcW w:w="2271" w:type="dxa"/>
          </w:tcPr>
          <w:p w:rsidR="0061507D" w:rsidRDefault="0061507D" w:rsidP="00DF229E">
            <w:pPr>
              <w:pStyle w:val="ProductList-Body"/>
            </w:pPr>
            <w:r>
              <w:t>Abonnementstermijn van één jaar</w:t>
            </w:r>
          </w:p>
        </w:tc>
        <w:tc>
          <w:tcPr>
            <w:tcW w:w="4657" w:type="dxa"/>
          </w:tcPr>
          <w:p w:rsidR="0061507D" w:rsidRDefault="0061507D" w:rsidP="00DF229E">
            <w:pPr>
              <w:pStyle w:val="ProductList-Body"/>
            </w:pPr>
            <w:r>
              <w:t>Volledige betaling aan het begin van de abonnementstermijn.</w:t>
            </w:r>
          </w:p>
        </w:tc>
      </w:tr>
      <w:tr w:rsidR="0061507D" w:rsidTr="00330EE6">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Pr="00C2460C" w:rsidRDefault="0061507D" w:rsidP="00DF229E">
            <w:pPr>
              <w:pStyle w:val="ProductList-Body"/>
            </w:pPr>
            <w:r>
              <w:t>Abonnementstermijn van drie jaar</w:t>
            </w:r>
          </w:p>
        </w:tc>
        <w:tc>
          <w:tcPr>
            <w:tcW w:w="4657" w:type="dxa"/>
          </w:tcPr>
          <w:p w:rsidR="0061507D" w:rsidRDefault="0061507D" w:rsidP="00DF229E">
            <w:pPr>
              <w:pStyle w:val="ProductList-Body"/>
            </w:pPr>
            <w:r>
              <w:t>Volledige betaling op het moment van bestelling</w:t>
            </w:r>
            <w:r w:rsidR="005101C5">
              <w:t>.</w:t>
            </w:r>
          </w:p>
        </w:tc>
      </w:tr>
      <w:tr w:rsidR="0061507D" w:rsidTr="00330EE6">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Default="0061507D" w:rsidP="00DF229E">
            <w:pPr>
              <w:pStyle w:val="ProductList-Body"/>
            </w:pPr>
            <w:r>
              <w:t>Eerste betaling op het moment van de bestelling voor 12 maanden dienstverlening en resterende betaling(en) op elke verjaardag van de overeenkomst.</w:t>
            </w:r>
          </w:p>
        </w:tc>
      </w:tr>
      <w:tr w:rsidR="0061507D" w:rsidTr="00330EE6">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tcBorders>
              <w:bottom w:val="single" w:sz="4" w:space="0" w:color="auto"/>
            </w:tcBorders>
          </w:tcPr>
          <w:p w:rsidR="0061507D" w:rsidRPr="00C2460C" w:rsidRDefault="0061507D" w:rsidP="00DF229E">
            <w:pPr>
              <w:pStyle w:val="ProductList-Body"/>
            </w:pPr>
            <w:r>
              <w:t>Abonnementstermijn die samenvalt met de tweede verjaardag vanaf de begindatum van de looptijd van de Overeenkomst</w:t>
            </w:r>
          </w:p>
        </w:tc>
        <w:tc>
          <w:tcPr>
            <w:tcW w:w="4657" w:type="dxa"/>
            <w:tcBorders>
              <w:bottom w:val="single" w:sz="4" w:space="0" w:color="auto"/>
            </w:tcBorders>
          </w:tcPr>
          <w:p w:rsidR="0061507D" w:rsidRDefault="0061507D" w:rsidP="00DF229E">
            <w:pPr>
              <w:pStyle w:val="ProductList-Body"/>
            </w:pPr>
            <w:r>
              <w:t>Eerste betaling op het moment van de bestelling voor de rest van het lopende jaar van de overeenkomst en resterende betaling(en) op elke verjaardag van de overeenkomst.</w:t>
            </w:r>
          </w:p>
        </w:tc>
      </w:tr>
      <w:tr w:rsidR="0061507D" w:rsidTr="00330EE6">
        <w:tc>
          <w:tcPr>
            <w:tcW w:w="1980" w:type="dxa"/>
            <w:vMerge w:val="restart"/>
          </w:tcPr>
          <w:p w:rsidR="0061507D" w:rsidRDefault="0061507D" w:rsidP="00DF229E">
            <w:pPr>
              <w:pStyle w:val="ProductList-Body"/>
            </w:pPr>
            <w:r>
              <w:t xml:space="preserve">Open License </w:t>
            </w:r>
          </w:p>
          <w:p w:rsidR="0061507D" w:rsidRDefault="0061507D" w:rsidP="00DF229E">
            <w:pPr>
              <w:pStyle w:val="ProductList-Body"/>
            </w:pPr>
            <w:r>
              <w:t>Open Value en Open Value Subscription</w:t>
            </w:r>
          </w:p>
        </w:tc>
        <w:tc>
          <w:tcPr>
            <w:tcW w:w="1887" w:type="dxa"/>
          </w:tcPr>
          <w:p w:rsidR="0061507D" w:rsidRPr="00C2460C" w:rsidRDefault="0061507D" w:rsidP="00DF229E">
            <w:pPr>
              <w:pStyle w:val="ProductList-Body"/>
            </w:pPr>
            <w:r>
              <w:t>Overige Online Diensten</w:t>
            </w:r>
          </w:p>
        </w:tc>
        <w:tc>
          <w:tcPr>
            <w:tcW w:w="2271" w:type="dxa"/>
            <w:tcBorders>
              <w:bottom w:val="single" w:sz="4" w:space="0" w:color="auto"/>
            </w:tcBorders>
          </w:tcPr>
          <w:p w:rsidR="0061507D" w:rsidRPr="00C2460C" w:rsidRDefault="0061507D" w:rsidP="00DF229E">
            <w:pPr>
              <w:pStyle w:val="ProductList-Body"/>
            </w:pPr>
            <w:r>
              <w:t>Abonnementstermijn van één jaar</w:t>
            </w:r>
          </w:p>
        </w:tc>
        <w:tc>
          <w:tcPr>
            <w:tcW w:w="4657" w:type="dxa"/>
            <w:tcBorders>
              <w:bottom w:val="single" w:sz="4" w:space="0" w:color="auto"/>
            </w:tcBorders>
          </w:tcPr>
          <w:p w:rsidR="0061507D" w:rsidRPr="00C2460C" w:rsidRDefault="0061507D" w:rsidP="00DF229E">
            <w:pPr>
              <w:pStyle w:val="ProductList-Body"/>
            </w:pPr>
            <w:r>
              <w:t>Jaarlijkse betaling op basis van maandtarief</w:t>
            </w:r>
            <w:r w:rsidR="005101C5">
              <w:t>.</w:t>
            </w:r>
          </w:p>
        </w:tc>
      </w:tr>
      <w:tr w:rsidR="0061507D" w:rsidTr="00330EE6">
        <w:trPr>
          <w:trHeight w:val="230"/>
        </w:trPr>
        <w:tc>
          <w:tcPr>
            <w:tcW w:w="1980"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Clouddiensten</w:t>
            </w:r>
          </w:p>
        </w:tc>
        <w:tc>
          <w:tcPr>
            <w:tcW w:w="2271" w:type="dxa"/>
            <w:tcBorders>
              <w:bottom w:val="single" w:sz="4" w:space="0" w:color="auto"/>
            </w:tcBorders>
          </w:tcPr>
          <w:p w:rsidR="0061507D" w:rsidRDefault="0061507D" w:rsidP="00DF229E">
            <w:pPr>
              <w:pStyle w:val="ProductList-Body"/>
            </w:pPr>
            <w:r>
              <w:t>Abonnementstermijn van één jaar</w:t>
            </w:r>
          </w:p>
        </w:tc>
        <w:tc>
          <w:tcPr>
            <w:tcW w:w="4657" w:type="dxa"/>
            <w:tcBorders>
              <w:bottom w:val="single" w:sz="4" w:space="0" w:color="auto"/>
            </w:tcBorders>
          </w:tcPr>
          <w:p w:rsidR="0061507D" w:rsidRDefault="0061507D" w:rsidP="0061507D">
            <w:pPr>
              <w:pStyle w:val="ProductList-Body"/>
            </w:pPr>
            <w:r>
              <w:t>Volledige betaling op het moment van bestelling.*</w:t>
            </w:r>
          </w:p>
        </w:tc>
      </w:tr>
    </w:tbl>
    <w:p w:rsidR="00EE40B5" w:rsidRDefault="00DF229E" w:rsidP="008774E5">
      <w:pPr>
        <w:pStyle w:val="ProductList-Body"/>
        <w:tabs>
          <w:tab w:val="clear" w:pos="158"/>
          <w:tab w:val="left" w:pos="180"/>
        </w:tabs>
        <w:rPr>
          <w:i/>
        </w:rPr>
      </w:pPr>
      <w:r>
        <w:rPr>
          <w:i/>
        </w:rPr>
        <w:t xml:space="preserve">Specifieke informatie over </w:t>
      </w:r>
      <w:r>
        <w:t>Microsoft</w:t>
      </w:r>
      <w:r>
        <w:rPr>
          <w:i/>
        </w:rPr>
        <w:t xml:space="preserve"> Azure Services</w:t>
      </w:r>
      <w:r w:rsidR="00F967E2">
        <w:fldChar w:fldCharType="begin"/>
      </w:r>
      <w:r>
        <w:instrText>XE "Microsoft Azure Services"</w:instrText>
      </w:r>
      <w:r w:rsidR="00F967E2">
        <w:fldChar w:fldCharType="end"/>
      </w:r>
      <w:r>
        <w:rPr>
          <w:i/>
        </w:rPr>
        <w:t xml:space="preserve"> vindt u in het gedeelte </w:t>
      </w:r>
      <w:r>
        <w:t>Microsoft</w:t>
      </w:r>
      <w:r>
        <w:rPr>
          <w:i/>
        </w:rPr>
        <w:t xml:space="preserve"> Azure Services</w:t>
      </w:r>
      <w:r>
        <w:t>.</w:t>
      </w:r>
    </w:p>
    <w:p w:rsidR="0061507D" w:rsidRPr="00DF229E" w:rsidRDefault="0061507D" w:rsidP="008774E5">
      <w:pPr>
        <w:pStyle w:val="ProductList-Body"/>
        <w:tabs>
          <w:tab w:val="clear" w:pos="158"/>
          <w:tab w:val="left" w:pos="180"/>
        </w:tabs>
        <w:rPr>
          <w:i/>
        </w:rPr>
      </w:pPr>
      <w:r>
        <w:t>*</w:t>
      </w:r>
      <w:r>
        <w:rPr>
          <w:i/>
        </w:rPr>
        <w:t>De abonnementsperiode start op het moment dat de productcode wordt geactiveerd, niet op het moment dat de bestelling wordt geplaatst.Wanneer de productcode eenmaal is geactiveerd, aanvaardt Microsoft geen retourverzoeken meer van partners.</w:t>
      </w:r>
    </w:p>
    <w:p w:rsidR="00EE40B5" w:rsidRDefault="00EE40B5" w:rsidP="004F3C6D">
      <w:pPr>
        <w:pStyle w:val="ProductList-Body"/>
      </w:pPr>
    </w:p>
    <w:p w:rsidR="00EE40B5" w:rsidRDefault="00EE40B5" w:rsidP="002E202B">
      <w:pPr>
        <w:pStyle w:val="ProductList-Offering2Heading"/>
        <w:outlineLvl w:val="1"/>
      </w:pPr>
      <w:r>
        <w:tab/>
      </w:r>
      <w:bookmarkStart w:id="920" w:name="_Toc378147659"/>
      <w:bookmarkStart w:id="921" w:name="_Toc379797304"/>
      <w:bookmarkStart w:id="922" w:name="_Toc380513329"/>
      <w:bookmarkStart w:id="923" w:name="_Toc380655377"/>
      <w:bookmarkStart w:id="924" w:name="_Toc411335147"/>
      <w:r>
        <w:t>Verlenging van Online Diensten</w:t>
      </w:r>
      <w:bookmarkEnd w:id="920"/>
      <w:bookmarkEnd w:id="921"/>
      <w:bookmarkEnd w:id="922"/>
      <w:bookmarkEnd w:id="923"/>
      <w:bookmarkEnd w:id="924"/>
    </w:p>
    <w:p w:rsidR="00EE40B5" w:rsidRDefault="00DF229E" w:rsidP="004F3C6D">
      <w:pPr>
        <w:pStyle w:val="ProductList-Body"/>
      </w:pPr>
      <w:r>
        <w:t xml:space="preserve">Online Services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48" w:history="1">
        <w:r>
          <w:rPr>
            <w:rStyle w:val="Hyperlink"/>
          </w:rPr>
          <w:t>http://microsoft.com/licensing/contracts</w:t>
        </w:r>
      </w:hyperlink>
      <w:r w:rsidR="00717A2C">
        <w:t xml:space="preserve">. </w:t>
      </w:r>
      <w:r>
        <w:t>Op het moment dat het abonnement automatisch wordt verlengd, brengt Microsoft, indien de aanvankelijke overeenkomst met de klant actief blijft, het aantal aflopende licenties met dezelfde abonnementsperiode in rekening aan de factureringspartij die in de administratie is opgenomen</w:t>
      </w:r>
      <w:r w:rsidR="00717A2C">
        <w:t xml:space="preserve">. </w:t>
      </w:r>
      <w:r>
        <w:t>Bij het verlengen van een dienst wordt telkens een 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verlenging gebruik te willen maken</w:t>
      </w:r>
      <w:r w:rsidR="00717A2C">
        <w:t xml:space="preserve">. </w:t>
      </w:r>
      <w:r>
        <w:t>Prijzen worden bij verlenging opnieuw vastgesteld.</w:t>
      </w:r>
    </w:p>
    <w:p w:rsidR="009A1CED" w:rsidRDefault="009A1CED" w:rsidP="004F3C6D">
      <w:pPr>
        <w:pStyle w:val="ProductList-Body"/>
      </w:pPr>
    </w:p>
    <w:p w:rsidR="00823A9F" w:rsidRDefault="00823A9F" w:rsidP="00991E89">
      <w:pPr>
        <w:pStyle w:val="ProductList-OfferingGroupHeading"/>
        <w:outlineLvl w:val="1"/>
      </w:pPr>
      <w:bookmarkStart w:id="925" w:name="MicrosoftAzure"/>
      <w:bookmarkStart w:id="926" w:name="_Toc411335148"/>
      <w:bookmarkStart w:id="927" w:name="_Toc380513330"/>
      <w:bookmarkStart w:id="928" w:name="_Toc380655378"/>
      <w:bookmarkStart w:id="929" w:name="_Toc378147661"/>
      <w:bookmarkStart w:id="930" w:name="_Toc378151558"/>
      <w:bookmarkStart w:id="931" w:name="_Toc379797305"/>
      <w:r>
        <w:t>Microsoft Azure</w:t>
      </w:r>
      <w:bookmarkEnd w:id="925"/>
      <w:r>
        <w:t xml:space="preserve"> Services</w:t>
      </w:r>
      <w:bookmarkEnd w:id="926"/>
    </w:p>
    <w:p w:rsidR="00D77036" w:rsidRPr="00AE3D1A" w:rsidRDefault="00D77036" w:rsidP="00D77036">
      <w:pPr>
        <w:pStyle w:val="ProductList-Body"/>
        <w:tabs>
          <w:tab w:val="clear" w:pos="158"/>
          <w:tab w:val="left" w:pos="180"/>
        </w:tabs>
        <w:rPr>
          <w:b/>
          <w:color w:val="00188F"/>
        </w:rPr>
      </w:pPr>
      <w:r>
        <w:rPr>
          <w:b/>
          <w:color w:val="00188F"/>
        </w:rPr>
        <w:t>Definities</w:t>
      </w:r>
    </w:p>
    <w:p w:rsidR="00D77036" w:rsidRDefault="00D77036" w:rsidP="00D77036">
      <w:pPr>
        <w:pStyle w:val="ProductList-Body"/>
        <w:tabs>
          <w:tab w:val="clear" w:pos="158"/>
          <w:tab w:val="left" w:pos="180"/>
        </w:tabs>
      </w:pPr>
      <w:r>
        <w:t>“Toegewezen Jaarlijkse Verplichting” betekent het gedeelte van de Monetaire Verplichting dat jaarlijks wordt toegewezen tijdens de looptijd van de Enrollment.</w:t>
      </w:r>
    </w:p>
    <w:p w:rsidR="00D77036" w:rsidRPr="00412CCD" w:rsidRDefault="00D77036" w:rsidP="00D77036">
      <w:pPr>
        <w:pStyle w:val="ProductList-Body"/>
        <w:tabs>
          <w:tab w:val="clear" w:pos="158"/>
          <w:tab w:val="left" w:pos="180"/>
        </w:tabs>
        <w:rPr>
          <w:sz w:val="16"/>
        </w:rPr>
      </w:pPr>
    </w:p>
    <w:p w:rsidR="00D77036" w:rsidRDefault="00D77036" w:rsidP="00D77036">
      <w:pPr>
        <w:pStyle w:val="ProductList-Body"/>
        <w:tabs>
          <w:tab w:val="clear" w:pos="158"/>
          <w:tab w:val="left" w:pos="180"/>
        </w:tabs>
      </w:pPr>
      <w:r>
        <w:t>“Verplichtingstarieven</w:t>
      </w:r>
      <w:r w:rsidR="00F1190B">
        <w:t>”</w:t>
      </w:r>
      <w:r>
        <w:t xml:space="preserve"> betekent de prijzen voor al het gebruik van Microsoft Azure Services, uitgezonderd Microsoft Service-plannen, tot de Toegewezen Jaarlijkse Verplichting.</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De “Consumptiemarge” is gelijk aan vijftig procent van de Toegewezen Jaarlijkse Verplichting. Als de Toegewezen Jaarlijkse</w:t>
      </w:r>
      <w:r w:rsidR="00C354DA">
        <w:t xml:space="preserve"> Verplichting bijvoorbeeld $100</w:t>
      </w:r>
      <w:r>
        <w:t>000 bedraagt, zou de Co</w:t>
      </w:r>
      <w:r w:rsidR="00C354DA">
        <w:t>nsumptiemarge voor dat jaar $50</w:t>
      </w:r>
      <w:r>
        <w:t>000 bedragen.</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“Consumptietarieven</w:t>
      </w:r>
      <w:r w:rsidR="00F1190B">
        <w:t>”</w:t>
      </w:r>
      <w:r>
        <w:t xml:space="preserve"> betekent de prijs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rPr>
          <w:rFonts w:ascii="Calibri" w:eastAsia="Times New Roman" w:hAnsi="Calibri" w:cs="Times New Roman"/>
          <w:color w:val="000000"/>
          <w:szCs w:val="18"/>
        </w:rPr>
      </w:pPr>
      <w:r>
        <w:t>“Microsoft Azure Services-plan” betekent een abonnement op een van de afzonderlijke Microsoft Azure Services die hieronder worden aangeduid als een Microsoft Azure Services-plan</w:t>
      </w:r>
      <w:r w:rsidR="00CF169F">
        <w:t xml:space="preserve">. </w:t>
      </w:r>
      <w:r>
        <w:rPr>
          <w:rFonts w:ascii="Calibri" w:eastAsia="Times New Roman" w:hAnsi="Calibri" w:cs="Times New Roman"/>
          <w:color w:val="000000"/>
          <w:szCs w:val="18"/>
        </w:rPr>
        <w:t>Diensten die zijn aangeschaft als Microsoft Azure Services-plan komen niet in aanmerking voor de Hostuitzondering of de Uitzondering voor beheerde diensten in de Voorwaarden voor Online Diensten.</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“Monetaire Verplichting</w:t>
      </w:r>
      <w:r w:rsidR="005439D8">
        <w:t>”</w:t>
      </w:r>
      <w:r>
        <w:t xml:space="preserve"> betekent het totale geldbedrag dat de Klant toezegt te betalen gedurende de looptijd van het abonnement voor het gebruik van in aanmerking komende Microsoft Azure Services.</w:t>
      </w:r>
    </w:p>
    <w:p w:rsidR="00D77036" w:rsidRDefault="00D77036" w:rsidP="00D77036">
      <w:pPr>
        <w:pStyle w:val="ProductList-Body"/>
        <w:tabs>
          <w:tab w:val="clear" w:pos="158"/>
          <w:tab w:val="left" w:pos="180"/>
        </w:tabs>
      </w:pPr>
    </w:p>
    <w:p w:rsidR="00D77036" w:rsidRPr="00FA691A" w:rsidRDefault="00D77036" w:rsidP="00D77036">
      <w:pPr>
        <w:pStyle w:val="ProductList-Body"/>
        <w:tabs>
          <w:tab w:val="clear" w:pos="158"/>
          <w:tab w:val="left" w:pos="180"/>
        </w:tabs>
        <w:rPr>
          <w:b/>
          <w:color w:val="00188F"/>
        </w:rPr>
      </w:pPr>
      <w:r>
        <w:rPr>
          <w:b/>
          <w:color w:val="00188F"/>
        </w:rPr>
        <w:t>Looptijd van het abonnement</w:t>
      </w:r>
    </w:p>
    <w:p w:rsidR="00D77036" w:rsidRDefault="00564697" w:rsidP="00D77036">
      <w:pPr>
        <w:pStyle w:val="ProductList-Body"/>
        <w:tabs>
          <w:tab w:val="clear" w:pos="158"/>
          <w:tab w:val="left" w:pos="180"/>
        </w:tabs>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D77036" w:rsidRDefault="00D77036" w:rsidP="00D77036">
      <w:pPr>
        <w:pStyle w:val="ProductList-Body"/>
        <w:tabs>
          <w:tab w:val="clear" w:pos="158"/>
          <w:tab w:val="left" w:pos="180"/>
        </w:tabs>
      </w:pPr>
    </w:p>
    <w:p w:rsidR="00874868" w:rsidRPr="001D7C37" w:rsidRDefault="00874868" w:rsidP="00874868">
      <w:pPr>
        <w:pStyle w:val="ProductList-Body"/>
        <w:tabs>
          <w:tab w:val="clear" w:pos="158"/>
          <w:tab w:val="left" w:pos="180"/>
        </w:tabs>
        <w:rPr>
          <w:b/>
        </w:rPr>
      </w:pPr>
      <w:r>
        <w:rPr>
          <w:b/>
          <w:color w:val="00188F"/>
        </w:rPr>
        <w:t>Diensten aanschaffen</w:t>
      </w:r>
    </w:p>
    <w:p w:rsidR="00874868" w:rsidRDefault="00874868" w:rsidP="00874868">
      <w:pPr>
        <w:pStyle w:val="ProductList-Body"/>
        <w:tabs>
          <w:tab w:val="clear" w:pos="158"/>
          <w:tab w:val="left" w:pos="180"/>
        </w:tabs>
      </w:pPr>
      <w:r>
        <w:t>Microsoft Azure Services kunnen op een van de volgende manieren, of een combinatie daarvan, worden aangeschaft:</w:t>
      </w:r>
    </w:p>
    <w:p w:rsidR="00874868" w:rsidRDefault="00874868" w:rsidP="00D73C40">
      <w:pPr>
        <w:pStyle w:val="ProductList-Body"/>
        <w:numPr>
          <w:ilvl w:val="0"/>
          <w:numId w:val="50"/>
        </w:numPr>
        <w:tabs>
          <w:tab w:val="clear" w:pos="158"/>
          <w:tab w:val="left" w:pos="180"/>
        </w:tabs>
        <w:ind w:left="450" w:hanging="270"/>
      </w:pPr>
      <w:r>
        <w:t>Verplichting: De Klant mag een Monetaire Verplichting aangaan op elk gewenst moment vóór de laatste maand van de looptijd van de Enrollment. De Monetaire Verplichting wordt proportioneel toegewezen over de looptijd van de Enrollment.</w:t>
      </w:r>
    </w:p>
    <w:p w:rsidR="00874868" w:rsidRDefault="00874868" w:rsidP="00B03FD2">
      <w:pPr>
        <w:pStyle w:val="ProductList-Body"/>
        <w:tabs>
          <w:tab w:val="clear" w:pos="158"/>
          <w:tab w:val="left" w:pos="180"/>
        </w:tabs>
        <w:ind w:left="450"/>
      </w:pPr>
      <w:r>
        <w:t>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rsidR="00874868" w:rsidRDefault="00874868" w:rsidP="00D73C40">
      <w:pPr>
        <w:pStyle w:val="ProductList-Body"/>
        <w:numPr>
          <w:ilvl w:val="0"/>
          <w:numId w:val="50"/>
        </w:numPr>
        <w:tabs>
          <w:tab w:val="clear" w:pos="158"/>
          <w:tab w:val="left" w:pos="180"/>
        </w:tabs>
        <w:ind w:left="450" w:hanging="270"/>
      </w:pPr>
      <w:r>
        <w:t>Klanten kunnen hun Monetaire Verplichting voor een toekomstige verjaardag van de Enrollment verlagen door hun reseller op de hoogte te stellen. Deze moet de verlaging bij Microsoft doorvoeren voor de verjaardag van de Enrollment.</w:t>
      </w:r>
    </w:p>
    <w:p w:rsidR="00874868" w:rsidRDefault="00874868" w:rsidP="00D73C40">
      <w:pPr>
        <w:pStyle w:val="ProductList-Body"/>
        <w:numPr>
          <w:ilvl w:val="0"/>
          <w:numId w:val="50"/>
        </w:numPr>
        <w:tabs>
          <w:tab w:val="clear" w:pos="158"/>
          <w:tab w:val="left" w:pos="180"/>
        </w:tabs>
        <w:ind w:left="450" w:hanging="270"/>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874868" w:rsidRDefault="00B03FD2" w:rsidP="00D73C40">
      <w:pPr>
        <w:pStyle w:val="ProductList-Body"/>
        <w:numPr>
          <w:ilvl w:val="0"/>
          <w:numId w:val="50"/>
        </w:numPr>
        <w:tabs>
          <w:tab w:val="clear" w:pos="158"/>
          <w:tab w:val="left" w:pos="180"/>
        </w:tabs>
        <w:ind w:left="450" w:hanging="270"/>
      </w:pPr>
      <w:r>
        <w:t>Verbruik</w:t>
      </w:r>
      <w:r w:rsidR="00A22C59">
        <w:t xml:space="preserve">: </w:t>
      </w:r>
      <w:r>
        <w:t>Klanten betalen op basis van de hoeveelheid Microsoft Azure Services die tijdens een factuurperiode wordt gebruikt.</w:t>
      </w:r>
      <w:r w:rsidR="00CF169F">
        <w:t xml:space="preserve"> </w:t>
      </w:r>
      <w:r>
        <w:t>Sommige functies van de Microsoft Azure Services kunnen mogelijk alleen op verbruiksbasis worden aangeschaft.</w:t>
      </w:r>
    </w:p>
    <w:p w:rsidR="00B03FD2" w:rsidRDefault="00B03FD2" w:rsidP="00D73C40">
      <w:pPr>
        <w:pStyle w:val="ProductList-Body"/>
        <w:numPr>
          <w:ilvl w:val="0"/>
          <w:numId w:val="50"/>
        </w:numPr>
        <w:tabs>
          <w:tab w:val="clear" w:pos="158"/>
          <w:tab w:val="left" w:pos="180"/>
        </w:tabs>
        <w:ind w:left="450" w:hanging="270"/>
      </w:pPr>
      <w:r>
        <w:t>Microsoft Azure Services-plan</w:t>
      </w:r>
      <w:r w:rsidR="00A22C59">
        <w:t xml:space="preserve">: </w:t>
      </w:r>
      <w:r>
        <w:t xml:space="preserve">Klanten kunnen zich mogelijk op een Microsoft Azure Service abonneren als Microsoft Azure Services-plan. </w:t>
      </w:r>
    </w:p>
    <w:p w:rsidR="00874868" w:rsidRPr="00A62DEC" w:rsidRDefault="00B03FD2" w:rsidP="00D73C40">
      <w:pPr>
        <w:pStyle w:val="ProductList-Body"/>
        <w:numPr>
          <w:ilvl w:val="0"/>
          <w:numId w:val="50"/>
        </w:numPr>
        <w:tabs>
          <w:tab w:val="clear" w:pos="158"/>
          <w:tab w:val="left" w:pos="180"/>
        </w:tabs>
        <w:ind w:left="450" w:hanging="270"/>
      </w:pPr>
      <w:r>
        <w:t>Automatische inrichting: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r w:rsidR="00CF169F">
        <w:t xml:space="preserve">. </w:t>
      </w:r>
      <w:r>
        <w:t>Het enige individu in de geregistreerde gelieerde onderneming die is gerechtigd de services op deze manier te activeren is de Contactpersoon voor Mededelingen / Online Beheerder. Services kunnen worden opgeheven na schriftelijke kennisgeving aan Microsoft.</w:t>
      </w:r>
    </w:p>
    <w:p w:rsidR="00874868" w:rsidRDefault="00874868" w:rsidP="00D77036">
      <w:pPr>
        <w:pStyle w:val="ProductList-Body"/>
        <w:tabs>
          <w:tab w:val="clear" w:pos="158"/>
          <w:tab w:val="left" w:pos="180"/>
        </w:tabs>
      </w:pPr>
    </w:p>
    <w:p w:rsidR="00B03FD2" w:rsidRPr="006C620E" w:rsidRDefault="00B03FD2" w:rsidP="00B03FD2">
      <w:pPr>
        <w:pStyle w:val="ProductList-Body"/>
        <w:tabs>
          <w:tab w:val="clear" w:pos="158"/>
          <w:tab w:val="left" w:pos="180"/>
        </w:tabs>
        <w:rPr>
          <w:b/>
        </w:rPr>
      </w:pPr>
      <w:r>
        <w:rPr>
          <w:b/>
          <w:color w:val="00188F"/>
        </w:rPr>
        <w:t>Prijsstelling</w:t>
      </w:r>
    </w:p>
    <w:p w:rsidR="00B03FD2" w:rsidRDefault="00B03FD2" w:rsidP="00B03FD2">
      <w:pPr>
        <w:pStyle w:val="ProductList-Body"/>
        <w:tabs>
          <w:tab w:val="clear" w:pos="158"/>
          <w:tab w:val="left" w:pos="180"/>
        </w:tabs>
        <w:rPr>
          <w:color w:val="000000" w:themeColor="text1"/>
          <w:sz w:val="20"/>
          <w:szCs w:val="20"/>
        </w:rPr>
      </w:pPr>
      <w:r>
        <w:t>Consumptietarieven worden vastgesteld op basis het prijsniveau van de Enterprise Enrollment, Enterprise Subscription Enrollment, Select Overeenkomst, Select Plus Overeenkomst of Server Cloud Enrollment van de Klant voor de Productgroep Server en vier prijsniveaus (A, B, C en D) op de ingangsdatum</w:t>
      </w:r>
      <w:r w:rsidR="00CF169F">
        <w:t xml:space="preserve">. </w:t>
      </w:r>
      <w:r>
        <w:t>Indien de Klant geen Enterprise Enrollment, Enterprise Subscription Enrollment, Select Overeenkomst, Select Plus Overeenkomst of Server Cloud Enrollment heeft, is prijsniveau A van toepassing.</w:t>
      </w:r>
    </w:p>
    <w:p w:rsidR="00B03FD2" w:rsidRDefault="00B03FD2" w:rsidP="00B03FD2">
      <w:pPr>
        <w:pStyle w:val="ProductList-Body"/>
        <w:tabs>
          <w:tab w:val="clear" w:pos="158"/>
          <w:tab w:val="left" w:pos="180"/>
        </w:tabs>
      </w:pPr>
    </w:p>
    <w:p w:rsidR="00B03FD2" w:rsidRDefault="00B03FD2" w:rsidP="00B03FD2">
      <w:pPr>
        <w:pStyle w:val="ProductList-Body"/>
        <w:tabs>
          <w:tab w:val="clear" w:pos="158"/>
          <w:tab w:val="left" w:pos="180"/>
        </w:tabs>
      </w:pPr>
      <w:r>
        <w:t>Microsoft kan de prijzen voor individuele Microsoft Azure Services verlagen tijdens de looptijd van de Enrollment van een Klant</w:t>
      </w:r>
      <w:r w:rsidR="00CF169F">
        <w:t xml:space="preserve">. </w:t>
      </w:r>
      <w:r>
        <w:t>Voor Klanten die Microsoft Azure Services rechtstreeks van Microsoft verkrijgen, kan de Customer Price Sheet een hogere prijs aangeven dat de huidige prijs op dat moment. Microsoft kan de lagere prijzen aan deze Klanten geven gedurende de periode dat deze van kracht zijn. Microsoft voorziet Klanten van een kennisgeving van dergelijke wijzigingen. Er kunnen promotionele aanbiedingen van toepassing zijn op Microsoft Azure Services. De prijs van de dienst(en) kan tijdelijk worden verlaagd zolang de aanbieding geldig is.</w:t>
      </w:r>
    </w:p>
    <w:p w:rsidR="00B03FD2" w:rsidRPr="00241D62" w:rsidRDefault="00B03FD2" w:rsidP="00B03FD2">
      <w:pPr>
        <w:pStyle w:val="ProductList-Body"/>
        <w:tabs>
          <w:tab w:val="clear" w:pos="158"/>
          <w:tab w:val="left" w:pos="180"/>
        </w:tabs>
        <w:rPr>
          <w:color w:val="000000" w:themeColor="text1"/>
          <w:sz w:val="20"/>
          <w:szCs w:val="20"/>
        </w:rPr>
      </w:pPr>
      <w:r>
        <w:t>Bij abonnementen die worden afgesloten via een reseller, worden de prijs, facturering en betalingsvoorwaarden voor het abonnement vastgesteld en bepaald in een overeenkomst tussen de Klant en de reseller</w:t>
      </w:r>
      <w:r w:rsidR="00CF169F">
        <w:t xml:space="preserve">. </w:t>
      </w:r>
      <w:r>
        <w:t>De reseller van een Klant biedt aanvullende informatie met betrekking tot het bestelproces van Microsoft Azure Services. Microsoft kan prijzen voor individuele Microsoft Azure Services verlagen gedurende de looptijd van de Enrollment van een Klant en kan de lagere prijzen aan de reseller van de Klant bieden gedurende de periode dat deze van kracht zijn. Microsoft voorziet de reseller van de Klant van een kennisgeving van dergelijke wijzigingen.</w:t>
      </w:r>
    </w:p>
    <w:p w:rsidR="00B03FD2" w:rsidRPr="00412CCD" w:rsidRDefault="00B03FD2" w:rsidP="00B03FD2">
      <w:pPr>
        <w:pStyle w:val="ProductList-Body"/>
        <w:tabs>
          <w:tab w:val="clear" w:pos="158"/>
          <w:tab w:val="left" w:pos="180"/>
        </w:tabs>
        <w:rPr>
          <w:b/>
          <w:sz w:val="16"/>
        </w:rPr>
      </w:pPr>
    </w:p>
    <w:p w:rsidR="00C5457E" w:rsidRPr="001D7C37" w:rsidRDefault="00C5457E" w:rsidP="00C5457E">
      <w:pPr>
        <w:pStyle w:val="ProductList-Body"/>
        <w:tabs>
          <w:tab w:val="clear" w:pos="158"/>
          <w:tab w:val="left" w:pos="180"/>
        </w:tabs>
        <w:rPr>
          <w:b/>
        </w:rPr>
      </w:pPr>
      <w:r>
        <w:rPr>
          <w:b/>
          <w:color w:val="00188F"/>
        </w:rPr>
        <w:t>Betaling en vergoedingen</w:t>
      </w:r>
    </w:p>
    <w:p w:rsidR="00C5457E" w:rsidRDefault="00C5457E" w:rsidP="00C5457E">
      <w:pPr>
        <w:pStyle w:val="ProductList-Body"/>
        <w:tabs>
          <w:tab w:val="clear" w:pos="158"/>
          <w:tab w:val="left" w:pos="180"/>
        </w:tabs>
      </w:pPr>
      <w:r>
        <w:t>Aan klanten die Microsoft Azure Services zonder Monetaire Verplichting hebben ingericht worden elk kwartaal de Consumptietarieven in rekening gebracht.</w:t>
      </w:r>
    </w:p>
    <w:p w:rsidR="00C5457E" w:rsidRPr="00412CCD" w:rsidRDefault="00C5457E" w:rsidP="00C5457E">
      <w:pPr>
        <w:pStyle w:val="ProductList-Body"/>
        <w:tabs>
          <w:tab w:val="clear" w:pos="158"/>
          <w:tab w:val="left" w:pos="180"/>
        </w:tabs>
        <w:rPr>
          <w:sz w:val="16"/>
        </w:rPr>
      </w:pPr>
    </w:p>
    <w:p w:rsidR="00C5457E" w:rsidRDefault="00C5457E" w:rsidP="00C5457E">
      <w:pPr>
        <w:pStyle w:val="ProductList-Body"/>
        <w:tabs>
          <w:tab w:val="clear" w:pos="158"/>
          <w:tab w:val="left" w:pos="180"/>
        </w:tabs>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C5457E" w:rsidRPr="00412CCD" w:rsidRDefault="00C5457E" w:rsidP="00C5457E">
      <w:pPr>
        <w:pStyle w:val="ProductList-Body"/>
        <w:tabs>
          <w:tab w:val="clear" w:pos="158"/>
          <w:tab w:val="left" w:pos="180"/>
        </w:tabs>
        <w:rPr>
          <w:sz w:val="16"/>
        </w:rPr>
      </w:pPr>
    </w:p>
    <w:p w:rsidR="00C5457E" w:rsidRDefault="00C5457E" w:rsidP="00C5457E">
      <w:pPr>
        <w:pStyle w:val="ProductList-Body"/>
        <w:tabs>
          <w:tab w:val="clear" w:pos="158"/>
          <w:tab w:val="left" w:pos="180"/>
        </w:tabs>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C5457E" w:rsidRPr="00412CCD" w:rsidRDefault="00C5457E" w:rsidP="00C5457E">
      <w:pPr>
        <w:pStyle w:val="ProductList-Body"/>
        <w:tabs>
          <w:tab w:val="clear" w:pos="158"/>
          <w:tab w:val="left" w:pos="180"/>
        </w:tabs>
        <w:rPr>
          <w:sz w:val="16"/>
        </w:rPr>
      </w:pPr>
    </w:p>
    <w:p w:rsidR="00C5457E" w:rsidRDefault="00C5457E" w:rsidP="00C5457E">
      <w:pPr>
        <w:pStyle w:val="ProductList-Body"/>
        <w:tabs>
          <w:tab w:val="clear" w:pos="158"/>
          <w:tab w:val="left" w:pos="180"/>
        </w:tabs>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C5457E" w:rsidRPr="00412CCD" w:rsidRDefault="00C5457E" w:rsidP="00C5457E">
      <w:pPr>
        <w:pStyle w:val="ProductList-Body"/>
        <w:tabs>
          <w:tab w:val="clear" w:pos="158"/>
          <w:tab w:val="left" w:pos="180"/>
        </w:tabs>
        <w:rPr>
          <w:sz w:val="16"/>
        </w:rPr>
      </w:pPr>
    </w:p>
    <w:p w:rsidR="00C5457E" w:rsidRDefault="00C5457E" w:rsidP="00C5457E">
      <w:pPr>
        <w:pStyle w:val="ProductList-Body"/>
        <w:tabs>
          <w:tab w:val="clear" w:pos="158"/>
          <w:tab w:val="left" w:pos="180"/>
        </w:tabs>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rsidR="00C5457E" w:rsidRPr="00412CCD" w:rsidRDefault="00C5457E" w:rsidP="00C5457E">
      <w:pPr>
        <w:pStyle w:val="ProductList-Body"/>
        <w:tabs>
          <w:tab w:val="clear" w:pos="158"/>
          <w:tab w:val="left" w:pos="180"/>
        </w:tabs>
        <w:rPr>
          <w:sz w:val="16"/>
        </w:rPr>
      </w:pPr>
    </w:p>
    <w:p w:rsidR="00C5457E" w:rsidRDefault="00C5457E" w:rsidP="00C5457E">
      <w:pPr>
        <w:pStyle w:val="ProductList-Body"/>
        <w:tabs>
          <w:tab w:val="clear" w:pos="158"/>
          <w:tab w:val="left" w:pos="180"/>
        </w:tabs>
      </w:pPr>
      <w:r>
        <w:t>Al het gebruik van de Microsoft Azure Services na het aflopen of beëindigen van de looptijd van het abonnement van een klant, wordt per kwartaal aan de klant of zijn of haar reseller tegen de op dat moment geldende Consumptietarieven gefactureerd.</w:t>
      </w:r>
    </w:p>
    <w:p w:rsidR="00C5457E" w:rsidRPr="00412CCD" w:rsidRDefault="00C5457E" w:rsidP="00C5457E">
      <w:pPr>
        <w:pStyle w:val="ProductList-Body"/>
        <w:tabs>
          <w:tab w:val="clear" w:pos="158"/>
          <w:tab w:val="left" w:pos="180"/>
        </w:tabs>
        <w:rPr>
          <w:sz w:val="16"/>
        </w:rPr>
      </w:pPr>
    </w:p>
    <w:p w:rsidR="00C5457E" w:rsidRDefault="00597218" w:rsidP="00C5457E">
      <w:pPr>
        <w:pStyle w:val="ProductList-Body"/>
        <w:tabs>
          <w:tab w:val="clear" w:pos="158"/>
          <w:tab w:val="left" w:pos="180"/>
        </w:tabs>
      </w:pPr>
      <w:r>
        <w:t>De aankoop van een Microsoft Azure Services-plan wordt aan de Klant of de reseller gefactureerd overeenkomstig de bepalingen van de licentieovereenkomst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r w:rsidR="00CF169F">
        <w:t xml:space="preserve">. </w:t>
      </w:r>
      <w:r>
        <w:t>Dergelijke plannen worden hieronder aangeduid met “MV-overschrijding: Ja”.</w:t>
      </w:r>
    </w:p>
    <w:p w:rsidR="00D77036" w:rsidRPr="00412CCD" w:rsidRDefault="00D77036" w:rsidP="00D77036">
      <w:pPr>
        <w:pStyle w:val="ProductList-Body"/>
        <w:rPr>
          <w:sz w:val="16"/>
        </w:rPr>
      </w:pPr>
    </w:p>
    <w:p w:rsidR="00835DCD" w:rsidRPr="004B169F" w:rsidRDefault="00835DCD" w:rsidP="00835DCD">
      <w:pPr>
        <w:pStyle w:val="ProductList-Body"/>
        <w:rPr>
          <w:color w:val="00188F"/>
        </w:rPr>
      </w:pPr>
      <w:r>
        <w:rPr>
          <w:b/>
          <w:color w:val="00188F"/>
        </w:rPr>
        <w:t>De programma´s Open License, Open Value en Open Value Subscription</w:t>
      </w:r>
    </w:p>
    <w:p w:rsidR="00835DCD" w:rsidRDefault="00835DCD" w:rsidP="00835DCD">
      <w:pPr>
        <w:pStyle w:val="ProductList-Body"/>
        <w:ind w:left="180"/>
        <w:rPr>
          <w:b/>
          <w:color w:val="0070C0"/>
        </w:rPr>
      </w:pPr>
      <w:r>
        <w:rPr>
          <w:b/>
          <w:color w:val="00188F"/>
        </w:rPr>
        <w:t>Definities</w:t>
      </w:r>
    </w:p>
    <w:p w:rsidR="00835DCD" w:rsidRDefault="00835DCD" w:rsidP="00835DCD">
      <w:pPr>
        <w:pStyle w:val="ProductList-Body"/>
        <w:ind w:left="180"/>
      </w:pPr>
      <w:r>
        <w:t>“Consumptietarieven” betekent, binnen de context van Open License, Open Value en Open Value Subscription overeenkomsten, prijzen voor alle Microsoft Azure Services.</w:t>
      </w:r>
    </w:p>
    <w:p w:rsidR="00835DCD" w:rsidRPr="00412CCD" w:rsidRDefault="00835DCD" w:rsidP="00835DCD">
      <w:pPr>
        <w:pStyle w:val="ProductList-Body"/>
        <w:ind w:left="180"/>
        <w:rPr>
          <w:sz w:val="16"/>
        </w:rPr>
      </w:pPr>
    </w:p>
    <w:p w:rsidR="00835DCD" w:rsidRDefault="00835DCD" w:rsidP="00835DCD">
      <w:pPr>
        <w:pStyle w:val="ProductList-Body"/>
        <w:ind w:left="180"/>
      </w:pPr>
      <w:r>
        <w:t>“Portal” betekent het online portal via welke de klant zijn Abonnement beheert.</w:t>
      </w:r>
    </w:p>
    <w:p w:rsidR="00835DCD" w:rsidRPr="00412CCD" w:rsidRDefault="00835DCD" w:rsidP="00835DCD">
      <w:pPr>
        <w:pStyle w:val="ProductList-Body"/>
        <w:ind w:left="180"/>
        <w:rPr>
          <w:sz w:val="16"/>
        </w:rPr>
      </w:pPr>
    </w:p>
    <w:p w:rsidR="00835DCD" w:rsidRDefault="00835DCD" w:rsidP="00835DCD">
      <w:pPr>
        <w:pStyle w:val="ProductList-Body"/>
        <w:ind w:left="180"/>
      </w:pPr>
      <w:r>
        <w:t>“Abonnement” betekent een abonnement met een waarde die is vastgesteld op het moment van bestelling en die kan worden verzilverd voor een hoeveelheid Microsoft Azure Services.</w:t>
      </w:r>
    </w:p>
    <w:p w:rsidR="00835DCD" w:rsidRPr="00412CCD" w:rsidRDefault="00835DCD" w:rsidP="00835DCD">
      <w:pPr>
        <w:pStyle w:val="ProductList-Body"/>
        <w:ind w:left="180"/>
        <w:rPr>
          <w:sz w:val="16"/>
        </w:rPr>
      </w:pPr>
    </w:p>
    <w:p w:rsidR="00835DCD" w:rsidRPr="004B169F" w:rsidRDefault="00835DCD" w:rsidP="00835DCD">
      <w:pPr>
        <w:pStyle w:val="ProductList-Body"/>
        <w:ind w:left="180"/>
        <w:rPr>
          <w:b/>
          <w:color w:val="00188F"/>
        </w:rPr>
      </w:pPr>
      <w:r>
        <w:rPr>
          <w:b/>
          <w:color w:val="00188F"/>
        </w:rPr>
        <w:t>Looptijd van het abonnement</w:t>
      </w:r>
    </w:p>
    <w:p w:rsidR="00835DCD" w:rsidRDefault="00835DCD" w:rsidP="00835DCD">
      <w:pPr>
        <w:pStyle w:val="ProductList-Body"/>
        <w:ind w:left="180"/>
      </w:pPr>
      <w:r>
        <w:t>De Abonnementsperiode start op het moment dat de productcode wordt verzilverd, niet op het moment dat de bestelling wordt geplaatst</w:t>
      </w:r>
      <w:r w:rsidR="00CF169F">
        <w:t xml:space="preserve">. </w:t>
      </w:r>
      <w:r>
        <w:t>Wanneer de productcode eenmaal is verzilverd, aanvaardt Microsoft geen retourverzoeken meer van de partners. Abonnementen zijn geldig totdat de waarde is verbruikt, doch maximaal 12 maanden</w:t>
      </w:r>
      <w:r w:rsidR="00CF169F">
        <w:t xml:space="preserve">. </w:t>
      </w:r>
      <w:r>
        <w:t>Abonnementen mogen niet worden gecombineerd. Een klant kan meerdere actieve Abonnementen hebben. Nieuwe Abonnementen kunnen op elk moment worden aangeschaft.</w:t>
      </w:r>
    </w:p>
    <w:p w:rsidR="00835DCD" w:rsidRPr="00412CCD" w:rsidRDefault="00835DCD" w:rsidP="00D77036">
      <w:pPr>
        <w:pStyle w:val="ProductList-Body"/>
        <w:rPr>
          <w:sz w:val="16"/>
        </w:rPr>
      </w:pPr>
    </w:p>
    <w:p w:rsidR="00905040" w:rsidRDefault="005D0C2F" w:rsidP="00991E89">
      <w:pPr>
        <w:pStyle w:val="ProductList-Offering2Heading"/>
        <w:outlineLvl w:val="2"/>
      </w:pPr>
      <w:r>
        <w:tab/>
      </w:r>
      <w:bookmarkStart w:id="932" w:name="_Toc411335149"/>
      <w:r>
        <w:t>Microsoft Azure Services</w:t>
      </w:r>
      <w:bookmarkEnd w:id="932"/>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rsidTr="00C7753A">
        <w:trPr>
          <w:cantSplit/>
          <w:tblHeader/>
        </w:trPr>
        <w:tc>
          <w:tcPr>
            <w:tcW w:w="3320" w:type="dxa"/>
            <w:tcBorders>
              <w:bottom w:val="nil"/>
            </w:tcBorders>
            <w:shd w:val="clear" w:color="auto" w:fill="00188F"/>
          </w:tcPr>
          <w:p w:rsidR="00905040" w:rsidRPr="00EE0836" w:rsidRDefault="00905040" w:rsidP="00D50DF9">
            <w:pPr>
              <w:pStyle w:val="ProductList-OfferingBody"/>
              <w:ind w:left="-28"/>
              <w:rPr>
                <w:color w:val="FFFFFF" w:themeColor="background1"/>
              </w:rPr>
            </w:pPr>
            <w:r>
              <w:rPr>
                <w:color w:val="FFFFFF" w:themeColor="background1"/>
              </w:rPr>
              <w:t>Producten</w:t>
            </w:r>
          </w:p>
        </w:tc>
        <w:tc>
          <w:tcPr>
            <w:tcW w:w="739" w:type="dxa"/>
            <w:tcBorders>
              <w:bottom w:val="nil"/>
            </w:tcBorders>
            <w:shd w:val="clear" w:color="auto" w:fill="00188F"/>
            <w:vAlign w:val="center"/>
          </w:tcPr>
          <w:p w:rsidR="00905040" w:rsidRPr="00EE0836" w:rsidRDefault="00905040" w:rsidP="00D50DF9">
            <w:pPr>
              <w:pStyle w:val="ProductList-OfferingBody"/>
              <w:ind w:left="-113"/>
              <w:jc w:val="center"/>
              <w:rPr>
                <w:color w:val="FFFFFF" w:themeColor="background1"/>
              </w:rPr>
            </w:pPr>
            <w:r>
              <w:rPr>
                <w:color w:val="FFFFFF" w:themeColor="background1"/>
              </w:rPr>
              <w:t>Punt</w:t>
            </w:r>
          </w:p>
        </w:tc>
        <w:tc>
          <w:tcPr>
            <w:tcW w:w="740" w:type="dxa"/>
            <w:tcBorders>
              <w:left w:val="single" w:sz="12" w:space="0" w:color="FFFFFF" w:themeColor="background1"/>
            </w:tcBorders>
            <w:shd w:val="clear" w:color="auto" w:fill="00188F"/>
            <w:vAlign w:val="center"/>
          </w:tcPr>
          <w:p w:rsidR="00905040" w:rsidRPr="00DB645B" w:rsidRDefault="00F967E2" w:rsidP="00D50DF9">
            <w:pPr>
              <w:pStyle w:val="ProductList-OfferingBody"/>
              <w:ind w:left="-113"/>
              <w:jc w:val="center"/>
              <w:rPr>
                <w:color w:val="FFFFFF" w:themeColor="background1"/>
              </w:rPr>
            </w:pPr>
            <w:r w:rsidRPr="00DB645B">
              <w:rPr>
                <w:color w:val="FFFFFF" w:themeColor="background1"/>
              </w:rPr>
              <w:fldChar w:fldCharType="begin"/>
            </w:r>
            <w:r w:rsidR="00DB645B" w:rsidRPr="00DB645B">
              <w:rPr>
                <w:color w:val="FFFFFF" w:themeColor="background1"/>
              </w:rPr>
              <w:instrText xml:space="preserve"> AutoTextList  \s NoStyle \t “Campus en School Overeenkomst” </w:instrText>
            </w:r>
            <w:r w:rsidRPr="00DB645B">
              <w:rPr>
                <w:color w:val="FFFFFF" w:themeColor="background1"/>
              </w:rPr>
              <w:fldChar w:fldCharType="separate"/>
            </w:r>
            <w:r w:rsidR="00DB645B" w:rsidRPr="00DB645B">
              <w:rPr>
                <w:color w:val="FFFFFF" w:themeColor="background1"/>
              </w:rPr>
              <w:t>CA/SA</w:t>
            </w:r>
            <w:r w:rsidRPr="00DB645B">
              <w:rPr>
                <w:color w:val="FFFFFF" w:themeColor="background1"/>
              </w:rPr>
              <w:fldChar w:fldCharType="end"/>
            </w:r>
          </w:p>
        </w:tc>
        <w:tc>
          <w:tcPr>
            <w:tcW w:w="740" w:type="dxa"/>
            <w:shd w:val="clear" w:color="auto" w:fill="00188F"/>
            <w:vAlign w:val="center"/>
          </w:tcPr>
          <w:p w:rsidR="00905040" w:rsidRPr="00DB645B" w:rsidRDefault="00F967E2" w:rsidP="00D50DF9">
            <w:pPr>
              <w:pStyle w:val="ProductList-OfferingBody"/>
              <w:ind w:left="-113"/>
              <w:jc w:val="center"/>
              <w:rPr>
                <w:color w:val="FFFFFF" w:themeColor="background1"/>
              </w:rPr>
            </w:pPr>
            <w:r w:rsidRPr="00DB645B">
              <w:rPr>
                <w:color w:val="FFFFFF" w:themeColor="background1"/>
              </w:rPr>
              <w:fldChar w:fldCharType="begin"/>
            </w:r>
            <w:r w:rsidR="00DB645B"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00DB645B"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905040" w:rsidRPr="00DB645B" w:rsidRDefault="00F967E2" w:rsidP="00D50DF9">
            <w:pPr>
              <w:pStyle w:val="ProductList-OfferingBody"/>
              <w:ind w:left="-113"/>
              <w:jc w:val="center"/>
              <w:rPr>
                <w:color w:val="FFFFFF" w:themeColor="background1"/>
              </w:rPr>
            </w:pPr>
            <w:r w:rsidRPr="00DB645B">
              <w:rPr>
                <w:color w:val="FFFFFF" w:themeColor="background1"/>
              </w:rPr>
              <w:fldChar w:fldCharType="begin"/>
            </w:r>
            <w:r w:rsidR="00DB645B"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00DB645B"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905040" w:rsidRPr="00DB645B" w:rsidRDefault="00F967E2" w:rsidP="00D50DF9">
            <w:pPr>
              <w:pStyle w:val="ProductList-OfferingBody"/>
              <w:ind w:left="-113"/>
              <w:jc w:val="center"/>
              <w:rPr>
                <w:color w:val="FFFFFF" w:themeColor="background1"/>
              </w:rPr>
            </w:pPr>
            <w:r w:rsidRPr="00DB645B">
              <w:rPr>
                <w:color w:val="FFFFFF" w:themeColor="background1"/>
              </w:rPr>
              <w:fldChar w:fldCharType="begin"/>
            </w:r>
            <w:r w:rsidR="00DB645B"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00DB645B"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905040" w:rsidRPr="00DB645B" w:rsidRDefault="00F967E2" w:rsidP="00D50DF9">
            <w:pPr>
              <w:pStyle w:val="ProductList-OfferingBody"/>
              <w:ind w:left="-113"/>
              <w:jc w:val="center"/>
              <w:rPr>
                <w:color w:val="FFFFFF" w:themeColor="background1"/>
              </w:rPr>
            </w:pPr>
            <w:r w:rsidRPr="00DB645B">
              <w:rPr>
                <w:color w:val="FFFFFF" w:themeColor="background1"/>
              </w:rPr>
              <w:fldChar w:fldCharType="begin"/>
            </w:r>
            <w:r w:rsidR="00DB645B" w:rsidRPr="00DB645B">
              <w:rPr>
                <w:color w:val="FFFFFF" w:themeColor="background1"/>
              </w:rPr>
              <w:instrText xml:space="preserve"> AutoTextList  \s NoStyle \t “Open License” </w:instrText>
            </w:r>
            <w:r w:rsidRPr="00DB645B">
              <w:rPr>
                <w:color w:val="FFFFFF" w:themeColor="background1"/>
              </w:rPr>
              <w:fldChar w:fldCharType="separate"/>
            </w:r>
            <w:r w:rsidR="00DB645B"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905040" w:rsidRPr="00DB645B" w:rsidRDefault="00F967E2" w:rsidP="00D50DF9">
            <w:pPr>
              <w:pStyle w:val="ProductList-OfferingBody"/>
              <w:ind w:left="-113"/>
              <w:jc w:val="center"/>
              <w:rPr>
                <w:color w:val="FFFFFF" w:themeColor="background1"/>
              </w:rPr>
            </w:pPr>
            <w:r w:rsidRPr="00DB645B">
              <w:rPr>
                <w:color w:val="FFFFFF" w:themeColor="background1"/>
              </w:rPr>
              <w:fldChar w:fldCharType="begin"/>
            </w:r>
            <w:r w:rsidR="00DB645B" w:rsidRPr="00DB645B">
              <w:rPr>
                <w:color w:val="FFFFFF" w:themeColor="background1"/>
              </w:rPr>
              <w:instrText xml:space="preserve"> AutoTextList  \s NoStyle \t “Open Minimum” </w:instrText>
            </w:r>
            <w:r w:rsidRPr="00DB645B">
              <w:rPr>
                <w:color w:val="FFFFFF" w:themeColor="background1"/>
              </w:rPr>
              <w:fldChar w:fldCharType="separate"/>
            </w:r>
            <w:r w:rsidR="00DB645B"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905040" w:rsidRPr="008B7810" w:rsidRDefault="00F967E2" w:rsidP="00D50DF9">
            <w:pPr>
              <w:pStyle w:val="ProductList-OfferingBody"/>
              <w:ind w:left="-113"/>
              <w:jc w:val="center"/>
              <w:rPr>
                <w:color w:val="FFFFFF" w:themeColor="background1"/>
              </w:rPr>
            </w:pPr>
            <w:r w:rsidRPr="008B7810">
              <w:rPr>
                <w:color w:val="FFFFFF" w:themeColor="background1"/>
              </w:rPr>
              <w:fldChar w:fldCharType="begin"/>
            </w:r>
            <w:r w:rsidR="008B7810"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008B7810"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905040" w:rsidRPr="008B7810" w:rsidRDefault="00F967E2" w:rsidP="00D50DF9">
            <w:pPr>
              <w:pStyle w:val="ProductList-OfferingBody"/>
              <w:ind w:left="-113"/>
              <w:jc w:val="center"/>
              <w:rPr>
                <w:color w:val="FFFFFF" w:themeColor="background1"/>
              </w:rPr>
            </w:pPr>
            <w:r w:rsidRPr="008B7810">
              <w:rPr>
                <w:color w:val="FFFFFF" w:themeColor="background1"/>
              </w:rPr>
              <w:fldChar w:fldCharType="begin"/>
            </w:r>
            <w:r w:rsidR="008B7810" w:rsidRPr="008B7810">
              <w:rPr>
                <w:color w:val="FFFFFF" w:themeColor="background1"/>
              </w:rPr>
              <w:instrText xml:space="preserve"> AutoTextList  \s NoStyle \t “Select en Select Plus” </w:instrText>
            </w:r>
            <w:r w:rsidRPr="008B7810">
              <w:rPr>
                <w:color w:val="FFFFFF" w:themeColor="background1"/>
              </w:rPr>
              <w:fldChar w:fldCharType="separate"/>
            </w:r>
            <w:r w:rsidR="008B7810" w:rsidRPr="008B7810">
              <w:rPr>
                <w:color w:val="FFFFFF" w:themeColor="background1"/>
              </w:rPr>
              <w:t>S/S+</w:t>
            </w:r>
            <w:r w:rsidRPr="008B7810">
              <w:rPr>
                <w:color w:val="FFFFFF" w:themeColor="background1"/>
              </w:rPr>
              <w:fldChar w:fldCharType="end"/>
            </w:r>
          </w:p>
        </w:tc>
        <w:tc>
          <w:tcPr>
            <w:tcW w:w="738" w:type="dxa"/>
            <w:shd w:val="clear" w:color="auto" w:fill="00188F"/>
            <w:vAlign w:val="center"/>
          </w:tcPr>
          <w:p w:rsidR="00905040" w:rsidRPr="008B7810" w:rsidRDefault="00F967E2" w:rsidP="00D50DF9">
            <w:pPr>
              <w:pStyle w:val="ProductList-OfferingBody"/>
              <w:ind w:left="-113"/>
              <w:jc w:val="center"/>
              <w:rPr>
                <w:color w:val="FFFFFF" w:themeColor="background1"/>
              </w:rPr>
            </w:pPr>
            <w:r w:rsidRPr="008B7810">
              <w:rPr>
                <w:color w:val="FFFFFF" w:themeColor="background1"/>
              </w:rPr>
              <w:fldChar w:fldCharType="begin"/>
            </w:r>
            <w:r w:rsidR="008B7810" w:rsidRPr="008B7810">
              <w:rPr>
                <w:color w:val="FFFFFF" w:themeColor="background1"/>
              </w:rPr>
              <w:instrText xml:space="preserve"> AutoTextList  \s NoStyle \t “Server Cloud Enrollment” </w:instrText>
            </w:r>
            <w:r w:rsidRPr="008B7810">
              <w:rPr>
                <w:color w:val="FFFFFF" w:themeColor="background1"/>
              </w:rPr>
              <w:fldChar w:fldCharType="separate"/>
            </w:r>
            <w:r w:rsidR="008B7810" w:rsidRPr="008B7810">
              <w:rPr>
                <w:color w:val="FFFFFF" w:themeColor="background1"/>
              </w:rPr>
              <w:t>SCE</w:t>
            </w:r>
            <w:r w:rsidRPr="008B7810">
              <w:rPr>
                <w:color w:val="FFFFFF" w:themeColor="background1"/>
              </w:rPr>
              <w:fldChar w:fldCharType="end"/>
            </w:r>
          </w:p>
        </w:tc>
      </w:tr>
      <w:tr w:rsidR="00210DB6" w:rsidTr="00C7753A">
        <w:trPr>
          <w:cantSplit/>
          <w:tblHeader/>
        </w:trPr>
        <w:tc>
          <w:tcPr>
            <w:tcW w:w="3320" w:type="dxa"/>
            <w:tcBorders>
              <w:top w:val="nil"/>
              <w:left w:val="nil"/>
              <w:bottom w:val="nil"/>
              <w:right w:val="nil"/>
            </w:tcBorders>
          </w:tcPr>
          <w:p w:rsidR="00210DB6" w:rsidRDefault="00210DB6" w:rsidP="005D0C2F">
            <w:pPr>
              <w:pStyle w:val="ProductList-Offering2"/>
            </w:pPr>
            <w:bookmarkStart w:id="933" w:name="_Toc411335150"/>
            <w:r>
              <w:t>Microsoft Azure Services</w:t>
            </w:r>
            <w:bookmarkEnd w:id="933"/>
            <w:r w:rsidR="00F967E2">
              <w:fldChar w:fldCharType="begin"/>
            </w:r>
            <w:r>
              <w:instrText>XE "Microsoft Azure Services"</w:instrText>
            </w:r>
            <w:r w:rsidR="00F967E2">
              <w:fldChar w:fldCharType="end"/>
            </w:r>
          </w:p>
        </w:tc>
        <w:tc>
          <w:tcPr>
            <w:tcW w:w="739" w:type="dxa"/>
            <w:tcBorders>
              <w:top w:val="nil"/>
              <w:left w:val="nil"/>
              <w:bottom w:val="nil"/>
              <w:right w:val="nil"/>
            </w:tcBorders>
            <w:vAlign w:val="center"/>
          </w:tcPr>
          <w:p w:rsidR="00210DB6" w:rsidRDefault="00210DB6"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rsidR="00210DB6" w:rsidRDefault="00210DB6" w:rsidP="00D50DF9">
            <w:pPr>
              <w:pStyle w:val="ProductList-OfferingBody"/>
              <w:ind w:left="-113"/>
              <w:jc w:val="center"/>
            </w:pPr>
          </w:p>
        </w:tc>
        <w:tc>
          <w:tcPr>
            <w:tcW w:w="740" w:type="dxa"/>
            <w:shd w:val="clear" w:color="auto" w:fill="70AD47" w:themeFill="accent6"/>
            <w:vAlign w:val="center"/>
          </w:tcPr>
          <w:p w:rsidR="00210DB6" w:rsidRPr="00A71ADB" w:rsidRDefault="00F967E2" w:rsidP="00012AA7">
            <w:pPr>
              <w:pStyle w:val="ProductList-OfferingBody"/>
              <w:ind w:left="-113"/>
              <w:jc w:val="center"/>
            </w:pPr>
            <w:r w:rsidRPr="00A71ADB">
              <w:fldChar w:fldCharType="begin"/>
            </w:r>
            <w:r w:rsidR="00210DB6" w:rsidRPr="00A71ADB">
              <w:instrText>AutoTextList  \s NoStyle \t “Additioneel Product”</w:instrText>
            </w:r>
            <w:r w:rsidRPr="00A71ADB">
              <w:fldChar w:fldCharType="separate"/>
            </w:r>
            <w:r w:rsidR="00210DB6" w:rsidRPr="00A71ADB">
              <w:t xml:space="preserve"> A </w:t>
            </w:r>
            <w:r w:rsidRPr="00A71ADB">
              <w:fldChar w:fldCharType="end"/>
            </w:r>
          </w:p>
        </w:tc>
        <w:tc>
          <w:tcPr>
            <w:tcW w:w="739" w:type="dxa"/>
            <w:shd w:val="clear" w:color="auto" w:fill="70AD47" w:themeFill="accent6"/>
            <w:vAlign w:val="center"/>
          </w:tcPr>
          <w:p w:rsidR="00210DB6" w:rsidRPr="00A71ADB" w:rsidRDefault="00F967E2" w:rsidP="00012AA7">
            <w:pPr>
              <w:pStyle w:val="ProductList-OfferingBody"/>
              <w:ind w:left="-113"/>
              <w:jc w:val="center"/>
            </w:pPr>
            <w:r w:rsidRPr="00A71ADB">
              <w:fldChar w:fldCharType="begin"/>
            </w:r>
            <w:r w:rsidR="00210DB6" w:rsidRPr="00A71ADB">
              <w:instrText>AutoTextList  \s NoStyle \t “Additioneel Product”</w:instrText>
            </w:r>
            <w:r w:rsidRPr="00A71ADB">
              <w:fldChar w:fldCharType="separate"/>
            </w:r>
            <w:r w:rsidR="00210DB6" w:rsidRPr="00A71ADB">
              <w:t xml:space="preserve"> A </w:t>
            </w:r>
            <w:r w:rsidRPr="00A71ADB">
              <w:fldChar w:fldCharType="end"/>
            </w:r>
          </w:p>
        </w:tc>
        <w:tc>
          <w:tcPr>
            <w:tcW w:w="739" w:type="dxa"/>
            <w:shd w:val="clear" w:color="auto" w:fill="BFBFBF" w:themeFill="background1" w:themeFillShade="BF"/>
            <w:vAlign w:val="center"/>
          </w:tcPr>
          <w:p w:rsidR="00210DB6" w:rsidRDefault="00210DB6" w:rsidP="00D50DF9">
            <w:pPr>
              <w:pStyle w:val="ProductList-OfferingBody"/>
              <w:ind w:left="-113"/>
              <w:jc w:val="center"/>
            </w:pPr>
          </w:p>
        </w:tc>
        <w:tc>
          <w:tcPr>
            <w:tcW w:w="738" w:type="dxa"/>
            <w:shd w:val="clear" w:color="auto" w:fill="70AD47" w:themeFill="accent6"/>
            <w:vAlign w:val="center"/>
          </w:tcPr>
          <w:p w:rsidR="00210DB6" w:rsidRDefault="00210DB6" w:rsidP="00D50DF9">
            <w:pPr>
              <w:pStyle w:val="ProductList-OfferingBody"/>
              <w:ind w:left="-113"/>
              <w:jc w:val="center"/>
            </w:pPr>
          </w:p>
        </w:tc>
        <w:tc>
          <w:tcPr>
            <w:tcW w:w="739" w:type="dxa"/>
            <w:shd w:val="clear" w:color="auto" w:fill="70AD47" w:themeFill="accent6"/>
            <w:vAlign w:val="center"/>
          </w:tcPr>
          <w:p w:rsidR="00210DB6" w:rsidRPr="00210DB6" w:rsidRDefault="00F967E2" w:rsidP="00D50DF9">
            <w:pPr>
              <w:pStyle w:val="ProductList-OfferingBody"/>
              <w:ind w:left="-113"/>
              <w:jc w:val="center"/>
            </w:pPr>
            <w:r w:rsidRPr="00210DB6">
              <w:fldChar w:fldCharType="begin"/>
            </w:r>
            <w:r w:rsidR="00210DB6" w:rsidRPr="00210DB6">
              <w:instrText xml:space="preserve"> AutoTextList  \s NoStyle \t “Open License en Open Value” </w:instrText>
            </w:r>
            <w:r w:rsidRPr="00210DB6">
              <w:fldChar w:fldCharType="separate"/>
            </w:r>
            <w:r w:rsidR="00210DB6" w:rsidRPr="00210DB6">
              <w:t>OF</w:t>
            </w:r>
            <w:r w:rsidRPr="00210DB6">
              <w:fldChar w:fldCharType="end"/>
            </w:r>
          </w:p>
        </w:tc>
        <w:tc>
          <w:tcPr>
            <w:tcW w:w="739" w:type="dxa"/>
            <w:shd w:val="clear" w:color="auto" w:fill="70AD47" w:themeFill="accent6"/>
            <w:vAlign w:val="center"/>
          </w:tcPr>
          <w:p w:rsidR="00210DB6" w:rsidRPr="00A71ADB" w:rsidRDefault="00F967E2" w:rsidP="00012AA7">
            <w:pPr>
              <w:pStyle w:val="ProductList-OfferingBody"/>
              <w:ind w:left="-113"/>
              <w:jc w:val="center"/>
            </w:pPr>
            <w:r w:rsidRPr="00A71ADB">
              <w:fldChar w:fldCharType="begin"/>
            </w:r>
            <w:r w:rsidR="00210DB6" w:rsidRPr="00A71ADB">
              <w:instrText>AutoTextList  \s NoStyle \t “Additioneel Product”</w:instrText>
            </w:r>
            <w:r w:rsidRPr="00A71ADB">
              <w:fldChar w:fldCharType="separate"/>
            </w:r>
            <w:r w:rsidR="00210DB6" w:rsidRPr="00A71ADB">
              <w:t xml:space="preserve"> A </w:t>
            </w:r>
            <w:r w:rsidRPr="00A71ADB">
              <w:fldChar w:fldCharType="end"/>
            </w:r>
          </w:p>
        </w:tc>
        <w:tc>
          <w:tcPr>
            <w:tcW w:w="739" w:type="dxa"/>
            <w:shd w:val="clear" w:color="auto" w:fill="BFBFBF" w:themeFill="background1" w:themeFillShade="BF"/>
            <w:vAlign w:val="center"/>
          </w:tcPr>
          <w:p w:rsidR="00210DB6" w:rsidRDefault="00210DB6" w:rsidP="00D50DF9">
            <w:pPr>
              <w:pStyle w:val="ProductList-OfferingBody"/>
              <w:ind w:left="-113"/>
              <w:jc w:val="center"/>
            </w:pPr>
          </w:p>
        </w:tc>
        <w:tc>
          <w:tcPr>
            <w:tcW w:w="738" w:type="dxa"/>
            <w:shd w:val="clear" w:color="auto" w:fill="70AD47" w:themeFill="accent6"/>
            <w:vAlign w:val="center"/>
          </w:tcPr>
          <w:p w:rsidR="00210DB6" w:rsidRPr="00A71ADB" w:rsidRDefault="00F967E2" w:rsidP="00012AA7">
            <w:pPr>
              <w:pStyle w:val="ProductList-OfferingBody"/>
              <w:ind w:left="-113"/>
              <w:jc w:val="center"/>
            </w:pPr>
            <w:r w:rsidRPr="00A71ADB">
              <w:fldChar w:fldCharType="begin"/>
            </w:r>
            <w:r w:rsidR="00210DB6" w:rsidRPr="00A71ADB">
              <w:instrText>AutoTextList  \s NoStyle \t “Additioneel Product”</w:instrText>
            </w:r>
            <w:r w:rsidRPr="00A71ADB">
              <w:fldChar w:fldCharType="separate"/>
            </w:r>
            <w:r w:rsidR="00210DB6" w:rsidRPr="00A71ADB">
              <w:t xml:space="preserve"> A </w:t>
            </w:r>
            <w:r w:rsidRPr="00A71ADB">
              <w:fldChar w:fldCharType="end"/>
            </w:r>
          </w:p>
        </w:tc>
      </w:tr>
    </w:tbl>
    <w:p w:rsidR="00905040" w:rsidRDefault="00905040" w:rsidP="00905040">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rsidTr="00C7753A">
        <w:tc>
          <w:tcPr>
            <w:tcW w:w="4230" w:type="dxa"/>
          </w:tcPr>
          <w:p w:rsidR="00905040" w:rsidRDefault="00905040" w:rsidP="00D50DF9">
            <w:pPr>
              <w:pStyle w:val="ProductList-Body"/>
              <w:spacing w:before="20" w:after="20"/>
              <w:ind w:left="162" w:hanging="162"/>
              <w:rPr>
                <w:b/>
              </w:rPr>
            </w:pPr>
            <w:r>
              <w:t xml:space="preserve">Reductie mogelijk: </w:t>
            </w:r>
            <w:r>
              <w:rPr>
                <w:b/>
              </w:rPr>
              <w:t>Toegewezen Jaarlijkse Verplichting</w:t>
            </w:r>
          </w:p>
          <w:p w:rsidR="00D74656" w:rsidRPr="001D7C37" w:rsidRDefault="00D74656" w:rsidP="00D74656">
            <w:pPr>
              <w:pStyle w:val="ProductList-Body"/>
              <w:spacing w:before="20" w:after="20"/>
              <w:ind w:left="169" w:hanging="169"/>
              <w:rPr>
                <w:b/>
              </w:rPr>
            </w:pPr>
            <w:r>
              <w:t xml:space="preserve">Reductie mogelijk (SCE): </w:t>
            </w:r>
            <w:r>
              <w:rPr>
                <w:b/>
              </w:rPr>
              <w:t>Toegewezen Jaarlijkse Verplichting</w:t>
            </w:r>
          </w:p>
        </w:tc>
        <w:tc>
          <w:tcPr>
            <w:tcW w:w="2970" w:type="dxa"/>
          </w:tcPr>
          <w:p w:rsidR="00905040" w:rsidRDefault="00905040" w:rsidP="00D50DF9">
            <w:pPr>
              <w:pStyle w:val="ProductList-Body"/>
              <w:spacing w:before="20" w:after="20"/>
              <w:rPr>
                <w:b/>
              </w:rPr>
            </w:pPr>
            <w:r>
              <w:t xml:space="preserve">Productgroep: </w:t>
            </w:r>
            <w:r>
              <w:rPr>
                <w:b/>
              </w:rPr>
              <w:t>Server</w:t>
            </w:r>
          </w:p>
          <w:p w:rsidR="00905040" w:rsidRPr="001D7C37" w:rsidRDefault="00905040" w:rsidP="00D50DF9">
            <w:pPr>
              <w:pStyle w:val="ProductList-Body"/>
              <w:spacing w:before="20" w:after="20"/>
              <w:rPr>
                <w:b/>
              </w:rPr>
            </w:pPr>
            <w:r>
              <w:t xml:space="preserve">Verlengde Dienst mogelijk: </w:t>
            </w:r>
            <w:r>
              <w:rPr>
                <w:b/>
              </w:rPr>
              <w:t>alle</w:t>
            </w:r>
          </w:p>
        </w:tc>
        <w:tc>
          <w:tcPr>
            <w:tcW w:w="3690" w:type="dxa"/>
          </w:tcPr>
          <w:p w:rsidR="00D74656" w:rsidRDefault="000A3CFF" w:rsidP="00341301">
            <w:pPr>
              <w:pStyle w:val="ProductList-Body"/>
              <w:spacing w:before="20" w:after="20"/>
              <w:ind w:left="169" w:hanging="169"/>
            </w:pPr>
            <w:hyperlink w:anchor="AppendixB" w:history="1">
              <w:r w:rsidR="009063F7">
                <w:rPr>
                  <w:rStyle w:val="Hyperlink"/>
                </w:rPr>
                <w:t>Promotie</w:t>
              </w:r>
            </w:hyperlink>
            <w:r w:rsidR="009063F7">
              <w:t>:</w:t>
            </w:r>
            <w:r w:rsidR="009063F7">
              <w:rPr>
                <w:b/>
              </w:rPr>
              <w:t xml:space="preserve"> Azure Consumption Incentive-promotie</w:t>
            </w:r>
          </w:p>
        </w:tc>
      </w:tr>
    </w:tbl>
    <w:p w:rsidR="00905040" w:rsidRPr="00782C7B" w:rsidRDefault="00905040" w:rsidP="00905040">
      <w:pPr>
        <w:pStyle w:val="ProductList-Body"/>
        <w:shd w:val="clear" w:color="auto" w:fill="D9D9D9" w:themeFill="background1" w:themeFillShade="D9"/>
        <w:spacing w:before="120" w:after="120"/>
        <w:rPr>
          <w:b/>
        </w:rPr>
      </w:pPr>
      <w:r>
        <w:rPr>
          <w:b/>
        </w:rPr>
        <w:t>Aanvullende informatie</w:t>
      </w:r>
    </w:p>
    <w:p w:rsidR="00597218" w:rsidRDefault="00597218" w:rsidP="007F3D92">
      <w:pPr>
        <w:pStyle w:val="ProductList-Body"/>
      </w:pPr>
      <w:r>
        <w:t>Indien de Klant op een Microsoft Azure Service is geabonneerd als Microsoft Azure Services-plan, kan de beschikbaarheid van het programma afwijken of kan het programma onderworpen zijn aan andere voorwaarden</w:t>
      </w:r>
      <w:r w:rsidR="00CF169F">
        <w:t xml:space="preserve">. </w:t>
      </w:r>
      <w:r>
        <w:t>Zie de specifieke vermeldingen voor Microsoft Azure Services-plannen hieronder voor meer informatie.</w:t>
      </w:r>
    </w:p>
    <w:p w:rsidR="00FA72EE" w:rsidRDefault="00FA72EE" w:rsidP="00905040">
      <w:pPr>
        <w:pStyle w:val="ProductList-Body"/>
      </w:pPr>
    </w:p>
    <w:p w:rsidR="00835DCD" w:rsidRDefault="00533233" w:rsidP="00835DCD">
      <w:pPr>
        <w:pStyle w:val="ProductList-Offering2Heading"/>
        <w:outlineLvl w:val="2"/>
      </w:pPr>
      <w:r>
        <w:tab/>
      </w:r>
      <w:bookmarkStart w:id="934" w:name="_Toc411335151"/>
      <w:r>
        <w:t xml:space="preserve">Microsoft Azure Support </w:t>
      </w:r>
      <w:r>
        <w:rPr>
          <w:b w:val="0"/>
        </w:rPr>
        <w:t>(Plan)</w:t>
      </w:r>
      <w:bookmarkEnd w:id="9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1B1EBF" w:rsidTr="00BB3987">
        <w:trPr>
          <w:cantSplit/>
          <w:tblHeader/>
        </w:trPr>
        <w:tc>
          <w:tcPr>
            <w:tcW w:w="3315" w:type="dxa"/>
            <w:tcBorders>
              <w:bottom w:val="nil"/>
            </w:tcBorders>
            <w:shd w:val="clear" w:color="auto" w:fill="00188F"/>
          </w:tcPr>
          <w:p w:rsidR="001B1EBF" w:rsidRPr="00EE0836" w:rsidRDefault="001B1EBF"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1B1EBF" w:rsidRPr="00EE0836" w:rsidRDefault="001B1EBF"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8"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8"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7"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8"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8"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8"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842"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6427D5" w:rsidTr="00BB3987">
        <w:trPr>
          <w:cantSplit/>
          <w:tblHeader/>
        </w:trPr>
        <w:tc>
          <w:tcPr>
            <w:tcW w:w="3315" w:type="dxa"/>
            <w:tcBorders>
              <w:top w:val="nil"/>
              <w:left w:val="nil"/>
              <w:bottom w:val="nil"/>
              <w:right w:val="nil"/>
            </w:tcBorders>
          </w:tcPr>
          <w:p w:rsidR="006427D5" w:rsidRDefault="006427D5" w:rsidP="00500791">
            <w:pPr>
              <w:pStyle w:val="ProductList-Offering2"/>
            </w:pPr>
            <w:bookmarkStart w:id="935" w:name="_Toc411335152"/>
            <w:r>
              <w:t>Microsoft Azure Standard Support</w:t>
            </w:r>
            <w:bookmarkEnd w:id="935"/>
            <w:r w:rsidR="00F967E2">
              <w:fldChar w:fldCharType="begin"/>
            </w:r>
            <w:r>
              <w:instrText>XE "Microsoft Azure Standard Support"</w:instrText>
            </w:r>
            <w:r w:rsidR="00F967E2">
              <w:fldChar w:fldCharType="end"/>
            </w:r>
          </w:p>
        </w:tc>
        <w:tc>
          <w:tcPr>
            <w:tcW w:w="738" w:type="dxa"/>
            <w:tcBorders>
              <w:top w:val="nil"/>
              <w:left w:val="nil"/>
              <w:bottom w:val="nil"/>
              <w:right w:val="nil"/>
            </w:tcBorders>
            <w:vAlign w:val="center"/>
          </w:tcPr>
          <w:p w:rsidR="006427D5" w:rsidRDefault="006427D5"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427D5" w:rsidRDefault="006427D5" w:rsidP="00500791">
            <w:pPr>
              <w:pStyle w:val="ProductList-OfferingBody"/>
              <w:ind w:left="-113"/>
              <w:jc w:val="center"/>
            </w:pPr>
          </w:p>
        </w:tc>
        <w:tc>
          <w:tcPr>
            <w:tcW w:w="739"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c>
          <w:tcPr>
            <w:tcW w:w="738"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c>
          <w:tcPr>
            <w:tcW w:w="738" w:type="dxa"/>
            <w:shd w:val="clear" w:color="auto" w:fill="BFBFBF" w:themeFill="background1" w:themeFillShade="BF"/>
            <w:vAlign w:val="center"/>
          </w:tcPr>
          <w:p w:rsidR="006427D5" w:rsidRDefault="006427D5" w:rsidP="00500791">
            <w:pPr>
              <w:pStyle w:val="ProductList-OfferingBody"/>
              <w:ind w:left="-113"/>
              <w:jc w:val="center"/>
            </w:pPr>
          </w:p>
        </w:tc>
        <w:tc>
          <w:tcPr>
            <w:tcW w:w="737" w:type="dxa"/>
            <w:shd w:val="clear" w:color="auto" w:fill="BFBFBF" w:themeFill="background1" w:themeFillShade="BF"/>
            <w:vAlign w:val="center"/>
          </w:tcPr>
          <w:p w:rsidR="006427D5" w:rsidRDefault="006427D5" w:rsidP="00500791">
            <w:pPr>
              <w:pStyle w:val="ProductList-OfferingBody"/>
              <w:ind w:left="-113"/>
              <w:jc w:val="center"/>
            </w:pPr>
          </w:p>
        </w:tc>
        <w:tc>
          <w:tcPr>
            <w:tcW w:w="738" w:type="dxa"/>
            <w:shd w:val="clear" w:color="auto" w:fill="BFBFBF" w:themeFill="background1" w:themeFillShade="BF"/>
            <w:vAlign w:val="center"/>
          </w:tcPr>
          <w:p w:rsidR="006427D5" w:rsidRDefault="006427D5" w:rsidP="00500791">
            <w:pPr>
              <w:pStyle w:val="ProductList-OfferingBody"/>
              <w:ind w:left="-113"/>
              <w:jc w:val="center"/>
            </w:pPr>
          </w:p>
        </w:tc>
        <w:tc>
          <w:tcPr>
            <w:tcW w:w="738" w:type="dxa"/>
            <w:shd w:val="clear" w:color="auto" w:fill="BFBFBF" w:themeFill="background1" w:themeFillShade="BF"/>
            <w:vAlign w:val="center"/>
          </w:tcPr>
          <w:p w:rsidR="006427D5" w:rsidRDefault="006427D5" w:rsidP="00500791">
            <w:pPr>
              <w:pStyle w:val="ProductList-OfferingBody"/>
              <w:ind w:left="-113"/>
              <w:jc w:val="center"/>
            </w:pPr>
          </w:p>
        </w:tc>
        <w:tc>
          <w:tcPr>
            <w:tcW w:w="738" w:type="dxa"/>
            <w:shd w:val="clear" w:color="auto" w:fill="BFBFBF" w:themeFill="background1" w:themeFillShade="BF"/>
            <w:vAlign w:val="center"/>
          </w:tcPr>
          <w:p w:rsidR="006427D5" w:rsidRDefault="006427D5" w:rsidP="00500791">
            <w:pPr>
              <w:pStyle w:val="ProductList-OfferingBody"/>
              <w:ind w:left="-113"/>
              <w:jc w:val="center"/>
            </w:pPr>
          </w:p>
        </w:tc>
        <w:tc>
          <w:tcPr>
            <w:tcW w:w="842"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r>
      <w:tr w:rsidR="006427D5" w:rsidTr="00BB3987">
        <w:trPr>
          <w:cantSplit/>
          <w:tblHeader/>
        </w:trPr>
        <w:tc>
          <w:tcPr>
            <w:tcW w:w="3315" w:type="dxa"/>
            <w:tcBorders>
              <w:top w:val="nil"/>
              <w:left w:val="nil"/>
              <w:bottom w:val="nil"/>
              <w:right w:val="nil"/>
            </w:tcBorders>
          </w:tcPr>
          <w:p w:rsidR="006427D5" w:rsidRDefault="006427D5" w:rsidP="00500791">
            <w:pPr>
              <w:pStyle w:val="ProductList-Offering2"/>
            </w:pPr>
            <w:bookmarkStart w:id="936" w:name="_Toc411335153"/>
            <w:r>
              <w:t>Microsoft Azure Professional Direct Support</w:t>
            </w:r>
            <w:bookmarkEnd w:id="936"/>
            <w:r w:rsidR="00F967E2">
              <w:fldChar w:fldCharType="begin"/>
            </w:r>
            <w:r>
              <w:instrText>XE "Microsoft Azure Professional Direct Support"</w:instrText>
            </w:r>
            <w:r w:rsidR="00F967E2">
              <w:fldChar w:fldCharType="end"/>
            </w:r>
          </w:p>
        </w:tc>
        <w:tc>
          <w:tcPr>
            <w:tcW w:w="738" w:type="dxa"/>
            <w:tcBorders>
              <w:top w:val="nil"/>
              <w:left w:val="nil"/>
              <w:bottom w:val="nil"/>
              <w:right w:val="nil"/>
            </w:tcBorders>
            <w:vAlign w:val="center"/>
          </w:tcPr>
          <w:p w:rsidR="006427D5" w:rsidRDefault="006427D5"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427D5" w:rsidRDefault="006427D5" w:rsidP="00500791">
            <w:pPr>
              <w:pStyle w:val="ProductList-OfferingBody"/>
              <w:ind w:left="-113"/>
              <w:jc w:val="center"/>
            </w:pPr>
          </w:p>
        </w:tc>
        <w:tc>
          <w:tcPr>
            <w:tcW w:w="739"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c>
          <w:tcPr>
            <w:tcW w:w="738"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c>
          <w:tcPr>
            <w:tcW w:w="738" w:type="dxa"/>
            <w:shd w:val="clear" w:color="auto" w:fill="BFBFBF" w:themeFill="background1" w:themeFillShade="BF"/>
            <w:vAlign w:val="center"/>
          </w:tcPr>
          <w:p w:rsidR="006427D5" w:rsidRDefault="006427D5" w:rsidP="00500791">
            <w:pPr>
              <w:pStyle w:val="ProductList-OfferingBody"/>
              <w:ind w:left="-113"/>
              <w:jc w:val="center"/>
            </w:pPr>
          </w:p>
        </w:tc>
        <w:tc>
          <w:tcPr>
            <w:tcW w:w="737" w:type="dxa"/>
            <w:shd w:val="clear" w:color="auto" w:fill="BFBFBF" w:themeFill="background1" w:themeFillShade="BF"/>
            <w:vAlign w:val="center"/>
          </w:tcPr>
          <w:p w:rsidR="006427D5" w:rsidRDefault="006427D5" w:rsidP="00500791">
            <w:pPr>
              <w:pStyle w:val="ProductList-OfferingBody"/>
              <w:ind w:left="-113"/>
              <w:jc w:val="center"/>
            </w:pPr>
          </w:p>
        </w:tc>
        <w:tc>
          <w:tcPr>
            <w:tcW w:w="738" w:type="dxa"/>
            <w:shd w:val="clear" w:color="auto" w:fill="BFBFBF" w:themeFill="background1" w:themeFillShade="BF"/>
            <w:vAlign w:val="center"/>
          </w:tcPr>
          <w:p w:rsidR="006427D5" w:rsidRDefault="006427D5" w:rsidP="00500791">
            <w:pPr>
              <w:pStyle w:val="ProductList-OfferingBody"/>
              <w:ind w:left="-113"/>
              <w:jc w:val="center"/>
            </w:pPr>
          </w:p>
        </w:tc>
        <w:tc>
          <w:tcPr>
            <w:tcW w:w="738" w:type="dxa"/>
            <w:shd w:val="clear" w:color="auto" w:fill="BFBFBF" w:themeFill="background1" w:themeFillShade="BF"/>
            <w:vAlign w:val="center"/>
          </w:tcPr>
          <w:p w:rsidR="006427D5" w:rsidRDefault="006427D5" w:rsidP="00500791">
            <w:pPr>
              <w:pStyle w:val="ProductList-OfferingBody"/>
              <w:ind w:left="-113"/>
              <w:jc w:val="center"/>
            </w:pPr>
          </w:p>
        </w:tc>
        <w:tc>
          <w:tcPr>
            <w:tcW w:w="738" w:type="dxa"/>
            <w:shd w:val="clear" w:color="auto" w:fill="BFBFBF" w:themeFill="background1" w:themeFillShade="BF"/>
            <w:vAlign w:val="center"/>
          </w:tcPr>
          <w:p w:rsidR="006427D5" w:rsidRDefault="006427D5" w:rsidP="00500791">
            <w:pPr>
              <w:pStyle w:val="ProductList-OfferingBody"/>
              <w:ind w:left="-113"/>
              <w:jc w:val="center"/>
            </w:pPr>
          </w:p>
        </w:tc>
        <w:tc>
          <w:tcPr>
            <w:tcW w:w="842"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r>
    </w:tbl>
    <w:p w:rsidR="00835DCD"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rsidTr="00BB3987">
        <w:tc>
          <w:tcPr>
            <w:tcW w:w="4230" w:type="dxa"/>
          </w:tcPr>
          <w:p w:rsidR="00835DCD" w:rsidRPr="001D7C37" w:rsidRDefault="00835DCD" w:rsidP="00500791">
            <w:pPr>
              <w:pStyle w:val="ProductList-Body"/>
              <w:spacing w:before="20" w:after="20"/>
              <w:ind w:left="169" w:hanging="169"/>
              <w:rPr>
                <w:b/>
              </w:rPr>
            </w:pPr>
            <w:r>
              <w:t xml:space="preserve">Verlengde Dienst mogelijk: </w:t>
            </w:r>
            <w:r>
              <w:rPr>
                <w:b/>
              </w:rPr>
              <w:t>alle</w:t>
            </w:r>
          </w:p>
        </w:tc>
        <w:tc>
          <w:tcPr>
            <w:tcW w:w="2970" w:type="dxa"/>
          </w:tcPr>
          <w:p w:rsidR="00835DCD" w:rsidRPr="001D7C37" w:rsidRDefault="00835DCD" w:rsidP="00835DCD">
            <w:pPr>
              <w:pStyle w:val="ProductList-Body"/>
              <w:spacing w:before="20" w:after="20"/>
              <w:rPr>
                <w:b/>
              </w:rPr>
            </w:pPr>
            <w:r>
              <w:t xml:space="preserve">Productgroep: </w:t>
            </w:r>
            <w:r>
              <w:rPr>
                <w:b/>
              </w:rPr>
              <w:t>Server</w:t>
            </w:r>
          </w:p>
        </w:tc>
        <w:tc>
          <w:tcPr>
            <w:tcW w:w="3600" w:type="dxa"/>
          </w:tcPr>
          <w:p w:rsidR="00835DCD" w:rsidRDefault="00835DCD" w:rsidP="00500791">
            <w:pPr>
              <w:pStyle w:val="ProductList-Body"/>
              <w:spacing w:before="20" w:after="20"/>
              <w:ind w:left="169" w:hanging="169"/>
            </w:pPr>
          </w:p>
        </w:tc>
      </w:tr>
    </w:tbl>
    <w:p w:rsidR="00835DCD" w:rsidRPr="00782C7B" w:rsidRDefault="00835DCD" w:rsidP="00835DCD">
      <w:pPr>
        <w:pStyle w:val="ProductList-Body"/>
        <w:shd w:val="clear" w:color="auto" w:fill="D9D9D9" w:themeFill="background1" w:themeFillShade="D9"/>
        <w:spacing w:before="120" w:after="120"/>
        <w:rPr>
          <w:b/>
        </w:rPr>
      </w:pPr>
      <w:r>
        <w:rPr>
          <w:b/>
        </w:rPr>
        <w:t>Aanvullende informatie</w:t>
      </w:r>
    </w:p>
    <w:p w:rsidR="003A43D0" w:rsidRPr="002C2AF4" w:rsidRDefault="003A43D0" w:rsidP="00905040">
      <w:pPr>
        <w:pStyle w:val="ProductList-Body"/>
        <w:rPr>
          <w:b/>
          <w:color w:val="00188F"/>
          <w:sz w:val="14"/>
        </w:rPr>
      </w:pPr>
    </w:p>
    <w:p w:rsidR="00905040" w:rsidRPr="001D7C37" w:rsidRDefault="00905040" w:rsidP="00905040">
      <w:pPr>
        <w:pStyle w:val="ProductList-Body"/>
        <w:rPr>
          <w:b/>
        </w:rPr>
      </w:pPr>
      <w:r>
        <w:rPr>
          <w:b/>
          <w:color w:val="00188F"/>
        </w:rPr>
        <w:t>Microsoft Azure-ondersteuningsproducten</w:t>
      </w:r>
    </w:p>
    <w:p w:rsidR="00905040" w:rsidRDefault="00905040" w:rsidP="00905040">
      <w:pPr>
        <w:pStyle w:val="ProductList-Body"/>
      </w:pPr>
      <w:r>
        <w:rPr>
          <w:rFonts w:cstheme="minorHAnsi"/>
          <w:color w:val="000000"/>
          <w:szCs w:val="18"/>
        </w:rPr>
        <w:t xml:space="preserve">Meer informatie over ondersteuningsproducten voor </w:t>
      </w:r>
      <w:r>
        <w:t>Microsoft</w:t>
      </w:r>
      <w:r>
        <w:rPr>
          <w:rFonts w:cstheme="minorHAnsi"/>
          <w:color w:val="000000"/>
          <w:szCs w:val="18"/>
        </w:rPr>
        <w:t xml:space="preserve"> Azure is te vinden op </w:t>
      </w:r>
      <w:hyperlink r:id="rId49" w:history="1">
        <w:r>
          <w:rPr>
            <w:rStyle w:val="Hyperlink"/>
            <w:rFonts w:cstheme="minorHAnsi"/>
            <w:szCs w:val="18"/>
          </w:rPr>
          <w:t>www.windowsazure.com/en-us/support/plans/</w:t>
        </w:r>
      </w:hyperlink>
      <w:r>
        <w:rPr>
          <w:rFonts w:cstheme="minorHAnsi"/>
          <w:color w:val="000000"/>
          <w:szCs w:val="18"/>
        </w:rPr>
        <w:t>. Ondersteuning is beschikbaar in het Engels, tenzij schriftelijk anders is overeengekomen door een klant en Microsoft. De klant is ervoor verantwoordelijk het voorlopige probleemniveau te bepalen door middel van het webindieningsproces.</w:t>
      </w:r>
    </w:p>
    <w:p w:rsidR="00905040" w:rsidRPr="00585A48" w:rsidRDefault="000A3CFF" w:rsidP="00905040">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5D0C2F" w:rsidRDefault="005D0C2F" w:rsidP="005D0C2F">
      <w:pPr>
        <w:pStyle w:val="ProductList-Offering2Heading"/>
        <w:outlineLvl w:val="2"/>
      </w:pPr>
      <w:r>
        <w:tab/>
      </w:r>
      <w:bookmarkStart w:id="937" w:name="_Toc411335154"/>
      <w:r>
        <w:t xml:space="preserve">Microsoft Azure Backup </w:t>
      </w:r>
      <w:r>
        <w:rPr>
          <w:b w:val="0"/>
        </w:rPr>
        <w:t>(Plan)</w:t>
      </w:r>
      <w:bookmarkEnd w:id="937"/>
      <w:r w:rsidR="00F967E2">
        <w:fldChar w:fldCharType="begin"/>
      </w:r>
      <w:r>
        <w:instrText>XE "Microsoft Azure Backup"</w:instrText>
      </w:r>
      <w:r w:rsidR="00F967E2">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B1EBF" w:rsidTr="00BB3987">
        <w:trPr>
          <w:cantSplit/>
          <w:tblHeader/>
        </w:trPr>
        <w:tc>
          <w:tcPr>
            <w:tcW w:w="3367" w:type="dxa"/>
            <w:tcBorders>
              <w:bottom w:val="nil"/>
            </w:tcBorders>
            <w:shd w:val="clear" w:color="auto" w:fill="00188F"/>
          </w:tcPr>
          <w:p w:rsidR="001B1EBF" w:rsidRPr="00EE0836" w:rsidRDefault="001B1EBF"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1B1EBF" w:rsidRPr="008B7810" w:rsidRDefault="001B1EBF" w:rsidP="00823A9F">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“Licentie” </w:instrText>
            </w:r>
            <w:r w:rsidRPr="008B7810">
              <w:rPr>
                <w:color w:val="FFFFFF" w:themeColor="background1"/>
              </w:rPr>
              <w:fldChar w:fldCharType="separate"/>
            </w:r>
            <w:r w:rsidRPr="008B7810">
              <w:rPr>
                <w:color w:val="FFFFFF" w:themeColor="background1"/>
              </w:rPr>
              <w:t xml:space="preserve"> L </w:t>
            </w:r>
            <w:r w:rsidRPr="008B7810">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84"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6427D5" w:rsidTr="00BB3987">
        <w:trPr>
          <w:cantSplit/>
          <w:tblHeader/>
        </w:trPr>
        <w:tc>
          <w:tcPr>
            <w:tcW w:w="3367" w:type="dxa"/>
            <w:tcBorders>
              <w:top w:val="nil"/>
              <w:left w:val="nil"/>
              <w:bottom w:val="nil"/>
              <w:right w:val="nil"/>
            </w:tcBorders>
          </w:tcPr>
          <w:p w:rsidR="006427D5" w:rsidRDefault="006427D5" w:rsidP="00833215">
            <w:pPr>
              <w:pStyle w:val="ProductList-Offering2"/>
            </w:pPr>
            <w:bookmarkStart w:id="938" w:name="_Toc411335155"/>
            <w:r>
              <w:t>Microsoft Azure Backup</w:t>
            </w:r>
            <w:bookmarkEnd w:id="938"/>
            <w:r w:rsidR="00F967E2">
              <w:fldChar w:fldCharType="begin"/>
            </w:r>
            <w:r>
              <w:instrText>XE "Microsoft Azure Backup"</w:instrText>
            </w:r>
            <w:r w:rsidR="00F967E2">
              <w:fldChar w:fldCharType="end"/>
            </w:r>
          </w:p>
        </w:tc>
        <w:tc>
          <w:tcPr>
            <w:tcW w:w="738" w:type="dxa"/>
            <w:tcBorders>
              <w:top w:val="nil"/>
              <w:left w:val="nil"/>
              <w:bottom w:val="nil"/>
              <w:right w:val="nil"/>
            </w:tcBorders>
            <w:vAlign w:val="center"/>
          </w:tcPr>
          <w:p w:rsidR="006427D5" w:rsidRDefault="006427D5"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427D5" w:rsidRDefault="006427D5" w:rsidP="00823A9F">
            <w:pPr>
              <w:pStyle w:val="ProductList-OfferingBody"/>
              <w:ind w:left="-113"/>
              <w:jc w:val="center"/>
            </w:pPr>
            <w:r>
              <w:t>1</w:t>
            </w:r>
          </w:p>
        </w:tc>
        <w:tc>
          <w:tcPr>
            <w:tcW w:w="739"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c>
          <w:tcPr>
            <w:tcW w:w="739"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c>
          <w:tcPr>
            <w:tcW w:w="739" w:type="dxa"/>
            <w:shd w:val="clear" w:color="auto" w:fill="BFBFBF" w:themeFill="background1" w:themeFillShade="BF"/>
            <w:vAlign w:val="center"/>
          </w:tcPr>
          <w:p w:rsidR="006427D5" w:rsidRDefault="006427D5" w:rsidP="00823A9F">
            <w:pPr>
              <w:pStyle w:val="ProductList-OfferingBody"/>
              <w:ind w:left="-113"/>
              <w:jc w:val="center"/>
            </w:pPr>
          </w:p>
        </w:tc>
        <w:tc>
          <w:tcPr>
            <w:tcW w:w="738" w:type="dxa"/>
            <w:shd w:val="clear" w:color="auto" w:fill="BFBFBF" w:themeFill="background1" w:themeFillShade="BF"/>
            <w:vAlign w:val="center"/>
          </w:tcPr>
          <w:p w:rsidR="006427D5" w:rsidRDefault="006427D5" w:rsidP="00823A9F">
            <w:pPr>
              <w:pStyle w:val="ProductList-OfferingBody"/>
              <w:ind w:left="-113"/>
              <w:jc w:val="center"/>
            </w:pPr>
          </w:p>
        </w:tc>
        <w:tc>
          <w:tcPr>
            <w:tcW w:w="739" w:type="dxa"/>
            <w:shd w:val="clear" w:color="auto" w:fill="BFBFBF" w:themeFill="background1" w:themeFillShade="BF"/>
            <w:vAlign w:val="center"/>
          </w:tcPr>
          <w:p w:rsidR="006427D5" w:rsidRDefault="006427D5" w:rsidP="00823A9F">
            <w:pPr>
              <w:pStyle w:val="ProductList-OfferingBody"/>
              <w:ind w:left="-113"/>
              <w:jc w:val="center"/>
            </w:pPr>
          </w:p>
        </w:tc>
        <w:tc>
          <w:tcPr>
            <w:tcW w:w="739" w:type="dxa"/>
            <w:shd w:val="clear" w:color="auto" w:fill="BFBFBF" w:themeFill="background1" w:themeFillShade="BF"/>
            <w:vAlign w:val="center"/>
          </w:tcPr>
          <w:p w:rsidR="006427D5" w:rsidRDefault="006427D5" w:rsidP="00823A9F">
            <w:pPr>
              <w:pStyle w:val="ProductList-OfferingBody"/>
              <w:ind w:left="-113"/>
              <w:jc w:val="center"/>
            </w:pPr>
          </w:p>
        </w:tc>
        <w:tc>
          <w:tcPr>
            <w:tcW w:w="739" w:type="dxa"/>
            <w:shd w:val="clear" w:color="auto" w:fill="BFBFBF" w:themeFill="background1" w:themeFillShade="BF"/>
            <w:vAlign w:val="center"/>
          </w:tcPr>
          <w:p w:rsidR="006427D5" w:rsidRDefault="006427D5" w:rsidP="00823A9F">
            <w:pPr>
              <w:pStyle w:val="ProductList-OfferingBody"/>
              <w:ind w:left="-113"/>
              <w:jc w:val="center"/>
            </w:pPr>
          </w:p>
        </w:tc>
        <w:tc>
          <w:tcPr>
            <w:tcW w:w="784"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5D0C2F" w:rsidTr="00C7753A">
        <w:tc>
          <w:tcPr>
            <w:tcW w:w="3596" w:type="dxa"/>
          </w:tcPr>
          <w:p w:rsidR="005D0C2F" w:rsidRDefault="005D0C2F" w:rsidP="00823A9F">
            <w:pPr>
              <w:pStyle w:val="ProductList-Body"/>
              <w:spacing w:before="20" w:after="20"/>
              <w:rPr>
                <w:b/>
              </w:rPr>
            </w:pPr>
            <w:r>
              <w:t xml:space="preserve">Reductie mogelijk: </w:t>
            </w:r>
            <w:r>
              <w:rPr>
                <w:b/>
              </w:rPr>
              <w:t>alle</w:t>
            </w:r>
          </w:p>
          <w:p w:rsidR="005D0C2F" w:rsidRDefault="005D0C2F" w:rsidP="00823A9F">
            <w:pPr>
              <w:pStyle w:val="ProductList-Body"/>
              <w:spacing w:before="20" w:after="20"/>
            </w:pPr>
            <w:r>
              <w:t xml:space="preserve">Reductie mogelijk (SCE): </w:t>
            </w:r>
            <w:r>
              <w:rPr>
                <w:b/>
              </w:rPr>
              <w:t>alle</w:t>
            </w:r>
          </w:p>
        </w:tc>
        <w:tc>
          <w:tcPr>
            <w:tcW w:w="3597" w:type="dxa"/>
          </w:tcPr>
          <w:p w:rsidR="005D0C2F" w:rsidRPr="00651A42" w:rsidRDefault="005D0C2F" w:rsidP="00823A9F">
            <w:pPr>
              <w:pStyle w:val="ProductList-Body"/>
              <w:spacing w:before="20" w:after="20"/>
            </w:pPr>
            <w:r>
              <w:t xml:space="preserve">Productgroep: </w:t>
            </w:r>
            <w:r>
              <w:rPr>
                <w:b/>
              </w:rPr>
              <w:t>Server</w:t>
            </w:r>
          </w:p>
          <w:p w:rsidR="00651A42" w:rsidRDefault="00651A42" w:rsidP="00823A9F">
            <w:pPr>
              <w:pStyle w:val="ProductList-Body"/>
              <w:spacing w:before="20" w:after="20"/>
            </w:pPr>
            <w:r>
              <w:t xml:space="preserve">MC-overschrijding: </w:t>
            </w:r>
            <w:r>
              <w:rPr>
                <w:b/>
              </w:rPr>
              <w:t>Ja</w:t>
            </w:r>
          </w:p>
        </w:tc>
        <w:tc>
          <w:tcPr>
            <w:tcW w:w="3597" w:type="dxa"/>
          </w:tcPr>
          <w:p w:rsidR="005D0C2F" w:rsidRDefault="005D0C2F" w:rsidP="00823A9F">
            <w:pPr>
              <w:pStyle w:val="ProductList-Body"/>
              <w:spacing w:before="20" w:after="20"/>
            </w:pPr>
            <w:r>
              <w:t xml:space="preserve">Verlengde Looptijd mogelijk: </w:t>
            </w:r>
            <w:r>
              <w:rPr>
                <w:b/>
              </w:rPr>
              <w:t>alle</w:t>
            </w:r>
          </w:p>
        </w:tc>
      </w:tr>
    </w:tbl>
    <w:p w:rsidR="005D0C2F" w:rsidRPr="00782C7B" w:rsidRDefault="005D0C2F" w:rsidP="005D0C2F">
      <w:pPr>
        <w:pStyle w:val="ProductList-Body"/>
        <w:shd w:val="clear" w:color="auto" w:fill="D9D9D9" w:themeFill="background1" w:themeFillShade="D9"/>
        <w:spacing w:before="120" w:after="120"/>
        <w:rPr>
          <w:b/>
        </w:rPr>
      </w:pPr>
      <w:r>
        <w:rPr>
          <w:b/>
        </w:rPr>
        <w:t>Aanvullende informatie</w:t>
      </w:r>
    </w:p>
    <w:p w:rsidR="00651A42" w:rsidRDefault="00651A42" w:rsidP="00651A42">
      <w:pPr>
        <w:pStyle w:val="ProductList-Body"/>
      </w:pPr>
      <w:r>
        <w:t>Bij elke bestelling van Microsoft Azure Backup als Microsoft Azure Services-plan is de aankoop van een initiële hoeveelheid van de dienst inbegrepen. Gebruik van de klant dat de Initiële Hoeveelheid te boven gaat, wordt gefactureerd tegen Consumptietarief.</w:t>
      </w:r>
    </w:p>
    <w:p w:rsidR="005D0C2F" w:rsidRPr="00585A48" w:rsidRDefault="000A3CFF" w:rsidP="005D0C2F">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5D0C2F" w:rsidRPr="00406ED6" w:rsidRDefault="005D0C2F" w:rsidP="005D0C2F">
      <w:pPr>
        <w:pStyle w:val="ProductList-Offering2Heading"/>
        <w:outlineLvl w:val="2"/>
        <w:rPr>
          <w:lang w:val="en-US"/>
        </w:rPr>
      </w:pPr>
      <w:r>
        <w:tab/>
      </w:r>
      <w:bookmarkStart w:id="939" w:name="_Toc411335156"/>
      <w:r w:rsidRPr="00406ED6">
        <w:rPr>
          <w:lang w:val="en-US"/>
        </w:rPr>
        <w:t>Microsoft Azure Site Recovery</w:t>
      </w:r>
      <w:r w:rsidR="00F967E2">
        <w:fldChar w:fldCharType="begin"/>
      </w:r>
      <w:r w:rsidRPr="00406ED6">
        <w:rPr>
          <w:lang w:val="en-US"/>
        </w:rPr>
        <w:instrText>XE "Microsoft Azure Site Recovery"</w:instrText>
      </w:r>
      <w:r w:rsidR="00F967E2">
        <w:fldChar w:fldCharType="end"/>
      </w:r>
      <w:r w:rsidRPr="00406ED6">
        <w:rPr>
          <w:b w:val="0"/>
          <w:lang w:val="en-US"/>
        </w:rPr>
        <w:t>(Plan)</w:t>
      </w:r>
      <w:bookmarkEnd w:id="9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B1EBF" w:rsidTr="00BB3987">
        <w:trPr>
          <w:cantSplit/>
          <w:tblHeader/>
        </w:trPr>
        <w:tc>
          <w:tcPr>
            <w:tcW w:w="3367" w:type="dxa"/>
            <w:tcBorders>
              <w:bottom w:val="nil"/>
            </w:tcBorders>
            <w:shd w:val="clear" w:color="auto" w:fill="00188F"/>
          </w:tcPr>
          <w:p w:rsidR="001B1EBF" w:rsidRPr="00EE0836" w:rsidRDefault="001B1EBF"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1B1EBF" w:rsidRPr="00EE0836" w:rsidRDefault="001B1EBF" w:rsidP="00823A9F">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“Licentie” </w:instrText>
            </w:r>
            <w:r w:rsidRPr="008B7810">
              <w:rPr>
                <w:color w:val="FFFFFF" w:themeColor="background1"/>
              </w:rPr>
              <w:fldChar w:fldCharType="separate"/>
            </w:r>
            <w:r w:rsidRPr="008B7810">
              <w:rPr>
                <w:color w:val="FFFFFF" w:themeColor="background1"/>
              </w:rPr>
              <w:t xml:space="preserve"> L </w:t>
            </w:r>
            <w:r w:rsidRPr="008B7810">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84"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6427D5" w:rsidTr="00BB3987">
        <w:trPr>
          <w:cantSplit/>
          <w:tblHeader/>
        </w:trPr>
        <w:tc>
          <w:tcPr>
            <w:tcW w:w="3367" w:type="dxa"/>
            <w:tcBorders>
              <w:top w:val="nil"/>
              <w:left w:val="nil"/>
              <w:bottom w:val="nil"/>
              <w:right w:val="nil"/>
            </w:tcBorders>
          </w:tcPr>
          <w:p w:rsidR="006427D5" w:rsidRDefault="006427D5" w:rsidP="00AB6630">
            <w:pPr>
              <w:pStyle w:val="ProductList-Offering2"/>
            </w:pPr>
            <w:bookmarkStart w:id="940" w:name="_Toc411335157"/>
            <w:r>
              <w:t>Microsoft Azure Site Recovery naar Azure</w:t>
            </w:r>
            <w:bookmarkEnd w:id="940"/>
            <w:r w:rsidR="00F967E2">
              <w:fldChar w:fldCharType="begin"/>
            </w:r>
            <w:r>
              <w:instrText>XE "Microsoft Azure Site Recovery naar Azure"</w:instrText>
            </w:r>
            <w:r w:rsidR="00F967E2">
              <w:fldChar w:fldCharType="end"/>
            </w:r>
          </w:p>
        </w:tc>
        <w:tc>
          <w:tcPr>
            <w:tcW w:w="738" w:type="dxa"/>
            <w:tcBorders>
              <w:top w:val="nil"/>
              <w:left w:val="nil"/>
              <w:bottom w:val="nil"/>
              <w:right w:val="nil"/>
            </w:tcBorders>
            <w:vAlign w:val="center"/>
          </w:tcPr>
          <w:p w:rsidR="006427D5" w:rsidRDefault="006427D5"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427D5" w:rsidRDefault="006427D5" w:rsidP="00AB6630">
            <w:pPr>
              <w:pStyle w:val="ProductList-OfferingBody"/>
              <w:ind w:left="-113"/>
              <w:jc w:val="center"/>
            </w:pPr>
            <w:r>
              <w:t>1</w:t>
            </w:r>
          </w:p>
        </w:tc>
        <w:tc>
          <w:tcPr>
            <w:tcW w:w="739"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c>
          <w:tcPr>
            <w:tcW w:w="739"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c>
          <w:tcPr>
            <w:tcW w:w="739" w:type="dxa"/>
            <w:shd w:val="clear" w:color="auto" w:fill="BFBFBF" w:themeFill="background1" w:themeFillShade="BF"/>
            <w:vAlign w:val="center"/>
          </w:tcPr>
          <w:p w:rsidR="006427D5" w:rsidRDefault="006427D5" w:rsidP="00AB6630">
            <w:pPr>
              <w:pStyle w:val="ProductList-OfferingBody"/>
              <w:ind w:left="-113"/>
              <w:jc w:val="center"/>
            </w:pPr>
          </w:p>
        </w:tc>
        <w:tc>
          <w:tcPr>
            <w:tcW w:w="738" w:type="dxa"/>
            <w:shd w:val="clear" w:color="auto" w:fill="BFBFBF" w:themeFill="background1" w:themeFillShade="BF"/>
            <w:vAlign w:val="center"/>
          </w:tcPr>
          <w:p w:rsidR="006427D5" w:rsidRDefault="006427D5" w:rsidP="00AB6630">
            <w:pPr>
              <w:pStyle w:val="ProductList-OfferingBody"/>
              <w:ind w:left="-113"/>
              <w:jc w:val="center"/>
            </w:pPr>
          </w:p>
        </w:tc>
        <w:tc>
          <w:tcPr>
            <w:tcW w:w="739" w:type="dxa"/>
            <w:shd w:val="clear" w:color="auto" w:fill="BFBFBF" w:themeFill="background1" w:themeFillShade="BF"/>
            <w:vAlign w:val="center"/>
          </w:tcPr>
          <w:p w:rsidR="006427D5" w:rsidRDefault="006427D5" w:rsidP="00AB6630">
            <w:pPr>
              <w:pStyle w:val="ProductList-OfferingBody"/>
              <w:ind w:left="-113"/>
              <w:jc w:val="center"/>
            </w:pPr>
          </w:p>
        </w:tc>
        <w:tc>
          <w:tcPr>
            <w:tcW w:w="739" w:type="dxa"/>
            <w:shd w:val="clear" w:color="auto" w:fill="BFBFBF" w:themeFill="background1" w:themeFillShade="BF"/>
            <w:vAlign w:val="center"/>
          </w:tcPr>
          <w:p w:rsidR="006427D5" w:rsidRDefault="006427D5" w:rsidP="00AB6630">
            <w:pPr>
              <w:pStyle w:val="ProductList-OfferingBody"/>
              <w:ind w:left="-113"/>
              <w:jc w:val="center"/>
            </w:pPr>
          </w:p>
        </w:tc>
        <w:tc>
          <w:tcPr>
            <w:tcW w:w="739" w:type="dxa"/>
            <w:shd w:val="clear" w:color="auto" w:fill="BFBFBF" w:themeFill="background1" w:themeFillShade="BF"/>
            <w:vAlign w:val="center"/>
          </w:tcPr>
          <w:p w:rsidR="006427D5" w:rsidRDefault="006427D5" w:rsidP="00AB6630">
            <w:pPr>
              <w:pStyle w:val="ProductList-OfferingBody"/>
              <w:ind w:left="-113"/>
              <w:jc w:val="center"/>
            </w:pPr>
          </w:p>
        </w:tc>
        <w:tc>
          <w:tcPr>
            <w:tcW w:w="784"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r>
      <w:tr w:rsidR="006427D5" w:rsidTr="00BB3987">
        <w:trPr>
          <w:cantSplit/>
          <w:tblHeader/>
        </w:trPr>
        <w:tc>
          <w:tcPr>
            <w:tcW w:w="3367" w:type="dxa"/>
            <w:tcBorders>
              <w:top w:val="nil"/>
              <w:left w:val="nil"/>
              <w:bottom w:val="nil"/>
              <w:right w:val="nil"/>
            </w:tcBorders>
          </w:tcPr>
          <w:p w:rsidR="006427D5" w:rsidRDefault="006427D5" w:rsidP="005B7359">
            <w:pPr>
              <w:pStyle w:val="ProductList-Offering2"/>
            </w:pPr>
            <w:bookmarkStart w:id="941" w:name="_Toc411335158"/>
            <w:r>
              <w:t>Microsoft Azure Site Recovery voor site in eigendom van Klant</w:t>
            </w:r>
            <w:bookmarkEnd w:id="941"/>
            <w:r w:rsidR="00F967E2">
              <w:fldChar w:fldCharType="begin"/>
            </w:r>
            <w:r>
              <w:instrText>XE "Microsoft Azure Site Recovery voor Klant"</w:instrText>
            </w:r>
            <w:r w:rsidR="00F967E2">
              <w:fldChar w:fldCharType="end"/>
            </w:r>
          </w:p>
        </w:tc>
        <w:tc>
          <w:tcPr>
            <w:tcW w:w="738" w:type="dxa"/>
            <w:tcBorders>
              <w:top w:val="nil"/>
              <w:left w:val="nil"/>
              <w:bottom w:val="nil"/>
              <w:right w:val="nil"/>
            </w:tcBorders>
            <w:vAlign w:val="center"/>
          </w:tcPr>
          <w:p w:rsidR="006427D5" w:rsidRDefault="006427D5"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427D5" w:rsidRDefault="006427D5" w:rsidP="00823A9F">
            <w:pPr>
              <w:pStyle w:val="ProductList-OfferingBody"/>
              <w:ind w:left="-113"/>
              <w:jc w:val="center"/>
            </w:pPr>
            <w:r>
              <w:t>1</w:t>
            </w:r>
          </w:p>
        </w:tc>
        <w:tc>
          <w:tcPr>
            <w:tcW w:w="739"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c>
          <w:tcPr>
            <w:tcW w:w="739"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c>
          <w:tcPr>
            <w:tcW w:w="739" w:type="dxa"/>
            <w:shd w:val="clear" w:color="auto" w:fill="BFBFBF" w:themeFill="background1" w:themeFillShade="BF"/>
            <w:vAlign w:val="center"/>
          </w:tcPr>
          <w:p w:rsidR="006427D5" w:rsidRDefault="006427D5" w:rsidP="00823A9F">
            <w:pPr>
              <w:pStyle w:val="ProductList-OfferingBody"/>
              <w:ind w:left="-113"/>
              <w:jc w:val="center"/>
            </w:pPr>
          </w:p>
        </w:tc>
        <w:tc>
          <w:tcPr>
            <w:tcW w:w="738" w:type="dxa"/>
            <w:shd w:val="clear" w:color="auto" w:fill="BFBFBF" w:themeFill="background1" w:themeFillShade="BF"/>
            <w:vAlign w:val="center"/>
          </w:tcPr>
          <w:p w:rsidR="006427D5" w:rsidRDefault="006427D5" w:rsidP="00823A9F">
            <w:pPr>
              <w:pStyle w:val="ProductList-OfferingBody"/>
              <w:ind w:left="-113"/>
              <w:jc w:val="center"/>
            </w:pPr>
          </w:p>
        </w:tc>
        <w:tc>
          <w:tcPr>
            <w:tcW w:w="739" w:type="dxa"/>
            <w:shd w:val="clear" w:color="auto" w:fill="BFBFBF" w:themeFill="background1" w:themeFillShade="BF"/>
            <w:vAlign w:val="center"/>
          </w:tcPr>
          <w:p w:rsidR="006427D5" w:rsidRDefault="006427D5" w:rsidP="00823A9F">
            <w:pPr>
              <w:pStyle w:val="ProductList-OfferingBody"/>
              <w:ind w:left="-113"/>
              <w:jc w:val="center"/>
            </w:pPr>
          </w:p>
        </w:tc>
        <w:tc>
          <w:tcPr>
            <w:tcW w:w="739" w:type="dxa"/>
            <w:shd w:val="clear" w:color="auto" w:fill="BFBFBF" w:themeFill="background1" w:themeFillShade="BF"/>
            <w:vAlign w:val="center"/>
          </w:tcPr>
          <w:p w:rsidR="006427D5" w:rsidRDefault="006427D5" w:rsidP="00823A9F">
            <w:pPr>
              <w:pStyle w:val="ProductList-OfferingBody"/>
              <w:ind w:left="-113"/>
              <w:jc w:val="center"/>
            </w:pPr>
          </w:p>
        </w:tc>
        <w:tc>
          <w:tcPr>
            <w:tcW w:w="739" w:type="dxa"/>
            <w:shd w:val="clear" w:color="auto" w:fill="BFBFBF" w:themeFill="background1" w:themeFillShade="BF"/>
            <w:vAlign w:val="center"/>
          </w:tcPr>
          <w:p w:rsidR="006427D5" w:rsidRDefault="006427D5" w:rsidP="00823A9F">
            <w:pPr>
              <w:pStyle w:val="ProductList-OfferingBody"/>
              <w:ind w:left="-113"/>
              <w:jc w:val="center"/>
            </w:pPr>
          </w:p>
        </w:tc>
        <w:tc>
          <w:tcPr>
            <w:tcW w:w="784"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5D0C2F" w:rsidTr="00B4744F">
        <w:tc>
          <w:tcPr>
            <w:tcW w:w="3596" w:type="dxa"/>
          </w:tcPr>
          <w:p w:rsidR="005D0C2F" w:rsidRDefault="005D0C2F" w:rsidP="00823A9F">
            <w:pPr>
              <w:pStyle w:val="ProductList-Body"/>
              <w:spacing w:before="20" w:after="20"/>
              <w:rPr>
                <w:b/>
              </w:rPr>
            </w:pPr>
            <w:r>
              <w:t xml:space="preserve">Reductie mogelijk: </w:t>
            </w:r>
            <w:r>
              <w:rPr>
                <w:b/>
              </w:rPr>
              <w:t>alle</w:t>
            </w:r>
          </w:p>
          <w:p w:rsidR="005D0C2F" w:rsidRDefault="005D0C2F" w:rsidP="00823A9F">
            <w:pPr>
              <w:pStyle w:val="ProductList-Body"/>
              <w:spacing w:before="20" w:after="20"/>
            </w:pPr>
            <w:r>
              <w:t xml:space="preserve">Reductie mogelijk (SCE): </w:t>
            </w:r>
            <w:r>
              <w:rPr>
                <w:b/>
              </w:rPr>
              <w:t>alle</w:t>
            </w:r>
          </w:p>
        </w:tc>
        <w:tc>
          <w:tcPr>
            <w:tcW w:w="3597" w:type="dxa"/>
          </w:tcPr>
          <w:p w:rsidR="005D0C2F" w:rsidRPr="002904AF" w:rsidRDefault="005D0C2F" w:rsidP="00823A9F">
            <w:pPr>
              <w:pStyle w:val="ProductList-Body"/>
              <w:spacing w:before="20" w:after="20"/>
            </w:pPr>
            <w:r>
              <w:t xml:space="preserve">Productgroep: </w:t>
            </w:r>
            <w:r>
              <w:rPr>
                <w:b/>
              </w:rPr>
              <w:t>Server</w:t>
            </w:r>
          </w:p>
          <w:p w:rsidR="002904AF" w:rsidRDefault="002904AF" w:rsidP="00823A9F">
            <w:pPr>
              <w:pStyle w:val="ProductList-Body"/>
              <w:spacing w:before="20" w:after="20"/>
            </w:pPr>
            <w:r>
              <w:t xml:space="preserve">MC-overschrijding: </w:t>
            </w:r>
            <w:r>
              <w:rPr>
                <w:b/>
              </w:rPr>
              <w:t>Ja</w:t>
            </w:r>
          </w:p>
        </w:tc>
        <w:tc>
          <w:tcPr>
            <w:tcW w:w="3597" w:type="dxa"/>
          </w:tcPr>
          <w:p w:rsidR="005D0C2F" w:rsidRDefault="005D0C2F" w:rsidP="00823A9F">
            <w:pPr>
              <w:pStyle w:val="ProductList-Body"/>
              <w:spacing w:before="20" w:after="20"/>
            </w:pPr>
            <w:r>
              <w:t xml:space="preserve">Verlengde Looptijd mogelijk: </w:t>
            </w:r>
            <w:r>
              <w:rPr>
                <w:b/>
              </w:rPr>
              <w:t>alle</w:t>
            </w:r>
          </w:p>
        </w:tc>
      </w:tr>
    </w:tbl>
    <w:p w:rsidR="005D0C2F" w:rsidRPr="00782C7B" w:rsidRDefault="005D0C2F" w:rsidP="005D0C2F">
      <w:pPr>
        <w:pStyle w:val="ProductList-Body"/>
        <w:shd w:val="clear" w:color="auto" w:fill="D9D9D9" w:themeFill="background1" w:themeFillShade="D9"/>
        <w:spacing w:before="120" w:after="120"/>
        <w:rPr>
          <w:b/>
        </w:rPr>
      </w:pPr>
      <w:r>
        <w:rPr>
          <w:b/>
        </w:rPr>
        <w:t>Aanvullende informatie</w:t>
      </w:r>
    </w:p>
    <w:p w:rsidR="00651A42" w:rsidRDefault="00651A42" w:rsidP="00651A42">
      <w:pPr>
        <w:pStyle w:val="ProductList-Body"/>
      </w:pPr>
      <w:r>
        <w:t>Bij elke bestelling van Azure Site Recovery als Microsoft Azure Services-plan is de aankoop van een initiële hoeveelheid van de dienst inbegrepen</w:t>
      </w:r>
      <w:r w:rsidR="00CF169F">
        <w:t xml:space="preserve">. </w:t>
      </w:r>
      <w:r>
        <w:t>Gebruik van de klant dat de Initiële Hoeveelheid te boven gaat, wordt gefactureerd tegen Consumptietarief.</w:t>
      </w:r>
    </w:p>
    <w:p w:rsidR="00E1260A" w:rsidRDefault="000A3CFF" w:rsidP="005D0C2F">
      <w:pPr>
        <w:pStyle w:val="ProductList-Body"/>
        <w:shd w:val="clear" w:color="auto" w:fill="A6A6A6" w:themeFill="background1" w:themeFillShade="A6"/>
        <w:spacing w:before="120" w:after="240"/>
        <w:jc w:val="right"/>
        <w:rPr>
          <w:rStyle w:val="Hyperlink"/>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2B7512" w:rsidRDefault="002B7512" w:rsidP="00C63724">
      <w:pPr>
        <w:pStyle w:val="ProductList-Offering2Heading"/>
        <w:pBdr>
          <w:bottom w:val="none" w:sz="0" w:space="0" w:color="auto"/>
        </w:pBdr>
        <w:outlineLvl w:val="2"/>
      </w:pPr>
      <w:r>
        <w:tab/>
      </w:r>
      <w:bookmarkStart w:id="942" w:name="EnterpriseMoblitySuite"/>
      <w:bookmarkStart w:id="943" w:name="_Toc411335159"/>
      <w:r>
        <w:t>Enterprise Mobility Suite</w:t>
      </w:r>
      <w:bookmarkEnd w:id="942"/>
      <w:r>
        <w:rPr>
          <w:b w:val="0"/>
        </w:rPr>
        <w:t>(Plan)</w:t>
      </w:r>
      <w:bookmarkEnd w:id="943"/>
      <w:r w:rsidR="00F967E2">
        <w:fldChar w:fldCharType="begin"/>
      </w:r>
      <w:r>
        <w:instrText>XE "Enterprise Mobility Suite"</w:instrText>
      </w:r>
      <w:r w:rsidR="00F967E2">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B1EBF" w:rsidTr="00BB3987">
        <w:trPr>
          <w:cantSplit/>
          <w:tblHeader/>
        </w:trPr>
        <w:tc>
          <w:tcPr>
            <w:tcW w:w="3367" w:type="dxa"/>
            <w:tcBorders>
              <w:bottom w:val="nil"/>
            </w:tcBorders>
            <w:shd w:val="clear" w:color="auto" w:fill="00188F"/>
          </w:tcPr>
          <w:p w:rsidR="001B1EBF" w:rsidRPr="00EE0836" w:rsidRDefault="001B1EBF" w:rsidP="002B7512">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1B1EBF" w:rsidRPr="00EE0836" w:rsidRDefault="001B1EBF" w:rsidP="002B7512">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84"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2B7512" w:rsidTr="00BB3987">
        <w:trPr>
          <w:cantSplit/>
        </w:trPr>
        <w:tc>
          <w:tcPr>
            <w:tcW w:w="3367" w:type="dxa"/>
            <w:tcBorders>
              <w:top w:val="nil"/>
              <w:left w:val="nil"/>
              <w:bottom w:val="nil"/>
              <w:right w:val="nil"/>
            </w:tcBorders>
          </w:tcPr>
          <w:p w:rsidR="002B7512" w:rsidRPr="00406ED6" w:rsidRDefault="002B7512" w:rsidP="002B7512">
            <w:pPr>
              <w:pStyle w:val="ProductList-Offering2"/>
              <w:rPr>
                <w:lang w:val="fr-FR"/>
              </w:rPr>
            </w:pPr>
            <w:bookmarkStart w:id="944" w:name="_Toc411335160"/>
            <w:r w:rsidRPr="00406ED6">
              <w:rPr>
                <w:lang w:val="fr-FR"/>
              </w:rPr>
              <w:t>Enterprise Mobility Suite (Gebruikers-SL)</w:t>
            </w:r>
            <w:bookmarkEnd w:id="944"/>
            <w:r w:rsidR="00F967E2">
              <w:fldChar w:fldCharType="begin"/>
            </w:r>
            <w:r w:rsidRPr="00406ED6">
              <w:rPr>
                <w:lang w:val="fr-FR"/>
              </w:rPr>
              <w:instrText>XE "Enterprise Mobility Suite"</w:instrText>
            </w:r>
            <w:r w:rsidR="00F967E2">
              <w:fldChar w:fldCharType="end"/>
            </w:r>
          </w:p>
        </w:tc>
        <w:tc>
          <w:tcPr>
            <w:tcW w:w="738" w:type="dxa"/>
            <w:tcBorders>
              <w:top w:val="nil"/>
              <w:left w:val="nil"/>
              <w:bottom w:val="nil"/>
              <w:right w:val="nil"/>
            </w:tcBorders>
            <w:vAlign w:val="center"/>
          </w:tcPr>
          <w:p w:rsidR="002B7512" w:rsidRPr="00406ED6" w:rsidRDefault="002B7512" w:rsidP="002B7512">
            <w:pPr>
              <w:pStyle w:val="ProductList-OfferingBody"/>
              <w:ind w:left="-113"/>
              <w:jc w:val="center"/>
              <w:rPr>
                <w:lang w:val="fr-FR"/>
              </w:rPr>
            </w:pPr>
          </w:p>
        </w:tc>
        <w:tc>
          <w:tcPr>
            <w:tcW w:w="739" w:type="dxa"/>
            <w:tcBorders>
              <w:left w:val="single" w:sz="12" w:space="0" w:color="FFFFFF" w:themeColor="background1"/>
            </w:tcBorders>
            <w:shd w:val="clear" w:color="auto" w:fill="70AD47" w:themeFill="accent6"/>
            <w:vAlign w:val="center"/>
          </w:tcPr>
          <w:p w:rsidR="002B7512" w:rsidRPr="00406ED6" w:rsidRDefault="002B7512" w:rsidP="002B7512">
            <w:pPr>
              <w:pStyle w:val="ProductList-OfferingBody"/>
              <w:ind w:left="-113"/>
              <w:jc w:val="center"/>
              <w:rPr>
                <w:lang w:val="fr-FR"/>
              </w:rPr>
            </w:pPr>
          </w:p>
        </w:tc>
        <w:tc>
          <w:tcPr>
            <w:tcW w:w="739" w:type="dxa"/>
            <w:shd w:val="clear" w:color="auto" w:fill="70AD47" w:themeFill="accent6"/>
            <w:vAlign w:val="center"/>
          </w:tcPr>
          <w:p w:rsidR="002B7512" w:rsidRPr="006427D5" w:rsidRDefault="00F967E2" w:rsidP="00912C01">
            <w:pPr>
              <w:pStyle w:val="ProductList-OfferingBody"/>
              <w:ind w:left="-113"/>
              <w:jc w:val="center"/>
            </w:pPr>
            <w:r w:rsidRPr="006427D5">
              <w:fldChar w:fldCharType="begin"/>
            </w:r>
            <w:r w:rsidR="006427D5" w:rsidRPr="006427D5">
              <w:instrText xml:space="preserve"> AutoTextList  \s NoStyle \t “Enterprise Online Dienst” </w:instrText>
            </w:r>
            <w:r w:rsidRPr="006427D5">
              <w:fldChar w:fldCharType="separate"/>
            </w:r>
            <w:r w:rsidR="006427D5" w:rsidRPr="006427D5">
              <w:t>EO</w:t>
            </w:r>
            <w:r w:rsidRPr="006427D5">
              <w:fldChar w:fldCharType="end"/>
            </w:r>
          </w:p>
        </w:tc>
        <w:tc>
          <w:tcPr>
            <w:tcW w:w="739" w:type="dxa"/>
            <w:shd w:val="clear" w:color="auto" w:fill="70AD47" w:themeFill="accent6"/>
            <w:vAlign w:val="center"/>
          </w:tcPr>
          <w:p w:rsidR="002B7512" w:rsidRDefault="002B7512" w:rsidP="00912C01">
            <w:pPr>
              <w:pStyle w:val="ProductList-OfferingBody"/>
              <w:ind w:left="-113"/>
              <w:jc w:val="center"/>
            </w:pPr>
          </w:p>
        </w:tc>
        <w:tc>
          <w:tcPr>
            <w:tcW w:w="739" w:type="dxa"/>
            <w:shd w:val="clear" w:color="auto" w:fill="70AD47" w:themeFill="accent6"/>
            <w:vAlign w:val="center"/>
          </w:tcPr>
          <w:p w:rsidR="002B7512" w:rsidRDefault="002B7512" w:rsidP="009472AC">
            <w:pPr>
              <w:pStyle w:val="ProductList-OfferingBody"/>
              <w:ind w:left="-113"/>
              <w:jc w:val="center"/>
            </w:pPr>
          </w:p>
        </w:tc>
        <w:tc>
          <w:tcPr>
            <w:tcW w:w="738" w:type="dxa"/>
            <w:shd w:val="clear" w:color="auto" w:fill="BFBFBF" w:themeFill="background1" w:themeFillShade="BF"/>
            <w:vAlign w:val="center"/>
          </w:tcPr>
          <w:p w:rsidR="002B7512" w:rsidRDefault="002B7512" w:rsidP="00535A01">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70AD47" w:themeFill="accent6"/>
            <w:vAlign w:val="center"/>
          </w:tcPr>
          <w:p w:rsidR="002B7512" w:rsidRPr="006427D5" w:rsidRDefault="00F967E2">
            <w:pPr>
              <w:pStyle w:val="ProductList-OfferingBody"/>
              <w:ind w:left="-113"/>
              <w:jc w:val="center"/>
            </w:pPr>
            <w:r w:rsidRPr="006427D5">
              <w:fldChar w:fldCharType="begin"/>
            </w:r>
            <w:r w:rsidR="006427D5" w:rsidRPr="006427D5">
              <w:instrText xml:space="preserve"> AutoTextList  \s NoStyle \t “Niet-organisatieomvattend in Open Value” </w:instrText>
            </w:r>
            <w:r w:rsidRPr="006427D5">
              <w:fldChar w:fldCharType="separate"/>
            </w:r>
            <w:r w:rsidR="006427D5" w:rsidRPr="006427D5">
              <w:t xml:space="preserve"> P </w:t>
            </w:r>
            <w:r w:rsidRPr="006427D5">
              <w:fldChar w:fldCharType="end"/>
            </w: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84" w:type="dxa"/>
            <w:shd w:val="clear" w:color="auto" w:fill="BFBFBF" w:themeFill="background1" w:themeFillShade="BF"/>
            <w:vAlign w:val="center"/>
          </w:tcPr>
          <w:p w:rsidR="002B7512" w:rsidRDefault="002B7512">
            <w:pPr>
              <w:pStyle w:val="ProductList-OfferingBody"/>
              <w:ind w:left="-113"/>
              <w:jc w:val="center"/>
            </w:pPr>
          </w:p>
        </w:tc>
      </w:tr>
      <w:tr w:rsidR="006427D5" w:rsidTr="00BB3987">
        <w:trPr>
          <w:cantSplit/>
        </w:trPr>
        <w:tc>
          <w:tcPr>
            <w:tcW w:w="3367" w:type="dxa"/>
            <w:tcBorders>
              <w:top w:val="nil"/>
              <w:left w:val="nil"/>
              <w:bottom w:val="nil"/>
              <w:right w:val="nil"/>
            </w:tcBorders>
          </w:tcPr>
          <w:p w:rsidR="006427D5" w:rsidRDefault="006427D5" w:rsidP="002B7512">
            <w:pPr>
              <w:pStyle w:val="ProductList-Offering2"/>
            </w:pPr>
            <w:bookmarkStart w:id="945" w:name="_Toc411335161"/>
            <w:r>
              <w:t>Enterprise Mobility Suite Add-on (Gebruikers-SL)</w:t>
            </w:r>
            <w:bookmarkEnd w:id="945"/>
            <w:r w:rsidR="00F967E2">
              <w:fldChar w:fldCharType="begin"/>
            </w:r>
            <w:r>
              <w:instrText>XE "Enterprise Mobility Suite Add-on (Gebruikers-SL)"</w:instrText>
            </w:r>
            <w:r w:rsidR="00F967E2">
              <w:fldChar w:fldCharType="end"/>
            </w:r>
          </w:p>
        </w:tc>
        <w:tc>
          <w:tcPr>
            <w:tcW w:w="738" w:type="dxa"/>
            <w:tcBorders>
              <w:top w:val="nil"/>
              <w:left w:val="nil"/>
              <w:bottom w:val="nil"/>
              <w:right w:val="nil"/>
            </w:tcBorders>
            <w:vAlign w:val="center"/>
          </w:tcPr>
          <w:p w:rsidR="006427D5" w:rsidRDefault="006427D5"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427D5" w:rsidRDefault="006427D5" w:rsidP="002B7512">
            <w:pPr>
              <w:pStyle w:val="ProductList-OfferingBody"/>
              <w:ind w:left="-113"/>
              <w:jc w:val="center"/>
            </w:pPr>
          </w:p>
        </w:tc>
        <w:tc>
          <w:tcPr>
            <w:tcW w:w="739" w:type="dxa"/>
            <w:shd w:val="clear" w:color="auto" w:fill="70AD47" w:themeFill="accent6"/>
            <w:vAlign w:val="center"/>
          </w:tcPr>
          <w:p w:rsidR="006427D5" w:rsidRPr="006427D5" w:rsidRDefault="00F967E2" w:rsidP="00012AA7">
            <w:pPr>
              <w:pStyle w:val="ProductList-OfferingBody"/>
              <w:ind w:left="-113"/>
              <w:jc w:val="center"/>
            </w:pPr>
            <w:r w:rsidRPr="006427D5">
              <w:fldChar w:fldCharType="begin"/>
            </w:r>
            <w:r w:rsidR="006427D5" w:rsidRPr="006427D5">
              <w:instrText xml:space="preserve"> AutoTextList  \s NoStyle \t “Enterprise Online Dienst” </w:instrText>
            </w:r>
            <w:r w:rsidRPr="006427D5">
              <w:fldChar w:fldCharType="separate"/>
            </w:r>
            <w:r w:rsidR="006427D5" w:rsidRPr="006427D5">
              <w:t>EO</w:t>
            </w:r>
            <w:r w:rsidRPr="006427D5">
              <w:fldChar w:fldCharType="end"/>
            </w:r>
          </w:p>
        </w:tc>
        <w:tc>
          <w:tcPr>
            <w:tcW w:w="739" w:type="dxa"/>
            <w:shd w:val="clear" w:color="auto" w:fill="70AD47" w:themeFill="accent6"/>
            <w:vAlign w:val="center"/>
          </w:tcPr>
          <w:p w:rsidR="006427D5" w:rsidRDefault="006427D5" w:rsidP="00912C01">
            <w:pPr>
              <w:pStyle w:val="ProductList-OfferingBody"/>
              <w:ind w:left="-113"/>
              <w:jc w:val="center"/>
            </w:pPr>
          </w:p>
        </w:tc>
        <w:tc>
          <w:tcPr>
            <w:tcW w:w="739" w:type="dxa"/>
            <w:shd w:val="clear" w:color="auto" w:fill="70AD47" w:themeFill="accent6"/>
            <w:vAlign w:val="center"/>
          </w:tcPr>
          <w:p w:rsidR="006427D5" w:rsidRDefault="006427D5" w:rsidP="009472AC">
            <w:pPr>
              <w:pStyle w:val="ProductList-OfferingBody"/>
              <w:ind w:left="-113"/>
              <w:jc w:val="center"/>
            </w:pPr>
          </w:p>
        </w:tc>
        <w:tc>
          <w:tcPr>
            <w:tcW w:w="738" w:type="dxa"/>
            <w:shd w:val="clear" w:color="auto" w:fill="BFBFBF" w:themeFill="background1" w:themeFillShade="BF"/>
            <w:vAlign w:val="center"/>
          </w:tcPr>
          <w:p w:rsidR="006427D5" w:rsidRDefault="006427D5" w:rsidP="00535A01">
            <w:pPr>
              <w:pStyle w:val="ProductList-OfferingBody"/>
              <w:ind w:left="-113"/>
              <w:jc w:val="center"/>
            </w:pPr>
          </w:p>
        </w:tc>
        <w:tc>
          <w:tcPr>
            <w:tcW w:w="739" w:type="dxa"/>
            <w:shd w:val="clear" w:color="auto" w:fill="BFBFBF" w:themeFill="background1" w:themeFillShade="BF"/>
            <w:vAlign w:val="center"/>
          </w:tcPr>
          <w:p w:rsidR="006427D5" w:rsidRDefault="006427D5">
            <w:pPr>
              <w:pStyle w:val="ProductList-OfferingBody"/>
              <w:ind w:left="-113"/>
              <w:jc w:val="center"/>
            </w:pPr>
          </w:p>
        </w:tc>
        <w:tc>
          <w:tcPr>
            <w:tcW w:w="739" w:type="dxa"/>
            <w:shd w:val="clear" w:color="auto" w:fill="70AD47" w:themeFill="accent6"/>
            <w:vAlign w:val="center"/>
          </w:tcPr>
          <w:p w:rsidR="006427D5" w:rsidRPr="006427D5" w:rsidRDefault="00F967E2" w:rsidP="00012AA7">
            <w:pPr>
              <w:pStyle w:val="ProductList-OfferingBody"/>
              <w:ind w:left="-113"/>
              <w:jc w:val="center"/>
            </w:pPr>
            <w:r w:rsidRPr="006427D5">
              <w:fldChar w:fldCharType="begin"/>
            </w:r>
            <w:r w:rsidR="006427D5" w:rsidRPr="006427D5">
              <w:instrText xml:space="preserve"> AutoTextList  \s NoStyle \t “Niet-organisatieomvattend in Open Value” </w:instrText>
            </w:r>
            <w:r w:rsidRPr="006427D5">
              <w:fldChar w:fldCharType="separate"/>
            </w:r>
            <w:r w:rsidR="006427D5" w:rsidRPr="006427D5">
              <w:t xml:space="preserve"> P </w:t>
            </w:r>
            <w:r w:rsidRPr="006427D5">
              <w:fldChar w:fldCharType="end"/>
            </w:r>
          </w:p>
        </w:tc>
        <w:tc>
          <w:tcPr>
            <w:tcW w:w="739" w:type="dxa"/>
            <w:shd w:val="clear" w:color="auto" w:fill="BFBFBF" w:themeFill="background1" w:themeFillShade="BF"/>
            <w:vAlign w:val="center"/>
          </w:tcPr>
          <w:p w:rsidR="006427D5" w:rsidRDefault="006427D5">
            <w:pPr>
              <w:pStyle w:val="ProductList-OfferingBody"/>
              <w:ind w:left="-113"/>
              <w:jc w:val="center"/>
            </w:pPr>
          </w:p>
        </w:tc>
        <w:tc>
          <w:tcPr>
            <w:tcW w:w="784" w:type="dxa"/>
            <w:shd w:val="clear" w:color="auto" w:fill="70AD47" w:themeFill="accent6"/>
            <w:vAlign w:val="center"/>
          </w:tcPr>
          <w:p w:rsidR="006427D5" w:rsidRPr="00A71ADB" w:rsidRDefault="00F967E2" w:rsidP="00012AA7">
            <w:pPr>
              <w:pStyle w:val="ProductList-OfferingBody"/>
              <w:ind w:left="-113"/>
              <w:jc w:val="center"/>
            </w:pPr>
            <w:r w:rsidRPr="00A71ADB">
              <w:fldChar w:fldCharType="begin"/>
            </w:r>
            <w:r w:rsidR="006427D5" w:rsidRPr="00A71ADB">
              <w:instrText>AutoTextList  \s NoStyle \t “Additioneel Product”</w:instrText>
            </w:r>
            <w:r w:rsidRPr="00A71ADB">
              <w:fldChar w:fldCharType="separate"/>
            </w:r>
            <w:r w:rsidR="006427D5" w:rsidRPr="00A71ADB">
              <w:t xml:space="preserve"> A </w:t>
            </w:r>
            <w:r w:rsidRPr="00A71ADB">
              <w:fldChar w:fldCharType="end"/>
            </w:r>
          </w:p>
        </w:tc>
      </w:tr>
      <w:tr w:rsidR="006427D5" w:rsidTr="00BB3987">
        <w:trPr>
          <w:cantSplit/>
        </w:trPr>
        <w:tc>
          <w:tcPr>
            <w:tcW w:w="3367" w:type="dxa"/>
            <w:tcBorders>
              <w:top w:val="nil"/>
              <w:left w:val="nil"/>
              <w:bottom w:val="nil"/>
              <w:right w:val="nil"/>
            </w:tcBorders>
          </w:tcPr>
          <w:p w:rsidR="006427D5" w:rsidRDefault="006427D5" w:rsidP="005B7359">
            <w:pPr>
              <w:pStyle w:val="ProductList-Offering2"/>
            </w:pPr>
            <w:bookmarkStart w:id="946" w:name="_Toc411335162"/>
            <w:r>
              <w:t>Enterprise Mobility Suite vanuit SA (Gebruikers-SL)</w:t>
            </w:r>
            <w:bookmarkEnd w:id="946"/>
            <w:r w:rsidR="00F967E2">
              <w:fldChar w:fldCharType="begin"/>
            </w:r>
            <w:r>
              <w:instrText>XE "Enterprise Mobility Suite vanuit SA (Gebruikers-SL)"</w:instrText>
            </w:r>
            <w:r w:rsidR="00F967E2">
              <w:fldChar w:fldCharType="end"/>
            </w:r>
          </w:p>
        </w:tc>
        <w:tc>
          <w:tcPr>
            <w:tcW w:w="738" w:type="dxa"/>
            <w:tcBorders>
              <w:top w:val="nil"/>
              <w:left w:val="nil"/>
              <w:bottom w:val="nil"/>
              <w:right w:val="nil"/>
            </w:tcBorders>
            <w:vAlign w:val="center"/>
          </w:tcPr>
          <w:p w:rsidR="006427D5" w:rsidRDefault="006427D5"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427D5" w:rsidRDefault="006427D5" w:rsidP="002B7512">
            <w:pPr>
              <w:pStyle w:val="ProductList-OfferingBody"/>
              <w:ind w:left="-113"/>
              <w:jc w:val="center"/>
            </w:pPr>
          </w:p>
        </w:tc>
        <w:tc>
          <w:tcPr>
            <w:tcW w:w="739" w:type="dxa"/>
            <w:shd w:val="clear" w:color="auto" w:fill="70AD47" w:themeFill="accent6"/>
            <w:vAlign w:val="center"/>
          </w:tcPr>
          <w:p w:rsidR="006427D5" w:rsidRPr="006427D5" w:rsidRDefault="00F967E2" w:rsidP="00012AA7">
            <w:pPr>
              <w:pStyle w:val="ProductList-OfferingBody"/>
              <w:ind w:left="-113"/>
              <w:jc w:val="center"/>
            </w:pPr>
            <w:r w:rsidRPr="006427D5">
              <w:fldChar w:fldCharType="begin"/>
            </w:r>
            <w:r w:rsidR="006427D5" w:rsidRPr="006427D5">
              <w:instrText xml:space="preserve"> AutoTextList  \s NoStyle \t “Enterprise Online Dienst” </w:instrText>
            </w:r>
            <w:r w:rsidRPr="006427D5">
              <w:fldChar w:fldCharType="separate"/>
            </w:r>
            <w:r w:rsidR="006427D5" w:rsidRPr="006427D5">
              <w:t>EO</w:t>
            </w:r>
            <w:r w:rsidRPr="006427D5">
              <w:fldChar w:fldCharType="end"/>
            </w:r>
          </w:p>
        </w:tc>
        <w:tc>
          <w:tcPr>
            <w:tcW w:w="739" w:type="dxa"/>
            <w:shd w:val="clear" w:color="auto" w:fill="BFBFBF" w:themeFill="background1" w:themeFillShade="BF"/>
            <w:vAlign w:val="center"/>
          </w:tcPr>
          <w:p w:rsidR="006427D5" w:rsidRDefault="006427D5" w:rsidP="00912C01">
            <w:pPr>
              <w:pStyle w:val="ProductList-OfferingBody"/>
              <w:ind w:left="-113"/>
              <w:jc w:val="center"/>
            </w:pPr>
          </w:p>
        </w:tc>
        <w:tc>
          <w:tcPr>
            <w:tcW w:w="739" w:type="dxa"/>
            <w:shd w:val="clear" w:color="auto" w:fill="BFBFBF" w:themeFill="background1" w:themeFillShade="BF"/>
            <w:vAlign w:val="center"/>
          </w:tcPr>
          <w:p w:rsidR="006427D5" w:rsidRDefault="006427D5" w:rsidP="009472AC">
            <w:pPr>
              <w:pStyle w:val="ProductList-OfferingBody"/>
              <w:ind w:left="-113"/>
              <w:jc w:val="center"/>
            </w:pPr>
          </w:p>
        </w:tc>
        <w:tc>
          <w:tcPr>
            <w:tcW w:w="738" w:type="dxa"/>
            <w:shd w:val="clear" w:color="auto" w:fill="BFBFBF" w:themeFill="background1" w:themeFillShade="BF"/>
            <w:vAlign w:val="center"/>
          </w:tcPr>
          <w:p w:rsidR="006427D5" w:rsidRDefault="006427D5" w:rsidP="00535A01">
            <w:pPr>
              <w:pStyle w:val="ProductList-OfferingBody"/>
              <w:ind w:left="-113"/>
              <w:jc w:val="center"/>
            </w:pPr>
          </w:p>
        </w:tc>
        <w:tc>
          <w:tcPr>
            <w:tcW w:w="739" w:type="dxa"/>
            <w:shd w:val="clear" w:color="auto" w:fill="BFBFBF" w:themeFill="background1" w:themeFillShade="BF"/>
            <w:vAlign w:val="center"/>
          </w:tcPr>
          <w:p w:rsidR="006427D5" w:rsidRDefault="006427D5">
            <w:pPr>
              <w:pStyle w:val="ProductList-OfferingBody"/>
              <w:ind w:left="-113"/>
              <w:jc w:val="center"/>
            </w:pPr>
          </w:p>
        </w:tc>
        <w:tc>
          <w:tcPr>
            <w:tcW w:w="739" w:type="dxa"/>
            <w:shd w:val="clear" w:color="auto" w:fill="BFBFBF" w:themeFill="background1" w:themeFillShade="BF"/>
            <w:vAlign w:val="center"/>
          </w:tcPr>
          <w:p w:rsidR="006427D5" w:rsidRDefault="006427D5">
            <w:pPr>
              <w:pStyle w:val="ProductList-OfferingBody"/>
              <w:ind w:left="-113"/>
              <w:jc w:val="center"/>
            </w:pPr>
          </w:p>
        </w:tc>
        <w:tc>
          <w:tcPr>
            <w:tcW w:w="739" w:type="dxa"/>
            <w:shd w:val="clear" w:color="auto" w:fill="BFBFBF" w:themeFill="background1" w:themeFillShade="BF"/>
            <w:vAlign w:val="center"/>
          </w:tcPr>
          <w:p w:rsidR="006427D5" w:rsidRDefault="006427D5">
            <w:pPr>
              <w:pStyle w:val="ProductList-OfferingBody"/>
              <w:ind w:left="-113"/>
              <w:jc w:val="center"/>
            </w:pPr>
          </w:p>
        </w:tc>
        <w:tc>
          <w:tcPr>
            <w:tcW w:w="784" w:type="dxa"/>
            <w:shd w:val="clear" w:color="auto" w:fill="BFBFBF" w:themeFill="background1" w:themeFillShade="BF"/>
            <w:vAlign w:val="center"/>
          </w:tcPr>
          <w:p w:rsidR="006427D5" w:rsidRDefault="006427D5">
            <w:pPr>
              <w:pStyle w:val="ProductList-OfferingBody"/>
              <w:ind w:left="-113"/>
              <w:jc w:val="center"/>
            </w:pPr>
          </w:p>
        </w:tc>
      </w:tr>
    </w:tbl>
    <w:p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2B7512" w:rsidTr="00B4744F">
        <w:tc>
          <w:tcPr>
            <w:tcW w:w="3596" w:type="dxa"/>
          </w:tcPr>
          <w:p w:rsidR="002B7512" w:rsidRDefault="002B7512" w:rsidP="002B7512">
            <w:pPr>
              <w:pStyle w:val="ProductList-Body"/>
              <w:spacing w:before="20" w:after="20"/>
            </w:pPr>
            <w:r>
              <w:t xml:space="preserve">Reductie mogelijk: </w:t>
            </w:r>
            <w:r>
              <w:rPr>
                <w:b/>
              </w:rPr>
              <w:t>alle</w:t>
            </w:r>
          </w:p>
        </w:tc>
        <w:tc>
          <w:tcPr>
            <w:tcW w:w="3597" w:type="dxa"/>
          </w:tcPr>
          <w:p w:rsidR="002B7512" w:rsidRDefault="002B7512" w:rsidP="002B7512">
            <w:pPr>
              <w:pStyle w:val="ProductList-Body"/>
              <w:spacing w:before="20" w:after="20"/>
            </w:pPr>
            <w:r>
              <w:t xml:space="preserve">Productgroep: </w:t>
            </w:r>
            <w:r>
              <w:rPr>
                <w:b/>
              </w:rPr>
              <w:t>Server</w:t>
            </w:r>
          </w:p>
        </w:tc>
        <w:tc>
          <w:tcPr>
            <w:tcW w:w="3597" w:type="dxa"/>
          </w:tcPr>
          <w:p w:rsidR="002B7512" w:rsidRDefault="002B7512" w:rsidP="00912C01">
            <w:pPr>
              <w:pStyle w:val="ProductList-Body"/>
              <w:spacing w:before="20" w:after="20"/>
            </w:pPr>
            <w:r>
              <w:t xml:space="preserve">Verlengde Looptijd mogelijk: </w:t>
            </w:r>
            <w:r>
              <w:rPr>
                <w:b/>
              </w:rPr>
              <w:t>alle</w:t>
            </w:r>
          </w:p>
        </w:tc>
      </w:tr>
    </w:tbl>
    <w:p w:rsidR="002B7512" w:rsidRPr="00782C7B" w:rsidRDefault="002B7512" w:rsidP="002B7512">
      <w:pPr>
        <w:pStyle w:val="ProductList-Body"/>
        <w:shd w:val="clear" w:color="auto" w:fill="D9D9D9" w:themeFill="background1" w:themeFillShade="D9"/>
        <w:spacing w:before="120" w:after="120"/>
        <w:rPr>
          <w:b/>
        </w:rPr>
      </w:pPr>
      <w:r>
        <w:rPr>
          <w:b/>
        </w:rPr>
        <w:t>Aanvullende informatie</w:t>
      </w:r>
    </w:p>
    <w:p w:rsidR="005442A2" w:rsidRPr="0014192B" w:rsidRDefault="005442A2" w:rsidP="005442A2">
      <w:pPr>
        <w:pStyle w:val="ProductList-Body"/>
        <w:rPr>
          <w:b/>
          <w:color w:val="00188F"/>
        </w:rPr>
      </w:pPr>
      <w:r>
        <w:rPr>
          <w:b/>
          <w:color w:val="00188F"/>
        </w:rPr>
        <w:t>Licenties opnieuw aanwijzen</w:t>
      </w:r>
    </w:p>
    <w:p w:rsidR="005442A2" w:rsidRDefault="005442A2" w:rsidP="005442A2">
      <w:pPr>
        <w:pStyle w:val="ProductList-Body"/>
      </w:pPr>
      <w:r>
        <w:t>Klanten mogen licenties voor de Enterprise Mobility Suite</w:t>
      </w:r>
      <w:r w:rsidR="00F967E2">
        <w:fldChar w:fldCharType="begin"/>
      </w:r>
      <w:r>
        <w:instrText>XE "Azure Active Directory Premium"</w:instrText>
      </w:r>
      <w:r w:rsidR="00F967E2">
        <w:fldChar w:fldCharType="end"/>
      </w:r>
      <w:r>
        <w:t xml:space="preserve"> opnieuw aanwijzen, maar niet op korte termijn (d.w.z. niet binnen 90 dagen na de laatste toewijzing).</w:t>
      </w:r>
    </w:p>
    <w:p w:rsidR="005442A2" w:rsidRDefault="005442A2" w:rsidP="00912C01">
      <w:pPr>
        <w:pStyle w:val="ProductList-Body"/>
        <w:rPr>
          <w:b/>
          <w:color w:val="00188F"/>
        </w:rPr>
      </w:pPr>
    </w:p>
    <w:p w:rsidR="002B7512" w:rsidRPr="00B942D8" w:rsidRDefault="002B7512" w:rsidP="00912C01">
      <w:pPr>
        <w:pStyle w:val="ProductList-Body"/>
        <w:rPr>
          <w:b/>
          <w:color w:val="00188F"/>
        </w:rPr>
      </w:pPr>
      <w:r>
        <w:rPr>
          <w:b/>
          <w:color w:val="00188F"/>
        </w:rPr>
        <w:t>Aanvullende Gebruikers-SL's</w:t>
      </w:r>
    </w:p>
    <w:p w:rsidR="002B7512" w:rsidRPr="0009164C" w:rsidRDefault="002B7512" w:rsidP="009472AC">
      <w:pPr>
        <w:pStyle w:val="ProductList-Body"/>
        <w:ind w:left="180"/>
        <w:rPr>
          <w:b/>
        </w:rPr>
      </w:pPr>
      <w:r>
        <w:rPr>
          <w:b/>
          <w:color w:val="00188F"/>
        </w:rPr>
        <w:t>Kwalificerende Licentie en Aanvullende Gebruikers-SL</w:t>
      </w:r>
    </w:p>
    <w:p w:rsidR="002B7512" w:rsidRDefault="00081FCA" w:rsidP="00535A01">
      <w:pPr>
        <w:pStyle w:val="ProductList-Body"/>
        <w:ind w:left="180"/>
      </w:pPr>
      <w:r>
        <w:t>Een Aanvullende Gebruikers-SL</w:t>
      </w:r>
      <w:r w:rsidR="002B7512">
        <w:t xml:space="preserve"> is een Abonnementslicentie (SL) die is aangekocht in aanvulling op (en gekoppeld aan) een kwalificerende licentie (of een set kwalificerende licenties), zoals beschreven in de onderstaande tabel.</w:t>
      </w:r>
    </w:p>
    <w:p w:rsidR="002B7512"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rsidTr="00882C43">
        <w:trPr>
          <w:tblHeader/>
        </w:trPr>
        <w:tc>
          <w:tcPr>
            <w:tcW w:w="4905" w:type="dxa"/>
            <w:shd w:val="clear" w:color="auto" w:fill="2E74B5" w:themeFill="accent1" w:themeFillShade="BF"/>
          </w:tcPr>
          <w:p w:rsidR="002B7512" w:rsidRPr="00E8007A" w:rsidRDefault="002B7512">
            <w:pPr>
              <w:spacing w:before="20" w:after="20"/>
              <w:rPr>
                <w:color w:val="FFFFFF" w:themeColor="background1"/>
                <w:sz w:val="18"/>
                <w:szCs w:val="24"/>
              </w:rPr>
            </w:pPr>
            <w:r>
              <w:rPr>
                <w:color w:val="FFFFFF" w:themeColor="background1"/>
                <w:sz w:val="18"/>
                <w:szCs w:val="24"/>
              </w:rPr>
              <w:t>Kwalificerende licenties</w:t>
            </w:r>
          </w:p>
        </w:tc>
        <w:tc>
          <w:tcPr>
            <w:tcW w:w="3195" w:type="dxa"/>
            <w:shd w:val="clear" w:color="auto" w:fill="2E74B5" w:themeFill="accent1" w:themeFillShade="BF"/>
            <w:vAlign w:val="center"/>
          </w:tcPr>
          <w:p w:rsidR="002B7512" w:rsidRPr="00E8007A" w:rsidRDefault="002B7512">
            <w:pPr>
              <w:spacing w:before="20" w:after="20"/>
              <w:rPr>
                <w:color w:val="FFFFFF" w:themeColor="background1"/>
                <w:sz w:val="18"/>
                <w:szCs w:val="24"/>
                <w:vertAlign w:val="superscript"/>
              </w:rPr>
            </w:pPr>
            <w:r>
              <w:rPr>
                <w:color w:val="FFFFFF" w:themeColor="background1"/>
                <w:sz w:val="18"/>
                <w:szCs w:val="24"/>
              </w:rPr>
              <w:t>Aanvullende Gebruikers-SL</w:t>
            </w:r>
          </w:p>
        </w:tc>
      </w:tr>
      <w:tr w:rsidR="002B7512" w:rsidRPr="00E8007A" w:rsidTr="00882C43">
        <w:trPr>
          <w:trHeight w:val="80"/>
        </w:trPr>
        <w:tc>
          <w:tcPr>
            <w:tcW w:w="4905" w:type="dxa"/>
            <w:vAlign w:val="center"/>
          </w:tcPr>
          <w:p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rsidR="002B7512" w:rsidRPr="00E8007A" w:rsidRDefault="002B7512" w:rsidP="002B7512">
            <w:pPr>
              <w:rPr>
                <w:sz w:val="18"/>
              </w:rPr>
            </w:pPr>
            <w:r>
              <w:rPr>
                <w:sz w:val="18"/>
              </w:rPr>
              <w:t>Enterprise Mobility Suite</w:t>
            </w:r>
            <w:r w:rsidR="00F967E2">
              <w:fldChar w:fldCharType="begin"/>
            </w:r>
            <w:r>
              <w:instrText>XE "Enterprise Mobility Suite"</w:instrText>
            </w:r>
            <w:r w:rsidR="00F967E2">
              <w:fldChar w:fldCharType="end"/>
            </w:r>
          </w:p>
        </w:tc>
      </w:tr>
      <w:tr w:rsidR="002B7512" w:rsidRPr="00E8007A" w:rsidTr="00882C43">
        <w:trPr>
          <w:trHeight w:val="70"/>
        </w:trPr>
        <w:tc>
          <w:tcPr>
            <w:tcW w:w="4905" w:type="dxa"/>
            <w:vAlign w:val="center"/>
          </w:tcPr>
          <w:p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rsidR="002B7512" w:rsidRPr="00E8007A" w:rsidRDefault="002B7512">
            <w:pPr>
              <w:rPr>
                <w:sz w:val="18"/>
              </w:rPr>
            </w:pPr>
          </w:p>
        </w:tc>
      </w:tr>
      <w:tr w:rsidR="002B7512" w:rsidRPr="00E8007A" w:rsidTr="00882C43">
        <w:trPr>
          <w:trHeight w:val="170"/>
        </w:trPr>
        <w:tc>
          <w:tcPr>
            <w:tcW w:w="4905" w:type="dxa"/>
            <w:vAlign w:val="center"/>
          </w:tcPr>
          <w:p w:rsidR="002B7512" w:rsidRPr="00E8007A" w:rsidRDefault="002B7512" w:rsidP="002B7512">
            <w:pPr>
              <w:rPr>
                <w:sz w:val="18"/>
              </w:rPr>
            </w:pPr>
            <w:r>
              <w:rPr>
                <w:sz w:val="18"/>
              </w:rPr>
              <w:t>Core CAL Suite Bridge voor Office 365</w:t>
            </w:r>
            <w:r>
              <w:rPr>
                <w:sz w:val="18"/>
                <w:szCs w:val="24"/>
                <w:vertAlign w:val="superscript"/>
              </w:rPr>
              <w:t>1</w:t>
            </w:r>
          </w:p>
        </w:tc>
        <w:tc>
          <w:tcPr>
            <w:tcW w:w="3195" w:type="dxa"/>
            <w:vMerge/>
            <w:vAlign w:val="center"/>
          </w:tcPr>
          <w:p w:rsidR="002B7512" w:rsidRPr="00E8007A" w:rsidRDefault="002B7512">
            <w:pPr>
              <w:rPr>
                <w:sz w:val="18"/>
              </w:rPr>
            </w:pPr>
          </w:p>
        </w:tc>
      </w:tr>
      <w:tr w:rsidR="002B7512" w:rsidRPr="00406ED6" w:rsidTr="00882C43">
        <w:trPr>
          <w:trHeight w:val="152"/>
        </w:trPr>
        <w:tc>
          <w:tcPr>
            <w:tcW w:w="4905" w:type="dxa"/>
            <w:vAlign w:val="center"/>
          </w:tcPr>
          <w:p w:rsidR="002B7512" w:rsidRPr="00406ED6" w:rsidRDefault="002B7512" w:rsidP="005D065A">
            <w:pPr>
              <w:pStyle w:val="ProductList-Body"/>
              <w:rPr>
                <w:lang w:val="fr-FR"/>
              </w:rPr>
            </w:pPr>
            <w:r w:rsidRPr="00406ED6">
              <w:rPr>
                <w:lang w:val="fr-FR"/>
              </w:rPr>
              <w:t>Core CAL Suite Bridge voor Office 365 &amp; Microsoft Intune</w:t>
            </w:r>
            <w:r w:rsidRPr="00406ED6">
              <w:rPr>
                <w:szCs w:val="24"/>
                <w:vertAlign w:val="superscript"/>
                <w:lang w:val="fr-FR"/>
              </w:rPr>
              <w:t>1</w:t>
            </w:r>
          </w:p>
        </w:tc>
        <w:tc>
          <w:tcPr>
            <w:tcW w:w="3195" w:type="dxa"/>
            <w:vMerge/>
            <w:vAlign w:val="center"/>
          </w:tcPr>
          <w:p w:rsidR="002B7512" w:rsidRPr="00406ED6" w:rsidRDefault="002B7512">
            <w:pPr>
              <w:rPr>
                <w:sz w:val="18"/>
                <w:lang w:val="fr-FR"/>
              </w:rPr>
            </w:pPr>
          </w:p>
        </w:tc>
      </w:tr>
      <w:tr w:rsidR="002B7512" w:rsidRPr="00E8007A" w:rsidTr="00882C43">
        <w:trPr>
          <w:trHeight w:val="70"/>
        </w:trPr>
        <w:tc>
          <w:tcPr>
            <w:tcW w:w="4905" w:type="dxa"/>
            <w:vAlign w:val="center"/>
          </w:tcPr>
          <w:p w:rsidR="002B7512" w:rsidRPr="00E8007A" w:rsidRDefault="002B7512" w:rsidP="005D065A">
            <w:pPr>
              <w:pStyle w:val="ProductList-Body"/>
            </w:pPr>
            <w:r>
              <w:t>Enterprise CAL Suite Bridge voor Office 365</w:t>
            </w:r>
            <w:r>
              <w:rPr>
                <w:szCs w:val="24"/>
                <w:vertAlign w:val="superscript"/>
              </w:rPr>
              <w:t>1</w:t>
            </w:r>
          </w:p>
        </w:tc>
        <w:tc>
          <w:tcPr>
            <w:tcW w:w="3195" w:type="dxa"/>
            <w:vMerge/>
            <w:vAlign w:val="center"/>
          </w:tcPr>
          <w:p w:rsidR="002B7512" w:rsidRDefault="002B7512">
            <w:pPr>
              <w:rPr>
                <w:sz w:val="18"/>
              </w:rPr>
            </w:pPr>
          </w:p>
        </w:tc>
      </w:tr>
      <w:tr w:rsidR="002B7512" w:rsidRPr="00406ED6" w:rsidTr="00882C43">
        <w:trPr>
          <w:trHeight w:val="70"/>
        </w:trPr>
        <w:tc>
          <w:tcPr>
            <w:tcW w:w="4905" w:type="dxa"/>
            <w:vAlign w:val="center"/>
          </w:tcPr>
          <w:p w:rsidR="002B7512" w:rsidRPr="00406ED6" w:rsidRDefault="002B7512" w:rsidP="005D065A">
            <w:pPr>
              <w:pStyle w:val="ProductList-Body"/>
              <w:rPr>
                <w:lang w:val="fr-FR"/>
              </w:rPr>
            </w:pPr>
            <w:r w:rsidRPr="00406ED6">
              <w:rPr>
                <w:lang w:val="fr-FR"/>
              </w:rPr>
              <w:t>Enterprise CAL Suite Bridge voor Office 365 en Microsoft Intune</w:t>
            </w:r>
            <w:r w:rsidRPr="00406ED6">
              <w:rPr>
                <w:szCs w:val="24"/>
                <w:vertAlign w:val="superscript"/>
                <w:lang w:val="fr-FR"/>
              </w:rPr>
              <w:t>1</w:t>
            </w:r>
          </w:p>
        </w:tc>
        <w:tc>
          <w:tcPr>
            <w:tcW w:w="3195" w:type="dxa"/>
            <w:vMerge/>
            <w:vAlign w:val="center"/>
          </w:tcPr>
          <w:p w:rsidR="002B7512" w:rsidRPr="00406ED6" w:rsidRDefault="002B7512">
            <w:pPr>
              <w:rPr>
                <w:sz w:val="18"/>
                <w:lang w:val="fr-FR"/>
              </w:rPr>
            </w:pPr>
          </w:p>
        </w:tc>
      </w:tr>
    </w:tbl>
    <w:p w:rsidR="002B7512" w:rsidRDefault="002B7512" w:rsidP="002B7512">
      <w:pPr>
        <w:pStyle w:val="ProductList-Body"/>
        <w:ind w:left="180"/>
      </w:pPr>
      <w:r>
        <w:rPr>
          <w:vertAlign w:val="superscript"/>
        </w:rPr>
        <w:t>1</w:t>
      </w:r>
      <w:r>
        <w:t>Met actieve SA</w:t>
      </w:r>
    </w:p>
    <w:p w:rsidR="002B7512" w:rsidRDefault="002B7512" w:rsidP="002B7512">
      <w:pPr>
        <w:pStyle w:val="ProductList-Body"/>
        <w:ind w:left="180"/>
      </w:pPr>
    </w:p>
    <w:p w:rsidR="002B7512" w:rsidRPr="00B942D8" w:rsidRDefault="002B7512" w:rsidP="002B7512">
      <w:pPr>
        <w:pStyle w:val="ProductList-Body"/>
        <w:ind w:left="180"/>
        <w:rPr>
          <w:b/>
          <w:color w:val="00188F"/>
        </w:rPr>
      </w:pPr>
      <w:r>
        <w:rPr>
          <w:b/>
          <w:color w:val="00188F"/>
        </w:rPr>
        <w:t>Licentietoewijzing</w:t>
      </w:r>
    </w:p>
    <w:p w:rsidR="002B7512" w:rsidRDefault="002B7512" w:rsidP="00912C01">
      <w:pPr>
        <w:pStyle w:val="ProductList-Body"/>
        <w:ind w:left="180"/>
      </w:pPr>
      <w:r>
        <w:t>Elke Aanvullende Gebruikers-SL mag slechts aan één Gekwalificeerde Gebruiker worden toegekend (zoals uiteengezet in de Enterprise Enrollment of de Enrollment for Education Solutions van de klant). Aanvullende Gebruikers-SL's mogen aan andere Gekwalificeerde Gebruikers worden toegekend conform de Algemene Voorwaarden in de Voorwaarden voor Online Diensten van Microsoft Volume Licensing die op de hertoewijzing van gebruikers-SL's van toepassing zijn.</w:t>
      </w:r>
    </w:p>
    <w:p w:rsidR="002B7512" w:rsidRDefault="002B7512" w:rsidP="00912C01">
      <w:pPr>
        <w:pStyle w:val="ProductList-Body"/>
        <w:ind w:left="180"/>
      </w:pPr>
    </w:p>
    <w:p w:rsidR="002B7512" w:rsidRPr="00B942D8" w:rsidRDefault="002B7512" w:rsidP="009472AC">
      <w:pPr>
        <w:pStyle w:val="ProductList-Body"/>
        <w:ind w:left="180"/>
        <w:rPr>
          <w:b/>
          <w:color w:val="00188F"/>
        </w:rPr>
      </w:pPr>
      <w:r>
        <w:rPr>
          <w:b/>
          <w:color w:val="00188F"/>
        </w:rPr>
        <w:t>Gebruiksrechten</w:t>
      </w:r>
    </w:p>
    <w:p w:rsidR="002B7512" w:rsidRDefault="002B7512" w:rsidP="00535A01">
      <w:pPr>
        <w:pStyle w:val="ProductList-Body"/>
        <w:ind w:left="180"/>
      </w:pPr>
      <w:r>
        <w:t>De gebruiksrechten zijn uiteengezet in de Voorwaarden voor Online Diensten. Gebruiksrechten die zijn verkregen door de aankoop van deze Aanvullende Gebruikers-SL's verlopen samen met de eerder aflopende SA-dekking voor de kwalificerende licentie(s) of aan het eind van de abonnementsperiode voor de Aanvullende Gebruikers-SL. Aanschaf van deze Aanvullende Gebruikers-SL's heeft geen invloed op de gebruiksrechten voor de kwalificerende licentie(s).</w:t>
      </w:r>
    </w:p>
    <w:p w:rsidR="000E49AA" w:rsidRDefault="000E49AA" w:rsidP="00535A01">
      <w:pPr>
        <w:pStyle w:val="ProductList-Body"/>
        <w:ind w:left="180"/>
      </w:pPr>
    </w:p>
    <w:p w:rsidR="000E49AA" w:rsidRDefault="000E49AA" w:rsidP="00535A01">
      <w:pPr>
        <w:pStyle w:val="ProductList-Body"/>
        <w:ind w:left="180"/>
      </w:pPr>
      <w:r>
        <w:t>U mag één gebruiker die fysiek gebruikmaakt van het Gelicentieerde Apparaat aanwijzen als de Gelicentieerde Gebruiker van de Aanvullende Gebruikers-SL. De Gelicentieerde Gebruiker van de Aanvullende Gebruikers-SL krijgt toegangsrechten die gelijkwaardig zijn aan de kwalificerende licentie, en kan gebruikmaken van functionaliteit van de componenten van de kwalificerende licentie (of eerdere versies van de componenten) vanaf elk willekeurig apparaat</w:t>
      </w:r>
      <w:r w:rsidRPr="00CF169F">
        <w:t>.</w:t>
      </w:r>
    </w:p>
    <w:p w:rsidR="002B7512" w:rsidRDefault="002B7512">
      <w:pPr>
        <w:pStyle w:val="ProductList-Body"/>
      </w:pPr>
    </w:p>
    <w:p w:rsidR="002B7512" w:rsidRPr="00B942D8" w:rsidRDefault="002B7512">
      <w:pPr>
        <w:pStyle w:val="ProductList-Body"/>
        <w:rPr>
          <w:b/>
          <w:color w:val="00188F"/>
        </w:rPr>
      </w:pPr>
      <w:r>
        <w:rPr>
          <w:b/>
          <w:color w:val="00188F"/>
        </w:rPr>
        <w:t>Voorwaarden voor aankoop</w:t>
      </w:r>
    </w:p>
    <w:p w:rsidR="002B7512" w:rsidRDefault="002B7512">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2B7512" w:rsidRDefault="002B7512">
      <w:pPr>
        <w:pStyle w:val="ProductList-Body"/>
      </w:pPr>
    </w:p>
    <w:p w:rsidR="002B7512" w:rsidRPr="00B942D8" w:rsidRDefault="002B7512">
      <w:pPr>
        <w:pStyle w:val="ProductList-Body"/>
        <w:rPr>
          <w:b/>
          <w:color w:val="00188F"/>
        </w:rPr>
      </w:pPr>
      <w:r>
        <w:rPr>
          <w:b/>
          <w:color w:val="00188F"/>
        </w:rPr>
        <w:t>Beperkingen voor Aankoop</w:t>
      </w:r>
    </w:p>
    <w:p w:rsidR="002B7512" w:rsidRDefault="002B7512">
      <w:pPr>
        <w:pStyle w:val="ProductList-Body"/>
      </w:pPr>
      <w:r>
        <w:t>Voor elke Kwalificerende Licentie (of set Kwalificerende Licenties) mag slechts één Aanvullende Gebruikers-SL worden gekocht.</w:t>
      </w:r>
    </w:p>
    <w:p w:rsidR="002B7512" w:rsidRDefault="002B7512">
      <w:pPr>
        <w:pStyle w:val="ProductList-Body"/>
      </w:pPr>
    </w:p>
    <w:p w:rsidR="002B7512" w:rsidRDefault="002B7512">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2B7512" w:rsidRDefault="002B7512">
      <w:pPr>
        <w:pStyle w:val="ProductList-Body"/>
      </w:pPr>
    </w:p>
    <w:p w:rsidR="002B7512" w:rsidRDefault="002B7512">
      <w:pPr>
        <w:pStyle w:val="ProductList-Body"/>
      </w:pPr>
      <w:r>
        <w:t>Klanten met een Campus en School Overeenkomst kunnen de corresponderende Gebruikers-SL's voor Enterprise Mobility Suite</w:t>
      </w:r>
      <w:r w:rsidR="00F967E2">
        <w:fldChar w:fldCharType="begin"/>
      </w:r>
      <w:r>
        <w:instrText>XE "Enterprise Mobility Suite"</w:instrText>
      </w:r>
      <w:r w:rsidR="00F967E2">
        <w:fldChar w:fldCharType="end"/>
      </w:r>
      <w:r>
        <w:t xml:space="preserve"> aanschaffen tot aan het aantal kwalificerende PC’s, mits zij beschikken over dekking voor de kwalificerende licenties. </w:t>
      </w:r>
    </w:p>
    <w:p w:rsidR="002B7512" w:rsidRPr="00E15C32" w:rsidRDefault="002B7512">
      <w:pPr>
        <w:pStyle w:val="ProductList-Body"/>
        <w:rPr>
          <w:sz w:val="8"/>
        </w:rPr>
      </w:pPr>
    </w:p>
    <w:p w:rsidR="007A5622" w:rsidRPr="00B64912" w:rsidRDefault="007A5622" w:rsidP="007A5622">
      <w:pPr>
        <w:pStyle w:val="ProductList-Body"/>
        <w:rPr>
          <w:b/>
        </w:rPr>
      </w:pPr>
      <w:r>
        <w:rPr>
          <w:b/>
          <w:color w:val="00188F"/>
        </w:rPr>
        <w:t>Aankooprechten voor Gebruikers-SL's voor Enterprise Mobility Suite vanuit SA</w:t>
      </w:r>
    </w:p>
    <w:p w:rsidR="007A5622" w:rsidRDefault="007A5622" w:rsidP="007A5622">
      <w:pPr>
        <w:pStyle w:val="ProductList-Body"/>
      </w:pPr>
      <w:r>
        <w:rPr>
          <w:iCs/>
        </w:rPr>
        <w:t>Gebruikers-SL´s vanuit SA</w:t>
      </w:r>
      <w:r>
        <w:t xml:space="preserve">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p w:rsidR="007A5622" w:rsidRPr="00D438E6" w:rsidRDefault="007A5622" w:rsidP="007A5622">
      <w:pPr>
        <w:pStyle w:val="ProductList-Body"/>
        <w:rPr>
          <w:b/>
          <w:color w:val="00188F"/>
          <w:sz w:val="10"/>
          <w:szCs w:val="10"/>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93"/>
        <w:gridCol w:w="2880"/>
        <w:gridCol w:w="4567"/>
      </w:tblGrid>
      <w:tr w:rsidR="007A5622" w:rsidRPr="00717EC0" w:rsidTr="00B15E2F">
        <w:trPr>
          <w:trHeight w:val="60"/>
          <w:tblHeader/>
        </w:trPr>
        <w:tc>
          <w:tcPr>
            <w:tcW w:w="2993" w:type="dxa"/>
            <w:shd w:val="clear" w:color="auto" w:fill="0072C6"/>
            <w:vAlign w:val="center"/>
          </w:tcPr>
          <w:p w:rsidR="007A5622" w:rsidRPr="00717EC0" w:rsidRDefault="007A5622" w:rsidP="00694578">
            <w:pPr>
              <w:pStyle w:val="ProductList-Body"/>
              <w:spacing w:before="20" w:after="20"/>
            </w:pPr>
            <w:r>
              <w:rPr>
                <w:color w:val="FFFFFF" w:themeColor="background1"/>
              </w:rPr>
              <w:t>Kwalificerende Producten die worden overgezet</w:t>
            </w:r>
          </w:p>
        </w:tc>
        <w:tc>
          <w:tcPr>
            <w:tcW w:w="2880" w:type="dxa"/>
            <w:shd w:val="clear" w:color="auto" w:fill="0072C6"/>
            <w:vAlign w:val="center"/>
          </w:tcPr>
          <w:p w:rsidR="007A5622" w:rsidRPr="00717EC0" w:rsidRDefault="007A5622" w:rsidP="00694578">
            <w:pPr>
              <w:pStyle w:val="ProductList-Body"/>
              <w:spacing w:before="20" w:after="20"/>
            </w:pPr>
            <w:r>
              <w:rPr>
                <w:color w:val="FFFFFF" w:themeColor="background1"/>
              </w:rPr>
              <w:t>Corresponderende Gebruikers-SL vanuit SA</w:t>
            </w:r>
          </w:p>
        </w:tc>
        <w:tc>
          <w:tcPr>
            <w:tcW w:w="4567" w:type="dxa"/>
            <w:shd w:val="clear" w:color="auto" w:fill="0072C6"/>
            <w:vAlign w:val="center"/>
          </w:tcPr>
          <w:p w:rsidR="007A5622" w:rsidRPr="00717EC0" w:rsidRDefault="007A5622" w:rsidP="00694578">
            <w:pPr>
              <w:pStyle w:val="ProductList-Body"/>
              <w:spacing w:before="20" w:after="20"/>
            </w:pPr>
            <w:r>
              <w:rPr>
                <w:color w:val="FFFFFF" w:themeColor="background1"/>
              </w:rPr>
              <w:t>Vereiste CAL Suite Bridge</w:t>
            </w:r>
          </w:p>
        </w:tc>
      </w:tr>
      <w:tr w:rsidR="007A5622" w:rsidRPr="00406ED6" w:rsidTr="00B15E2F">
        <w:trPr>
          <w:trHeight w:val="224"/>
        </w:trPr>
        <w:tc>
          <w:tcPr>
            <w:tcW w:w="2993" w:type="dxa"/>
            <w:vAlign w:val="center"/>
          </w:tcPr>
          <w:p w:rsidR="007A5622" w:rsidRPr="00717EC0" w:rsidRDefault="007A5622" w:rsidP="00694578">
            <w:pPr>
              <w:pStyle w:val="ProductList-Body"/>
              <w:rPr>
                <w:color w:val="000000"/>
              </w:rPr>
            </w:pPr>
            <w:r>
              <w:t>Core CAL Suite</w:t>
            </w:r>
          </w:p>
        </w:tc>
        <w:tc>
          <w:tcPr>
            <w:tcW w:w="2880" w:type="dxa"/>
            <w:vAlign w:val="center"/>
          </w:tcPr>
          <w:p w:rsidR="007A5622" w:rsidRPr="00406ED6" w:rsidRDefault="007A5622" w:rsidP="007A5622">
            <w:pPr>
              <w:pStyle w:val="ProductList-Body"/>
              <w:rPr>
                <w:color w:val="000000"/>
                <w:lang w:val="fr-FR"/>
              </w:rPr>
            </w:pPr>
            <w:r w:rsidRPr="00406ED6">
              <w:rPr>
                <w:lang w:val="fr-FR"/>
              </w:rPr>
              <w:t>Enterprise Mobility Suite vanuit SA</w:t>
            </w:r>
            <w:r w:rsidRPr="00406ED6">
              <w:rPr>
                <w:vertAlign w:val="superscript"/>
                <w:lang w:val="fr-FR"/>
              </w:rPr>
              <w:t>1</w:t>
            </w:r>
          </w:p>
        </w:tc>
        <w:tc>
          <w:tcPr>
            <w:tcW w:w="4567" w:type="dxa"/>
            <w:vAlign w:val="center"/>
          </w:tcPr>
          <w:p w:rsidR="007A5622" w:rsidRPr="00406ED6" w:rsidRDefault="007A5622" w:rsidP="00C63724">
            <w:pPr>
              <w:pStyle w:val="ProductList-Body"/>
              <w:ind w:right="229"/>
              <w:rPr>
                <w:color w:val="000000"/>
                <w:lang w:val="fr-FR"/>
              </w:rPr>
            </w:pPr>
            <w:r w:rsidRPr="00406ED6">
              <w:rPr>
                <w:lang w:val="fr-FR"/>
              </w:rPr>
              <w:t>Core CAL Suite Bridge</w:t>
            </w:r>
            <w:r w:rsidR="00AE6C7D">
              <w:rPr>
                <w:lang w:val="fr-FR"/>
              </w:rPr>
              <w:t xml:space="preserve"> voor Enterprise Mobility Suite</w:t>
            </w:r>
            <w:r w:rsidRPr="00406ED6">
              <w:rPr>
                <w:vertAlign w:val="superscript"/>
                <w:lang w:val="fr-FR"/>
              </w:rPr>
              <w:t>2,3</w:t>
            </w:r>
          </w:p>
        </w:tc>
      </w:tr>
      <w:tr w:rsidR="007A5622" w:rsidRPr="00717EC0" w:rsidTr="00B15E2F">
        <w:trPr>
          <w:trHeight w:val="314"/>
        </w:trPr>
        <w:tc>
          <w:tcPr>
            <w:tcW w:w="2993" w:type="dxa"/>
            <w:vAlign w:val="center"/>
          </w:tcPr>
          <w:p w:rsidR="007A5622" w:rsidRPr="00717EC0" w:rsidRDefault="007A5622" w:rsidP="00694578">
            <w:pPr>
              <w:pStyle w:val="ProductList-Body"/>
              <w:rPr>
                <w:color w:val="000000"/>
              </w:rPr>
            </w:pPr>
            <w:r>
              <w:t>Enterprise CAL Suite</w:t>
            </w:r>
          </w:p>
        </w:tc>
        <w:tc>
          <w:tcPr>
            <w:tcW w:w="2880" w:type="dxa"/>
            <w:vAlign w:val="center"/>
          </w:tcPr>
          <w:p w:rsidR="007A5622" w:rsidRPr="00406ED6" w:rsidRDefault="007A5622" w:rsidP="00694578">
            <w:pPr>
              <w:pStyle w:val="ProductList-Body"/>
              <w:rPr>
                <w:color w:val="000000"/>
                <w:lang w:val="fr-FR"/>
              </w:rPr>
            </w:pPr>
            <w:r w:rsidRPr="00406ED6">
              <w:rPr>
                <w:lang w:val="fr-FR"/>
              </w:rPr>
              <w:t>Enterprise Mobility Suite vanuit SA</w:t>
            </w:r>
            <w:r w:rsidRPr="00406ED6">
              <w:rPr>
                <w:vertAlign w:val="superscript"/>
                <w:lang w:val="fr-FR"/>
              </w:rPr>
              <w:t>1</w:t>
            </w:r>
          </w:p>
        </w:tc>
        <w:tc>
          <w:tcPr>
            <w:tcW w:w="4567" w:type="dxa"/>
            <w:vAlign w:val="center"/>
          </w:tcPr>
          <w:p w:rsidR="007A5622" w:rsidRPr="00717EC0" w:rsidRDefault="007A5622" w:rsidP="00C63724">
            <w:pPr>
              <w:pStyle w:val="ProductList-Body"/>
              <w:ind w:right="319"/>
              <w:rPr>
                <w:color w:val="000000"/>
              </w:rPr>
            </w:pPr>
            <w:r>
              <w:t>Enterprise CAL Bridge voor Enterprise Mobility Suite</w:t>
            </w:r>
            <w:r>
              <w:rPr>
                <w:vertAlign w:val="superscript"/>
              </w:rPr>
              <w:t>2,4</w:t>
            </w:r>
          </w:p>
        </w:tc>
      </w:tr>
    </w:tbl>
    <w:p w:rsidR="007A5622" w:rsidRDefault="007A5622" w:rsidP="007A5622">
      <w:pPr>
        <w:pStyle w:val="ProductList-Body"/>
        <w:ind w:left="180"/>
      </w:pPr>
      <w:r>
        <w:rPr>
          <w:vertAlign w:val="superscript"/>
        </w:rPr>
        <w:t>1</w:t>
      </w:r>
      <w:r>
        <w:t>Uitsluitend beschikbaar voor aankoop op de verjaardag van de enrollment of het begin van de looptijd van een nieuwe enrollment.</w:t>
      </w:r>
    </w:p>
    <w:p w:rsidR="007A5622" w:rsidRDefault="007A5622" w:rsidP="007A5622">
      <w:pPr>
        <w:pStyle w:val="ProductList-Body"/>
        <w:ind w:left="180"/>
      </w:pPr>
      <w:r>
        <w:rPr>
          <w:vertAlign w:val="superscript"/>
        </w:rPr>
        <w:t>2</w:t>
      </w:r>
      <w:r>
        <w:t>Uitsluitend vereist voor aankoop op de verjaardag van de enrollment.</w:t>
      </w:r>
    </w:p>
    <w:p w:rsidR="00611C99" w:rsidRDefault="00611C99" w:rsidP="00611C99">
      <w:pPr>
        <w:pStyle w:val="ProductList-Body"/>
        <w:ind w:left="180"/>
      </w:pPr>
      <w:r>
        <w:rPr>
          <w:vertAlign w:val="superscript"/>
        </w:rPr>
        <w:t>3</w:t>
      </w:r>
      <w:r>
        <w:t xml:space="preserve">Aankoop niet verplicht voor gebruikers die ook een licentie hebben voor Office 365 (Enterprise &amp; Government E1, E3, E4). </w:t>
      </w:r>
    </w:p>
    <w:p w:rsidR="00611C99" w:rsidRDefault="00611C99" w:rsidP="00611C99">
      <w:pPr>
        <w:pStyle w:val="ProductList-Body"/>
        <w:ind w:left="180"/>
      </w:pPr>
      <w:r>
        <w:rPr>
          <w:vertAlign w:val="superscript"/>
        </w:rPr>
        <w:t>4</w:t>
      </w:r>
      <w:r>
        <w:t>Aankoop niet verplicht voor gebruikers die ook een licentie hebben voor Office 365 (Enterprise &amp; Government E3, E4).</w:t>
      </w:r>
    </w:p>
    <w:p w:rsidR="00305FEE" w:rsidRPr="00D438E6" w:rsidRDefault="00305FEE" w:rsidP="00305FEE">
      <w:pPr>
        <w:pStyle w:val="ProductList-Body"/>
        <w:tabs>
          <w:tab w:val="clear" w:pos="158"/>
          <w:tab w:val="left" w:pos="360"/>
        </w:tabs>
        <w:rPr>
          <w:sz w:val="10"/>
          <w:szCs w:val="10"/>
        </w:rPr>
      </w:pPr>
    </w:p>
    <w:p w:rsidR="00021DFC" w:rsidRPr="00305FEE" w:rsidRDefault="00021DFC" w:rsidP="00021DFC">
      <w:pPr>
        <w:pStyle w:val="ProductList-Body"/>
        <w:tabs>
          <w:tab w:val="clear" w:pos="158"/>
          <w:tab w:val="left" w:pos="360"/>
        </w:tabs>
        <w:rPr>
          <w:b/>
          <w:color w:val="00188F"/>
        </w:rPr>
      </w:pPr>
      <w:r>
        <w:rPr>
          <w:b/>
          <w:color w:val="00188F"/>
        </w:rPr>
        <w:t>Overgang naar Gebruikers-SL's vanuit SA</w:t>
      </w:r>
    </w:p>
    <w:p w:rsidR="00021DFC" w:rsidRDefault="00021DFC" w:rsidP="00021DFC">
      <w:pPr>
        <w:pStyle w:val="ProductList-Body"/>
      </w:pPr>
      <w:r>
        <w:t>Bij overgang naar Gebruikers-SL's “vanuit SA” mag niet meer dan één Gebruikers-SL vanuit SA worden aangeschaft voor elk Kwalificerend Apparaat dat wordt overgezet. 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rsidR="00021DFC" w:rsidRPr="00D438E6" w:rsidRDefault="00021DFC" w:rsidP="00305FEE">
      <w:pPr>
        <w:pStyle w:val="ProductList-Body"/>
        <w:tabs>
          <w:tab w:val="clear" w:pos="158"/>
          <w:tab w:val="left" w:pos="360"/>
        </w:tabs>
        <w:rPr>
          <w:b/>
          <w:color w:val="00188F"/>
          <w:sz w:val="10"/>
          <w:szCs w:val="10"/>
        </w:rPr>
      </w:pPr>
    </w:p>
    <w:p w:rsidR="00305FEE" w:rsidRPr="00305FEE" w:rsidRDefault="00305FEE" w:rsidP="00305FEE">
      <w:pPr>
        <w:pStyle w:val="ProductList-Body"/>
        <w:tabs>
          <w:tab w:val="clear" w:pos="158"/>
          <w:tab w:val="left" w:pos="360"/>
        </w:tabs>
        <w:rPr>
          <w:b/>
          <w:color w:val="00188F"/>
        </w:rPr>
      </w:pPr>
      <w:r>
        <w:rPr>
          <w:b/>
          <w:color w:val="00188F"/>
        </w:rPr>
        <w:t>SA Benefits voor Gebruikers-SL's voor Enterprise Mobility Suite vanuit SA</w:t>
      </w:r>
    </w:p>
    <w:p w:rsidR="00305FEE" w:rsidRDefault="00305FEE" w:rsidP="00305FEE">
      <w:pPr>
        <w:pStyle w:val="ProductList-Body"/>
        <w:tabs>
          <w:tab w:val="clear" w:pos="158"/>
          <w:tab w:val="left" w:pos="360"/>
        </w:tabs>
      </w:pPr>
      <w:r>
        <w:t>Gebruikers-SL's voor Enterprise Mobility Suite vanuit SA kwalificeren de Klant voor SA Benefits op basis van de Kwalificerende Producten die worden overgezet.</w:t>
      </w:r>
    </w:p>
    <w:p w:rsidR="002B7512" w:rsidRPr="00585A48" w:rsidRDefault="000A3CFF">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B7044F" w:rsidRDefault="00B7044F" w:rsidP="00B7044F">
      <w:pPr>
        <w:pStyle w:val="ProductList-Offering2Heading"/>
        <w:outlineLvl w:val="2"/>
      </w:pPr>
      <w:r>
        <w:tab/>
      </w:r>
      <w:bookmarkStart w:id="947" w:name="AzureActiveDirectory"/>
      <w:bookmarkStart w:id="948" w:name="_Toc411335163"/>
      <w:r>
        <w:t xml:space="preserve">Azure Active Directory </w:t>
      </w:r>
      <w:bookmarkEnd w:id="947"/>
      <w:r>
        <w:rPr>
          <w:b w:val="0"/>
        </w:rPr>
        <w:t>(Plan)</w:t>
      </w:r>
      <w:bookmarkEnd w:id="9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B1EBF" w:rsidTr="00BB3987">
        <w:trPr>
          <w:cantSplit/>
          <w:tblHeader/>
        </w:trPr>
        <w:tc>
          <w:tcPr>
            <w:tcW w:w="3367" w:type="dxa"/>
            <w:tcBorders>
              <w:bottom w:val="nil"/>
            </w:tcBorders>
            <w:shd w:val="clear" w:color="auto" w:fill="00188F"/>
          </w:tcPr>
          <w:p w:rsidR="001B1EBF" w:rsidRPr="00EE0836" w:rsidRDefault="001B1EBF"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1B1EBF" w:rsidRPr="008B7810" w:rsidRDefault="001B1EBF" w:rsidP="00500791">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“Licentie” </w:instrText>
            </w:r>
            <w:r w:rsidRPr="008B7810">
              <w:rPr>
                <w:color w:val="FFFFFF" w:themeColor="background1"/>
              </w:rPr>
              <w:fldChar w:fldCharType="separate"/>
            </w:r>
            <w:r w:rsidRPr="008B7810">
              <w:rPr>
                <w:color w:val="FFFFFF" w:themeColor="background1"/>
              </w:rPr>
              <w:t xml:space="preserve"> L </w:t>
            </w:r>
            <w:r w:rsidRPr="008B7810">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84"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1B07E6" w:rsidTr="00BB3987">
        <w:trPr>
          <w:cantSplit/>
          <w:tblHeader/>
        </w:trPr>
        <w:tc>
          <w:tcPr>
            <w:tcW w:w="3367" w:type="dxa"/>
            <w:tcBorders>
              <w:top w:val="nil"/>
              <w:left w:val="nil"/>
              <w:bottom w:val="nil"/>
              <w:right w:val="nil"/>
            </w:tcBorders>
          </w:tcPr>
          <w:p w:rsidR="001B07E6" w:rsidRDefault="001B07E6" w:rsidP="00500791">
            <w:pPr>
              <w:pStyle w:val="ProductList-Offering2"/>
            </w:pPr>
            <w:bookmarkStart w:id="949" w:name="_Toc411335164"/>
            <w:r>
              <w:t>Azure Active Directory Basic</w:t>
            </w:r>
            <w:bookmarkEnd w:id="949"/>
            <w:r w:rsidR="00F967E2">
              <w:fldChar w:fldCharType="begin"/>
            </w:r>
            <w:r>
              <w:instrText>XE "Azure Active Directory Basic"</w:instrText>
            </w:r>
            <w:r w:rsidR="00F967E2">
              <w:fldChar w:fldCharType="end"/>
            </w:r>
          </w:p>
        </w:tc>
        <w:tc>
          <w:tcPr>
            <w:tcW w:w="738" w:type="dxa"/>
            <w:tcBorders>
              <w:top w:val="nil"/>
              <w:left w:val="nil"/>
              <w:bottom w:val="nil"/>
              <w:right w:val="nil"/>
            </w:tcBorders>
            <w:vAlign w:val="center"/>
          </w:tcPr>
          <w:p w:rsidR="001B07E6" w:rsidRDefault="001B07E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B07E6" w:rsidRDefault="001B07E6" w:rsidP="00500791">
            <w:pPr>
              <w:pStyle w:val="ProductList-OfferingBody"/>
              <w:ind w:left="-113"/>
              <w:jc w:val="center"/>
            </w:pPr>
            <w:r>
              <w:t>1</w:t>
            </w:r>
          </w:p>
        </w:tc>
        <w:tc>
          <w:tcPr>
            <w:tcW w:w="739" w:type="dxa"/>
            <w:shd w:val="clear" w:color="auto" w:fill="70AD47" w:themeFill="accent6"/>
            <w:vAlign w:val="center"/>
          </w:tcPr>
          <w:p w:rsidR="001B07E6" w:rsidRPr="001B07E6" w:rsidRDefault="00F967E2" w:rsidP="00500791">
            <w:pPr>
              <w:pStyle w:val="ProductList-OfferingBody"/>
              <w:ind w:left="-113"/>
              <w:jc w:val="center"/>
            </w:pPr>
            <w:r w:rsidRPr="001B07E6">
              <w:fldChar w:fldCharType="begin"/>
            </w:r>
            <w:r w:rsidR="001B07E6" w:rsidRPr="001B07E6">
              <w:instrText xml:space="preserve"> AutoTextList  \s NoStyle \t “Additioneel Product” </w:instrText>
            </w:r>
            <w:r w:rsidRPr="001B07E6">
              <w:fldChar w:fldCharType="separate"/>
            </w:r>
            <w:r w:rsidR="001B07E6" w:rsidRPr="001B07E6">
              <w:t xml:space="preserve"> A </w:t>
            </w:r>
            <w:r w:rsidRPr="001B07E6">
              <w:fldChar w:fldCharType="end"/>
            </w:r>
          </w:p>
        </w:tc>
        <w:tc>
          <w:tcPr>
            <w:tcW w:w="739" w:type="dxa"/>
            <w:shd w:val="clear" w:color="auto" w:fill="70AD47" w:themeFill="accent6"/>
            <w:vAlign w:val="center"/>
          </w:tcPr>
          <w:p w:rsidR="001B07E6" w:rsidRPr="001B07E6" w:rsidRDefault="00F967E2" w:rsidP="001B07E6">
            <w:pPr>
              <w:pStyle w:val="ProductList-OfferingBody"/>
              <w:ind w:left="-113"/>
              <w:jc w:val="center"/>
            </w:pPr>
            <w:r w:rsidRPr="001B07E6">
              <w:fldChar w:fldCharType="begin"/>
            </w:r>
            <w:r w:rsidR="001B07E6" w:rsidRPr="001B07E6">
              <w:instrText xml:space="preserve"> AutoTextList  \s NoStyle \t “Additioneel Product” </w:instrText>
            </w:r>
            <w:r w:rsidRPr="001B07E6">
              <w:fldChar w:fldCharType="separate"/>
            </w:r>
            <w:r w:rsidR="001B07E6" w:rsidRPr="001B07E6">
              <w:t xml:space="preserve"> A</w:t>
            </w:r>
            <w:r w:rsidRPr="001B07E6">
              <w:fldChar w:fldCharType="end"/>
            </w:r>
            <w:r w:rsidR="001B07E6" w:rsidRPr="001B07E6">
              <w:t>,</w:t>
            </w:r>
            <w:r w:rsidRPr="001B07E6">
              <w:fldChar w:fldCharType="begin"/>
            </w:r>
            <w:r w:rsidR="001B07E6" w:rsidRPr="001B07E6">
              <w:instrText xml:space="preserve"> AutoTextList  \s NoStyle \t “Student-product” </w:instrText>
            </w:r>
            <w:r w:rsidRPr="001B07E6">
              <w:fldChar w:fldCharType="separate"/>
            </w:r>
            <w:r w:rsidR="001B07E6" w:rsidRPr="001B07E6">
              <w:t>ST</w:t>
            </w:r>
            <w:r w:rsidRPr="001B07E6">
              <w:fldChar w:fldCharType="end"/>
            </w: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38" w:type="dxa"/>
            <w:shd w:val="clear" w:color="auto" w:fill="BFBFBF" w:themeFill="background1" w:themeFillShade="BF"/>
            <w:vAlign w:val="center"/>
          </w:tcPr>
          <w:p w:rsidR="001B07E6" w:rsidRDefault="001B07E6" w:rsidP="00500791">
            <w:pPr>
              <w:pStyle w:val="ProductList-OfferingBody"/>
              <w:ind w:left="-113"/>
              <w:jc w:val="center"/>
            </w:pP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39" w:type="dxa"/>
            <w:shd w:val="clear" w:color="auto" w:fill="70AD47" w:themeFill="accent6"/>
            <w:vAlign w:val="center"/>
          </w:tcPr>
          <w:p w:rsidR="001B07E6" w:rsidRPr="001B07E6" w:rsidRDefault="00F967E2" w:rsidP="00500791">
            <w:pPr>
              <w:pStyle w:val="ProductList-OfferingBody"/>
              <w:ind w:left="-113"/>
              <w:jc w:val="center"/>
            </w:pPr>
            <w:r w:rsidRPr="001B07E6">
              <w:fldChar w:fldCharType="begin"/>
            </w:r>
            <w:r w:rsidR="001B07E6" w:rsidRPr="001B07E6">
              <w:instrText xml:space="preserve"> AutoTextList  \s NoStyle \t “Niet-organisatieomvattend in Open Value” </w:instrText>
            </w:r>
            <w:r w:rsidRPr="001B07E6">
              <w:fldChar w:fldCharType="separate"/>
            </w:r>
            <w:r w:rsidR="001B07E6" w:rsidRPr="001B07E6">
              <w:t xml:space="preserve"> P </w:t>
            </w:r>
            <w:r w:rsidRPr="001B07E6">
              <w:fldChar w:fldCharType="end"/>
            </w: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84" w:type="dxa"/>
            <w:shd w:val="clear" w:color="auto" w:fill="70AD47" w:themeFill="accent6"/>
            <w:vAlign w:val="center"/>
          </w:tcPr>
          <w:p w:rsidR="001B07E6" w:rsidRPr="001B07E6" w:rsidRDefault="00F967E2" w:rsidP="00012AA7">
            <w:pPr>
              <w:pStyle w:val="ProductList-OfferingBody"/>
              <w:ind w:left="-113"/>
              <w:jc w:val="center"/>
            </w:pPr>
            <w:r w:rsidRPr="001B07E6">
              <w:fldChar w:fldCharType="begin"/>
            </w:r>
            <w:r w:rsidR="001B07E6" w:rsidRPr="001B07E6">
              <w:instrText xml:space="preserve"> AutoTextList  \s NoStyle \t “Additioneel Product” </w:instrText>
            </w:r>
            <w:r w:rsidRPr="001B07E6">
              <w:fldChar w:fldCharType="separate"/>
            </w:r>
            <w:r w:rsidR="001B07E6" w:rsidRPr="001B07E6">
              <w:t xml:space="preserve"> A </w:t>
            </w:r>
            <w:r w:rsidRPr="001B07E6">
              <w:fldChar w:fldCharType="end"/>
            </w:r>
          </w:p>
        </w:tc>
      </w:tr>
      <w:tr w:rsidR="001B07E6" w:rsidTr="00BB3987">
        <w:trPr>
          <w:cantSplit/>
          <w:tblHeader/>
        </w:trPr>
        <w:tc>
          <w:tcPr>
            <w:tcW w:w="3367" w:type="dxa"/>
            <w:tcBorders>
              <w:top w:val="nil"/>
              <w:left w:val="nil"/>
              <w:bottom w:val="nil"/>
              <w:right w:val="nil"/>
            </w:tcBorders>
          </w:tcPr>
          <w:p w:rsidR="001B07E6" w:rsidRDefault="001B07E6" w:rsidP="00500791">
            <w:pPr>
              <w:pStyle w:val="ProductList-Offering2"/>
            </w:pPr>
            <w:bookmarkStart w:id="950" w:name="_Toc411335165"/>
            <w:r>
              <w:t>Azure Active Directory Premium</w:t>
            </w:r>
            <w:bookmarkEnd w:id="950"/>
            <w:r w:rsidR="00F967E2">
              <w:fldChar w:fldCharType="begin"/>
            </w:r>
            <w:r>
              <w:instrText>XE "Azure Active Directory Premium"</w:instrText>
            </w:r>
            <w:r w:rsidR="00F967E2">
              <w:fldChar w:fldCharType="end"/>
            </w:r>
          </w:p>
        </w:tc>
        <w:tc>
          <w:tcPr>
            <w:tcW w:w="738" w:type="dxa"/>
            <w:tcBorders>
              <w:top w:val="nil"/>
              <w:left w:val="nil"/>
              <w:bottom w:val="nil"/>
              <w:right w:val="nil"/>
            </w:tcBorders>
            <w:vAlign w:val="center"/>
          </w:tcPr>
          <w:p w:rsidR="001B07E6" w:rsidRDefault="001B07E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B07E6" w:rsidRDefault="001B07E6" w:rsidP="00500791">
            <w:pPr>
              <w:pStyle w:val="ProductList-OfferingBody"/>
              <w:ind w:left="-113"/>
              <w:jc w:val="center"/>
            </w:pPr>
            <w:r>
              <w:t>1</w:t>
            </w:r>
          </w:p>
        </w:tc>
        <w:tc>
          <w:tcPr>
            <w:tcW w:w="739" w:type="dxa"/>
            <w:shd w:val="clear" w:color="auto" w:fill="70AD47" w:themeFill="accent6"/>
            <w:vAlign w:val="center"/>
          </w:tcPr>
          <w:p w:rsidR="001B07E6" w:rsidRPr="001B07E6" w:rsidRDefault="00F967E2" w:rsidP="00012AA7">
            <w:pPr>
              <w:pStyle w:val="ProductList-OfferingBody"/>
              <w:ind w:left="-113"/>
              <w:jc w:val="center"/>
            </w:pPr>
            <w:r w:rsidRPr="001B07E6">
              <w:fldChar w:fldCharType="begin"/>
            </w:r>
            <w:r w:rsidR="001B07E6" w:rsidRPr="001B07E6">
              <w:instrText xml:space="preserve"> AutoTextList  \s NoStyle \t “Additioneel Product” </w:instrText>
            </w:r>
            <w:r w:rsidRPr="001B07E6">
              <w:fldChar w:fldCharType="separate"/>
            </w:r>
            <w:r w:rsidR="001B07E6" w:rsidRPr="001B07E6">
              <w:t xml:space="preserve"> A </w:t>
            </w:r>
            <w:r w:rsidRPr="001B07E6">
              <w:fldChar w:fldCharType="end"/>
            </w:r>
          </w:p>
        </w:tc>
        <w:tc>
          <w:tcPr>
            <w:tcW w:w="739" w:type="dxa"/>
            <w:shd w:val="clear" w:color="auto" w:fill="70AD47" w:themeFill="accent6"/>
            <w:vAlign w:val="center"/>
          </w:tcPr>
          <w:p w:rsidR="001B07E6" w:rsidRPr="001B07E6" w:rsidRDefault="00F967E2" w:rsidP="00012AA7">
            <w:pPr>
              <w:pStyle w:val="ProductList-OfferingBody"/>
              <w:ind w:left="-113"/>
              <w:jc w:val="center"/>
            </w:pPr>
            <w:r w:rsidRPr="001B07E6">
              <w:fldChar w:fldCharType="begin"/>
            </w:r>
            <w:r w:rsidR="001B07E6" w:rsidRPr="001B07E6">
              <w:instrText xml:space="preserve"> AutoTextList  \s NoStyle \t “Additioneel Product” </w:instrText>
            </w:r>
            <w:r w:rsidRPr="001B07E6">
              <w:fldChar w:fldCharType="separate"/>
            </w:r>
            <w:r w:rsidR="001B07E6" w:rsidRPr="001B07E6">
              <w:t xml:space="preserve"> A </w:t>
            </w:r>
            <w:r w:rsidRPr="001B07E6">
              <w:fldChar w:fldCharType="end"/>
            </w:r>
          </w:p>
        </w:tc>
        <w:tc>
          <w:tcPr>
            <w:tcW w:w="739" w:type="dxa"/>
            <w:shd w:val="clear" w:color="auto" w:fill="70AD47" w:themeFill="accent6"/>
            <w:vAlign w:val="center"/>
          </w:tcPr>
          <w:p w:rsidR="001B07E6" w:rsidRDefault="001B07E6" w:rsidP="00500791">
            <w:pPr>
              <w:pStyle w:val="ProductList-OfferingBody"/>
              <w:ind w:left="-113"/>
              <w:jc w:val="center"/>
            </w:pPr>
          </w:p>
        </w:tc>
        <w:tc>
          <w:tcPr>
            <w:tcW w:w="738" w:type="dxa"/>
            <w:shd w:val="clear" w:color="auto" w:fill="BFBFBF" w:themeFill="background1" w:themeFillShade="BF"/>
            <w:vAlign w:val="center"/>
          </w:tcPr>
          <w:p w:rsidR="001B07E6" w:rsidRDefault="001B07E6" w:rsidP="00500791">
            <w:pPr>
              <w:pStyle w:val="ProductList-OfferingBody"/>
              <w:ind w:left="-113"/>
              <w:jc w:val="center"/>
            </w:pP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39" w:type="dxa"/>
            <w:shd w:val="clear" w:color="auto" w:fill="70AD47" w:themeFill="accent6"/>
            <w:vAlign w:val="center"/>
          </w:tcPr>
          <w:p w:rsidR="001B07E6" w:rsidRPr="001B07E6" w:rsidRDefault="00F967E2" w:rsidP="00012AA7">
            <w:pPr>
              <w:pStyle w:val="ProductList-OfferingBody"/>
              <w:ind w:left="-113"/>
              <w:jc w:val="center"/>
            </w:pPr>
            <w:r w:rsidRPr="001B07E6">
              <w:fldChar w:fldCharType="begin"/>
            </w:r>
            <w:r w:rsidR="001B07E6" w:rsidRPr="001B07E6">
              <w:instrText xml:space="preserve"> AutoTextList  \s NoStyle \t “Niet-organisatieomvattend in Open Value” </w:instrText>
            </w:r>
            <w:r w:rsidRPr="001B07E6">
              <w:fldChar w:fldCharType="separate"/>
            </w:r>
            <w:r w:rsidR="001B07E6" w:rsidRPr="001B07E6">
              <w:t xml:space="preserve"> P </w:t>
            </w:r>
            <w:r w:rsidRPr="001B07E6">
              <w:fldChar w:fldCharType="end"/>
            </w: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84" w:type="dxa"/>
            <w:shd w:val="clear" w:color="auto" w:fill="70AD47" w:themeFill="accent6"/>
            <w:vAlign w:val="center"/>
          </w:tcPr>
          <w:p w:rsidR="001B07E6" w:rsidRPr="001B07E6" w:rsidRDefault="00F967E2" w:rsidP="00012AA7">
            <w:pPr>
              <w:pStyle w:val="ProductList-OfferingBody"/>
              <w:ind w:left="-113"/>
              <w:jc w:val="center"/>
            </w:pPr>
            <w:r w:rsidRPr="001B07E6">
              <w:fldChar w:fldCharType="begin"/>
            </w:r>
            <w:r w:rsidR="001B07E6" w:rsidRPr="001B07E6">
              <w:instrText xml:space="preserve"> AutoTextList  \s NoStyle \t “Additioneel Product” </w:instrText>
            </w:r>
            <w:r w:rsidRPr="001B07E6">
              <w:fldChar w:fldCharType="separate"/>
            </w:r>
            <w:r w:rsidR="001B07E6" w:rsidRPr="001B07E6">
              <w:t xml:space="preserve"> A </w:t>
            </w:r>
            <w:r w:rsidRPr="001B07E6">
              <w:fldChar w:fldCharType="end"/>
            </w:r>
          </w:p>
        </w:tc>
      </w:tr>
    </w:tbl>
    <w:p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B7044F" w:rsidTr="00B4744F">
        <w:tc>
          <w:tcPr>
            <w:tcW w:w="3596" w:type="dxa"/>
          </w:tcPr>
          <w:p w:rsidR="00B7044F" w:rsidRDefault="00B7044F" w:rsidP="00500791">
            <w:pPr>
              <w:pStyle w:val="ProductList-Body"/>
              <w:spacing w:before="20" w:after="20"/>
              <w:rPr>
                <w:b/>
              </w:rPr>
            </w:pPr>
            <w:r>
              <w:t xml:space="preserve">Reductie mogelijk: </w:t>
            </w:r>
            <w:r>
              <w:rPr>
                <w:b/>
              </w:rPr>
              <w:t>alle</w:t>
            </w:r>
          </w:p>
          <w:p w:rsidR="00B7044F" w:rsidRDefault="00B7044F" w:rsidP="00500791">
            <w:pPr>
              <w:pStyle w:val="ProductList-Body"/>
              <w:spacing w:before="20" w:after="20"/>
            </w:pPr>
            <w:r>
              <w:t xml:space="preserve">Reductie mogelijk (SCE): </w:t>
            </w:r>
            <w:r>
              <w:rPr>
                <w:b/>
              </w:rPr>
              <w:t>alle</w:t>
            </w:r>
          </w:p>
        </w:tc>
        <w:tc>
          <w:tcPr>
            <w:tcW w:w="3597" w:type="dxa"/>
          </w:tcPr>
          <w:p w:rsidR="00B7044F" w:rsidRDefault="00B7044F" w:rsidP="00500791">
            <w:pPr>
              <w:pStyle w:val="ProductList-Body"/>
              <w:spacing w:before="20" w:after="20"/>
            </w:pPr>
            <w:r>
              <w:t xml:space="preserve">Productgroep: </w:t>
            </w:r>
            <w:r>
              <w:rPr>
                <w:b/>
              </w:rPr>
              <w:t>Server</w:t>
            </w:r>
          </w:p>
        </w:tc>
        <w:tc>
          <w:tcPr>
            <w:tcW w:w="3597" w:type="dxa"/>
          </w:tcPr>
          <w:p w:rsidR="00B7044F" w:rsidRDefault="00B7044F" w:rsidP="00500791">
            <w:pPr>
              <w:pStyle w:val="ProductList-Body"/>
              <w:spacing w:before="20" w:after="20"/>
            </w:pPr>
            <w:r>
              <w:t xml:space="preserve">Verlengde Looptijd mogelijk: </w:t>
            </w:r>
            <w:r>
              <w:rPr>
                <w:b/>
              </w:rPr>
              <w:t>alle</w:t>
            </w:r>
          </w:p>
        </w:tc>
      </w:tr>
    </w:tbl>
    <w:p w:rsidR="00B7044F" w:rsidRPr="00782C7B" w:rsidRDefault="00B7044F" w:rsidP="00B7044F">
      <w:pPr>
        <w:pStyle w:val="ProductList-Body"/>
        <w:shd w:val="clear" w:color="auto" w:fill="D9D9D9" w:themeFill="background1" w:themeFillShade="D9"/>
        <w:spacing w:before="120" w:after="120"/>
        <w:rPr>
          <w:b/>
        </w:rPr>
      </w:pPr>
      <w:r>
        <w:rPr>
          <w:b/>
        </w:rPr>
        <w:t>Aanvullende informatie</w:t>
      </w:r>
    </w:p>
    <w:p w:rsidR="00B7044F" w:rsidRDefault="00B7044F" w:rsidP="00B7044F">
      <w:pPr>
        <w:pStyle w:val="ProductList-Body"/>
      </w:pPr>
      <w:r>
        <w:t>Microsoft Azure Active Directory Basic-klanten kunnen mogelijk via SSO (Single Sign-On, eenmalige aanmelding) tot 10 SaaS-toepassingen/aangepaste apps vooraf integreren per gebruiker.</w:t>
      </w:r>
    </w:p>
    <w:p w:rsidR="00B7044F" w:rsidRPr="00D438E6" w:rsidRDefault="00B7044F" w:rsidP="00B7044F">
      <w:pPr>
        <w:pStyle w:val="ProductList-Body"/>
        <w:rPr>
          <w:sz w:val="10"/>
          <w:szCs w:val="10"/>
        </w:rPr>
      </w:pPr>
    </w:p>
    <w:p w:rsidR="00B7044F" w:rsidRDefault="00B7044F" w:rsidP="00B7044F">
      <w:pPr>
        <w:pStyle w:val="ProductList-Body"/>
      </w:pPr>
      <w:r>
        <w:t>Klanten mogen Azure Active Directory-licenties opnieuw aanwijzen, maar niet op korte termijn (d.w.z. niet binnen 90 dagen na de laatste toewijzing).</w:t>
      </w:r>
    </w:p>
    <w:p w:rsidR="00B7044F" w:rsidRDefault="000A3CFF" w:rsidP="00B7044F">
      <w:pPr>
        <w:pStyle w:val="ProductList-Body"/>
        <w:shd w:val="clear" w:color="auto" w:fill="A6A6A6" w:themeFill="background1" w:themeFillShade="A6"/>
        <w:spacing w:before="120" w:after="240"/>
        <w:jc w:val="right"/>
        <w:rPr>
          <w:rStyle w:val="Hyperlink"/>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B7044F" w:rsidRPr="00140A95" w:rsidRDefault="00B7044F" w:rsidP="00B7044F">
      <w:pPr>
        <w:pStyle w:val="ProductList-Offering2Heading"/>
        <w:outlineLvl w:val="2"/>
        <w:rPr>
          <w:b w:val="0"/>
        </w:rPr>
      </w:pPr>
      <w:r>
        <w:tab/>
      </w:r>
      <w:bookmarkStart w:id="951" w:name="_Toc411335166"/>
      <w:r>
        <w:t xml:space="preserve">Azure Rights Management Service </w:t>
      </w:r>
      <w:r>
        <w:rPr>
          <w:b w:val="0"/>
        </w:rPr>
        <w:t>(Plan)</w:t>
      </w:r>
      <w:bookmarkEnd w:id="95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1B1EBF" w:rsidTr="00B4744F">
        <w:trPr>
          <w:cantSplit/>
          <w:tblHeader/>
        </w:trPr>
        <w:tc>
          <w:tcPr>
            <w:tcW w:w="3382" w:type="dxa"/>
            <w:tcBorders>
              <w:bottom w:val="nil"/>
            </w:tcBorders>
            <w:shd w:val="clear" w:color="auto" w:fill="00188F"/>
          </w:tcPr>
          <w:p w:rsidR="001B1EBF" w:rsidRPr="00EE0836" w:rsidRDefault="001B1EBF"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1B1EBF" w:rsidRPr="00EE0836" w:rsidRDefault="001B1EBF"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39"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1B07E6" w:rsidTr="00B4744F">
        <w:trPr>
          <w:cantSplit/>
          <w:tblHeader/>
        </w:trPr>
        <w:tc>
          <w:tcPr>
            <w:tcW w:w="3382" w:type="dxa"/>
            <w:tcBorders>
              <w:top w:val="nil"/>
              <w:left w:val="nil"/>
              <w:bottom w:val="dashSmallGap" w:sz="4" w:space="0" w:color="BFBFBF" w:themeColor="background1" w:themeShade="BF"/>
              <w:right w:val="nil"/>
            </w:tcBorders>
          </w:tcPr>
          <w:p w:rsidR="001B07E6" w:rsidRDefault="001B07E6" w:rsidP="00AB6630">
            <w:pPr>
              <w:pStyle w:val="ProductList-Offering2"/>
            </w:pPr>
            <w:bookmarkStart w:id="952" w:name="_Toc411335167"/>
            <w:r>
              <w:t>Azure Rights Management</w:t>
            </w:r>
            <w:r w:rsidR="00F967E2">
              <w:fldChar w:fldCharType="begin"/>
            </w:r>
            <w:r>
              <w:instrText>XE "Azure Rights Management"</w:instrText>
            </w:r>
            <w:r w:rsidR="00F967E2">
              <w:fldChar w:fldCharType="end"/>
            </w:r>
            <w:r>
              <w:t xml:space="preserve"> (Gebruikers-SL)</w:t>
            </w:r>
            <w:bookmarkEnd w:id="952"/>
          </w:p>
        </w:tc>
        <w:tc>
          <w:tcPr>
            <w:tcW w:w="738" w:type="dxa"/>
            <w:tcBorders>
              <w:top w:val="nil"/>
              <w:left w:val="nil"/>
              <w:bottom w:val="dashSmallGap" w:sz="4" w:space="0" w:color="BFBFBF" w:themeColor="background1" w:themeShade="BF"/>
              <w:right w:val="nil"/>
            </w:tcBorders>
            <w:vAlign w:val="center"/>
          </w:tcPr>
          <w:p w:rsidR="001B07E6" w:rsidRDefault="001B07E6"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B07E6" w:rsidRDefault="001B07E6" w:rsidP="00AB6630">
            <w:pPr>
              <w:pStyle w:val="ProductList-OfferingBody"/>
              <w:ind w:left="-113"/>
              <w:jc w:val="center"/>
            </w:pPr>
          </w:p>
        </w:tc>
        <w:tc>
          <w:tcPr>
            <w:tcW w:w="739" w:type="dxa"/>
            <w:shd w:val="clear" w:color="auto" w:fill="70AD47" w:themeFill="accent6"/>
            <w:vAlign w:val="center"/>
          </w:tcPr>
          <w:p w:rsidR="001B07E6" w:rsidRPr="001B07E6" w:rsidRDefault="00F967E2" w:rsidP="00012AA7">
            <w:pPr>
              <w:pStyle w:val="ProductList-OfferingBody"/>
              <w:ind w:left="-113"/>
              <w:jc w:val="center"/>
            </w:pPr>
            <w:r w:rsidRPr="001B07E6">
              <w:fldChar w:fldCharType="begin"/>
            </w:r>
            <w:r w:rsidR="001B07E6" w:rsidRPr="001B07E6">
              <w:instrText xml:space="preserve"> AutoTextList  \s NoStyle \t “Additioneel Product” </w:instrText>
            </w:r>
            <w:r w:rsidRPr="001B07E6">
              <w:fldChar w:fldCharType="separate"/>
            </w:r>
            <w:r w:rsidR="001B07E6" w:rsidRPr="001B07E6">
              <w:t xml:space="preserve"> A </w:t>
            </w:r>
            <w:r w:rsidRPr="001B07E6">
              <w:fldChar w:fldCharType="end"/>
            </w:r>
          </w:p>
        </w:tc>
        <w:tc>
          <w:tcPr>
            <w:tcW w:w="739" w:type="dxa"/>
            <w:shd w:val="clear" w:color="auto" w:fill="70AD47" w:themeFill="accent6"/>
            <w:vAlign w:val="center"/>
          </w:tcPr>
          <w:p w:rsidR="001B07E6" w:rsidRPr="001B07E6" w:rsidRDefault="00F967E2" w:rsidP="00AB6630">
            <w:pPr>
              <w:pStyle w:val="ProductList-OfferingBody"/>
              <w:ind w:left="-113"/>
              <w:jc w:val="center"/>
            </w:pPr>
            <w:r w:rsidRPr="001B07E6">
              <w:fldChar w:fldCharType="begin"/>
            </w:r>
            <w:r w:rsidR="001B07E6" w:rsidRPr="001B07E6">
              <w:instrText xml:space="preserve"> AutoTextList  \s NoStyle \t “Additioneel Product, alleen OVS-ES” </w:instrText>
            </w:r>
            <w:r w:rsidRPr="001B07E6">
              <w:fldChar w:fldCharType="separate"/>
            </w:r>
            <w:r w:rsidR="001B07E6" w:rsidRPr="001B07E6">
              <w:t>AV</w:t>
            </w:r>
            <w:r w:rsidRPr="001B07E6">
              <w:fldChar w:fldCharType="end"/>
            </w:r>
          </w:p>
        </w:tc>
        <w:tc>
          <w:tcPr>
            <w:tcW w:w="739" w:type="dxa"/>
            <w:shd w:val="clear" w:color="auto" w:fill="70AD47" w:themeFill="accent6"/>
            <w:vAlign w:val="center"/>
          </w:tcPr>
          <w:p w:rsidR="001B07E6" w:rsidRDefault="001B07E6" w:rsidP="00AB6630">
            <w:pPr>
              <w:pStyle w:val="ProductList-OfferingBody"/>
              <w:ind w:left="-113"/>
              <w:jc w:val="center"/>
            </w:pPr>
          </w:p>
        </w:tc>
        <w:tc>
          <w:tcPr>
            <w:tcW w:w="738" w:type="dxa"/>
            <w:shd w:val="clear" w:color="auto" w:fill="70AD47" w:themeFill="accent6"/>
            <w:vAlign w:val="center"/>
          </w:tcPr>
          <w:p w:rsidR="001B07E6" w:rsidRDefault="001B07E6" w:rsidP="00AB6630">
            <w:pPr>
              <w:pStyle w:val="ProductList-OfferingBody"/>
              <w:ind w:left="-113"/>
              <w:jc w:val="center"/>
            </w:pPr>
          </w:p>
        </w:tc>
        <w:tc>
          <w:tcPr>
            <w:tcW w:w="739" w:type="dxa"/>
            <w:shd w:val="clear" w:color="auto" w:fill="70AD47" w:themeFill="accent6"/>
            <w:vAlign w:val="center"/>
          </w:tcPr>
          <w:p w:rsidR="001B07E6" w:rsidRPr="001B07E6" w:rsidRDefault="00F967E2" w:rsidP="00AB6630">
            <w:pPr>
              <w:pStyle w:val="ProductList-OfferingBody"/>
              <w:ind w:left="-113"/>
              <w:jc w:val="center"/>
            </w:pPr>
            <w:r w:rsidRPr="001B07E6">
              <w:fldChar w:fldCharType="begin"/>
            </w:r>
            <w:r w:rsidR="001B07E6" w:rsidRPr="001B07E6">
              <w:instrText xml:space="preserve"> AutoTextList  \s NoStyle \t “Open License en Open Value” </w:instrText>
            </w:r>
            <w:r w:rsidRPr="001B07E6">
              <w:fldChar w:fldCharType="separate"/>
            </w:r>
            <w:r w:rsidR="001B07E6" w:rsidRPr="001B07E6">
              <w:t>OF</w:t>
            </w:r>
            <w:r w:rsidRPr="001B07E6">
              <w:fldChar w:fldCharType="end"/>
            </w:r>
          </w:p>
        </w:tc>
        <w:tc>
          <w:tcPr>
            <w:tcW w:w="739" w:type="dxa"/>
            <w:shd w:val="clear" w:color="auto" w:fill="70AD47" w:themeFill="accent6"/>
            <w:vAlign w:val="center"/>
          </w:tcPr>
          <w:p w:rsidR="001B07E6" w:rsidRPr="001B07E6" w:rsidRDefault="00F967E2" w:rsidP="00012AA7">
            <w:pPr>
              <w:pStyle w:val="ProductList-OfferingBody"/>
              <w:ind w:left="-113"/>
              <w:jc w:val="center"/>
            </w:pPr>
            <w:r w:rsidRPr="001B07E6">
              <w:fldChar w:fldCharType="begin"/>
            </w:r>
            <w:r w:rsidR="001B07E6" w:rsidRPr="001B07E6">
              <w:instrText xml:space="preserve"> AutoTextList  \s NoStyle \t “Niet-organisatieomvattend in Open Value” </w:instrText>
            </w:r>
            <w:r w:rsidRPr="001B07E6">
              <w:fldChar w:fldCharType="separate"/>
            </w:r>
            <w:r w:rsidR="001B07E6" w:rsidRPr="001B07E6">
              <w:t xml:space="preserve"> P </w:t>
            </w:r>
            <w:r w:rsidRPr="001B07E6">
              <w:fldChar w:fldCharType="end"/>
            </w:r>
          </w:p>
        </w:tc>
        <w:tc>
          <w:tcPr>
            <w:tcW w:w="739" w:type="dxa"/>
            <w:shd w:val="clear" w:color="auto" w:fill="BFBFBF" w:themeFill="background1" w:themeFillShade="BF"/>
            <w:vAlign w:val="center"/>
          </w:tcPr>
          <w:p w:rsidR="001B07E6" w:rsidRDefault="001B07E6" w:rsidP="00AB6630">
            <w:pPr>
              <w:pStyle w:val="ProductList-OfferingBody"/>
              <w:ind w:left="-113"/>
              <w:jc w:val="center"/>
            </w:pPr>
          </w:p>
        </w:tc>
        <w:tc>
          <w:tcPr>
            <w:tcW w:w="739" w:type="dxa"/>
            <w:shd w:val="clear" w:color="auto" w:fill="70AD47" w:themeFill="accent6"/>
            <w:vAlign w:val="center"/>
          </w:tcPr>
          <w:p w:rsidR="001B07E6" w:rsidRPr="001B07E6" w:rsidRDefault="00F967E2" w:rsidP="00012AA7">
            <w:pPr>
              <w:pStyle w:val="ProductList-OfferingBody"/>
              <w:ind w:left="-113"/>
              <w:jc w:val="center"/>
            </w:pPr>
            <w:r w:rsidRPr="001B07E6">
              <w:fldChar w:fldCharType="begin"/>
            </w:r>
            <w:r w:rsidR="001B07E6" w:rsidRPr="001B07E6">
              <w:instrText xml:space="preserve"> AutoTextList  \s NoStyle \t “Additioneel Product” </w:instrText>
            </w:r>
            <w:r w:rsidRPr="001B07E6">
              <w:fldChar w:fldCharType="separate"/>
            </w:r>
            <w:r w:rsidR="001B07E6" w:rsidRPr="001B07E6">
              <w:t xml:space="preserve"> A </w:t>
            </w:r>
            <w:r w:rsidRPr="001B07E6">
              <w:fldChar w:fldCharType="end"/>
            </w:r>
          </w:p>
        </w:tc>
      </w:tr>
      <w:tr w:rsidR="001B07E6" w:rsidTr="00B4744F">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1B07E6" w:rsidRPr="00406ED6" w:rsidRDefault="001B07E6" w:rsidP="00500791">
            <w:pPr>
              <w:pStyle w:val="ProductList-Offering2"/>
              <w:rPr>
                <w:lang w:val="en-US"/>
              </w:rPr>
            </w:pPr>
            <w:bookmarkStart w:id="953" w:name="_Toc411335168"/>
            <w:r w:rsidRPr="00406ED6">
              <w:rPr>
                <w:lang w:val="en-US"/>
              </w:rPr>
              <w:t>Azure Rights Management A</w:t>
            </w:r>
            <w:r w:rsidR="00F967E2">
              <w:fldChar w:fldCharType="begin"/>
            </w:r>
            <w:r w:rsidRPr="00406ED6">
              <w:rPr>
                <w:lang w:val="en-US"/>
              </w:rPr>
              <w:instrText>XE " Azure Rights Management A"</w:instrText>
            </w:r>
            <w:r w:rsidR="00F967E2">
              <w:fldChar w:fldCharType="end"/>
            </w:r>
            <w:r w:rsidRPr="00406ED6">
              <w:rPr>
                <w:lang w:val="en-US"/>
              </w:rPr>
              <w:t xml:space="preserve"> (Gebruikers-SL)</w:t>
            </w:r>
            <w:bookmarkEnd w:id="9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B07E6" w:rsidRPr="00406ED6" w:rsidRDefault="001B07E6" w:rsidP="00500791">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rsidR="001B07E6" w:rsidRDefault="001B07E6" w:rsidP="00500791">
            <w:pPr>
              <w:pStyle w:val="ProductList-OfferingBody"/>
              <w:ind w:left="-113"/>
              <w:jc w:val="center"/>
            </w:pPr>
            <w:r>
              <w:t>1</w:t>
            </w: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39" w:type="dxa"/>
            <w:shd w:val="clear" w:color="auto" w:fill="70AD47" w:themeFill="accent6"/>
            <w:vAlign w:val="center"/>
          </w:tcPr>
          <w:p w:rsidR="001B07E6" w:rsidRPr="001B07E6" w:rsidRDefault="00F967E2" w:rsidP="00012AA7">
            <w:pPr>
              <w:pStyle w:val="ProductList-OfferingBody"/>
              <w:ind w:left="-113"/>
              <w:jc w:val="center"/>
            </w:pPr>
            <w:r w:rsidRPr="001B07E6">
              <w:fldChar w:fldCharType="begin"/>
            </w:r>
            <w:r w:rsidR="001B07E6" w:rsidRPr="001B07E6">
              <w:instrText xml:space="preserve"> AutoTextList  \s NoStyle \t “Additioneel Product” </w:instrText>
            </w:r>
            <w:r w:rsidRPr="001B07E6">
              <w:fldChar w:fldCharType="separate"/>
            </w:r>
            <w:r w:rsidR="001B07E6" w:rsidRPr="001B07E6">
              <w:t xml:space="preserve"> A</w:t>
            </w:r>
            <w:r w:rsidRPr="001B07E6">
              <w:fldChar w:fldCharType="end"/>
            </w:r>
            <w:r w:rsidR="001B07E6" w:rsidRPr="001B07E6">
              <w:t>,</w:t>
            </w:r>
            <w:r w:rsidRPr="001B07E6">
              <w:fldChar w:fldCharType="begin"/>
            </w:r>
            <w:r w:rsidR="001B07E6" w:rsidRPr="001B07E6">
              <w:instrText xml:space="preserve"> AutoTextList  \s NoStyle \t “Student-product” </w:instrText>
            </w:r>
            <w:r w:rsidRPr="001B07E6">
              <w:fldChar w:fldCharType="separate"/>
            </w:r>
            <w:r w:rsidR="001B07E6" w:rsidRPr="001B07E6">
              <w:t>ST</w:t>
            </w:r>
            <w:r w:rsidRPr="001B07E6">
              <w:fldChar w:fldCharType="end"/>
            </w: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38" w:type="dxa"/>
            <w:shd w:val="clear" w:color="auto" w:fill="BFBFBF" w:themeFill="background1" w:themeFillShade="BF"/>
            <w:vAlign w:val="center"/>
          </w:tcPr>
          <w:p w:rsidR="001B07E6" w:rsidRDefault="001B07E6" w:rsidP="00500791">
            <w:pPr>
              <w:pStyle w:val="ProductList-OfferingBody"/>
              <w:ind w:left="-113"/>
              <w:jc w:val="center"/>
            </w:pP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r>
      <w:tr w:rsidR="001B07E6" w:rsidTr="00B4744F">
        <w:trPr>
          <w:cantSplit/>
          <w:tblHeader/>
        </w:trPr>
        <w:tc>
          <w:tcPr>
            <w:tcW w:w="3382" w:type="dxa"/>
            <w:tcBorders>
              <w:top w:val="dashSmallGap" w:sz="4" w:space="0" w:color="BFBFBF" w:themeColor="background1" w:themeShade="BF"/>
              <w:left w:val="nil"/>
              <w:bottom w:val="nil"/>
              <w:right w:val="nil"/>
            </w:tcBorders>
          </w:tcPr>
          <w:p w:rsidR="001B07E6" w:rsidRPr="00406ED6" w:rsidRDefault="001B07E6" w:rsidP="00500791">
            <w:pPr>
              <w:pStyle w:val="ProductList-Offering2"/>
              <w:rPr>
                <w:lang w:val="en-US"/>
              </w:rPr>
            </w:pPr>
            <w:bookmarkStart w:id="954" w:name="_Toc411335169"/>
            <w:r w:rsidRPr="00406ED6">
              <w:rPr>
                <w:lang w:val="en-US"/>
              </w:rPr>
              <w:t>Azure Rights Management Add-on</w:t>
            </w:r>
            <w:r w:rsidR="00F967E2">
              <w:fldChar w:fldCharType="begin"/>
            </w:r>
            <w:r w:rsidRPr="00406ED6">
              <w:rPr>
                <w:lang w:val="en-US"/>
              </w:rPr>
              <w:instrText>XE " Azure Rights Management Add-on"</w:instrText>
            </w:r>
            <w:r w:rsidR="00F967E2">
              <w:fldChar w:fldCharType="end"/>
            </w:r>
            <w:r w:rsidRPr="00406ED6">
              <w:rPr>
                <w:lang w:val="en-US"/>
              </w:rPr>
              <w:t xml:space="preserve"> (Gebruikers-SL)</w:t>
            </w:r>
            <w:bookmarkEnd w:id="954"/>
          </w:p>
        </w:tc>
        <w:tc>
          <w:tcPr>
            <w:tcW w:w="738" w:type="dxa"/>
            <w:tcBorders>
              <w:top w:val="dashSmallGap" w:sz="4" w:space="0" w:color="BFBFBF" w:themeColor="background1" w:themeShade="BF"/>
              <w:left w:val="nil"/>
              <w:bottom w:val="nil"/>
              <w:right w:val="nil"/>
            </w:tcBorders>
            <w:vAlign w:val="center"/>
          </w:tcPr>
          <w:p w:rsidR="001B07E6" w:rsidRPr="00406ED6" w:rsidRDefault="001B07E6" w:rsidP="00500791">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1B07E6" w:rsidRPr="00406ED6" w:rsidRDefault="001B07E6" w:rsidP="00500791">
            <w:pPr>
              <w:pStyle w:val="ProductList-OfferingBody"/>
              <w:ind w:left="-113"/>
              <w:jc w:val="center"/>
              <w:rPr>
                <w:lang w:val="en-US"/>
              </w:rPr>
            </w:pPr>
          </w:p>
        </w:tc>
        <w:tc>
          <w:tcPr>
            <w:tcW w:w="739" w:type="dxa"/>
            <w:shd w:val="clear" w:color="auto" w:fill="70AD47" w:themeFill="accent6"/>
            <w:vAlign w:val="center"/>
          </w:tcPr>
          <w:p w:rsidR="001B07E6" w:rsidRPr="001B07E6" w:rsidRDefault="00F967E2" w:rsidP="00012AA7">
            <w:pPr>
              <w:pStyle w:val="ProductList-OfferingBody"/>
              <w:ind w:left="-113"/>
              <w:jc w:val="center"/>
            </w:pPr>
            <w:r w:rsidRPr="001B07E6">
              <w:fldChar w:fldCharType="begin"/>
            </w:r>
            <w:r w:rsidR="001B07E6" w:rsidRPr="00406ED6">
              <w:rPr>
                <w:lang w:val="en-US"/>
              </w:rPr>
              <w:instrText xml:space="preserve"> AutoTextList  \s NoStyle \t “Additioneel Product” </w:instrText>
            </w:r>
            <w:r w:rsidRPr="001B07E6">
              <w:fldChar w:fldCharType="separate"/>
            </w:r>
            <w:r w:rsidR="001B07E6" w:rsidRPr="00406ED6">
              <w:rPr>
                <w:lang w:val="en-US"/>
              </w:rPr>
              <w:t xml:space="preserve"> </w:t>
            </w:r>
            <w:r w:rsidR="001B07E6" w:rsidRPr="001B07E6">
              <w:t xml:space="preserve">A </w:t>
            </w:r>
            <w:r w:rsidRPr="001B07E6">
              <w:fldChar w:fldCharType="end"/>
            </w: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38" w:type="dxa"/>
            <w:shd w:val="clear" w:color="auto" w:fill="BFBFBF" w:themeFill="background1" w:themeFillShade="BF"/>
            <w:vAlign w:val="center"/>
          </w:tcPr>
          <w:p w:rsidR="001B07E6" w:rsidRDefault="001B07E6" w:rsidP="00500791">
            <w:pPr>
              <w:pStyle w:val="ProductList-OfferingBody"/>
              <w:ind w:left="-113"/>
              <w:jc w:val="center"/>
            </w:pP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c>
          <w:tcPr>
            <w:tcW w:w="739" w:type="dxa"/>
            <w:shd w:val="clear" w:color="auto" w:fill="BFBFBF" w:themeFill="background1" w:themeFillShade="BF"/>
            <w:vAlign w:val="center"/>
          </w:tcPr>
          <w:p w:rsidR="001B07E6" w:rsidRDefault="001B07E6" w:rsidP="00500791">
            <w:pPr>
              <w:pStyle w:val="ProductList-OfferingBody"/>
              <w:ind w:left="-113"/>
              <w:jc w:val="center"/>
            </w:pPr>
          </w:p>
        </w:tc>
      </w:tr>
    </w:tbl>
    <w:p w:rsidR="00B7044F" w:rsidRPr="00D438E6" w:rsidRDefault="00B7044F" w:rsidP="00B7044F">
      <w:pPr>
        <w:pStyle w:val="ProductList-Body"/>
        <w:rPr>
          <w:sz w:val="10"/>
          <w:szCs w:val="1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700"/>
        <w:gridCol w:w="3420"/>
      </w:tblGrid>
      <w:tr w:rsidR="00B7044F" w:rsidTr="00BB3987">
        <w:tc>
          <w:tcPr>
            <w:tcW w:w="4680" w:type="dxa"/>
          </w:tcPr>
          <w:p w:rsidR="00B7044F" w:rsidRDefault="00B7044F" w:rsidP="00500791">
            <w:pPr>
              <w:pStyle w:val="ProductList-Body"/>
              <w:spacing w:before="20" w:after="20"/>
              <w:ind w:left="162" w:hanging="162"/>
              <w:rPr>
                <w:b/>
              </w:rPr>
            </w:pPr>
            <w:r>
              <w:t xml:space="preserve">Reductie mogelijk: </w:t>
            </w:r>
            <w:r>
              <w:rPr>
                <w:b/>
              </w:rPr>
              <w:t>Azure Rights Management Gebruikers-SL</w:t>
            </w:r>
          </w:p>
          <w:p w:rsidR="00B7044F" w:rsidRPr="008F2449" w:rsidRDefault="00B7044F" w:rsidP="00500791">
            <w:pPr>
              <w:pStyle w:val="ProductList-Body"/>
              <w:spacing w:before="20" w:after="20"/>
              <w:ind w:left="162" w:hanging="162"/>
              <w:rPr>
                <w:b/>
              </w:rPr>
            </w:pPr>
            <w:r>
              <w:t xml:space="preserve">True-up mogelijk: </w:t>
            </w:r>
            <w:r>
              <w:rPr>
                <w:b/>
              </w:rPr>
              <w:t>Azure Rights Management Gebruikers-SL</w:t>
            </w:r>
          </w:p>
        </w:tc>
        <w:tc>
          <w:tcPr>
            <w:tcW w:w="2700" w:type="dxa"/>
          </w:tcPr>
          <w:p w:rsidR="00B7044F" w:rsidRPr="008F2449" w:rsidRDefault="00B7044F" w:rsidP="00500791">
            <w:pPr>
              <w:pStyle w:val="ProductList-Body"/>
              <w:spacing w:before="20" w:after="20"/>
              <w:rPr>
                <w:b/>
              </w:rPr>
            </w:pPr>
            <w:r>
              <w:t xml:space="preserve">Productgroep: </w:t>
            </w:r>
            <w:r>
              <w:rPr>
                <w:b/>
              </w:rPr>
              <w:t>Server</w:t>
            </w:r>
          </w:p>
        </w:tc>
        <w:tc>
          <w:tcPr>
            <w:tcW w:w="3420" w:type="dxa"/>
          </w:tcPr>
          <w:p w:rsidR="00B7044F" w:rsidRPr="008F2449" w:rsidRDefault="00B7044F" w:rsidP="00500791">
            <w:pPr>
              <w:pStyle w:val="ProductList-Body"/>
              <w:spacing w:before="20" w:after="20"/>
              <w:ind w:left="169" w:hanging="169"/>
              <w:rPr>
                <w:b/>
              </w:rPr>
            </w:pPr>
            <w:r>
              <w:t xml:space="preserve">Verlengde Looptijd mogelijk: </w:t>
            </w:r>
            <w:r>
              <w:rPr>
                <w:b/>
              </w:rPr>
              <w:t>Azure Rights Management Gebruikers-SL</w:t>
            </w:r>
          </w:p>
        </w:tc>
      </w:tr>
    </w:tbl>
    <w:p w:rsidR="00B7044F" w:rsidRPr="00585A48" w:rsidRDefault="000A3CFF" w:rsidP="00B7044F">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7349D7" w:rsidRDefault="00214A93" w:rsidP="007349D7">
      <w:pPr>
        <w:pStyle w:val="ProductList-Offering2Heading"/>
        <w:pBdr>
          <w:bottom w:val="none" w:sz="0" w:space="0" w:color="auto"/>
        </w:pBdr>
        <w:outlineLvl w:val="2"/>
      </w:pPr>
      <w:r>
        <w:tab/>
      </w:r>
      <w:bookmarkStart w:id="955" w:name="_Toc411335170"/>
    </w:p>
    <w:p w:rsidR="00214A93" w:rsidRPr="00140A95" w:rsidRDefault="00214A93" w:rsidP="00214A93">
      <w:pPr>
        <w:pStyle w:val="ProductList-Offering2Heading"/>
        <w:outlineLvl w:val="2"/>
        <w:rPr>
          <w:b w:val="0"/>
        </w:rPr>
      </w:pPr>
      <w:r>
        <w:t xml:space="preserve">Azure RemoteApp </w:t>
      </w:r>
      <w:r>
        <w:rPr>
          <w:b w:val="0"/>
        </w:rPr>
        <w:t>(Plan)</w:t>
      </w:r>
      <w:bookmarkEnd w:id="955"/>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1B1EBF" w:rsidTr="00B4744F">
        <w:trPr>
          <w:cantSplit/>
          <w:tblHeader/>
        </w:trPr>
        <w:tc>
          <w:tcPr>
            <w:tcW w:w="3382" w:type="dxa"/>
            <w:tcBorders>
              <w:bottom w:val="nil"/>
            </w:tcBorders>
            <w:shd w:val="clear" w:color="auto" w:fill="00188F"/>
          </w:tcPr>
          <w:p w:rsidR="001B1EBF" w:rsidRPr="00EE0836" w:rsidRDefault="001B1EBF" w:rsidP="007D0C30">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1B1EBF" w:rsidRPr="00EE0836" w:rsidRDefault="001B1EBF" w:rsidP="007D0C30">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1B1EBF" w:rsidRPr="00DB645B" w:rsidRDefault="001B1EBF"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39" w:type="dxa"/>
            <w:shd w:val="clear" w:color="auto" w:fill="00188F"/>
            <w:vAlign w:val="center"/>
          </w:tcPr>
          <w:p w:rsidR="001B1EBF" w:rsidRPr="008B7810" w:rsidRDefault="001B1EBF"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3608E7" w:rsidTr="00B4744F">
        <w:trPr>
          <w:cantSplit/>
          <w:tblHeader/>
        </w:trPr>
        <w:tc>
          <w:tcPr>
            <w:tcW w:w="3382" w:type="dxa"/>
            <w:tcBorders>
              <w:top w:val="nil"/>
              <w:left w:val="nil"/>
              <w:bottom w:val="nil"/>
              <w:right w:val="nil"/>
            </w:tcBorders>
          </w:tcPr>
          <w:p w:rsidR="003608E7" w:rsidRDefault="003608E7" w:rsidP="007D0C30">
            <w:pPr>
              <w:pStyle w:val="ProductList-Offering2"/>
            </w:pPr>
            <w:bookmarkStart w:id="956" w:name="_Toc411335171"/>
            <w:r>
              <w:t>Azure RemoteApp</w:t>
            </w:r>
            <w:r w:rsidR="00F967E2">
              <w:fldChar w:fldCharType="begin"/>
            </w:r>
            <w:r>
              <w:instrText>XE "Azure RemoteApp"</w:instrText>
            </w:r>
            <w:r w:rsidR="00F967E2">
              <w:fldChar w:fldCharType="end"/>
            </w:r>
            <w:r>
              <w:t xml:space="preserve"> (Gebruikers- SL)</w:t>
            </w:r>
            <w:bookmarkEnd w:id="956"/>
          </w:p>
        </w:tc>
        <w:tc>
          <w:tcPr>
            <w:tcW w:w="738" w:type="dxa"/>
            <w:tcBorders>
              <w:top w:val="nil"/>
              <w:left w:val="nil"/>
              <w:bottom w:val="nil"/>
              <w:right w:val="nil"/>
            </w:tcBorders>
            <w:vAlign w:val="center"/>
          </w:tcPr>
          <w:p w:rsidR="003608E7" w:rsidRDefault="003608E7"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608E7" w:rsidRDefault="003608E7" w:rsidP="007D0C30">
            <w:pPr>
              <w:pStyle w:val="ProductList-OfferingBody"/>
              <w:ind w:left="-113"/>
              <w:jc w:val="center"/>
            </w:pPr>
          </w:p>
        </w:tc>
        <w:tc>
          <w:tcPr>
            <w:tcW w:w="739" w:type="dxa"/>
            <w:shd w:val="clear" w:color="auto" w:fill="70AD47" w:themeFill="accent6"/>
            <w:vAlign w:val="center"/>
          </w:tcPr>
          <w:p w:rsidR="003608E7" w:rsidRPr="001B07E6" w:rsidRDefault="00F967E2" w:rsidP="00012AA7">
            <w:pPr>
              <w:pStyle w:val="ProductList-OfferingBody"/>
              <w:ind w:left="-113"/>
              <w:jc w:val="center"/>
            </w:pPr>
            <w:r w:rsidRPr="001B07E6">
              <w:fldChar w:fldCharType="begin"/>
            </w:r>
            <w:r w:rsidR="003608E7" w:rsidRPr="001B07E6">
              <w:instrText xml:space="preserve"> AutoTextList  \s NoStyle \t “Additioneel Product” </w:instrText>
            </w:r>
            <w:r w:rsidRPr="001B07E6">
              <w:fldChar w:fldCharType="separate"/>
            </w:r>
            <w:r w:rsidR="003608E7" w:rsidRPr="001B07E6">
              <w:t xml:space="preserve"> A </w:t>
            </w:r>
            <w:r w:rsidRPr="001B07E6">
              <w:fldChar w:fldCharType="end"/>
            </w:r>
          </w:p>
        </w:tc>
        <w:tc>
          <w:tcPr>
            <w:tcW w:w="739" w:type="dxa"/>
            <w:shd w:val="clear" w:color="auto" w:fill="70AD47" w:themeFill="accent6"/>
            <w:vAlign w:val="center"/>
          </w:tcPr>
          <w:p w:rsidR="003608E7" w:rsidRPr="001B07E6" w:rsidRDefault="00F967E2" w:rsidP="00012AA7">
            <w:pPr>
              <w:pStyle w:val="ProductList-OfferingBody"/>
              <w:ind w:left="-113"/>
              <w:jc w:val="center"/>
            </w:pPr>
            <w:r w:rsidRPr="001B07E6">
              <w:fldChar w:fldCharType="begin"/>
            </w:r>
            <w:r w:rsidR="003608E7" w:rsidRPr="001B07E6">
              <w:instrText xml:space="preserve"> AutoTextList  \s NoStyle \t “Additioneel Product, alleen OVS-ES” </w:instrText>
            </w:r>
            <w:r w:rsidRPr="001B07E6">
              <w:fldChar w:fldCharType="separate"/>
            </w:r>
            <w:r w:rsidR="003608E7" w:rsidRPr="001B07E6">
              <w:t>AV</w:t>
            </w:r>
            <w:r w:rsidRPr="001B07E6">
              <w:fldChar w:fldCharType="end"/>
            </w:r>
          </w:p>
        </w:tc>
        <w:tc>
          <w:tcPr>
            <w:tcW w:w="739" w:type="dxa"/>
            <w:shd w:val="clear" w:color="auto" w:fill="70AD47" w:themeFill="accent6"/>
            <w:vAlign w:val="center"/>
          </w:tcPr>
          <w:p w:rsidR="003608E7" w:rsidRDefault="003608E7" w:rsidP="007D0C30">
            <w:pPr>
              <w:pStyle w:val="ProductList-OfferingBody"/>
              <w:ind w:left="-113"/>
              <w:jc w:val="center"/>
            </w:pPr>
          </w:p>
        </w:tc>
        <w:tc>
          <w:tcPr>
            <w:tcW w:w="738" w:type="dxa"/>
            <w:shd w:val="clear" w:color="auto" w:fill="70AD47" w:themeFill="accent6"/>
            <w:vAlign w:val="center"/>
          </w:tcPr>
          <w:p w:rsidR="003608E7" w:rsidRDefault="003608E7" w:rsidP="007D0C30">
            <w:pPr>
              <w:pStyle w:val="ProductList-OfferingBody"/>
              <w:ind w:left="-113"/>
              <w:jc w:val="center"/>
            </w:pPr>
          </w:p>
        </w:tc>
        <w:tc>
          <w:tcPr>
            <w:tcW w:w="739" w:type="dxa"/>
            <w:shd w:val="clear" w:color="auto" w:fill="BFBFBF" w:themeFill="background1" w:themeFillShade="BF"/>
            <w:vAlign w:val="center"/>
          </w:tcPr>
          <w:p w:rsidR="003608E7" w:rsidRDefault="003608E7" w:rsidP="007D0C30">
            <w:pPr>
              <w:pStyle w:val="ProductList-OfferingBody"/>
              <w:ind w:left="-113"/>
              <w:jc w:val="center"/>
            </w:pPr>
          </w:p>
        </w:tc>
        <w:tc>
          <w:tcPr>
            <w:tcW w:w="739" w:type="dxa"/>
            <w:shd w:val="clear" w:color="auto" w:fill="BFBFBF" w:themeFill="background1" w:themeFillShade="BF"/>
            <w:vAlign w:val="center"/>
          </w:tcPr>
          <w:p w:rsidR="003608E7" w:rsidRDefault="003608E7" w:rsidP="007D0C30">
            <w:pPr>
              <w:pStyle w:val="ProductList-OfferingBody"/>
              <w:ind w:left="-113"/>
              <w:jc w:val="center"/>
            </w:pPr>
          </w:p>
        </w:tc>
        <w:tc>
          <w:tcPr>
            <w:tcW w:w="739" w:type="dxa"/>
            <w:shd w:val="clear" w:color="auto" w:fill="BFBFBF" w:themeFill="background1" w:themeFillShade="BF"/>
            <w:vAlign w:val="center"/>
          </w:tcPr>
          <w:p w:rsidR="003608E7" w:rsidRDefault="003608E7" w:rsidP="007D0C30">
            <w:pPr>
              <w:pStyle w:val="ProductList-OfferingBody"/>
              <w:ind w:left="-113"/>
              <w:jc w:val="center"/>
            </w:pPr>
          </w:p>
        </w:tc>
        <w:tc>
          <w:tcPr>
            <w:tcW w:w="739" w:type="dxa"/>
            <w:shd w:val="clear" w:color="auto" w:fill="70AD47" w:themeFill="accent6"/>
            <w:vAlign w:val="center"/>
          </w:tcPr>
          <w:p w:rsidR="003608E7" w:rsidRPr="001B07E6" w:rsidRDefault="00F967E2" w:rsidP="00012AA7">
            <w:pPr>
              <w:pStyle w:val="ProductList-OfferingBody"/>
              <w:ind w:left="-113"/>
              <w:jc w:val="center"/>
            </w:pPr>
            <w:r w:rsidRPr="001B07E6">
              <w:fldChar w:fldCharType="begin"/>
            </w:r>
            <w:r w:rsidR="003608E7" w:rsidRPr="001B07E6">
              <w:instrText xml:space="preserve"> AutoTextList  \s NoStyle \t “Additioneel Product” </w:instrText>
            </w:r>
            <w:r w:rsidRPr="001B07E6">
              <w:fldChar w:fldCharType="separate"/>
            </w:r>
            <w:r w:rsidR="003608E7" w:rsidRPr="001B07E6">
              <w:t xml:space="preserve"> A </w:t>
            </w:r>
            <w:r w:rsidRPr="001B07E6">
              <w:fldChar w:fldCharType="end"/>
            </w:r>
          </w:p>
        </w:tc>
      </w:tr>
    </w:tbl>
    <w:p w:rsidR="00214A93"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rsidTr="00B4744F">
        <w:tc>
          <w:tcPr>
            <w:tcW w:w="4590" w:type="dxa"/>
          </w:tcPr>
          <w:p w:rsidR="00214A93" w:rsidRDefault="00214A93" w:rsidP="007D0C30">
            <w:pPr>
              <w:pStyle w:val="ProductList-Body"/>
              <w:spacing w:before="20" w:after="20"/>
              <w:ind w:left="162" w:hanging="162"/>
              <w:rPr>
                <w:b/>
              </w:rPr>
            </w:pPr>
            <w:r>
              <w:t xml:space="preserve">Reductie mogelijk: </w:t>
            </w:r>
            <w:r>
              <w:rPr>
                <w:b/>
              </w:rPr>
              <w:t>alle</w:t>
            </w:r>
          </w:p>
          <w:p w:rsidR="00214A93" w:rsidRPr="008F2449" w:rsidRDefault="00214A93" w:rsidP="008A4096">
            <w:pPr>
              <w:pStyle w:val="ProductList-Body"/>
              <w:spacing w:before="20" w:after="20"/>
              <w:ind w:left="162" w:hanging="162"/>
              <w:rPr>
                <w:b/>
              </w:rPr>
            </w:pPr>
            <w:r>
              <w:t xml:space="preserve">True-up mogelijk: </w:t>
            </w:r>
            <w:r>
              <w:rPr>
                <w:b/>
              </w:rPr>
              <w:t>alle</w:t>
            </w:r>
          </w:p>
        </w:tc>
        <w:tc>
          <w:tcPr>
            <w:tcW w:w="2700" w:type="dxa"/>
          </w:tcPr>
          <w:p w:rsidR="00214A93" w:rsidRPr="008F2449" w:rsidRDefault="00214A93" w:rsidP="007D0C30">
            <w:pPr>
              <w:pStyle w:val="ProductList-Body"/>
              <w:spacing w:before="20" w:after="20"/>
              <w:rPr>
                <w:b/>
              </w:rPr>
            </w:pPr>
            <w:r>
              <w:t xml:space="preserve">Productgroep: </w:t>
            </w:r>
            <w:r>
              <w:rPr>
                <w:b/>
              </w:rPr>
              <w:t>Server</w:t>
            </w:r>
          </w:p>
        </w:tc>
        <w:tc>
          <w:tcPr>
            <w:tcW w:w="3510" w:type="dxa"/>
          </w:tcPr>
          <w:p w:rsidR="00214A93" w:rsidRPr="008F2449" w:rsidRDefault="00214A93" w:rsidP="008A4096">
            <w:pPr>
              <w:pStyle w:val="ProductList-Body"/>
              <w:spacing w:before="20" w:after="20"/>
              <w:ind w:left="169" w:hanging="169"/>
              <w:rPr>
                <w:b/>
              </w:rPr>
            </w:pPr>
            <w:r>
              <w:t xml:space="preserve">Verlengde Looptijd mogelijk: </w:t>
            </w:r>
            <w:r>
              <w:rPr>
                <w:b/>
              </w:rPr>
              <w:t>alle</w:t>
            </w:r>
          </w:p>
        </w:tc>
      </w:tr>
    </w:tbl>
    <w:p w:rsidR="00214A93" w:rsidRPr="00585A48" w:rsidRDefault="000A3CFF" w:rsidP="00214A93">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047DC7" w:rsidRDefault="00214A93" w:rsidP="00214A93">
      <w:pPr>
        <w:pStyle w:val="ProductList-Offering1Heading"/>
        <w:outlineLvl w:val="1"/>
      </w:pPr>
      <w:bookmarkStart w:id="957" w:name="EnterpriseCloudSuite"/>
      <w:bookmarkStart w:id="958" w:name="_Toc411335172"/>
      <w:r>
        <w:t>Enterprise Cloud Suite</w:t>
      </w:r>
      <w:bookmarkEnd w:id="957"/>
      <w:bookmarkEnd w:id="958"/>
      <w:r w:rsidR="00F967E2">
        <w:fldChar w:fldCharType="begin"/>
      </w:r>
      <w:r>
        <w:instrText>XE "Enterprise Cloud Suite"</w:instrText>
      </w:r>
      <w:r w:rsidR="00F967E2">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A07B5" w:rsidTr="00BB3987">
        <w:trPr>
          <w:cantSplit/>
          <w:tblHeader/>
        </w:trPr>
        <w:tc>
          <w:tcPr>
            <w:tcW w:w="3367" w:type="dxa"/>
            <w:tcBorders>
              <w:bottom w:val="nil"/>
            </w:tcBorders>
            <w:shd w:val="clear" w:color="auto" w:fill="00188F"/>
          </w:tcPr>
          <w:p w:rsidR="007A07B5" w:rsidRPr="00EE0836" w:rsidRDefault="007A07B5" w:rsidP="00DF3DB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A07B5" w:rsidRPr="00EE0836" w:rsidRDefault="007A07B5" w:rsidP="00DF3DB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84"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047DC7" w:rsidTr="00BB3987">
        <w:trPr>
          <w:cantSplit/>
          <w:tblHeader/>
        </w:trPr>
        <w:tc>
          <w:tcPr>
            <w:tcW w:w="3367" w:type="dxa"/>
            <w:tcBorders>
              <w:top w:val="nil"/>
              <w:left w:val="nil"/>
              <w:bottom w:val="dashSmallGap" w:sz="4" w:space="0" w:color="BFBFBF" w:themeColor="background1" w:themeShade="BF"/>
              <w:right w:val="nil"/>
            </w:tcBorders>
          </w:tcPr>
          <w:p w:rsidR="00047DC7" w:rsidRDefault="00047DC7" w:rsidP="00DF3DB9">
            <w:pPr>
              <w:pStyle w:val="ProductList-Offering1"/>
            </w:pPr>
            <w:bookmarkStart w:id="959" w:name="_Toc411335173"/>
            <w:r>
              <w:t>Enterprise Cloud Suite</w:t>
            </w:r>
            <w:bookmarkEnd w:id="959"/>
            <w:r w:rsidR="00F967E2">
              <w:fldChar w:fldCharType="begin"/>
            </w:r>
            <w:r>
              <w:instrText>XE "Enterprise Cloud Suite"</w:instrText>
            </w:r>
            <w:r w:rsidR="00F967E2">
              <w:fldChar w:fldCharType="end"/>
            </w:r>
          </w:p>
        </w:tc>
        <w:tc>
          <w:tcPr>
            <w:tcW w:w="738" w:type="dxa"/>
            <w:tcBorders>
              <w:top w:val="nil"/>
              <w:left w:val="nil"/>
              <w:bottom w:val="dashSmallGap" w:sz="4" w:space="0" w:color="BFBFBF" w:themeColor="background1" w:themeShade="BF"/>
              <w:right w:val="nil"/>
            </w:tcBorders>
            <w:vAlign w:val="center"/>
          </w:tcPr>
          <w:p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70AD47" w:themeFill="accent6"/>
            <w:vAlign w:val="center"/>
          </w:tcPr>
          <w:p w:rsidR="00047DC7" w:rsidRPr="003608E7" w:rsidRDefault="00F967E2" w:rsidP="00DF3DB9">
            <w:pPr>
              <w:pStyle w:val="ProductList-OfferingBody"/>
              <w:ind w:left="-113"/>
              <w:jc w:val="center"/>
            </w:pPr>
            <w:r w:rsidRPr="003608E7">
              <w:fldChar w:fldCharType="begin"/>
            </w:r>
            <w:r w:rsidR="003608E7" w:rsidRPr="003608E7">
              <w:instrText xml:space="preserve"> AutoTextList  \s NoStyle \t “Enterprise Online Dienst” </w:instrText>
            </w:r>
            <w:r w:rsidRPr="003608E7">
              <w:fldChar w:fldCharType="separate"/>
            </w:r>
            <w:r w:rsidR="003608E7" w:rsidRPr="003608E7">
              <w:t>EO</w:t>
            </w:r>
            <w:r w:rsidRPr="003608E7">
              <w:fldChar w:fldCharType="end"/>
            </w: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8"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84" w:type="dxa"/>
            <w:shd w:val="clear" w:color="auto" w:fill="BFBFBF" w:themeFill="background1" w:themeFillShade="BF"/>
            <w:vAlign w:val="center"/>
          </w:tcPr>
          <w:p w:rsidR="00047DC7" w:rsidRDefault="00047DC7" w:rsidP="00DF3DB9">
            <w:pPr>
              <w:pStyle w:val="ProductList-OfferingBody"/>
              <w:ind w:left="-113"/>
              <w:jc w:val="center"/>
            </w:pPr>
          </w:p>
        </w:tc>
      </w:tr>
      <w:tr w:rsidR="003608E7" w:rsidTr="00BB398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608E7" w:rsidRPr="00406ED6" w:rsidRDefault="003608E7" w:rsidP="00DF3DB9">
            <w:pPr>
              <w:pStyle w:val="ProductList-Offering1"/>
              <w:rPr>
                <w:lang w:val="fr-FR"/>
              </w:rPr>
            </w:pPr>
            <w:bookmarkStart w:id="960" w:name="_Toc411335174"/>
            <w:r w:rsidRPr="00406ED6">
              <w:rPr>
                <w:lang w:val="fr-FR"/>
              </w:rPr>
              <w:t>Enterprise Cloud Suite Add-on</w:t>
            </w:r>
            <w:bookmarkEnd w:id="960"/>
            <w:r w:rsidR="00F967E2">
              <w:fldChar w:fldCharType="begin"/>
            </w:r>
            <w:r w:rsidRPr="00406ED6">
              <w:rPr>
                <w:lang w:val="fr-FR"/>
              </w:rPr>
              <w:instrText>XE "Enterprise Cloud Suite Add-on"</w:instrText>
            </w:r>
            <w:r w:rsidR="00F967E2">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608E7" w:rsidRPr="00406ED6" w:rsidRDefault="003608E7"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3608E7" w:rsidRPr="00406ED6" w:rsidRDefault="003608E7" w:rsidP="00DF3DB9">
            <w:pPr>
              <w:pStyle w:val="ProductList-OfferingBody"/>
              <w:ind w:left="-113"/>
              <w:jc w:val="center"/>
              <w:rPr>
                <w:lang w:val="fr-FR"/>
              </w:rPr>
            </w:pPr>
          </w:p>
        </w:tc>
        <w:tc>
          <w:tcPr>
            <w:tcW w:w="739" w:type="dxa"/>
            <w:shd w:val="clear" w:color="auto" w:fill="70AD47" w:themeFill="accent6"/>
            <w:vAlign w:val="center"/>
          </w:tcPr>
          <w:p w:rsidR="003608E7" w:rsidRPr="003608E7" w:rsidRDefault="00F967E2" w:rsidP="00012AA7">
            <w:pPr>
              <w:pStyle w:val="ProductList-OfferingBody"/>
              <w:ind w:left="-113"/>
              <w:jc w:val="center"/>
            </w:pPr>
            <w:r w:rsidRPr="003608E7">
              <w:fldChar w:fldCharType="begin"/>
            </w:r>
            <w:r w:rsidR="003608E7" w:rsidRPr="003608E7">
              <w:instrText xml:space="preserve"> AutoTextList  \s NoStyle \t “Enterprise Online Dienst” </w:instrText>
            </w:r>
            <w:r w:rsidRPr="003608E7">
              <w:fldChar w:fldCharType="separate"/>
            </w:r>
            <w:r w:rsidR="003608E7" w:rsidRPr="003608E7">
              <w:t>EO</w:t>
            </w:r>
            <w:r w:rsidRPr="003608E7">
              <w:fldChar w:fldCharType="end"/>
            </w: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38" w:type="dxa"/>
            <w:shd w:val="clear" w:color="auto" w:fill="BFBFBF" w:themeFill="background1" w:themeFillShade="BF"/>
            <w:vAlign w:val="center"/>
          </w:tcPr>
          <w:p w:rsidR="003608E7" w:rsidRDefault="003608E7" w:rsidP="00DF3DB9">
            <w:pPr>
              <w:pStyle w:val="ProductList-OfferingBody"/>
              <w:ind w:left="-113"/>
              <w:jc w:val="center"/>
            </w:pP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84" w:type="dxa"/>
            <w:shd w:val="clear" w:color="auto" w:fill="BFBFBF" w:themeFill="background1" w:themeFillShade="BF"/>
            <w:vAlign w:val="center"/>
          </w:tcPr>
          <w:p w:rsidR="003608E7" w:rsidRDefault="003608E7" w:rsidP="00DF3DB9">
            <w:pPr>
              <w:pStyle w:val="ProductList-OfferingBody"/>
              <w:ind w:left="-113"/>
              <w:jc w:val="center"/>
            </w:pPr>
          </w:p>
        </w:tc>
      </w:tr>
      <w:tr w:rsidR="003608E7" w:rsidTr="00BB398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608E7" w:rsidRPr="00406ED6" w:rsidRDefault="003608E7" w:rsidP="00DF3DB9">
            <w:pPr>
              <w:pStyle w:val="ProductList-Offering1"/>
              <w:rPr>
                <w:lang w:val="fr-FR"/>
              </w:rPr>
            </w:pPr>
            <w:bookmarkStart w:id="961" w:name="_Toc411335175"/>
            <w:r w:rsidRPr="00406ED6">
              <w:rPr>
                <w:lang w:val="fr-FR"/>
              </w:rPr>
              <w:t>Enterprise Cloud Suite vanuit SA</w:t>
            </w:r>
            <w:bookmarkEnd w:id="961"/>
            <w:r w:rsidR="00F967E2">
              <w:fldChar w:fldCharType="begin"/>
            </w:r>
            <w:r w:rsidRPr="00406ED6">
              <w:rPr>
                <w:lang w:val="fr-FR"/>
              </w:rPr>
              <w:instrText>XE "Enterprise Cloud Suite vanuit SA"</w:instrText>
            </w:r>
            <w:r w:rsidR="00F967E2">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608E7" w:rsidRPr="00406ED6" w:rsidRDefault="003608E7"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3608E7" w:rsidRPr="00406ED6" w:rsidRDefault="003608E7" w:rsidP="00DF3DB9">
            <w:pPr>
              <w:pStyle w:val="ProductList-OfferingBody"/>
              <w:ind w:left="-113"/>
              <w:jc w:val="center"/>
              <w:rPr>
                <w:lang w:val="fr-FR"/>
              </w:rPr>
            </w:pPr>
          </w:p>
        </w:tc>
        <w:tc>
          <w:tcPr>
            <w:tcW w:w="739" w:type="dxa"/>
            <w:shd w:val="clear" w:color="auto" w:fill="70AD47" w:themeFill="accent6"/>
            <w:vAlign w:val="center"/>
          </w:tcPr>
          <w:p w:rsidR="003608E7" w:rsidRPr="003608E7" w:rsidRDefault="00F967E2" w:rsidP="00012AA7">
            <w:pPr>
              <w:pStyle w:val="ProductList-OfferingBody"/>
              <w:ind w:left="-113"/>
              <w:jc w:val="center"/>
            </w:pPr>
            <w:r w:rsidRPr="003608E7">
              <w:fldChar w:fldCharType="begin"/>
            </w:r>
            <w:r w:rsidR="003608E7" w:rsidRPr="003608E7">
              <w:instrText xml:space="preserve"> AutoTextList  \s NoStyle \t “Enterprise Online Dienst” </w:instrText>
            </w:r>
            <w:r w:rsidRPr="003608E7">
              <w:fldChar w:fldCharType="separate"/>
            </w:r>
            <w:r w:rsidR="003608E7" w:rsidRPr="003608E7">
              <w:t>EO</w:t>
            </w:r>
            <w:r w:rsidRPr="003608E7">
              <w:fldChar w:fldCharType="end"/>
            </w: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38" w:type="dxa"/>
            <w:shd w:val="clear" w:color="auto" w:fill="BFBFBF" w:themeFill="background1" w:themeFillShade="BF"/>
            <w:vAlign w:val="center"/>
          </w:tcPr>
          <w:p w:rsidR="003608E7" w:rsidRDefault="003608E7" w:rsidP="00DF3DB9">
            <w:pPr>
              <w:pStyle w:val="ProductList-OfferingBody"/>
              <w:ind w:left="-113"/>
              <w:jc w:val="center"/>
            </w:pP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84" w:type="dxa"/>
            <w:shd w:val="clear" w:color="auto" w:fill="BFBFBF" w:themeFill="background1" w:themeFillShade="BF"/>
            <w:vAlign w:val="center"/>
          </w:tcPr>
          <w:p w:rsidR="003608E7" w:rsidRDefault="003608E7" w:rsidP="00DF3DB9">
            <w:pPr>
              <w:pStyle w:val="ProductList-OfferingBody"/>
              <w:ind w:left="-113"/>
              <w:jc w:val="center"/>
            </w:pPr>
          </w:p>
        </w:tc>
      </w:tr>
      <w:tr w:rsidR="003608E7" w:rsidTr="00BB3987">
        <w:trPr>
          <w:cantSplit/>
          <w:trHeight w:val="44"/>
          <w:tblHeader/>
        </w:trPr>
        <w:tc>
          <w:tcPr>
            <w:tcW w:w="3367" w:type="dxa"/>
            <w:tcBorders>
              <w:top w:val="dashSmallGap" w:sz="4" w:space="0" w:color="BFBFBF" w:themeColor="background1" w:themeShade="BF"/>
              <w:left w:val="nil"/>
              <w:bottom w:val="nil"/>
              <w:right w:val="nil"/>
            </w:tcBorders>
          </w:tcPr>
          <w:p w:rsidR="003608E7" w:rsidRDefault="003608E7" w:rsidP="00760828">
            <w:pPr>
              <w:pStyle w:val="ProductList-Offering1"/>
            </w:pPr>
            <w:bookmarkStart w:id="962" w:name="_Toc411335176"/>
            <w:r>
              <w:t>Lync Voice Add-on voor Enterprise Cloud Suite</w:t>
            </w:r>
            <w:bookmarkEnd w:id="962"/>
            <w:r w:rsidR="00F967E2">
              <w:fldChar w:fldCharType="begin"/>
            </w:r>
            <w:r>
              <w:instrText>XE "Lync Voice Add-on voor Enterprise Cloud Suite"</w:instrText>
            </w:r>
            <w:r w:rsidR="00F967E2">
              <w:fldChar w:fldCharType="end"/>
            </w:r>
          </w:p>
        </w:tc>
        <w:tc>
          <w:tcPr>
            <w:tcW w:w="738" w:type="dxa"/>
            <w:tcBorders>
              <w:top w:val="dashSmallGap" w:sz="4" w:space="0" w:color="BFBFBF" w:themeColor="background1" w:themeShade="BF"/>
              <w:left w:val="nil"/>
              <w:bottom w:val="nil"/>
              <w:right w:val="nil"/>
            </w:tcBorders>
            <w:vAlign w:val="center"/>
          </w:tcPr>
          <w:p w:rsidR="003608E7" w:rsidRDefault="003608E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08E7" w:rsidRDefault="003608E7" w:rsidP="00DF3DB9">
            <w:pPr>
              <w:pStyle w:val="ProductList-OfferingBody"/>
              <w:ind w:left="-113"/>
              <w:jc w:val="center"/>
            </w:pPr>
          </w:p>
        </w:tc>
        <w:tc>
          <w:tcPr>
            <w:tcW w:w="739" w:type="dxa"/>
            <w:shd w:val="clear" w:color="auto" w:fill="70AD47" w:themeFill="accent6"/>
            <w:vAlign w:val="center"/>
          </w:tcPr>
          <w:p w:rsidR="003608E7" w:rsidRPr="001B07E6" w:rsidRDefault="00F967E2" w:rsidP="00012AA7">
            <w:pPr>
              <w:pStyle w:val="ProductList-OfferingBody"/>
              <w:ind w:left="-113"/>
              <w:jc w:val="center"/>
            </w:pPr>
            <w:r w:rsidRPr="001B07E6">
              <w:fldChar w:fldCharType="begin"/>
            </w:r>
            <w:r w:rsidR="003608E7" w:rsidRPr="001B07E6">
              <w:instrText xml:space="preserve"> AutoTextList  \s NoStyle \t “Additioneel Product” </w:instrText>
            </w:r>
            <w:r w:rsidRPr="001B07E6">
              <w:fldChar w:fldCharType="separate"/>
            </w:r>
            <w:r w:rsidR="003608E7" w:rsidRPr="001B07E6">
              <w:t xml:space="preserve"> A </w:t>
            </w:r>
            <w:r w:rsidRPr="001B07E6">
              <w:fldChar w:fldCharType="end"/>
            </w: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38" w:type="dxa"/>
            <w:shd w:val="clear" w:color="auto" w:fill="BFBFBF" w:themeFill="background1" w:themeFillShade="BF"/>
            <w:vAlign w:val="center"/>
          </w:tcPr>
          <w:p w:rsidR="003608E7" w:rsidRDefault="003608E7" w:rsidP="00DF3DB9">
            <w:pPr>
              <w:pStyle w:val="ProductList-OfferingBody"/>
              <w:ind w:left="-113"/>
              <w:jc w:val="center"/>
            </w:pP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39" w:type="dxa"/>
            <w:shd w:val="clear" w:color="auto" w:fill="BFBFBF" w:themeFill="background1" w:themeFillShade="BF"/>
            <w:vAlign w:val="center"/>
          </w:tcPr>
          <w:p w:rsidR="003608E7" w:rsidRDefault="003608E7" w:rsidP="00DF3DB9">
            <w:pPr>
              <w:pStyle w:val="ProductList-OfferingBody"/>
              <w:ind w:left="-113"/>
              <w:jc w:val="center"/>
            </w:pPr>
          </w:p>
        </w:tc>
        <w:tc>
          <w:tcPr>
            <w:tcW w:w="784" w:type="dxa"/>
            <w:shd w:val="clear" w:color="auto" w:fill="BFBFBF" w:themeFill="background1" w:themeFillShade="BF"/>
            <w:vAlign w:val="center"/>
          </w:tcPr>
          <w:p w:rsidR="003608E7" w:rsidRDefault="003608E7" w:rsidP="00DF3DB9">
            <w:pPr>
              <w:pStyle w:val="ProductList-OfferingBody"/>
              <w:ind w:left="-113"/>
              <w:jc w:val="center"/>
            </w:pPr>
          </w:p>
        </w:tc>
      </w:tr>
    </w:tbl>
    <w:p w:rsidR="00047DC7"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rsidTr="00B4744F">
        <w:tc>
          <w:tcPr>
            <w:tcW w:w="3596" w:type="dxa"/>
          </w:tcPr>
          <w:p w:rsidR="00047DC7" w:rsidRDefault="00047DC7" w:rsidP="00DF3DB9">
            <w:pPr>
              <w:pStyle w:val="ProductList-Body"/>
              <w:spacing w:before="20" w:after="20"/>
            </w:pPr>
            <w:r>
              <w:t xml:space="preserve">Reductie mogelijk: </w:t>
            </w:r>
            <w:r>
              <w:rPr>
                <w:b/>
              </w:rPr>
              <w:t>Ja</w:t>
            </w:r>
          </w:p>
        </w:tc>
        <w:tc>
          <w:tcPr>
            <w:tcW w:w="3597" w:type="dxa"/>
          </w:tcPr>
          <w:p w:rsidR="00047DC7" w:rsidRPr="0000793E" w:rsidRDefault="00047DC7" w:rsidP="00DF3DB9">
            <w:pPr>
              <w:pStyle w:val="ProductList-Body"/>
              <w:spacing w:before="20" w:after="20"/>
              <w:rPr>
                <w:b/>
              </w:rPr>
            </w:pPr>
          </w:p>
        </w:tc>
        <w:tc>
          <w:tcPr>
            <w:tcW w:w="3597" w:type="dxa"/>
          </w:tcPr>
          <w:p w:rsidR="00047DC7" w:rsidRPr="0000793E" w:rsidRDefault="00047DC7" w:rsidP="00DF3DB9">
            <w:pPr>
              <w:pStyle w:val="ProductList-Body"/>
              <w:spacing w:before="20" w:after="20"/>
              <w:rPr>
                <w:b/>
              </w:rPr>
            </w:pPr>
          </w:p>
        </w:tc>
      </w:tr>
    </w:tbl>
    <w:p w:rsidR="00047DC7" w:rsidRPr="00782C7B" w:rsidRDefault="00047DC7" w:rsidP="00047DC7">
      <w:pPr>
        <w:pStyle w:val="ProductList-Body"/>
        <w:shd w:val="clear" w:color="auto" w:fill="D9D9D9" w:themeFill="background1" w:themeFillShade="D9"/>
        <w:spacing w:before="120" w:after="120"/>
        <w:rPr>
          <w:b/>
        </w:rPr>
      </w:pPr>
      <w:r>
        <w:rPr>
          <w:b/>
        </w:rPr>
        <w:t>Aanvullende informatie</w:t>
      </w:r>
    </w:p>
    <w:p w:rsidR="00047DC7" w:rsidRDefault="00047DC7" w:rsidP="00047DC7">
      <w:pPr>
        <w:pStyle w:val="ProductList-Body"/>
        <w:rPr>
          <w:b/>
          <w:color w:val="00188F"/>
        </w:rPr>
      </w:pPr>
      <w:r>
        <w:rPr>
          <w:b/>
          <w:color w:val="00188F"/>
        </w:rPr>
        <w:t>Aanvullende Gebruikers-SL's en Gebruikers SL's vanuit SA</w:t>
      </w:r>
    </w:p>
    <w:p w:rsidR="00047DC7" w:rsidRDefault="00047DC7" w:rsidP="00047DC7">
      <w:pPr>
        <w:pStyle w:val="ProductList-Body"/>
      </w:pPr>
      <w:r>
        <w:t xml:space="preserve">Voor aanschaf van een </w:t>
      </w:r>
      <w:hyperlink w:anchor="AddOn" w:history="1">
        <w:r>
          <w:rPr>
            <w:rStyle w:val="Hyperlink"/>
          </w:rPr>
          <w:t>Aanvullende Gebruikers-SL</w:t>
        </w:r>
      </w:hyperlink>
      <w:r>
        <w:t xml:space="preserve"> voor Enterprise Cloud Suite of een Gebruikers-SL voor Enterprise Cloud Suite vanuit SA dient de Klant te voldoen aan de kwalificatie- en licentietoewijzingsvereisten voor elk onderdeel van de Enterprise Cloud Suite. Zie de gedeelten </w:t>
      </w:r>
      <w:hyperlink w:anchor="AddOn" w:history="1">
        <w:r>
          <w:rPr>
            <w:rStyle w:val="Hyperlink"/>
          </w:rPr>
          <w:t>Aanvullende Gebruikers-SL's</w:t>
        </w:r>
      </w:hyperlink>
      <w:r>
        <w:t xml:space="preserve"> voor Enterprise Cloud Suite en Gebruikers-SL's voor Enterprise Cloud Suite vanuit SA in het gedeelde Aanvullende Informatie bij de onderdelen van de Enterprise Cloud Suite voor meer informatie.</w:t>
      </w:r>
    </w:p>
    <w:p w:rsidR="005612A2" w:rsidRDefault="005612A2" w:rsidP="00047DC7">
      <w:pPr>
        <w:pStyle w:val="ProductList-Body"/>
      </w:pPr>
    </w:p>
    <w:p w:rsidR="005612A2" w:rsidRPr="00305FEE" w:rsidRDefault="005612A2" w:rsidP="005612A2">
      <w:pPr>
        <w:pStyle w:val="ProductList-Body"/>
        <w:tabs>
          <w:tab w:val="clear" w:pos="158"/>
          <w:tab w:val="left" w:pos="360"/>
        </w:tabs>
        <w:rPr>
          <w:b/>
          <w:color w:val="00188F"/>
        </w:rPr>
      </w:pPr>
      <w:r>
        <w:rPr>
          <w:b/>
          <w:color w:val="00188F"/>
        </w:rPr>
        <w:t>Overgang naar Gebruikers-SL's vanuit SA</w:t>
      </w:r>
    </w:p>
    <w:p w:rsidR="00021DFC" w:rsidRDefault="009C6C6D" w:rsidP="005612A2">
      <w:pPr>
        <w:pStyle w:val="ProductList-Body"/>
      </w:pPr>
      <w:r>
        <w:t>Bij overgang naar Gebruikers-SL's “vanuit SA” mag niet meer dan één Gebruikers-SL vanuit SA worden aangeschaft voor elk Kwalificerend Apparaat dat wordt overgezet.</w:t>
      </w:r>
      <w:r w:rsidR="00CF169F">
        <w:t xml:space="preserve"> </w:t>
      </w:r>
      <w:r>
        <w:t>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rsidR="00021DFC" w:rsidRDefault="00021DFC" w:rsidP="005612A2">
      <w:pPr>
        <w:pStyle w:val="ProductList-Body"/>
      </w:pPr>
    </w:p>
    <w:p w:rsidR="00305FEE" w:rsidRPr="00305FEE" w:rsidRDefault="00305FEE" w:rsidP="00305FEE">
      <w:pPr>
        <w:pStyle w:val="ProductList-Body"/>
        <w:tabs>
          <w:tab w:val="clear" w:pos="158"/>
          <w:tab w:val="left" w:pos="360"/>
        </w:tabs>
        <w:rPr>
          <w:b/>
          <w:color w:val="00188F"/>
        </w:rPr>
      </w:pPr>
      <w:r>
        <w:rPr>
          <w:b/>
          <w:color w:val="00188F"/>
        </w:rPr>
        <w:t>SA Benefits voor Gebruikers-SL's voor Enterprise Cloud Suite vanuit SA</w:t>
      </w:r>
    </w:p>
    <w:p w:rsidR="00305FEE" w:rsidRDefault="00305FEE" w:rsidP="00305FEE">
      <w:pPr>
        <w:pStyle w:val="ProductList-Body"/>
      </w:pPr>
      <w:r>
        <w:t>Gebruikers-SL's voor Enterprise Cloud Suite vanuit SA bieden dezelfde SA Benefits als de componenten vanuit SA van de gebruikers-SL voor Enterprise Cloud Suite vanuit SA (Office 365 E3 vanuit SA, Enterprise Mobility Suite vanuit SA en Windows 8.1 Enterprise Upgrade en SA Per Gebruiker (vanuit SA)).</w:t>
      </w:r>
    </w:p>
    <w:p w:rsidR="00047DC7" w:rsidRPr="00585A48" w:rsidRDefault="000A3CFF" w:rsidP="00047DC7">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2B7512" w:rsidRDefault="005D065A" w:rsidP="006A3CC0">
      <w:pPr>
        <w:pStyle w:val="ProductList-Offering1Heading"/>
        <w:outlineLvl w:val="1"/>
      </w:pPr>
      <w:bookmarkStart w:id="963" w:name="_Toc411335177"/>
      <w:r>
        <w:t>Microsoft Intune</w:t>
      </w:r>
      <w:bookmarkEnd w:id="963"/>
      <w:r w:rsidR="00F967E2">
        <w:fldChar w:fldCharType="begin"/>
      </w:r>
      <w:r>
        <w:instrText>XE "Microsoft Intune"</w:instrText>
      </w:r>
      <w:r w:rsidR="00F967E2">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A07B5" w:rsidTr="00BB3987">
        <w:trPr>
          <w:cantSplit/>
          <w:tblHeader/>
        </w:trPr>
        <w:tc>
          <w:tcPr>
            <w:tcW w:w="3367" w:type="dxa"/>
            <w:tcBorders>
              <w:bottom w:val="nil"/>
            </w:tcBorders>
            <w:shd w:val="clear" w:color="auto" w:fill="00188F"/>
          </w:tcPr>
          <w:p w:rsidR="007A07B5" w:rsidRPr="00EE0836" w:rsidRDefault="007A07B5" w:rsidP="00882C43">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A07B5" w:rsidRPr="00EE0836" w:rsidRDefault="007A07B5" w:rsidP="00882C43">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84"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F23150" w:rsidTr="00BB3987">
        <w:trPr>
          <w:cantSplit/>
          <w:tblHeader/>
        </w:trPr>
        <w:tc>
          <w:tcPr>
            <w:tcW w:w="3367" w:type="dxa"/>
            <w:tcBorders>
              <w:top w:val="nil"/>
              <w:left w:val="nil"/>
              <w:bottom w:val="dashSmallGap" w:sz="4" w:space="0" w:color="BFBFBF" w:themeColor="background1" w:themeShade="BF"/>
              <w:right w:val="nil"/>
            </w:tcBorders>
          </w:tcPr>
          <w:p w:rsidR="00F23150" w:rsidRDefault="00F23150" w:rsidP="005D065A">
            <w:pPr>
              <w:pStyle w:val="ProductList-Offering1"/>
            </w:pPr>
            <w:bookmarkStart w:id="964" w:name="_Toc411335178"/>
            <w:r>
              <w:t>Microsoft Intune</w:t>
            </w:r>
            <w:r w:rsidR="00F967E2">
              <w:fldChar w:fldCharType="begin"/>
            </w:r>
            <w:r>
              <w:instrText>XE "Microsoft Intune"</w:instrText>
            </w:r>
            <w:r w:rsidR="00F967E2">
              <w:fldChar w:fldCharType="end"/>
            </w:r>
            <w:r>
              <w:t xml:space="preserve"> (Gebruikers-SL)</w:t>
            </w:r>
            <w:bookmarkEnd w:id="964"/>
          </w:p>
        </w:tc>
        <w:tc>
          <w:tcPr>
            <w:tcW w:w="738" w:type="dxa"/>
            <w:tcBorders>
              <w:top w:val="nil"/>
              <w:left w:val="nil"/>
              <w:bottom w:val="dashSmallGap" w:sz="4" w:space="0" w:color="BFBFBF" w:themeColor="background1" w:themeShade="BF"/>
              <w:right w:val="nil"/>
            </w:tcBorders>
            <w:vAlign w:val="center"/>
          </w:tcPr>
          <w:p w:rsidR="00F23150" w:rsidRDefault="00F23150"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23150" w:rsidRDefault="00F23150" w:rsidP="00882C43">
            <w:pPr>
              <w:pStyle w:val="ProductList-OfferingBody"/>
              <w:ind w:left="-113"/>
              <w:jc w:val="center"/>
            </w:pPr>
          </w:p>
        </w:tc>
        <w:tc>
          <w:tcPr>
            <w:tcW w:w="739" w:type="dxa"/>
            <w:shd w:val="clear" w:color="auto" w:fill="70AD47" w:themeFill="accent6"/>
            <w:vAlign w:val="center"/>
          </w:tcPr>
          <w:p w:rsidR="00F23150" w:rsidRPr="003608E7" w:rsidRDefault="00F967E2" w:rsidP="00012AA7">
            <w:pPr>
              <w:pStyle w:val="ProductList-OfferingBody"/>
              <w:ind w:left="-113"/>
              <w:jc w:val="center"/>
            </w:pPr>
            <w:r w:rsidRPr="003608E7">
              <w:fldChar w:fldCharType="begin"/>
            </w:r>
            <w:r w:rsidR="00F23150" w:rsidRPr="003608E7">
              <w:instrText xml:space="preserve"> AutoTextList  \s NoStyle \t “Enterprise Online Dienst” </w:instrText>
            </w:r>
            <w:r w:rsidRPr="003608E7">
              <w:fldChar w:fldCharType="separate"/>
            </w:r>
            <w:r w:rsidR="00F23150" w:rsidRPr="003608E7">
              <w:t>EO</w:t>
            </w:r>
            <w:r w:rsidRPr="003608E7">
              <w:fldChar w:fldCharType="end"/>
            </w:r>
          </w:p>
        </w:tc>
        <w:tc>
          <w:tcPr>
            <w:tcW w:w="739" w:type="dxa"/>
            <w:shd w:val="clear" w:color="auto" w:fill="70AD47" w:themeFill="accent6"/>
            <w:vAlign w:val="center"/>
          </w:tcPr>
          <w:p w:rsidR="00F23150" w:rsidRDefault="00F23150" w:rsidP="00882C43">
            <w:pPr>
              <w:pStyle w:val="ProductList-OfferingBody"/>
              <w:ind w:left="-113"/>
              <w:jc w:val="center"/>
            </w:pPr>
          </w:p>
        </w:tc>
        <w:tc>
          <w:tcPr>
            <w:tcW w:w="739" w:type="dxa"/>
            <w:shd w:val="clear" w:color="auto" w:fill="70AD47" w:themeFill="accent6"/>
            <w:vAlign w:val="center"/>
          </w:tcPr>
          <w:p w:rsidR="00F23150" w:rsidRDefault="00F23150" w:rsidP="00882C43">
            <w:pPr>
              <w:pStyle w:val="ProductList-OfferingBody"/>
              <w:ind w:left="-113"/>
              <w:jc w:val="center"/>
            </w:pPr>
          </w:p>
        </w:tc>
        <w:tc>
          <w:tcPr>
            <w:tcW w:w="738" w:type="dxa"/>
            <w:shd w:val="clear" w:color="auto" w:fill="70AD47" w:themeFill="accent6"/>
            <w:vAlign w:val="center"/>
          </w:tcPr>
          <w:p w:rsidR="00F23150" w:rsidRDefault="00F23150" w:rsidP="00882C43">
            <w:pPr>
              <w:pStyle w:val="ProductList-OfferingBody"/>
              <w:ind w:left="-113"/>
              <w:jc w:val="center"/>
            </w:pPr>
          </w:p>
        </w:tc>
        <w:tc>
          <w:tcPr>
            <w:tcW w:w="739" w:type="dxa"/>
            <w:shd w:val="clear" w:color="auto" w:fill="70AD47" w:themeFill="accent6"/>
            <w:vAlign w:val="center"/>
          </w:tcPr>
          <w:p w:rsidR="00F23150" w:rsidRPr="00F23150" w:rsidRDefault="00F967E2" w:rsidP="00882C43">
            <w:pPr>
              <w:pStyle w:val="ProductList-OfferingBody"/>
              <w:ind w:left="-113"/>
              <w:jc w:val="center"/>
            </w:pPr>
            <w:r w:rsidRPr="00F23150">
              <w:fldChar w:fldCharType="begin"/>
            </w:r>
            <w:r w:rsidR="00F23150" w:rsidRPr="00F23150">
              <w:instrText xml:space="preserve"> AutoTextList  \s NoStyle \t “Open License en Open Value” </w:instrText>
            </w:r>
            <w:r w:rsidRPr="00F23150">
              <w:fldChar w:fldCharType="separate"/>
            </w:r>
            <w:r w:rsidR="00F23150" w:rsidRPr="00F23150">
              <w:t>OF</w:t>
            </w:r>
            <w:r w:rsidRPr="00F23150">
              <w:fldChar w:fldCharType="end"/>
            </w:r>
          </w:p>
        </w:tc>
        <w:tc>
          <w:tcPr>
            <w:tcW w:w="739" w:type="dxa"/>
            <w:shd w:val="clear" w:color="auto" w:fill="70AD47" w:themeFill="accent6"/>
            <w:vAlign w:val="center"/>
          </w:tcPr>
          <w:p w:rsidR="00F23150" w:rsidRPr="00F23150" w:rsidRDefault="00F967E2" w:rsidP="00882C43">
            <w:pPr>
              <w:pStyle w:val="ProductList-OfferingBody"/>
              <w:ind w:left="-113"/>
              <w:jc w:val="center"/>
            </w:pPr>
            <w:r w:rsidRPr="00F23150">
              <w:fldChar w:fldCharType="begin"/>
            </w:r>
            <w:r w:rsidR="00F23150" w:rsidRPr="00F23150">
              <w:instrText xml:space="preserve"> AutoTextList  \s NoStyle \t “Niet-organisatieomvattend in Open Value” </w:instrText>
            </w:r>
            <w:r w:rsidRPr="00F23150">
              <w:fldChar w:fldCharType="separate"/>
            </w:r>
            <w:r w:rsidR="00F23150" w:rsidRPr="00F23150">
              <w:t xml:space="preserve"> P </w:t>
            </w:r>
            <w:r w:rsidRPr="00F23150">
              <w:fldChar w:fldCharType="end"/>
            </w:r>
          </w:p>
        </w:tc>
        <w:tc>
          <w:tcPr>
            <w:tcW w:w="739" w:type="dxa"/>
            <w:shd w:val="clear" w:color="auto" w:fill="BFBFBF" w:themeFill="background1" w:themeFillShade="BF"/>
            <w:vAlign w:val="center"/>
          </w:tcPr>
          <w:p w:rsidR="00F23150" w:rsidRDefault="00F23150" w:rsidP="00882C43">
            <w:pPr>
              <w:pStyle w:val="ProductList-OfferingBody"/>
              <w:ind w:left="-113"/>
              <w:jc w:val="center"/>
            </w:pPr>
          </w:p>
        </w:tc>
        <w:tc>
          <w:tcPr>
            <w:tcW w:w="784" w:type="dxa"/>
            <w:shd w:val="clear" w:color="auto" w:fill="BFBFBF" w:themeFill="background1" w:themeFillShade="BF"/>
            <w:vAlign w:val="center"/>
          </w:tcPr>
          <w:p w:rsidR="00F23150" w:rsidRDefault="00F23150" w:rsidP="00882C43">
            <w:pPr>
              <w:pStyle w:val="ProductList-OfferingBody"/>
              <w:ind w:left="-113"/>
              <w:jc w:val="center"/>
            </w:pPr>
          </w:p>
        </w:tc>
      </w:tr>
      <w:tr w:rsidR="00F23150" w:rsidTr="00BB398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23150" w:rsidRDefault="00F23150" w:rsidP="005D065A">
            <w:pPr>
              <w:pStyle w:val="ProductList-Offering1"/>
            </w:pPr>
            <w:bookmarkStart w:id="965" w:name="_Toc411335179"/>
            <w:r>
              <w:t>Microsoft Intune Add-on</w:t>
            </w:r>
            <w:r w:rsidR="00F967E2">
              <w:fldChar w:fldCharType="begin"/>
            </w:r>
            <w:r>
              <w:instrText>XE "Microsoft Intune Add-on"</w:instrText>
            </w:r>
            <w:r w:rsidR="00F967E2">
              <w:fldChar w:fldCharType="end"/>
            </w:r>
            <w:r>
              <w:t xml:space="preserve"> (Gebruikers-SL)</w:t>
            </w:r>
            <w:bookmarkEnd w:id="9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3150" w:rsidRDefault="00F23150"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23150" w:rsidRDefault="00F23150" w:rsidP="00882C43">
            <w:pPr>
              <w:pStyle w:val="ProductList-OfferingBody"/>
              <w:ind w:left="-113"/>
              <w:jc w:val="center"/>
            </w:pPr>
          </w:p>
        </w:tc>
        <w:tc>
          <w:tcPr>
            <w:tcW w:w="739" w:type="dxa"/>
            <w:shd w:val="clear" w:color="auto" w:fill="70AD47" w:themeFill="accent6"/>
            <w:vAlign w:val="center"/>
          </w:tcPr>
          <w:p w:rsidR="00F23150" w:rsidRPr="001B07E6" w:rsidRDefault="00F967E2" w:rsidP="00012AA7">
            <w:pPr>
              <w:pStyle w:val="ProductList-OfferingBody"/>
              <w:ind w:left="-113"/>
              <w:jc w:val="center"/>
            </w:pPr>
            <w:r w:rsidRPr="001B07E6">
              <w:fldChar w:fldCharType="begin"/>
            </w:r>
            <w:r w:rsidR="00F23150" w:rsidRPr="001B07E6">
              <w:instrText xml:space="preserve"> AutoTextList  \s NoStyle \t “Additioneel Product” </w:instrText>
            </w:r>
            <w:r w:rsidRPr="001B07E6">
              <w:fldChar w:fldCharType="separate"/>
            </w:r>
            <w:r w:rsidR="00F23150" w:rsidRPr="001B07E6">
              <w:t xml:space="preserve"> A </w:t>
            </w:r>
            <w:r w:rsidRPr="001B07E6">
              <w:fldChar w:fldCharType="end"/>
            </w:r>
          </w:p>
        </w:tc>
        <w:tc>
          <w:tcPr>
            <w:tcW w:w="739" w:type="dxa"/>
            <w:shd w:val="clear" w:color="auto" w:fill="BFBFBF" w:themeFill="background1" w:themeFillShade="BF"/>
            <w:vAlign w:val="center"/>
          </w:tcPr>
          <w:p w:rsidR="00F23150" w:rsidRDefault="00F23150" w:rsidP="00882C43">
            <w:pPr>
              <w:pStyle w:val="ProductList-OfferingBody"/>
              <w:ind w:left="-113"/>
              <w:jc w:val="center"/>
            </w:pPr>
          </w:p>
        </w:tc>
        <w:tc>
          <w:tcPr>
            <w:tcW w:w="739" w:type="dxa"/>
            <w:shd w:val="clear" w:color="auto" w:fill="70AD47" w:themeFill="accent6"/>
            <w:vAlign w:val="center"/>
          </w:tcPr>
          <w:p w:rsidR="00F23150" w:rsidRDefault="00F23150" w:rsidP="00882C43">
            <w:pPr>
              <w:pStyle w:val="ProductList-OfferingBody"/>
              <w:ind w:left="-113"/>
              <w:jc w:val="center"/>
            </w:pPr>
          </w:p>
        </w:tc>
        <w:tc>
          <w:tcPr>
            <w:tcW w:w="738" w:type="dxa"/>
            <w:shd w:val="clear" w:color="auto" w:fill="BFBFBF" w:themeFill="background1" w:themeFillShade="BF"/>
            <w:vAlign w:val="center"/>
          </w:tcPr>
          <w:p w:rsidR="00F23150" w:rsidRDefault="00F23150" w:rsidP="00882C43">
            <w:pPr>
              <w:pStyle w:val="ProductList-OfferingBody"/>
              <w:ind w:left="-113"/>
              <w:jc w:val="center"/>
            </w:pPr>
          </w:p>
        </w:tc>
        <w:tc>
          <w:tcPr>
            <w:tcW w:w="739" w:type="dxa"/>
            <w:shd w:val="clear" w:color="auto" w:fill="BFBFBF" w:themeFill="background1" w:themeFillShade="BF"/>
            <w:vAlign w:val="center"/>
          </w:tcPr>
          <w:p w:rsidR="00F23150" w:rsidRDefault="00F23150" w:rsidP="00882C43">
            <w:pPr>
              <w:pStyle w:val="ProductList-OfferingBody"/>
              <w:ind w:left="-113"/>
              <w:jc w:val="center"/>
            </w:pPr>
          </w:p>
        </w:tc>
        <w:tc>
          <w:tcPr>
            <w:tcW w:w="739" w:type="dxa"/>
            <w:shd w:val="clear" w:color="auto" w:fill="BFBFBF" w:themeFill="background1" w:themeFillShade="BF"/>
            <w:vAlign w:val="center"/>
          </w:tcPr>
          <w:p w:rsidR="00F23150" w:rsidRDefault="00F23150" w:rsidP="00882C43">
            <w:pPr>
              <w:pStyle w:val="ProductList-OfferingBody"/>
              <w:ind w:left="-113"/>
              <w:jc w:val="center"/>
            </w:pPr>
          </w:p>
        </w:tc>
        <w:tc>
          <w:tcPr>
            <w:tcW w:w="739" w:type="dxa"/>
            <w:shd w:val="clear" w:color="auto" w:fill="BFBFBF" w:themeFill="background1" w:themeFillShade="BF"/>
            <w:vAlign w:val="center"/>
          </w:tcPr>
          <w:p w:rsidR="00F23150" w:rsidRDefault="00F23150" w:rsidP="00882C43">
            <w:pPr>
              <w:pStyle w:val="ProductList-OfferingBody"/>
              <w:ind w:left="-113"/>
              <w:jc w:val="center"/>
            </w:pPr>
          </w:p>
        </w:tc>
        <w:tc>
          <w:tcPr>
            <w:tcW w:w="784" w:type="dxa"/>
            <w:shd w:val="clear" w:color="auto" w:fill="BFBFBF" w:themeFill="background1" w:themeFillShade="BF"/>
            <w:vAlign w:val="center"/>
          </w:tcPr>
          <w:p w:rsidR="00F23150" w:rsidRDefault="00F23150" w:rsidP="00882C43">
            <w:pPr>
              <w:pStyle w:val="ProductList-OfferingBody"/>
              <w:ind w:left="-113"/>
              <w:jc w:val="center"/>
            </w:pPr>
          </w:p>
        </w:tc>
      </w:tr>
      <w:tr w:rsidR="00F23150" w:rsidTr="00BB398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23150" w:rsidRDefault="00F23150" w:rsidP="005D065A">
            <w:pPr>
              <w:pStyle w:val="ProductList-Offering1"/>
            </w:pPr>
            <w:bookmarkStart w:id="966" w:name="_Toc411335180"/>
            <w:r>
              <w:t>Microsoft Intune voor System Center Configuration Manager en System Center Endpoint Protection</w:t>
            </w:r>
            <w:r w:rsidR="00F967E2">
              <w:fldChar w:fldCharType="begin"/>
            </w:r>
            <w:r>
              <w:instrText>XE "Microsoft Intune Add-on voor System Center Configuration Manager en System Center Endpoint Protection"</w:instrText>
            </w:r>
            <w:r w:rsidR="00F967E2">
              <w:fldChar w:fldCharType="end"/>
            </w:r>
            <w:r>
              <w:t xml:space="preserve"> (Gebruikers-SL)</w:t>
            </w:r>
            <w:bookmarkEnd w:id="9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3150" w:rsidRDefault="00F23150"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3150" w:rsidRDefault="00F23150" w:rsidP="00882C43">
            <w:pPr>
              <w:pStyle w:val="ProductList-OfferingBody"/>
              <w:ind w:left="-113"/>
              <w:jc w:val="center"/>
            </w:pPr>
          </w:p>
        </w:tc>
        <w:tc>
          <w:tcPr>
            <w:tcW w:w="739" w:type="dxa"/>
            <w:shd w:val="clear" w:color="auto" w:fill="70AD47" w:themeFill="accent6"/>
            <w:vAlign w:val="center"/>
          </w:tcPr>
          <w:p w:rsidR="00F23150" w:rsidRPr="001B07E6" w:rsidRDefault="00F967E2" w:rsidP="00012AA7">
            <w:pPr>
              <w:pStyle w:val="ProductList-OfferingBody"/>
              <w:ind w:left="-113"/>
              <w:jc w:val="center"/>
            </w:pPr>
            <w:r w:rsidRPr="001B07E6">
              <w:fldChar w:fldCharType="begin"/>
            </w:r>
            <w:r w:rsidR="00F23150" w:rsidRPr="001B07E6">
              <w:instrText xml:space="preserve"> AutoTextList  \s NoStyle \t “Additioneel Product” </w:instrText>
            </w:r>
            <w:r w:rsidRPr="001B07E6">
              <w:fldChar w:fldCharType="separate"/>
            </w:r>
            <w:r w:rsidR="00F23150" w:rsidRPr="001B07E6">
              <w:t xml:space="preserve"> A </w:t>
            </w:r>
            <w:r w:rsidRPr="001B07E6">
              <w:fldChar w:fldCharType="end"/>
            </w:r>
          </w:p>
        </w:tc>
        <w:tc>
          <w:tcPr>
            <w:tcW w:w="739" w:type="dxa"/>
            <w:shd w:val="clear" w:color="auto" w:fill="70AD47" w:themeFill="accent6"/>
            <w:vAlign w:val="center"/>
          </w:tcPr>
          <w:p w:rsidR="00F23150" w:rsidRPr="001B07E6" w:rsidRDefault="00F967E2" w:rsidP="00012AA7">
            <w:pPr>
              <w:pStyle w:val="ProductList-OfferingBody"/>
              <w:ind w:left="-113"/>
              <w:jc w:val="center"/>
            </w:pPr>
            <w:r w:rsidRPr="001B07E6">
              <w:fldChar w:fldCharType="begin"/>
            </w:r>
            <w:r w:rsidR="00F23150" w:rsidRPr="001B07E6">
              <w:instrText xml:space="preserve"> AutoTextList  \s NoStyle \t “Additioneel Product” </w:instrText>
            </w:r>
            <w:r w:rsidRPr="001B07E6">
              <w:fldChar w:fldCharType="separate"/>
            </w:r>
            <w:r w:rsidR="00F23150" w:rsidRPr="001B07E6">
              <w:t xml:space="preserve"> A</w:t>
            </w:r>
            <w:r w:rsidRPr="001B07E6">
              <w:fldChar w:fldCharType="end"/>
            </w:r>
            <w:r w:rsidR="00F23150" w:rsidRPr="001B07E6">
              <w:t>,</w:t>
            </w:r>
            <w:r w:rsidRPr="001B07E6">
              <w:fldChar w:fldCharType="begin"/>
            </w:r>
            <w:r w:rsidR="00F23150" w:rsidRPr="001B07E6">
              <w:instrText xml:space="preserve"> AutoTextList  \s NoStyle \t “Student-product” </w:instrText>
            </w:r>
            <w:r w:rsidRPr="001B07E6">
              <w:fldChar w:fldCharType="separate"/>
            </w:r>
            <w:r w:rsidR="00F23150" w:rsidRPr="001B07E6">
              <w:t>ST</w:t>
            </w:r>
            <w:r w:rsidRPr="001B07E6">
              <w:fldChar w:fldCharType="end"/>
            </w:r>
          </w:p>
        </w:tc>
        <w:tc>
          <w:tcPr>
            <w:tcW w:w="739" w:type="dxa"/>
            <w:shd w:val="clear" w:color="auto" w:fill="BFBFBF" w:themeFill="background1" w:themeFillShade="BF"/>
            <w:vAlign w:val="center"/>
          </w:tcPr>
          <w:p w:rsidR="00F23150" w:rsidRDefault="00F23150" w:rsidP="00882C43">
            <w:pPr>
              <w:pStyle w:val="ProductList-OfferingBody"/>
              <w:ind w:left="-113"/>
              <w:jc w:val="center"/>
            </w:pPr>
          </w:p>
        </w:tc>
        <w:tc>
          <w:tcPr>
            <w:tcW w:w="738" w:type="dxa"/>
            <w:shd w:val="clear" w:color="auto" w:fill="BFBFBF" w:themeFill="background1" w:themeFillShade="BF"/>
            <w:vAlign w:val="center"/>
          </w:tcPr>
          <w:p w:rsidR="00F23150" w:rsidRDefault="00F23150" w:rsidP="00882C43">
            <w:pPr>
              <w:pStyle w:val="ProductList-OfferingBody"/>
              <w:ind w:left="-113"/>
              <w:jc w:val="center"/>
            </w:pPr>
          </w:p>
        </w:tc>
        <w:tc>
          <w:tcPr>
            <w:tcW w:w="739" w:type="dxa"/>
            <w:shd w:val="clear" w:color="auto" w:fill="BFBFBF" w:themeFill="background1" w:themeFillShade="BF"/>
            <w:vAlign w:val="center"/>
          </w:tcPr>
          <w:p w:rsidR="00F23150" w:rsidRDefault="00F23150" w:rsidP="00882C43">
            <w:pPr>
              <w:pStyle w:val="ProductList-OfferingBody"/>
              <w:ind w:left="-113"/>
              <w:jc w:val="center"/>
            </w:pPr>
          </w:p>
        </w:tc>
        <w:tc>
          <w:tcPr>
            <w:tcW w:w="739" w:type="dxa"/>
            <w:shd w:val="clear" w:color="auto" w:fill="BFBFBF" w:themeFill="background1" w:themeFillShade="BF"/>
            <w:vAlign w:val="center"/>
          </w:tcPr>
          <w:p w:rsidR="00F23150" w:rsidRDefault="00F23150" w:rsidP="00882C43">
            <w:pPr>
              <w:pStyle w:val="ProductList-OfferingBody"/>
              <w:ind w:left="-113"/>
              <w:jc w:val="center"/>
            </w:pPr>
          </w:p>
        </w:tc>
        <w:tc>
          <w:tcPr>
            <w:tcW w:w="739" w:type="dxa"/>
            <w:shd w:val="clear" w:color="auto" w:fill="BFBFBF" w:themeFill="background1" w:themeFillShade="BF"/>
            <w:vAlign w:val="center"/>
          </w:tcPr>
          <w:p w:rsidR="00F23150" w:rsidRDefault="00F23150" w:rsidP="00882C43">
            <w:pPr>
              <w:pStyle w:val="ProductList-OfferingBody"/>
              <w:ind w:left="-113"/>
              <w:jc w:val="center"/>
            </w:pPr>
          </w:p>
        </w:tc>
        <w:tc>
          <w:tcPr>
            <w:tcW w:w="784" w:type="dxa"/>
            <w:shd w:val="clear" w:color="auto" w:fill="70AD47" w:themeFill="accent6"/>
            <w:vAlign w:val="center"/>
          </w:tcPr>
          <w:p w:rsidR="00F23150" w:rsidRPr="001B07E6" w:rsidRDefault="00F967E2" w:rsidP="00012AA7">
            <w:pPr>
              <w:pStyle w:val="ProductList-OfferingBody"/>
              <w:ind w:left="-113"/>
              <w:jc w:val="center"/>
            </w:pPr>
            <w:r w:rsidRPr="001B07E6">
              <w:fldChar w:fldCharType="begin"/>
            </w:r>
            <w:r w:rsidR="00F23150" w:rsidRPr="001B07E6">
              <w:instrText xml:space="preserve"> AutoTextList  \s NoStyle \t “Additioneel Product” </w:instrText>
            </w:r>
            <w:r w:rsidRPr="001B07E6">
              <w:fldChar w:fldCharType="separate"/>
            </w:r>
            <w:r w:rsidR="00F23150" w:rsidRPr="001B07E6">
              <w:t xml:space="preserve"> A </w:t>
            </w:r>
            <w:r w:rsidRPr="001B07E6">
              <w:fldChar w:fldCharType="end"/>
            </w:r>
          </w:p>
        </w:tc>
      </w:tr>
      <w:tr w:rsidR="00F23150" w:rsidTr="00BB3987">
        <w:trPr>
          <w:cantSplit/>
          <w:tblHeader/>
        </w:trPr>
        <w:tc>
          <w:tcPr>
            <w:tcW w:w="3367" w:type="dxa"/>
            <w:tcBorders>
              <w:top w:val="dashSmallGap" w:sz="4" w:space="0" w:color="BFBFBF" w:themeColor="background1" w:themeShade="BF"/>
              <w:left w:val="nil"/>
              <w:bottom w:val="nil"/>
              <w:right w:val="nil"/>
            </w:tcBorders>
          </w:tcPr>
          <w:p w:rsidR="00F23150" w:rsidRDefault="00F23150" w:rsidP="00E8548C">
            <w:pPr>
              <w:pStyle w:val="ProductList-Offering1"/>
            </w:pPr>
            <w:bookmarkStart w:id="967" w:name="_Toc411335181"/>
            <w:r>
              <w:t>Microsoft Intune Online Service Add-on</w:t>
            </w:r>
            <w:bookmarkEnd w:id="967"/>
          </w:p>
        </w:tc>
        <w:tc>
          <w:tcPr>
            <w:tcW w:w="738" w:type="dxa"/>
            <w:tcBorders>
              <w:top w:val="dashSmallGap" w:sz="4" w:space="0" w:color="BFBFBF" w:themeColor="background1" w:themeShade="BF"/>
              <w:left w:val="nil"/>
              <w:bottom w:val="nil"/>
              <w:right w:val="nil"/>
            </w:tcBorders>
            <w:vAlign w:val="center"/>
          </w:tcPr>
          <w:p w:rsidR="00F23150" w:rsidRDefault="00F23150"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3150" w:rsidRPr="00E8548C" w:rsidRDefault="00F23150" w:rsidP="00E8548C">
            <w:pPr>
              <w:pStyle w:val="ProductList-OfferingBody"/>
              <w:ind w:left="-113"/>
              <w:jc w:val="center"/>
              <w:rPr>
                <w:color w:val="BFBFBF" w:themeColor="background1" w:themeShade="BF"/>
              </w:rPr>
            </w:pPr>
          </w:p>
        </w:tc>
        <w:tc>
          <w:tcPr>
            <w:tcW w:w="739" w:type="dxa"/>
            <w:shd w:val="clear" w:color="auto" w:fill="70AD47" w:themeFill="accent6"/>
            <w:vAlign w:val="center"/>
          </w:tcPr>
          <w:p w:rsidR="00F23150" w:rsidRPr="005A0966" w:rsidRDefault="00F23150" w:rsidP="00E8548C">
            <w:pPr>
              <w:pStyle w:val="ProductList-OfferingBody"/>
              <w:ind w:left="-113"/>
              <w:jc w:val="center"/>
            </w:pPr>
          </w:p>
        </w:tc>
        <w:tc>
          <w:tcPr>
            <w:tcW w:w="739" w:type="dxa"/>
            <w:shd w:val="clear" w:color="auto" w:fill="70AD47" w:themeFill="accent6"/>
            <w:vAlign w:val="center"/>
          </w:tcPr>
          <w:p w:rsidR="00F23150" w:rsidRPr="005A0966" w:rsidRDefault="00F23150" w:rsidP="00E8548C">
            <w:pPr>
              <w:pStyle w:val="ProductList-OfferingBody"/>
              <w:ind w:left="-113"/>
              <w:jc w:val="center"/>
            </w:pPr>
          </w:p>
        </w:tc>
        <w:tc>
          <w:tcPr>
            <w:tcW w:w="739" w:type="dxa"/>
            <w:shd w:val="clear" w:color="auto" w:fill="70AD47" w:themeFill="accent6"/>
            <w:vAlign w:val="center"/>
          </w:tcPr>
          <w:p w:rsidR="00F23150" w:rsidRDefault="00F23150" w:rsidP="00E8548C">
            <w:pPr>
              <w:pStyle w:val="ProductList-OfferingBody"/>
              <w:ind w:left="-113"/>
              <w:jc w:val="center"/>
            </w:pPr>
          </w:p>
        </w:tc>
        <w:tc>
          <w:tcPr>
            <w:tcW w:w="738" w:type="dxa"/>
            <w:shd w:val="clear" w:color="auto" w:fill="BFBFBF" w:themeFill="background1" w:themeFillShade="BF"/>
            <w:vAlign w:val="center"/>
          </w:tcPr>
          <w:p w:rsidR="00F23150" w:rsidRPr="00E8548C" w:rsidRDefault="00F23150" w:rsidP="00E8548C">
            <w:pPr>
              <w:pStyle w:val="ProductList-OfferingBody"/>
              <w:ind w:left="-113"/>
              <w:jc w:val="center"/>
              <w:rPr>
                <w:color w:val="70AD47" w:themeColor="accent6"/>
              </w:rPr>
            </w:pPr>
          </w:p>
        </w:tc>
        <w:tc>
          <w:tcPr>
            <w:tcW w:w="739" w:type="dxa"/>
            <w:shd w:val="clear" w:color="auto" w:fill="70AD47" w:themeFill="accent6"/>
            <w:vAlign w:val="center"/>
          </w:tcPr>
          <w:p w:rsidR="00F23150" w:rsidRPr="00F23150" w:rsidRDefault="00F967E2" w:rsidP="00012AA7">
            <w:pPr>
              <w:pStyle w:val="ProductList-OfferingBody"/>
              <w:ind w:left="-113"/>
              <w:jc w:val="center"/>
            </w:pPr>
            <w:r w:rsidRPr="00F23150">
              <w:fldChar w:fldCharType="begin"/>
            </w:r>
            <w:r w:rsidR="00F23150" w:rsidRPr="00F23150">
              <w:instrText xml:space="preserve"> AutoTextList  \s NoStyle \t “Open License en Open Value” </w:instrText>
            </w:r>
            <w:r w:rsidRPr="00F23150">
              <w:fldChar w:fldCharType="separate"/>
            </w:r>
            <w:r w:rsidR="00F23150" w:rsidRPr="00F23150">
              <w:t>OF</w:t>
            </w:r>
            <w:r w:rsidRPr="00F23150">
              <w:fldChar w:fldCharType="end"/>
            </w:r>
          </w:p>
        </w:tc>
        <w:tc>
          <w:tcPr>
            <w:tcW w:w="739" w:type="dxa"/>
            <w:shd w:val="clear" w:color="auto" w:fill="70AD47" w:themeFill="accent6"/>
            <w:vAlign w:val="center"/>
          </w:tcPr>
          <w:p w:rsidR="00F23150" w:rsidRPr="00F23150" w:rsidRDefault="00F967E2" w:rsidP="00012AA7">
            <w:pPr>
              <w:pStyle w:val="ProductList-OfferingBody"/>
              <w:ind w:left="-113"/>
              <w:jc w:val="center"/>
            </w:pPr>
            <w:r w:rsidRPr="00F23150">
              <w:fldChar w:fldCharType="begin"/>
            </w:r>
            <w:r w:rsidR="00F23150" w:rsidRPr="00F23150">
              <w:instrText xml:space="preserve"> AutoTextList  \s NoStyle \t “Niet-organisatieomvattend in Open Value” </w:instrText>
            </w:r>
            <w:r w:rsidRPr="00F23150">
              <w:fldChar w:fldCharType="separate"/>
            </w:r>
            <w:r w:rsidR="00F23150" w:rsidRPr="00F23150">
              <w:t xml:space="preserve"> P </w:t>
            </w:r>
            <w:r w:rsidRPr="00F23150">
              <w:fldChar w:fldCharType="end"/>
            </w:r>
          </w:p>
        </w:tc>
        <w:tc>
          <w:tcPr>
            <w:tcW w:w="739" w:type="dxa"/>
            <w:shd w:val="clear" w:color="auto" w:fill="BFBFBF" w:themeFill="background1" w:themeFillShade="BF"/>
            <w:vAlign w:val="center"/>
          </w:tcPr>
          <w:p w:rsidR="00F23150" w:rsidRDefault="00F23150" w:rsidP="00E8548C">
            <w:pPr>
              <w:pStyle w:val="ProductList-OfferingBody"/>
              <w:ind w:left="-113"/>
              <w:jc w:val="center"/>
            </w:pPr>
          </w:p>
        </w:tc>
        <w:tc>
          <w:tcPr>
            <w:tcW w:w="784" w:type="dxa"/>
            <w:shd w:val="clear" w:color="auto" w:fill="BFBFBF" w:themeFill="background1" w:themeFillShade="BF"/>
            <w:vAlign w:val="center"/>
          </w:tcPr>
          <w:p w:rsidR="00F23150" w:rsidRDefault="00F23150" w:rsidP="00E8548C">
            <w:pPr>
              <w:pStyle w:val="ProductList-OfferingBody"/>
              <w:ind w:left="-113"/>
              <w:jc w:val="center"/>
            </w:pPr>
          </w:p>
        </w:tc>
      </w:tr>
      <w:tr w:rsidR="00F23150" w:rsidTr="00BB3987">
        <w:trPr>
          <w:cantSplit/>
          <w:tblHeader/>
        </w:trPr>
        <w:tc>
          <w:tcPr>
            <w:tcW w:w="3367" w:type="dxa"/>
            <w:tcBorders>
              <w:top w:val="dashSmallGap" w:sz="4" w:space="0" w:color="BFBFBF" w:themeColor="background1" w:themeShade="BF"/>
              <w:left w:val="nil"/>
              <w:bottom w:val="nil"/>
              <w:right w:val="nil"/>
            </w:tcBorders>
          </w:tcPr>
          <w:p w:rsidR="00F23150" w:rsidRDefault="00F23150" w:rsidP="005D065A">
            <w:pPr>
              <w:pStyle w:val="ProductList-Offering1"/>
            </w:pPr>
            <w:bookmarkStart w:id="968" w:name="_Toc411335182"/>
            <w:r>
              <w:t>Microsoft Intune USL Add-on Extra Storage 1 GB</w:t>
            </w:r>
            <w:bookmarkEnd w:id="968"/>
            <w:r w:rsidR="00F967E2">
              <w:fldChar w:fldCharType="begin"/>
            </w:r>
            <w:r>
              <w:instrText>XE "Microsoft Intune USL Add-on Extra Storage 1 GB"</w:instrText>
            </w:r>
            <w:r w:rsidR="00F967E2">
              <w:fldChar w:fldCharType="end"/>
            </w:r>
          </w:p>
        </w:tc>
        <w:tc>
          <w:tcPr>
            <w:tcW w:w="738" w:type="dxa"/>
            <w:tcBorders>
              <w:top w:val="dashSmallGap" w:sz="4" w:space="0" w:color="BFBFBF" w:themeColor="background1" w:themeShade="BF"/>
              <w:left w:val="nil"/>
              <w:bottom w:val="nil"/>
              <w:right w:val="nil"/>
            </w:tcBorders>
            <w:vAlign w:val="center"/>
          </w:tcPr>
          <w:p w:rsidR="00F23150" w:rsidRDefault="00F23150"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23150" w:rsidRDefault="00F23150" w:rsidP="00882C43">
            <w:pPr>
              <w:pStyle w:val="ProductList-OfferingBody"/>
              <w:ind w:left="-113"/>
              <w:jc w:val="center"/>
            </w:pPr>
          </w:p>
        </w:tc>
        <w:tc>
          <w:tcPr>
            <w:tcW w:w="739" w:type="dxa"/>
            <w:shd w:val="clear" w:color="auto" w:fill="70AD47" w:themeFill="accent6"/>
            <w:vAlign w:val="center"/>
          </w:tcPr>
          <w:p w:rsidR="00F23150" w:rsidRPr="001B07E6" w:rsidRDefault="00F967E2" w:rsidP="00012AA7">
            <w:pPr>
              <w:pStyle w:val="ProductList-OfferingBody"/>
              <w:ind w:left="-113"/>
              <w:jc w:val="center"/>
            </w:pPr>
            <w:r w:rsidRPr="001B07E6">
              <w:fldChar w:fldCharType="begin"/>
            </w:r>
            <w:r w:rsidR="00F23150" w:rsidRPr="001B07E6">
              <w:instrText xml:space="preserve"> AutoTextList  \s NoStyle \t “Additioneel Product” </w:instrText>
            </w:r>
            <w:r w:rsidRPr="001B07E6">
              <w:fldChar w:fldCharType="separate"/>
            </w:r>
            <w:r w:rsidR="00F23150" w:rsidRPr="001B07E6">
              <w:t xml:space="preserve"> A </w:t>
            </w:r>
            <w:r w:rsidRPr="001B07E6">
              <w:fldChar w:fldCharType="end"/>
            </w:r>
          </w:p>
        </w:tc>
        <w:tc>
          <w:tcPr>
            <w:tcW w:w="739" w:type="dxa"/>
            <w:shd w:val="clear" w:color="auto" w:fill="70AD47" w:themeFill="accent6"/>
            <w:vAlign w:val="center"/>
          </w:tcPr>
          <w:p w:rsidR="00F23150" w:rsidRPr="001B07E6" w:rsidRDefault="00F967E2" w:rsidP="00012AA7">
            <w:pPr>
              <w:pStyle w:val="ProductList-OfferingBody"/>
              <w:ind w:left="-113"/>
              <w:jc w:val="center"/>
            </w:pPr>
            <w:r w:rsidRPr="001B07E6">
              <w:fldChar w:fldCharType="begin"/>
            </w:r>
            <w:r w:rsidR="00F23150" w:rsidRPr="001B07E6">
              <w:instrText xml:space="preserve"> AutoTextList  \s NoStyle \t “Additioneel Product” </w:instrText>
            </w:r>
            <w:r w:rsidRPr="001B07E6">
              <w:fldChar w:fldCharType="separate"/>
            </w:r>
            <w:r w:rsidR="00F23150" w:rsidRPr="001B07E6">
              <w:t xml:space="preserve"> A</w:t>
            </w:r>
            <w:r w:rsidRPr="001B07E6">
              <w:fldChar w:fldCharType="end"/>
            </w:r>
            <w:r w:rsidR="00F23150" w:rsidRPr="001B07E6">
              <w:t>,</w:t>
            </w:r>
            <w:r w:rsidRPr="001B07E6">
              <w:fldChar w:fldCharType="begin"/>
            </w:r>
            <w:r w:rsidR="00F23150" w:rsidRPr="001B07E6">
              <w:instrText xml:space="preserve"> AutoTextList  \s NoStyle \t “Student-product” </w:instrText>
            </w:r>
            <w:r w:rsidRPr="001B07E6">
              <w:fldChar w:fldCharType="separate"/>
            </w:r>
            <w:r w:rsidR="00F23150" w:rsidRPr="001B07E6">
              <w:t>ST</w:t>
            </w:r>
            <w:r w:rsidRPr="001B07E6">
              <w:fldChar w:fldCharType="end"/>
            </w:r>
          </w:p>
        </w:tc>
        <w:tc>
          <w:tcPr>
            <w:tcW w:w="739" w:type="dxa"/>
            <w:shd w:val="clear" w:color="auto" w:fill="70AD47" w:themeFill="accent6"/>
            <w:vAlign w:val="center"/>
          </w:tcPr>
          <w:p w:rsidR="00F23150" w:rsidRDefault="00F23150" w:rsidP="00882C43">
            <w:pPr>
              <w:pStyle w:val="ProductList-OfferingBody"/>
              <w:ind w:left="-113"/>
              <w:jc w:val="center"/>
            </w:pPr>
          </w:p>
        </w:tc>
        <w:tc>
          <w:tcPr>
            <w:tcW w:w="738" w:type="dxa"/>
            <w:shd w:val="clear" w:color="auto" w:fill="BFBFBF" w:themeFill="background1" w:themeFillShade="BF"/>
            <w:vAlign w:val="center"/>
          </w:tcPr>
          <w:p w:rsidR="00F23150" w:rsidRDefault="00F23150" w:rsidP="00882C43">
            <w:pPr>
              <w:pStyle w:val="ProductList-OfferingBody"/>
              <w:ind w:left="-113"/>
              <w:jc w:val="center"/>
            </w:pPr>
          </w:p>
        </w:tc>
        <w:tc>
          <w:tcPr>
            <w:tcW w:w="739" w:type="dxa"/>
            <w:shd w:val="clear" w:color="auto" w:fill="BFBFBF" w:themeFill="background1" w:themeFillShade="BF"/>
            <w:vAlign w:val="center"/>
          </w:tcPr>
          <w:p w:rsidR="00F23150" w:rsidRDefault="00F23150" w:rsidP="00882C43">
            <w:pPr>
              <w:pStyle w:val="ProductList-OfferingBody"/>
              <w:ind w:left="-113"/>
              <w:jc w:val="center"/>
            </w:pPr>
          </w:p>
        </w:tc>
        <w:tc>
          <w:tcPr>
            <w:tcW w:w="739" w:type="dxa"/>
            <w:shd w:val="clear" w:color="auto" w:fill="BFBFBF" w:themeFill="background1" w:themeFillShade="BF"/>
            <w:vAlign w:val="center"/>
          </w:tcPr>
          <w:p w:rsidR="00F23150" w:rsidRDefault="00F23150" w:rsidP="00882C43">
            <w:pPr>
              <w:pStyle w:val="ProductList-OfferingBody"/>
              <w:ind w:left="-113"/>
              <w:jc w:val="center"/>
            </w:pPr>
          </w:p>
        </w:tc>
        <w:tc>
          <w:tcPr>
            <w:tcW w:w="739" w:type="dxa"/>
            <w:shd w:val="clear" w:color="auto" w:fill="BFBFBF" w:themeFill="background1" w:themeFillShade="BF"/>
            <w:vAlign w:val="center"/>
          </w:tcPr>
          <w:p w:rsidR="00F23150" w:rsidRDefault="00F23150" w:rsidP="00882C43">
            <w:pPr>
              <w:pStyle w:val="ProductList-OfferingBody"/>
              <w:ind w:left="-113"/>
              <w:jc w:val="center"/>
            </w:pPr>
          </w:p>
        </w:tc>
        <w:tc>
          <w:tcPr>
            <w:tcW w:w="784" w:type="dxa"/>
            <w:shd w:val="clear" w:color="auto" w:fill="BFBFBF" w:themeFill="background1" w:themeFillShade="BF"/>
            <w:vAlign w:val="center"/>
          </w:tcPr>
          <w:p w:rsidR="00F23150" w:rsidRDefault="00F23150" w:rsidP="00882C43">
            <w:pPr>
              <w:pStyle w:val="ProductList-OfferingBody"/>
              <w:ind w:left="-113"/>
              <w:jc w:val="center"/>
            </w:pPr>
          </w:p>
        </w:tc>
      </w:tr>
    </w:tbl>
    <w:p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6"/>
        <w:gridCol w:w="3566"/>
      </w:tblGrid>
      <w:tr w:rsidR="002B7512" w:rsidTr="0031532F">
        <w:tc>
          <w:tcPr>
            <w:tcW w:w="3596" w:type="dxa"/>
          </w:tcPr>
          <w:p w:rsidR="002B7512" w:rsidRDefault="002B7512" w:rsidP="00882C43">
            <w:pPr>
              <w:pStyle w:val="ProductList-Body"/>
              <w:spacing w:before="20" w:after="20"/>
            </w:pPr>
            <w:r>
              <w:t xml:space="preserve">Reductie mogelijk: </w:t>
            </w:r>
            <w:r>
              <w:rPr>
                <w:b/>
              </w:rPr>
              <w:t>alle</w:t>
            </w:r>
          </w:p>
        </w:tc>
        <w:tc>
          <w:tcPr>
            <w:tcW w:w="3597" w:type="dxa"/>
          </w:tcPr>
          <w:p w:rsidR="002B7512" w:rsidRPr="0000793E" w:rsidRDefault="002B7512" w:rsidP="00882C43">
            <w:pPr>
              <w:pStyle w:val="ProductList-Body"/>
              <w:spacing w:before="20" w:after="20"/>
              <w:rPr>
                <w:b/>
              </w:rPr>
            </w:pPr>
            <w:r>
              <w:t xml:space="preserve">Productgroep: </w:t>
            </w:r>
            <w:r>
              <w:rPr>
                <w:b/>
              </w:rPr>
              <w:t>Server</w:t>
            </w:r>
          </w:p>
        </w:tc>
        <w:tc>
          <w:tcPr>
            <w:tcW w:w="3597" w:type="dxa"/>
          </w:tcPr>
          <w:p w:rsidR="002B7512" w:rsidRPr="0000793E" w:rsidRDefault="002B7512" w:rsidP="00DB1970">
            <w:pPr>
              <w:pStyle w:val="ProductList-Body"/>
              <w:spacing w:before="20" w:after="20"/>
              <w:rPr>
                <w:b/>
              </w:rPr>
            </w:pPr>
            <w:r>
              <w:t xml:space="preserve">Overstappen mogelijk: </w:t>
            </w:r>
            <w:r>
              <w:rPr>
                <w:b/>
              </w:rPr>
              <w:t>Microsoft Intune</w:t>
            </w:r>
            <w:r w:rsidR="00F967E2">
              <w:fldChar w:fldCharType="begin"/>
            </w:r>
            <w:r>
              <w:instrText>XE "Microsoft Intune"</w:instrText>
            </w:r>
            <w:r w:rsidR="00F967E2">
              <w:fldChar w:fldCharType="end"/>
            </w:r>
          </w:p>
        </w:tc>
      </w:tr>
      <w:tr w:rsidR="002B7512" w:rsidTr="0031532F">
        <w:tc>
          <w:tcPr>
            <w:tcW w:w="3596" w:type="dxa"/>
          </w:tcPr>
          <w:p w:rsidR="002B7512" w:rsidRDefault="002B7512" w:rsidP="00882C43">
            <w:pPr>
              <w:pStyle w:val="ProductList-Body"/>
              <w:spacing w:before="20" w:after="20"/>
            </w:pPr>
            <w:r>
              <w:t xml:space="preserve">True-up mogelijk: </w:t>
            </w:r>
            <w:r>
              <w:rPr>
                <w:b/>
              </w:rPr>
              <w:t>alle</w:t>
            </w:r>
          </w:p>
        </w:tc>
        <w:tc>
          <w:tcPr>
            <w:tcW w:w="3597" w:type="dxa"/>
          </w:tcPr>
          <w:p w:rsidR="002B7512" w:rsidRPr="0000793E" w:rsidRDefault="002B7512" w:rsidP="00882C43">
            <w:pPr>
              <w:pStyle w:val="ProductList-Body"/>
              <w:spacing w:before="20" w:after="20"/>
              <w:rPr>
                <w:b/>
              </w:rPr>
            </w:pPr>
            <w:r>
              <w:t xml:space="preserve">Verlengde Looptijd mogelijk: </w:t>
            </w:r>
            <w:r>
              <w:rPr>
                <w:b/>
              </w:rPr>
              <w:t>alle</w:t>
            </w:r>
          </w:p>
        </w:tc>
        <w:tc>
          <w:tcPr>
            <w:tcW w:w="3597" w:type="dxa"/>
          </w:tcPr>
          <w:p w:rsidR="002B7512" w:rsidRPr="0000793E" w:rsidRDefault="00DB1970" w:rsidP="00882C43">
            <w:pPr>
              <w:pStyle w:val="ProductList-Body"/>
              <w:spacing w:before="20" w:after="20"/>
              <w:ind w:left="169"/>
              <w:rPr>
                <w:b/>
              </w:rPr>
            </w:pPr>
            <w:r>
              <w:rPr>
                <w:b/>
              </w:rPr>
              <w:t>(</w:t>
            </w:r>
            <w:r w:rsidR="002B7512">
              <w:rPr>
                <w:b/>
              </w:rPr>
              <w:t>Enterprise CAL Suite</w:t>
            </w:r>
            <w:r w:rsidR="00F967E2">
              <w:fldChar w:fldCharType="begin"/>
            </w:r>
            <w:r w:rsidR="002B7512">
              <w:instrText>XE "Enterprise CAL Suite"</w:instrText>
            </w:r>
            <w:r w:rsidR="00F967E2">
              <w:fldChar w:fldCharType="end"/>
            </w:r>
            <w:r w:rsidR="002B7512">
              <w:rPr>
                <w:b/>
              </w:rPr>
              <w:t>)</w:t>
            </w:r>
          </w:p>
        </w:tc>
      </w:tr>
    </w:tbl>
    <w:p w:rsidR="002B7512" w:rsidRPr="00782C7B" w:rsidRDefault="002B7512" w:rsidP="002B7512">
      <w:pPr>
        <w:pStyle w:val="ProductList-Body"/>
        <w:shd w:val="clear" w:color="auto" w:fill="D9D9D9" w:themeFill="background1" w:themeFillShade="D9"/>
        <w:spacing w:before="120" w:after="120"/>
        <w:rPr>
          <w:b/>
        </w:rPr>
      </w:pPr>
      <w:r>
        <w:rPr>
          <w:b/>
        </w:rPr>
        <w:t>Aanvullende informatie</w:t>
      </w:r>
    </w:p>
    <w:p w:rsidR="003F67D7" w:rsidRDefault="003F67D7" w:rsidP="002B7512">
      <w:pPr>
        <w:pStyle w:val="ProductList-Body"/>
        <w:rPr>
          <w:b/>
          <w:color w:val="00188F"/>
        </w:rPr>
      </w:pPr>
    </w:p>
    <w:p w:rsidR="002B7512" w:rsidRPr="0000793E" w:rsidRDefault="005D065A" w:rsidP="002B7512">
      <w:pPr>
        <w:pStyle w:val="ProductList-Body"/>
        <w:rPr>
          <w:b/>
        </w:rPr>
      </w:pPr>
      <w:r>
        <w:rPr>
          <w:b/>
          <w:color w:val="00188F"/>
        </w:rPr>
        <w:t>Microsoft Intune</w:t>
      </w:r>
      <w:r w:rsidR="00F967E2">
        <w:fldChar w:fldCharType="begin"/>
      </w:r>
      <w:r>
        <w:instrText>XE "Microsoft Intune"</w:instrText>
      </w:r>
      <w:r w:rsidR="00F967E2">
        <w:fldChar w:fldCharType="end"/>
      </w:r>
      <w:r>
        <w:rPr>
          <w:b/>
          <w:color w:val="00188F"/>
        </w:rPr>
        <w:t xml:space="preserve"> (Apparaat) en Microsoft Intune Add-on (Apparaat)</w:t>
      </w:r>
    </w:p>
    <w:p w:rsidR="002B7512" w:rsidRDefault="002B7512" w:rsidP="002B7512">
      <w:pPr>
        <w:pStyle w:val="ProductList-Body"/>
      </w:pPr>
      <w:r>
        <w:t>Alleen klanten met actieve Microsoft Intune SL's (Apparaat) en/of Microsoft Intune Add-on (Apparaat) SL's komen in aanmerking voor het verkrijgen van deze licenties voor desktops die aan de onderneming worden toegevoegd. Klanten die beschikken over actieve Apparaat-SL's voor Microsoft Intune komen mogelijk in aanmerking voor bepaalde voordelen</w:t>
      </w:r>
      <w:r w:rsidR="00CF169F">
        <w:t xml:space="preserve">. </w:t>
      </w:r>
      <w:r>
        <w:t>Zie het gedeelte Programma Benefits, Software Assurance Benefits en Online Diensten Benefits van de Product List van januari 2014 voor meer informatie.</w:t>
      </w:r>
    </w:p>
    <w:p w:rsidR="002B7512" w:rsidRPr="00585A48" w:rsidRDefault="000A3CFF" w:rsidP="002B7512">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D67331" w:rsidRDefault="00D67331" w:rsidP="00991E89">
      <w:pPr>
        <w:pStyle w:val="ProductList-OfferingGroupHeading"/>
        <w:outlineLvl w:val="1"/>
      </w:pPr>
      <w:bookmarkStart w:id="969" w:name="_Toc411335183"/>
      <w:bookmarkStart w:id="970" w:name="DynamicsOnlineServices"/>
      <w:r>
        <w:t>Microsoft Dynamics Online</w:t>
      </w:r>
      <w:bookmarkEnd w:id="927"/>
      <w:bookmarkEnd w:id="928"/>
      <w:r>
        <w:t xml:space="preserve"> Diensten</w:t>
      </w:r>
      <w:bookmarkEnd w:id="969"/>
    </w:p>
    <w:bookmarkEnd w:id="970"/>
    <w:p w:rsidR="00EE40B5" w:rsidRDefault="00D67331" w:rsidP="00991E89">
      <w:pPr>
        <w:pStyle w:val="ProductList-Offering2Heading"/>
        <w:outlineLvl w:val="2"/>
      </w:pPr>
      <w:r>
        <w:tab/>
      </w:r>
      <w:bookmarkStart w:id="971" w:name="_Toc380513331"/>
      <w:bookmarkStart w:id="972" w:name="_Toc380655379"/>
      <w:bookmarkStart w:id="973" w:name="_Toc411335184"/>
      <w:r>
        <w:t>Microsoft Dynamics CRM Online</w:t>
      </w:r>
      <w:bookmarkEnd w:id="929"/>
      <w:bookmarkEnd w:id="930"/>
      <w:bookmarkEnd w:id="931"/>
      <w:bookmarkEnd w:id="971"/>
      <w:bookmarkEnd w:id="972"/>
      <w:bookmarkEnd w:id="9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7A07B5" w:rsidTr="00BB3987">
        <w:trPr>
          <w:cantSplit/>
          <w:tblHeader/>
        </w:trPr>
        <w:tc>
          <w:tcPr>
            <w:tcW w:w="3097" w:type="dxa"/>
            <w:tcBorders>
              <w:bottom w:val="nil"/>
            </w:tcBorders>
            <w:shd w:val="clear" w:color="auto" w:fill="00188F"/>
          </w:tcPr>
          <w:p w:rsidR="007A07B5" w:rsidRPr="00EE0836" w:rsidRDefault="007A07B5" w:rsidP="00C4636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7A07B5" w:rsidRPr="00EE0836" w:rsidRDefault="007A07B5" w:rsidP="00C4636F">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67"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68"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67"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67"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68"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67"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67"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98"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7A07B5" w:rsidTr="00BB3987">
        <w:trPr>
          <w:cantSplit/>
        </w:trPr>
        <w:tc>
          <w:tcPr>
            <w:tcW w:w="3097" w:type="dxa"/>
            <w:tcBorders>
              <w:top w:val="nil"/>
              <w:left w:val="nil"/>
              <w:bottom w:val="dashSmallGap" w:sz="4" w:space="0" w:color="BFBFBF" w:themeColor="background1" w:themeShade="BF"/>
              <w:right w:val="nil"/>
            </w:tcBorders>
          </w:tcPr>
          <w:p w:rsidR="007A07B5" w:rsidRDefault="007A07B5" w:rsidP="00866AFF">
            <w:pPr>
              <w:pStyle w:val="ProductList-Offering2"/>
            </w:pPr>
            <w:bookmarkStart w:id="974" w:name="_Toc379797306"/>
            <w:bookmarkStart w:id="975" w:name="_Toc380513332"/>
            <w:bookmarkStart w:id="976" w:name="_Toc380655380"/>
            <w:bookmarkStart w:id="977" w:name="_Toc411335185"/>
            <w:r>
              <w:t>Microsoft Dynamics CRM Online Basic</w:t>
            </w:r>
            <w:r>
              <w:fldChar w:fldCharType="begin"/>
            </w:r>
            <w:r>
              <w:instrText>XE "Microsoft Dynamics CRM Online Basic"</w:instrText>
            </w:r>
            <w:r>
              <w:fldChar w:fldCharType="end"/>
            </w:r>
            <w:r>
              <w:t xml:space="preserve"> (Gebruikers-SL)</w:t>
            </w:r>
            <w:bookmarkEnd w:id="974"/>
            <w:bookmarkEnd w:id="975"/>
            <w:bookmarkEnd w:id="976"/>
            <w:bookmarkEnd w:id="977"/>
          </w:p>
        </w:tc>
        <w:tc>
          <w:tcPr>
            <w:tcW w:w="767" w:type="dxa"/>
            <w:tcBorders>
              <w:top w:val="nil"/>
              <w:left w:val="nil"/>
              <w:bottom w:val="dashSmallGap" w:sz="4" w:space="0" w:color="BFBFBF" w:themeColor="background1" w:themeShade="BF"/>
              <w:right w:val="nil"/>
            </w:tcBorders>
            <w:vAlign w:val="center"/>
          </w:tcPr>
          <w:p w:rsidR="007A07B5" w:rsidRDefault="007A07B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70AD47" w:themeFill="accent6"/>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8" w:type="dxa"/>
            <w:shd w:val="clear" w:color="auto" w:fill="70AD47" w:themeFill="accent6"/>
            <w:vAlign w:val="center"/>
          </w:tcPr>
          <w:p w:rsidR="007A07B5" w:rsidRPr="00F23150" w:rsidRDefault="007A07B5" w:rsidP="00012AA7">
            <w:pPr>
              <w:pStyle w:val="ProductList-OfferingBody"/>
              <w:ind w:left="-113"/>
              <w:jc w:val="center"/>
            </w:pPr>
            <w:r w:rsidRPr="00F23150">
              <w:fldChar w:fldCharType="begin"/>
            </w:r>
            <w:r w:rsidRPr="00F23150">
              <w:instrText xml:space="preserve"> AutoTextList  \s NoStyle \t “Open License en Open Value” </w:instrText>
            </w:r>
            <w:r w:rsidRPr="00F23150">
              <w:fldChar w:fldCharType="separate"/>
            </w:r>
            <w:r w:rsidRPr="00F23150">
              <w:t>OF</w:t>
            </w:r>
            <w:r w:rsidRPr="00F23150">
              <w:fldChar w:fldCharType="end"/>
            </w:r>
          </w:p>
        </w:tc>
        <w:tc>
          <w:tcPr>
            <w:tcW w:w="767" w:type="dxa"/>
            <w:shd w:val="clear" w:color="auto" w:fill="70AD47" w:themeFill="accent6"/>
            <w:vAlign w:val="center"/>
          </w:tcPr>
          <w:p w:rsidR="007A07B5" w:rsidRPr="00F61417" w:rsidRDefault="007A07B5" w:rsidP="00866AFF">
            <w:pPr>
              <w:pStyle w:val="ProductList-OfferingBody"/>
              <w:ind w:left="-113"/>
              <w:jc w:val="center"/>
            </w:pPr>
            <w:r w:rsidRPr="00F61417">
              <w:fldChar w:fldCharType="begin"/>
            </w:r>
            <w:r w:rsidRPr="00F61417">
              <w:instrText xml:space="preserve"> AutoTextList  \s NoStyle \t “Niet-organisatieomvattend in Open Value” </w:instrText>
            </w:r>
            <w:r w:rsidRPr="00F61417">
              <w:fldChar w:fldCharType="separate"/>
            </w:r>
            <w:r w:rsidRPr="00F61417">
              <w:t xml:space="preserve"> P </w:t>
            </w:r>
            <w:r w:rsidRPr="00F61417">
              <w:fldChar w:fldCharType="end"/>
            </w:r>
          </w:p>
        </w:tc>
        <w:tc>
          <w:tcPr>
            <w:tcW w:w="767" w:type="dxa"/>
            <w:shd w:val="clear" w:color="auto" w:fill="BFBFBF" w:themeFill="background1" w:themeFillShade="BF"/>
            <w:vAlign w:val="center"/>
          </w:tcPr>
          <w:p w:rsidR="007A07B5" w:rsidRDefault="007A07B5" w:rsidP="00866AFF">
            <w:pPr>
              <w:pStyle w:val="ProductList-OfferingBody"/>
              <w:ind w:left="-113"/>
              <w:jc w:val="center"/>
            </w:pPr>
          </w:p>
        </w:tc>
        <w:tc>
          <w:tcPr>
            <w:tcW w:w="79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A07B5" w:rsidTr="00BB3987">
        <w:trPr>
          <w:cantSplit/>
        </w:trPr>
        <w:tc>
          <w:tcPr>
            <w:tcW w:w="3097" w:type="dxa"/>
            <w:tcBorders>
              <w:top w:val="nil"/>
              <w:left w:val="nil"/>
              <w:bottom w:val="dashSmallGap" w:sz="4" w:space="0" w:color="BFBFBF" w:themeColor="background1" w:themeShade="BF"/>
              <w:right w:val="nil"/>
            </w:tcBorders>
          </w:tcPr>
          <w:p w:rsidR="007A07B5" w:rsidRDefault="007A07B5" w:rsidP="00730E25">
            <w:pPr>
              <w:pStyle w:val="ProductList-Offering2"/>
            </w:pPr>
            <w:bookmarkStart w:id="978" w:name="_Toc379797307"/>
            <w:bookmarkStart w:id="979" w:name="_Toc380513333"/>
            <w:bookmarkStart w:id="980" w:name="_Toc380655381"/>
            <w:bookmarkStart w:id="981" w:name="_Toc411335186"/>
            <w:r>
              <w:t>Microsoft Dynamics CRM Online Basic</w:t>
            </w:r>
            <w:r>
              <w:fldChar w:fldCharType="begin"/>
            </w:r>
            <w:r>
              <w:instrText>XE "Microsoft Dynamics CRM Online Basic"</w:instrText>
            </w:r>
            <w:r>
              <w:fldChar w:fldCharType="end"/>
            </w:r>
            <w:r>
              <w:t xml:space="preserve"> voor SA</w:t>
            </w:r>
            <w:r>
              <w:fldChar w:fldCharType="begin"/>
            </w:r>
            <w:r>
              <w:instrText>XE "Microsoft Dynamics CRM Online Basic voor SA"</w:instrText>
            </w:r>
            <w:r>
              <w:fldChar w:fldCharType="end"/>
            </w:r>
            <w:r>
              <w:t xml:space="preserve"> (Gebruikers-SL)</w:t>
            </w:r>
            <w:bookmarkEnd w:id="978"/>
            <w:bookmarkEnd w:id="979"/>
            <w:bookmarkEnd w:id="980"/>
            <w:bookmarkEnd w:id="981"/>
          </w:p>
        </w:tc>
        <w:tc>
          <w:tcPr>
            <w:tcW w:w="767" w:type="dxa"/>
            <w:tcBorders>
              <w:top w:val="nil"/>
              <w:left w:val="nil"/>
              <w:bottom w:val="dashSmallGap" w:sz="4" w:space="0" w:color="BFBFBF" w:themeColor="background1" w:themeShade="BF"/>
              <w:right w:val="nil"/>
            </w:tcBorders>
            <w:vAlign w:val="center"/>
          </w:tcPr>
          <w:p w:rsidR="007A07B5" w:rsidRDefault="007A07B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8"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9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A07B5" w:rsidTr="00BB3987">
        <w:trPr>
          <w:cantSplit/>
        </w:trPr>
        <w:tc>
          <w:tcPr>
            <w:tcW w:w="3097" w:type="dxa"/>
            <w:tcBorders>
              <w:top w:val="nil"/>
              <w:left w:val="nil"/>
              <w:bottom w:val="dashSmallGap" w:sz="4" w:space="0" w:color="BFBFBF" w:themeColor="background1" w:themeShade="BF"/>
              <w:right w:val="nil"/>
            </w:tcBorders>
          </w:tcPr>
          <w:p w:rsidR="007A07B5" w:rsidRDefault="007A07B5" w:rsidP="00866AFF">
            <w:pPr>
              <w:pStyle w:val="ProductList-Offering2"/>
            </w:pPr>
            <w:bookmarkStart w:id="982" w:name="_Toc379797308"/>
            <w:bookmarkStart w:id="983" w:name="_Toc380513334"/>
            <w:bookmarkStart w:id="984" w:name="_Toc380655382"/>
            <w:bookmarkStart w:id="985" w:name="_Toc411335187"/>
            <w:r>
              <w:t>Microsoft Dynamics CRM Online Enhanced Support</w:t>
            </w:r>
            <w:bookmarkEnd w:id="982"/>
            <w:bookmarkEnd w:id="983"/>
            <w:bookmarkEnd w:id="984"/>
            <w:bookmarkEnd w:id="985"/>
            <w:r>
              <w:fldChar w:fldCharType="begin"/>
            </w:r>
            <w: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rsidR="007A07B5" w:rsidRDefault="007A07B5"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7A07B5" w:rsidRDefault="007A07B5" w:rsidP="00866AFF">
            <w:pPr>
              <w:pStyle w:val="ProductList-OfferingBody"/>
              <w:ind w:left="-113"/>
              <w:jc w:val="center"/>
            </w:pPr>
            <w:r>
              <w:t>1</w:t>
            </w:r>
          </w:p>
        </w:tc>
        <w:tc>
          <w:tcPr>
            <w:tcW w:w="767"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70AD47" w:themeFill="accent6"/>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8" w:type="dxa"/>
            <w:shd w:val="clear" w:color="auto" w:fill="70AD47" w:themeFill="accent6"/>
            <w:vAlign w:val="center"/>
          </w:tcPr>
          <w:p w:rsidR="007A07B5" w:rsidRPr="00F23150" w:rsidRDefault="007A07B5" w:rsidP="006B72CC">
            <w:pPr>
              <w:pStyle w:val="ProductList-OfferingBody"/>
              <w:ind w:left="-113"/>
              <w:jc w:val="center"/>
            </w:pPr>
            <w:r w:rsidRPr="00F23150">
              <w:fldChar w:fldCharType="begin"/>
            </w:r>
            <w:r w:rsidRPr="00F23150">
              <w:instrText xml:space="preserve"> AutoTextList  \s NoStyle \t “Open License en Open Value” </w:instrText>
            </w:r>
            <w:r w:rsidRPr="00F23150">
              <w:fldChar w:fldCharType="separate"/>
            </w:r>
            <w:r w:rsidRPr="00F23150">
              <w:t>OF</w:t>
            </w:r>
            <w:r w:rsidRPr="00F23150">
              <w:fldChar w:fldCharType="end"/>
            </w:r>
          </w:p>
        </w:tc>
        <w:tc>
          <w:tcPr>
            <w:tcW w:w="767" w:type="dxa"/>
            <w:shd w:val="clear" w:color="auto" w:fill="70AD47" w:themeFill="accent6"/>
            <w:vAlign w:val="center"/>
          </w:tcPr>
          <w:p w:rsidR="007A07B5" w:rsidRPr="00F61417" w:rsidRDefault="007A07B5" w:rsidP="006B72CC">
            <w:pPr>
              <w:pStyle w:val="ProductList-OfferingBody"/>
              <w:ind w:left="-113"/>
              <w:jc w:val="center"/>
            </w:pPr>
            <w:r w:rsidRPr="00F61417">
              <w:fldChar w:fldCharType="begin"/>
            </w:r>
            <w:r w:rsidRPr="00F61417">
              <w:instrText xml:space="preserve"> AutoTextList  \s NoStyle \t “Niet-organisatieomvattend in Open Value” </w:instrText>
            </w:r>
            <w:r w:rsidRPr="00F61417">
              <w:fldChar w:fldCharType="separate"/>
            </w:r>
            <w:r w:rsidRPr="00F61417">
              <w:t xml:space="preserve"> P </w:t>
            </w:r>
            <w:r w:rsidRPr="00F61417">
              <w:fldChar w:fldCharType="end"/>
            </w:r>
          </w:p>
        </w:tc>
        <w:tc>
          <w:tcPr>
            <w:tcW w:w="767" w:type="dxa"/>
            <w:shd w:val="clear" w:color="auto" w:fill="BFBFBF" w:themeFill="background1" w:themeFillShade="BF"/>
            <w:vAlign w:val="center"/>
          </w:tcPr>
          <w:p w:rsidR="007A07B5" w:rsidRDefault="007A07B5" w:rsidP="00866AFF">
            <w:pPr>
              <w:pStyle w:val="ProductList-OfferingBody"/>
              <w:ind w:left="-113"/>
              <w:jc w:val="center"/>
            </w:pPr>
          </w:p>
        </w:tc>
        <w:tc>
          <w:tcPr>
            <w:tcW w:w="79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A07B5" w:rsidTr="00BB3987">
        <w:trPr>
          <w:cantSplit/>
        </w:trPr>
        <w:tc>
          <w:tcPr>
            <w:tcW w:w="3097" w:type="dxa"/>
            <w:tcBorders>
              <w:top w:val="nil"/>
              <w:left w:val="nil"/>
              <w:bottom w:val="dashSmallGap" w:sz="4" w:space="0" w:color="BFBFBF" w:themeColor="background1" w:themeShade="BF"/>
              <w:right w:val="nil"/>
            </w:tcBorders>
          </w:tcPr>
          <w:p w:rsidR="007A07B5" w:rsidRDefault="007A07B5" w:rsidP="00C10F04">
            <w:pPr>
              <w:pStyle w:val="ProductList-Offering2"/>
            </w:pPr>
            <w:bookmarkStart w:id="986" w:name="_Toc411335188"/>
            <w:r>
              <w:t>Microsoft Dynamics CRM Online Enterprise</w:t>
            </w:r>
            <w:r>
              <w:fldChar w:fldCharType="begin"/>
            </w:r>
            <w:r>
              <w:instrText>XE "Microsoft Dynamics CRM Online Enterprise"</w:instrText>
            </w:r>
            <w:r>
              <w:fldChar w:fldCharType="end"/>
            </w:r>
            <w:r>
              <w:t xml:space="preserve"> (Gebruikers-SL)</w:t>
            </w:r>
            <w:bookmarkEnd w:id="986"/>
          </w:p>
        </w:tc>
        <w:tc>
          <w:tcPr>
            <w:tcW w:w="767" w:type="dxa"/>
            <w:tcBorders>
              <w:top w:val="nil"/>
              <w:left w:val="nil"/>
              <w:bottom w:val="dashSmallGap" w:sz="4" w:space="0" w:color="BFBFBF" w:themeColor="background1" w:themeShade="BF"/>
              <w:right w:val="nil"/>
            </w:tcBorders>
            <w:vAlign w:val="center"/>
          </w:tcPr>
          <w:p w:rsidR="007A07B5" w:rsidRDefault="007A07B5"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7A07B5" w:rsidRDefault="007A07B5" w:rsidP="00730E25">
            <w:pPr>
              <w:pStyle w:val="ProductList-OfferingBody"/>
              <w:ind w:left="-113"/>
              <w:jc w:val="center"/>
            </w:pPr>
            <w:r>
              <w:t>1</w:t>
            </w:r>
          </w:p>
        </w:tc>
        <w:tc>
          <w:tcPr>
            <w:tcW w:w="767"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70AD47" w:themeFill="accent6"/>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8"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9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A07B5" w:rsidTr="00BB3987">
        <w:trPr>
          <w:cantSplit/>
        </w:trPr>
        <w:tc>
          <w:tcPr>
            <w:tcW w:w="3097" w:type="dxa"/>
            <w:tcBorders>
              <w:top w:val="nil"/>
              <w:left w:val="nil"/>
              <w:bottom w:val="dashSmallGap" w:sz="4" w:space="0" w:color="BFBFBF" w:themeColor="background1" w:themeShade="BF"/>
              <w:right w:val="nil"/>
            </w:tcBorders>
          </w:tcPr>
          <w:p w:rsidR="007A07B5" w:rsidRDefault="007A07B5" w:rsidP="00C10F04">
            <w:pPr>
              <w:pStyle w:val="ProductList-Offering2"/>
            </w:pPr>
            <w:bookmarkStart w:id="987" w:name="_Toc411335189"/>
            <w:bookmarkStart w:id="988" w:name="_Toc379797309"/>
            <w:bookmarkStart w:id="989" w:name="_Toc380513335"/>
            <w:bookmarkStart w:id="990" w:name="_Toc380655383"/>
            <w:r>
              <w:t>Microsoft Dynamics CRM Online Enterprise</w:t>
            </w:r>
            <w:r>
              <w:fldChar w:fldCharType="begin"/>
            </w:r>
            <w:r>
              <w:instrText>XE "Microsoft Dynamics CRM Online Enterprise voor SA"</w:instrText>
            </w:r>
            <w:r>
              <w:fldChar w:fldCharType="end"/>
            </w:r>
            <w:r>
              <w:t xml:space="preserve"> voor SA (Gebruikers-SL)</w:t>
            </w:r>
            <w:bookmarkEnd w:id="987"/>
          </w:p>
        </w:tc>
        <w:tc>
          <w:tcPr>
            <w:tcW w:w="767" w:type="dxa"/>
            <w:tcBorders>
              <w:top w:val="nil"/>
              <w:left w:val="nil"/>
              <w:bottom w:val="dashSmallGap" w:sz="4" w:space="0" w:color="BFBFBF" w:themeColor="background1" w:themeShade="BF"/>
              <w:right w:val="nil"/>
            </w:tcBorders>
            <w:vAlign w:val="center"/>
          </w:tcPr>
          <w:p w:rsidR="007A07B5" w:rsidRDefault="007A07B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BFBFBF" w:themeFill="background1" w:themeFillShade="BF"/>
            <w:vAlign w:val="center"/>
          </w:tcPr>
          <w:p w:rsidR="007A07B5" w:rsidRPr="00287117"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8"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9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A07B5" w:rsidTr="00BB3987">
        <w:trPr>
          <w:cantSplit/>
        </w:trPr>
        <w:tc>
          <w:tcPr>
            <w:tcW w:w="3097" w:type="dxa"/>
            <w:tcBorders>
              <w:top w:val="nil"/>
              <w:left w:val="nil"/>
              <w:bottom w:val="dashSmallGap" w:sz="4" w:space="0" w:color="BFBFBF" w:themeColor="background1" w:themeShade="BF"/>
              <w:right w:val="nil"/>
            </w:tcBorders>
          </w:tcPr>
          <w:p w:rsidR="007A07B5" w:rsidRDefault="007A07B5" w:rsidP="00866AFF">
            <w:pPr>
              <w:pStyle w:val="ProductList-Offering2"/>
            </w:pPr>
            <w:bookmarkStart w:id="991" w:name="_Toc411335190"/>
            <w:bookmarkEnd w:id="988"/>
            <w:bookmarkEnd w:id="989"/>
            <w:bookmarkEnd w:id="990"/>
            <w:r>
              <w:t>Microsoft Dynamics CRM Online Essential (Gebruikers-SL)</w:t>
            </w:r>
            <w:bookmarkEnd w:id="991"/>
            <w:r>
              <w:fldChar w:fldCharType="begin"/>
            </w:r>
            <w:r>
              <w:instrText>XE "Microsoft Dynamics CRM Online Essential"</w:instrText>
            </w:r>
            <w:r>
              <w:fldChar w:fldCharType="end"/>
            </w:r>
          </w:p>
        </w:tc>
        <w:tc>
          <w:tcPr>
            <w:tcW w:w="767" w:type="dxa"/>
            <w:tcBorders>
              <w:top w:val="nil"/>
              <w:left w:val="nil"/>
              <w:bottom w:val="dashSmallGap" w:sz="4" w:space="0" w:color="BFBFBF" w:themeColor="background1" w:themeShade="BF"/>
              <w:right w:val="nil"/>
            </w:tcBorders>
            <w:vAlign w:val="center"/>
          </w:tcPr>
          <w:p w:rsidR="007A07B5" w:rsidRDefault="007A07B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70AD47" w:themeFill="accent6"/>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8" w:type="dxa"/>
            <w:shd w:val="clear" w:color="auto" w:fill="70AD47" w:themeFill="accent6"/>
            <w:vAlign w:val="center"/>
          </w:tcPr>
          <w:p w:rsidR="007A07B5" w:rsidRPr="00F23150" w:rsidRDefault="007A07B5" w:rsidP="006B72CC">
            <w:pPr>
              <w:pStyle w:val="ProductList-OfferingBody"/>
              <w:ind w:left="-113"/>
              <w:jc w:val="center"/>
            </w:pPr>
            <w:r w:rsidRPr="00F23150">
              <w:fldChar w:fldCharType="begin"/>
            </w:r>
            <w:r w:rsidRPr="00F23150">
              <w:instrText xml:space="preserve"> AutoTextList  \s NoStyle \t “Open License en Open Value” </w:instrText>
            </w:r>
            <w:r w:rsidRPr="00F23150">
              <w:fldChar w:fldCharType="separate"/>
            </w:r>
            <w:r w:rsidRPr="00F23150">
              <w:t>OF</w:t>
            </w:r>
            <w:r w:rsidRPr="00F23150">
              <w:fldChar w:fldCharType="end"/>
            </w:r>
          </w:p>
        </w:tc>
        <w:tc>
          <w:tcPr>
            <w:tcW w:w="767" w:type="dxa"/>
            <w:shd w:val="clear" w:color="auto" w:fill="70AD47" w:themeFill="accent6"/>
            <w:vAlign w:val="center"/>
          </w:tcPr>
          <w:p w:rsidR="007A07B5" w:rsidRPr="00F61417" w:rsidRDefault="007A07B5" w:rsidP="006B72CC">
            <w:pPr>
              <w:pStyle w:val="ProductList-OfferingBody"/>
              <w:ind w:left="-113"/>
              <w:jc w:val="center"/>
            </w:pPr>
            <w:r w:rsidRPr="00F61417">
              <w:fldChar w:fldCharType="begin"/>
            </w:r>
            <w:r w:rsidRPr="00F61417">
              <w:instrText xml:space="preserve"> AutoTextList  \s NoStyle \t “Niet-organisatieomvattend in Open Value” </w:instrText>
            </w:r>
            <w:r w:rsidRPr="00F61417">
              <w:fldChar w:fldCharType="separate"/>
            </w:r>
            <w:r w:rsidRPr="00F61417">
              <w:t xml:space="preserve"> P </w:t>
            </w:r>
            <w:r w:rsidRPr="00F61417">
              <w:fldChar w:fldCharType="end"/>
            </w:r>
          </w:p>
        </w:tc>
        <w:tc>
          <w:tcPr>
            <w:tcW w:w="767" w:type="dxa"/>
            <w:shd w:val="clear" w:color="auto" w:fill="BFBFBF" w:themeFill="background1" w:themeFillShade="BF"/>
            <w:vAlign w:val="center"/>
          </w:tcPr>
          <w:p w:rsidR="007A07B5" w:rsidRDefault="007A07B5" w:rsidP="00866AFF">
            <w:pPr>
              <w:pStyle w:val="ProductList-OfferingBody"/>
              <w:ind w:left="-113"/>
              <w:jc w:val="center"/>
            </w:pPr>
          </w:p>
        </w:tc>
        <w:tc>
          <w:tcPr>
            <w:tcW w:w="79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730E25">
            <w:pPr>
              <w:pStyle w:val="ProductList-Offering2"/>
            </w:pPr>
            <w:bookmarkStart w:id="992" w:name="_Toc379797310"/>
            <w:bookmarkStart w:id="993" w:name="_Toc380513336"/>
            <w:bookmarkStart w:id="994" w:name="_Toc380655384"/>
            <w:bookmarkStart w:id="995" w:name="_Toc411335191"/>
            <w:r>
              <w:t>Microsoft Dynamics CRM Online Essential voor SA</w:t>
            </w:r>
            <w:r>
              <w:fldChar w:fldCharType="begin"/>
            </w:r>
            <w:r>
              <w:instrText>XE "Microsoft Dynamics CRM Online Essential voor SA"</w:instrText>
            </w:r>
            <w:r>
              <w:fldChar w:fldCharType="end"/>
            </w:r>
            <w:r>
              <w:t xml:space="preserve"> (Gebruikers-SL)</w:t>
            </w:r>
            <w:bookmarkEnd w:id="992"/>
            <w:bookmarkEnd w:id="993"/>
            <w:bookmarkEnd w:id="994"/>
            <w:bookmarkEnd w:id="9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8"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9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866AFF">
            <w:pPr>
              <w:pStyle w:val="ProductList-Offering2"/>
            </w:pPr>
            <w:bookmarkStart w:id="996" w:name="_Toc379797311"/>
            <w:bookmarkStart w:id="997" w:name="_Toc380513337"/>
            <w:bookmarkStart w:id="998" w:name="_Toc380655385"/>
            <w:bookmarkStart w:id="999" w:name="_Toc411335192"/>
            <w:r>
              <w:t>Microsoft Dynamics CRM Online Additional Non-Production Instance</w:t>
            </w:r>
            <w:r>
              <w:fldChar w:fldCharType="begin"/>
            </w:r>
            <w:r>
              <w:instrText>XE "Microsoft Dynamics CRM Online Additional Non-Production Instance "</w:instrText>
            </w:r>
            <w:r>
              <w:fldChar w:fldCharType="end"/>
            </w:r>
            <w:r>
              <w:t xml:space="preserve"> (Aanvullende SL)</w:t>
            </w:r>
            <w:bookmarkEnd w:id="996"/>
            <w:bookmarkEnd w:id="997"/>
            <w:bookmarkEnd w:id="998"/>
            <w:bookmarkEnd w:id="9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BFBFBF" w:themeFill="background1" w:themeFillShade="BF"/>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8" w:type="dxa"/>
            <w:shd w:val="clear" w:color="auto" w:fill="70AD47" w:themeFill="accent6"/>
            <w:vAlign w:val="center"/>
          </w:tcPr>
          <w:p w:rsidR="007A07B5" w:rsidRPr="00F23150" w:rsidRDefault="007A07B5" w:rsidP="006B72CC">
            <w:pPr>
              <w:pStyle w:val="ProductList-OfferingBody"/>
              <w:ind w:left="-113"/>
              <w:jc w:val="center"/>
            </w:pPr>
            <w:r w:rsidRPr="00F23150">
              <w:fldChar w:fldCharType="begin"/>
            </w:r>
            <w:r w:rsidRPr="00F23150">
              <w:instrText xml:space="preserve"> AutoTextList  \s NoStyle \t “Open License en Open Value” </w:instrText>
            </w:r>
            <w:r w:rsidRPr="00F23150">
              <w:fldChar w:fldCharType="separate"/>
            </w:r>
            <w:r w:rsidRPr="00F23150">
              <w:t>OF</w:t>
            </w:r>
            <w:r w:rsidRPr="00F23150">
              <w:fldChar w:fldCharType="end"/>
            </w:r>
          </w:p>
        </w:tc>
        <w:tc>
          <w:tcPr>
            <w:tcW w:w="767" w:type="dxa"/>
            <w:shd w:val="clear" w:color="auto" w:fill="70AD47" w:themeFill="accent6"/>
            <w:vAlign w:val="center"/>
          </w:tcPr>
          <w:p w:rsidR="007A07B5" w:rsidRPr="00F61417" w:rsidRDefault="007A07B5" w:rsidP="006B72CC">
            <w:pPr>
              <w:pStyle w:val="ProductList-OfferingBody"/>
              <w:ind w:left="-113"/>
              <w:jc w:val="center"/>
            </w:pPr>
            <w:r w:rsidRPr="00F61417">
              <w:fldChar w:fldCharType="begin"/>
            </w:r>
            <w:r w:rsidRPr="00F61417">
              <w:instrText xml:space="preserve"> AutoTextList  \s NoStyle \t “Niet-organisatieomvattend in Open Value” </w:instrText>
            </w:r>
            <w:r w:rsidRPr="00F61417">
              <w:fldChar w:fldCharType="separate"/>
            </w:r>
            <w:r w:rsidRPr="00F61417">
              <w:t xml:space="preserve"> P </w:t>
            </w:r>
            <w:r w:rsidRPr="00F61417">
              <w:fldChar w:fldCharType="end"/>
            </w:r>
          </w:p>
        </w:tc>
        <w:tc>
          <w:tcPr>
            <w:tcW w:w="767" w:type="dxa"/>
            <w:shd w:val="clear" w:color="auto" w:fill="BFBFBF" w:themeFill="background1" w:themeFillShade="BF"/>
            <w:vAlign w:val="center"/>
          </w:tcPr>
          <w:p w:rsidR="007A07B5" w:rsidRDefault="007A07B5" w:rsidP="00866AFF">
            <w:pPr>
              <w:pStyle w:val="ProductList-OfferingBody"/>
              <w:ind w:left="-113"/>
              <w:jc w:val="center"/>
            </w:pPr>
          </w:p>
        </w:tc>
        <w:tc>
          <w:tcPr>
            <w:tcW w:w="79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A41FC7">
            <w:pPr>
              <w:pStyle w:val="ProductList-Offering2"/>
            </w:pPr>
            <w:bookmarkStart w:id="1000" w:name="_Toc379797312"/>
            <w:bookmarkStart w:id="1001" w:name="_Toc380513338"/>
            <w:bookmarkStart w:id="1002" w:name="_Toc380655386"/>
            <w:bookmarkStart w:id="1003" w:name="_Toc411335193"/>
            <w:r>
              <w:t>Microsoft Dynamics CRM Online Additional Production Instance</w:t>
            </w:r>
            <w:r>
              <w:fldChar w:fldCharType="begin"/>
            </w:r>
            <w:r>
              <w:instrText>XE "Microsoft Dynamics CRM Online Additional Production Instance"</w:instrText>
            </w:r>
            <w:r>
              <w:fldChar w:fldCharType="end"/>
            </w:r>
            <w:r>
              <w:t xml:space="preserve"> (Aanvullende SL)</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70AD47" w:themeFill="accent6"/>
            <w:vAlign w:val="center"/>
          </w:tcPr>
          <w:p w:rsidR="007A07B5" w:rsidRPr="001B07E6" w:rsidRDefault="007A07B5" w:rsidP="00012AA7">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7" w:type="dxa"/>
            <w:shd w:val="clear" w:color="auto" w:fill="70AD47" w:themeFill="accent6"/>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8" w:type="dxa"/>
            <w:shd w:val="clear" w:color="auto" w:fill="70AD47" w:themeFill="accent6"/>
            <w:vAlign w:val="center"/>
          </w:tcPr>
          <w:p w:rsidR="007A07B5" w:rsidRPr="00F23150" w:rsidRDefault="007A07B5" w:rsidP="006B72CC">
            <w:pPr>
              <w:pStyle w:val="ProductList-OfferingBody"/>
              <w:ind w:left="-113"/>
              <w:jc w:val="center"/>
            </w:pPr>
            <w:r w:rsidRPr="00F23150">
              <w:fldChar w:fldCharType="begin"/>
            </w:r>
            <w:r w:rsidRPr="00F23150">
              <w:instrText xml:space="preserve"> AutoTextList  \s NoStyle \t “Open License en Open Value” </w:instrText>
            </w:r>
            <w:r w:rsidRPr="00F23150">
              <w:fldChar w:fldCharType="separate"/>
            </w:r>
            <w:r w:rsidRPr="00F23150">
              <w:t>OF</w:t>
            </w:r>
            <w:r w:rsidRPr="00F23150">
              <w:fldChar w:fldCharType="end"/>
            </w:r>
          </w:p>
        </w:tc>
        <w:tc>
          <w:tcPr>
            <w:tcW w:w="767" w:type="dxa"/>
            <w:shd w:val="clear" w:color="auto" w:fill="70AD47" w:themeFill="accent6"/>
            <w:vAlign w:val="center"/>
          </w:tcPr>
          <w:p w:rsidR="007A07B5" w:rsidRPr="00F61417" w:rsidRDefault="007A07B5" w:rsidP="006B72CC">
            <w:pPr>
              <w:pStyle w:val="ProductList-OfferingBody"/>
              <w:ind w:left="-113"/>
              <w:jc w:val="center"/>
            </w:pPr>
            <w:r w:rsidRPr="00F61417">
              <w:fldChar w:fldCharType="begin"/>
            </w:r>
            <w:r w:rsidRPr="00F61417">
              <w:instrText xml:space="preserve"> AutoTextList  \s NoStyle \t “Niet-organisatieomvattend in Open Value” </w:instrText>
            </w:r>
            <w:r w:rsidRPr="00F61417">
              <w:fldChar w:fldCharType="separate"/>
            </w:r>
            <w:r w:rsidRPr="00F61417">
              <w:t xml:space="preserve"> P </w:t>
            </w:r>
            <w:r w:rsidRPr="00F61417">
              <w:fldChar w:fldCharType="end"/>
            </w:r>
          </w:p>
        </w:tc>
        <w:tc>
          <w:tcPr>
            <w:tcW w:w="767" w:type="dxa"/>
            <w:shd w:val="clear" w:color="auto" w:fill="BFBFBF" w:themeFill="background1" w:themeFillShade="BF"/>
            <w:vAlign w:val="center"/>
          </w:tcPr>
          <w:p w:rsidR="007A07B5" w:rsidRDefault="007A07B5" w:rsidP="00866AFF">
            <w:pPr>
              <w:pStyle w:val="ProductList-OfferingBody"/>
              <w:ind w:left="-113"/>
              <w:jc w:val="center"/>
            </w:pPr>
          </w:p>
        </w:tc>
        <w:tc>
          <w:tcPr>
            <w:tcW w:w="79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866AFF">
            <w:pPr>
              <w:pStyle w:val="ProductList-Offering2"/>
            </w:pPr>
            <w:bookmarkStart w:id="1004" w:name="_Toc379797313"/>
            <w:bookmarkStart w:id="1005" w:name="_Toc380513339"/>
            <w:bookmarkStart w:id="1006" w:name="_Toc380655387"/>
            <w:bookmarkStart w:id="1007" w:name="_Toc411335194"/>
            <w:r>
              <w:t>Microsoft Dynamics CRM Online Professional</w:t>
            </w:r>
            <w:r>
              <w:fldChar w:fldCharType="begin"/>
            </w:r>
            <w:r>
              <w:instrText>XE "Microsoft Dynamics CRM Online Professional"</w:instrText>
            </w:r>
            <w:r>
              <w:fldChar w:fldCharType="end"/>
            </w:r>
            <w:r>
              <w:t xml:space="preserve"> (Gebruikers-SL)</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70AD47" w:themeFill="accent6"/>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8" w:type="dxa"/>
            <w:shd w:val="clear" w:color="auto" w:fill="70AD47" w:themeFill="accent6"/>
            <w:vAlign w:val="center"/>
          </w:tcPr>
          <w:p w:rsidR="007A07B5" w:rsidRPr="00F23150" w:rsidRDefault="007A07B5" w:rsidP="006B72CC">
            <w:pPr>
              <w:pStyle w:val="ProductList-OfferingBody"/>
              <w:ind w:left="-113"/>
              <w:jc w:val="center"/>
            </w:pPr>
            <w:r w:rsidRPr="00F23150">
              <w:fldChar w:fldCharType="begin"/>
            </w:r>
            <w:r w:rsidRPr="00F23150">
              <w:instrText xml:space="preserve"> AutoTextList  \s NoStyle \t “Open License en Open Value” </w:instrText>
            </w:r>
            <w:r w:rsidRPr="00F23150">
              <w:fldChar w:fldCharType="separate"/>
            </w:r>
            <w:r w:rsidRPr="00F23150">
              <w:t>OF</w:t>
            </w:r>
            <w:r w:rsidRPr="00F23150">
              <w:fldChar w:fldCharType="end"/>
            </w:r>
          </w:p>
        </w:tc>
        <w:tc>
          <w:tcPr>
            <w:tcW w:w="767" w:type="dxa"/>
            <w:shd w:val="clear" w:color="auto" w:fill="70AD47" w:themeFill="accent6"/>
            <w:vAlign w:val="center"/>
          </w:tcPr>
          <w:p w:rsidR="007A07B5" w:rsidRPr="00F61417" w:rsidRDefault="007A07B5" w:rsidP="006B72CC">
            <w:pPr>
              <w:pStyle w:val="ProductList-OfferingBody"/>
              <w:ind w:left="-113"/>
              <w:jc w:val="center"/>
            </w:pPr>
            <w:r w:rsidRPr="00F61417">
              <w:fldChar w:fldCharType="begin"/>
            </w:r>
            <w:r w:rsidRPr="00F61417">
              <w:instrText xml:space="preserve"> AutoTextList  \s NoStyle \t “Niet-organisatieomvattend in Open Value” </w:instrText>
            </w:r>
            <w:r w:rsidRPr="00F61417">
              <w:fldChar w:fldCharType="separate"/>
            </w:r>
            <w:r w:rsidRPr="00F61417">
              <w:t xml:space="preserve"> P </w:t>
            </w:r>
            <w:r w:rsidRPr="00F61417">
              <w:fldChar w:fldCharType="end"/>
            </w:r>
          </w:p>
        </w:tc>
        <w:tc>
          <w:tcPr>
            <w:tcW w:w="767" w:type="dxa"/>
            <w:shd w:val="clear" w:color="auto" w:fill="BFBFBF" w:themeFill="background1" w:themeFillShade="BF"/>
            <w:vAlign w:val="center"/>
          </w:tcPr>
          <w:p w:rsidR="007A07B5" w:rsidRDefault="007A07B5" w:rsidP="00866AFF">
            <w:pPr>
              <w:pStyle w:val="ProductList-OfferingBody"/>
              <w:ind w:left="-113"/>
              <w:jc w:val="center"/>
            </w:pPr>
          </w:p>
        </w:tc>
        <w:tc>
          <w:tcPr>
            <w:tcW w:w="79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A41FC7">
            <w:pPr>
              <w:pStyle w:val="ProductList-Offering2"/>
            </w:pPr>
            <w:bookmarkStart w:id="1008" w:name="_Toc411335195"/>
            <w:r>
              <w:t>Microsoft Dynamics CRM Online Overheid Professional</w:t>
            </w:r>
            <w:r>
              <w:fldChar w:fldCharType="begin"/>
            </w:r>
            <w:r>
              <w:instrText>XE "Microsoft Dynamics CRM Online Overheid Professional "</w:instrText>
            </w:r>
            <w:r>
              <w:fldChar w:fldCharType="end"/>
            </w:r>
            <w:r>
              <w:t xml:space="preserve"> (User SL)</w:t>
            </w:r>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BFBFBF" w:themeFill="background1" w:themeFillShade="BF"/>
            <w:vAlign w:val="center"/>
          </w:tcPr>
          <w:p w:rsidR="007A07B5" w:rsidRPr="00287117"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8"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98" w:type="dxa"/>
            <w:shd w:val="clear" w:color="auto" w:fill="BFBFBF" w:themeFill="background1" w:themeFillShade="BF"/>
            <w:vAlign w:val="center"/>
          </w:tcPr>
          <w:p w:rsidR="007A07B5" w:rsidRPr="00287117" w:rsidRDefault="007A07B5" w:rsidP="00730E25">
            <w:pPr>
              <w:pStyle w:val="ProductList-OfferingBody"/>
              <w:ind w:left="-113"/>
              <w:jc w:val="center"/>
            </w:pP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730E25">
            <w:pPr>
              <w:pStyle w:val="ProductList-Offering2"/>
            </w:pPr>
            <w:bookmarkStart w:id="1009" w:name="_Toc379797314"/>
            <w:bookmarkStart w:id="1010" w:name="_Toc380513340"/>
            <w:bookmarkStart w:id="1011" w:name="_Toc380655388"/>
            <w:bookmarkStart w:id="1012" w:name="_Toc411335196"/>
            <w:r>
              <w:t>Microsoft Dynamics CRM Online Professional voor SA</w:t>
            </w:r>
            <w:r>
              <w:fldChar w:fldCharType="begin"/>
            </w:r>
            <w:r>
              <w:instrText>XE "Microsoft Dynamics CRM Online Professional voor SA"</w:instrText>
            </w:r>
            <w:r>
              <w:fldChar w:fldCharType="end"/>
            </w:r>
            <w:r>
              <w:t xml:space="preserve"> (Gebruikers-SL)</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8"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67" w:type="dxa"/>
            <w:shd w:val="clear" w:color="auto" w:fill="BFBFBF" w:themeFill="background1" w:themeFillShade="BF"/>
            <w:vAlign w:val="center"/>
          </w:tcPr>
          <w:p w:rsidR="007A07B5" w:rsidRDefault="007A07B5" w:rsidP="00730E25">
            <w:pPr>
              <w:pStyle w:val="ProductList-OfferingBody"/>
              <w:ind w:left="-113"/>
              <w:jc w:val="center"/>
            </w:pPr>
          </w:p>
        </w:tc>
        <w:tc>
          <w:tcPr>
            <w:tcW w:w="79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866AFF">
            <w:pPr>
              <w:pStyle w:val="ProductList-Offering2"/>
            </w:pPr>
            <w:bookmarkStart w:id="1013" w:name="_Toc379797315"/>
            <w:bookmarkStart w:id="1014" w:name="_Toc380513341"/>
            <w:bookmarkStart w:id="1015" w:name="_Toc380655389"/>
            <w:bookmarkStart w:id="1016" w:name="_Toc411335197"/>
            <w:r>
              <w:t>Microsoft Dynamics CRM Online Professional Direct Support</w:t>
            </w:r>
            <w:bookmarkEnd w:id="1013"/>
            <w:bookmarkEnd w:id="1014"/>
            <w:bookmarkEnd w:id="1015"/>
            <w:bookmarkEnd w:id="1016"/>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7A07B5" w:rsidRDefault="007A07B5" w:rsidP="00866AFF">
            <w:pPr>
              <w:pStyle w:val="ProductList-OfferingBody"/>
              <w:ind w:left="-113"/>
              <w:jc w:val="center"/>
            </w:pPr>
            <w:r>
              <w:t>1</w:t>
            </w:r>
          </w:p>
        </w:tc>
        <w:tc>
          <w:tcPr>
            <w:tcW w:w="767"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70AD47" w:themeFill="accent6"/>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8" w:type="dxa"/>
            <w:shd w:val="clear" w:color="auto" w:fill="70AD47" w:themeFill="accent6"/>
            <w:vAlign w:val="center"/>
          </w:tcPr>
          <w:p w:rsidR="007A07B5" w:rsidRPr="00F23150" w:rsidRDefault="007A07B5" w:rsidP="006B72CC">
            <w:pPr>
              <w:pStyle w:val="ProductList-OfferingBody"/>
              <w:ind w:left="-113"/>
              <w:jc w:val="center"/>
            </w:pPr>
            <w:r w:rsidRPr="00F23150">
              <w:fldChar w:fldCharType="begin"/>
            </w:r>
            <w:r w:rsidRPr="00F23150">
              <w:instrText xml:space="preserve"> AutoTextList  \s NoStyle \t “Open License en Open Value” </w:instrText>
            </w:r>
            <w:r w:rsidRPr="00F23150">
              <w:fldChar w:fldCharType="separate"/>
            </w:r>
            <w:r w:rsidRPr="00F23150">
              <w:t>OF</w:t>
            </w:r>
            <w:r w:rsidRPr="00F23150">
              <w:fldChar w:fldCharType="end"/>
            </w:r>
          </w:p>
        </w:tc>
        <w:tc>
          <w:tcPr>
            <w:tcW w:w="767" w:type="dxa"/>
            <w:shd w:val="clear" w:color="auto" w:fill="70AD47" w:themeFill="accent6"/>
            <w:vAlign w:val="center"/>
          </w:tcPr>
          <w:p w:rsidR="007A07B5" w:rsidRPr="00F61417" w:rsidRDefault="007A07B5" w:rsidP="006B72CC">
            <w:pPr>
              <w:pStyle w:val="ProductList-OfferingBody"/>
              <w:ind w:left="-113"/>
              <w:jc w:val="center"/>
            </w:pPr>
            <w:r w:rsidRPr="00F61417">
              <w:fldChar w:fldCharType="begin"/>
            </w:r>
            <w:r w:rsidRPr="00F61417">
              <w:instrText xml:space="preserve"> AutoTextList  \s NoStyle \t “Niet-organisatieomvattend in Open Value” </w:instrText>
            </w:r>
            <w:r w:rsidRPr="00F61417">
              <w:fldChar w:fldCharType="separate"/>
            </w:r>
            <w:r w:rsidRPr="00F61417">
              <w:t xml:space="preserve"> P </w:t>
            </w:r>
            <w:r w:rsidRPr="00F61417">
              <w:fldChar w:fldCharType="end"/>
            </w:r>
          </w:p>
        </w:tc>
        <w:tc>
          <w:tcPr>
            <w:tcW w:w="767" w:type="dxa"/>
            <w:shd w:val="clear" w:color="auto" w:fill="BFBFBF" w:themeFill="background1" w:themeFillShade="BF"/>
            <w:vAlign w:val="center"/>
          </w:tcPr>
          <w:p w:rsidR="007A07B5" w:rsidRDefault="007A07B5" w:rsidP="00866AFF">
            <w:pPr>
              <w:pStyle w:val="ProductList-OfferingBody"/>
              <w:ind w:left="-113"/>
              <w:jc w:val="center"/>
            </w:pPr>
          </w:p>
        </w:tc>
        <w:tc>
          <w:tcPr>
            <w:tcW w:w="79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A41FC7">
            <w:pPr>
              <w:pStyle w:val="ProductList-Offering2"/>
            </w:pPr>
            <w:bookmarkStart w:id="1017" w:name="_Toc379797316"/>
            <w:bookmarkStart w:id="1018" w:name="_Toc380513342"/>
            <w:bookmarkStart w:id="1019" w:name="_Toc380655390"/>
            <w:bookmarkStart w:id="1020" w:name="_Toc411335198"/>
            <w:r>
              <w:t>Microsoft Dynamics CRM Online Additional Storage</w:t>
            </w:r>
            <w:r>
              <w:fldChar w:fldCharType="begin"/>
            </w:r>
            <w:r>
              <w:instrText>XE "Microsoft Dynamics CRM Online Additional Storage"</w:instrText>
            </w:r>
            <w:r>
              <w:fldChar w:fldCharType="end"/>
            </w:r>
            <w:r>
              <w:t xml:space="preserve"> (Aanvullende SL)</w:t>
            </w:r>
            <w:bookmarkEnd w:id="1017"/>
            <w:bookmarkEnd w:id="1018"/>
            <w:bookmarkEnd w:id="1019"/>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7" w:type="dxa"/>
            <w:shd w:val="clear" w:color="auto" w:fill="70AD47" w:themeFill="accent6"/>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8" w:type="dxa"/>
            <w:shd w:val="clear" w:color="auto" w:fill="70AD47" w:themeFill="accent6"/>
            <w:vAlign w:val="center"/>
          </w:tcPr>
          <w:p w:rsidR="007A07B5" w:rsidRPr="00F23150" w:rsidRDefault="007A07B5" w:rsidP="006B72CC">
            <w:pPr>
              <w:pStyle w:val="ProductList-OfferingBody"/>
              <w:ind w:left="-113"/>
              <w:jc w:val="center"/>
            </w:pPr>
            <w:r w:rsidRPr="00F23150">
              <w:fldChar w:fldCharType="begin"/>
            </w:r>
            <w:r w:rsidRPr="00F23150">
              <w:instrText xml:space="preserve"> AutoTextList  \s NoStyle \t “Open License en Open Value” </w:instrText>
            </w:r>
            <w:r w:rsidRPr="00F23150">
              <w:fldChar w:fldCharType="separate"/>
            </w:r>
            <w:r w:rsidRPr="00F23150">
              <w:t>OF</w:t>
            </w:r>
            <w:r w:rsidRPr="00F23150">
              <w:fldChar w:fldCharType="end"/>
            </w:r>
          </w:p>
        </w:tc>
        <w:tc>
          <w:tcPr>
            <w:tcW w:w="767" w:type="dxa"/>
            <w:shd w:val="clear" w:color="auto" w:fill="70AD47" w:themeFill="accent6"/>
            <w:vAlign w:val="center"/>
          </w:tcPr>
          <w:p w:rsidR="007A07B5" w:rsidRPr="00F61417" w:rsidRDefault="007A07B5" w:rsidP="006B72CC">
            <w:pPr>
              <w:pStyle w:val="ProductList-OfferingBody"/>
              <w:ind w:left="-113"/>
              <w:jc w:val="center"/>
            </w:pPr>
            <w:r w:rsidRPr="00F61417">
              <w:fldChar w:fldCharType="begin"/>
            </w:r>
            <w:r w:rsidRPr="00F61417">
              <w:instrText xml:space="preserve"> AutoTextList  \s NoStyle \t “Niet-organisatieomvattend in Open Value” </w:instrText>
            </w:r>
            <w:r w:rsidRPr="00F61417">
              <w:fldChar w:fldCharType="separate"/>
            </w:r>
            <w:r w:rsidRPr="00F61417">
              <w:t xml:space="preserve"> P </w:t>
            </w:r>
            <w:r w:rsidRPr="00F61417">
              <w:fldChar w:fldCharType="end"/>
            </w:r>
          </w:p>
        </w:tc>
        <w:tc>
          <w:tcPr>
            <w:tcW w:w="767" w:type="dxa"/>
            <w:shd w:val="clear" w:color="auto" w:fill="BFBFBF" w:themeFill="background1" w:themeFillShade="BF"/>
            <w:vAlign w:val="center"/>
          </w:tcPr>
          <w:p w:rsidR="007A07B5" w:rsidRDefault="007A07B5" w:rsidP="00866AFF">
            <w:pPr>
              <w:pStyle w:val="ProductList-OfferingBody"/>
              <w:ind w:left="-113"/>
              <w:jc w:val="center"/>
            </w:pPr>
          </w:p>
        </w:tc>
        <w:tc>
          <w:tcPr>
            <w:tcW w:w="79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866AFF">
            <w:pPr>
              <w:pStyle w:val="ProductList-Offering2"/>
            </w:pPr>
            <w:bookmarkStart w:id="1021" w:name="_Toc411335199"/>
            <w:r>
              <w:t>Microsoft Dynamics CRM Online Basic EDU</w:t>
            </w:r>
            <w:r>
              <w:fldChar w:fldCharType="begin"/>
            </w:r>
            <w:r>
              <w:instrText>XE "Microsoft Dynamics CRM Online Basic"</w:instrText>
            </w:r>
            <w:r>
              <w:fldChar w:fldCharType="end"/>
            </w:r>
            <w:r>
              <w:t xml:space="preserve"> (Gebruikers-SL)</w:t>
            </w:r>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A07B5" w:rsidRDefault="007A07B5" w:rsidP="00866AFF">
            <w:pPr>
              <w:pStyle w:val="ProductList-OfferingBody"/>
              <w:ind w:left="-113"/>
              <w:jc w:val="center"/>
            </w:pPr>
            <w:r>
              <w:t>1</w:t>
            </w:r>
          </w:p>
        </w:tc>
        <w:tc>
          <w:tcPr>
            <w:tcW w:w="767" w:type="dxa"/>
            <w:shd w:val="clear" w:color="auto" w:fill="BFBFBF" w:themeFill="background1" w:themeFillShade="BF"/>
            <w:vAlign w:val="center"/>
          </w:tcPr>
          <w:p w:rsidR="007A07B5" w:rsidRPr="00287117" w:rsidRDefault="007A07B5" w:rsidP="00866AFF">
            <w:pPr>
              <w:pStyle w:val="ProductList-OfferingBody"/>
              <w:ind w:left="-113"/>
              <w:jc w:val="center"/>
            </w:pPr>
          </w:p>
        </w:tc>
        <w:tc>
          <w:tcPr>
            <w:tcW w:w="76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A07B5" w:rsidRDefault="007A07B5" w:rsidP="00866AFF">
            <w:pPr>
              <w:pStyle w:val="ProductList-OfferingBody"/>
              <w:ind w:left="-113"/>
              <w:jc w:val="center"/>
            </w:pPr>
          </w:p>
        </w:tc>
        <w:tc>
          <w:tcPr>
            <w:tcW w:w="767" w:type="dxa"/>
            <w:shd w:val="clear" w:color="auto" w:fill="70AD47" w:themeFill="accent6"/>
            <w:vAlign w:val="center"/>
          </w:tcPr>
          <w:p w:rsidR="007A07B5" w:rsidRDefault="007A07B5" w:rsidP="00866AFF">
            <w:pPr>
              <w:pStyle w:val="ProductList-OfferingBody"/>
              <w:ind w:left="-113"/>
              <w:jc w:val="center"/>
            </w:pPr>
          </w:p>
        </w:tc>
        <w:tc>
          <w:tcPr>
            <w:tcW w:w="768" w:type="dxa"/>
            <w:shd w:val="clear" w:color="auto" w:fill="70AD47" w:themeFill="accent6"/>
            <w:vAlign w:val="center"/>
          </w:tcPr>
          <w:p w:rsidR="007A07B5" w:rsidRPr="00F23150" w:rsidRDefault="007A07B5" w:rsidP="006B72CC">
            <w:pPr>
              <w:pStyle w:val="ProductList-OfferingBody"/>
              <w:ind w:left="-113"/>
              <w:jc w:val="center"/>
            </w:pPr>
            <w:r w:rsidRPr="00F23150">
              <w:fldChar w:fldCharType="begin"/>
            </w:r>
            <w:r w:rsidRPr="00F23150">
              <w:instrText xml:space="preserve"> AutoTextList  \s NoStyle \t “Open License en Open Value” </w:instrText>
            </w:r>
            <w:r w:rsidRPr="00F23150">
              <w:fldChar w:fldCharType="separate"/>
            </w:r>
            <w:r w:rsidRPr="00F23150">
              <w:t>OF</w:t>
            </w:r>
            <w:r w:rsidRPr="00F23150">
              <w:fldChar w:fldCharType="end"/>
            </w:r>
          </w:p>
        </w:tc>
        <w:tc>
          <w:tcPr>
            <w:tcW w:w="767" w:type="dxa"/>
            <w:shd w:val="clear" w:color="auto" w:fill="70AD47" w:themeFill="accent6"/>
            <w:vAlign w:val="center"/>
          </w:tcPr>
          <w:p w:rsidR="007A07B5" w:rsidRPr="00F61417" w:rsidRDefault="007A07B5" w:rsidP="006B72CC">
            <w:pPr>
              <w:pStyle w:val="ProductList-OfferingBody"/>
              <w:ind w:left="-113"/>
              <w:jc w:val="center"/>
            </w:pPr>
            <w:r w:rsidRPr="00F61417">
              <w:fldChar w:fldCharType="begin"/>
            </w:r>
            <w:r w:rsidRPr="00F61417">
              <w:instrText xml:space="preserve"> AutoTextList  \s NoStyle \t “Niet-organisatieomvattend in Open Value” </w:instrText>
            </w:r>
            <w:r w:rsidRPr="00F61417">
              <w:fldChar w:fldCharType="separate"/>
            </w:r>
            <w:r w:rsidRPr="00F61417">
              <w:t xml:space="preserve"> P </w:t>
            </w:r>
            <w:r w:rsidRPr="00F61417">
              <w:fldChar w:fldCharType="end"/>
            </w:r>
          </w:p>
        </w:tc>
        <w:tc>
          <w:tcPr>
            <w:tcW w:w="767" w:type="dxa"/>
            <w:shd w:val="clear" w:color="auto" w:fill="BFBFBF" w:themeFill="background1" w:themeFillShade="BF"/>
            <w:vAlign w:val="center"/>
          </w:tcPr>
          <w:p w:rsidR="007A07B5" w:rsidRDefault="007A07B5" w:rsidP="00866AFF">
            <w:pPr>
              <w:pStyle w:val="ProductList-OfferingBody"/>
              <w:ind w:left="-113"/>
              <w:jc w:val="center"/>
            </w:pPr>
          </w:p>
        </w:tc>
        <w:tc>
          <w:tcPr>
            <w:tcW w:w="798" w:type="dxa"/>
            <w:shd w:val="clear" w:color="auto" w:fill="BFBFBF" w:themeFill="background1" w:themeFillShade="BF"/>
            <w:vAlign w:val="center"/>
          </w:tcPr>
          <w:p w:rsidR="007A07B5" w:rsidRPr="00287117" w:rsidRDefault="007A07B5" w:rsidP="00866AFF">
            <w:pPr>
              <w:pStyle w:val="ProductList-OfferingBody"/>
              <w:ind w:left="-113"/>
              <w:jc w:val="center"/>
            </w:pP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403747">
            <w:pPr>
              <w:pStyle w:val="ProductList-Offering2"/>
            </w:pPr>
            <w:bookmarkStart w:id="1022" w:name="_Toc411335200"/>
            <w:r>
              <w:t>Microsoft Dynamics CRM Online Essential EDU</w:t>
            </w:r>
            <w:r>
              <w:fldChar w:fldCharType="begin"/>
            </w:r>
            <w:r>
              <w:instrText>XE " Microsoft Dynamics CRM Online Essential EDU "</w:instrText>
            </w:r>
            <w:r>
              <w:fldChar w:fldCharType="end"/>
            </w:r>
            <w:r>
              <w:t xml:space="preserve"> (Gebruikers-SL)</w:t>
            </w:r>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A07B5" w:rsidRDefault="007A07B5" w:rsidP="00403747">
            <w:pPr>
              <w:pStyle w:val="ProductList-OfferingBody"/>
              <w:ind w:left="-113"/>
              <w:jc w:val="center"/>
            </w:pPr>
            <w:r>
              <w:t>1</w:t>
            </w:r>
          </w:p>
        </w:tc>
        <w:tc>
          <w:tcPr>
            <w:tcW w:w="767" w:type="dxa"/>
            <w:shd w:val="clear" w:color="auto" w:fill="BFBFBF" w:themeFill="background1" w:themeFillShade="BF"/>
            <w:vAlign w:val="center"/>
          </w:tcPr>
          <w:p w:rsidR="007A07B5" w:rsidRPr="00287117" w:rsidRDefault="007A07B5" w:rsidP="00403747">
            <w:pPr>
              <w:pStyle w:val="ProductList-OfferingBody"/>
              <w:ind w:left="-113"/>
              <w:jc w:val="center"/>
            </w:pPr>
          </w:p>
        </w:tc>
        <w:tc>
          <w:tcPr>
            <w:tcW w:w="76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A07B5" w:rsidRDefault="007A07B5" w:rsidP="00403747">
            <w:pPr>
              <w:pStyle w:val="ProductList-OfferingBody"/>
              <w:ind w:left="-113"/>
              <w:jc w:val="center"/>
            </w:pPr>
          </w:p>
        </w:tc>
        <w:tc>
          <w:tcPr>
            <w:tcW w:w="767" w:type="dxa"/>
            <w:shd w:val="clear" w:color="auto" w:fill="70AD47" w:themeFill="accent6"/>
            <w:vAlign w:val="center"/>
          </w:tcPr>
          <w:p w:rsidR="007A07B5" w:rsidRDefault="007A07B5" w:rsidP="00403747">
            <w:pPr>
              <w:pStyle w:val="ProductList-OfferingBody"/>
              <w:ind w:left="-113"/>
              <w:jc w:val="center"/>
            </w:pPr>
          </w:p>
        </w:tc>
        <w:tc>
          <w:tcPr>
            <w:tcW w:w="768" w:type="dxa"/>
            <w:shd w:val="clear" w:color="auto" w:fill="70AD47" w:themeFill="accent6"/>
            <w:vAlign w:val="center"/>
          </w:tcPr>
          <w:p w:rsidR="007A07B5" w:rsidRPr="00F23150" w:rsidRDefault="007A07B5" w:rsidP="006B72CC">
            <w:pPr>
              <w:pStyle w:val="ProductList-OfferingBody"/>
              <w:ind w:left="-113"/>
              <w:jc w:val="center"/>
            </w:pPr>
            <w:r w:rsidRPr="00F23150">
              <w:fldChar w:fldCharType="begin"/>
            </w:r>
            <w:r w:rsidRPr="00F23150">
              <w:instrText xml:space="preserve"> AutoTextList  \s NoStyle \t “Open License en Open Value” </w:instrText>
            </w:r>
            <w:r w:rsidRPr="00F23150">
              <w:fldChar w:fldCharType="separate"/>
            </w:r>
            <w:r w:rsidRPr="00F23150">
              <w:t>OF</w:t>
            </w:r>
            <w:r w:rsidRPr="00F23150">
              <w:fldChar w:fldCharType="end"/>
            </w:r>
          </w:p>
        </w:tc>
        <w:tc>
          <w:tcPr>
            <w:tcW w:w="767" w:type="dxa"/>
            <w:shd w:val="clear" w:color="auto" w:fill="70AD47" w:themeFill="accent6"/>
            <w:vAlign w:val="center"/>
          </w:tcPr>
          <w:p w:rsidR="007A07B5" w:rsidRPr="00F61417" w:rsidRDefault="007A07B5" w:rsidP="006B72CC">
            <w:pPr>
              <w:pStyle w:val="ProductList-OfferingBody"/>
              <w:ind w:left="-113"/>
              <w:jc w:val="center"/>
            </w:pPr>
            <w:r w:rsidRPr="00F61417">
              <w:fldChar w:fldCharType="begin"/>
            </w:r>
            <w:r w:rsidRPr="00F61417">
              <w:instrText xml:space="preserve"> AutoTextList  \s NoStyle \t “Niet-organisatieomvattend in Open Value” </w:instrText>
            </w:r>
            <w:r w:rsidRPr="00F61417">
              <w:fldChar w:fldCharType="separate"/>
            </w:r>
            <w:r w:rsidRPr="00F61417">
              <w:t xml:space="preserve"> P </w:t>
            </w:r>
            <w:r w:rsidRPr="00F61417">
              <w:fldChar w:fldCharType="end"/>
            </w:r>
          </w:p>
        </w:tc>
        <w:tc>
          <w:tcPr>
            <w:tcW w:w="767" w:type="dxa"/>
            <w:shd w:val="clear" w:color="auto" w:fill="BFBFBF" w:themeFill="background1" w:themeFillShade="BF"/>
            <w:vAlign w:val="center"/>
          </w:tcPr>
          <w:p w:rsidR="007A07B5" w:rsidRDefault="007A07B5" w:rsidP="00403747">
            <w:pPr>
              <w:pStyle w:val="ProductList-OfferingBody"/>
              <w:ind w:left="-113"/>
              <w:jc w:val="center"/>
            </w:pPr>
          </w:p>
        </w:tc>
        <w:tc>
          <w:tcPr>
            <w:tcW w:w="798" w:type="dxa"/>
            <w:shd w:val="clear" w:color="auto" w:fill="BFBFBF" w:themeFill="background1" w:themeFillShade="BF"/>
            <w:vAlign w:val="center"/>
          </w:tcPr>
          <w:p w:rsidR="007A07B5" w:rsidRPr="00287117" w:rsidRDefault="007A07B5" w:rsidP="00403747">
            <w:pPr>
              <w:pStyle w:val="ProductList-OfferingBody"/>
              <w:ind w:left="-113"/>
              <w:jc w:val="center"/>
            </w:pP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DA3027">
            <w:pPr>
              <w:pStyle w:val="ProductList-Offering2"/>
            </w:pPr>
            <w:bookmarkStart w:id="1023" w:name="_Toc411335201"/>
            <w:r>
              <w:t>Microsoft Dynamics CRM Online Professional</w:t>
            </w:r>
            <w:r>
              <w:fldChar w:fldCharType="begin"/>
            </w:r>
            <w:r>
              <w:instrText>XE "Microsoft Dynamics CRM Online Professional EDU"</w:instrText>
            </w:r>
            <w:r>
              <w:fldChar w:fldCharType="end"/>
            </w:r>
            <w:r>
              <w:t xml:space="preserve"> EDU (Gebruikers-SL)</w:t>
            </w:r>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A07B5" w:rsidRDefault="007A07B5" w:rsidP="00403747">
            <w:pPr>
              <w:pStyle w:val="ProductList-OfferingBody"/>
              <w:ind w:left="-113"/>
              <w:jc w:val="center"/>
            </w:pPr>
            <w:r>
              <w:t>1</w:t>
            </w:r>
          </w:p>
        </w:tc>
        <w:tc>
          <w:tcPr>
            <w:tcW w:w="767" w:type="dxa"/>
            <w:shd w:val="clear" w:color="auto" w:fill="BFBFBF" w:themeFill="background1" w:themeFillShade="BF"/>
            <w:vAlign w:val="center"/>
          </w:tcPr>
          <w:p w:rsidR="007A07B5" w:rsidRPr="00287117" w:rsidRDefault="007A07B5" w:rsidP="00403747">
            <w:pPr>
              <w:pStyle w:val="ProductList-OfferingBody"/>
              <w:ind w:left="-113"/>
              <w:jc w:val="center"/>
            </w:pPr>
          </w:p>
        </w:tc>
        <w:tc>
          <w:tcPr>
            <w:tcW w:w="76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A07B5" w:rsidRDefault="007A07B5" w:rsidP="00403747">
            <w:pPr>
              <w:pStyle w:val="ProductList-OfferingBody"/>
              <w:ind w:left="-113"/>
              <w:jc w:val="center"/>
            </w:pPr>
          </w:p>
        </w:tc>
        <w:tc>
          <w:tcPr>
            <w:tcW w:w="767" w:type="dxa"/>
            <w:shd w:val="clear" w:color="auto" w:fill="70AD47" w:themeFill="accent6"/>
            <w:vAlign w:val="center"/>
          </w:tcPr>
          <w:p w:rsidR="007A07B5" w:rsidRDefault="007A07B5" w:rsidP="00403747">
            <w:pPr>
              <w:pStyle w:val="ProductList-OfferingBody"/>
              <w:ind w:left="-113"/>
              <w:jc w:val="center"/>
            </w:pPr>
          </w:p>
        </w:tc>
        <w:tc>
          <w:tcPr>
            <w:tcW w:w="768" w:type="dxa"/>
            <w:shd w:val="clear" w:color="auto" w:fill="70AD47" w:themeFill="accent6"/>
            <w:vAlign w:val="center"/>
          </w:tcPr>
          <w:p w:rsidR="007A07B5" w:rsidRPr="00F23150" w:rsidRDefault="007A07B5" w:rsidP="006B72CC">
            <w:pPr>
              <w:pStyle w:val="ProductList-OfferingBody"/>
              <w:ind w:left="-113"/>
              <w:jc w:val="center"/>
            </w:pPr>
            <w:r w:rsidRPr="00F23150">
              <w:fldChar w:fldCharType="begin"/>
            </w:r>
            <w:r w:rsidRPr="00F23150">
              <w:instrText xml:space="preserve"> AutoTextList  \s NoStyle \t “Open License en Open Value” </w:instrText>
            </w:r>
            <w:r w:rsidRPr="00F23150">
              <w:fldChar w:fldCharType="separate"/>
            </w:r>
            <w:r w:rsidRPr="00F23150">
              <w:t>OF</w:t>
            </w:r>
            <w:r w:rsidRPr="00F23150">
              <w:fldChar w:fldCharType="end"/>
            </w:r>
          </w:p>
        </w:tc>
        <w:tc>
          <w:tcPr>
            <w:tcW w:w="767" w:type="dxa"/>
            <w:shd w:val="clear" w:color="auto" w:fill="70AD47" w:themeFill="accent6"/>
            <w:vAlign w:val="center"/>
          </w:tcPr>
          <w:p w:rsidR="007A07B5" w:rsidRPr="00F61417" w:rsidRDefault="007A07B5" w:rsidP="006B72CC">
            <w:pPr>
              <w:pStyle w:val="ProductList-OfferingBody"/>
              <w:ind w:left="-113"/>
              <w:jc w:val="center"/>
            </w:pPr>
            <w:r w:rsidRPr="00F61417">
              <w:fldChar w:fldCharType="begin"/>
            </w:r>
            <w:r w:rsidRPr="00F61417">
              <w:instrText xml:space="preserve"> AutoTextList  \s NoStyle \t “Niet-organisatieomvattend in Open Value” </w:instrText>
            </w:r>
            <w:r w:rsidRPr="00F61417">
              <w:fldChar w:fldCharType="separate"/>
            </w:r>
            <w:r w:rsidRPr="00F61417">
              <w:t xml:space="preserve"> P </w:t>
            </w:r>
            <w:r w:rsidRPr="00F61417">
              <w:fldChar w:fldCharType="end"/>
            </w:r>
          </w:p>
        </w:tc>
        <w:tc>
          <w:tcPr>
            <w:tcW w:w="767" w:type="dxa"/>
            <w:shd w:val="clear" w:color="auto" w:fill="BFBFBF" w:themeFill="background1" w:themeFillShade="BF"/>
            <w:vAlign w:val="center"/>
          </w:tcPr>
          <w:p w:rsidR="007A07B5" w:rsidRDefault="007A07B5" w:rsidP="00403747">
            <w:pPr>
              <w:pStyle w:val="ProductList-OfferingBody"/>
              <w:ind w:left="-113"/>
              <w:jc w:val="center"/>
            </w:pPr>
          </w:p>
        </w:tc>
        <w:tc>
          <w:tcPr>
            <w:tcW w:w="798" w:type="dxa"/>
            <w:shd w:val="clear" w:color="auto" w:fill="BFBFBF" w:themeFill="background1" w:themeFillShade="BF"/>
            <w:vAlign w:val="center"/>
          </w:tcPr>
          <w:p w:rsidR="007A07B5" w:rsidRPr="00287117" w:rsidRDefault="007A07B5" w:rsidP="00403747">
            <w:pPr>
              <w:pStyle w:val="ProductList-OfferingBody"/>
              <w:ind w:left="-113"/>
              <w:jc w:val="center"/>
            </w:pP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DA3027">
            <w:pPr>
              <w:pStyle w:val="ProductList-Offering2"/>
            </w:pPr>
            <w:bookmarkStart w:id="1024" w:name="_Toc411335202"/>
            <w:r>
              <w:t>Microsoft Dynamics CRM Online Enterprise</w:t>
            </w:r>
            <w:r>
              <w:fldChar w:fldCharType="begin"/>
            </w:r>
            <w:r>
              <w:instrText>XE "Microsoft Dynamics CRM Online Enterprise EDU"</w:instrText>
            </w:r>
            <w:r>
              <w:fldChar w:fldCharType="end"/>
            </w:r>
            <w:r>
              <w:t xml:space="preserve"> EDU (Gebruikers-SL)</w:t>
            </w:r>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A07B5" w:rsidRDefault="007A07B5" w:rsidP="00403747">
            <w:pPr>
              <w:pStyle w:val="ProductList-OfferingBody"/>
              <w:ind w:left="-113"/>
              <w:jc w:val="center"/>
            </w:pPr>
            <w:r>
              <w:t>1</w:t>
            </w:r>
          </w:p>
        </w:tc>
        <w:tc>
          <w:tcPr>
            <w:tcW w:w="767" w:type="dxa"/>
            <w:shd w:val="clear" w:color="auto" w:fill="BFBFBF" w:themeFill="background1" w:themeFillShade="BF"/>
            <w:vAlign w:val="center"/>
          </w:tcPr>
          <w:p w:rsidR="007A07B5" w:rsidRPr="00287117" w:rsidRDefault="007A07B5" w:rsidP="00403747">
            <w:pPr>
              <w:pStyle w:val="ProductList-OfferingBody"/>
              <w:ind w:left="-113"/>
              <w:jc w:val="center"/>
            </w:pPr>
          </w:p>
        </w:tc>
        <w:tc>
          <w:tcPr>
            <w:tcW w:w="76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A07B5" w:rsidRDefault="007A07B5" w:rsidP="00403747">
            <w:pPr>
              <w:pStyle w:val="ProductList-OfferingBody"/>
              <w:ind w:left="-113"/>
              <w:jc w:val="center"/>
            </w:pPr>
          </w:p>
        </w:tc>
        <w:tc>
          <w:tcPr>
            <w:tcW w:w="767" w:type="dxa"/>
            <w:shd w:val="clear" w:color="auto" w:fill="BFBFBF" w:themeFill="background1" w:themeFillShade="BF"/>
            <w:vAlign w:val="center"/>
          </w:tcPr>
          <w:p w:rsidR="007A07B5" w:rsidRDefault="007A07B5" w:rsidP="00403747">
            <w:pPr>
              <w:pStyle w:val="ProductList-OfferingBody"/>
              <w:ind w:left="-113"/>
              <w:jc w:val="center"/>
            </w:pPr>
          </w:p>
        </w:tc>
        <w:tc>
          <w:tcPr>
            <w:tcW w:w="768" w:type="dxa"/>
            <w:shd w:val="clear" w:color="auto" w:fill="BFBFBF" w:themeFill="background1" w:themeFillShade="BF"/>
            <w:vAlign w:val="center"/>
          </w:tcPr>
          <w:p w:rsidR="007A07B5" w:rsidRDefault="007A07B5" w:rsidP="00403747">
            <w:pPr>
              <w:pStyle w:val="ProductList-OfferingBody"/>
              <w:ind w:left="-113"/>
              <w:jc w:val="center"/>
            </w:pPr>
          </w:p>
        </w:tc>
        <w:tc>
          <w:tcPr>
            <w:tcW w:w="767" w:type="dxa"/>
            <w:shd w:val="clear" w:color="auto" w:fill="BFBFBF" w:themeFill="background1" w:themeFillShade="BF"/>
            <w:vAlign w:val="center"/>
          </w:tcPr>
          <w:p w:rsidR="007A07B5" w:rsidRDefault="007A07B5" w:rsidP="00403747">
            <w:pPr>
              <w:pStyle w:val="ProductList-OfferingBody"/>
              <w:ind w:left="-113"/>
              <w:jc w:val="center"/>
            </w:pPr>
          </w:p>
        </w:tc>
        <w:tc>
          <w:tcPr>
            <w:tcW w:w="767" w:type="dxa"/>
            <w:shd w:val="clear" w:color="auto" w:fill="BFBFBF" w:themeFill="background1" w:themeFillShade="BF"/>
            <w:vAlign w:val="center"/>
          </w:tcPr>
          <w:p w:rsidR="007A07B5" w:rsidRDefault="007A07B5" w:rsidP="00403747">
            <w:pPr>
              <w:pStyle w:val="ProductList-OfferingBody"/>
              <w:ind w:left="-113"/>
              <w:jc w:val="center"/>
            </w:pPr>
          </w:p>
        </w:tc>
        <w:tc>
          <w:tcPr>
            <w:tcW w:w="798" w:type="dxa"/>
            <w:shd w:val="clear" w:color="auto" w:fill="BFBFBF" w:themeFill="background1" w:themeFillShade="BF"/>
            <w:vAlign w:val="center"/>
          </w:tcPr>
          <w:p w:rsidR="007A07B5" w:rsidRDefault="007A07B5" w:rsidP="00403747">
            <w:pPr>
              <w:pStyle w:val="ProductList-OfferingBody"/>
              <w:ind w:left="-113"/>
              <w:jc w:val="center"/>
            </w:pP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A41FC7">
            <w:pPr>
              <w:pStyle w:val="ProductList-Offering2"/>
            </w:pPr>
            <w:bookmarkStart w:id="1025" w:name="_Toc411335203"/>
            <w:r>
              <w:t>Microsoft Dynamics CRM Online Additional Storage EDU</w:t>
            </w:r>
            <w:r>
              <w:fldChar w:fldCharType="begin"/>
            </w:r>
            <w:r>
              <w:instrText xml:space="preserve">XE "Microsoft" Dynamics CRM Online Additional Storage EDU " " </w:instrText>
            </w:r>
            <w:r>
              <w:fldChar w:fldCharType="end"/>
            </w:r>
            <w:r>
              <w:t xml:space="preserve"> (Aanvullende SL)</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A07B5" w:rsidRDefault="007A07B5" w:rsidP="00403747">
            <w:pPr>
              <w:pStyle w:val="ProductList-OfferingBody"/>
              <w:ind w:left="-113"/>
              <w:jc w:val="center"/>
            </w:pPr>
            <w:r>
              <w:t>1</w:t>
            </w:r>
          </w:p>
        </w:tc>
        <w:tc>
          <w:tcPr>
            <w:tcW w:w="767" w:type="dxa"/>
            <w:shd w:val="clear" w:color="auto" w:fill="BFBFBF" w:themeFill="background1" w:themeFillShade="BF"/>
            <w:vAlign w:val="center"/>
          </w:tcPr>
          <w:p w:rsidR="007A07B5" w:rsidRPr="00287117" w:rsidRDefault="007A07B5" w:rsidP="00403747">
            <w:pPr>
              <w:pStyle w:val="ProductList-OfferingBody"/>
              <w:ind w:left="-113"/>
              <w:jc w:val="center"/>
            </w:pPr>
          </w:p>
        </w:tc>
        <w:tc>
          <w:tcPr>
            <w:tcW w:w="76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A07B5" w:rsidRDefault="007A07B5" w:rsidP="00403747">
            <w:pPr>
              <w:pStyle w:val="ProductList-OfferingBody"/>
              <w:ind w:left="-113"/>
              <w:jc w:val="center"/>
            </w:pPr>
          </w:p>
        </w:tc>
        <w:tc>
          <w:tcPr>
            <w:tcW w:w="767" w:type="dxa"/>
            <w:shd w:val="clear" w:color="auto" w:fill="70AD47" w:themeFill="accent6"/>
            <w:vAlign w:val="center"/>
          </w:tcPr>
          <w:p w:rsidR="007A07B5" w:rsidRDefault="007A07B5" w:rsidP="00403747">
            <w:pPr>
              <w:pStyle w:val="ProductList-OfferingBody"/>
              <w:ind w:left="-113"/>
              <w:jc w:val="center"/>
            </w:pPr>
          </w:p>
        </w:tc>
        <w:tc>
          <w:tcPr>
            <w:tcW w:w="768" w:type="dxa"/>
            <w:shd w:val="clear" w:color="auto" w:fill="70AD47" w:themeFill="accent6"/>
            <w:vAlign w:val="center"/>
          </w:tcPr>
          <w:p w:rsidR="007A07B5" w:rsidRPr="00F23150" w:rsidRDefault="007A07B5" w:rsidP="006B72CC">
            <w:pPr>
              <w:pStyle w:val="ProductList-OfferingBody"/>
              <w:ind w:left="-113"/>
              <w:jc w:val="center"/>
            </w:pPr>
            <w:r w:rsidRPr="00F23150">
              <w:fldChar w:fldCharType="begin"/>
            </w:r>
            <w:r w:rsidRPr="00F23150">
              <w:instrText xml:space="preserve"> AutoTextList  \s NoStyle \t “Open License en Open Value” </w:instrText>
            </w:r>
            <w:r w:rsidRPr="00F23150">
              <w:fldChar w:fldCharType="separate"/>
            </w:r>
            <w:r w:rsidRPr="00F23150">
              <w:t>OF</w:t>
            </w:r>
            <w:r w:rsidRPr="00F23150">
              <w:fldChar w:fldCharType="end"/>
            </w:r>
          </w:p>
        </w:tc>
        <w:tc>
          <w:tcPr>
            <w:tcW w:w="767" w:type="dxa"/>
            <w:shd w:val="clear" w:color="auto" w:fill="70AD47" w:themeFill="accent6"/>
            <w:vAlign w:val="center"/>
          </w:tcPr>
          <w:p w:rsidR="007A07B5" w:rsidRPr="00F61417" w:rsidRDefault="007A07B5" w:rsidP="006B72CC">
            <w:pPr>
              <w:pStyle w:val="ProductList-OfferingBody"/>
              <w:ind w:left="-113"/>
              <w:jc w:val="center"/>
            </w:pPr>
            <w:r w:rsidRPr="00F61417">
              <w:fldChar w:fldCharType="begin"/>
            </w:r>
            <w:r w:rsidRPr="00F61417">
              <w:instrText xml:space="preserve"> AutoTextList  \s NoStyle \t “Niet-organisatieomvattend in Open Value” </w:instrText>
            </w:r>
            <w:r w:rsidRPr="00F61417">
              <w:fldChar w:fldCharType="separate"/>
            </w:r>
            <w:r w:rsidRPr="00F61417">
              <w:t xml:space="preserve"> P </w:t>
            </w:r>
            <w:r w:rsidRPr="00F61417">
              <w:fldChar w:fldCharType="end"/>
            </w:r>
          </w:p>
        </w:tc>
        <w:tc>
          <w:tcPr>
            <w:tcW w:w="767" w:type="dxa"/>
            <w:shd w:val="clear" w:color="auto" w:fill="BFBFBF" w:themeFill="background1" w:themeFillShade="BF"/>
            <w:vAlign w:val="center"/>
          </w:tcPr>
          <w:p w:rsidR="007A07B5" w:rsidRDefault="007A07B5" w:rsidP="00403747">
            <w:pPr>
              <w:pStyle w:val="ProductList-OfferingBody"/>
              <w:ind w:left="-113"/>
              <w:jc w:val="center"/>
            </w:pPr>
          </w:p>
        </w:tc>
        <w:tc>
          <w:tcPr>
            <w:tcW w:w="798" w:type="dxa"/>
            <w:shd w:val="clear" w:color="auto" w:fill="BFBFBF" w:themeFill="background1" w:themeFillShade="BF"/>
            <w:vAlign w:val="center"/>
          </w:tcPr>
          <w:p w:rsidR="007A07B5" w:rsidRPr="00287117" w:rsidRDefault="007A07B5" w:rsidP="00403747">
            <w:pPr>
              <w:pStyle w:val="ProductList-OfferingBody"/>
              <w:ind w:left="-113"/>
              <w:jc w:val="center"/>
            </w:pP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DA3027">
            <w:pPr>
              <w:pStyle w:val="ProductList-Offering2"/>
            </w:pPr>
            <w:bookmarkStart w:id="1026" w:name="_Toc411335204"/>
            <w:r>
              <w:t>Microsoft Dynamics CRM Online Additional Non-Production Instance EDU</w:t>
            </w:r>
            <w:r>
              <w:fldChar w:fldCharType="begin"/>
            </w:r>
            <w:r>
              <w:instrText>XE " Microsoft Dynamics CRM Online Additional Non-Production Instance EDU "</w:instrText>
            </w:r>
            <w:r>
              <w:fldChar w:fldCharType="end"/>
            </w:r>
            <w:r>
              <w:t xml:space="preserve"> (Aanvullende SL)</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A07B5" w:rsidRDefault="007A07B5" w:rsidP="00403747">
            <w:pPr>
              <w:pStyle w:val="ProductList-OfferingBody"/>
              <w:ind w:left="-113"/>
              <w:jc w:val="center"/>
            </w:pPr>
            <w:r>
              <w:t>1</w:t>
            </w:r>
          </w:p>
        </w:tc>
        <w:tc>
          <w:tcPr>
            <w:tcW w:w="767" w:type="dxa"/>
            <w:shd w:val="clear" w:color="auto" w:fill="BFBFBF" w:themeFill="background1" w:themeFillShade="BF"/>
            <w:vAlign w:val="center"/>
          </w:tcPr>
          <w:p w:rsidR="007A07B5" w:rsidRPr="00287117" w:rsidRDefault="007A07B5" w:rsidP="00403747">
            <w:pPr>
              <w:pStyle w:val="ProductList-OfferingBody"/>
              <w:ind w:left="-113"/>
              <w:jc w:val="center"/>
            </w:pPr>
          </w:p>
        </w:tc>
        <w:tc>
          <w:tcPr>
            <w:tcW w:w="76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A07B5" w:rsidRDefault="007A07B5" w:rsidP="00403747">
            <w:pPr>
              <w:pStyle w:val="ProductList-OfferingBody"/>
              <w:ind w:left="-113"/>
              <w:jc w:val="center"/>
            </w:pPr>
          </w:p>
        </w:tc>
        <w:tc>
          <w:tcPr>
            <w:tcW w:w="767" w:type="dxa"/>
            <w:shd w:val="clear" w:color="auto" w:fill="70AD47" w:themeFill="accent6"/>
            <w:vAlign w:val="center"/>
          </w:tcPr>
          <w:p w:rsidR="007A07B5" w:rsidRDefault="007A07B5" w:rsidP="00403747">
            <w:pPr>
              <w:pStyle w:val="ProductList-OfferingBody"/>
              <w:ind w:left="-113"/>
              <w:jc w:val="center"/>
            </w:pPr>
          </w:p>
        </w:tc>
        <w:tc>
          <w:tcPr>
            <w:tcW w:w="768" w:type="dxa"/>
            <w:shd w:val="clear" w:color="auto" w:fill="70AD47" w:themeFill="accent6"/>
            <w:vAlign w:val="center"/>
          </w:tcPr>
          <w:p w:rsidR="007A07B5" w:rsidRPr="00F23150" w:rsidRDefault="007A07B5" w:rsidP="006B72CC">
            <w:pPr>
              <w:pStyle w:val="ProductList-OfferingBody"/>
              <w:ind w:left="-113"/>
              <w:jc w:val="center"/>
            </w:pPr>
            <w:r w:rsidRPr="00F23150">
              <w:fldChar w:fldCharType="begin"/>
            </w:r>
            <w:r w:rsidRPr="00F23150">
              <w:instrText xml:space="preserve"> AutoTextList  \s NoStyle \t “Open License en Open Value” </w:instrText>
            </w:r>
            <w:r w:rsidRPr="00F23150">
              <w:fldChar w:fldCharType="separate"/>
            </w:r>
            <w:r w:rsidRPr="00F23150">
              <w:t>OF</w:t>
            </w:r>
            <w:r w:rsidRPr="00F23150">
              <w:fldChar w:fldCharType="end"/>
            </w:r>
          </w:p>
        </w:tc>
        <w:tc>
          <w:tcPr>
            <w:tcW w:w="767" w:type="dxa"/>
            <w:shd w:val="clear" w:color="auto" w:fill="70AD47" w:themeFill="accent6"/>
            <w:vAlign w:val="center"/>
          </w:tcPr>
          <w:p w:rsidR="007A07B5" w:rsidRPr="00F61417" w:rsidRDefault="007A07B5" w:rsidP="006B72CC">
            <w:pPr>
              <w:pStyle w:val="ProductList-OfferingBody"/>
              <w:ind w:left="-113"/>
              <w:jc w:val="center"/>
            </w:pPr>
            <w:r w:rsidRPr="00F61417">
              <w:fldChar w:fldCharType="begin"/>
            </w:r>
            <w:r w:rsidRPr="00F61417">
              <w:instrText xml:space="preserve"> AutoTextList  \s NoStyle \t “Niet-organisatieomvattend in Open Value” </w:instrText>
            </w:r>
            <w:r w:rsidRPr="00F61417">
              <w:fldChar w:fldCharType="separate"/>
            </w:r>
            <w:r w:rsidRPr="00F61417">
              <w:t xml:space="preserve"> P </w:t>
            </w:r>
            <w:r w:rsidRPr="00F61417">
              <w:fldChar w:fldCharType="end"/>
            </w:r>
          </w:p>
        </w:tc>
        <w:tc>
          <w:tcPr>
            <w:tcW w:w="767" w:type="dxa"/>
            <w:shd w:val="clear" w:color="auto" w:fill="BFBFBF" w:themeFill="background1" w:themeFillShade="BF"/>
            <w:vAlign w:val="center"/>
          </w:tcPr>
          <w:p w:rsidR="007A07B5" w:rsidRDefault="007A07B5" w:rsidP="00403747">
            <w:pPr>
              <w:pStyle w:val="ProductList-OfferingBody"/>
              <w:ind w:left="-113"/>
              <w:jc w:val="center"/>
            </w:pPr>
          </w:p>
        </w:tc>
        <w:tc>
          <w:tcPr>
            <w:tcW w:w="798" w:type="dxa"/>
            <w:shd w:val="clear" w:color="auto" w:fill="BFBFBF" w:themeFill="background1" w:themeFillShade="BF"/>
            <w:vAlign w:val="center"/>
          </w:tcPr>
          <w:p w:rsidR="007A07B5" w:rsidRPr="00287117" w:rsidRDefault="007A07B5" w:rsidP="00403747">
            <w:pPr>
              <w:pStyle w:val="ProductList-OfferingBody"/>
              <w:ind w:left="-113"/>
              <w:jc w:val="center"/>
            </w:pPr>
          </w:p>
        </w:tc>
      </w:tr>
      <w:tr w:rsidR="007A07B5"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07B5" w:rsidRDefault="007A07B5" w:rsidP="008A2A11">
            <w:pPr>
              <w:pStyle w:val="ProductList-Offering2"/>
            </w:pPr>
            <w:bookmarkStart w:id="1027" w:name="_Toc411335205"/>
            <w:r>
              <w:t>Microsoft Dynamics CRM Online Additional Production Instance</w:t>
            </w:r>
            <w:r>
              <w:fldChar w:fldCharType="begin"/>
            </w:r>
            <w:r>
              <w:instrText>XE " Microsoft Dynamics CRM Online Additional Production Instance "</w:instrText>
            </w:r>
            <w:r>
              <w:fldChar w:fldCharType="end"/>
            </w:r>
            <w:r>
              <w:t xml:space="preserve"> EDU (Aanvullende SL)</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07B5" w:rsidRDefault="007A07B5"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A07B5" w:rsidRDefault="007A07B5" w:rsidP="00403747">
            <w:pPr>
              <w:pStyle w:val="ProductList-OfferingBody"/>
              <w:ind w:left="-113"/>
              <w:jc w:val="center"/>
            </w:pPr>
            <w:r>
              <w:t>1</w:t>
            </w:r>
          </w:p>
        </w:tc>
        <w:tc>
          <w:tcPr>
            <w:tcW w:w="767" w:type="dxa"/>
            <w:shd w:val="clear" w:color="auto" w:fill="BFBFBF" w:themeFill="background1" w:themeFillShade="BF"/>
            <w:vAlign w:val="center"/>
          </w:tcPr>
          <w:p w:rsidR="007A07B5" w:rsidRPr="00287117" w:rsidRDefault="007A07B5" w:rsidP="00403747">
            <w:pPr>
              <w:pStyle w:val="ProductList-OfferingBody"/>
              <w:ind w:left="-113"/>
              <w:jc w:val="center"/>
            </w:pPr>
          </w:p>
        </w:tc>
        <w:tc>
          <w:tcPr>
            <w:tcW w:w="768" w:type="dxa"/>
            <w:shd w:val="clear" w:color="auto" w:fill="70AD47" w:themeFill="accent6"/>
            <w:vAlign w:val="center"/>
          </w:tcPr>
          <w:p w:rsidR="007A07B5" w:rsidRPr="001B07E6" w:rsidRDefault="007A07B5"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A07B5" w:rsidRDefault="007A07B5" w:rsidP="00403747">
            <w:pPr>
              <w:pStyle w:val="ProductList-OfferingBody"/>
              <w:ind w:left="-113"/>
              <w:jc w:val="center"/>
            </w:pPr>
          </w:p>
        </w:tc>
        <w:tc>
          <w:tcPr>
            <w:tcW w:w="767" w:type="dxa"/>
            <w:shd w:val="clear" w:color="auto" w:fill="70AD47" w:themeFill="accent6"/>
            <w:vAlign w:val="center"/>
          </w:tcPr>
          <w:p w:rsidR="007A07B5" w:rsidRDefault="007A07B5" w:rsidP="00403747">
            <w:pPr>
              <w:pStyle w:val="ProductList-OfferingBody"/>
              <w:ind w:left="-113"/>
              <w:jc w:val="center"/>
            </w:pPr>
          </w:p>
        </w:tc>
        <w:tc>
          <w:tcPr>
            <w:tcW w:w="768" w:type="dxa"/>
            <w:shd w:val="clear" w:color="auto" w:fill="70AD47" w:themeFill="accent6"/>
            <w:vAlign w:val="center"/>
          </w:tcPr>
          <w:p w:rsidR="007A07B5" w:rsidRPr="00F23150" w:rsidRDefault="007A07B5" w:rsidP="006B72CC">
            <w:pPr>
              <w:pStyle w:val="ProductList-OfferingBody"/>
              <w:ind w:left="-113"/>
              <w:jc w:val="center"/>
            </w:pPr>
            <w:r w:rsidRPr="00F23150">
              <w:fldChar w:fldCharType="begin"/>
            </w:r>
            <w:r w:rsidRPr="00F23150">
              <w:instrText xml:space="preserve"> AutoTextList  \s NoStyle \t “Open License en Open Value” </w:instrText>
            </w:r>
            <w:r w:rsidRPr="00F23150">
              <w:fldChar w:fldCharType="separate"/>
            </w:r>
            <w:r w:rsidRPr="00F23150">
              <w:t>OF</w:t>
            </w:r>
            <w:r w:rsidRPr="00F23150">
              <w:fldChar w:fldCharType="end"/>
            </w:r>
          </w:p>
        </w:tc>
        <w:tc>
          <w:tcPr>
            <w:tcW w:w="767" w:type="dxa"/>
            <w:shd w:val="clear" w:color="auto" w:fill="70AD47" w:themeFill="accent6"/>
            <w:vAlign w:val="center"/>
          </w:tcPr>
          <w:p w:rsidR="007A07B5" w:rsidRPr="00F61417" w:rsidRDefault="007A07B5" w:rsidP="006B72CC">
            <w:pPr>
              <w:pStyle w:val="ProductList-OfferingBody"/>
              <w:ind w:left="-113"/>
              <w:jc w:val="center"/>
            </w:pPr>
            <w:r w:rsidRPr="00F61417">
              <w:fldChar w:fldCharType="begin"/>
            </w:r>
            <w:r w:rsidRPr="00F61417">
              <w:instrText xml:space="preserve"> AutoTextList  \s NoStyle \t “Niet-organisatieomvattend in Open Value” </w:instrText>
            </w:r>
            <w:r w:rsidRPr="00F61417">
              <w:fldChar w:fldCharType="separate"/>
            </w:r>
            <w:r w:rsidRPr="00F61417">
              <w:t xml:space="preserve"> P </w:t>
            </w:r>
            <w:r w:rsidRPr="00F61417">
              <w:fldChar w:fldCharType="end"/>
            </w:r>
          </w:p>
        </w:tc>
        <w:tc>
          <w:tcPr>
            <w:tcW w:w="767" w:type="dxa"/>
            <w:shd w:val="clear" w:color="auto" w:fill="BFBFBF" w:themeFill="background1" w:themeFillShade="BF"/>
            <w:vAlign w:val="center"/>
          </w:tcPr>
          <w:p w:rsidR="007A07B5" w:rsidRDefault="007A07B5" w:rsidP="00403747">
            <w:pPr>
              <w:pStyle w:val="ProductList-OfferingBody"/>
              <w:ind w:left="-113"/>
              <w:jc w:val="center"/>
            </w:pPr>
          </w:p>
        </w:tc>
        <w:tc>
          <w:tcPr>
            <w:tcW w:w="798" w:type="dxa"/>
            <w:shd w:val="clear" w:color="auto" w:fill="BFBFBF" w:themeFill="background1" w:themeFillShade="BF"/>
            <w:vAlign w:val="center"/>
          </w:tcPr>
          <w:p w:rsidR="007A07B5" w:rsidRPr="00287117" w:rsidRDefault="007A07B5" w:rsidP="00403747">
            <w:pPr>
              <w:pStyle w:val="ProductList-OfferingBody"/>
              <w:ind w:left="-113"/>
              <w:jc w:val="center"/>
            </w:pPr>
          </w:p>
        </w:tc>
      </w:tr>
      <w:tr w:rsidR="00D81321"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81321" w:rsidRDefault="00D81321" w:rsidP="00403747">
            <w:pPr>
              <w:pStyle w:val="ProductList-Offering2"/>
            </w:pPr>
            <w:bookmarkStart w:id="1028" w:name="_Toc411335206"/>
            <w:r>
              <w:t>Microsoft Dynamics CRM Online Enhanced Support EDU</w:t>
            </w:r>
            <w:bookmarkEnd w:id="1028"/>
            <w:r w:rsidR="00F967E2">
              <w:fldChar w:fldCharType="begin"/>
            </w:r>
            <w:r>
              <w:instrText>XE "Microsoft Dynamics CRM Online Enhanced Support EDU"</w:instrText>
            </w:r>
            <w:r w:rsidR="00F967E2">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81321" w:rsidRDefault="00D81321"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D81321" w:rsidRDefault="00D81321" w:rsidP="00403747">
            <w:pPr>
              <w:pStyle w:val="ProductList-OfferingBody"/>
              <w:ind w:left="-113"/>
              <w:jc w:val="center"/>
            </w:pPr>
            <w:r>
              <w:t>1</w:t>
            </w:r>
          </w:p>
        </w:tc>
        <w:tc>
          <w:tcPr>
            <w:tcW w:w="767" w:type="dxa"/>
            <w:shd w:val="clear" w:color="auto" w:fill="BFBFBF" w:themeFill="background1" w:themeFillShade="BF"/>
            <w:vAlign w:val="center"/>
          </w:tcPr>
          <w:p w:rsidR="00D81321" w:rsidRPr="00287117" w:rsidRDefault="00D81321" w:rsidP="00403747">
            <w:pPr>
              <w:pStyle w:val="ProductList-OfferingBody"/>
              <w:ind w:left="-113"/>
              <w:jc w:val="center"/>
            </w:pPr>
          </w:p>
        </w:tc>
        <w:tc>
          <w:tcPr>
            <w:tcW w:w="768" w:type="dxa"/>
            <w:shd w:val="clear" w:color="auto" w:fill="70AD47" w:themeFill="accent6"/>
            <w:vAlign w:val="center"/>
          </w:tcPr>
          <w:p w:rsidR="00D81321" w:rsidRPr="001B07E6" w:rsidRDefault="00F967E2" w:rsidP="00012AA7">
            <w:pPr>
              <w:pStyle w:val="ProductList-OfferingBody"/>
              <w:ind w:left="-113"/>
              <w:jc w:val="center"/>
            </w:pPr>
            <w:r w:rsidRPr="001B07E6">
              <w:fldChar w:fldCharType="begin"/>
            </w:r>
            <w:r w:rsidR="00D81321" w:rsidRPr="001B07E6">
              <w:instrText xml:space="preserve"> AutoTextList  \s NoStyle \t “Additioneel Product” </w:instrText>
            </w:r>
            <w:r w:rsidRPr="001B07E6">
              <w:fldChar w:fldCharType="separate"/>
            </w:r>
            <w:r w:rsidR="00D81321" w:rsidRPr="001B07E6">
              <w:t xml:space="preserve"> A</w:t>
            </w:r>
            <w:r w:rsidRPr="001B07E6">
              <w:fldChar w:fldCharType="end"/>
            </w:r>
            <w:r w:rsidR="00D81321" w:rsidRPr="001B07E6">
              <w:t>,</w:t>
            </w:r>
            <w:r w:rsidRPr="001B07E6">
              <w:fldChar w:fldCharType="begin"/>
            </w:r>
            <w:r w:rsidR="00D81321" w:rsidRPr="001B07E6">
              <w:instrText xml:space="preserve"> AutoTextList  \s NoStyle \t “Student-product” </w:instrText>
            </w:r>
            <w:r w:rsidRPr="001B07E6">
              <w:fldChar w:fldCharType="separate"/>
            </w:r>
            <w:r w:rsidR="00D81321" w:rsidRPr="001B07E6">
              <w:t>ST</w:t>
            </w:r>
            <w:r w:rsidRPr="001B07E6">
              <w:fldChar w:fldCharType="end"/>
            </w: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70AD47" w:themeFill="accent6"/>
            <w:vAlign w:val="center"/>
          </w:tcPr>
          <w:p w:rsidR="00D81321" w:rsidRDefault="00D81321" w:rsidP="00403747">
            <w:pPr>
              <w:pStyle w:val="ProductList-OfferingBody"/>
              <w:ind w:left="-113"/>
              <w:jc w:val="center"/>
            </w:pPr>
          </w:p>
        </w:tc>
        <w:tc>
          <w:tcPr>
            <w:tcW w:w="768" w:type="dxa"/>
            <w:shd w:val="clear" w:color="auto" w:fill="70AD47" w:themeFill="accent6"/>
            <w:vAlign w:val="center"/>
          </w:tcPr>
          <w:p w:rsidR="00D81321" w:rsidRPr="00F23150" w:rsidRDefault="00F967E2" w:rsidP="00012AA7">
            <w:pPr>
              <w:pStyle w:val="ProductList-OfferingBody"/>
              <w:ind w:left="-113"/>
              <w:jc w:val="center"/>
            </w:pPr>
            <w:r w:rsidRPr="00F23150">
              <w:fldChar w:fldCharType="begin"/>
            </w:r>
            <w:r w:rsidR="00D81321" w:rsidRPr="00F23150">
              <w:instrText xml:space="preserve"> AutoTextList  \s NoStyle \t “Open License en Open Value” </w:instrText>
            </w:r>
            <w:r w:rsidRPr="00F23150">
              <w:fldChar w:fldCharType="separate"/>
            </w:r>
            <w:r w:rsidR="00D81321" w:rsidRPr="00F23150">
              <w:t>OF</w:t>
            </w:r>
            <w:r w:rsidRPr="00F23150">
              <w:fldChar w:fldCharType="end"/>
            </w:r>
          </w:p>
        </w:tc>
        <w:tc>
          <w:tcPr>
            <w:tcW w:w="767" w:type="dxa"/>
            <w:shd w:val="clear" w:color="auto" w:fill="70AD47" w:themeFill="accent6"/>
            <w:vAlign w:val="center"/>
          </w:tcPr>
          <w:p w:rsidR="00D81321" w:rsidRPr="00F61417" w:rsidRDefault="00F967E2" w:rsidP="00012AA7">
            <w:pPr>
              <w:pStyle w:val="ProductList-OfferingBody"/>
              <w:ind w:left="-113"/>
              <w:jc w:val="center"/>
            </w:pPr>
            <w:r w:rsidRPr="00F61417">
              <w:fldChar w:fldCharType="begin"/>
            </w:r>
            <w:r w:rsidR="00D81321" w:rsidRPr="00F61417">
              <w:instrText xml:space="preserve"> AutoTextList  \s NoStyle \t “Niet-organisatieomvattend in Open Value” </w:instrText>
            </w:r>
            <w:r w:rsidRPr="00F61417">
              <w:fldChar w:fldCharType="separate"/>
            </w:r>
            <w:r w:rsidR="00D81321" w:rsidRPr="00F61417">
              <w:t xml:space="preserve"> P </w:t>
            </w:r>
            <w:r w:rsidRPr="00F61417">
              <w:fldChar w:fldCharType="end"/>
            </w: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98" w:type="dxa"/>
            <w:shd w:val="clear" w:color="auto" w:fill="BFBFBF" w:themeFill="background1" w:themeFillShade="BF"/>
            <w:vAlign w:val="center"/>
          </w:tcPr>
          <w:p w:rsidR="00D81321" w:rsidRPr="00287117" w:rsidRDefault="00D81321" w:rsidP="00403747">
            <w:pPr>
              <w:pStyle w:val="ProductList-OfferingBody"/>
              <w:ind w:left="-113"/>
              <w:jc w:val="center"/>
            </w:pPr>
          </w:p>
        </w:tc>
      </w:tr>
      <w:tr w:rsidR="00D81321"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81321" w:rsidRDefault="00D81321" w:rsidP="00403747">
            <w:pPr>
              <w:pStyle w:val="ProductList-Offering2"/>
            </w:pPr>
            <w:bookmarkStart w:id="1029" w:name="_Toc411335207"/>
            <w:r>
              <w:t>Microsoft Dynamics CRM Online Professional Direct Support EDU</w:t>
            </w:r>
            <w:bookmarkEnd w:id="1029"/>
            <w:r w:rsidR="00F967E2">
              <w:fldChar w:fldCharType="begin"/>
            </w:r>
            <w:r>
              <w:instrText>XE "Microsoft Dynamics CRM Online Professional Direct Support EDU"</w:instrText>
            </w:r>
            <w:r w:rsidR="00F967E2">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81321" w:rsidRDefault="00D81321"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D81321" w:rsidRDefault="00D81321" w:rsidP="00403747">
            <w:pPr>
              <w:pStyle w:val="ProductList-OfferingBody"/>
              <w:ind w:left="-113"/>
              <w:jc w:val="center"/>
            </w:pPr>
            <w:r>
              <w:t>1</w:t>
            </w:r>
          </w:p>
        </w:tc>
        <w:tc>
          <w:tcPr>
            <w:tcW w:w="767" w:type="dxa"/>
            <w:shd w:val="clear" w:color="auto" w:fill="BFBFBF" w:themeFill="background1" w:themeFillShade="BF"/>
            <w:vAlign w:val="center"/>
          </w:tcPr>
          <w:p w:rsidR="00D81321" w:rsidRPr="00287117" w:rsidRDefault="00D81321" w:rsidP="00403747">
            <w:pPr>
              <w:pStyle w:val="ProductList-OfferingBody"/>
              <w:ind w:left="-113"/>
              <w:jc w:val="center"/>
            </w:pPr>
          </w:p>
        </w:tc>
        <w:tc>
          <w:tcPr>
            <w:tcW w:w="768" w:type="dxa"/>
            <w:shd w:val="clear" w:color="auto" w:fill="70AD47" w:themeFill="accent6"/>
            <w:vAlign w:val="center"/>
          </w:tcPr>
          <w:p w:rsidR="00D81321" w:rsidRPr="001B07E6" w:rsidRDefault="00F967E2" w:rsidP="00012AA7">
            <w:pPr>
              <w:pStyle w:val="ProductList-OfferingBody"/>
              <w:ind w:left="-113"/>
              <w:jc w:val="center"/>
            </w:pPr>
            <w:r w:rsidRPr="001B07E6">
              <w:fldChar w:fldCharType="begin"/>
            </w:r>
            <w:r w:rsidR="00D81321" w:rsidRPr="001B07E6">
              <w:instrText xml:space="preserve"> AutoTextList  \s NoStyle \t “Additioneel Product” </w:instrText>
            </w:r>
            <w:r w:rsidRPr="001B07E6">
              <w:fldChar w:fldCharType="separate"/>
            </w:r>
            <w:r w:rsidR="00D81321" w:rsidRPr="001B07E6">
              <w:t xml:space="preserve"> A</w:t>
            </w:r>
            <w:r w:rsidRPr="001B07E6">
              <w:fldChar w:fldCharType="end"/>
            </w:r>
            <w:r w:rsidR="00D81321" w:rsidRPr="001B07E6">
              <w:t>,</w:t>
            </w:r>
            <w:r w:rsidRPr="001B07E6">
              <w:fldChar w:fldCharType="begin"/>
            </w:r>
            <w:r w:rsidR="00D81321" w:rsidRPr="001B07E6">
              <w:instrText xml:space="preserve"> AutoTextList  \s NoStyle \t “Student-product” </w:instrText>
            </w:r>
            <w:r w:rsidRPr="001B07E6">
              <w:fldChar w:fldCharType="separate"/>
            </w:r>
            <w:r w:rsidR="00D81321" w:rsidRPr="001B07E6">
              <w:t>ST</w:t>
            </w:r>
            <w:r w:rsidRPr="001B07E6">
              <w:fldChar w:fldCharType="end"/>
            </w: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70AD47" w:themeFill="accent6"/>
            <w:vAlign w:val="center"/>
          </w:tcPr>
          <w:p w:rsidR="00D81321" w:rsidRDefault="00D81321" w:rsidP="00403747">
            <w:pPr>
              <w:pStyle w:val="ProductList-OfferingBody"/>
              <w:ind w:left="-113"/>
              <w:jc w:val="center"/>
            </w:pPr>
          </w:p>
        </w:tc>
        <w:tc>
          <w:tcPr>
            <w:tcW w:w="768" w:type="dxa"/>
            <w:shd w:val="clear" w:color="auto" w:fill="70AD47" w:themeFill="accent6"/>
            <w:vAlign w:val="center"/>
          </w:tcPr>
          <w:p w:rsidR="00D81321" w:rsidRPr="00F23150" w:rsidRDefault="00F967E2" w:rsidP="00012AA7">
            <w:pPr>
              <w:pStyle w:val="ProductList-OfferingBody"/>
              <w:ind w:left="-113"/>
              <w:jc w:val="center"/>
            </w:pPr>
            <w:r w:rsidRPr="00F23150">
              <w:fldChar w:fldCharType="begin"/>
            </w:r>
            <w:r w:rsidR="00D81321" w:rsidRPr="00F23150">
              <w:instrText xml:space="preserve"> AutoTextList  \s NoStyle \t “Open License en Open Value” </w:instrText>
            </w:r>
            <w:r w:rsidRPr="00F23150">
              <w:fldChar w:fldCharType="separate"/>
            </w:r>
            <w:r w:rsidR="00D81321" w:rsidRPr="00F23150">
              <w:t>OF</w:t>
            </w:r>
            <w:r w:rsidRPr="00F23150">
              <w:fldChar w:fldCharType="end"/>
            </w:r>
          </w:p>
        </w:tc>
        <w:tc>
          <w:tcPr>
            <w:tcW w:w="767" w:type="dxa"/>
            <w:shd w:val="clear" w:color="auto" w:fill="70AD47" w:themeFill="accent6"/>
            <w:vAlign w:val="center"/>
          </w:tcPr>
          <w:p w:rsidR="00D81321" w:rsidRPr="00F61417" w:rsidRDefault="00F967E2" w:rsidP="00012AA7">
            <w:pPr>
              <w:pStyle w:val="ProductList-OfferingBody"/>
              <w:ind w:left="-113"/>
              <w:jc w:val="center"/>
            </w:pPr>
            <w:r w:rsidRPr="00F61417">
              <w:fldChar w:fldCharType="begin"/>
            </w:r>
            <w:r w:rsidR="00D81321" w:rsidRPr="00F61417">
              <w:instrText xml:space="preserve"> AutoTextList  \s NoStyle \t “Niet-organisatieomvattend in Open Value” </w:instrText>
            </w:r>
            <w:r w:rsidRPr="00F61417">
              <w:fldChar w:fldCharType="separate"/>
            </w:r>
            <w:r w:rsidR="00D81321" w:rsidRPr="00F61417">
              <w:t xml:space="preserve"> P </w:t>
            </w:r>
            <w:r w:rsidRPr="00F61417">
              <w:fldChar w:fldCharType="end"/>
            </w: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98" w:type="dxa"/>
            <w:shd w:val="clear" w:color="auto" w:fill="BFBFBF" w:themeFill="background1" w:themeFillShade="BF"/>
            <w:vAlign w:val="center"/>
          </w:tcPr>
          <w:p w:rsidR="00D81321" w:rsidRPr="00287117" w:rsidRDefault="00D81321" w:rsidP="00403747">
            <w:pPr>
              <w:pStyle w:val="ProductList-OfferingBody"/>
              <w:ind w:left="-113"/>
              <w:jc w:val="center"/>
            </w:pPr>
          </w:p>
        </w:tc>
      </w:tr>
      <w:tr w:rsidR="00D81321"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81321" w:rsidRDefault="00D81321" w:rsidP="00A41FC7">
            <w:pPr>
              <w:pStyle w:val="ProductList-Offering2"/>
            </w:pPr>
            <w:bookmarkStart w:id="1030" w:name="_Toc411335208"/>
            <w:r>
              <w:t>Microsoft Dynamics CRM Online Overheid Professional</w:t>
            </w:r>
            <w:r w:rsidR="00F967E2">
              <w:fldChar w:fldCharType="begin"/>
            </w:r>
            <w:r>
              <w:instrText>XE "Microsoft Dynamics CRM Online Overheid Professional"</w:instrText>
            </w:r>
            <w:r w:rsidR="00F967E2">
              <w:fldChar w:fldCharType="end"/>
            </w:r>
            <w:r>
              <w:t xml:space="preserve"> voor SA (Gebruikers-SL)</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81321" w:rsidRDefault="00D81321"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70AD47" w:themeFill="accent6"/>
            <w:vAlign w:val="center"/>
          </w:tcPr>
          <w:p w:rsidR="00D81321" w:rsidRPr="001B07E6" w:rsidRDefault="00F967E2" w:rsidP="00012AA7">
            <w:pPr>
              <w:pStyle w:val="ProductList-OfferingBody"/>
              <w:ind w:left="-113"/>
              <w:jc w:val="center"/>
            </w:pPr>
            <w:r w:rsidRPr="001B07E6">
              <w:fldChar w:fldCharType="begin"/>
            </w:r>
            <w:r w:rsidR="00D81321" w:rsidRPr="001B07E6">
              <w:instrText xml:space="preserve"> AutoTextList  \s NoStyle \t “Additioneel Product” </w:instrText>
            </w:r>
            <w:r w:rsidRPr="001B07E6">
              <w:fldChar w:fldCharType="separate"/>
            </w:r>
            <w:r w:rsidR="00D81321" w:rsidRPr="001B07E6">
              <w:t xml:space="preserve"> A </w:t>
            </w:r>
            <w:r w:rsidRPr="001B07E6">
              <w:fldChar w:fldCharType="end"/>
            </w:r>
          </w:p>
        </w:tc>
        <w:tc>
          <w:tcPr>
            <w:tcW w:w="768" w:type="dxa"/>
            <w:shd w:val="clear" w:color="auto" w:fill="BFBFBF" w:themeFill="background1" w:themeFillShade="BF"/>
            <w:vAlign w:val="center"/>
          </w:tcPr>
          <w:p w:rsidR="00D81321" w:rsidRPr="00287117"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8"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98" w:type="dxa"/>
            <w:shd w:val="clear" w:color="auto" w:fill="BFBFBF" w:themeFill="background1" w:themeFillShade="BF"/>
            <w:vAlign w:val="center"/>
          </w:tcPr>
          <w:p w:rsidR="00D81321" w:rsidRPr="00287117" w:rsidRDefault="00D81321" w:rsidP="00403747">
            <w:pPr>
              <w:pStyle w:val="ProductList-OfferingBody"/>
              <w:ind w:left="-113"/>
              <w:jc w:val="center"/>
            </w:pPr>
          </w:p>
        </w:tc>
      </w:tr>
      <w:tr w:rsidR="00D81321"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81321" w:rsidRDefault="00D81321" w:rsidP="008A2A11">
            <w:pPr>
              <w:pStyle w:val="ProductList-Offering2"/>
            </w:pPr>
            <w:bookmarkStart w:id="1031" w:name="_Toc411335209"/>
            <w:r>
              <w:t>Microsoft Dynamics CRM Online Overheid Additional Storage</w:t>
            </w:r>
            <w:r w:rsidR="00F967E2">
              <w:fldChar w:fldCharType="begin"/>
            </w:r>
            <w:r>
              <w:instrText>XE "Microsoft Dynamics CRM Online Overheid Additional Storage"</w:instrText>
            </w:r>
            <w:r w:rsidR="00F967E2">
              <w:fldChar w:fldCharType="end"/>
            </w:r>
            <w:r>
              <w:t xml:space="preserve"> (Aanvullende SL)</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81321" w:rsidRDefault="00D81321"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70AD47" w:themeFill="accent6"/>
            <w:vAlign w:val="center"/>
          </w:tcPr>
          <w:p w:rsidR="00D81321" w:rsidRPr="001B07E6" w:rsidRDefault="00F967E2" w:rsidP="00012AA7">
            <w:pPr>
              <w:pStyle w:val="ProductList-OfferingBody"/>
              <w:ind w:left="-113"/>
              <w:jc w:val="center"/>
            </w:pPr>
            <w:r w:rsidRPr="001B07E6">
              <w:fldChar w:fldCharType="begin"/>
            </w:r>
            <w:r w:rsidR="00D81321" w:rsidRPr="001B07E6">
              <w:instrText xml:space="preserve"> AutoTextList  \s NoStyle \t “Additioneel Product” </w:instrText>
            </w:r>
            <w:r w:rsidRPr="001B07E6">
              <w:fldChar w:fldCharType="separate"/>
            </w:r>
            <w:r w:rsidR="00D81321" w:rsidRPr="001B07E6">
              <w:t xml:space="preserve"> A </w:t>
            </w:r>
            <w:r w:rsidRPr="001B07E6">
              <w:fldChar w:fldCharType="end"/>
            </w:r>
          </w:p>
        </w:tc>
        <w:tc>
          <w:tcPr>
            <w:tcW w:w="768" w:type="dxa"/>
            <w:shd w:val="clear" w:color="auto" w:fill="BFBFBF" w:themeFill="background1" w:themeFillShade="BF"/>
            <w:vAlign w:val="center"/>
          </w:tcPr>
          <w:p w:rsidR="00D81321" w:rsidRPr="00287117"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8"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98" w:type="dxa"/>
            <w:shd w:val="clear" w:color="auto" w:fill="BFBFBF" w:themeFill="background1" w:themeFillShade="BF"/>
            <w:vAlign w:val="center"/>
          </w:tcPr>
          <w:p w:rsidR="00D81321" w:rsidRPr="00287117" w:rsidRDefault="00D81321" w:rsidP="00403747">
            <w:pPr>
              <w:pStyle w:val="ProductList-OfferingBody"/>
              <w:ind w:left="-113"/>
              <w:jc w:val="center"/>
            </w:pPr>
          </w:p>
        </w:tc>
      </w:tr>
      <w:tr w:rsidR="00D81321"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81321" w:rsidRDefault="00D81321" w:rsidP="00A41FC7">
            <w:pPr>
              <w:pStyle w:val="ProductList-Offering2"/>
            </w:pPr>
            <w:bookmarkStart w:id="1032" w:name="_Toc411335210"/>
            <w:r>
              <w:t xml:space="preserve">Microsoft Dynamics CRM Online Overheid Additional Non-Production Instance </w:t>
            </w:r>
            <w:r w:rsidR="00F967E2">
              <w:fldChar w:fldCharType="begin"/>
            </w:r>
            <w:r>
              <w:instrText>XE "Microsoft Dynamics CRM Online Overheid Non-Production Instance"</w:instrText>
            </w:r>
            <w:r w:rsidR="00F967E2">
              <w:fldChar w:fldCharType="end"/>
            </w:r>
            <w:r>
              <w:t>(Aanvullende SL)</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81321" w:rsidRDefault="00D81321"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70AD47" w:themeFill="accent6"/>
            <w:vAlign w:val="center"/>
          </w:tcPr>
          <w:p w:rsidR="00D81321" w:rsidRPr="001B07E6" w:rsidRDefault="00F967E2" w:rsidP="00012AA7">
            <w:pPr>
              <w:pStyle w:val="ProductList-OfferingBody"/>
              <w:ind w:left="-113"/>
              <w:jc w:val="center"/>
            </w:pPr>
            <w:r w:rsidRPr="001B07E6">
              <w:fldChar w:fldCharType="begin"/>
            </w:r>
            <w:r w:rsidR="00D81321" w:rsidRPr="001B07E6">
              <w:instrText xml:space="preserve"> AutoTextList  \s NoStyle \t “Additioneel Product” </w:instrText>
            </w:r>
            <w:r w:rsidRPr="001B07E6">
              <w:fldChar w:fldCharType="separate"/>
            </w:r>
            <w:r w:rsidR="00D81321" w:rsidRPr="001B07E6">
              <w:t xml:space="preserve"> A </w:t>
            </w:r>
            <w:r w:rsidRPr="001B07E6">
              <w:fldChar w:fldCharType="end"/>
            </w:r>
          </w:p>
        </w:tc>
        <w:tc>
          <w:tcPr>
            <w:tcW w:w="768" w:type="dxa"/>
            <w:shd w:val="clear" w:color="auto" w:fill="BFBFBF" w:themeFill="background1" w:themeFillShade="BF"/>
            <w:vAlign w:val="center"/>
          </w:tcPr>
          <w:p w:rsidR="00D81321" w:rsidRPr="00287117"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8"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98" w:type="dxa"/>
            <w:shd w:val="clear" w:color="auto" w:fill="BFBFBF" w:themeFill="background1" w:themeFillShade="BF"/>
            <w:vAlign w:val="center"/>
          </w:tcPr>
          <w:p w:rsidR="00D81321" w:rsidRPr="00287117" w:rsidRDefault="00D81321" w:rsidP="00403747">
            <w:pPr>
              <w:pStyle w:val="ProductList-OfferingBody"/>
              <w:ind w:left="-113"/>
              <w:jc w:val="center"/>
            </w:pPr>
          </w:p>
        </w:tc>
      </w:tr>
      <w:tr w:rsidR="00D81321"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81321" w:rsidRDefault="00D81321" w:rsidP="00A41FC7">
            <w:pPr>
              <w:pStyle w:val="ProductList-Offering2"/>
            </w:pPr>
            <w:bookmarkStart w:id="1033" w:name="_Toc411335211"/>
            <w:r>
              <w:t>Microsoft Dynamics CRM Online Overheid Additional Production Instance</w:t>
            </w:r>
            <w:r w:rsidR="00F967E2">
              <w:fldChar w:fldCharType="begin"/>
            </w:r>
            <w:r>
              <w:instrText>XE "Microsoft Dynamics CRM Online Overheid Extra Production Instance"</w:instrText>
            </w:r>
            <w:r w:rsidR="00F967E2">
              <w:fldChar w:fldCharType="end"/>
            </w:r>
            <w:r>
              <w:t xml:space="preserve"> (Aanvullende SL)</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81321" w:rsidRDefault="00D81321"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70AD47" w:themeFill="accent6"/>
            <w:vAlign w:val="center"/>
          </w:tcPr>
          <w:p w:rsidR="00D81321" w:rsidRPr="001B07E6" w:rsidRDefault="00F967E2" w:rsidP="00012AA7">
            <w:pPr>
              <w:pStyle w:val="ProductList-OfferingBody"/>
              <w:ind w:left="-113"/>
              <w:jc w:val="center"/>
            </w:pPr>
            <w:r w:rsidRPr="001B07E6">
              <w:fldChar w:fldCharType="begin"/>
            </w:r>
            <w:r w:rsidR="00D81321" w:rsidRPr="001B07E6">
              <w:instrText xml:space="preserve"> AutoTextList  \s NoStyle \t “Additioneel Product” </w:instrText>
            </w:r>
            <w:r w:rsidRPr="001B07E6">
              <w:fldChar w:fldCharType="separate"/>
            </w:r>
            <w:r w:rsidR="00D81321" w:rsidRPr="001B07E6">
              <w:t xml:space="preserve"> A </w:t>
            </w:r>
            <w:r w:rsidRPr="001B07E6">
              <w:fldChar w:fldCharType="end"/>
            </w:r>
          </w:p>
        </w:tc>
        <w:tc>
          <w:tcPr>
            <w:tcW w:w="768" w:type="dxa"/>
            <w:shd w:val="clear" w:color="auto" w:fill="BFBFBF" w:themeFill="background1" w:themeFillShade="BF"/>
            <w:vAlign w:val="center"/>
          </w:tcPr>
          <w:p w:rsidR="00D81321" w:rsidRPr="00287117"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8"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98" w:type="dxa"/>
            <w:shd w:val="clear" w:color="auto" w:fill="BFBFBF" w:themeFill="background1" w:themeFillShade="BF"/>
            <w:vAlign w:val="center"/>
          </w:tcPr>
          <w:p w:rsidR="00D81321" w:rsidRPr="00287117" w:rsidRDefault="00D81321" w:rsidP="00403747">
            <w:pPr>
              <w:pStyle w:val="ProductList-OfferingBody"/>
              <w:ind w:left="-113"/>
              <w:jc w:val="center"/>
            </w:pPr>
          </w:p>
        </w:tc>
      </w:tr>
      <w:tr w:rsidR="00D81321" w:rsidTr="00BB398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81321" w:rsidRDefault="00D81321" w:rsidP="00A41FC7">
            <w:pPr>
              <w:pStyle w:val="ProductList-Offering2"/>
            </w:pPr>
            <w:bookmarkStart w:id="1034" w:name="_Toc411335212"/>
            <w:r>
              <w:t>Microsoft Dynamics CRM Online Overheid Enhanced Support</w:t>
            </w:r>
            <w:bookmarkEnd w:id="1034"/>
            <w:r w:rsidR="00F967E2">
              <w:fldChar w:fldCharType="begin"/>
            </w:r>
            <w:r>
              <w:instrText>XE "Microsoft Dynamics CRM Online Overheid Enhanced Support"</w:instrText>
            </w:r>
            <w:r w:rsidR="00F967E2">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81321" w:rsidRDefault="00D81321"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70AD47" w:themeFill="accent6"/>
            <w:vAlign w:val="center"/>
          </w:tcPr>
          <w:p w:rsidR="00D81321" w:rsidRPr="001B07E6" w:rsidRDefault="00F967E2" w:rsidP="00012AA7">
            <w:pPr>
              <w:pStyle w:val="ProductList-OfferingBody"/>
              <w:ind w:left="-113"/>
              <w:jc w:val="center"/>
            </w:pPr>
            <w:r w:rsidRPr="001B07E6">
              <w:fldChar w:fldCharType="begin"/>
            </w:r>
            <w:r w:rsidR="00D81321" w:rsidRPr="001B07E6">
              <w:instrText xml:space="preserve"> AutoTextList  \s NoStyle \t “Additioneel Product” </w:instrText>
            </w:r>
            <w:r w:rsidRPr="001B07E6">
              <w:fldChar w:fldCharType="separate"/>
            </w:r>
            <w:r w:rsidR="00D81321" w:rsidRPr="001B07E6">
              <w:t xml:space="preserve"> A </w:t>
            </w:r>
            <w:r w:rsidRPr="001B07E6">
              <w:fldChar w:fldCharType="end"/>
            </w:r>
          </w:p>
        </w:tc>
        <w:tc>
          <w:tcPr>
            <w:tcW w:w="768" w:type="dxa"/>
            <w:shd w:val="clear" w:color="auto" w:fill="BFBFBF" w:themeFill="background1" w:themeFillShade="BF"/>
            <w:vAlign w:val="center"/>
          </w:tcPr>
          <w:p w:rsidR="00D81321" w:rsidRPr="00287117"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8"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98" w:type="dxa"/>
            <w:shd w:val="clear" w:color="auto" w:fill="BFBFBF" w:themeFill="background1" w:themeFillShade="BF"/>
            <w:vAlign w:val="center"/>
          </w:tcPr>
          <w:p w:rsidR="00D81321" w:rsidRPr="00287117" w:rsidRDefault="00D81321" w:rsidP="00403747">
            <w:pPr>
              <w:pStyle w:val="ProductList-OfferingBody"/>
              <w:ind w:left="-113"/>
              <w:jc w:val="center"/>
            </w:pPr>
          </w:p>
        </w:tc>
      </w:tr>
      <w:tr w:rsidR="00D81321" w:rsidTr="00BB3987">
        <w:trPr>
          <w:cantSplit/>
          <w:trHeight w:val="44"/>
        </w:trPr>
        <w:tc>
          <w:tcPr>
            <w:tcW w:w="3097" w:type="dxa"/>
            <w:tcBorders>
              <w:top w:val="dashSmallGap" w:sz="4" w:space="0" w:color="BFBFBF" w:themeColor="background1" w:themeShade="BF"/>
              <w:left w:val="nil"/>
              <w:bottom w:val="nil"/>
              <w:right w:val="nil"/>
            </w:tcBorders>
          </w:tcPr>
          <w:p w:rsidR="00D81321" w:rsidRDefault="00D81321" w:rsidP="008A2A11">
            <w:pPr>
              <w:pStyle w:val="ProductList-Offering2"/>
            </w:pPr>
            <w:bookmarkStart w:id="1035" w:name="_Toc411335213"/>
            <w:r>
              <w:t>Microsoft Dynamics CRM Online Overheid Professional Direct Support</w:t>
            </w:r>
            <w:bookmarkEnd w:id="1035"/>
            <w:r w:rsidR="00F967E2">
              <w:fldChar w:fldCharType="begin"/>
            </w:r>
            <w:r>
              <w:instrText>XE "Microsoft Dynamics CRM Online Overheid Professional Direct Support"</w:instrText>
            </w:r>
            <w:r w:rsidR="00F967E2">
              <w:fldChar w:fldCharType="end"/>
            </w:r>
          </w:p>
        </w:tc>
        <w:tc>
          <w:tcPr>
            <w:tcW w:w="767" w:type="dxa"/>
            <w:tcBorders>
              <w:top w:val="dashSmallGap" w:sz="4" w:space="0" w:color="BFBFBF" w:themeColor="background1" w:themeShade="BF"/>
              <w:left w:val="nil"/>
              <w:bottom w:val="nil"/>
              <w:right w:val="nil"/>
            </w:tcBorders>
            <w:vAlign w:val="center"/>
          </w:tcPr>
          <w:p w:rsidR="00D81321" w:rsidRDefault="00D81321"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70AD47" w:themeFill="accent6"/>
            <w:vAlign w:val="center"/>
          </w:tcPr>
          <w:p w:rsidR="00D81321" w:rsidRPr="001B07E6" w:rsidRDefault="00F967E2" w:rsidP="00012AA7">
            <w:pPr>
              <w:pStyle w:val="ProductList-OfferingBody"/>
              <w:ind w:left="-113"/>
              <w:jc w:val="center"/>
            </w:pPr>
            <w:r w:rsidRPr="001B07E6">
              <w:fldChar w:fldCharType="begin"/>
            </w:r>
            <w:r w:rsidR="00D81321" w:rsidRPr="001B07E6">
              <w:instrText xml:space="preserve"> AutoTextList  \s NoStyle \t “Additioneel Product” </w:instrText>
            </w:r>
            <w:r w:rsidRPr="001B07E6">
              <w:fldChar w:fldCharType="separate"/>
            </w:r>
            <w:r w:rsidR="00D81321" w:rsidRPr="001B07E6">
              <w:t xml:space="preserve"> A </w:t>
            </w:r>
            <w:r w:rsidRPr="001B07E6">
              <w:fldChar w:fldCharType="end"/>
            </w:r>
          </w:p>
        </w:tc>
        <w:tc>
          <w:tcPr>
            <w:tcW w:w="768" w:type="dxa"/>
            <w:shd w:val="clear" w:color="auto" w:fill="BFBFBF" w:themeFill="background1" w:themeFillShade="BF"/>
            <w:vAlign w:val="center"/>
          </w:tcPr>
          <w:p w:rsidR="00D81321" w:rsidRPr="00287117"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8"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67" w:type="dxa"/>
            <w:shd w:val="clear" w:color="auto" w:fill="BFBFBF" w:themeFill="background1" w:themeFillShade="BF"/>
            <w:vAlign w:val="center"/>
          </w:tcPr>
          <w:p w:rsidR="00D81321" w:rsidRDefault="00D81321" w:rsidP="00403747">
            <w:pPr>
              <w:pStyle w:val="ProductList-OfferingBody"/>
              <w:ind w:left="-113"/>
              <w:jc w:val="center"/>
            </w:pPr>
          </w:p>
        </w:tc>
        <w:tc>
          <w:tcPr>
            <w:tcW w:w="798" w:type="dxa"/>
            <w:shd w:val="clear" w:color="auto" w:fill="BFBFBF" w:themeFill="background1" w:themeFillShade="BF"/>
            <w:vAlign w:val="center"/>
          </w:tcPr>
          <w:p w:rsidR="00D81321" w:rsidRPr="00287117" w:rsidRDefault="00D81321" w:rsidP="00403747">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B3987" w:rsidTr="00BB3987">
        <w:tc>
          <w:tcPr>
            <w:tcW w:w="3596" w:type="dxa"/>
          </w:tcPr>
          <w:p w:rsidR="00BB3987" w:rsidRDefault="00BB3987" w:rsidP="008B2E04">
            <w:pPr>
              <w:pStyle w:val="ProductList-Body"/>
              <w:spacing w:before="20" w:after="20"/>
              <w:ind w:left="162" w:hanging="162"/>
            </w:pPr>
            <w:r>
              <w:t xml:space="preserve">Reductie mogelijk: </w:t>
            </w:r>
            <w:r>
              <w:rPr>
                <w:b/>
              </w:rPr>
              <w:t>alle</w:t>
            </w:r>
          </w:p>
        </w:tc>
        <w:tc>
          <w:tcPr>
            <w:tcW w:w="3597" w:type="dxa"/>
          </w:tcPr>
          <w:p w:rsidR="00BB3987" w:rsidRDefault="00BB3987" w:rsidP="00AB223B">
            <w:pPr>
              <w:pStyle w:val="ProductList-Body"/>
              <w:spacing w:before="20" w:after="20"/>
            </w:pPr>
            <w:r>
              <w:t xml:space="preserve">Productgroep: </w:t>
            </w:r>
            <w:r>
              <w:rPr>
                <w:b/>
              </w:rPr>
              <w:t>Server</w:t>
            </w:r>
          </w:p>
        </w:tc>
        <w:tc>
          <w:tcPr>
            <w:tcW w:w="3597" w:type="dxa"/>
          </w:tcPr>
          <w:p w:rsidR="00BB3987" w:rsidRDefault="00BB3987" w:rsidP="00AB223B">
            <w:pPr>
              <w:pStyle w:val="ProductList-Body"/>
              <w:spacing w:before="20" w:after="20"/>
            </w:pPr>
            <w:r>
              <w:t xml:space="preserve">True-up mogelijk: </w:t>
            </w:r>
            <w:r>
              <w:rPr>
                <w:b/>
              </w:rPr>
              <w:t>alle</w:t>
            </w:r>
          </w:p>
        </w:tc>
      </w:tr>
      <w:tr w:rsidR="00BB3987" w:rsidTr="00BB3987">
        <w:tc>
          <w:tcPr>
            <w:tcW w:w="3596" w:type="dxa"/>
          </w:tcPr>
          <w:p w:rsidR="00BB3987" w:rsidRPr="008B2E04" w:rsidRDefault="00BB3987" w:rsidP="008E374A">
            <w:pPr>
              <w:pStyle w:val="ProductList-Body"/>
              <w:spacing w:before="20" w:after="20"/>
              <w:ind w:left="162" w:hanging="162"/>
            </w:pPr>
            <w:r>
              <w:t xml:space="preserve">Overstappen mogelijk: </w:t>
            </w:r>
            <w:r>
              <w:rPr>
                <w:b/>
              </w:rPr>
              <w:t>Essential, Basic en Pro</w:t>
            </w:r>
          </w:p>
        </w:tc>
        <w:tc>
          <w:tcPr>
            <w:tcW w:w="3597" w:type="dxa"/>
          </w:tcPr>
          <w:p w:rsidR="00BB3987" w:rsidRDefault="00BB3987" w:rsidP="00AB223B">
            <w:pPr>
              <w:pStyle w:val="ProductList-Body"/>
              <w:spacing w:before="20" w:after="20"/>
            </w:pPr>
          </w:p>
        </w:tc>
        <w:tc>
          <w:tcPr>
            <w:tcW w:w="3597" w:type="dxa"/>
          </w:tcPr>
          <w:p w:rsidR="00BB3987" w:rsidRDefault="00BB3987" w:rsidP="008B2E0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8F4ABC" w:rsidRPr="0009164C" w:rsidRDefault="008F4ABC" w:rsidP="008F4ABC">
      <w:pPr>
        <w:pStyle w:val="ProductList-Body"/>
        <w:rPr>
          <w:b/>
        </w:rPr>
      </w:pPr>
      <w:r>
        <w:rPr>
          <w:b/>
          <w:color w:val="00188F"/>
        </w:rPr>
        <w:t>Aanvullende Gebruikers-SL's</w:t>
      </w:r>
    </w:p>
    <w:p w:rsidR="008F4ABC" w:rsidRDefault="008F4ABC" w:rsidP="00BD1EE0">
      <w:pPr>
        <w:pStyle w:val="ProductList-Body"/>
      </w:pPr>
      <w:r>
        <w:t>Een Aanvullende Gebruikers-SL is een gebruikers-SL die is aangeschaft in aanvulling op (en gekoppeld aan een kwalificerende licentie</w:t>
      </w:r>
      <w:r w:rsidR="00BD1EE0">
        <w:t>)</w:t>
      </w:r>
      <w:r>
        <w:t xml:space="preserve"> </w:t>
      </w:r>
      <w:r w:rsidR="00A14950">
        <w:t>(</w:t>
      </w:r>
      <w:r>
        <w:t>of een reeks kwalificerende licenties), zoals beschreven in de onderstaande tabel, en biedt toegang tot Online Diensten en gebruiksrechten gelijk aan een volledige Gebruikers-SL voor betreffende dienst.</w:t>
      </w:r>
    </w:p>
    <w:p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5"/>
        <w:gridCol w:w="5337"/>
      </w:tblGrid>
      <w:tr w:rsidR="008F4ABC" w:rsidTr="00916ED4">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Kwalificerende licenties</w:t>
            </w:r>
          </w:p>
        </w:tc>
        <w:tc>
          <w:tcPr>
            <w:tcW w:w="539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Aanvullende Gebruikers-SL</w:t>
            </w:r>
          </w:p>
        </w:tc>
      </w:tr>
      <w:tr w:rsidR="008F4ABC" w:rsidTr="00916ED4">
        <w:tc>
          <w:tcPr>
            <w:tcW w:w="5400" w:type="dxa"/>
          </w:tcPr>
          <w:p w:rsidR="008F4ABC" w:rsidRDefault="008F4ABC" w:rsidP="00D1755F">
            <w:pPr>
              <w:pStyle w:val="ProductList-Body"/>
            </w:pPr>
            <w:r>
              <w:t>CAL voor Microsoft Dynamics CRM Essentials</w:t>
            </w:r>
            <w:r>
              <w:rPr>
                <w:vertAlign w:val="superscript"/>
              </w:rPr>
              <w:t>1</w:t>
            </w:r>
          </w:p>
        </w:tc>
        <w:tc>
          <w:tcPr>
            <w:tcW w:w="5395" w:type="dxa"/>
          </w:tcPr>
          <w:p w:rsidR="008F4ABC" w:rsidRDefault="008F4ABC" w:rsidP="009130AF">
            <w:pPr>
              <w:pStyle w:val="ProductList-Body"/>
            </w:pPr>
            <w:r>
              <w:t>Gebruikers-SL voor Dynamics CRM Online Essentials voor SA</w:t>
            </w:r>
          </w:p>
        </w:tc>
      </w:tr>
      <w:tr w:rsidR="008F4ABC" w:rsidTr="00916ED4">
        <w:tc>
          <w:tcPr>
            <w:tcW w:w="5400" w:type="dxa"/>
          </w:tcPr>
          <w:p w:rsidR="008F4ABC" w:rsidRPr="00406ED6" w:rsidRDefault="008F4ABC" w:rsidP="008F4ABC">
            <w:pPr>
              <w:pStyle w:val="ProductList-Body"/>
              <w:rPr>
                <w:lang w:val="en-US"/>
              </w:rPr>
            </w:pPr>
            <w:r w:rsidRPr="00406ED6">
              <w:rPr>
                <w:lang w:val="en-US"/>
              </w:rPr>
              <w:t>CAL voor Microsoft Dynamics CRM Basic</w:t>
            </w:r>
            <w:r w:rsidRPr="00406ED6">
              <w:rPr>
                <w:vertAlign w:val="superscript"/>
                <w:lang w:val="en-US"/>
              </w:rPr>
              <w:t>1</w:t>
            </w:r>
            <w:r w:rsidRPr="00406ED6">
              <w:rPr>
                <w:lang w:val="en-US"/>
              </w:rPr>
              <w:t>, of</w:t>
            </w:r>
          </w:p>
          <w:p w:rsidR="008F4ABC" w:rsidRDefault="008F4ABC" w:rsidP="00D1755F">
            <w:pPr>
              <w:pStyle w:val="ProductList-Body"/>
            </w:pPr>
            <w:r>
              <w:t>Microsoft Dynamics CRM, aanvullende CAL voor basisgebruik</w:t>
            </w:r>
            <w:r>
              <w:rPr>
                <w:vertAlign w:val="superscript"/>
              </w:rPr>
              <w:t>1</w:t>
            </w:r>
          </w:p>
        </w:tc>
        <w:tc>
          <w:tcPr>
            <w:tcW w:w="5395" w:type="dxa"/>
          </w:tcPr>
          <w:p w:rsidR="008F4ABC" w:rsidRDefault="00550011" w:rsidP="009130AF">
            <w:pPr>
              <w:pStyle w:val="ProductList-Body"/>
            </w:pPr>
            <w:r>
              <w:t>Gebruikers-SL voor Dynamics CRM Online Basic voor SA</w:t>
            </w:r>
          </w:p>
        </w:tc>
      </w:tr>
      <w:tr w:rsidR="008F4ABC" w:rsidTr="00916ED4">
        <w:tc>
          <w:tcPr>
            <w:tcW w:w="5400" w:type="dxa"/>
          </w:tcPr>
          <w:p w:rsidR="008F4ABC" w:rsidRPr="00406ED6" w:rsidRDefault="008F4ABC" w:rsidP="008F4ABC">
            <w:pPr>
              <w:pStyle w:val="ProductList-Body"/>
              <w:rPr>
                <w:lang w:val="en-US"/>
              </w:rPr>
            </w:pPr>
            <w:r w:rsidRPr="00406ED6">
              <w:rPr>
                <w:lang w:val="en-US"/>
              </w:rPr>
              <w:t>CAL voor Microsoft Dynamics CRM Professional</w:t>
            </w:r>
            <w:r w:rsidRPr="00406ED6">
              <w:rPr>
                <w:vertAlign w:val="superscript"/>
                <w:lang w:val="en-US"/>
              </w:rPr>
              <w:t>1</w:t>
            </w:r>
            <w:r w:rsidRPr="00406ED6">
              <w:rPr>
                <w:lang w:val="en-US"/>
              </w:rPr>
              <w:t>, of</w:t>
            </w:r>
          </w:p>
          <w:p w:rsidR="008F4ABC" w:rsidRDefault="008F4ABC" w:rsidP="00D1755F">
            <w:pPr>
              <w:pStyle w:val="ProductList-Body"/>
            </w:pPr>
            <w:r>
              <w:t>Microsoft Dynamics CRM, aanvullende CAL voor professioneel gebruik</w:t>
            </w:r>
            <w:r>
              <w:rPr>
                <w:vertAlign w:val="superscript"/>
              </w:rPr>
              <w:t>1</w:t>
            </w:r>
          </w:p>
        </w:tc>
        <w:tc>
          <w:tcPr>
            <w:tcW w:w="5395" w:type="dxa"/>
          </w:tcPr>
          <w:p w:rsidR="008F4ABC" w:rsidRDefault="008F4ABC" w:rsidP="009130AF">
            <w:pPr>
              <w:pStyle w:val="ProductList-Body"/>
            </w:pPr>
            <w:r>
              <w:t>Gebruikers-SL voor Dynamics CRM Online Professional voor SA</w:t>
            </w:r>
          </w:p>
          <w:p w:rsidR="00D93BA2" w:rsidRDefault="00D93BA2" w:rsidP="00D93BA2">
            <w:pPr>
              <w:pStyle w:val="ProductList-Body"/>
            </w:pPr>
            <w:r>
              <w:t>Gebruikers-SL voor Dynamics CRM Online Enterprise</w:t>
            </w:r>
          </w:p>
        </w:tc>
      </w:tr>
    </w:tbl>
    <w:p w:rsidR="008F4ABC" w:rsidRPr="0009164C" w:rsidRDefault="008F4ABC" w:rsidP="008F4ABC">
      <w:pPr>
        <w:pStyle w:val="ProductList-Body"/>
        <w:tabs>
          <w:tab w:val="clear" w:pos="158"/>
          <w:tab w:val="left" w:pos="180"/>
        </w:tabs>
        <w:rPr>
          <w:i/>
        </w:rPr>
      </w:pPr>
      <w:r>
        <w:rPr>
          <w:vertAlign w:val="superscript"/>
        </w:rPr>
        <w:t>1</w:t>
      </w:r>
      <w:r>
        <w:rPr>
          <w:i/>
        </w:rPr>
        <w:t>Met actieve SA</w:t>
      </w:r>
    </w:p>
    <w:p w:rsidR="008F4ABC" w:rsidRPr="008F4ABC" w:rsidRDefault="008F4ABC" w:rsidP="008F4ABC">
      <w:pPr>
        <w:pStyle w:val="ProductList-Body"/>
      </w:pPr>
    </w:p>
    <w:p w:rsidR="00B3772C" w:rsidRPr="00B3772C" w:rsidRDefault="00B3772C" w:rsidP="00B3772C">
      <w:pPr>
        <w:pStyle w:val="ProductList-Body"/>
        <w:rPr>
          <w:b/>
        </w:rPr>
      </w:pPr>
      <w:r>
        <w:rPr>
          <w:b/>
          <w:color w:val="00188F"/>
        </w:rPr>
        <w:t>Campus en School Overeenkomst</w:t>
      </w:r>
    </w:p>
    <w:p w:rsidR="00B3772C" w:rsidRDefault="00B3772C" w:rsidP="00B3772C">
      <w:pPr>
        <w:pStyle w:val="ProductList-Body"/>
      </w:pPr>
      <w:r>
        <w:t>Abonnementslicenties voor Microsoft Dynamics CRM Online die worden verkocht in het kader van een CA/SA kunnen op een instellingsomvattende of niet-instellingsomvattende basis worden aangeschaft</w:t>
      </w:r>
      <w:r w:rsidR="00CF169F">
        <w:t xml:space="preserve">. </w:t>
      </w:r>
      <w:r>
        <w:t>Abonnementslicenties moeten per Gebruiker in licentie worden gegeven</w:t>
      </w:r>
      <w:r w:rsidR="00CF169F">
        <w:t xml:space="preserve">. </w:t>
      </w:r>
      <w:r>
        <w:t>Indien aanvullende Abonnementslicenties voor Gebruikers worden vereist voor toegang tot Microsoft Dynamics CRM, moet een gelijk aantal Abonnementslicenties voor Gebruikers worden besteld.</w:t>
      </w:r>
    </w:p>
    <w:p w:rsidR="00E05F95" w:rsidRDefault="00E05F95" w:rsidP="00B3772C">
      <w:pPr>
        <w:pStyle w:val="ProductList-Body"/>
      </w:pPr>
      <w:bookmarkStart w:id="1036" w:name="_Toc378147662"/>
      <w:bookmarkStart w:id="1037" w:name="_Toc378151559"/>
    </w:p>
    <w:p w:rsidR="00203D8F" w:rsidRDefault="00203D8F" w:rsidP="00241D62">
      <w:pPr>
        <w:pStyle w:val="ProductList-Body"/>
        <w:rPr>
          <w:b/>
          <w:color w:val="00188F"/>
        </w:rPr>
      </w:pPr>
      <w:r>
        <w:rPr>
          <w:b/>
          <w:color w:val="00188F"/>
        </w:rPr>
        <w:t>Microsoft Dynamics CRM Online Professional voor Overheid</w:t>
      </w:r>
    </w:p>
    <w:p w:rsidR="00203D8F" w:rsidRDefault="00203D8F" w:rsidP="00203D8F">
      <w:pPr>
        <w:pStyle w:val="ProductList-Body"/>
      </w:pPr>
      <w:r>
        <w:t>Microsoft Social Listening en Microsoft Dynamics Marketing Sales Collaboration zijn niet beschikbaar in Microsoft Dynamics CRM Online Professional voor Overheid.</w:t>
      </w:r>
    </w:p>
    <w:p w:rsidR="00E05F95" w:rsidRPr="00241D62" w:rsidRDefault="0043674F" w:rsidP="00241D62">
      <w:pPr>
        <w:pStyle w:val="ProductList-Body"/>
        <w:rPr>
          <w:b/>
        </w:rPr>
      </w:pPr>
      <w:r>
        <w:rPr>
          <w:b/>
          <w:color w:val="00188F"/>
        </w:rPr>
        <w:t>Microsoft Dynamics CRM Online Support-aanbod</w:t>
      </w:r>
    </w:p>
    <w:p w:rsidR="00E05F95" w:rsidRPr="007419EE" w:rsidRDefault="00E05F95" w:rsidP="0064152F">
      <w:pPr>
        <w:autoSpaceDE w:val="0"/>
        <w:autoSpaceDN w:val="0"/>
        <w:spacing w:after="0" w:line="240" w:lineRule="auto"/>
        <w:rPr>
          <w:sz w:val="18"/>
        </w:rPr>
      </w:pPr>
      <w:r>
        <w:rPr>
          <w:rFonts w:cstheme="minorHAnsi"/>
          <w:sz w:val="18"/>
          <w:szCs w:val="18"/>
        </w:rPr>
        <w:t xml:space="preserve">Informatie over het ondersteuningsaanbod voor Microsoft Dynamics CRM Online is te vinden </w:t>
      </w:r>
      <w:r>
        <w:rPr>
          <w:rStyle w:val="ProductList-BodyChar"/>
        </w:rPr>
        <w:t xml:space="preserve">op </w:t>
      </w:r>
      <w:hyperlink r:id="rId50" w:history="1">
        <w:r>
          <w:rPr>
            <w:rStyle w:val="Hyperlink"/>
            <w:sz w:val="18"/>
          </w:rPr>
          <w:t>http://www.microsoft.com/en-us/dynamics/dynamics-online-support.aspx</w:t>
        </w:r>
      </w:hyperlink>
      <w:r w:rsidR="00CF169F">
        <w:rPr>
          <w:rFonts w:cstheme="minorHAnsi"/>
          <w:sz w:val="18"/>
          <w:szCs w:val="18"/>
        </w:rPr>
        <w:t xml:space="preserve">. </w:t>
      </w:r>
      <w:r>
        <w:rPr>
          <w:sz w:val="18"/>
        </w:rPr>
        <w:t>Ondersteuning wordt in het Engels geleverd, tenzij schriftelijk anders is overeengekomen door een klant en Microsoft.</w:t>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E31791" w:rsidRDefault="00E31791" w:rsidP="00E31791">
      <w:pPr>
        <w:pStyle w:val="ProductList-Offering2Heading"/>
        <w:pBdr>
          <w:bottom w:val="none" w:sz="0" w:space="0" w:color="auto"/>
        </w:pBdr>
        <w:outlineLvl w:val="2"/>
      </w:pPr>
      <w:bookmarkStart w:id="1038" w:name="_Toc378147663"/>
      <w:bookmarkStart w:id="1039" w:name="_Toc378151560"/>
      <w:bookmarkStart w:id="1040" w:name="_Toc379797328"/>
      <w:bookmarkEnd w:id="1036"/>
      <w:bookmarkEnd w:id="1037"/>
    </w:p>
    <w:p w:rsidR="00E31791" w:rsidRDefault="00E31791" w:rsidP="00E31791">
      <w:pPr>
        <w:pStyle w:val="ProductList-Offering2Heading"/>
        <w:pBdr>
          <w:bottom w:val="none" w:sz="0" w:space="0" w:color="auto"/>
        </w:pBdr>
        <w:outlineLvl w:val="2"/>
      </w:pPr>
    </w:p>
    <w:p w:rsidR="00AB223B" w:rsidRDefault="00AB223B" w:rsidP="00991E89">
      <w:pPr>
        <w:pStyle w:val="ProductList-Offering2Heading"/>
        <w:outlineLvl w:val="2"/>
      </w:pPr>
      <w:bookmarkStart w:id="1041" w:name="_Toc411335214"/>
      <w:r>
        <w:t>Microsoft Dynamics Marketing</w:t>
      </w:r>
      <w:bookmarkEnd w:id="10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7A07B5" w:rsidTr="002572A3">
        <w:trPr>
          <w:cantSplit/>
          <w:tblHeader/>
        </w:trPr>
        <w:tc>
          <w:tcPr>
            <w:tcW w:w="3097" w:type="dxa"/>
            <w:tcBorders>
              <w:bottom w:val="nil"/>
            </w:tcBorders>
            <w:shd w:val="clear" w:color="auto" w:fill="00188F"/>
          </w:tcPr>
          <w:p w:rsidR="007A07B5" w:rsidRPr="00EE0836" w:rsidRDefault="007A07B5" w:rsidP="009130A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7A07B5" w:rsidRPr="008B7810" w:rsidRDefault="007A07B5" w:rsidP="009130AF">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“Licentie” </w:instrText>
            </w:r>
            <w:r w:rsidRPr="008B7810">
              <w:rPr>
                <w:color w:val="FFFFFF" w:themeColor="background1"/>
              </w:rPr>
              <w:fldChar w:fldCharType="separate"/>
            </w:r>
            <w:r w:rsidRPr="008B7810">
              <w:rPr>
                <w:color w:val="FFFFFF" w:themeColor="background1"/>
              </w:rPr>
              <w:t xml:space="preserve"> L </w:t>
            </w:r>
            <w:r w:rsidRPr="008B7810">
              <w:rPr>
                <w:color w:val="FFFFFF" w:themeColor="background1"/>
              </w:rPr>
              <w:fldChar w:fldCharType="end"/>
            </w:r>
          </w:p>
        </w:tc>
        <w:tc>
          <w:tcPr>
            <w:tcW w:w="767" w:type="dxa"/>
            <w:tcBorders>
              <w:left w:val="single" w:sz="12" w:space="0" w:color="FFFFFF" w:themeColor="background1"/>
            </w:tcBorders>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67"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68"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67"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67"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68"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67"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67"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98"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1750D0" w:rsidTr="002572A3">
        <w:trPr>
          <w:cantSplit/>
          <w:tblHeader/>
        </w:trPr>
        <w:tc>
          <w:tcPr>
            <w:tcW w:w="3097" w:type="dxa"/>
            <w:tcBorders>
              <w:top w:val="nil"/>
              <w:left w:val="nil"/>
              <w:bottom w:val="nil"/>
              <w:right w:val="nil"/>
            </w:tcBorders>
          </w:tcPr>
          <w:p w:rsidR="001750D0" w:rsidRDefault="001750D0" w:rsidP="000F0FB8">
            <w:pPr>
              <w:pStyle w:val="ProductList-Offering2"/>
            </w:pPr>
            <w:bookmarkStart w:id="1042" w:name="_Toc411335215"/>
            <w:r>
              <w:t>Microsoft Dynamics Marketing Enterprise (Gebruikers-SL)</w:t>
            </w:r>
            <w:bookmarkEnd w:id="1042"/>
            <w:r w:rsidR="00F967E2">
              <w:fldChar w:fldCharType="begin"/>
            </w:r>
            <w:r>
              <w:instrText>XE "Microsoft Dynamics Marketing Enterprise (Gebruikers-SL)"</w:instrText>
            </w:r>
            <w:r w:rsidR="00F967E2">
              <w:fldChar w:fldCharType="end"/>
            </w:r>
          </w:p>
        </w:tc>
        <w:tc>
          <w:tcPr>
            <w:tcW w:w="767" w:type="dxa"/>
            <w:tcBorders>
              <w:top w:val="nil"/>
              <w:left w:val="nil"/>
              <w:bottom w:val="nil"/>
              <w:right w:val="nil"/>
            </w:tcBorders>
            <w:vAlign w:val="center"/>
          </w:tcPr>
          <w:p w:rsidR="001750D0" w:rsidRDefault="001750D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70AD47" w:themeFill="accent6"/>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9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r>
      <w:tr w:rsidR="001750D0" w:rsidTr="002572A3">
        <w:trPr>
          <w:cantSplit/>
          <w:tblHeader/>
        </w:trPr>
        <w:tc>
          <w:tcPr>
            <w:tcW w:w="3097" w:type="dxa"/>
            <w:tcBorders>
              <w:top w:val="nil"/>
              <w:left w:val="nil"/>
              <w:bottom w:val="nil"/>
              <w:right w:val="nil"/>
            </w:tcBorders>
          </w:tcPr>
          <w:p w:rsidR="001750D0" w:rsidRDefault="001750D0" w:rsidP="000F0FB8">
            <w:pPr>
              <w:pStyle w:val="ProductList-Offering2"/>
            </w:pPr>
            <w:bookmarkStart w:id="1043" w:name="_Toc411335216"/>
            <w:r>
              <w:t>Microsoft Dynamics Marketing Enterprise Extra Messages (Aanvullende SL)</w:t>
            </w:r>
            <w:bookmarkEnd w:id="1043"/>
            <w:r w:rsidR="00F967E2">
              <w:fldChar w:fldCharType="begin"/>
            </w:r>
            <w:r>
              <w:instrText>XE "Microsoft Dynamics Marketing Enterprise Extra Messages (Aanvullende SL)"</w:instrText>
            </w:r>
            <w:r w:rsidR="00F967E2">
              <w:fldChar w:fldCharType="end"/>
            </w:r>
          </w:p>
        </w:tc>
        <w:tc>
          <w:tcPr>
            <w:tcW w:w="767" w:type="dxa"/>
            <w:tcBorders>
              <w:top w:val="nil"/>
              <w:left w:val="nil"/>
              <w:bottom w:val="nil"/>
              <w:right w:val="nil"/>
            </w:tcBorders>
            <w:vAlign w:val="center"/>
          </w:tcPr>
          <w:p w:rsidR="001750D0" w:rsidRDefault="001750D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70AD47" w:themeFill="accent6"/>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9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r>
      <w:tr w:rsidR="001750D0" w:rsidTr="002572A3">
        <w:trPr>
          <w:cantSplit/>
          <w:tblHeader/>
        </w:trPr>
        <w:tc>
          <w:tcPr>
            <w:tcW w:w="3097" w:type="dxa"/>
            <w:tcBorders>
              <w:top w:val="nil"/>
              <w:left w:val="nil"/>
              <w:bottom w:val="nil"/>
              <w:right w:val="nil"/>
            </w:tcBorders>
          </w:tcPr>
          <w:p w:rsidR="001750D0" w:rsidRDefault="001750D0" w:rsidP="000F0FB8">
            <w:pPr>
              <w:pStyle w:val="ProductList-Offering2"/>
            </w:pPr>
            <w:bookmarkStart w:id="1044" w:name="_Toc411335217"/>
            <w:r>
              <w:t>Microsoft Dynamics Marketing Enterprise Extra Storage (Aanvullende SL)</w:t>
            </w:r>
            <w:bookmarkEnd w:id="1044"/>
            <w:r w:rsidR="00F967E2">
              <w:fldChar w:fldCharType="begin"/>
            </w:r>
            <w:r>
              <w:instrText>XE "Microsoft Dynamics Marketing Enterprise Extra Storage (Aanvullende SL)"</w:instrText>
            </w:r>
            <w:r w:rsidR="00F967E2">
              <w:fldChar w:fldCharType="end"/>
            </w:r>
          </w:p>
        </w:tc>
        <w:tc>
          <w:tcPr>
            <w:tcW w:w="767" w:type="dxa"/>
            <w:tcBorders>
              <w:top w:val="nil"/>
              <w:left w:val="nil"/>
              <w:bottom w:val="nil"/>
              <w:right w:val="nil"/>
            </w:tcBorders>
            <w:vAlign w:val="center"/>
          </w:tcPr>
          <w:p w:rsidR="001750D0" w:rsidRDefault="001750D0"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750D0" w:rsidRDefault="001750D0" w:rsidP="000F0FB8">
            <w:pPr>
              <w:pStyle w:val="ProductList-OfferingBody"/>
              <w:ind w:left="-113"/>
              <w:jc w:val="center"/>
            </w:pPr>
            <w:r>
              <w:t>1</w:t>
            </w:r>
          </w:p>
        </w:tc>
        <w:tc>
          <w:tcPr>
            <w:tcW w:w="767"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70AD47" w:themeFill="accent6"/>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9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r>
      <w:tr w:rsidR="001750D0" w:rsidTr="002572A3">
        <w:trPr>
          <w:cantSplit/>
          <w:tblHeader/>
        </w:trPr>
        <w:tc>
          <w:tcPr>
            <w:tcW w:w="3097" w:type="dxa"/>
            <w:tcBorders>
              <w:top w:val="nil"/>
              <w:left w:val="nil"/>
              <w:bottom w:val="nil"/>
              <w:right w:val="nil"/>
            </w:tcBorders>
          </w:tcPr>
          <w:p w:rsidR="001750D0" w:rsidRDefault="001750D0" w:rsidP="006F21DF">
            <w:pPr>
              <w:pStyle w:val="ProductList-Offering2"/>
            </w:pPr>
            <w:bookmarkStart w:id="1045" w:name="_Toc411335218"/>
            <w:r>
              <w:t>Microsoft Dynamics Marketing Enterprise EDU (Gebruikers-SL)</w:t>
            </w:r>
            <w:bookmarkEnd w:id="1045"/>
            <w:r w:rsidR="00F967E2">
              <w:fldChar w:fldCharType="begin"/>
            </w:r>
            <w:r>
              <w:instrText>XE "Microsoft Dynamics Marketing Enterprise EDU (Gebruikers-SL)"</w:instrText>
            </w:r>
            <w:r w:rsidR="00F967E2">
              <w:fldChar w:fldCharType="end"/>
            </w:r>
          </w:p>
        </w:tc>
        <w:tc>
          <w:tcPr>
            <w:tcW w:w="767" w:type="dxa"/>
            <w:tcBorders>
              <w:top w:val="nil"/>
              <w:left w:val="nil"/>
              <w:bottom w:val="nil"/>
              <w:right w:val="nil"/>
            </w:tcBorders>
            <w:vAlign w:val="center"/>
          </w:tcPr>
          <w:p w:rsidR="001750D0" w:rsidRDefault="001750D0"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750D0" w:rsidRPr="008F2D2C" w:rsidRDefault="001750D0"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1750D0" w:rsidRPr="00287117" w:rsidRDefault="001750D0" w:rsidP="000F0FB8">
            <w:pPr>
              <w:pStyle w:val="ProductList-OfferingBody"/>
              <w:ind w:left="-113"/>
              <w:jc w:val="center"/>
            </w:pPr>
          </w:p>
        </w:tc>
        <w:tc>
          <w:tcPr>
            <w:tcW w:w="76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w:t>
            </w:r>
            <w:r w:rsidRPr="001B07E6">
              <w:fldChar w:fldCharType="end"/>
            </w:r>
            <w:r w:rsidR="001750D0" w:rsidRPr="001B07E6">
              <w:t>,</w:t>
            </w:r>
            <w:r w:rsidRPr="001B07E6">
              <w:fldChar w:fldCharType="begin"/>
            </w:r>
            <w:r w:rsidR="001750D0" w:rsidRPr="001B07E6">
              <w:instrText xml:space="preserve"> AutoTextList  \s NoStyle \t “Student-product” </w:instrText>
            </w:r>
            <w:r w:rsidRPr="001B07E6">
              <w:fldChar w:fldCharType="separate"/>
            </w:r>
            <w:r w:rsidR="001750D0" w:rsidRPr="001B07E6">
              <w:t>ST</w:t>
            </w:r>
            <w:r w:rsidRPr="001B07E6">
              <w:fldChar w:fldCharType="end"/>
            </w: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98" w:type="dxa"/>
            <w:shd w:val="clear" w:color="auto" w:fill="BFBFBF" w:themeFill="background1" w:themeFillShade="BF"/>
            <w:vAlign w:val="center"/>
          </w:tcPr>
          <w:p w:rsidR="001750D0" w:rsidRDefault="001750D0" w:rsidP="000F0FB8">
            <w:pPr>
              <w:pStyle w:val="ProductList-OfferingBody"/>
              <w:ind w:left="-113"/>
              <w:jc w:val="center"/>
            </w:pPr>
          </w:p>
        </w:tc>
      </w:tr>
      <w:tr w:rsidR="001750D0" w:rsidTr="002572A3">
        <w:trPr>
          <w:cantSplit/>
          <w:tblHeader/>
        </w:trPr>
        <w:tc>
          <w:tcPr>
            <w:tcW w:w="3097" w:type="dxa"/>
            <w:tcBorders>
              <w:top w:val="nil"/>
              <w:left w:val="nil"/>
              <w:bottom w:val="nil"/>
              <w:right w:val="nil"/>
            </w:tcBorders>
          </w:tcPr>
          <w:p w:rsidR="001750D0" w:rsidRDefault="001750D0" w:rsidP="006F21DF">
            <w:pPr>
              <w:pStyle w:val="ProductList-Offering2"/>
            </w:pPr>
            <w:bookmarkStart w:id="1046" w:name="_Toc411335219"/>
            <w:r>
              <w:t>Microsoft Dynamics Marketing Enterprise EDU Extra Messages (Aanvullende SL)</w:t>
            </w:r>
            <w:bookmarkEnd w:id="1046"/>
            <w:r w:rsidR="00F967E2">
              <w:fldChar w:fldCharType="begin"/>
            </w:r>
            <w:r>
              <w:instrText>XE "Microsoft Dynamics Marketing Enterprise EDU Extra Messages (Aanvullende SL)"</w:instrText>
            </w:r>
            <w:r w:rsidR="00F967E2">
              <w:fldChar w:fldCharType="end"/>
            </w:r>
          </w:p>
        </w:tc>
        <w:tc>
          <w:tcPr>
            <w:tcW w:w="767" w:type="dxa"/>
            <w:tcBorders>
              <w:top w:val="nil"/>
              <w:left w:val="nil"/>
              <w:bottom w:val="nil"/>
              <w:right w:val="nil"/>
            </w:tcBorders>
            <w:vAlign w:val="center"/>
          </w:tcPr>
          <w:p w:rsidR="001750D0" w:rsidRDefault="001750D0"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750D0" w:rsidRPr="008F2D2C" w:rsidRDefault="001750D0"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1750D0" w:rsidRPr="00287117" w:rsidRDefault="001750D0" w:rsidP="000F0FB8">
            <w:pPr>
              <w:pStyle w:val="ProductList-OfferingBody"/>
              <w:ind w:left="-113"/>
              <w:jc w:val="center"/>
            </w:pPr>
          </w:p>
        </w:tc>
        <w:tc>
          <w:tcPr>
            <w:tcW w:w="76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w:t>
            </w:r>
            <w:r w:rsidRPr="001B07E6">
              <w:fldChar w:fldCharType="end"/>
            </w:r>
            <w:r w:rsidR="001750D0" w:rsidRPr="001B07E6">
              <w:t>,</w:t>
            </w:r>
            <w:r w:rsidRPr="001B07E6">
              <w:fldChar w:fldCharType="begin"/>
            </w:r>
            <w:r w:rsidR="001750D0" w:rsidRPr="001B07E6">
              <w:instrText xml:space="preserve"> AutoTextList  \s NoStyle \t “Student-product” </w:instrText>
            </w:r>
            <w:r w:rsidRPr="001B07E6">
              <w:fldChar w:fldCharType="separate"/>
            </w:r>
            <w:r w:rsidR="001750D0" w:rsidRPr="001B07E6">
              <w:t>ST</w:t>
            </w:r>
            <w:r w:rsidRPr="001B07E6">
              <w:fldChar w:fldCharType="end"/>
            </w: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98" w:type="dxa"/>
            <w:shd w:val="clear" w:color="auto" w:fill="BFBFBF" w:themeFill="background1" w:themeFillShade="BF"/>
            <w:vAlign w:val="center"/>
          </w:tcPr>
          <w:p w:rsidR="001750D0" w:rsidRDefault="001750D0" w:rsidP="000F0FB8">
            <w:pPr>
              <w:pStyle w:val="ProductList-OfferingBody"/>
              <w:ind w:left="-113"/>
              <w:jc w:val="center"/>
            </w:pPr>
          </w:p>
        </w:tc>
      </w:tr>
      <w:tr w:rsidR="001750D0" w:rsidTr="002572A3">
        <w:trPr>
          <w:cantSplit/>
          <w:tblHeader/>
        </w:trPr>
        <w:tc>
          <w:tcPr>
            <w:tcW w:w="3097" w:type="dxa"/>
            <w:tcBorders>
              <w:top w:val="nil"/>
              <w:left w:val="nil"/>
              <w:bottom w:val="nil"/>
              <w:right w:val="nil"/>
            </w:tcBorders>
          </w:tcPr>
          <w:p w:rsidR="001750D0" w:rsidRDefault="001750D0" w:rsidP="0058430D">
            <w:pPr>
              <w:pStyle w:val="ProductList-Offering2"/>
            </w:pPr>
            <w:bookmarkStart w:id="1047" w:name="_Toc411335220"/>
            <w:r>
              <w:t>Microsoft Dynamics Marketing Enhanced Support</w:t>
            </w:r>
            <w:bookmarkEnd w:id="1047"/>
            <w:r w:rsidR="00F967E2">
              <w:fldChar w:fldCharType="begin"/>
            </w:r>
            <w:r>
              <w:instrText>XE "Microsoft Dynamics Marketing Enterprise Enhanced Support"</w:instrText>
            </w:r>
            <w:r w:rsidR="00F967E2">
              <w:fldChar w:fldCharType="end"/>
            </w:r>
          </w:p>
        </w:tc>
        <w:tc>
          <w:tcPr>
            <w:tcW w:w="767" w:type="dxa"/>
            <w:tcBorders>
              <w:top w:val="nil"/>
              <w:left w:val="nil"/>
              <w:bottom w:val="nil"/>
              <w:right w:val="nil"/>
            </w:tcBorders>
            <w:vAlign w:val="center"/>
          </w:tcPr>
          <w:p w:rsidR="001750D0" w:rsidRDefault="001750D0"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750D0" w:rsidRPr="008F2D2C" w:rsidRDefault="001750D0"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c>
          <w:tcPr>
            <w:tcW w:w="76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w:t>
            </w:r>
            <w:r w:rsidRPr="001B07E6">
              <w:fldChar w:fldCharType="end"/>
            </w:r>
            <w:r w:rsidR="001750D0" w:rsidRPr="001B07E6">
              <w:t>,</w:t>
            </w:r>
            <w:r w:rsidRPr="001B07E6">
              <w:fldChar w:fldCharType="begin"/>
            </w:r>
            <w:r w:rsidR="001750D0" w:rsidRPr="001B07E6">
              <w:instrText xml:space="preserve"> AutoTextList  \s NoStyle \t “Student-product” </w:instrText>
            </w:r>
            <w:r w:rsidRPr="001B07E6">
              <w:fldChar w:fldCharType="separate"/>
            </w:r>
            <w:r w:rsidR="001750D0" w:rsidRPr="001B07E6">
              <w:t>ST</w:t>
            </w:r>
            <w:r w:rsidRPr="001B07E6">
              <w:fldChar w:fldCharType="end"/>
            </w: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9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r>
      <w:tr w:rsidR="001750D0" w:rsidTr="002572A3">
        <w:trPr>
          <w:cantSplit/>
          <w:tblHeader/>
        </w:trPr>
        <w:tc>
          <w:tcPr>
            <w:tcW w:w="3097" w:type="dxa"/>
            <w:tcBorders>
              <w:top w:val="nil"/>
              <w:left w:val="nil"/>
              <w:bottom w:val="nil"/>
              <w:right w:val="nil"/>
            </w:tcBorders>
          </w:tcPr>
          <w:p w:rsidR="001750D0" w:rsidRDefault="001750D0" w:rsidP="0058430D">
            <w:pPr>
              <w:pStyle w:val="ProductList-Offering2"/>
            </w:pPr>
            <w:bookmarkStart w:id="1048" w:name="_Toc411335221"/>
            <w:r>
              <w:t>Microsoft Dynamics Marketing Professional Direct Support</w:t>
            </w:r>
            <w:bookmarkEnd w:id="1048"/>
            <w:r w:rsidR="00F967E2">
              <w:fldChar w:fldCharType="begin"/>
            </w:r>
            <w:r>
              <w:instrText>XE "Microsoft Dynamics Marketing Enterprise Professional Direct Support"</w:instrText>
            </w:r>
            <w:r w:rsidR="00F967E2">
              <w:fldChar w:fldCharType="end"/>
            </w:r>
          </w:p>
        </w:tc>
        <w:tc>
          <w:tcPr>
            <w:tcW w:w="767" w:type="dxa"/>
            <w:tcBorders>
              <w:top w:val="nil"/>
              <w:left w:val="nil"/>
              <w:bottom w:val="nil"/>
              <w:right w:val="nil"/>
            </w:tcBorders>
            <w:vAlign w:val="center"/>
          </w:tcPr>
          <w:p w:rsidR="001750D0" w:rsidRDefault="001750D0"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750D0" w:rsidRPr="008F2D2C" w:rsidRDefault="001750D0"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c>
          <w:tcPr>
            <w:tcW w:w="76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w:t>
            </w:r>
            <w:r w:rsidRPr="001B07E6">
              <w:fldChar w:fldCharType="end"/>
            </w:r>
            <w:r w:rsidR="001750D0" w:rsidRPr="001B07E6">
              <w:t>,</w:t>
            </w:r>
            <w:r w:rsidRPr="001B07E6">
              <w:fldChar w:fldCharType="begin"/>
            </w:r>
            <w:r w:rsidR="001750D0" w:rsidRPr="001B07E6">
              <w:instrText xml:space="preserve"> AutoTextList  \s NoStyle \t “Student-product” </w:instrText>
            </w:r>
            <w:r w:rsidRPr="001B07E6">
              <w:fldChar w:fldCharType="separate"/>
            </w:r>
            <w:r w:rsidR="001750D0" w:rsidRPr="001B07E6">
              <w:t>ST</w:t>
            </w:r>
            <w:r w:rsidRPr="001B07E6">
              <w:fldChar w:fldCharType="end"/>
            </w: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9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r>
      <w:tr w:rsidR="001750D0" w:rsidTr="002572A3">
        <w:trPr>
          <w:cantSplit/>
          <w:tblHeader/>
        </w:trPr>
        <w:tc>
          <w:tcPr>
            <w:tcW w:w="3097" w:type="dxa"/>
            <w:tcBorders>
              <w:top w:val="nil"/>
              <w:left w:val="nil"/>
              <w:bottom w:val="nil"/>
              <w:right w:val="nil"/>
            </w:tcBorders>
          </w:tcPr>
          <w:p w:rsidR="001750D0" w:rsidRDefault="001750D0" w:rsidP="00D93BA2">
            <w:pPr>
              <w:pStyle w:val="ProductList-Offering2"/>
            </w:pPr>
            <w:bookmarkStart w:id="1049" w:name="_Toc411335222"/>
            <w:r>
              <w:t>Microsoft Dynamics Marketing Sales Collaboration</w:t>
            </w:r>
            <w:bookmarkEnd w:id="1049"/>
            <w:r w:rsidR="00F967E2">
              <w:fldChar w:fldCharType="begin"/>
            </w:r>
            <w:r>
              <w:instrText>XE "Microsoft Dynamics Marketing Enterprise Sales Collaboration"</w:instrText>
            </w:r>
            <w:r w:rsidR="00F967E2">
              <w:fldChar w:fldCharType="end"/>
            </w:r>
          </w:p>
        </w:tc>
        <w:tc>
          <w:tcPr>
            <w:tcW w:w="767" w:type="dxa"/>
            <w:tcBorders>
              <w:top w:val="nil"/>
              <w:left w:val="nil"/>
              <w:bottom w:val="nil"/>
              <w:right w:val="nil"/>
            </w:tcBorders>
            <w:vAlign w:val="center"/>
          </w:tcPr>
          <w:p w:rsidR="001750D0" w:rsidRDefault="001750D0"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750D0" w:rsidRDefault="001750D0" w:rsidP="00887502">
            <w:pPr>
              <w:pStyle w:val="ProductList-OfferingBody"/>
              <w:ind w:left="-113"/>
              <w:jc w:val="center"/>
              <w:rPr>
                <w:color w:val="000000" w:themeColor="text1"/>
              </w:rPr>
            </w:pPr>
          </w:p>
        </w:tc>
        <w:tc>
          <w:tcPr>
            <w:tcW w:w="767"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c>
          <w:tcPr>
            <w:tcW w:w="768" w:type="dxa"/>
            <w:shd w:val="clear" w:color="auto" w:fill="BFBFBF" w:themeFill="background1" w:themeFillShade="BF"/>
            <w:vAlign w:val="center"/>
          </w:tcPr>
          <w:p w:rsidR="001750D0" w:rsidRPr="00287117" w:rsidRDefault="001750D0" w:rsidP="00887502">
            <w:pPr>
              <w:pStyle w:val="ProductList-OfferingBody"/>
              <w:ind w:left="-113"/>
              <w:jc w:val="center"/>
            </w:pPr>
          </w:p>
        </w:tc>
        <w:tc>
          <w:tcPr>
            <w:tcW w:w="767" w:type="dxa"/>
            <w:shd w:val="clear" w:color="auto" w:fill="BFBFBF" w:themeFill="background1" w:themeFillShade="BF"/>
            <w:vAlign w:val="center"/>
          </w:tcPr>
          <w:p w:rsidR="001750D0" w:rsidRDefault="001750D0" w:rsidP="00887502">
            <w:pPr>
              <w:pStyle w:val="ProductList-OfferingBody"/>
              <w:ind w:left="-113"/>
              <w:jc w:val="center"/>
            </w:pPr>
          </w:p>
        </w:tc>
        <w:tc>
          <w:tcPr>
            <w:tcW w:w="767" w:type="dxa"/>
            <w:shd w:val="clear" w:color="auto" w:fill="BFBFBF" w:themeFill="background1" w:themeFillShade="BF"/>
            <w:vAlign w:val="center"/>
          </w:tcPr>
          <w:p w:rsidR="001750D0" w:rsidRDefault="001750D0" w:rsidP="00887502">
            <w:pPr>
              <w:pStyle w:val="ProductList-OfferingBody"/>
              <w:ind w:left="-113"/>
              <w:jc w:val="center"/>
            </w:pPr>
          </w:p>
        </w:tc>
        <w:tc>
          <w:tcPr>
            <w:tcW w:w="768" w:type="dxa"/>
            <w:shd w:val="clear" w:color="auto" w:fill="BFBFBF" w:themeFill="background1" w:themeFillShade="BF"/>
            <w:vAlign w:val="center"/>
          </w:tcPr>
          <w:p w:rsidR="001750D0" w:rsidRDefault="001750D0" w:rsidP="00887502">
            <w:pPr>
              <w:pStyle w:val="ProductList-OfferingBody"/>
              <w:ind w:left="-113"/>
              <w:jc w:val="center"/>
            </w:pPr>
          </w:p>
        </w:tc>
        <w:tc>
          <w:tcPr>
            <w:tcW w:w="767" w:type="dxa"/>
            <w:shd w:val="clear" w:color="auto" w:fill="BFBFBF" w:themeFill="background1" w:themeFillShade="BF"/>
            <w:vAlign w:val="center"/>
          </w:tcPr>
          <w:p w:rsidR="001750D0" w:rsidRDefault="001750D0" w:rsidP="00887502">
            <w:pPr>
              <w:pStyle w:val="ProductList-OfferingBody"/>
              <w:ind w:left="-113"/>
              <w:jc w:val="center"/>
            </w:pPr>
          </w:p>
        </w:tc>
        <w:tc>
          <w:tcPr>
            <w:tcW w:w="767" w:type="dxa"/>
            <w:shd w:val="clear" w:color="auto" w:fill="BFBFBF" w:themeFill="background1" w:themeFillShade="BF"/>
            <w:vAlign w:val="center"/>
          </w:tcPr>
          <w:p w:rsidR="001750D0" w:rsidRDefault="001750D0" w:rsidP="00887502">
            <w:pPr>
              <w:pStyle w:val="ProductList-OfferingBody"/>
              <w:ind w:left="-113"/>
              <w:jc w:val="center"/>
            </w:pPr>
          </w:p>
        </w:tc>
        <w:tc>
          <w:tcPr>
            <w:tcW w:w="798" w:type="dxa"/>
            <w:shd w:val="clear" w:color="auto" w:fill="BFBFBF" w:themeFill="background1" w:themeFillShade="BF"/>
            <w:vAlign w:val="center"/>
          </w:tcPr>
          <w:p w:rsidR="001750D0" w:rsidRDefault="001750D0" w:rsidP="00887502">
            <w:pPr>
              <w:pStyle w:val="ProductList-OfferingBody"/>
              <w:ind w:left="-113"/>
              <w:jc w:val="center"/>
            </w:pPr>
          </w:p>
        </w:tc>
      </w:tr>
      <w:tr w:rsidR="001750D0" w:rsidTr="002572A3">
        <w:trPr>
          <w:cantSplit/>
          <w:tblHeader/>
        </w:trPr>
        <w:tc>
          <w:tcPr>
            <w:tcW w:w="3097" w:type="dxa"/>
            <w:tcBorders>
              <w:top w:val="nil"/>
              <w:left w:val="nil"/>
              <w:bottom w:val="nil"/>
              <w:right w:val="nil"/>
            </w:tcBorders>
          </w:tcPr>
          <w:p w:rsidR="001750D0" w:rsidRDefault="001750D0" w:rsidP="006F21DF">
            <w:pPr>
              <w:pStyle w:val="ProductList-Offering2"/>
            </w:pPr>
            <w:bookmarkStart w:id="1050" w:name="_Toc411335223"/>
            <w:r>
              <w:t>Microsoft Dynamics Marketing Sales Collaboration EDU</w:t>
            </w:r>
            <w:bookmarkEnd w:id="1050"/>
            <w:r w:rsidR="00F967E2">
              <w:fldChar w:fldCharType="begin"/>
            </w:r>
            <w:r>
              <w:instrText>XE "Microsoft Dynamics Marketing Enterprise Sales Collaboration EDU"</w:instrText>
            </w:r>
            <w:r w:rsidR="00F967E2">
              <w:fldChar w:fldCharType="end"/>
            </w:r>
          </w:p>
        </w:tc>
        <w:tc>
          <w:tcPr>
            <w:tcW w:w="767" w:type="dxa"/>
            <w:tcBorders>
              <w:top w:val="nil"/>
              <w:left w:val="nil"/>
              <w:bottom w:val="nil"/>
              <w:right w:val="nil"/>
            </w:tcBorders>
            <w:vAlign w:val="center"/>
          </w:tcPr>
          <w:p w:rsidR="001750D0" w:rsidRDefault="001750D0"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750D0" w:rsidRDefault="001750D0"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1750D0" w:rsidRPr="00287117" w:rsidRDefault="001750D0" w:rsidP="00AD1FEE">
            <w:pPr>
              <w:pStyle w:val="ProductList-OfferingBody"/>
              <w:ind w:left="-113"/>
              <w:jc w:val="center"/>
            </w:pPr>
          </w:p>
        </w:tc>
        <w:tc>
          <w:tcPr>
            <w:tcW w:w="76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w:t>
            </w:r>
            <w:r w:rsidRPr="001B07E6">
              <w:fldChar w:fldCharType="end"/>
            </w:r>
            <w:r w:rsidR="001750D0" w:rsidRPr="001B07E6">
              <w:t>,</w:t>
            </w:r>
            <w:r w:rsidRPr="001B07E6">
              <w:fldChar w:fldCharType="begin"/>
            </w:r>
            <w:r w:rsidR="001750D0" w:rsidRPr="001B07E6">
              <w:instrText xml:space="preserve"> AutoTextList  \s NoStyle \t “Student-product” </w:instrText>
            </w:r>
            <w:r w:rsidRPr="001B07E6">
              <w:fldChar w:fldCharType="separate"/>
            </w:r>
            <w:r w:rsidR="001750D0" w:rsidRPr="001B07E6">
              <w:t>ST</w:t>
            </w:r>
            <w:r w:rsidRPr="001B07E6">
              <w:fldChar w:fldCharType="end"/>
            </w:r>
          </w:p>
        </w:tc>
        <w:tc>
          <w:tcPr>
            <w:tcW w:w="767" w:type="dxa"/>
            <w:shd w:val="clear" w:color="auto" w:fill="BFBFBF" w:themeFill="background1" w:themeFillShade="BF"/>
            <w:vAlign w:val="center"/>
          </w:tcPr>
          <w:p w:rsidR="001750D0" w:rsidRDefault="001750D0" w:rsidP="00AD1FEE">
            <w:pPr>
              <w:pStyle w:val="ProductList-OfferingBody"/>
              <w:ind w:left="-113"/>
              <w:jc w:val="center"/>
            </w:pPr>
          </w:p>
        </w:tc>
        <w:tc>
          <w:tcPr>
            <w:tcW w:w="767" w:type="dxa"/>
            <w:shd w:val="clear" w:color="auto" w:fill="BFBFBF" w:themeFill="background1" w:themeFillShade="BF"/>
            <w:vAlign w:val="center"/>
          </w:tcPr>
          <w:p w:rsidR="001750D0" w:rsidRDefault="001750D0" w:rsidP="00AD1FEE">
            <w:pPr>
              <w:pStyle w:val="ProductList-OfferingBody"/>
              <w:ind w:left="-113"/>
              <w:jc w:val="center"/>
            </w:pPr>
          </w:p>
        </w:tc>
        <w:tc>
          <w:tcPr>
            <w:tcW w:w="768" w:type="dxa"/>
            <w:shd w:val="clear" w:color="auto" w:fill="BFBFBF" w:themeFill="background1" w:themeFillShade="BF"/>
            <w:vAlign w:val="center"/>
          </w:tcPr>
          <w:p w:rsidR="001750D0" w:rsidRDefault="001750D0" w:rsidP="00AD1FEE">
            <w:pPr>
              <w:pStyle w:val="ProductList-OfferingBody"/>
              <w:ind w:left="-113"/>
              <w:jc w:val="center"/>
            </w:pPr>
          </w:p>
        </w:tc>
        <w:tc>
          <w:tcPr>
            <w:tcW w:w="767" w:type="dxa"/>
            <w:shd w:val="clear" w:color="auto" w:fill="BFBFBF" w:themeFill="background1" w:themeFillShade="BF"/>
            <w:vAlign w:val="center"/>
          </w:tcPr>
          <w:p w:rsidR="001750D0" w:rsidRDefault="001750D0" w:rsidP="00AD1FEE">
            <w:pPr>
              <w:pStyle w:val="ProductList-OfferingBody"/>
              <w:ind w:left="-113"/>
              <w:jc w:val="center"/>
            </w:pPr>
          </w:p>
        </w:tc>
        <w:tc>
          <w:tcPr>
            <w:tcW w:w="767" w:type="dxa"/>
            <w:shd w:val="clear" w:color="auto" w:fill="BFBFBF" w:themeFill="background1" w:themeFillShade="BF"/>
            <w:vAlign w:val="center"/>
          </w:tcPr>
          <w:p w:rsidR="001750D0" w:rsidRDefault="001750D0" w:rsidP="00AD1FEE">
            <w:pPr>
              <w:pStyle w:val="ProductList-OfferingBody"/>
              <w:ind w:left="-113"/>
              <w:jc w:val="center"/>
            </w:pPr>
          </w:p>
        </w:tc>
        <w:tc>
          <w:tcPr>
            <w:tcW w:w="798" w:type="dxa"/>
            <w:shd w:val="clear" w:color="auto" w:fill="BFBFBF" w:themeFill="background1" w:themeFillShade="BF"/>
            <w:vAlign w:val="center"/>
          </w:tcPr>
          <w:p w:rsidR="001750D0" w:rsidRDefault="001750D0" w:rsidP="00AD1FEE">
            <w:pPr>
              <w:pStyle w:val="ProductList-OfferingBody"/>
              <w:ind w:left="-113"/>
              <w:jc w:val="center"/>
            </w:pPr>
          </w:p>
        </w:tc>
      </w:tr>
    </w:tbl>
    <w:p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AB223B" w:rsidTr="00D81DB9">
        <w:tc>
          <w:tcPr>
            <w:tcW w:w="3596" w:type="dxa"/>
          </w:tcPr>
          <w:p w:rsidR="00AB223B" w:rsidRDefault="008B2E04" w:rsidP="008B2E04">
            <w:pPr>
              <w:pStyle w:val="ProductList-Body"/>
              <w:spacing w:before="20" w:after="20"/>
            </w:pPr>
            <w:r>
              <w:t xml:space="preserve">Reductie mogelijk: </w:t>
            </w:r>
            <w:r>
              <w:rPr>
                <w:b/>
              </w:rPr>
              <w:t>alle</w:t>
            </w:r>
          </w:p>
        </w:tc>
        <w:tc>
          <w:tcPr>
            <w:tcW w:w="3597" w:type="dxa"/>
          </w:tcPr>
          <w:p w:rsidR="00AB223B" w:rsidRDefault="00AB223B" w:rsidP="009130AF">
            <w:pPr>
              <w:pStyle w:val="ProductList-Body"/>
              <w:spacing w:before="20" w:after="20"/>
            </w:pPr>
            <w:r>
              <w:t xml:space="preserve">Productgroep: </w:t>
            </w:r>
            <w:r>
              <w:rPr>
                <w:b/>
              </w:rPr>
              <w:t>Server</w:t>
            </w:r>
          </w:p>
        </w:tc>
        <w:tc>
          <w:tcPr>
            <w:tcW w:w="3597" w:type="dxa"/>
          </w:tcPr>
          <w:p w:rsidR="00AB223B" w:rsidRDefault="008B2E04" w:rsidP="009130AF">
            <w:pPr>
              <w:pStyle w:val="ProductList-Body"/>
              <w:spacing w:before="20" w:after="20"/>
            </w:pPr>
            <w:r>
              <w:t xml:space="preserve">True-up mogelijk: </w:t>
            </w:r>
            <w:r>
              <w:rPr>
                <w:b/>
              </w:rPr>
              <w:t>alle</w:t>
            </w:r>
          </w:p>
        </w:tc>
      </w:tr>
    </w:tbl>
    <w:p w:rsidR="00002663" w:rsidRPr="00782C7B" w:rsidRDefault="00002663" w:rsidP="00002663">
      <w:pPr>
        <w:pStyle w:val="ProductList-Body"/>
        <w:shd w:val="clear" w:color="auto" w:fill="D9D9D9" w:themeFill="background1" w:themeFillShade="D9"/>
        <w:spacing w:before="120" w:after="120"/>
        <w:rPr>
          <w:b/>
        </w:rPr>
      </w:pPr>
      <w:bookmarkStart w:id="1051" w:name="_Toc380513343"/>
      <w:bookmarkStart w:id="1052" w:name="_Toc380655391"/>
      <w:r>
        <w:rPr>
          <w:b/>
        </w:rPr>
        <w:t>Aanvullende informatie</w:t>
      </w:r>
    </w:p>
    <w:p w:rsidR="00002663" w:rsidRPr="00241D62" w:rsidRDefault="00002663" w:rsidP="00002663">
      <w:pPr>
        <w:pStyle w:val="ProductList-Body"/>
        <w:rPr>
          <w:b/>
        </w:rPr>
      </w:pPr>
      <w:r>
        <w:rPr>
          <w:b/>
          <w:color w:val="00188F"/>
        </w:rPr>
        <w:t>Microsoft Dynamics Marketing Support-aanbod</w:t>
      </w:r>
    </w:p>
    <w:p w:rsidR="00002663" w:rsidRPr="007419EE" w:rsidRDefault="00002663" w:rsidP="00002663">
      <w:pPr>
        <w:autoSpaceDE w:val="0"/>
        <w:autoSpaceDN w:val="0"/>
        <w:spacing w:after="0" w:line="240" w:lineRule="auto"/>
        <w:rPr>
          <w:sz w:val="18"/>
        </w:rPr>
      </w:pPr>
      <w:r>
        <w:rPr>
          <w:rFonts w:cstheme="minorHAnsi"/>
          <w:sz w:val="18"/>
          <w:szCs w:val="18"/>
        </w:rPr>
        <w:t xml:space="preserve">Informatie over het ondersteuningsaanbod voor Microsoft Dynamics Marketing is te vinden </w:t>
      </w:r>
      <w:r>
        <w:rPr>
          <w:rStyle w:val="ProductList-BodyChar"/>
        </w:rPr>
        <w:t xml:space="preserve">op </w:t>
      </w:r>
      <w:hyperlink r:id="rId51" w:history="1">
        <w:r>
          <w:rPr>
            <w:rStyle w:val="Hyperlink"/>
            <w:sz w:val="18"/>
          </w:rPr>
          <w:t>http://www.microsoft.com/en-us/dynamics/dynamics-online-support.aspx</w:t>
        </w:r>
      </w:hyperlink>
      <w:r w:rsidR="00CF169F">
        <w:rPr>
          <w:rFonts w:cstheme="minorHAnsi"/>
          <w:sz w:val="18"/>
          <w:szCs w:val="18"/>
        </w:rPr>
        <w:t xml:space="preserve">. </w:t>
      </w:r>
      <w:r>
        <w:rPr>
          <w:sz w:val="18"/>
        </w:rPr>
        <w:t>Ondersteuning wordt in het Engels geleverd, tenzij schriftelijk anders is overeengekomen door een klant en Microsoft.</w:t>
      </w:r>
    </w:p>
    <w:p w:rsidR="00E1260A" w:rsidRDefault="000A3CFF" w:rsidP="00AB223B">
      <w:pPr>
        <w:pStyle w:val="ProductList-Body"/>
        <w:shd w:val="clear" w:color="auto" w:fill="A6A6A6" w:themeFill="background1" w:themeFillShade="A6"/>
        <w:spacing w:before="120" w:after="240"/>
        <w:jc w:val="right"/>
        <w:rPr>
          <w:rStyle w:val="Hyperlink"/>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E67F37" w:rsidRDefault="0001272B" w:rsidP="00991E89">
      <w:pPr>
        <w:pStyle w:val="ProductList-Offering2Heading"/>
        <w:outlineLvl w:val="2"/>
      </w:pPr>
      <w:r>
        <w:tab/>
      </w:r>
      <w:bookmarkStart w:id="1053" w:name="_Toc411335224"/>
      <w:r>
        <w:t>Microsoft Social Listening</w:t>
      </w:r>
      <w:bookmarkEnd w:id="1051"/>
      <w:bookmarkEnd w:id="1052"/>
      <w:bookmarkEnd w:id="10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7A07B5" w:rsidTr="002572A3">
        <w:trPr>
          <w:cantSplit/>
          <w:tblHeader/>
        </w:trPr>
        <w:tc>
          <w:tcPr>
            <w:tcW w:w="3097" w:type="dxa"/>
            <w:tcBorders>
              <w:bottom w:val="nil"/>
            </w:tcBorders>
            <w:shd w:val="clear" w:color="auto" w:fill="00188F"/>
          </w:tcPr>
          <w:p w:rsidR="007A07B5" w:rsidRPr="00EE0836" w:rsidRDefault="007A07B5" w:rsidP="00EF171D">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7A07B5" w:rsidRPr="00EE0836" w:rsidRDefault="007A07B5" w:rsidP="00EF171D">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67"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68"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67"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67"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68" w:type="dxa"/>
            <w:shd w:val="clear" w:color="auto" w:fill="00188F"/>
            <w:vAlign w:val="center"/>
          </w:tcPr>
          <w:p w:rsidR="007A07B5" w:rsidRPr="00DB645B" w:rsidRDefault="007A07B5"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67"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67"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98" w:type="dxa"/>
            <w:shd w:val="clear" w:color="auto" w:fill="00188F"/>
            <w:vAlign w:val="center"/>
          </w:tcPr>
          <w:p w:rsidR="007A07B5" w:rsidRPr="008B7810" w:rsidRDefault="007A07B5"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1750D0" w:rsidTr="002572A3">
        <w:trPr>
          <w:cantSplit/>
          <w:tblHeader/>
        </w:trPr>
        <w:tc>
          <w:tcPr>
            <w:tcW w:w="3097" w:type="dxa"/>
            <w:tcBorders>
              <w:top w:val="nil"/>
              <w:left w:val="nil"/>
              <w:bottom w:val="dashSmallGap" w:sz="4" w:space="0" w:color="BFBFBF" w:themeColor="background1" w:themeShade="BF"/>
              <w:right w:val="nil"/>
            </w:tcBorders>
          </w:tcPr>
          <w:p w:rsidR="001750D0" w:rsidRDefault="001750D0" w:rsidP="000F0FB8">
            <w:pPr>
              <w:pStyle w:val="ProductList-Offering2"/>
            </w:pPr>
            <w:bookmarkStart w:id="1054" w:name="_Toc380513344"/>
            <w:bookmarkStart w:id="1055" w:name="_Toc380655393"/>
            <w:bookmarkStart w:id="1056" w:name="_Toc411335225"/>
            <w:r>
              <w:t>Microsoft Social Listening Professional (Gebruikers-SL)</w:t>
            </w:r>
            <w:bookmarkEnd w:id="1054"/>
            <w:bookmarkEnd w:id="1055"/>
            <w:bookmarkEnd w:id="1056"/>
            <w:r w:rsidR="00F967E2">
              <w:fldChar w:fldCharType="begin"/>
            </w:r>
            <w:r>
              <w:instrText>XE "Microsoft Social Listening Professional (Gebruikers-SL)"</w:instrText>
            </w:r>
            <w:r w:rsidR="00F967E2">
              <w:fldChar w:fldCharType="end"/>
            </w:r>
          </w:p>
        </w:tc>
        <w:tc>
          <w:tcPr>
            <w:tcW w:w="767" w:type="dxa"/>
            <w:tcBorders>
              <w:top w:val="nil"/>
              <w:left w:val="nil"/>
              <w:bottom w:val="dashSmallGap" w:sz="4" w:space="0" w:color="BFBFBF" w:themeColor="background1" w:themeShade="BF"/>
              <w:right w:val="nil"/>
            </w:tcBorders>
            <w:vAlign w:val="center"/>
          </w:tcPr>
          <w:p w:rsidR="001750D0" w:rsidRDefault="001750D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70AD47" w:themeFill="accent6"/>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9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r>
      <w:tr w:rsidR="001750D0" w:rsidTr="002572A3">
        <w:trPr>
          <w:cantSplit/>
          <w:tblHeader/>
        </w:trPr>
        <w:tc>
          <w:tcPr>
            <w:tcW w:w="3097" w:type="dxa"/>
            <w:tcBorders>
              <w:top w:val="nil"/>
              <w:left w:val="nil"/>
              <w:bottom w:val="dashSmallGap" w:sz="4" w:space="0" w:color="BFBFBF" w:themeColor="background1" w:themeShade="BF"/>
              <w:right w:val="nil"/>
            </w:tcBorders>
          </w:tcPr>
          <w:p w:rsidR="001750D0" w:rsidRDefault="001750D0" w:rsidP="000F0FB8">
            <w:pPr>
              <w:pStyle w:val="ProductList-Offering2"/>
            </w:pPr>
            <w:bookmarkStart w:id="1057" w:name="_Toc411335226"/>
            <w:r>
              <w:t>Microsoft Social Listening Professional</w:t>
            </w:r>
            <w:r w:rsidR="00F967E2">
              <w:fldChar w:fldCharType="begin"/>
            </w:r>
            <w:r>
              <w:instrText>XE "Microsoft Dynamics CRM Online Professional"</w:instrText>
            </w:r>
            <w:r w:rsidR="00F967E2">
              <w:fldChar w:fldCharType="end"/>
            </w:r>
            <w:r>
              <w:t xml:space="preserve"> Add-on </w:t>
            </w:r>
            <w:r w:rsidR="00F967E2">
              <w:fldChar w:fldCharType="begin"/>
            </w:r>
            <w:r>
              <w:instrText>XE "Microsoft Dynamics CRM Online Professional voor SA"</w:instrText>
            </w:r>
            <w:r w:rsidR="00F967E2">
              <w:fldChar w:fldCharType="end"/>
            </w:r>
            <w:r>
              <w:t xml:space="preserve"> (Gebruikers-SL)</w:t>
            </w:r>
            <w:bookmarkEnd w:id="1057"/>
          </w:p>
        </w:tc>
        <w:tc>
          <w:tcPr>
            <w:tcW w:w="767" w:type="dxa"/>
            <w:tcBorders>
              <w:top w:val="nil"/>
              <w:left w:val="nil"/>
              <w:bottom w:val="dashSmallGap" w:sz="4" w:space="0" w:color="BFBFBF" w:themeColor="background1" w:themeShade="BF"/>
              <w:right w:val="nil"/>
            </w:tcBorders>
            <w:vAlign w:val="center"/>
          </w:tcPr>
          <w:p w:rsidR="001750D0" w:rsidRDefault="001750D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9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r>
      <w:tr w:rsidR="001750D0" w:rsidTr="002572A3">
        <w:trPr>
          <w:cantSplit/>
          <w:tblHeader/>
        </w:trPr>
        <w:tc>
          <w:tcPr>
            <w:tcW w:w="3097" w:type="dxa"/>
            <w:tcBorders>
              <w:top w:val="nil"/>
              <w:left w:val="nil"/>
              <w:bottom w:val="dashSmallGap" w:sz="4" w:space="0" w:color="BFBFBF" w:themeColor="background1" w:themeShade="BF"/>
              <w:right w:val="nil"/>
            </w:tcBorders>
          </w:tcPr>
          <w:p w:rsidR="001750D0" w:rsidRDefault="001750D0" w:rsidP="006F21DF">
            <w:pPr>
              <w:pStyle w:val="ProductList-Offering2"/>
            </w:pPr>
            <w:bookmarkStart w:id="1058" w:name="_Toc380513346"/>
            <w:bookmarkStart w:id="1059" w:name="_Toc380655395"/>
            <w:bookmarkStart w:id="1060" w:name="_Toc411335227"/>
            <w:r>
              <w:t>Microsoft Social Listening Additional Posts (Aanvullende SL)</w:t>
            </w:r>
            <w:bookmarkEnd w:id="1058"/>
            <w:bookmarkEnd w:id="1059"/>
            <w:bookmarkEnd w:id="1060"/>
            <w:r w:rsidR="00F967E2">
              <w:fldChar w:fldCharType="begin"/>
            </w:r>
            <w:r>
              <w:instrText>XE "Microsoft Social Listening Additional Posts (Aanvullende SL)"</w:instrText>
            </w:r>
            <w:r w:rsidR="00F967E2">
              <w:fldChar w:fldCharType="end"/>
            </w:r>
          </w:p>
        </w:tc>
        <w:tc>
          <w:tcPr>
            <w:tcW w:w="767" w:type="dxa"/>
            <w:tcBorders>
              <w:top w:val="nil"/>
              <w:left w:val="nil"/>
              <w:bottom w:val="dashSmallGap" w:sz="4" w:space="0" w:color="BFBFBF" w:themeColor="background1" w:themeShade="BF"/>
              <w:right w:val="nil"/>
            </w:tcBorders>
            <w:vAlign w:val="center"/>
          </w:tcPr>
          <w:p w:rsidR="001750D0" w:rsidRDefault="001750D0"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750D0" w:rsidRDefault="001750D0" w:rsidP="00D93BA2">
            <w:pPr>
              <w:pStyle w:val="ProductList-OfferingBody"/>
              <w:ind w:left="-113"/>
              <w:jc w:val="center"/>
            </w:pPr>
          </w:p>
        </w:tc>
        <w:tc>
          <w:tcPr>
            <w:tcW w:w="767"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c>
          <w:tcPr>
            <w:tcW w:w="768" w:type="dxa"/>
            <w:shd w:val="clear" w:color="auto" w:fill="BFBFBF" w:themeFill="background1" w:themeFillShade="BF"/>
            <w:vAlign w:val="center"/>
          </w:tcPr>
          <w:p w:rsidR="001750D0" w:rsidRDefault="001750D0" w:rsidP="00D93BA2">
            <w:pPr>
              <w:pStyle w:val="ProductList-OfferingBody"/>
              <w:ind w:left="-113"/>
              <w:jc w:val="center"/>
            </w:pPr>
          </w:p>
        </w:tc>
        <w:tc>
          <w:tcPr>
            <w:tcW w:w="767" w:type="dxa"/>
            <w:shd w:val="clear" w:color="auto" w:fill="70AD47" w:themeFill="accent6"/>
            <w:vAlign w:val="center"/>
          </w:tcPr>
          <w:p w:rsidR="001750D0" w:rsidRDefault="001750D0" w:rsidP="00D93BA2">
            <w:pPr>
              <w:pStyle w:val="ProductList-OfferingBody"/>
              <w:ind w:left="-113"/>
              <w:jc w:val="center"/>
            </w:pPr>
          </w:p>
        </w:tc>
        <w:tc>
          <w:tcPr>
            <w:tcW w:w="767" w:type="dxa"/>
            <w:shd w:val="clear" w:color="auto" w:fill="70AD47" w:themeFill="accent6"/>
            <w:vAlign w:val="center"/>
          </w:tcPr>
          <w:p w:rsidR="001750D0" w:rsidRDefault="001750D0" w:rsidP="00D93BA2">
            <w:pPr>
              <w:pStyle w:val="ProductList-OfferingBody"/>
              <w:ind w:left="-113"/>
              <w:jc w:val="center"/>
            </w:pPr>
          </w:p>
        </w:tc>
        <w:tc>
          <w:tcPr>
            <w:tcW w:w="768" w:type="dxa"/>
            <w:shd w:val="clear" w:color="auto" w:fill="70AD47" w:themeFill="accent6"/>
            <w:vAlign w:val="center"/>
          </w:tcPr>
          <w:p w:rsidR="001750D0" w:rsidRPr="001750D0" w:rsidRDefault="00F967E2" w:rsidP="00D93BA2">
            <w:pPr>
              <w:pStyle w:val="ProductList-OfferingBody"/>
              <w:ind w:left="-113"/>
              <w:jc w:val="center"/>
            </w:pPr>
            <w:r w:rsidRPr="001750D0">
              <w:fldChar w:fldCharType="begin"/>
            </w:r>
            <w:r w:rsidR="001750D0" w:rsidRPr="001750D0">
              <w:instrText xml:space="preserve"> AutoTextList  \s NoStyle \t “Open License en Open Value” </w:instrText>
            </w:r>
            <w:r w:rsidRPr="001750D0">
              <w:fldChar w:fldCharType="separate"/>
            </w:r>
            <w:r w:rsidR="001750D0" w:rsidRPr="001750D0">
              <w:t>OF</w:t>
            </w:r>
            <w:r w:rsidRPr="001750D0">
              <w:fldChar w:fldCharType="end"/>
            </w:r>
          </w:p>
        </w:tc>
        <w:tc>
          <w:tcPr>
            <w:tcW w:w="767" w:type="dxa"/>
            <w:shd w:val="clear" w:color="auto" w:fill="70AD47" w:themeFill="accent6"/>
            <w:vAlign w:val="center"/>
          </w:tcPr>
          <w:p w:rsidR="001750D0" w:rsidRPr="001750D0" w:rsidRDefault="00F967E2" w:rsidP="00D93BA2">
            <w:pPr>
              <w:pStyle w:val="ProductList-OfferingBody"/>
              <w:ind w:left="-113"/>
              <w:jc w:val="center"/>
            </w:pPr>
            <w:r w:rsidRPr="001750D0">
              <w:fldChar w:fldCharType="begin"/>
            </w:r>
            <w:r w:rsidR="001750D0" w:rsidRPr="001750D0">
              <w:instrText xml:space="preserve"> AutoTextList  \s NoStyle \t “Niet-organisatieomvattend in Open Value” </w:instrText>
            </w:r>
            <w:r w:rsidRPr="001750D0">
              <w:fldChar w:fldCharType="separate"/>
            </w:r>
            <w:r w:rsidR="001750D0" w:rsidRPr="001750D0">
              <w:t xml:space="preserve"> P </w:t>
            </w:r>
            <w:r w:rsidRPr="001750D0">
              <w:fldChar w:fldCharType="end"/>
            </w:r>
          </w:p>
        </w:tc>
        <w:tc>
          <w:tcPr>
            <w:tcW w:w="767" w:type="dxa"/>
            <w:shd w:val="clear" w:color="auto" w:fill="BFBFBF" w:themeFill="background1" w:themeFillShade="BF"/>
            <w:vAlign w:val="center"/>
          </w:tcPr>
          <w:p w:rsidR="001750D0" w:rsidRDefault="001750D0" w:rsidP="00D93BA2">
            <w:pPr>
              <w:pStyle w:val="ProductList-OfferingBody"/>
              <w:ind w:left="-113"/>
              <w:jc w:val="center"/>
            </w:pPr>
          </w:p>
        </w:tc>
        <w:tc>
          <w:tcPr>
            <w:tcW w:w="79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r>
      <w:tr w:rsidR="001750D0" w:rsidTr="002572A3">
        <w:trPr>
          <w:cantSplit/>
          <w:tblHeader/>
        </w:trPr>
        <w:tc>
          <w:tcPr>
            <w:tcW w:w="3097" w:type="dxa"/>
            <w:tcBorders>
              <w:top w:val="nil"/>
              <w:left w:val="nil"/>
              <w:bottom w:val="dashSmallGap" w:sz="4" w:space="0" w:color="BFBFBF" w:themeColor="background1" w:themeShade="BF"/>
              <w:right w:val="nil"/>
            </w:tcBorders>
          </w:tcPr>
          <w:p w:rsidR="001750D0" w:rsidRDefault="001750D0" w:rsidP="006F21DF">
            <w:pPr>
              <w:pStyle w:val="ProductList-Offering2"/>
            </w:pPr>
            <w:bookmarkStart w:id="1061" w:name="_Toc380513347"/>
            <w:bookmarkStart w:id="1062" w:name="_Toc380655397"/>
            <w:bookmarkStart w:id="1063" w:name="_Toc411335228"/>
            <w:r>
              <w:t>Microsoft Social Listening Professional EDU (Gebruikers-SL)</w:t>
            </w:r>
            <w:bookmarkEnd w:id="1061"/>
            <w:bookmarkEnd w:id="1062"/>
            <w:bookmarkEnd w:id="1063"/>
            <w:r w:rsidR="00F967E2">
              <w:fldChar w:fldCharType="begin"/>
            </w:r>
            <w:r>
              <w:instrText>XE "Microsoft Social Listening Professional EDU (Gebruikers-SL)"</w:instrText>
            </w:r>
            <w:r w:rsidR="00F967E2">
              <w:fldChar w:fldCharType="end"/>
            </w:r>
          </w:p>
        </w:tc>
        <w:tc>
          <w:tcPr>
            <w:tcW w:w="767" w:type="dxa"/>
            <w:tcBorders>
              <w:top w:val="nil"/>
              <w:left w:val="nil"/>
              <w:bottom w:val="dashSmallGap" w:sz="4" w:space="0" w:color="BFBFBF" w:themeColor="background1" w:themeShade="BF"/>
              <w:right w:val="nil"/>
            </w:tcBorders>
            <w:vAlign w:val="center"/>
          </w:tcPr>
          <w:p w:rsidR="001750D0" w:rsidRDefault="001750D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w:t>
            </w:r>
            <w:r w:rsidRPr="001B07E6">
              <w:fldChar w:fldCharType="end"/>
            </w:r>
            <w:r w:rsidR="001750D0" w:rsidRPr="001B07E6">
              <w:t>,</w:t>
            </w:r>
            <w:r w:rsidRPr="001B07E6">
              <w:fldChar w:fldCharType="begin"/>
            </w:r>
            <w:r w:rsidR="001750D0" w:rsidRPr="001B07E6">
              <w:instrText xml:space="preserve"> AutoTextList  \s NoStyle \t “Student-product” </w:instrText>
            </w:r>
            <w:r w:rsidRPr="001B07E6">
              <w:fldChar w:fldCharType="separate"/>
            </w:r>
            <w:r w:rsidR="001750D0" w:rsidRPr="001B07E6">
              <w:t>ST</w:t>
            </w:r>
            <w:r w:rsidRPr="001B07E6">
              <w:fldChar w:fldCharType="end"/>
            </w: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98" w:type="dxa"/>
            <w:shd w:val="clear" w:color="auto" w:fill="BFBFBF" w:themeFill="background1" w:themeFillShade="BF"/>
            <w:vAlign w:val="center"/>
          </w:tcPr>
          <w:p w:rsidR="001750D0" w:rsidRDefault="001750D0" w:rsidP="000F0FB8">
            <w:pPr>
              <w:pStyle w:val="ProductList-OfferingBody"/>
              <w:ind w:left="-113"/>
              <w:jc w:val="center"/>
            </w:pPr>
          </w:p>
        </w:tc>
      </w:tr>
      <w:tr w:rsidR="00744FD5" w:rsidTr="002572A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44FD5" w:rsidRDefault="00744FD5" w:rsidP="006F21DF">
            <w:pPr>
              <w:pStyle w:val="ProductList-Offering2"/>
            </w:pPr>
            <w:bookmarkStart w:id="1064" w:name="_Toc380513348"/>
            <w:bookmarkStart w:id="1065" w:name="_Toc380655398"/>
            <w:bookmarkStart w:id="1066" w:name="_Toc411335229"/>
            <w:r>
              <w:t>Microsoft Social Listening Professional EDU Add-on (Gebruikers-SL)</w:t>
            </w:r>
            <w:bookmarkEnd w:id="1064"/>
            <w:bookmarkEnd w:id="1065"/>
            <w:bookmarkEnd w:id="1066"/>
            <w:r w:rsidR="00F967E2">
              <w:fldChar w:fldCharType="begin"/>
            </w:r>
            <w:r>
              <w:instrText>XE "Microsoft Social Listening Professional EDU Add-on (Gebruikers-SL)"</w:instrText>
            </w:r>
            <w:r w:rsidR="00F967E2">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44FD5" w:rsidRDefault="00744FD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44FD5" w:rsidRDefault="00744FD5" w:rsidP="000F0FB8">
            <w:pPr>
              <w:pStyle w:val="ProductList-OfferingBody"/>
              <w:ind w:left="-113"/>
              <w:jc w:val="center"/>
            </w:pPr>
          </w:p>
        </w:tc>
        <w:tc>
          <w:tcPr>
            <w:tcW w:w="767" w:type="dxa"/>
            <w:shd w:val="clear" w:color="auto" w:fill="BFBFBF" w:themeFill="background1" w:themeFillShade="BF"/>
            <w:vAlign w:val="center"/>
          </w:tcPr>
          <w:p w:rsidR="00744FD5" w:rsidRDefault="00744FD5" w:rsidP="000F0FB8">
            <w:pPr>
              <w:pStyle w:val="ProductList-OfferingBody"/>
              <w:ind w:left="-113"/>
              <w:jc w:val="center"/>
            </w:pPr>
          </w:p>
        </w:tc>
        <w:tc>
          <w:tcPr>
            <w:tcW w:w="768" w:type="dxa"/>
            <w:shd w:val="clear" w:color="auto" w:fill="70AD47" w:themeFill="accent6"/>
            <w:vAlign w:val="center"/>
          </w:tcPr>
          <w:p w:rsidR="00744FD5" w:rsidRPr="001B07E6" w:rsidRDefault="00F967E2" w:rsidP="00012AA7">
            <w:pPr>
              <w:pStyle w:val="ProductList-OfferingBody"/>
              <w:ind w:left="-113"/>
              <w:jc w:val="center"/>
            </w:pPr>
            <w:r w:rsidRPr="001B07E6">
              <w:fldChar w:fldCharType="begin"/>
            </w:r>
            <w:r w:rsidR="00744FD5" w:rsidRPr="001B07E6">
              <w:instrText xml:space="preserve"> AutoTextList  \s NoStyle \t “Additioneel Product” </w:instrText>
            </w:r>
            <w:r w:rsidRPr="001B07E6">
              <w:fldChar w:fldCharType="separate"/>
            </w:r>
            <w:r w:rsidR="00744FD5" w:rsidRPr="001B07E6">
              <w:t xml:space="preserve"> A </w:t>
            </w:r>
            <w:r w:rsidRPr="001B07E6">
              <w:fldChar w:fldCharType="end"/>
            </w:r>
          </w:p>
        </w:tc>
        <w:tc>
          <w:tcPr>
            <w:tcW w:w="767" w:type="dxa"/>
            <w:shd w:val="clear" w:color="auto" w:fill="BFBFBF" w:themeFill="background1" w:themeFillShade="BF"/>
            <w:vAlign w:val="center"/>
          </w:tcPr>
          <w:p w:rsidR="00744FD5" w:rsidRDefault="00744FD5" w:rsidP="000F0FB8">
            <w:pPr>
              <w:pStyle w:val="ProductList-OfferingBody"/>
              <w:ind w:left="-113"/>
              <w:jc w:val="center"/>
            </w:pPr>
          </w:p>
        </w:tc>
        <w:tc>
          <w:tcPr>
            <w:tcW w:w="767" w:type="dxa"/>
            <w:shd w:val="clear" w:color="auto" w:fill="BFBFBF" w:themeFill="background1" w:themeFillShade="BF"/>
            <w:vAlign w:val="center"/>
          </w:tcPr>
          <w:p w:rsidR="00744FD5" w:rsidRDefault="00744FD5" w:rsidP="000F0FB8">
            <w:pPr>
              <w:pStyle w:val="ProductList-OfferingBody"/>
              <w:ind w:left="-113"/>
              <w:jc w:val="center"/>
            </w:pPr>
          </w:p>
        </w:tc>
        <w:tc>
          <w:tcPr>
            <w:tcW w:w="768" w:type="dxa"/>
            <w:shd w:val="clear" w:color="auto" w:fill="BFBFBF" w:themeFill="background1" w:themeFillShade="BF"/>
            <w:vAlign w:val="center"/>
          </w:tcPr>
          <w:p w:rsidR="00744FD5" w:rsidRDefault="00744FD5" w:rsidP="000F0FB8">
            <w:pPr>
              <w:pStyle w:val="ProductList-OfferingBody"/>
              <w:ind w:left="-113"/>
              <w:jc w:val="center"/>
            </w:pPr>
          </w:p>
        </w:tc>
        <w:tc>
          <w:tcPr>
            <w:tcW w:w="767" w:type="dxa"/>
            <w:shd w:val="clear" w:color="auto" w:fill="BFBFBF" w:themeFill="background1" w:themeFillShade="BF"/>
            <w:vAlign w:val="center"/>
          </w:tcPr>
          <w:p w:rsidR="00744FD5" w:rsidRDefault="00744FD5" w:rsidP="000F0FB8">
            <w:pPr>
              <w:pStyle w:val="ProductList-OfferingBody"/>
              <w:ind w:left="-113"/>
              <w:jc w:val="center"/>
            </w:pPr>
          </w:p>
        </w:tc>
        <w:tc>
          <w:tcPr>
            <w:tcW w:w="767" w:type="dxa"/>
            <w:shd w:val="clear" w:color="auto" w:fill="BFBFBF" w:themeFill="background1" w:themeFillShade="BF"/>
            <w:vAlign w:val="center"/>
          </w:tcPr>
          <w:p w:rsidR="00744FD5" w:rsidRDefault="00744FD5" w:rsidP="000F0FB8">
            <w:pPr>
              <w:pStyle w:val="ProductList-OfferingBody"/>
              <w:ind w:left="-113"/>
              <w:jc w:val="center"/>
            </w:pPr>
          </w:p>
        </w:tc>
        <w:tc>
          <w:tcPr>
            <w:tcW w:w="798" w:type="dxa"/>
            <w:shd w:val="clear" w:color="auto" w:fill="BFBFBF" w:themeFill="background1" w:themeFillShade="BF"/>
            <w:vAlign w:val="center"/>
          </w:tcPr>
          <w:p w:rsidR="00744FD5" w:rsidRDefault="00744FD5" w:rsidP="000F0FB8">
            <w:pPr>
              <w:pStyle w:val="ProductList-OfferingBody"/>
              <w:ind w:left="-113"/>
              <w:jc w:val="center"/>
            </w:pPr>
          </w:p>
        </w:tc>
      </w:tr>
      <w:tr w:rsidR="001750D0" w:rsidTr="002572A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0D0" w:rsidRDefault="001750D0" w:rsidP="006F21DF">
            <w:pPr>
              <w:pStyle w:val="ProductList-Offering2"/>
            </w:pPr>
            <w:bookmarkStart w:id="1067" w:name="_Toc380513349"/>
            <w:bookmarkStart w:id="1068" w:name="_Toc380655399"/>
            <w:bookmarkStart w:id="1069" w:name="_Toc411335230"/>
            <w:r>
              <w:t>Microsoft Social Listening Additional Posts EDU (Aanvullende SL)</w:t>
            </w:r>
            <w:bookmarkEnd w:id="1067"/>
            <w:bookmarkEnd w:id="1068"/>
            <w:bookmarkEnd w:id="1069"/>
            <w:r w:rsidR="00F967E2">
              <w:fldChar w:fldCharType="begin"/>
            </w:r>
            <w:r>
              <w:instrText>XE "Microsoft Social Listening Additional Posts EDU (Aanvullende SL)"</w:instrText>
            </w:r>
            <w:r w:rsidR="00F967E2">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0D0" w:rsidRDefault="001750D0"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750D0" w:rsidRDefault="001750D0" w:rsidP="00D93BA2">
            <w:pPr>
              <w:pStyle w:val="ProductList-OfferingBody"/>
              <w:ind w:left="-113"/>
              <w:jc w:val="center"/>
            </w:pPr>
          </w:p>
        </w:tc>
        <w:tc>
          <w:tcPr>
            <w:tcW w:w="767" w:type="dxa"/>
            <w:shd w:val="clear" w:color="auto" w:fill="BFBFBF" w:themeFill="background1" w:themeFillShade="BF"/>
            <w:vAlign w:val="center"/>
          </w:tcPr>
          <w:p w:rsidR="001750D0" w:rsidRDefault="001750D0" w:rsidP="00D93BA2">
            <w:pPr>
              <w:pStyle w:val="ProductList-OfferingBody"/>
              <w:ind w:left="-113"/>
              <w:jc w:val="center"/>
            </w:pPr>
          </w:p>
        </w:tc>
        <w:tc>
          <w:tcPr>
            <w:tcW w:w="76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w:t>
            </w:r>
            <w:r w:rsidRPr="001B07E6">
              <w:fldChar w:fldCharType="end"/>
            </w:r>
            <w:r w:rsidR="001750D0" w:rsidRPr="001B07E6">
              <w:t>,</w:t>
            </w:r>
            <w:r w:rsidRPr="001B07E6">
              <w:fldChar w:fldCharType="begin"/>
            </w:r>
            <w:r w:rsidR="001750D0" w:rsidRPr="001B07E6">
              <w:instrText xml:space="preserve"> AutoTextList  \s NoStyle \t “Student-product” </w:instrText>
            </w:r>
            <w:r w:rsidRPr="001B07E6">
              <w:fldChar w:fldCharType="separate"/>
            </w:r>
            <w:r w:rsidR="001750D0" w:rsidRPr="001B07E6">
              <w:t>ST</w:t>
            </w:r>
            <w:r w:rsidRPr="001B07E6">
              <w:fldChar w:fldCharType="end"/>
            </w:r>
          </w:p>
        </w:tc>
        <w:tc>
          <w:tcPr>
            <w:tcW w:w="767" w:type="dxa"/>
            <w:shd w:val="clear" w:color="auto" w:fill="BFBFBF" w:themeFill="background1" w:themeFillShade="BF"/>
            <w:vAlign w:val="center"/>
          </w:tcPr>
          <w:p w:rsidR="001750D0" w:rsidRDefault="001750D0" w:rsidP="00D93BA2">
            <w:pPr>
              <w:pStyle w:val="ProductList-OfferingBody"/>
              <w:ind w:left="-113"/>
              <w:jc w:val="center"/>
            </w:pPr>
          </w:p>
        </w:tc>
        <w:tc>
          <w:tcPr>
            <w:tcW w:w="767" w:type="dxa"/>
            <w:shd w:val="clear" w:color="auto" w:fill="70AD47" w:themeFill="accent6"/>
            <w:vAlign w:val="center"/>
          </w:tcPr>
          <w:p w:rsidR="001750D0" w:rsidRDefault="001750D0" w:rsidP="00D93BA2">
            <w:pPr>
              <w:pStyle w:val="ProductList-OfferingBody"/>
              <w:ind w:left="-113"/>
              <w:jc w:val="center"/>
            </w:pPr>
          </w:p>
        </w:tc>
        <w:tc>
          <w:tcPr>
            <w:tcW w:w="768" w:type="dxa"/>
            <w:shd w:val="clear" w:color="auto" w:fill="70AD47" w:themeFill="accent6"/>
            <w:vAlign w:val="center"/>
          </w:tcPr>
          <w:p w:rsidR="001750D0" w:rsidRPr="001750D0" w:rsidRDefault="00F967E2" w:rsidP="00012AA7">
            <w:pPr>
              <w:pStyle w:val="ProductList-OfferingBody"/>
              <w:ind w:left="-113"/>
              <w:jc w:val="center"/>
            </w:pPr>
            <w:r w:rsidRPr="001750D0">
              <w:fldChar w:fldCharType="begin"/>
            </w:r>
            <w:r w:rsidR="001750D0" w:rsidRPr="001750D0">
              <w:instrText xml:space="preserve"> AutoTextList  \s NoStyle \t “Open License en Open Value” </w:instrText>
            </w:r>
            <w:r w:rsidRPr="001750D0">
              <w:fldChar w:fldCharType="separate"/>
            </w:r>
            <w:r w:rsidR="001750D0" w:rsidRPr="001750D0">
              <w:t>OF</w:t>
            </w:r>
            <w:r w:rsidRPr="001750D0">
              <w:fldChar w:fldCharType="end"/>
            </w:r>
          </w:p>
        </w:tc>
        <w:tc>
          <w:tcPr>
            <w:tcW w:w="767" w:type="dxa"/>
            <w:shd w:val="clear" w:color="auto" w:fill="70AD47" w:themeFill="accent6"/>
            <w:vAlign w:val="center"/>
          </w:tcPr>
          <w:p w:rsidR="001750D0" w:rsidRPr="001750D0" w:rsidRDefault="00F967E2" w:rsidP="00012AA7">
            <w:pPr>
              <w:pStyle w:val="ProductList-OfferingBody"/>
              <w:ind w:left="-113"/>
              <w:jc w:val="center"/>
            </w:pPr>
            <w:r w:rsidRPr="001750D0">
              <w:fldChar w:fldCharType="begin"/>
            </w:r>
            <w:r w:rsidR="001750D0" w:rsidRPr="001750D0">
              <w:instrText xml:space="preserve"> AutoTextList  \s NoStyle \t “Niet-organisatieomvattend in Open Value” </w:instrText>
            </w:r>
            <w:r w:rsidRPr="001750D0">
              <w:fldChar w:fldCharType="separate"/>
            </w:r>
            <w:r w:rsidR="001750D0" w:rsidRPr="001750D0">
              <w:t xml:space="preserve"> P </w:t>
            </w:r>
            <w:r w:rsidRPr="001750D0">
              <w:fldChar w:fldCharType="end"/>
            </w:r>
          </w:p>
        </w:tc>
        <w:tc>
          <w:tcPr>
            <w:tcW w:w="767" w:type="dxa"/>
            <w:shd w:val="clear" w:color="auto" w:fill="BFBFBF" w:themeFill="background1" w:themeFillShade="BF"/>
            <w:vAlign w:val="center"/>
          </w:tcPr>
          <w:p w:rsidR="001750D0" w:rsidRDefault="001750D0" w:rsidP="00D93BA2">
            <w:pPr>
              <w:pStyle w:val="ProductList-OfferingBody"/>
              <w:ind w:left="-113"/>
              <w:jc w:val="center"/>
            </w:pPr>
          </w:p>
        </w:tc>
        <w:tc>
          <w:tcPr>
            <w:tcW w:w="798" w:type="dxa"/>
            <w:shd w:val="clear" w:color="auto" w:fill="BFBFBF" w:themeFill="background1" w:themeFillShade="BF"/>
            <w:vAlign w:val="center"/>
          </w:tcPr>
          <w:p w:rsidR="001750D0" w:rsidRDefault="001750D0" w:rsidP="00D93BA2">
            <w:pPr>
              <w:pStyle w:val="ProductList-OfferingBody"/>
              <w:ind w:left="-113"/>
              <w:jc w:val="center"/>
            </w:pPr>
          </w:p>
        </w:tc>
      </w:tr>
      <w:tr w:rsidR="001750D0" w:rsidTr="002572A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0D0" w:rsidRDefault="001750D0" w:rsidP="0058430D">
            <w:pPr>
              <w:pStyle w:val="ProductList-Offering2"/>
            </w:pPr>
            <w:bookmarkStart w:id="1070" w:name="_Toc411335231"/>
            <w:r>
              <w:t>Microsoft Social Listening Enhanced Support</w:t>
            </w:r>
            <w:bookmarkEnd w:id="1070"/>
            <w:r w:rsidR="00F967E2">
              <w:fldChar w:fldCharType="begin"/>
            </w:r>
            <w:r>
              <w:instrText>XE "Microsoft Social Listening Professional Enhanced Support"</w:instrText>
            </w:r>
            <w:r w:rsidR="00F967E2">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0D0" w:rsidRDefault="001750D0"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750D0" w:rsidRDefault="001750D0" w:rsidP="000F0FB8">
            <w:pPr>
              <w:pStyle w:val="ProductList-OfferingBody"/>
              <w:ind w:left="-113"/>
              <w:jc w:val="center"/>
            </w:pPr>
            <w:r>
              <w:t>1</w:t>
            </w:r>
          </w:p>
        </w:tc>
        <w:tc>
          <w:tcPr>
            <w:tcW w:w="767"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c>
          <w:tcPr>
            <w:tcW w:w="76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w:t>
            </w:r>
            <w:r w:rsidRPr="001B07E6">
              <w:fldChar w:fldCharType="end"/>
            </w:r>
            <w:r w:rsidR="001750D0" w:rsidRPr="001B07E6">
              <w:t>,</w:t>
            </w:r>
            <w:r w:rsidRPr="001B07E6">
              <w:fldChar w:fldCharType="begin"/>
            </w:r>
            <w:r w:rsidR="001750D0" w:rsidRPr="001B07E6">
              <w:instrText xml:space="preserve"> AutoTextList  \s NoStyle \t “Student-product” </w:instrText>
            </w:r>
            <w:r w:rsidRPr="001B07E6">
              <w:fldChar w:fldCharType="separate"/>
            </w:r>
            <w:r w:rsidR="001750D0" w:rsidRPr="001B07E6">
              <w:t>ST</w:t>
            </w:r>
            <w:r w:rsidRPr="001B07E6">
              <w:fldChar w:fldCharType="end"/>
            </w: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9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r>
      <w:tr w:rsidR="001750D0" w:rsidTr="002572A3">
        <w:trPr>
          <w:cantSplit/>
          <w:trHeight w:val="44"/>
          <w:tblHeader/>
        </w:trPr>
        <w:tc>
          <w:tcPr>
            <w:tcW w:w="3097" w:type="dxa"/>
            <w:tcBorders>
              <w:top w:val="dashSmallGap" w:sz="4" w:space="0" w:color="BFBFBF" w:themeColor="background1" w:themeShade="BF"/>
              <w:left w:val="nil"/>
              <w:bottom w:val="nil"/>
              <w:right w:val="nil"/>
            </w:tcBorders>
          </w:tcPr>
          <w:p w:rsidR="001750D0" w:rsidRDefault="001750D0" w:rsidP="000F0FB8">
            <w:pPr>
              <w:pStyle w:val="ProductList-Offering2"/>
            </w:pPr>
            <w:bookmarkStart w:id="1071" w:name="_Toc411335232"/>
            <w:r>
              <w:t>Microsoft Social Listening Professional Direct Support</w:t>
            </w:r>
            <w:bookmarkEnd w:id="1071"/>
            <w:r w:rsidR="00F967E2">
              <w:fldChar w:fldCharType="begin"/>
            </w:r>
            <w:r>
              <w:instrText>XE "Microsoft Social Listening Professional Direct Support"</w:instrText>
            </w:r>
            <w:r w:rsidR="00F967E2">
              <w:fldChar w:fldCharType="end"/>
            </w:r>
          </w:p>
        </w:tc>
        <w:tc>
          <w:tcPr>
            <w:tcW w:w="767" w:type="dxa"/>
            <w:tcBorders>
              <w:top w:val="dashSmallGap" w:sz="4" w:space="0" w:color="BFBFBF" w:themeColor="background1" w:themeShade="BF"/>
              <w:left w:val="nil"/>
              <w:bottom w:val="nil"/>
              <w:right w:val="nil"/>
            </w:tcBorders>
            <w:vAlign w:val="center"/>
          </w:tcPr>
          <w:p w:rsidR="001750D0" w:rsidRDefault="001750D0"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750D0" w:rsidRDefault="001750D0" w:rsidP="000F0FB8">
            <w:pPr>
              <w:pStyle w:val="ProductList-OfferingBody"/>
              <w:ind w:left="-113"/>
              <w:jc w:val="center"/>
            </w:pPr>
            <w:r>
              <w:t>1</w:t>
            </w:r>
          </w:p>
        </w:tc>
        <w:tc>
          <w:tcPr>
            <w:tcW w:w="767"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c>
          <w:tcPr>
            <w:tcW w:w="76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w:t>
            </w:r>
            <w:r w:rsidRPr="001B07E6">
              <w:fldChar w:fldCharType="end"/>
            </w:r>
            <w:r w:rsidR="001750D0" w:rsidRPr="001B07E6">
              <w:t>,</w:t>
            </w:r>
            <w:r w:rsidRPr="001B07E6">
              <w:fldChar w:fldCharType="begin"/>
            </w:r>
            <w:r w:rsidR="001750D0" w:rsidRPr="001B07E6">
              <w:instrText xml:space="preserve"> AutoTextList  \s NoStyle \t “Student-product” </w:instrText>
            </w:r>
            <w:r w:rsidRPr="001B07E6">
              <w:fldChar w:fldCharType="separate"/>
            </w:r>
            <w:r w:rsidR="001750D0" w:rsidRPr="001B07E6">
              <w:t>ST</w:t>
            </w:r>
            <w:r w:rsidRPr="001B07E6">
              <w:fldChar w:fldCharType="end"/>
            </w: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8"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67" w:type="dxa"/>
            <w:shd w:val="clear" w:color="auto" w:fill="BFBFBF" w:themeFill="background1" w:themeFillShade="BF"/>
            <w:vAlign w:val="center"/>
          </w:tcPr>
          <w:p w:rsidR="001750D0" w:rsidRDefault="001750D0" w:rsidP="000F0FB8">
            <w:pPr>
              <w:pStyle w:val="ProductList-OfferingBody"/>
              <w:ind w:left="-113"/>
              <w:jc w:val="center"/>
            </w:pPr>
          </w:p>
        </w:tc>
        <w:tc>
          <w:tcPr>
            <w:tcW w:w="798" w:type="dxa"/>
            <w:shd w:val="clear" w:color="auto" w:fill="70AD47" w:themeFill="accent6"/>
            <w:vAlign w:val="center"/>
          </w:tcPr>
          <w:p w:rsidR="001750D0" w:rsidRPr="001B07E6" w:rsidRDefault="00F967E2" w:rsidP="00012AA7">
            <w:pPr>
              <w:pStyle w:val="ProductList-OfferingBody"/>
              <w:ind w:left="-113"/>
              <w:jc w:val="center"/>
            </w:pPr>
            <w:r w:rsidRPr="001B07E6">
              <w:fldChar w:fldCharType="begin"/>
            </w:r>
            <w:r w:rsidR="001750D0" w:rsidRPr="001B07E6">
              <w:instrText xml:space="preserve"> AutoTextList  \s NoStyle \t “Additioneel Product” </w:instrText>
            </w:r>
            <w:r w:rsidRPr="001B07E6">
              <w:fldChar w:fldCharType="separate"/>
            </w:r>
            <w:r w:rsidR="001750D0" w:rsidRPr="001B07E6">
              <w:t xml:space="preserve"> A </w:t>
            </w:r>
            <w:r w:rsidRPr="001B07E6">
              <w:fldChar w:fldCharType="end"/>
            </w:r>
          </w:p>
        </w:tc>
      </w:tr>
    </w:tbl>
    <w:p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E67F37" w:rsidTr="001875AA">
        <w:tc>
          <w:tcPr>
            <w:tcW w:w="3596" w:type="dxa"/>
          </w:tcPr>
          <w:p w:rsidR="00E67F37" w:rsidRDefault="008B2E04" w:rsidP="008B2E04">
            <w:pPr>
              <w:pStyle w:val="ProductList-Body"/>
              <w:spacing w:before="20" w:after="20"/>
            </w:pPr>
            <w:r>
              <w:t xml:space="preserve">Reductie mogelijk: </w:t>
            </w:r>
            <w:r>
              <w:rPr>
                <w:b/>
              </w:rPr>
              <w:t>alle</w:t>
            </w:r>
          </w:p>
        </w:tc>
        <w:tc>
          <w:tcPr>
            <w:tcW w:w="3597" w:type="dxa"/>
          </w:tcPr>
          <w:p w:rsidR="00E67F37" w:rsidRDefault="00E67F37" w:rsidP="00EF171D">
            <w:pPr>
              <w:pStyle w:val="ProductList-Body"/>
              <w:spacing w:before="20" w:after="20"/>
            </w:pPr>
            <w:r>
              <w:t xml:space="preserve">Productgroep: </w:t>
            </w:r>
            <w:r>
              <w:rPr>
                <w:b/>
              </w:rPr>
              <w:t>Server</w:t>
            </w:r>
          </w:p>
        </w:tc>
        <w:tc>
          <w:tcPr>
            <w:tcW w:w="3597" w:type="dxa"/>
          </w:tcPr>
          <w:p w:rsidR="00E67F37" w:rsidRDefault="008B2E04" w:rsidP="00EF171D">
            <w:pPr>
              <w:pStyle w:val="ProductList-Body"/>
              <w:spacing w:before="20" w:after="20"/>
            </w:pPr>
            <w:r>
              <w:t xml:space="preserve">True-up mogelijk: </w:t>
            </w:r>
            <w:r>
              <w:rPr>
                <w:b/>
              </w:rPr>
              <w:t>alle</w:t>
            </w:r>
          </w:p>
        </w:tc>
      </w:tr>
    </w:tbl>
    <w:p w:rsidR="00E67F37" w:rsidRPr="00782C7B" w:rsidRDefault="00E67F37" w:rsidP="00E67F37">
      <w:pPr>
        <w:pStyle w:val="ProductList-Body"/>
        <w:shd w:val="clear" w:color="auto" w:fill="D9D9D9" w:themeFill="background1" w:themeFillShade="D9"/>
        <w:spacing w:before="120" w:after="120"/>
        <w:rPr>
          <w:b/>
        </w:rPr>
      </w:pPr>
      <w:r>
        <w:rPr>
          <w:b/>
        </w:rPr>
        <w:t>Aanvullende informatie</w:t>
      </w:r>
    </w:p>
    <w:p w:rsidR="00701217" w:rsidRDefault="00701217" w:rsidP="00FC2B19">
      <w:pPr>
        <w:pStyle w:val="ProductList-Body"/>
        <w:rPr>
          <w:b/>
          <w:color w:val="00188F"/>
        </w:rPr>
      </w:pPr>
    </w:p>
    <w:p w:rsidR="00701217" w:rsidRDefault="00701217" w:rsidP="00FC2B19">
      <w:pPr>
        <w:pStyle w:val="ProductList-Body"/>
        <w:rPr>
          <w:b/>
          <w:color w:val="00188F"/>
        </w:rPr>
      </w:pPr>
    </w:p>
    <w:p w:rsidR="00FC2B19" w:rsidRPr="0009164C" w:rsidRDefault="00FC2B19" w:rsidP="00FC2B19">
      <w:pPr>
        <w:pStyle w:val="ProductList-Body"/>
        <w:rPr>
          <w:b/>
        </w:rPr>
      </w:pPr>
      <w:r>
        <w:rPr>
          <w:b/>
          <w:color w:val="00188F"/>
        </w:rPr>
        <w:t>Aanvullende Gebruikers-SL's</w:t>
      </w:r>
    </w:p>
    <w:p w:rsidR="00FC2B19" w:rsidRDefault="00FC2B19" w:rsidP="00572283">
      <w:pPr>
        <w:pStyle w:val="ProductList-Body"/>
      </w:pPr>
      <w:r>
        <w:t>Een Aanvullende Gebruikers-SL is een gebruikers-SL die is aangeschaft in aanvulling op (en gekoppeld aan een kwalificerende licentie</w:t>
      </w:r>
      <w:r w:rsidR="00572283">
        <w:t>)</w:t>
      </w:r>
      <w:r>
        <w:t xml:space="preserve"> </w:t>
      </w:r>
      <w:r w:rsidR="00A14950">
        <w:t>(</w:t>
      </w:r>
      <w:r>
        <w:t>of een reeks kwalificerende licenties), zoals beschreven in de onderstaande tabel, en biedt toegang tot Online Diensten en gebruiksrechten gelijk aan een volledige Gebruikers-SL voor betreffende dienst.</w:t>
      </w:r>
    </w:p>
    <w:p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569"/>
        <w:gridCol w:w="7113"/>
      </w:tblGrid>
      <w:tr w:rsidR="00FC2B19" w:rsidTr="001875AA">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Kwalificerende licenties</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Aanvullende Gebruikers-SL</w:t>
            </w:r>
          </w:p>
        </w:tc>
      </w:tr>
      <w:tr w:rsidR="00FC2B19" w:rsidRPr="00406ED6" w:rsidTr="001875AA">
        <w:tc>
          <w:tcPr>
            <w:tcW w:w="3600" w:type="dxa"/>
          </w:tcPr>
          <w:p w:rsidR="00FC2B19" w:rsidRDefault="00FC2B19" w:rsidP="00FC2B19">
            <w:pPr>
              <w:pStyle w:val="ProductList-Body"/>
            </w:pPr>
            <w:r>
              <w:t>CAL voor Microsoft Dynamics CRM Professional</w:t>
            </w:r>
            <w:r>
              <w:rPr>
                <w:vertAlign w:val="superscript"/>
              </w:rPr>
              <w:t>1</w:t>
            </w:r>
          </w:p>
        </w:tc>
        <w:tc>
          <w:tcPr>
            <w:tcW w:w="7195" w:type="dxa"/>
          </w:tcPr>
          <w:p w:rsidR="00270CD4" w:rsidRPr="00406ED6" w:rsidRDefault="00270CD4" w:rsidP="00270CD4">
            <w:pPr>
              <w:pStyle w:val="ProductList-Body"/>
              <w:rPr>
                <w:lang w:val="en-US"/>
              </w:rPr>
            </w:pPr>
            <w:r w:rsidRPr="00406ED6">
              <w:rPr>
                <w:lang w:val="en-US"/>
              </w:rPr>
              <w:t>Microsoft Social Listening Professional Add-on</w:t>
            </w:r>
          </w:p>
          <w:p w:rsidR="00FC2B19" w:rsidRPr="00406ED6" w:rsidRDefault="00FC2B19" w:rsidP="00FC2B19">
            <w:pPr>
              <w:pStyle w:val="ProductList-Body"/>
              <w:rPr>
                <w:lang w:val="en-US"/>
              </w:rPr>
            </w:pPr>
            <w:r w:rsidRPr="00406ED6">
              <w:rPr>
                <w:lang w:val="en-US"/>
              </w:rPr>
              <w:t>Microsoft Social Listening Additional Posts</w:t>
            </w:r>
          </w:p>
          <w:p w:rsidR="00FC2B19" w:rsidRPr="00406ED6" w:rsidRDefault="00FC2B19" w:rsidP="006F21DF">
            <w:pPr>
              <w:pStyle w:val="ProductList-Body"/>
              <w:rPr>
                <w:lang w:val="en-US"/>
              </w:rPr>
            </w:pPr>
            <w:r w:rsidRPr="00406ED6">
              <w:rPr>
                <w:lang w:val="en-US"/>
              </w:rPr>
              <w:t>Microsoft Social Listening Education Additional Posts</w:t>
            </w:r>
          </w:p>
        </w:tc>
      </w:tr>
    </w:tbl>
    <w:p w:rsidR="00FC2B19" w:rsidRPr="0009164C" w:rsidRDefault="00FC2B19" w:rsidP="00FC2B19">
      <w:pPr>
        <w:pStyle w:val="ProductList-Body"/>
        <w:tabs>
          <w:tab w:val="clear" w:pos="158"/>
          <w:tab w:val="left" w:pos="180"/>
        </w:tabs>
        <w:rPr>
          <w:i/>
        </w:rPr>
      </w:pPr>
      <w:r>
        <w:rPr>
          <w:vertAlign w:val="superscript"/>
        </w:rPr>
        <w:t>1</w:t>
      </w:r>
      <w:r>
        <w:rPr>
          <w:i/>
        </w:rPr>
        <w:t>Met actieve SA</w:t>
      </w:r>
    </w:p>
    <w:p w:rsidR="00FC2B19" w:rsidRPr="00701217" w:rsidRDefault="00FC2B19" w:rsidP="00FC2B19">
      <w:pPr>
        <w:pStyle w:val="ProductList-Body"/>
        <w:rPr>
          <w:sz w:val="14"/>
        </w:rPr>
      </w:pPr>
    </w:p>
    <w:p w:rsidR="00FC2B19" w:rsidRPr="0009164C" w:rsidRDefault="00FC2B19" w:rsidP="00FC2B19">
      <w:pPr>
        <w:pStyle w:val="ProductList-Body"/>
        <w:rPr>
          <w:b/>
        </w:rPr>
      </w:pPr>
      <w:r>
        <w:rPr>
          <w:b/>
          <w:color w:val="00188F"/>
        </w:rPr>
        <w:t>Licentietoewijzing</w:t>
      </w:r>
    </w:p>
    <w:p w:rsidR="00FC2B19" w:rsidRDefault="00FC2B19" w:rsidP="00FC2B19">
      <w:pPr>
        <w:pStyle w:val="ProductList-Body"/>
      </w:pPr>
      <w:r>
        <w:t>Elke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Gebruikers-SL's mogen aan een andere gebruiker met een kwalificerende licentie worden toegekend conform de Algemene Voorwaarden in de Gebruiksrechten voor Online Diensten van Microsoft Volume Licensing die op de hertoewijzing van gebruikers-SL's van toepassing zijn.</w:t>
      </w:r>
    </w:p>
    <w:p w:rsidR="00FC2B19" w:rsidRPr="00701217" w:rsidRDefault="00FC2B19" w:rsidP="00FC2B19">
      <w:pPr>
        <w:pStyle w:val="ProductList-Body"/>
        <w:rPr>
          <w:sz w:val="14"/>
        </w:rPr>
      </w:pPr>
    </w:p>
    <w:p w:rsidR="00FC2B19" w:rsidRPr="00014741" w:rsidRDefault="00FC2B19" w:rsidP="00FC2B19">
      <w:pPr>
        <w:pStyle w:val="ProductList-Body"/>
        <w:rPr>
          <w:b/>
        </w:rPr>
      </w:pPr>
      <w:r>
        <w:rPr>
          <w:b/>
          <w:color w:val="00188F"/>
        </w:rPr>
        <w:t>Gebruiksrechten</w:t>
      </w:r>
    </w:p>
    <w:p w:rsidR="00E67F37" w:rsidRDefault="00FC2B19" w:rsidP="00FC2B19">
      <w:pPr>
        <w:pStyle w:val="ProductList-Body"/>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Gebruikers-SL's verlopen samen met de eerder aflopende SA-dekking voor de kwalificerende licentie(s) of aan het eind van de abonnementsperiode voor de Aanvullende Gebruikers-SL. Aanschaf van deze Aanvullende Gebruikers-SL's heeft geen invloed op de gebruiksrechten voor de kwalificerende licentie(s).</w:t>
      </w:r>
    </w:p>
    <w:p w:rsidR="00002663" w:rsidRPr="00701217" w:rsidRDefault="00002663" w:rsidP="00FC2B19">
      <w:pPr>
        <w:pStyle w:val="ProductList-Body"/>
        <w:rPr>
          <w:sz w:val="14"/>
        </w:rPr>
      </w:pPr>
    </w:p>
    <w:p w:rsidR="00002663" w:rsidRPr="00241D62" w:rsidRDefault="00002663" w:rsidP="00002663">
      <w:pPr>
        <w:pStyle w:val="ProductList-Body"/>
        <w:rPr>
          <w:b/>
        </w:rPr>
      </w:pPr>
      <w:r>
        <w:rPr>
          <w:b/>
          <w:color w:val="00188F"/>
        </w:rPr>
        <w:t>Microsoft Social Listening Support-aanbod</w:t>
      </w:r>
    </w:p>
    <w:p w:rsidR="00002663" w:rsidRPr="007419EE" w:rsidRDefault="00002663" w:rsidP="00002663">
      <w:pPr>
        <w:autoSpaceDE w:val="0"/>
        <w:autoSpaceDN w:val="0"/>
        <w:spacing w:after="0" w:line="240" w:lineRule="auto"/>
        <w:rPr>
          <w:sz w:val="18"/>
        </w:rPr>
      </w:pPr>
      <w:r>
        <w:rPr>
          <w:rFonts w:cstheme="minorHAnsi"/>
          <w:sz w:val="18"/>
          <w:szCs w:val="18"/>
        </w:rPr>
        <w:t xml:space="preserve">Informatie over het ondersteuningsaanbod voor Microsoft Social Listening is te vinden </w:t>
      </w:r>
      <w:r>
        <w:rPr>
          <w:rStyle w:val="ProductList-BodyChar"/>
        </w:rPr>
        <w:t xml:space="preserve">op </w:t>
      </w:r>
      <w:hyperlink r:id="rId52" w:history="1">
        <w:r>
          <w:rPr>
            <w:rStyle w:val="Hyperlink"/>
            <w:sz w:val="18"/>
          </w:rPr>
          <w:t>http://www.microsoft.com/en-us/dynamics/dynamics-online-support.aspx</w:t>
        </w:r>
      </w:hyperlink>
      <w:r w:rsidR="00CF169F">
        <w:rPr>
          <w:rFonts w:cstheme="minorHAnsi"/>
          <w:sz w:val="18"/>
          <w:szCs w:val="18"/>
        </w:rPr>
        <w:t xml:space="preserve">. </w:t>
      </w:r>
      <w:r>
        <w:rPr>
          <w:sz w:val="18"/>
        </w:rPr>
        <w:t>Ondersteuning wordt in het Engels geleverd, tenzij schriftelijk anders is overeengekomen door een klant en Microsoft.</w:t>
      </w:r>
    </w:p>
    <w:p w:rsidR="00E1260A" w:rsidRDefault="000A3CFF" w:rsidP="00E67F37">
      <w:pPr>
        <w:pStyle w:val="ProductList-Body"/>
        <w:shd w:val="clear" w:color="auto" w:fill="A6A6A6" w:themeFill="background1" w:themeFillShade="A6"/>
        <w:spacing w:before="120" w:after="240"/>
        <w:jc w:val="right"/>
        <w:rPr>
          <w:rStyle w:val="Hyperlink"/>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AC28B1" w:rsidRDefault="00AC28B1" w:rsidP="00AC28B1">
      <w:pPr>
        <w:pStyle w:val="ProductList-Offering2Heading"/>
        <w:outlineLvl w:val="2"/>
      </w:pPr>
      <w:r>
        <w:tab/>
      </w:r>
      <w:bookmarkStart w:id="1072" w:name="_Toc411335233"/>
      <w:r>
        <w:t>Parature, van Microsoft</w:t>
      </w:r>
      <w:bookmarkEnd w:id="10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7E02B8" w:rsidTr="002572A3">
        <w:trPr>
          <w:cantSplit/>
          <w:tblHeader/>
        </w:trPr>
        <w:tc>
          <w:tcPr>
            <w:tcW w:w="3097" w:type="dxa"/>
            <w:tcBorders>
              <w:bottom w:val="nil"/>
            </w:tcBorders>
            <w:shd w:val="clear" w:color="auto" w:fill="00188F"/>
          </w:tcPr>
          <w:p w:rsidR="007E02B8" w:rsidRPr="00EE0836" w:rsidRDefault="007E02B8" w:rsidP="007F2F44">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7E02B8" w:rsidRPr="00EE0836" w:rsidRDefault="007E02B8" w:rsidP="007F2F44">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67"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6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67"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67"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6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67"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67"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98"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7E02B8" w:rsidTr="002572A3">
        <w:trPr>
          <w:cantSplit/>
          <w:tblHeader/>
        </w:trPr>
        <w:tc>
          <w:tcPr>
            <w:tcW w:w="3097" w:type="dxa"/>
            <w:tcBorders>
              <w:top w:val="nil"/>
              <w:left w:val="nil"/>
              <w:bottom w:val="dashSmallGap" w:sz="4" w:space="0" w:color="BFBFBF" w:themeColor="background1" w:themeShade="BF"/>
              <w:right w:val="nil"/>
            </w:tcBorders>
          </w:tcPr>
          <w:p w:rsidR="007E02B8" w:rsidRDefault="007E02B8" w:rsidP="007F2F44">
            <w:pPr>
              <w:pStyle w:val="ProductList-Offering2"/>
            </w:pPr>
            <w:bookmarkStart w:id="1073" w:name="_Toc411335234"/>
            <w:r>
              <w:t>Parature Enterprise (Gebruikers-SL)</w:t>
            </w:r>
            <w:bookmarkEnd w:id="1073"/>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rsidR="007E02B8" w:rsidRDefault="007E02B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98"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E02B8" w:rsidTr="002572A3">
        <w:trPr>
          <w:cantSplit/>
          <w:tblHeader/>
        </w:trPr>
        <w:tc>
          <w:tcPr>
            <w:tcW w:w="3097" w:type="dxa"/>
            <w:tcBorders>
              <w:top w:val="nil"/>
              <w:left w:val="nil"/>
              <w:bottom w:val="dashSmallGap" w:sz="4" w:space="0" w:color="BFBFBF" w:themeColor="background1" w:themeShade="BF"/>
              <w:right w:val="nil"/>
            </w:tcBorders>
          </w:tcPr>
          <w:p w:rsidR="007E02B8" w:rsidRDefault="007E02B8" w:rsidP="007F2F44">
            <w:pPr>
              <w:pStyle w:val="ProductList-Offering2"/>
            </w:pPr>
            <w:bookmarkStart w:id="1074" w:name="_Toc411335235"/>
            <w:r>
              <w:t>Parature Enterprise Additional Records</w:t>
            </w:r>
            <w:r>
              <w:fldChar w:fldCharType="begin"/>
            </w:r>
            <w:r>
              <w:instrText>XE "Parature Enterprise Additional Records"</w:instrText>
            </w:r>
            <w:r>
              <w:fldChar w:fldCharType="end"/>
            </w:r>
            <w:r>
              <w:t xml:space="preserve"> (Aanvullende SL)</w:t>
            </w:r>
            <w:bookmarkEnd w:id="1074"/>
          </w:p>
        </w:tc>
        <w:tc>
          <w:tcPr>
            <w:tcW w:w="767" w:type="dxa"/>
            <w:tcBorders>
              <w:top w:val="nil"/>
              <w:left w:val="nil"/>
              <w:bottom w:val="dashSmallGap" w:sz="4" w:space="0" w:color="BFBFBF" w:themeColor="background1" w:themeShade="BF"/>
              <w:right w:val="nil"/>
            </w:tcBorders>
            <w:vAlign w:val="center"/>
          </w:tcPr>
          <w:p w:rsidR="007E02B8" w:rsidRDefault="007E02B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98"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E02B8" w:rsidTr="002572A3">
        <w:trPr>
          <w:cantSplit/>
          <w:tblHeader/>
        </w:trPr>
        <w:tc>
          <w:tcPr>
            <w:tcW w:w="3097" w:type="dxa"/>
            <w:tcBorders>
              <w:top w:val="nil"/>
              <w:left w:val="nil"/>
              <w:bottom w:val="dashSmallGap" w:sz="4" w:space="0" w:color="BFBFBF" w:themeColor="background1" w:themeShade="BF"/>
              <w:right w:val="nil"/>
            </w:tcBorders>
          </w:tcPr>
          <w:p w:rsidR="007E02B8" w:rsidRDefault="007E02B8" w:rsidP="007F2F44">
            <w:pPr>
              <w:pStyle w:val="ProductList-Offering2"/>
            </w:pPr>
            <w:bookmarkStart w:id="1075" w:name="_Toc411335236"/>
            <w:r>
              <w:t>Parature Enterprise Additional Page Views</w:t>
            </w:r>
            <w:r>
              <w:fldChar w:fldCharType="begin"/>
            </w:r>
            <w:r>
              <w:instrText>XE "Parature Enterprise Additional Page Views"</w:instrText>
            </w:r>
            <w:r>
              <w:fldChar w:fldCharType="end"/>
            </w:r>
            <w:r>
              <w:t xml:space="preserve"> (Aanvullende SL)</w:t>
            </w:r>
            <w:bookmarkEnd w:id="1075"/>
          </w:p>
        </w:tc>
        <w:tc>
          <w:tcPr>
            <w:tcW w:w="767" w:type="dxa"/>
            <w:tcBorders>
              <w:top w:val="nil"/>
              <w:left w:val="nil"/>
              <w:bottom w:val="dashSmallGap" w:sz="4" w:space="0" w:color="BFBFBF" w:themeColor="background1" w:themeShade="BF"/>
              <w:right w:val="nil"/>
            </w:tcBorders>
            <w:vAlign w:val="center"/>
          </w:tcPr>
          <w:p w:rsidR="007E02B8" w:rsidRDefault="007E02B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98"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E02B8" w:rsidTr="002572A3">
        <w:trPr>
          <w:cantSplit/>
          <w:tblHeader/>
        </w:trPr>
        <w:tc>
          <w:tcPr>
            <w:tcW w:w="3097" w:type="dxa"/>
            <w:tcBorders>
              <w:top w:val="nil"/>
              <w:left w:val="nil"/>
              <w:bottom w:val="dashSmallGap" w:sz="4" w:space="0" w:color="BFBFBF" w:themeColor="background1" w:themeShade="BF"/>
              <w:right w:val="nil"/>
            </w:tcBorders>
          </w:tcPr>
          <w:p w:rsidR="007E02B8" w:rsidRDefault="007E02B8" w:rsidP="007F2F44">
            <w:pPr>
              <w:pStyle w:val="ProductList-Offering2"/>
            </w:pPr>
            <w:bookmarkStart w:id="1076" w:name="_Toc411335237"/>
            <w:r>
              <w:t>Parature Enterprise Additional Departments</w:t>
            </w:r>
            <w:r>
              <w:fldChar w:fldCharType="begin"/>
            </w:r>
            <w:r>
              <w:instrText>XE "Parature Enterprise Additional Departments"</w:instrText>
            </w:r>
            <w:r>
              <w:fldChar w:fldCharType="end"/>
            </w:r>
            <w:r>
              <w:t xml:space="preserve"> (Aanvullende SL)</w:t>
            </w:r>
            <w:bookmarkEnd w:id="1076"/>
          </w:p>
        </w:tc>
        <w:tc>
          <w:tcPr>
            <w:tcW w:w="767" w:type="dxa"/>
            <w:tcBorders>
              <w:top w:val="nil"/>
              <w:left w:val="nil"/>
              <w:bottom w:val="dashSmallGap" w:sz="4" w:space="0" w:color="BFBFBF" w:themeColor="background1" w:themeShade="BF"/>
              <w:right w:val="nil"/>
            </w:tcBorders>
            <w:vAlign w:val="center"/>
          </w:tcPr>
          <w:p w:rsidR="007E02B8" w:rsidRDefault="007E02B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98"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E02B8" w:rsidTr="002572A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E02B8" w:rsidRDefault="007E02B8" w:rsidP="007F2F44">
            <w:pPr>
              <w:pStyle w:val="ProductList-Offering2"/>
            </w:pPr>
            <w:bookmarkStart w:id="1077" w:name="_Toc411335238"/>
            <w:r>
              <w:t>Parature Enterprise Additional File Storage</w:t>
            </w:r>
            <w:r>
              <w:fldChar w:fldCharType="begin"/>
            </w:r>
            <w:r>
              <w:instrText>XE "Parature Enterprise Additional File Storage"</w:instrText>
            </w:r>
            <w:r>
              <w:fldChar w:fldCharType="end"/>
            </w:r>
            <w:r>
              <w:t xml:space="preserve"> (Aanvullende SL)</w:t>
            </w:r>
            <w:bookmarkEnd w:id="107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98"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E02B8" w:rsidTr="002572A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E02B8" w:rsidRPr="00406ED6" w:rsidRDefault="007E02B8" w:rsidP="007F2F44">
            <w:pPr>
              <w:pStyle w:val="ProductList-Offering2"/>
              <w:rPr>
                <w:lang w:val="fr-FR"/>
              </w:rPr>
            </w:pPr>
            <w:bookmarkStart w:id="1078" w:name="_Toc411335239"/>
            <w:r w:rsidRPr="00406ED6">
              <w:rPr>
                <w:lang w:val="fr-FR"/>
              </w:rPr>
              <w:t>Parature Enterprise EDU</w:t>
            </w:r>
            <w:r>
              <w:fldChar w:fldCharType="begin"/>
            </w:r>
            <w:r w:rsidRPr="00406ED6">
              <w:rPr>
                <w:lang w:val="fr-FR"/>
              </w:rPr>
              <w:instrText>XE "Parature Enterprise EDU"</w:instrText>
            </w:r>
            <w:r>
              <w:fldChar w:fldCharType="end"/>
            </w:r>
            <w:r w:rsidRPr="00406ED6">
              <w:rPr>
                <w:lang w:val="fr-FR"/>
              </w:rPr>
              <w:t xml:space="preserve"> (Gebruikers-SL)</w:t>
            </w:r>
            <w:bookmarkEnd w:id="107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Pr="00406ED6" w:rsidRDefault="007E02B8" w:rsidP="007F2F44">
            <w:pPr>
              <w:pStyle w:val="ProductList-OfferingBody"/>
              <w:ind w:left="-113"/>
              <w:jc w:val="center"/>
              <w:rPr>
                <w:lang w:val="fr-FR"/>
              </w:rPr>
            </w:pPr>
          </w:p>
        </w:tc>
        <w:tc>
          <w:tcPr>
            <w:tcW w:w="767" w:type="dxa"/>
            <w:tcBorders>
              <w:left w:val="single" w:sz="12" w:space="0" w:color="FFFFFF" w:themeColor="background1"/>
            </w:tcBorders>
            <w:shd w:val="clear" w:color="auto" w:fill="70AD47" w:themeFill="accent6"/>
            <w:vAlign w:val="center"/>
          </w:tcPr>
          <w:p w:rsidR="007E02B8" w:rsidRDefault="007E02B8" w:rsidP="007F2F44">
            <w:pPr>
              <w:pStyle w:val="ProductList-OfferingBody"/>
              <w:ind w:left="-113"/>
              <w:jc w:val="center"/>
            </w:pPr>
            <w:r>
              <w:t>1</w:t>
            </w: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98" w:type="dxa"/>
            <w:shd w:val="clear" w:color="auto" w:fill="BFBFBF" w:themeFill="background1" w:themeFillShade="BF"/>
            <w:vAlign w:val="center"/>
          </w:tcPr>
          <w:p w:rsidR="007E02B8" w:rsidRDefault="007E02B8" w:rsidP="007F2F44">
            <w:pPr>
              <w:pStyle w:val="ProductList-OfferingBody"/>
              <w:ind w:left="-113"/>
              <w:jc w:val="center"/>
            </w:pPr>
          </w:p>
        </w:tc>
      </w:tr>
      <w:tr w:rsidR="007E02B8" w:rsidTr="002572A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E02B8" w:rsidRDefault="007E02B8" w:rsidP="007F2F44">
            <w:pPr>
              <w:pStyle w:val="ProductList-Offering2"/>
            </w:pPr>
            <w:bookmarkStart w:id="1079" w:name="_Toc411335240"/>
            <w:r>
              <w:t>Parature Enterprise Additional Records EDU</w:t>
            </w:r>
            <w:r>
              <w:fldChar w:fldCharType="begin"/>
            </w:r>
            <w:r>
              <w:instrText>XE "Parature Enterprise Additional Records EDU"</w:instrText>
            </w:r>
            <w:r>
              <w:fldChar w:fldCharType="end"/>
            </w:r>
            <w:r>
              <w:t xml:space="preserve"> (Aanvullende SL)</w:t>
            </w:r>
            <w:bookmarkEnd w:id="107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E02B8" w:rsidRDefault="007E02B8" w:rsidP="007F2F44">
            <w:pPr>
              <w:pStyle w:val="ProductList-OfferingBody"/>
              <w:ind w:left="-113"/>
              <w:jc w:val="center"/>
            </w:pPr>
            <w:r>
              <w:t>1</w:t>
            </w: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98" w:type="dxa"/>
            <w:shd w:val="clear" w:color="auto" w:fill="BFBFBF" w:themeFill="background1" w:themeFillShade="BF"/>
            <w:vAlign w:val="center"/>
          </w:tcPr>
          <w:p w:rsidR="007E02B8" w:rsidRDefault="007E02B8" w:rsidP="007F2F44">
            <w:pPr>
              <w:pStyle w:val="ProductList-OfferingBody"/>
              <w:ind w:left="-113"/>
              <w:jc w:val="center"/>
            </w:pPr>
          </w:p>
        </w:tc>
      </w:tr>
      <w:tr w:rsidR="007E02B8" w:rsidTr="002572A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E02B8" w:rsidRDefault="007E02B8" w:rsidP="007F2F44">
            <w:pPr>
              <w:pStyle w:val="ProductList-Offering2"/>
            </w:pPr>
            <w:bookmarkStart w:id="1080" w:name="_Toc411335241"/>
            <w:r>
              <w:t>Parature Enterprise Additional Page Views EDU</w:t>
            </w:r>
            <w:r>
              <w:fldChar w:fldCharType="begin"/>
            </w:r>
            <w:r>
              <w:instrText>XE "Parature Enterprise Additional Page Views EDU"</w:instrText>
            </w:r>
            <w:r>
              <w:fldChar w:fldCharType="end"/>
            </w:r>
            <w:r>
              <w:t xml:space="preserve"> (Aanvullende SL)</w:t>
            </w:r>
            <w:bookmarkEnd w:id="108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E02B8" w:rsidRDefault="007E02B8" w:rsidP="007F2F44">
            <w:pPr>
              <w:pStyle w:val="ProductList-OfferingBody"/>
              <w:ind w:left="-113"/>
              <w:jc w:val="center"/>
            </w:pPr>
            <w:r>
              <w:t>1</w:t>
            </w: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98" w:type="dxa"/>
            <w:shd w:val="clear" w:color="auto" w:fill="BFBFBF" w:themeFill="background1" w:themeFillShade="BF"/>
            <w:vAlign w:val="center"/>
          </w:tcPr>
          <w:p w:rsidR="007E02B8" w:rsidRDefault="007E02B8" w:rsidP="007F2F44">
            <w:pPr>
              <w:pStyle w:val="ProductList-OfferingBody"/>
              <w:ind w:left="-113"/>
              <w:jc w:val="center"/>
            </w:pPr>
          </w:p>
        </w:tc>
      </w:tr>
      <w:tr w:rsidR="007E02B8" w:rsidTr="002572A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E02B8" w:rsidRDefault="007E02B8" w:rsidP="007F2F44">
            <w:pPr>
              <w:pStyle w:val="ProductList-Offering2"/>
            </w:pPr>
            <w:bookmarkStart w:id="1081" w:name="_Toc411335242"/>
            <w:r>
              <w:t>Parature Enterprise Additional Departments EDU</w:t>
            </w:r>
            <w:r>
              <w:fldChar w:fldCharType="begin"/>
            </w:r>
            <w:r>
              <w:instrText>XE "Parature Enterprise Additional Departments EDU"</w:instrText>
            </w:r>
            <w:r>
              <w:fldChar w:fldCharType="end"/>
            </w:r>
            <w:r>
              <w:t xml:space="preserve"> (Aanvullende SL)</w:t>
            </w:r>
            <w:bookmarkEnd w:id="108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E02B8" w:rsidRDefault="007E02B8" w:rsidP="007F2F44">
            <w:pPr>
              <w:pStyle w:val="ProductList-OfferingBody"/>
              <w:ind w:left="-113"/>
              <w:jc w:val="center"/>
            </w:pPr>
            <w:r>
              <w:t>1</w:t>
            </w: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98" w:type="dxa"/>
            <w:shd w:val="clear" w:color="auto" w:fill="BFBFBF" w:themeFill="background1" w:themeFillShade="BF"/>
            <w:vAlign w:val="center"/>
          </w:tcPr>
          <w:p w:rsidR="007E02B8" w:rsidRDefault="007E02B8" w:rsidP="007F2F44">
            <w:pPr>
              <w:pStyle w:val="ProductList-OfferingBody"/>
              <w:ind w:left="-113"/>
              <w:jc w:val="center"/>
            </w:pPr>
          </w:p>
        </w:tc>
      </w:tr>
      <w:tr w:rsidR="007E02B8" w:rsidTr="002572A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E02B8" w:rsidRDefault="007E02B8" w:rsidP="007F2F44">
            <w:pPr>
              <w:pStyle w:val="ProductList-Offering2"/>
            </w:pPr>
            <w:bookmarkStart w:id="1082" w:name="_Toc411335243"/>
            <w:r>
              <w:t>Parature Enterprise Additional File Storage EDU</w:t>
            </w:r>
            <w:r>
              <w:fldChar w:fldCharType="begin"/>
            </w:r>
            <w:r>
              <w:instrText>XE "Parature Enterprise Additional File Storage EDU"</w:instrText>
            </w:r>
            <w:r>
              <w:fldChar w:fldCharType="end"/>
            </w:r>
            <w:r>
              <w:t xml:space="preserve"> (Aanvullende SL)</w:t>
            </w:r>
            <w:bookmarkEnd w:id="108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E02B8" w:rsidRDefault="007E02B8" w:rsidP="007F2F44">
            <w:pPr>
              <w:pStyle w:val="ProductList-OfferingBody"/>
              <w:ind w:left="-113"/>
              <w:jc w:val="center"/>
            </w:pPr>
            <w:r>
              <w:t>1</w:t>
            </w: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98" w:type="dxa"/>
            <w:shd w:val="clear" w:color="auto" w:fill="BFBFBF" w:themeFill="background1" w:themeFillShade="BF"/>
            <w:vAlign w:val="center"/>
          </w:tcPr>
          <w:p w:rsidR="007E02B8" w:rsidRDefault="007E02B8" w:rsidP="007F2F44">
            <w:pPr>
              <w:pStyle w:val="ProductList-OfferingBody"/>
              <w:ind w:left="-113"/>
              <w:jc w:val="center"/>
            </w:pPr>
          </w:p>
        </w:tc>
      </w:tr>
      <w:tr w:rsidR="007E02B8" w:rsidTr="002572A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E02B8" w:rsidRDefault="007E02B8" w:rsidP="007F2F44">
            <w:pPr>
              <w:pStyle w:val="ProductList-Offering2"/>
            </w:pPr>
            <w:bookmarkStart w:id="1083" w:name="_Toc411335244"/>
            <w:r>
              <w:t>Parature Enhanced Support</w:t>
            </w:r>
            <w:bookmarkEnd w:id="1083"/>
            <w:r>
              <w:fldChar w:fldCharType="begin"/>
            </w:r>
            <w:r>
              <w:instrText>XE "Parature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BFBFBF" w:themeFill="background1" w:themeFillShade="BF"/>
            <w:vAlign w:val="center"/>
          </w:tcPr>
          <w:p w:rsidR="007E02B8" w:rsidRPr="00287117"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98"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E02B8" w:rsidTr="002572A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E02B8" w:rsidRDefault="007E02B8" w:rsidP="007F2F44">
            <w:pPr>
              <w:pStyle w:val="ProductList-Offering2"/>
            </w:pPr>
            <w:bookmarkStart w:id="1084" w:name="_Toc411335245"/>
            <w:r>
              <w:t>Parature Professional Direct Support</w:t>
            </w:r>
            <w:bookmarkEnd w:id="1084"/>
            <w:r>
              <w:fldChar w:fldCharType="begin"/>
            </w:r>
            <w:r>
              <w:instrText>XE "Parature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c>
          <w:tcPr>
            <w:tcW w:w="768" w:type="dxa"/>
            <w:shd w:val="clear" w:color="auto" w:fill="BFBFBF" w:themeFill="background1" w:themeFillShade="BF"/>
            <w:vAlign w:val="center"/>
          </w:tcPr>
          <w:p w:rsidR="007E02B8" w:rsidRPr="00287117"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98"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 </w:t>
            </w:r>
            <w:r w:rsidRPr="001B07E6">
              <w:fldChar w:fldCharType="end"/>
            </w:r>
          </w:p>
        </w:tc>
      </w:tr>
      <w:tr w:rsidR="007E02B8" w:rsidTr="002572A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E02B8" w:rsidRDefault="007E02B8" w:rsidP="007F2F44">
            <w:pPr>
              <w:pStyle w:val="ProductList-Offering2"/>
            </w:pPr>
            <w:bookmarkStart w:id="1085" w:name="_Toc411335246"/>
            <w:r>
              <w:t>Parature Enhanced Support EDU</w:t>
            </w:r>
            <w:bookmarkEnd w:id="1085"/>
            <w:r>
              <w:fldChar w:fldCharType="begin"/>
            </w:r>
            <w:r>
              <w:instrText>XE "Parature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E02B8" w:rsidRDefault="007E02B8" w:rsidP="007F2F44">
            <w:pPr>
              <w:pStyle w:val="ProductList-OfferingBody"/>
              <w:ind w:left="-113"/>
              <w:jc w:val="center"/>
            </w:pPr>
            <w:r>
              <w:t>1</w:t>
            </w: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98" w:type="dxa"/>
            <w:shd w:val="clear" w:color="auto" w:fill="BFBFBF" w:themeFill="background1" w:themeFillShade="BF"/>
            <w:vAlign w:val="center"/>
          </w:tcPr>
          <w:p w:rsidR="007E02B8" w:rsidRDefault="007E02B8" w:rsidP="007F2F44">
            <w:pPr>
              <w:pStyle w:val="ProductList-OfferingBody"/>
              <w:ind w:left="-113"/>
              <w:jc w:val="center"/>
            </w:pPr>
          </w:p>
        </w:tc>
      </w:tr>
      <w:tr w:rsidR="007E02B8" w:rsidTr="002572A3">
        <w:trPr>
          <w:cantSplit/>
          <w:trHeight w:val="44"/>
          <w:tblHeader/>
        </w:trPr>
        <w:tc>
          <w:tcPr>
            <w:tcW w:w="3097" w:type="dxa"/>
            <w:tcBorders>
              <w:top w:val="dashSmallGap" w:sz="4" w:space="0" w:color="BFBFBF" w:themeColor="background1" w:themeShade="BF"/>
              <w:left w:val="nil"/>
              <w:bottom w:val="nil"/>
              <w:right w:val="nil"/>
            </w:tcBorders>
          </w:tcPr>
          <w:p w:rsidR="007E02B8" w:rsidRPr="00406ED6" w:rsidRDefault="007E02B8" w:rsidP="007F2F44">
            <w:pPr>
              <w:pStyle w:val="ProductList-Offering2"/>
              <w:rPr>
                <w:lang w:val="fr-FR"/>
              </w:rPr>
            </w:pPr>
            <w:bookmarkStart w:id="1086" w:name="_Toc411335247"/>
            <w:r w:rsidRPr="00406ED6">
              <w:rPr>
                <w:lang w:val="fr-FR"/>
              </w:rPr>
              <w:t>Parature Professional Direct Support EDU</w:t>
            </w:r>
            <w:bookmarkEnd w:id="1086"/>
            <w:r>
              <w:fldChar w:fldCharType="begin"/>
            </w:r>
            <w:r w:rsidRPr="00406ED6">
              <w:rPr>
                <w:lang w:val="fr-FR"/>
              </w:rPr>
              <w:instrText>XE "Parature Professional Direct Support EDU"</w:instrText>
            </w:r>
            <w:r>
              <w:fldChar w:fldCharType="end"/>
            </w:r>
          </w:p>
        </w:tc>
        <w:tc>
          <w:tcPr>
            <w:tcW w:w="767" w:type="dxa"/>
            <w:tcBorders>
              <w:top w:val="dashSmallGap" w:sz="4" w:space="0" w:color="BFBFBF" w:themeColor="background1" w:themeShade="BF"/>
              <w:left w:val="nil"/>
              <w:bottom w:val="nil"/>
              <w:right w:val="nil"/>
            </w:tcBorders>
            <w:vAlign w:val="center"/>
          </w:tcPr>
          <w:p w:rsidR="007E02B8" w:rsidRPr="00406ED6" w:rsidRDefault="007E02B8" w:rsidP="007F2F44">
            <w:pPr>
              <w:pStyle w:val="ProductList-OfferingBody"/>
              <w:ind w:left="-113"/>
              <w:jc w:val="center"/>
              <w:rPr>
                <w:lang w:val="fr-FR"/>
              </w:rPr>
            </w:pPr>
          </w:p>
        </w:tc>
        <w:tc>
          <w:tcPr>
            <w:tcW w:w="767" w:type="dxa"/>
            <w:tcBorders>
              <w:left w:val="single" w:sz="12" w:space="0" w:color="FFFFFF" w:themeColor="background1"/>
            </w:tcBorders>
            <w:shd w:val="clear" w:color="auto" w:fill="70AD47" w:themeFill="accent6"/>
            <w:vAlign w:val="center"/>
          </w:tcPr>
          <w:p w:rsidR="007E02B8" w:rsidRDefault="007E02B8" w:rsidP="007F2F44">
            <w:pPr>
              <w:pStyle w:val="ProductList-OfferingBody"/>
              <w:ind w:left="-113"/>
              <w:jc w:val="center"/>
            </w:pPr>
            <w:r>
              <w:t>1</w:t>
            </w: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70AD47" w:themeFill="accent6"/>
            <w:vAlign w:val="center"/>
          </w:tcPr>
          <w:p w:rsidR="007E02B8" w:rsidRPr="001B07E6" w:rsidRDefault="007E02B8" w:rsidP="006B72CC">
            <w:pPr>
              <w:pStyle w:val="ProductList-OfferingBody"/>
              <w:ind w:left="-113"/>
              <w:jc w:val="center"/>
            </w:pPr>
            <w:r w:rsidRPr="001B07E6">
              <w:fldChar w:fldCharType="begin"/>
            </w:r>
            <w:r w:rsidRPr="001B07E6">
              <w:instrText xml:space="preserve"> AutoTextList  \s NoStyle \t “Additioneel Product” </w:instrText>
            </w:r>
            <w:r w:rsidRPr="001B07E6">
              <w:fldChar w:fldCharType="separate"/>
            </w:r>
            <w:r w:rsidRPr="001B07E6">
              <w:t xml:space="preserve"> A</w:t>
            </w:r>
            <w:r w:rsidRPr="001B07E6">
              <w:fldChar w:fldCharType="end"/>
            </w:r>
            <w:r w:rsidRPr="001B07E6">
              <w:t>,</w:t>
            </w:r>
            <w:r w:rsidRPr="001B07E6">
              <w:fldChar w:fldCharType="begin"/>
            </w:r>
            <w:r w:rsidRPr="001B07E6">
              <w:instrText xml:space="preserve"> AutoTextList  \s NoStyle \t “Student-product” </w:instrText>
            </w:r>
            <w:r w:rsidRPr="001B07E6">
              <w:fldChar w:fldCharType="separate"/>
            </w:r>
            <w:r w:rsidRPr="001B07E6">
              <w:t>ST</w:t>
            </w:r>
            <w:r w:rsidRPr="001B07E6">
              <w:fldChar w:fldCharType="end"/>
            </w: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8"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67" w:type="dxa"/>
            <w:shd w:val="clear" w:color="auto" w:fill="BFBFBF" w:themeFill="background1" w:themeFillShade="BF"/>
            <w:vAlign w:val="center"/>
          </w:tcPr>
          <w:p w:rsidR="007E02B8" w:rsidRDefault="007E02B8" w:rsidP="007F2F44">
            <w:pPr>
              <w:pStyle w:val="ProductList-OfferingBody"/>
              <w:ind w:left="-113"/>
              <w:jc w:val="center"/>
            </w:pPr>
          </w:p>
        </w:tc>
        <w:tc>
          <w:tcPr>
            <w:tcW w:w="798" w:type="dxa"/>
            <w:shd w:val="clear" w:color="auto" w:fill="BFBFBF" w:themeFill="background1" w:themeFillShade="BF"/>
            <w:vAlign w:val="center"/>
          </w:tcPr>
          <w:p w:rsidR="007E02B8" w:rsidRDefault="007E02B8" w:rsidP="007F2F44">
            <w:pPr>
              <w:pStyle w:val="ProductList-OfferingBody"/>
              <w:ind w:left="-113"/>
              <w:jc w:val="center"/>
            </w:pPr>
          </w:p>
        </w:tc>
      </w:tr>
    </w:tbl>
    <w:p w:rsidR="00AC28B1" w:rsidRPr="00701217" w:rsidRDefault="00AC28B1" w:rsidP="00AC28B1">
      <w:pPr>
        <w:pStyle w:val="ProductList-Body"/>
        <w:tabs>
          <w:tab w:val="clear" w:pos="158"/>
          <w:tab w:val="left" w:pos="3288"/>
        </w:tabs>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AC28B1" w:rsidTr="000D0775">
        <w:tc>
          <w:tcPr>
            <w:tcW w:w="3596" w:type="dxa"/>
          </w:tcPr>
          <w:p w:rsidR="00AC28B1" w:rsidRDefault="00AC28B1" w:rsidP="007F2F44">
            <w:pPr>
              <w:pStyle w:val="ProductList-Body"/>
              <w:spacing w:before="20" w:after="20"/>
            </w:pPr>
            <w:r>
              <w:t xml:space="preserve">Reductie mogelijk: </w:t>
            </w:r>
            <w:r>
              <w:rPr>
                <w:b/>
              </w:rPr>
              <w:t>alle</w:t>
            </w:r>
          </w:p>
        </w:tc>
        <w:tc>
          <w:tcPr>
            <w:tcW w:w="3597" w:type="dxa"/>
          </w:tcPr>
          <w:p w:rsidR="00AC28B1" w:rsidRDefault="00AC28B1" w:rsidP="007F2F44">
            <w:pPr>
              <w:pStyle w:val="ProductList-Body"/>
              <w:spacing w:before="20" w:after="20"/>
            </w:pPr>
            <w:r>
              <w:t xml:space="preserve">Productgroep: </w:t>
            </w:r>
            <w:r>
              <w:rPr>
                <w:b/>
              </w:rPr>
              <w:t>Server</w:t>
            </w:r>
          </w:p>
        </w:tc>
        <w:tc>
          <w:tcPr>
            <w:tcW w:w="3597" w:type="dxa"/>
          </w:tcPr>
          <w:p w:rsidR="00AC28B1" w:rsidRDefault="00AC28B1" w:rsidP="007F2F44">
            <w:pPr>
              <w:pStyle w:val="ProductList-Body"/>
              <w:spacing w:before="20" w:after="20"/>
            </w:pPr>
            <w:r>
              <w:t xml:space="preserve">True-up mogelijk: </w:t>
            </w:r>
            <w:r>
              <w:rPr>
                <w:b/>
              </w:rPr>
              <w:t>alle</w:t>
            </w:r>
          </w:p>
        </w:tc>
      </w:tr>
    </w:tbl>
    <w:p w:rsidR="00AC28B1" w:rsidRPr="00782C7B" w:rsidRDefault="00AC28B1" w:rsidP="00AC28B1">
      <w:pPr>
        <w:pStyle w:val="ProductList-Body"/>
        <w:shd w:val="clear" w:color="auto" w:fill="D9D9D9" w:themeFill="background1" w:themeFillShade="D9"/>
        <w:spacing w:before="120" w:after="120"/>
        <w:rPr>
          <w:b/>
        </w:rPr>
      </w:pPr>
      <w:r>
        <w:rPr>
          <w:b/>
        </w:rPr>
        <w:t>Aanvullende informatie</w:t>
      </w:r>
    </w:p>
    <w:p w:rsidR="00AC28B1" w:rsidRPr="00241D62" w:rsidRDefault="00AC28B1" w:rsidP="00AC28B1">
      <w:pPr>
        <w:pStyle w:val="ProductList-Body"/>
        <w:rPr>
          <w:b/>
        </w:rPr>
      </w:pPr>
      <w:r>
        <w:rPr>
          <w:b/>
          <w:color w:val="00188F"/>
        </w:rPr>
        <w:t>Parature Support-producten</w:t>
      </w:r>
    </w:p>
    <w:p w:rsidR="00AC28B1" w:rsidRPr="00C079BF" w:rsidRDefault="00AC28B1" w:rsidP="00AC28B1">
      <w:pPr>
        <w:autoSpaceDE w:val="0"/>
        <w:autoSpaceDN w:val="0"/>
        <w:spacing w:after="0" w:line="240" w:lineRule="auto"/>
        <w:rPr>
          <w:strike/>
          <w:sz w:val="18"/>
        </w:rPr>
      </w:pPr>
      <w:r>
        <w:rPr>
          <w:rFonts w:cstheme="minorHAnsi"/>
          <w:sz w:val="18"/>
          <w:szCs w:val="18"/>
        </w:rPr>
        <w:t xml:space="preserve">Informatie over het ondersteuningsaanbod voor Parature, van Microsoft is te vinden </w:t>
      </w:r>
      <w:r>
        <w:rPr>
          <w:rStyle w:val="ProductList-BodyChar"/>
        </w:rPr>
        <w:t>op</w:t>
      </w:r>
      <w:r w:rsidR="00B15E2F">
        <w:rPr>
          <w:rStyle w:val="ProductList-BodyChar"/>
        </w:rPr>
        <w:t xml:space="preserve"> </w:t>
      </w:r>
      <w:hyperlink r:id="rId53" w:history="1">
        <w:r>
          <w:rPr>
            <w:rStyle w:val="Hyperlink"/>
            <w:sz w:val="18"/>
            <w:szCs w:val="18"/>
          </w:rPr>
          <w:t>http://www.microsoft.com/en-us/dynamics/dynamics-online-support.aspx</w:t>
        </w:r>
      </w:hyperlink>
      <w:r>
        <w:rPr>
          <w:rFonts w:cstheme="minorHAnsi"/>
          <w:sz w:val="18"/>
          <w:szCs w:val="18"/>
        </w:rPr>
        <w:t>.</w:t>
      </w:r>
      <w:r w:rsidR="00B15E2F">
        <w:rPr>
          <w:rFonts w:cstheme="minorHAnsi"/>
          <w:sz w:val="18"/>
          <w:szCs w:val="18"/>
        </w:rPr>
        <w:t xml:space="preserve"> </w:t>
      </w:r>
      <w:r>
        <w:rPr>
          <w:sz w:val="18"/>
        </w:rPr>
        <w:t>Ondersteuning wordt gegarandeerd in het Engels geleverd, tenzij schriftelijk anders is overeengekomen door een klant en Microsoft.</w:t>
      </w:r>
    </w:p>
    <w:p w:rsidR="00AC28B1" w:rsidRDefault="000A3CFF" w:rsidP="00AC28B1">
      <w:pPr>
        <w:pStyle w:val="ProductList-Body"/>
        <w:shd w:val="clear" w:color="auto" w:fill="A6A6A6" w:themeFill="background1" w:themeFillShade="A6"/>
        <w:spacing w:before="120" w:after="240"/>
        <w:jc w:val="right"/>
        <w:rPr>
          <w:rStyle w:val="Hyperlink"/>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EE40B5" w:rsidRDefault="00EE40B5" w:rsidP="00E67F37">
      <w:pPr>
        <w:pStyle w:val="ProductList-OfferingGroupHeading"/>
        <w:outlineLvl w:val="1"/>
      </w:pPr>
      <w:bookmarkStart w:id="1087" w:name="_Toc380513350"/>
      <w:bookmarkStart w:id="1088" w:name="_Toc380655400"/>
      <w:bookmarkStart w:id="1089" w:name="_Toc411335248"/>
      <w:r>
        <w:t>Office 365-diensten</w:t>
      </w:r>
      <w:bookmarkEnd w:id="1038"/>
      <w:bookmarkEnd w:id="1039"/>
      <w:bookmarkEnd w:id="1040"/>
      <w:bookmarkEnd w:id="1087"/>
      <w:bookmarkEnd w:id="1088"/>
      <w:bookmarkEnd w:id="1089"/>
    </w:p>
    <w:p w:rsidR="00EE40B5" w:rsidRDefault="00EE40B5" w:rsidP="00680B4D">
      <w:pPr>
        <w:pStyle w:val="ProductList-Offering2Heading"/>
        <w:outlineLvl w:val="2"/>
      </w:pPr>
      <w:r>
        <w:tab/>
      </w:r>
      <w:bookmarkStart w:id="1090" w:name="_Toc378147664"/>
      <w:bookmarkStart w:id="1091" w:name="_Toc378151561"/>
      <w:bookmarkStart w:id="1092" w:name="_Toc379797329"/>
      <w:bookmarkStart w:id="1093" w:name="_Toc380513351"/>
      <w:bookmarkStart w:id="1094" w:name="_Toc380655401"/>
      <w:bookmarkStart w:id="1095" w:name="_Toc411335249"/>
      <w:r>
        <w:t>Exchange Online</w:t>
      </w:r>
      <w:bookmarkEnd w:id="1090"/>
      <w:bookmarkEnd w:id="1091"/>
      <w:bookmarkEnd w:id="1092"/>
      <w:bookmarkEnd w:id="1093"/>
      <w:bookmarkEnd w:id="1094"/>
      <w:bookmarkEnd w:id="10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7E02B8" w:rsidTr="002572A3">
        <w:trPr>
          <w:cantSplit/>
          <w:tblHeader/>
        </w:trPr>
        <w:tc>
          <w:tcPr>
            <w:tcW w:w="3352" w:type="dxa"/>
            <w:tcBorders>
              <w:bottom w:val="nil"/>
            </w:tcBorders>
            <w:shd w:val="clear" w:color="auto" w:fill="00188F"/>
          </w:tcPr>
          <w:p w:rsidR="007E02B8" w:rsidRPr="00EE0836" w:rsidRDefault="007E02B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E02B8" w:rsidRPr="00EE0836" w:rsidRDefault="007E02B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9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596ED8" w:rsidTr="002572A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96ED8" w:rsidRPr="00111ECD" w:rsidRDefault="00596ED8" w:rsidP="0073317D">
            <w:pPr>
              <w:pStyle w:val="ProductList-Offering2"/>
            </w:pPr>
            <w:bookmarkStart w:id="1096" w:name="_Toc379797331"/>
            <w:bookmarkStart w:id="1097" w:name="_Toc380513353"/>
            <w:bookmarkStart w:id="1098" w:name="_Toc380655403"/>
            <w:bookmarkStart w:id="1099" w:name="_Toc411335250"/>
            <w:r>
              <w:t>Exchange Online Archiving for Exchange Online</w:t>
            </w:r>
            <w:r w:rsidR="00F967E2">
              <w:fldChar w:fldCharType="begin"/>
            </w:r>
            <w:r>
              <w:instrText>XE "Exchange Online Archiving for Exchange Online"</w:instrText>
            </w:r>
            <w:r w:rsidR="00F967E2">
              <w:fldChar w:fldCharType="end"/>
            </w:r>
            <w:r>
              <w:t xml:space="preserve"> (Gebruikers-SL)</w:t>
            </w:r>
            <w:bookmarkEnd w:id="1096"/>
            <w:bookmarkEnd w:id="1097"/>
            <w:bookmarkEnd w:id="1098"/>
            <w:bookmarkEnd w:id="10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ED8" w:rsidRDefault="00596ED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70AD47" w:themeFill="accent6"/>
            <w:vAlign w:val="center"/>
          </w:tcPr>
          <w:p w:rsidR="00596ED8" w:rsidRPr="001B07E6" w:rsidRDefault="00F967E2" w:rsidP="00012AA7">
            <w:pPr>
              <w:pStyle w:val="ProductList-OfferingBody"/>
              <w:ind w:left="-113"/>
              <w:jc w:val="center"/>
            </w:pPr>
            <w:r w:rsidRPr="001B07E6">
              <w:fldChar w:fldCharType="begin"/>
            </w:r>
            <w:r w:rsidR="00596ED8" w:rsidRPr="001B07E6">
              <w:instrText xml:space="preserve"> AutoTextList  \s NoStyle \t “Additioneel Product” </w:instrText>
            </w:r>
            <w:r w:rsidRPr="001B07E6">
              <w:fldChar w:fldCharType="separate"/>
            </w:r>
            <w:r w:rsidR="00596ED8" w:rsidRPr="001B07E6">
              <w:t xml:space="preserve"> A </w:t>
            </w:r>
            <w:r w:rsidRPr="001B07E6">
              <w:fldChar w:fldCharType="end"/>
            </w: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70AD47" w:themeFill="accent6"/>
            <w:vAlign w:val="center"/>
          </w:tcPr>
          <w:p w:rsidR="00596ED8" w:rsidRDefault="00596ED8" w:rsidP="0073317D">
            <w:pPr>
              <w:pStyle w:val="ProductList-OfferingBody"/>
              <w:ind w:left="-113"/>
              <w:jc w:val="center"/>
            </w:pPr>
          </w:p>
        </w:tc>
        <w:tc>
          <w:tcPr>
            <w:tcW w:w="738"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99" w:type="dxa"/>
            <w:shd w:val="clear" w:color="auto" w:fill="BFBFBF" w:themeFill="background1" w:themeFillShade="BF"/>
            <w:vAlign w:val="center"/>
          </w:tcPr>
          <w:p w:rsidR="00596ED8" w:rsidRDefault="00596ED8" w:rsidP="0073317D">
            <w:pPr>
              <w:pStyle w:val="ProductList-OfferingBody"/>
              <w:ind w:left="-113"/>
              <w:jc w:val="center"/>
            </w:pPr>
          </w:p>
        </w:tc>
      </w:tr>
      <w:tr w:rsidR="00591122" w:rsidTr="002572A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91122" w:rsidRPr="00111ECD" w:rsidRDefault="00591122" w:rsidP="0073317D">
            <w:pPr>
              <w:pStyle w:val="ProductList-Offering2"/>
            </w:pPr>
            <w:bookmarkStart w:id="1100" w:name="_Toc379797332"/>
            <w:bookmarkStart w:id="1101" w:name="_Toc380513354"/>
            <w:bookmarkStart w:id="1102" w:name="_Toc380655404"/>
            <w:bookmarkStart w:id="1103" w:name="_Toc411335251"/>
            <w:r>
              <w:t>Exchange Online Archiving for Exchange Online</w:t>
            </w:r>
            <w:r w:rsidR="00F967E2">
              <w:fldChar w:fldCharType="begin"/>
            </w:r>
            <w:r>
              <w:instrText>XE "Exchange Online Archiving for Exchange Online"</w:instrText>
            </w:r>
            <w:r w:rsidR="00F967E2">
              <w:fldChar w:fldCharType="end"/>
            </w:r>
            <w:r>
              <w:t xml:space="preserve"> A</w:t>
            </w:r>
            <w:r w:rsidR="00F967E2">
              <w:fldChar w:fldCharType="begin"/>
            </w:r>
            <w:r>
              <w:instrText>XE "Exchange Online Archiving for Exchange Online A"</w:instrText>
            </w:r>
            <w:r w:rsidR="00F967E2">
              <w:fldChar w:fldCharType="end"/>
            </w:r>
            <w:r>
              <w:t xml:space="preserve"> (Gebruikers-SL)</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1122" w:rsidRDefault="00591122"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591122" w:rsidRDefault="00591122" w:rsidP="0073317D">
            <w:pPr>
              <w:pStyle w:val="ProductList-OfferingBody"/>
              <w:ind w:left="-113"/>
              <w:jc w:val="center"/>
            </w:pPr>
            <w:r>
              <w:t>1</w:t>
            </w:r>
          </w:p>
        </w:tc>
        <w:tc>
          <w:tcPr>
            <w:tcW w:w="739" w:type="dxa"/>
            <w:shd w:val="clear" w:color="auto" w:fill="BFBFBF" w:themeFill="background1" w:themeFillShade="BF"/>
            <w:vAlign w:val="center"/>
          </w:tcPr>
          <w:p w:rsidR="00591122" w:rsidRDefault="00591122" w:rsidP="0073317D">
            <w:pPr>
              <w:pStyle w:val="ProductList-OfferingBody"/>
              <w:ind w:left="-113"/>
              <w:jc w:val="center"/>
            </w:pPr>
          </w:p>
        </w:tc>
        <w:tc>
          <w:tcPr>
            <w:tcW w:w="739" w:type="dxa"/>
            <w:shd w:val="clear" w:color="auto" w:fill="70AD47" w:themeFill="accent6"/>
            <w:vAlign w:val="center"/>
          </w:tcPr>
          <w:p w:rsidR="00591122" w:rsidRPr="00CC6C4D" w:rsidRDefault="00F967E2" w:rsidP="00CC6C4D">
            <w:pPr>
              <w:pStyle w:val="ProductList-OfferingBody"/>
              <w:ind w:left="-113"/>
              <w:jc w:val="center"/>
            </w:pPr>
            <w:r w:rsidRPr="00CC6C4D">
              <w:fldChar w:fldCharType="begin"/>
            </w:r>
            <w:r w:rsidR="00591122" w:rsidRPr="00CC6C4D">
              <w:instrText xml:space="preserve"> AutoTextList  \s NoStyle \t “Additioneel Product” </w:instrText>
            </w:r>
            <w:r w:rsidRPr="00CC6C4D">
              <w:fldChar w:fldCharType="separate"/>
            </w:r>
            <w:r w:rsidR="00591122" w:rsidRPr="00CC6C4D">
              <w:t xml:space="preserve"> A</w:t>
            </w:r>
            <w:r w:rsidRPr="00CC6C4D">
              <w:fldChar w:fldCharType="end"/>
            </w:r>
            <w:r w:rsidR="00591122" w:rsidRPr="00CC6C4D">
              <w:t>,</w:t>
            </w:r>
            <w:r w:rsidRPr="00CC6C4D">
              <w:fldChar w:fldCharType="begin"/>
            </w:r>
            <w:r w:rsidR="00591122" w:rsidRPr="00CC6C4D">
              <w:instrText xml:space="preserve"> AutoTextList  \s NoStyle \t “Student-product, alleen voor EES” </w:instrText>
            </w:r>
            <w:r w:rsidRPr="00CC6C4D">
              <w:fldChar w:fldCharType="separate"/>
            </w:r>
            <w:r w:rsidR="00591122" w:rsidRPr="00CC6C4D">
              <w:t>SE</w:t>
            </w:r>
            <w:r w:rsidRPr="00CC6C4D">
              <w:fldChar w:fldCharType="end"/>
            </w:r>
          </w:p>
        </w:tc>
        <w:tc>
          <w:tcPr>
            <w:tcW w:w="739" w:type="dxa"/>
            <w:shd w:val="clear" w:color="auto" w:fill="BFBFBF" w:themeFill="background1" w:themeFillShade="BF"/>
            <w:vAlign w:val="center"/>
          </w:tcPr>
          <w:p w:rsidR="00591122" w:rsidRDefault="00591122" w:rsidP="0073317D">
            <w:pPr>
              <w:pStyle w:val="ProductList-OfferingBody"/>
              <w:ind w:left="-113"/>
              <w:jc w:val="center"/>
            </w:pPr>
          </w:p>
        </w:tc>
        <w:tc>
          <w:tcPr>
            <w:tcW w:w="738" w:type="dxa"/>
            <w:shd w:val="clear" w:color="auto" w:fill="BFBFBF" w:themeFill="background1" w:themeFillShade="BF"/>
            <w:vAlign w:val="center"/>
          </w:tcPr>
          <w:p w:rsidR="00591122" w:rsidRDefault="00591122" w:rsidP="0073317D">
            <w:pPr>
              <w:pStyle w:val="ProductList-OfferingBody"/>
              <w:ind w:left="-113"/>
              <w:jc w:val="center"/>
            </w:pPr>
          </w:p>
        </w:tc>
        <w:tc>
          <w:tcPr>
            <w:tcW w:w="739" w:type="dxa"/>
            <w:shd w:val="clear" w:color="auto" w:fill="BFBFBF" w:themeFill="background1" w:themeFillShade="BF"/>
            <w:vAlign w:val="center"/>
          </w:tcPr>
          <w:p w:rsidR="00591122" w:rsidRDefault="00591122" w:rsidP="0073317D">
            <w:pPr>
              <w:pStyle w:val="ProductList-OfferingBody"/>
              <w:ind w:left="-113"/>
              <w:jc w:val="center"/>
            </w:pPr>
          </w:p>
        </w:tc>
        <w:tc>
          <w:tcPr>
            <w:tcW w:w="739" w:type="dxa"/>
            <w:shd w:val="clear" w:color="auto" w:fill="70AD47" w:themeFill="accent6"/>
            <w:vAlign w:val="center"/>
          </w:tcPr>
          <w:p w:rsidR="00591122" w:rsidRPr="00591122" w:rsidRDefault="00F967E2" w:rsidP="00012AA7">
            <w:pPr>
              <w:pStyle w:val="ProductList-OfferingBody"/>
              <w:ind w:left="-113"/>
              <w:jc w:val="center"/>
            </w:pPr>
            <w:r w:rsidRPr="00591122">
              <w:fldChar w:fldCharType="begin"/>
            </w:r>
            <w:r w:rsidR="00591122" w:rsidRPr="00591122">
              <w:instrText xml:space="preserve"> AutoTextList  \s NoStyle \t “Niet-organisatieomvattend in Open Value” </w:instrText>
            </w:r>
            <w:r w:rsidRPr="00591122">
              <w:fldChar w:fldCharType="separate"/>
            </w:r>
            <w:r w:rsidR="00591122" w:rsidRPr="00591122">
              <w:t xml:space="preserve"> P </w:t>
            </w:r>
            <w:r w:rsidRPr="00591122">
              <w:fldChar w:fldCharType="end"/>
            </w:r>
          </w:p>
        </w:tc>
        <w:tc>
          <w:tcPr>
            <w:tcW w:w="739" w:type="dxa"/>
            <w:shd w:val="clear" w:color="auto" w:fill="BFBFBF" w:themeFill="background1" w:themeFillShade="BF"/>
            <w:vAlign w:val="center"/>
          </w:tcPr>
          <w:p w:rsidR="00591122" w:rsidRDefault="00591122" w:rsidP="0073317D">
            <w:pPr>
              <w:pStyle w:val="ProductList-OfferingBody"/>
              <w:ind w:left="-113"/>
              <w:jc w:val="center"/>
            </w:pPr>
          </w:p>
        </w:tc>
        <w:tc>
          <w:tcPr>
            <w:tcW w:w="799" w:type="dxa"/>
            <w:shd w:val="clear" w:color="auto" w:fill="BFBFBF" w:themeFill="background1" w:themeFillShade="BF"/>
            <w:vAlign w:val="center"/>
          </w:tcPr>
          <w:p w:rsidR="00591122" w:rsidRDefault="00591122" w:rsidP="0073317D">
            <w:pPr>
              <w:pStyle w:val="ProductList-OfferingBody"/>
              <w:ind w:left="-113"/>
              <w:jc w:val="center"/>
            </w:pPr>
          </w:p>
        </w:tc>
      </w:tr>
      <w:tr w:rsidR="00596ED8" w:rsidTr="002572A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96ED8" w:rsidRPr="00111ECD" w:rsidRDefault="00596ED8" w:rsidP="00FC3FF1">
            <w:pPr>
              <w:pStyle w:val="ProductList-Offering2"/>
            </w:pPr>
            <w:bookmarkStart w:id="1104" w:name="_Toc379797333"/>
            <w:bookmarkStart w:id="1105" w:name="_Toc380513355"/>
            <w:bookmarkStart w:id="1106" w:name="_Toc380655405"/>
            <w:bookmarkStart w:id="1107" w:name="_Toc411335252"/>
            <w:r>
              <w:t>Exchange Online Archiving for Exchange Online</w:t>
            </w:r>
            <w:r w:rsidR="00F967E2">
              <w:fldChar w:fldCharType="begin"/>
            </w:r>
            <w:r>
              <w:instrText>XE "Exchange Online Archiving for Exchange Online"</w:instrText>
            </w:r>
            <w:r w:rsidR="00F967E2">
              <w:fldChar w:fldCharType="end"/>
            </w:r>
            <w:r>
              <w:t xml:space="preserve"> G</w:t>
            </w:r>
            <w:r w:rsidR="00F967E2">
              <w:fldChar w:fldCharType="begin"/>
            </w:r>
            <w:r>
              <w:instrText>XE "Exchange Online Archiving for Exchange Online G"</w:instrText>
            </w:r>
            <w:r w:rsidR="00F967E2">
              <w:fldChar w:fldCharType="end"/>
            </w:r>
            <w:r>
              <w:t xml:space="preserve"> (Gebruikers-SL)</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96ED8" w:rsidRDefault="00596ED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70AD47" w:themeFill="accent6"/>
            <w:vAlign w:val="center"/>
          </w:tcPr>
          <w:p w:rsidR="00596ED8" w:rsidRPr="001B07E6" w:rsidRDefault="00F967E2" w:rsidP="00012AA7">
            <w:pPr>
              <w:pStyle w:val="ProductList-OfferingBody"/>
              <w:ind w:left="-113"/>
              <w:jc w:val="center"/>
            </w:pPr>
            <w:r w:rsidRPr="001B07E6">
              <w:fldChar w:fldCharType="begin"/>
            </w:r>
            <w:r w:rsidR="00596ED8" w:rsidRPr="001B07E6">
              <w:instrText xml:space="preserve"> AutoTextList  \s NoStyle \t “Additioneel Product” </w:instrText>
            </w:r>
            <w:r w:rsidRPr="001B07E6">
              <w:fldChar w:fldCharType="separate"/>
            </w:r>
            <w:r w:rsidR="00596ED8" w:rsidRPr="001B07E6">
              <w:t xml:space="preserve"> A </w:t>
            </w:r>
            <w:r w:rsidRPr="001B07E6">
              <w:fldChar w:fldCharType="end"/>
            </w:r>
          </w:p>
        </w:tc>
        <w:tc>
          <w:tcPr>
            <w:tcW w:w="739" w:type="dxa"/>
            <w:shd w:val="clear" w:color="auto" w:fill="BFBFBF" w:themeFill="background1" w:themeFillShade="BF"/>
            <w:vAlign w:val="center"/>
          </w:tcPr>
          <w:p w:rsidR="00596ED8" w:rsidRPr="005A0966" w:rsidRDefault="00596ED8" w:rsidP="004D0ACF">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8"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99" w:type="dxa"/>
            <w:shd w:val="clear" w:color="auto" w:fill="BFBFBF" w:themeFill="background1" w:themeFillShade="BF"/>
            <w:vAlign w:val="center"/>
          </w:tcPr>
          <w:p w:rsidR="00596ED8" w:rsidRDefault="00596ED8" w:rsidP="0073317D">
            <w:pPr>
              <w:pStyle w:val="ProductList-OfferingBody"/>
              <w:ind w:left="-113"/>
              <w:jc w:val="center"/>
            </w:pPr>
          </w:p>
        </w:tc>
      </w:tr>
      <w:tr w:rsidR="00596ED8" w:rsidTr="002572A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96ED8" w:rsidRPr="00111ECD" w:rsidRDefault="00596ED8" w:rsidP="0073317D">
            <w:pPr>
              <w:pStyle w:val="ProductList-Offering2"/>
            </w:pPr>
            <w:bookmarkStart w:id="1108" w:name="_Toc379797334"/>
            <w:bookmarkStart w:id="1109" w:name="_Toc380513356"/>
            <w:bookmarkStart w:id="1110" w:name="_Toc380655406"/>
            <w:bookmarkStart w:id="1111" w:name="_Toc411335253"/>
            <w:r>
              <w:t>Exchange Online Archiving for Exchange Server</w:t>
            </w:r>
            <w:r w:rsidR="00F967E2">
              <w:fldChar w:fldCharType="begin"/>
            </w:r>
            <w:r>
              <w:instrText>XE "Exchange Online Archiving for Exchange Server"</w:instrText>
            </w:r>
            <w:r w:rsidR="00F967E2">
              <w:fldChar w:fldCharType="end"/>
            </w:r>
            <w:r>
              <w:t xml:space="preserve"> (Gebruikers-SL)</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ED8" w:rsidRDefault="00596ED8"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596ED8" w:rsidRDefault="00596ED8" w:rsidP="0073317D">
            <w:pPr>
              <w:pStyle w:val="ProductList-OfferingBody"/>
              <w:ind w:left="-113"/>
              <w:jc w:val="center"/>
            </w:pPr>
            <w:r>
              <w:t>1</w:t>
            </w:r>
          </w:p>
        </w:tc>
        <w:tc>
          <w:tcPr>
            <w:tcW w:w="739" w:type="dxa"/>
            <w:shd w:val="clear" w:color="auto" w:fill="70AD47" w:themeFill="accent6"/>
            <w:vAlign w:val="center"/>
          </w:tcPr>
          <w:p w:rsidR="00596ED8" w:rsidRPr="001B07E6" w:rsidRDefault="00F967E2" w:rsidP="00012AA7">
            <w:pPr>
              <w:pStyle w:val="ProductList-OfferingBody"/>
              <w:ind w:left="-113"/>
              <w:jc w:val="center"/>
            </w:pPr>
            <w:r w:rsidRPr="001B07E6">
              <w:fldChar w:fldCharType="begin"/>
            </w:r>
            <w:r w:rsidR="00596ED8" w:rsidRPr="001B07E6">
              <w:instrText xml:space="preserve"> AutoTextList  \s NoStyle \t “Additioneel Product” </w:instrText>
            </w:r>
            <w:r w:rsidRPr="001B07E6">
              <w:fldChar w:fldCharType="separate"/>
            </w:r>
            <w:r w:rsidR="00596ED8" w:rsidRPr="001B07E6">
              <w:t xml:space="preserve"> A </w:t>
            </w:r>
            <w:r w:rsidRPr="001B07E6">
              <w:fldChar w:fldCharType="end"/>
            </w:r>
          </w:p>
        </w:tc>
        <w:tc>
          <w:tcPr>
            <w:tcW w:w="739" w:type="dxa"/>
            <w:shd w:val="clear" w:color="auto" w:fill="70AD47" w:themeFill="accent6"/>
            <w:vAlign w:val="center"/>
          </w:tcPr>
          <w:p w:rsidR="00596ED8" w:rsidRPr="001B07E6" w:rsidRDefault="00F967E2" w:rsidP="00012AA7">
            <w:pPr>
              <w:pStyle w:val="ProductList-OfferingBody"/>
              <w:ind w:left="-113"/>
              <w:jc w:val="center"/>
            </w:pPr>
            <w:r w:rsidRPr="001B07E6">
              <w:fldChar w:fldCharType="begin"/>
            </w:r>
            <w:r w:rsidR="00596ED8" w:rsidRPr="001B07E6">
              <w:instrText xml:space="preserve"> AutoTextList  \s NoStyle \t “Additioneel Product” </w:instrText>
            </w:r>
            <w:r w:rsidRPr="001B07E6">
              <w:fldChar w:fldCharType="separate"/>
            </w:r>
            <w:r w:rsidR="00596ED8" w:rsidRPr="001B07E6">
              <w:t xml:space="preserve"> A</w:t>
            </w:r>
            <w:r w:rsidRPr="001B07E6">
              <w:fldChar w:fldCharType="end"/>
            </w:r>
            <w:r w:rsidR="00596ED8" w:rsidRPr="001B07E6">
              <w:t>,</w:t>
            </w:r>
            <w:r w:rsidRPr="001B07E6">
              <w:fldChar w:fldCharType="begin"/>
            </w:r>
            <w:r w:rsidR="00596ED8" w:rsidRPr="001B07E6">
              <w:instrText xml:space="preserve"> AutoTextList  \s NoStyle \t “Student-product” </w:instrText>
            </w:r>
            <w:r w:rsidRPr="001B07E6">
              <w:fldChar w:fldCharType="separate"/>
            </w:r>
            <w:r w:rsidR="00596ED8" w:rsidRPr="001B07E6">
              <w:t>ST</w:t>
            </w:r>
            <w:r w:rsidRPr="001B07E6">
              <w:fldChar w:fldCharType="end"/>
            </w:r>
          </w:p>
        </w:tc>
        <w:tc>
          <w:tcPr>
            <w:tcW w:w="739" w:type="dxa"/>
            <w:shd w:val="clear" w:color="auto" w:fill="70AD47" w:themeFill="accent6"/>
            <w:vAlign w:val="center"/>
          </w:tcPr>
          <w:p w:rsidR="00596ED8" w:rsidRDefault="00596ED8" w:rsidP="0073317D">
            <w:pPr>
              <w:pStyle w:val="ProductList-OfferingBody"/>
              <w:ind w:left="-113"/>
              <w:jc w:val="center"/>
            </w:pPr>
          </w:p>
        </w:tc>
        <w:tc>
          <w:tcPr>
            <w:tcW w:w="738"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99" w:type="dxa"/>
            <w:shd w:val="clear" w:color="auto" w:fill="BFBFBF" w:themeFill="background1" w:themeFillShade="BF"/>
            <w:vAlign w:val="center"/>
          </w:tcPr>
          <w:p w:rsidR="00596ED8" w:rsidRDefault="00596ED8" w:rsidP="0073317D">
            <w:pPr>
              <w:pStyle w:val="ProductList-OfferingBody"/>
              <w:ind w:left="-113"/>
              <w:jc w:val="center"/>
            </w:pPr>
          </w:p>
        </w:tc>
      </w:tr>
      <w:tr w:rsidR="0073317D" w:rsidTr="002572A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12" w:name="_Toc379797335"/>
            <w:bookmarkStart w:id="1113" w:name="_Toc380513357"/>
            <w:bookmarkStart w:id="1114" w:name="_Toc380655407"/>
            <w:bookmarkStart w:id="1115" w:name="_Toc411335254"/>
            <w:r>
              <w:t>Exchange Online Archiving for Exchange Server</w:t>
            </w:r>
            <w:r w:rsidR="00F967E2">
              <w:fldChar w:fldCharType="begin"/>
            </w:r>
            <w:r>
              <w:instrText>XE "Exchange Online Archiving for Exchange Server"</w:instrText>
            </w:r>
            <w:r w:rsidR="00F967E2">
              <w:fldChar w:fldCharType="end"/>
            </w:r>
            <w:r>
              <w:t xml:space="preserve"> A</w:t>
            </w:r>
            <w:r w:rsidR="00F967E2">
              <w:fldChar w:fldCharType="begin"/>
            </w:r>
            <w:r>
              <w:instrText>XE "Exchange Online Archiving for Exchange Server A"</w:instrText>
            </w:r>
            <w:r w:rsidR="00F967E2">
              <w:fldChar w:fldCharType="end"/>
            </w:r>
            <w:r>
              <w:t xml:space="preserve"> (Gebruikers-SL)</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Pr="00CC6C4D" w:rsidRDefault="00F967E2" w:rsidP="0073317D">
            <w:pPr>
              <w:pStyle w:val="ProductList-OfferingBody"/>
              <w:ind w:left="-113"/>
              <w:jc w:val="center"/>
            </w:pPr>
            <w:r w:rsidRPr="00CC6C4D">
              <w:fldChar w:fldCharType="begin"/>
            </w:r>
            <w:r w:rsidR="00CC6C4D" w:rsidRPr="00CC6C4D">
              <w:instrText xml:space="preserve"> AutoTextList  \s NoStyle \t “Additioneel Product, alleen EES” </w:instrText>
            </w:r>
            <w:r w:rsidRPr="00CC6C4D">
              <w:fldChar w:fldCharType="separate"/>
            </w:r>
            <w:r w:rsidR="00CC6C4D" w:rsidRPr="00CC6C4D">
              <w:t>AE</w:t>
            </w:r>
            <w:r w:rsidRPr="00CC6C4D">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99" w:type="dxa"/>
            <w:shd w:val="clear" w:color="auto" w:fill="BFBFBF" w:themeFill="background1" w:themeFillShade="BF"/>
            <w:vAlign w:val="center"/>
          </w:tcPr>
          <w:p w:rsidR="0073317D" w:rsidRDefault="0073317D" w:rsidP="0073317D">
            <w:pPr>
              <w:pStyle w:val="ProductList-OfferingBody"/>
              <w:ind w:left="-113"/>
              <w:jc w:val="center"/>
            </w:pPr>
          </w:p>
        </w:tc>
      </w:tr>
      <w:tr w:rsidR="00596ED8" w:rsidTr="002572A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96ED8" w:rsidRPr="00111ECD" w:rsidRDefault="00596ED8" w:rsidP="00FC3FF1">
            <w:pPr>
              <w:pStyle w:val="ProductList-Offering2"/>
            </w:pPr>
            <w:bookmarkStart w:id="1116" w:name="_Toc379797336"/>
            <w:bookmarkStart w:id="1117" w:name="_Toc380513358"/>
            <w:bookmarkStart w:id="1118" w:name="_Toc380655408"/>
            <w:bookmarkStart w:id="1119" w:name="_Toc411335255"/>
            <w:r>
              <w:t>Exchange Online Archiving for Exchange Server</w:t>
            </w:r>
            <w:r w:rsidR="00F967E2">
              <w:fldChar w:fldCharType="begin"/>
            </w:r>
            <w:r>
              <w:instrText>XE "Exchange Online Archiving for Exchange Server"</w:instrText>
            </w:r>
            <w:r w:rsidR="00F967E2">
              <w:fldChar w:fldCharType="end"/>
            </w:r>
            <w:r>
              <w:t xml:space="preserve"> G</w:t>
            </w:r>
            <w:r w:rsidR="00F967E2">
              <w:fldChar w:fldCharType="begin"/>
            </w:r>
            <w:r>
              <w:instrText>XE "Exchange Online Archiving for Exchange Server G"</w:instrText>
            </w:r>
            <w:r w:rsidR="00F967E2">
              <w:fldChar w:fldCharType="end"/>
            </w:r>
            <w:r>
              <w:t xml:space="preserve"> (Gebruikers-SL)</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96ED8" w:rsidRDefault="00596ED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70AD47" w:themeFill="accent6"/>
            <w:vAlign w:val="center"/>
          </w:tcPr>
          <w:p w:rsidR="00596ED8" w:rsidRPr="001B07E6" w:rsidRDefault="00F967E2" w:rsidP="00012AA7">
            <w:pPr>
              <w:pStyle w:val="ProductList-OfferingBody"/>
              <w:ind w:left="-113"/>
              <w:jc w:val="center"/>
            </w:pPr>
            <w:r w:rsidRPr="001B07E6">
              <w:fldChar w:fldCharType="begin"/>
            </w:r>
            <w:r w:rsidR="00596ED8" w:rsidRPr="001B07E6">
              <w:instrText xml:space="preserve"> AutoTextList  \s NoStyle \t “Additioneel Product” </w:instrText>
            </w:r>
            <w:r w:rsidRPr="001B07E6">
              <w:fldChar w:fldCharType="separate"/>
            </w:r>
            <w:r w:rsidR="00596ED8" w:rsidRPr="001B07E6">
              <w:t xml:space="preserve"> A </w:t>
            </w:r>
            <w:r w:rsidRPr="001B07E6">
              <w:fldChar w:fldCharType="end"/>
            </w: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8"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99" w:type="dxa"/>
            <w:shd w:val="clear" w:color="auto" w:fill="BFBFBF" w:themeFill="background1" w:themeFillShade="BF"/>
            <w:vAlign w:val="center"/>
          </w:tcPr>
          <w:p w:rsidR="00596ED8" w:rsidRDefault="00596ED8" w:rsidP="0073317D">
            <w:pPr>
              <w:pStyle w:val="ProductList-OfferingBody"/>
              <w:ind w:left="-113"/>
              <w:jc w:val="center"/>
            </w:pPr>
          </w:p>
        </w:tc>
      </w:tr>
      <w:tr w:rsidR="00596ED8" w:rsidTr="002572A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96ED8" w:rsidRPr="00111ECD" w:rsidRDefault="00596ED8" w:rsidP="0073317D">
            <w:pPr>
              <w:pStyle w:val="ProductList-Offering2"/>
            </w:pPr>
            <w:bookmarkStart w:id="1120" w:name="_Toc379797337"/>
            <w:bookmarkStart w:id="1121" w:name="_Toc380513359"/>
            <w:bookmarkStart w:id="1122" w:name="_Toc380655409"/>
            <w:bookmarkStart w:id="1123" w:name="_Toc411335256"/>
            <w:r>
              <w:t>Exchange Online Kiosk</w:t>
            </w:r>
            <w:r w:rsidR="00F967E2">
              <w:fldChar w:fldCharType="begin"/>
            </w:r>
            <w:r>
              <w:instrText>XE "Exchange Online Kiosk"</w:instrText>
            </w:r>
            <w:r w:rsidR="00F967E2">
              <w:fldChar w:fldCharType="end"/>
            </w:r>
            <w:r>
              <w:t xml:space="preserve"> (Gebruikers-SL)</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ED8" w:rsidRDefault="00596ED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70AD47" w:themeFill="accent6"/>
            <w:vAlign w:val="center"/>
          </w:tcPr>
          <w:p w:rsidR="00596ED8" w:rsidRPr="001B07E6" w:rsidRDefault="00F967E2" w:rsidP="00012AA7">
            <w:pPr>
              <w:pStyle w:val="ProductList-OfferingBody"/>
              <w:ind w:left="-113"/>
              <w:jc w:val="center"/>
            </w:pPr>
            <w:r w:rsidRPr="001B07E6">
              <w:fldChar w:fldCharType="begin"/>
            </w:r>
            <w:r w:rsidR="00596ED8" w:rsidRPr="001B07E6">
              <w:instrText xml:space="preserve"> AutoTextList  \s NoStyle \t “Additioneel Product” </w:instrText>
            </w:r>
            <w:r w:rsidRPr="001B07E6">
              <w:fldChar w:fldCharType="separate"/>
            </w:r>
            <w:r w:rsidR="00596ED8" w:rsidRPr="001B07E6">
              <w:t xml:space="preserve"> A </w:t>
            </w:r>
            <w:r w:rsidRPr="001B07E6">
              <w:fldChar w:fldCharType="end"/>
            </w: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70AD47" w:themeFill="accent6"/>
            <w:vAlign w:val="center"/>
          </w:tcPr>
          <w:p w:rsidR="00596ED8" w:rsidRDefault="00596ED8" w:rsidP="0073317D">
            <w:pPr>
              <w:pStyle w:val="ProductList-OfferingBody"/>
              <w:ind w:left="-113"/>
              <w:jc w:val="center"/>
            </w:pPr>
          </w:p>
        </w:tc>
        <w:tc>
          <w:tcPr>
            <w:tcW w:w="738"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99" w:type="dxa"/>
            <w:shd w:val="clear" w:color="auto" w:fill="70AD47" w:themeFill="accent6"/>
            <w:vAlign w:val="center"/>
          </w:tcPr>
          <w:p w:rsidR="00596ED8" w:rsidRPr="001B07E6" w:rsidRDefault="00F967E2" w:rsidP="00012AA7">
            <w:pPr>
              <w:pStyle w:val="ProductList-OfferingBody"/>
              <w:ind w:left="-113"/>
              <w:jc w:val="center"/>
            </w:pPr>
            <w:r w:rsidRPr="001B07E6">
              <w:fldChar w:fldCharType="begin"/>
            </w:r>
            <w:r w:rsidR="00596ED8" w:rsidRPr="001B07E6">
              <w:instrText xml:space="preserve"> AutoTextList  \s NoStyle \t “Additioneel Product” </w:instrText>
            </w:r>
            <w:r w:rsidRPr="001B07E6">
              <w:fldChar w:fldCharType="separate"/>
            </w:r>
            <w:r w:rsidR="00596ED8" w:rsidRPr="001B07E6">
              <w:t xml:space="preserve"> A </w:t>
            </w:r>
            <w:r w:rsidRPr="001B07E6">
              <w:fldChar w:fldCharType="end"/>
            </w:r>
          </w:p>
        </w:tc>
      </w:tr>
      <w:tr w:rsidR="00DF2A90" w:rsidTr="002572A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24" w:name="_Toc379797338"/>
            <w:bookmarkStart w:id="1125" w:name="_Toc380513360"/>
            <w:bookmarkStart w:id="1126" w:name="_Toc380655410"/>
            <w:bookmarkStart w:id="1127" w:name="_Toc411335257"/>
            <w:r>
              <w:t>Exchange Online Kiosk</w:t>
            </w:r>
            <w:r w:rsidR="00F967E2">
              <w:fldChar w:fldCharType="begin"/>
            </w:r>
            <w:r>
              <w:instrText>XE "Exchange Online Kiosk"</w:instrText>
            </w:r>
            <w:r w:rsidR="00F967E2">
              <w:fldChar w:fldCharType="end"/>
            </w:r>
            <w:r>
              <w:t xml:space="preserve"> G</w:t>
            </w:r>
            <w:r w:rsidR="00F967E2">
              <w:fldChar w:fldCharType="begin"/>
            </w:r>
            <w:r>
              <w:instrText>XE "Exchange Online Kiosk G"</w:instrText>
            </w:r>
            <w:r w:rsidR="00F967E2">
              <w:fldChar w:fldCharType="end"/>
            </w:r>
            <w:r>
              <w:t xml:space="preserve"> (Gebruikers-SL)</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9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596ED8" w:rsidTr="002572A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96ED8" w:rsidRPr="00111ECD" w:rsidRDefault="00596ED8" w:rsidP="0073317D">
            <w:pPr>
              <w:pStyle w:val="ProductList-Offering2"/>
            </w:pPr>
            <w:bookmarkStart w:id="1128" w:name="_Toc379797339"/>
            <w:bookmarkStart w:id="1129" w:name="_Toc380513361"/>
            <w:bookmarkStart w:id="1130" w:name="_Toc380655411"/>
            <w:bookmarkStart w:id="1131" w:name="_Toc411335258"/>
            <w:r>
              <w:t>Exchange Online Plan 1</w:t>
            </w:r>
            <w:r w:rsidR="00F967E2">
              <w:fldChar w:fldCharType="begin"/>
            </w:r>
            <w:r>
              <w:instrText>XE "Exchange Online Plan 1"</w:instrText>
            </w:r>
            <w:r w:rsidR="00F967E2">
              <w:fldChar w:fldCharType="end"/>
            </w:r>
            <w:r>
              <w:t xml:space="preserve"> (Gebruikers-SL)</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ED8" w:rsidRDefault="00596ED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70AD47" w:themeFill="accent6"/>
            <w:vAlign w:val="center"/>
          </w:tcPr>
          <w:p w:rsidR="00596ED8" w:rsidRPr="001B07E6" w:rsidRDefault="00F967E2" w:rsidP="00012AA7">
            <w:pPr>
              <w:pStyle w:val="ProductList-OfferingBody"/>
              <w:ind w:left="-113"/>
              <w:jc w:val="center"/>
            </w:pPr>
            <w:r w:rsidRPr="001B07E6">
              <w:fldChar w:fldCharType="begin"/>
            </w:r>
            <w:r w:rsidR="00596ED8" w:rsidRPr="001B07E6">
              <w:instrText xml:space="preserve"> AutoTextList  \s NoStyle \t “Additioneel Product” </w:instrText>
            </w:r>
            <w:r w:rsidRPr="001B07E6">
              <w:fldChar w:fldCharType="separate"/>
            </w:r>
            <w:r w:rsidR="00596ED8" w:rsidRPr="001B07E6">
              <w:t xml:space="preserve"> A </w:t>
            </w:r>
            <w:r w:rsidRPr="001B07E6">
              <w:fldChar w:fldCharType="end"/>
            </w: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70AD47" w:themeFill="accent6"/>
            <w:vAlign w:val="center"/>
          </w:tcPr>
          <w:p w:rsidR="00596ED8" w:rsidRDefault="00596ED8" w:rsidP="0073317D">
            <w:pPr>
              <w:pStyle w:val="ProductList-OfferingBody"/>
              <w:ind w:left="-113"/>
              <w:jc w:val="center"/>
            </w:pPr>
          </w:p>
        </w:tc>
        <w:tc>
          <w:tcPr>
            <w:tcW w:w="738" w:type="dxa"/>
            <w:shd w:val="clear" w:color="auto" w:fill="70AD47" w:themeFill="accent6"/>
            <w:vAlign w:val="center"/>
          </w:tcPr>
          <w:p w:rsidR="00596ED8" w:rsidRDefault="00596ED8" w:rsidP="0073317D">
            <w:pPr>
              <w:pStyle w:val="ProductList-OfferingBody"/>
              <w:ind w:left="-113"/>
              <w:jc w:val="center"/>
            </w:pPr>
          </w:p>
        </w:tc>
        <w:tc>
          <w:tcPr>
            <w:tcW w:w="739" w:type="dxa"/>
            <w:shd w:val="clear" w:color="auto" w:fill="70AD47" w:themeFill="accent6"/>
            <w:vAlign w:val="center"/>
          </w:tcPr>
          <w:p w:rsidR="00596ED8" w:rsidRPr="00591122" w:rsidRDefault="00F967E2" w:rsidP="0073317D">
            <w:pPr>
              <w:pStyle w:val="ProductList-OfferingBody"/>
              <w:ind w:left="-113"/>
              <w:jc w:val="center"/>
            </w:pPr>
            <w:r w:rsidRPr="00591122">
              <w:fldChar w:fldCharType="begin"/>
            </w:r>
            <w:r w:rsidR="00591122" w:rsidRPr="00591122">
              <w:instrText xml:space="preserve"> AutoTextList  \s NoStyle \t “Open License en Open Value” </w:instrText>
            </w:r>
            <w:r w:rsidRPr="00591122">
              <w:fldChar w:fldCharType="separate"/>
            </w:r>
            <w:r w:rsidR="00591122" w:rsidRPr="00591122">
              <w:t>OF</w:t>
            </w:r>
            <w:r w:rsidRPr="00591122">
              <w:fldChar w:fldCharType="end"/>
            </w:r>
          </w:p>
        </w:tc>
        <w:tc>
          <w:tcPr>
            <w:tcW w:w="739" w:type="dxa"/>
            <w:shd w:val="clear" w:color="auto" w:fill="70AD47" w:themeFill="accent6"/>
            <w:vAlign w:val="center"/>
          </w:tcPr>
          <w:p w:rsidR="00596ED8" w:rsidRPr="00591122" w:rsidRDefault="00F967E2" w:rsidP="0073317D">
            <w:pPr>
              <w:pStyle w:val="ProductList-OfferingBody"/>
              <w:ind w:left="-113"/>
              <w:jc w:val="center"/>
            </w:pPr>
            <w:r w:rsidRPr="00591122">
              <w:fldChar w:fldCharType="begin"/>
            </w:r>
            <w:r w:rsidR="00591122" w:rsidRPr="00591122">
              <w:instrText xml:space="preserve"> AutoTextList  \s NoStyle \t “Niet-organisatieomvattend in Open Value” </w:instrText>
            </w:r>
            <w:r w:rsidRPr="00591122">
              <w:fldChar w:fldCharType="separate"/>
            </w:r>
            <w:r w:rsidR="00591122" w:rsidRPr="00591122">
              <w:t xml:space="preserve"> P </w:t>
            </w:r>
            <w:r w:rsidRPr="00591122">
              <w:fldChar w:fldCharType="end"/>
            </w: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99" w:type="dxa"/>
            <w:shd w:val="clear" w:color="auto" w:fill="70AD47" w:themeFill="accent6"/>
            <w:vAlign w:val="center"/>
          </w:tcPr>
          <w:p w:rsidR="00596ED8" w:rsidRPr="001B07E6" w:rsidRDefault="00F967E2" w:rsidP="00012AA7">
            <w:pPr>
              <w:pStyle w:val="ProductList-OfferingBody"/>
              <w:ind w:left="-113"/>
              <w:jc w:val="center"/>
            </w:pPr>
            <w:r w:rsidRPr="001B07E6">
              <w:fldChar w:fldCharType="begin"/>
            </w:r>
            <w:r w:rsidR="00596ED8" w:rsidRPr="001B07E6">
              <w:instrText xml:space="preserve"> AutoTextList  \s NoStyle \t “Additioneel Product” </w:instrText>
            </w:r>
            <w:r w:rsidRPr="001B07E6">
              <w:fldChar w:fldCharType="separate"/>
            </w:r>
            <w:r w:rsidR="00596ED8" w:rsidRPr="001B07E6">
              <w:t xml:space="preserve"> A </w:t>
            </w:r>
            <w:r w:rsidRPr="001B07E6">
              <w:fldChar w:fldCharType="end"/>
            </w:r>
          </w:p>
        </w:tc>
      </w:tr>
      <w:tr w:rsidR="00596ED8" w:rsidTr="002572A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96ED8" w:rsidRPr="00111ECD" w:rsidRDefault="00596ED8" w:rsidP="0073317D">
            <w:pPr>
              <w:pStyle w:val="ProductList-Offering2"/>
            </w:pPr>
            <w:bookmarkStart w:id="1132" w:name="_Toc379797340"/>
            <w:bookmarkStart w:id="1133" w:name="_Toc380513362"/>
            <w:bookmarkStart w:id="1134" w:name="_Toc380655412"/>
            <w:bookmarkStart w:id="1135" w:name="_Toc411335259"/>
            <w:r>
              <w:t>Exchange Online Plan 1</w:t>
            </w:r>
            <w:r w:rsidR="00F967E2">
              <w:fldChar w:fldCharType="begin"/>
            </w:r>
            <w:r>
              <w:instrText>XE "Exchange Online Plan 1"</w:instrText>
            </w:r>
            <w:r w:rsidR="00F967E2">
              <w:fldChar w:fldCharType="end"/>
            </w:r>
            <w:r>
              <w:t xml:space="preserve"> Add-on</w:t>
            </w:r>
            <w:r w:rsidR="00F967E2">
              <w:fldChar w:fldCharType="begin"/>
            </w:r>
            <w:r>
              <w:instrText>XE "Exchange Online Plan 1 Add-on"</w:instrText>
            </w:r>
            <w:r w:rsidR="00F967E2">
              <w:fldChar w:fldCharType="end"/>
            </w:r>
            <w:r>
              <w:t xml:space="preserve"> (Gebruikers-SL)</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6ED8" w:rsidRDefault="00596ED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70AD47" w:themeFill="accent6"/>
            <w:vAlign w:val="center"/>
          </w:tcPr>
          <w:p w:rsidR="00596ED8" w:rsidRPr="001B07E6" w:rsidRDefault="00F967E2" w:rsidP="00012AA7">
            <w:pPr>
              <w:pStyle w:val="ProductList-OfferingBody"/>
              <w:ind w:left="-113"/>
              <w:jc w:val="center"/>
            </w:pPr>
            <w:r w:rsidRPr="001B07E6">
              <w:fldChar w:fldCharType="begin"/>
            </w:r>
            <w:r w:rsidR="00596ED8" w:rsidRPr="001B07E6">
              <w:instrText xml:space="preserve"> AutoTextList  \s NoStyle \t “Additioneel Product” </w:instrText>
            </w:r>
            <w:r w:rsidRPr="001B07E6">
              <w:fldChar w:fldCharType="separate"/>
            </w:r>
            <w:r w:rsidR="00596ED8" w:rsidRPr="001B07E6">
              <w:t xml:space="preserve"> A </w:t>
            </w:r>
            <w:r w:rsidRPr="001B07E6">
              <w:fldChar w:fldCharType="end"/>
            </w: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70AD47" w:themeFill="accent6"/>
            <w:vAlign w:val="center"/>
          </w:tcPr>
          <w:p w:rsidR="00596ED8" w:rsidRDefault="00596ED8" w:rsidP="0073317D">
            <w:pPr>
              <w:pStyle w:val="ProductList-OfferingBody"/>
              <w:ind w:left="-113"/>
              <w:jc w:val="center"/>
            </w:pPr>
          </w:p>
        </w:tc>
        <w:tc>
          <w:tcPr>
            <w:tcW w:w="738"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99" w:type="dxa"/>
            <w:shd w:val="clear" w:color="auto" w:fill="BFBFBF" w:themeFill="background1" w:themeFillShade="BF"/>
            <w:vAlign w:val="center"/>
          </w:tcPr>
          <w:p w:rsidR="00596ED8" w:rsidRDefault="00596ED8" w:rsidP="0073317D">
            <w:pPr>
              <w:pStyle w:val="ProductList-OfferingBody"/>
              <w:ind w:left="-113"/>
              <w:jc w:val="center"/>
            </w:pPr>
          </w:p>
        </w:tc>
      </w:tr>
      <w:tr w:rsidR="00CC6C4D" w:rsidTr="002572A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CC6C4D" w:rsidRPr="00111ECD" w:rsidRDefault="00CC6C4D" w:rsidP="0073317D">
            <w:pPr>
              <w:pStyle w:val="ProductList-Offering2"/>
            </w:pPr>
            <w:bookmarkStart w:id="1136" w:name="_Toc379797341"/>
            <w:bookmarkStart w:id="1137" w:name="_Toc380513363"/>
            <w:bookmarkStart w:id="1138" w:name="_Toc380655413"/>
            <w:bookmarkStart w:id="1139" w:name="_Toc411335260"/>
            <w:r>
              <w:t>Exchange Online Plan 1</w:t>
            </w:r>
            <w:r w:rsidR="00F967E2">
              <w:fldChar w:fldCharType="begin"/>
            </w:r>
            <w:r>
              <w:instrText>XE "Exchange Online Plan 1"</w:instrText>
            </w:r>
            <w:r w:rsidR="00F967E2">
              <w:fldChar w:fldCharType="end"/>
            </w:r>
            <w:r>
              <w:t xml:space="preserve"> A</w:t>
            </w:r>
            <w:r w:rsidR="00F967E2">
              <w:fldChar w:fldCharType="begin"/>
            </w:r>
            <w:r>
              <w:instrText>XE "Exchange Online Plan 1 A"</w:instrText>
            </w:r>
            <w:r w:rsidR="00F967E2">
              <w:fldChar w:fldCharType="end"/>
            </w:r>
            <w:r>
              <w:t xml:space="preserve"> voor Alumni</w:t>
            </w:r>
            <w:r w:rsidR="00F967E2">
              <w:fldChar w:fldCharType="begin"/>
            </w:r>
            <w:r>
              <w:instrText>XE "Exchange Online Plan 1 A voor Alumni"</w:instrText>
            </w:r>
            <w:r w:rsidR="00F967E2">
              <w:fldChar w:fldCharType="end"/>
            </w:r>
            <w:r>
              <w:t xml:space="preserve"> (Gebruikers-SL)</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C6C4D" w:rsidRDefault="00CC6C4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C6C4D" w:rsidRDefault="00CC6C4D" w:rsidP="0073317D">
            <w:pPr>
              <w:pStyle w:val="ProductList-OfferingBody"/>
              <w:ind w:left="-113"/>
              <w:jc w:val="center"/>
            </w:pPr>
          </w:p>
        </w:tc>
        <w:tc>
          <w:tcPr>
            <w:tcW w:w="739" w:type="dxa"/>
            <w:shd w:val="clear" w:color="auto" w:fill="BFBFBF" w:themeFill="background1" w:themeFillShade="BF"/>
            <w:vAlign w:val="center"/>
          </w:tcPr>
          <w:p w:rsidR="00CC6C4D" w:rsidRDefault="00CC6C4D" w:rsidP="0073317D">
            <w:pPr>
              <w:pStyle w:val="ProductList-OfferingBody"/>
              <w:ind w:left="-113"/>
              <w:jc w:val="center"/>
            </w:pPr>
          </w:p>
        </w:tc>
        <w:tc>
          <w:tcPr>
            <w:tcW w:w="739" w:type="dxa"/>
            <w:shd w:val="clear" w:color="auto" w:fill="70AD47" w:themeFill="accent6"/>
            <w:vAlign w:val="center"/>
          </w:tcPr>
          <w:p w:rsidR="00CC6C4D" w:rsidRPr="00CC6C4D" w:rsidRDefault="00F967E2" w:rsidP="00012AA7">
            <w:pPr>
              <w:pStyle w:val="ProductList-OfferingBody"/>
              <w:ind w:left="-113"/>
              <w:jc w:val="center"/>
            </w:pPr>
            <w:r w:rsidRPr="00CC6C4D">
              <w:fldChar w:fldCharType="begin"/>
            </w:r>
            <w:r w:rsidR="00CC6C4D" w:rsidRPr="00CC6C4D">
              <w:instrText xml:space="preserve"> AutoTextList  \s NoStyle \t “Additioneel Product, alleen EES” </w:instrText>
            </w:r>
            <w:r w:rsidRPr="00CC6C4D">
              <w:fldChar w:fldCharType="separate"/>
            </w:r>
            <w:r w:rsidR="00CC6C4D" w:rsidRPr="00CC6C4D">
              <w:t>AE</w:t>
            </w:r>
            <w:r w:rsidRPr="00CC6C4D">
              <w:fldChar w:fldCharType="end"/>
            </w:r>
          </w:p>
        </w:tc>
        <w:tc>
          <w:tcPr>
            <w:tcW w:w="739" w:type="dxa"/>
            <w:shd w:val="clear" w:color="auto" w:fill="BFBFBF" w:themeFill="background1" w:themeFillShade="BF"/>
            <w:vAlign w:val="center"/>
          </w:tcPr>
          <w:p w:rsidR="00CC6C4D" w:rsidRDefault="00CC6C4D" w:rsidP="0073317D">
            <w:pPr>
              <w:pStyle w:val="ProductList-OfferingBody"/>
              <w:ind w:left="-113"/>
              <w:jc w:val="center"/>
            </w:pPr>
          </w:p>
        </w:tc>
        <w:tc>
          <w:tcPr>
            <w:tcW w:w="738" w:type="dxa"/>
            <w:shd w:val="clear" w:color="auto" w:fill="BFBFBF" w:themeFill="background1" w:themeFillShade="BF"/>
            <w:vAlign w:val="center"/>
          </w:tcPr>
          <w:p w:rsidR="00CC6C4D" w:rsidRDefault="00CC6C4D" w:rsidP="0073317D">
            <w:pPr>
              <w:pStyle w:val="ProductList-OfferingBody"/>
              <w:ind w:left="-113"/>
              <w:jc w:val="center"/>
            </w:pPr>
          </w:p>
        </w:tc>
        <w:tc>
          <w:tcPr>
            <w:tcW w:w="739" w:type="dxa"/>
            <w:shd w:val="clear" w:color="auto" w:fill="BFBFBF" w:themeFill="background1" w:themeFillShade="BF"/>
            <w:vAlign w:val="center"/>
          </w:tcPr>
          <w:p w:rsidR="00CC6C4D" w:rsidRDefault="00CC6C4D" w:rsidP="0073317D">
            <w:pPr>
              <w:pStyle w:val="ProductList-OfferingBody"/>
              <w:ind w:left="-113"/>
              <w:jc w:val="center"/>
            </w:pPr>
          </w:p>
        </w:tc>
        <w:tc>
          <w:tcPr>
            <w:tcW w:w="739" w:type="dxa"/>
            <w:shd w:val="clear" w:color="auto" w:fill="BFBFBF" w:themeFill="background1" w:themeFillShade="BF"/>
            <w:vAlign w:val="center"/>
          </w:tcPr>
          <w:p w:rsidR="00CC6C4D" w:rsidRDefault="00CC6C4D" w:rsidP="0073317D">
            <w:pPr>
              <w:pStyle w:val="ProductList-OfferingBody"/>
              <w:ind w:left="-113"/>
              <w:jc w:val="center"/>
            </w:pPr>
          </w:p>
        </w:tc>
        <w:tc>
          <w:tcPr>
            <w:tcW w:w="739" w:type="dxa"/>
            <w:shd w:val="clear" w:color="auto" w:fill="BFBFBF" w:themeFill="background1" w:themeFillShade="BF"/>
            <w:vAlign w:val="center"/>
          </w:tcPr>
          <w:p w:rsidR="00CC6C4D" w:rsidRDefault="00CC6C4D" w:rsidP="0073317D">
            <w:pPr>
              <w:pStyle w:val="ProductList-OfferingBody"/>
              <w:ind w:left="-113"/>
              <w:jc w:val="center"/>
            </w:pPr>
          </w:p>
        </w:tc>
        <w:tc>
          <w:tcPr>
            <w:tcW w:w="799" w:type="dxa"/>
            <w:shd w:val="clear" w:color="auto" w:fill="BFBFBF" w:themeFill="background1" w:themeFillShade="BF"/>
            <w:vAlign w:val="center"/>
          </w:tcPr>
          <w:p w:rsidR="00CC6C4D" w:rsidRDefault="00CC6C4D" w:rsidP="0073317D">
            <w:pPr>
              <w:pStyle w:val="ProductList-OfferingBody"/>
              <w:ind w:left="-113"/>
              <w:jc w:val="center"/>
            </w:pPr>
          </w:p>
        </w:tc>
      </w:tr>
      <w:tr w:rsidR="00596ED8" w:rsidTr="002572A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96ED8" w:rsidRPr="00111ECD" w:rsidRDefault="00596ED8" w:rsidP="00DF2A90">
            <w:pPr>
              <w:pStyle w:val="ProductList-Offering2"/>
            </w:pPr>
            <w:bookmarkStart w:id="1140" w:name="_Toc379797342"/>
            <w:bookmarkStart w:id="1141" w:name="_Toc380513364"/>
            <w:bookmarkStart w:id="1142" w:name="_Toc380655414"/>
            <w:bookmarkStart w:id="1143" w:name="_Toc411335261"/>
            <w:r>
              <w:t>Exchange Online Plan 1G</w:t>
            </w:r>
            <w:r w:rsidR="00F967E2">
              <w:fldChar w:fldCharType="begin"/>
            </w:r>
            <w:r>
              <w:instrText>XE "Exchange Online Plan 1G"</w:instrText>
            </w:r>
            <w:r w:rsidR="00F967E2">
              <w:fldChar w:fldCharType="end"/>
            </w:r>
            <w:r>
              <w:t xml:space="preserve"> (Gebruikers-SL)</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96ED8" w:rsidRDefault="00596ED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70AD47" w:themeFill="accent6"/>
            <w:vAlign w:val="center"/>
          </w:tcPr>
          <w:p w:rsidR="00596ED8" w:rsidRPr="001B07E6" w:rsidRDefault="00F967E2" w:rsidP="00012AA7">
            <w:pPr>
              <w:pStyle w:val="ProductList-OfferingBody"/>
              <w:ind w:left="-113"/>
              <w:jc w:val="center"/>
            </w:pPr>
            <w:r w:rsidRPr="001B07E6">
              <w:fldChar w:fldCharType="begin"/>
            </w:r>
            <w:r w:rsidR="00596ED8" w:rsidRPr="001B07E6">
              <w:instrText xml:space="preserve"> AutoTextList  \s NoStyle \t “Additioneel Product” </w:instrText>
            </w:r>
            <w:r w:rsidRPr="001B07E6">
              <w:fldChar w:fldCharType="separate"/>
            </w:r>
            <w:r w:rsidR="00596ED8" w:rsidRPr="001B07E6">
              <w:t xml:space="preserve"> A </w:t>
            </w:r>
            <w:r w:rsidRPr="001B07E6">
              <w:fldChar w:fldCharType="end"/>
            </w: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8"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99" w:type="dxa"/>
            <w:shd w:val="clear" w:color="auto" w:fill="BFBFBF" w:themeFill="background1" w:themeFillShade="BF"/>
            <w:vAlign w:val="center"/>
          </w:tcPr>
          <w:p w:rsidR="00596ED8" w:rsidRPr="005A0966" w:rsidRDefault="00596ED8" w:rsidP="0073317D">
            <w:pPr>
              <w:pStyle w:val="ProductList-OfferingBody"/>
              <w:ind w:left="-113"/>
              <w:jc w:val="center"/>
            </w:pPr>
          </w:p>
        </w:tc>
      </w:tr>
      <w:tr w:rsidR="00591122" w:rsidTr="002572A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91122" w:rsidRPr="00111ECD" w:rsidRDefault="00591122" w:rsidP="0073317D">
            <w:pPr>
              <w:pStyle w:val="ProductList-Offering2"/>
            </w:pPr>
            <w:bookmarkStart w:id="1144" w:name="_Toc379797343"/>
            <w:bookmarkStart w:id="1145" w:name="_Toc380513365"/>
            <w:bookmarkStart w:id="1146" w:name="_Toc380655415"/>
            <w:bookmarkStart w:id="1147" w:name="_Toc411335262"/>
            <w:r>
              <w:t>Exchange Online Plan 2</w:t>
            </w:r>
            <w:r w:rsidR="00F967E2">
              <w:fldChar w:fldCharType="begin"/>
            </w:r>
            <w:r>
              <w:instrText>XE "Exchange Online Plan 2"</w:instrText>
            </w:r>
            <w:r w:rsidR="00F967E2">
              <w:fldChar w:fldCharType="end"/>
            </w:r>
            <w:r>
              <w:t xml:space="preserve"> (Gebruikers-SL)</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1122" w:rsidRDefault="005911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91122" w:rsidRDefault="00591122" w:rsidP="0073317D">
            <w:pPr>
              <w:pStyle w:val="ProductList-OfferingBody"/>
              <w:ind w:left="-113"/>
              <w:jc w:val="center"/>
            </w:pPr>
          </w:p>
        </w:tc>
        <w:tc>
          <w:tcPr>
            <w:tcW w:w="739" w:type="dxa"/>
            <w:shd w:val="clear" w:color="auto" w:fill="70AD47" w:themeFill="accent6"/>
            <w:vAlign w:val="center"/>
          </w:tcPr>
          <w:p w:rsidR="00591122" w:rsidRPr="001B07E6" w:rsidRDefault="00F967E2" w:rsidP="00012AA7">
            <w:pPr>
              <w:pStyle w:val="ProductList-OfferingBody"/>
              <w:ind w:left="-113"/>
              <w:jc w:val="center"/>
            </w:pPr>
            <w:r w:rsidRPr="001B07E6">
              <w:fldChar w:fldCharType="begin"/>
            </w:r>
            <w:r w:rsidR="00591122" w:rsidRPr="001B07E6">
              <w:instrText xml:space="preserve"> AutoTextList  \s NoStyle \t “Additioneel Product” </w:instrText>
            </w:r>
            <w:r w:rsidRPr="001B07E6">
              <w:fldChar w:fldCharType="separate"/>
            </w:r>
            <w:r w:rsidR="00591122" w:rsidRPr="001B07E6">
              <w:t xml:space="preserve"> A </w:t>
            </w:r>
            <w:r w:rsidRPr="001B07E6">
              <w:fldChar w:fldCharType="end"/>
            </w:r>
          </w:p>
        </w:tc>
        <w:tc>
          <w:tcPr>
            <w:tcW w:w="739" w:type="dxa"/>
            <w:shd w:val="clear" w:color="auto" w:fill="BFBFBF" w:themeFill="background1" w:themeFillShade="BF"/>
            <w:vAlign w:val="center"/>
          </w:tcPr>
          <w:p w:rsidR="00591122" w:rsidRDefault="00591122" w:rsidP="0073317D">
            <w:pPr>
              <w:pStyle w:val="ProductList-OfferingBody"/>
              <w:ind w:left="-113"/>
              <w:jc w:val="center"/>
            </w:pPr>
          </w:p>
        </w:tc>
        <w:tc>
          <w:tcPr>
            <w:tcW w:w="739" w:type="dxa"/>
            <w:shd w:val="clear" w:color="auto" w:fill="70AD47" w:themeFill="accent6"/>
            <w:vAlign w:val="center"/>
          </w:tcPr>
          <w:p w:rsidR="00591122" w:rsidRDefault="00591122" w:rsidP="0073317D">
            <w:pPr>
              <w:pStyle w:val="ProductList-OfferingBody"/>
              <w:ind w:left="-113"/>
              <w:jc w:val="center"/>
            </w:pPr>
          </w:p>
        </w:tc>
        <w:tc>
          <w:tcPr>
            <w:tcW w:w="738" w:type="dxa"/>
            <w:shd w:val="clear" w:color="auto" w:fill="70AD47" w:themeFill="accent6"/>
            <w:vAlign w:val="center"/>
          </w:tcPr>
          <w:p w:rsidR="00591122" w:rsidRDefault="00591122" w:rsidP="0073317D">
            <w:pPr>
              <w:pStyle w:val="ProductList-OfferingBody"/>
              <w:ind w:left="-113"/>
              <w:jc w:val="center"/>
            </w:pPr>
          </w:p>
        </w:tc>
        <w:tc>
          <w:tcPr>
            <w:tcW w:w="739" w:type="dxa"/>
            <w:shd w:val="clear" w:color="auto" w:fill="70AD47" w:themeFill="accent6"/>
            <w:vAlign w:val="center"/>
          </w:tcPr>
          <w:p w:rsidR="00591122" w:rsidRPr="00591122" w:rsidRDefault="00F967E2" w:rsidP="00012AA7">
            <w:pPr>
              <w:pStyle w:val="ProductList-OfferingBody"/>
              <w:ind w:left="-113"/>
              <w:jc w:val="center"/>
            </w:pPr>
            <w:r w:rsidRPr="00591122">
              <w:fldChar w:fldCharType="begin"/>
            </w:r>
            <w:r w:rsidR="00591122" w:rsidRPr="00591122">
              <w:instrText xml:space="preserve"> AutoTextList  \s NoStyle \t “Open License en Open Value” </w:instrText>
            </w:r>
            <w:r w:rsidRPr="00591122">
              <w:fldChar w:fldCharType="separate"/>
            </w:r>
            <w:r w:rsidR="00591122" w:rsidRPr="00591122">
              <w:t>OF</w:t>
            </w:r>
            <w:r w:rsidRPr="00591122">
              <w:fldChar w:fldCharType="end"/>
            </w:r>
          </w:p>
        </w:tc>
        <w:tc>
          <w:tcPr>
            <w:tcW w:w="739" w:type="dxa"/>
            <w:shd w:val="clear" w:color="auto" w:fill="70AD47" w:themeFill="accent6"/>
            <w:vAlign w:val="center"/>
          </w:tcPr>
          <w:p w:rsidR="00591122" w:rsidRPr="00591122" w:rsidRDefault="00F967E2" w:rsidP="00012AA7">
            <w:pPr>
              <w:pStyle w:val="ProductList-OfferingBody"/>
              <w:ind w:left="-113"/>
              <w:jc w:val="center"/>
            </w:pPr>
            <w:r w:rsidRPr="00591122">
              <w:fldChar w:fldCharType="begin"/>
            </w:r>
            <w:r w:rsidR="00591122" w:rsidRPr="00591122">
              <w:instrText xml:space="preserve"> AutoTextList  \s NoStyle \t “Niet-organisatieomvattend in Open Value” </w:instrText>
            </w:r>
            <w:r w:rsidRPr="00591122">
              <w:fldChar w:fldCharType="separate"/>
            </w:r>
            <w:r w:rsidR="00591122" w:rsidRPr="00591122">
              <w:t xml:space="preserve"> P </w:t>
            </w:r>
            <w:r w:rsidRPr="00591122">
              <w:fldChar w:fldCharType="end"/>
            </w:r>
          </w:p>
        </w:tc>
        <w:tc>
          <w:tcPr>
            <w:tcW w:w="739" w:type="dxa"/>
            <w:shd w:val="clear" w:color="auto" w:fill="BFBFBF" w:themeFill="background1" w:themeFillShade="BF"/>
            <w:vAlign w:val="center"/>
          </w:tcPr>
          <w:p w:rsidR="00591122" w:rsidRDefault="00591122" w:rsidP="0073317D">
            <w:pPr>
              <w:pStyle w:val="ProductList-OfferingBody"/>
              <w:ind w:left="-113"/>
              <w:jc w:val="center"/>
            </w:pPr>
          </w:p>
        </w:tc>
        <w:tc>
          <w:tcPr>
            <w:tcW w:w="799" w:type="dxa"/>
            <w:shd w:val="clear" w:color="auto" w:fill="70AD47" w:themeFill="accent6"/>
            <w:vAlign w:val="center"/>
          </w:tcPr>
          <w:p w:rsidR="00591122" w:rsidRPr="001B07E6" w:rsidRDefault="00F967E2" w:rsidP="00012AA7">
            <w:pPr>
              <w:pStyle w:val="ProductList-OfferingBody"/>
              <w:ind w:left="-113"/>
              <w:jc w:val="center"/>
            </w:pPr>
            <w:r w:rsidRPr="001B07E6">
              <w:fldChar w:fldCharType="begin"/>
            </w:r>
            <w:r w:rsidR="00591122" w:rsidRPr="001B07E6">
              <w:instrText xml:space="preserve"> AutoTextList  \s NoStyle \t “Additioneel Product” </w:instrText>
            </w:r>
            <w:r w:rsidRPr="001B07E6">
              <w:fldChar w:fldCharType="separate"/>
            </w:r>
            <w:r w:rsidR="00591122" w:rsidRPr="001B07E6">
              <w:t xml:space="preserve"> A </w:t>
            </w:r>
            <w:r w:rsidRPr="001B07E6">
              <w:fldChar w:fldCharType="end"/>
            </w:r>
          </w:p>
        </w:tc>
      </w:tr>
      <w:tr w:rsidR="0073317D" w:rsidTr="002572A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48" w:name="_Toc379797344"/>
            <w:bookmarkStart w:id="1149" w:name="_Toc380513366"/>
            <w:bookmarkStart w:id="1150" w:name="_Toc380655416"/>
            <w:bookmarkStart w:id="1151" w:name="_Toc411335263"/>
            <w:r>
              <w:t>Exchange Online Plan 2A</w:t>
            </w:r>
            <w:r w:rsidR="00F967E2">
              <w:fldChar w:fldCharType="begin"/>
            </w:r>
            <w:r>
              <w:instrText>XE "Exchange Online Plan 2A"</w:instrText>
            </w:r>
            <w:r w:rsidR="00F967E2">
              <w:fldChar w:fldCharType="end"/>
            </w:r>
            <w:r>
              <w:t xml:space="preserve"> (Gebruikers-SL)</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Pr="00CC6C4D" w:rsidRDefault="00F967E2" w:rsidP="004D0ACF">
            <w:pPr>
              <w:pStyle w:val="ProductList-OfferingBody"/>
              <w:ind w:left="-113"/>
              <w:jc w:val="center"/>
            </w:pPr>
            <w:r w:rsidRPr="00CC6C4D">
              <w:fldChar w:fldCharType="begin"/>
            </w:r>
            <w:r w:rsidR="00CC6C4D" w:rsidRPr="00CC6C4D">
              <w:instrText xml:space="preserve"> AutoTextList  \s NoStyle \t “Additioneel Product, alleen EES” </w:instrText>
            </w:r>
            <w:r w:rsidRPr="00CC6C4D">
              <w:fldChar w:fldCharType="separate"/>
            </w:r>
            <w:r w:rsidR="00CC6C4D" w:rsidRPr="00CC6C4D">
              <w:t>AE</w:t>
            </w:r>
            <w:r w:rsidRPr="00CC6C4D">
              <w:fldChar w:fldCharType="end"/>
            </w:r>
            <w:r w:rsidR="00CC6C4D" w:rsidRPr="00CC6C4D">
              <w:t>,</w:t>
            </w:r>
            <w:r w:rsidRPr="00CC6C4D">
              <w:fldChar w:fldCharType="begin"/>
            </w:r>
            <w:r w:rsidR="00CC6C4D" w:rsidRPr="00CC6C4D">
              <w:instrText xml:space="preserve"> AutoTextList  \s NoStyle \t “Student-product” </w:instrText>
            </w:r>
            <w:r w:rsidRPr="00CC6C4D">
              <w:fldChar w:fldCharType="separate"/>
            </w:r>
            <w:r w:rsidR="00CC6C4D" w:rsidRPr="00CC6C4D">
              <w:t>ST</w:t>
            </w:r>
            <w:r w:rsidRPr="00CC6C4D">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99" w:type="dxa"/>
            <w:shd w:val="clear" w:color="auto" w:fill="BFBFBF" w:themeFill="background1" w:themeFillShade="BF"/>
            <w:vAlign w:val="center"/>
          </w:tcPr>
          <w:p w:rsidR="0073317D" w:rsidRDefault="0073317D" w:rsidP="0073317D">
            <w:pPr>
              <w:pStyle w:val="ProductList-OfferingBody"/>
              <w:ind w:left="-113"/>
              <w:jc w:val="center"/>
            </w:pPr>
          </w:p>
        </w:tc>
      </w:tr>
      <w:tr w:rsidR="00596ED8" w:rsidTr="002572A3">
        <w:trPr>
          <w:cantSplit/>
          <w:tblHeader/>
        </w:trPr>
        <w:tc>
          <w:tcPr>
            <w:tcW w:w="3352" w:type="dxa"/>
            <w:tcBorders>
              <w:top w:val="dashSmallGap" w:sz="4" w:space="0" w:color="BFBFBF" w:themeColor="background1" w:themeShade="BF"/>
              <w:left w:val="nil"/>
              <w:bottom w:val="nil"/>
              <w:right w:val="nil"/>
            </w:tcBorders>
          </w:tcPr>
          <w:p w:rsidR="00596ED8" w:rsidRPr="00111ECD" w:rsidRDefault="00596ED8" w:rsidP="00DF2A90">
            <w:pPr>
              <w:pStyle w:val="ProductList-Offering2"/>
            </w:pPr>
            <w:bookmarkStart w:id="1152" w:name="_Toc379797345"/>
            <w:bookmarkStart w:id="1153" w:name="_Toc380513367"/>
            <w:bookmarkStart w:id="1154" w:name="_Toc380655417"/>
            <w:bookmarkStart w:id="1155" w:name="_Toc411335264"/>
            <w:r>
              <w:t>Exchange Online Plan 2G</w:t>
            </w:r>
            <w:r w:rsidR="00F967E2">
              <w:fldChar w:fldCharType="begin"/>
            </w:r>
            <w:r>
              <w:instrText>XE "Exchange Online Plan 2G"</w:instrText>
            </w:r>
            <w:r w:rsidR="00F967E2">
              <w:fldChar w:fldCharType="end"/>
            </w:r>
            <w:r>
              <w:t xml:space="preserve"> (Gebruikers-SL)</w:t>
            </w:r>
            <w:bookmarkEnd w:id="1152"/>
            <w:bookmarkEnd w:id="1153"/>
            <w:bookmarkEnd w:id="1154"/>
            <w:bookmarkEnd w:id="1155"/>
          </w:p>
        </w:tc>
        <w:tc>
          <w:tcPr>
            <w:tcW w:w="738" w:type="dxa"/>
            <w:tcBorders>
              <w:top w:val="dashSmallGap" w:sz="4" w:space="0" w:color="BFBFBF" w:themeColor="background1" w:themeShade="BF"/>
              <w:left w:val="nil"/>
              <w:bottom w:val="nil"/>
              <w:right w:val="nil"/>
            </w:tcBorders>
            <w:shd w:val="clear" w:color="auto" w:fill="auto"/>
            <w:vAlign w:val="center"/>
          </w:tcPr>
          <w:p w:rsidR="00596ED8" w:rsidRDefault="00596ED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70AD47" w:themeFill="accent6"/>
            <w:vAlign w:val="center"/>
          </w:tcPr>
          <w:p w:rsidR="00596ED8" w:rsidRPr="001B07E6" w:rsidRDefault="00F967E2" w:rsidP="00012AA7">
            <w:pPr>
              <w:pStyle w:val="ProductList-OfferingBody"/>
              <w:ind w:left="-113"/>
              <w:jc w:val="center"/>
            </w:pPr>
            <w:r w:rsidRPr="001B07E6">
              <w:fldChar w:fldCharType="begin"/>
            </w:r>
            <w:r w:rsidR="00596ED8" w:rsidRPr="001B07E6">
              <w:instrText xml:space="preserve"> AutoTextList  \s NoStyle \t “Additioneel Product” </w:instrText>
            </w:r>
            <w:r w:rsidRPr="001B07E6">
              <w:fldChar w:fldCharType="separate"/>
            </w:r>
            <w:r w:rsidR="00596ED8" w:rsidRPr="001B07E6">
              <w:t xml:space="preserve"> A </w:t>
            </w:r>
            <w:r w:rsidRPr="001B07E6">
              <w:fldChar w:fldCharType="end"/>
            </w: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8"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99" w:type="dxa"/>
            <w:shd w:val="clear" w:color="auto" w:fill="BFBFBF" w:themeFill="background1" w:themeFillShade="BF"/>
            <w:vAlign w:val="center"/>
          </w:tcPr>
          <w:p w:rsidR="00596ED8" w:rsidRPr="005A0966" w:rsidRDefault="00596ED8" w:rsidP="0073317D">
            <w:pPr>
              <w:pStyle w:val="ProductList-OfferingBody"/>
              <w:ind w:left="-113"/>
              <w:jc w:val="center"/>
            </w:pPr>
          </w:p>
        </w:tc>
      </w:tr>
      <w:tr w:rsidR="00591122" w:rsidTr="002572A3">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91122" w:rsidRDefault="00591122" w:rsidP="0073317D">
            <w:pPr>
              <w:pStyle w:val="ProductList-Offering2"/>
            </w:pPr>
            <w:bookmarkStart w:id="1156" w:name="_Toc379797346"/>
            <w:bookmarkStart w:id="1157" w:name="_Toc380513368"/>
            <w:bookmarkStart w:id="1158" w:name="_Toc380655418"/>
            <w:bookmarkStart w:id="1159" w:name="_Toc411335265"/>
            <w:r>
              <w:t>Exchange Online Protection</w:t>
            </w:r>
            <w:r w:rsidR="00F967E2">
              <w:fldChar w:fldCharType="begin"/>
            </w:r>
            <w:r>
              <w:instrText>XE "Exchange Online Protection"</w:instrText>
            </w:r>
            <w:r w:rsidR="00F967E2">
              <w:fldChar w:fldCharType="end"/>
            </w:r>
            <w:r>
              <w:t xml:space="preserve"> (Gebruikers-SL)</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1122" w:rsidRDefault="005911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91122" w:rsidRDefault="00591122" w:rsidP="0073317D">
            <w:pPr>
              <w:pStyle w:val="ProductList-OfferingBody"/>
              <w:ind w:left="-113"/>
              <w:jc w:val="center"/>
            </w:pPr>
          </w:p>
        </w:tc>
        <w:tc>
          <w:tcPr>
            <w:tcW w:w="739" w:type="dxa"/>
            <w:shd w:val="clear" w:color="auto" w:fill="70AD47" w:themeFill="accent6"/>
            <w:vAlign w:val="center"/>
          </w:tcPr>
          <w:p w:rsidR="00591122" w:rsidRPr="001B07E6" w:rsidRDefault="00F967E2" w:rsidP="00012AA7">
            <w:pPr>
              <w:pStyle w:val="ProductList-OfferingBody"/>
              <w:ind w:left="-113"/>
              <w:jc w:val="center"/>
            </w:pPr>
            <w:r w:rsidRPr="001B07E6">
              <w:fldChar w:fldCharType="begin"/>
            </w:r>
            <w:r w:rsidR="00591122" w:rsidRPr="001B07E6">
              <w:instrText xml:space="preserve"> AutoTextList  \s NoStyle \t “Additioneel Product” </w:instrText>
            </w:r>
            <w:r w:rsidRPr="001B07E6">
              <w:fldChar w:fldCharType="separate"/>
            </w:r>
            <w:r w:rsidR="00591122" w:rsidRPr="001B07E6">
              <w:t xml:space="preserve"> A </w:t>
            </w:r>
            <w:r w:rsidRPr="001B07E6">
              <w:fldChar w:fldCharType="end"/>
            </w:r>
          </w:p>
        </w:tc>
        <w:tc>
          <w:tcPr>
            <w:tcW w:w="739" w:type="dxa"/>
            <w:shd w:val="clear" w:color="auto" w:fill="BFBFBF" w:themeFill="background1" w:themeFillShade="BF"/>
            <w:vAlign w:val="center"/>
          </w:tcPr>
          <w:p w:rsidR="00591122" w:rsidRDefault="00591122" w:rsidP="0073317D">
            <w:pPr>
              <w:pStyle w:val="ProductList-OfferingBody"/>
              <w:ind w:left="-113"/>
              <w:jc w:val="center"/>
            </w:pPr>
          </w:p>
        </w:tc>
        <w:tc>
          <w:tcPr>
            <w:tcW w:w="739" w:type="dxa"/>
            <w:shd w:val="clear" w:color="auto" w:fill="70AD47" w:themeFill="accent6"/>
            <w:vAlign w:val="center"/>
          </w:tcPr>
          <w:p w:rsidR="00591122" w:rsidRDefault="00591122" w:rsidP="0073317D">
            <w:pPr>
              <w:pStyle w:val="ProductList-OfferingBody"/>
              <w:ind w:left="-113"/>
              <w:jc w:val="center"/>
            </w:pPr>
          </w:p>
        </w:tc>
        <w:tc>
          <w:tcPr>
            <w:tcW w:w="738" w:type="dxa"/>
            <w:shd w:val="clear" w:color="auto" w:fill="70AD47" w:themeFill="accent6"/>
            <w:vAlign w:val="center"/>
          </w:tcPr>
          <w:p w:rsidR="00591122" w:rsidRDefault="00591122" w:rsidP="0073317D">
            <w:pPr>
              <w:pStyle w:val="ProductList-OfferingBody"/>
              <w:ind w:left="-113"/>
              <w:jc w:val="center"/>
            </w:pPr>
          </w:p>
        </w:tc>
        <w:tc>
          <w:tcPr>
            <w:tcW w:w="739" w:type="dxa"/>
            <w:shd w:val="clear" w:color="auto" w:fill="70AD47" w:themeFill="accent6"/>
            <w:vAlign w:val="center"/>
          </w:tcPr>
          <w:p w:rsidR="00591122" w:rsidRPr="00591122" w:rsidRDefault="00F967E2" w:rsidP="00012AA7">
            <w:pPr>
              <w:pStyle w:val="ProductList-OfferingBody"/>
              <w:ind w:left="-113"/>
              <w:jc w:val="center"/>
            </w:pPr>
            <w:r w:rsidRPr="00591122">
              <w:fldChar w:fldCharType="begin"/>
            </w:r>
            <w:r w:rsidR="00591122" w:rsidRPr="00591122">
              <w:instrText xml:space="preserve"> AutoTextList  \s NoStyle \t “Open License en Open Value” </w:instrText>
            </w:r>
            <w:r w:rsidRPr="00591122">
              <w:fldChar w:fldCharType="separate"/>
            </w:r>
            <w:r w:rsidR="00591122" w:rsidRPr="00591122">
              <w:t>OF</w:t>
            </w:r>
            <w:r w:rsidRPr="00591122">
              <w:fldChar w:fldCharType="end"/>
            </w:r>
          </w:p>
        </w:tc>
        <w:tc>
          <w:tcPr>
            <w:tcW w:w="739" w:type="dxa"/>
            <w:shd w:val="clear" w:color="auto" w:fill="70AD47" w:themeFill="accent6"/>
            <w:vAlign w:val="center"/>
          </w:tcPr>
          <w:p w:rsidR="00591122" w:rsidRPr="00591122" w:rsidRDefault="00F967E2" w:rsidP="00012AA7">
            <w:pPr>
              <w:pStyle w:val="ProductList-OfferingBody"/>
              <w:ind w:left="-113"/>
              <w:jc w:val="center"/>
            </w:pPr>
            <w:r w:rsidRPr="00591122">
              <w:fldChar w:fldCharType="begin"/>
            </w:r>
            <w:r w:rsidR="00591122" w:rsidRPr="00591122">
              <w:instrText xml:space="preserve"> AutoTextList  \s NoStyle \t “Niet-organisatieomvattend in Open Value” </w:instrText>
            </w:r>
            <w:r w:rsidRPr="00591122">
              <w:fldChar w:fldCharType="separate"/>
            </w:r>
            <w:r w:rsidR="00591122" w:rsidRPr="00591122">
              <w:t xml:space="preserve"> P </w:t>
            </w:r>
            <w:r w:rsidRPr="00591122">
              <w:fldChar w:fldCharType="end"/>
            </w:r>
          </w:p>
        </w:tc>
        <w:tc>
          <w:tcPr>
            <w:tcW w:w="739" w:type="dxa"/>
            <w:shd w:val="clear" w:color="auto" w:fill="BFBFBF" w:themeFill="background1" w:themeFillShade="BF"/>
            <w:vAlign w:val="center"/>
          </w:tcPr>
          <w:p w:rsidR="00591122" w:rsidRDefault="00591122" w:rsidP="0073317D">
            <w:pPr>
              <w:pStyle w:val="ProductList-OfferingBody"/>
              <w:ind w:left="-113"/>
              <w:jc w:val="center"/>
            </w:pPr>
          </w:p>
        </w:tc>
        <w:tc>
          <w:tcPr>
            <w:tcW w:w="799" w:type="dxa"/>
            <w:shd w:val="clear" w:color="auto" w:fill="70AD47" w:themeFill="accent6"/>
            <w:vAlign w:val="center"/>
          </w:tcPr>
          <w:p w:rsidR="00591122" w:rsidRPr="001B07E6" w:rsidRDefault="00F967E2" w:rsidP="00012AA7">
            <w:pPr>
              <w:pStyle w:val="ProductList-OfferingBody"/>
              <w:ind w:left="-113"/>
              <w:jc w:val="center"/>
            </w:pPr>
            <w:r w:rsidRPr="001B07E6">
              <w:fldChar w:fldCharType="begin"/>
            </w:r>
            <w:r w:rsidR="00591122" w:rsidRPr="001B07E6">
              <w:instrText xml:space="preserve"> AutoTextList  \s NoStyle \t “Additioneel Product” </w:instrText>
            </w:r>
            <w:r w:rsidRPr="001B07E6">
              <w:fldChar w:fldCharType="separate"/>
            </w:r>
            <w:r w:rsidR="00591122" w:rsidRPr="001B07E6">
              <w:t xml:space="preserve"> A </w:t>
            </w:r>
            <w:r w:rsidRPr="001B07E6">
              <w:fldChar w:fldCharType="end"/>
            </w:r>
          </w:p>
        </w:tc>
      </w:tr>
      <w:tr w:rsidR="00CC6C4D" w:rsidTr="002572A3">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CC6C4D" w:rsidRPr="00111ECD" w:rsidRDefault="00CC6C4D" w:rsidP="0073317D">
            <w:pPr>
              <w:pStyle w:val="ProductList-Offering2"/>
            </w:pPr>
            <w:bookmarkStart w:id="1160" w:name="_Toc379797347"/>
            <w:bookmarkStart w:id="1161" w:name="_Toc380513369"/>
            <w:bookmarkStart w:id="1162" w:name="_Toc380655419"/>
            <w:bookmarkStart w:id="1163" w:name="_Toc411335266"/>
            <w:r>
              <w:t>Exchange Online Protection</w:t>
            </w:r>
            <w:r w:rsidR="00F967E2">
              <w:fldChar w:fldCharType="begin"/>
            </w:r>
            <w:r>
              <w:instrText>XE "Exchange Online Protection"</w:instrText>
            </w:r>
            <w:r w:rsidR="00F967E2">
              <w:fldChar w:fldCharType="end"/>
            </w:r>
            <w:r>
              <w:t xml:space="preserve"> A</w:t>
            </w:r>
            <w:r w:rsidR="00F967E2">
              <w:fldChar w:fldCharType="begin"/>
            </w:r>
            <w:r>
              <w:instrText>XE "Exchange Online Protection A"</w:instrText>
            </w:r>
            <w:r w:rsidR="00F967E2">
              <w:fldChar w:fldCharType="end"/>
            </w:r>
            <w:r>
              <w:t xml:space="preserve"> (Gebruikers-SL)</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C6C4D" w:rsidRDefault="00CC6C4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C6C4D" w:rsidRDefault="00CC6C4D" w:rsidP="0073317D">
            <w:pPr>
              <w:pStyle w:val="ProductList-OfferingBody"/>
              <w:ind w:left="-113"/>
              <w:jc w:val="center"/>
            </w:pPr>
          </w:p>
        </w:tc>
        <w:tc>
          <w:tcPr>
            <w:tcW w:w="739" w:type="dxa"/>
            <w:shd w:val="clear" w:color="auto" w:fill="70AD47" w:themeFill="accent6"/>
            <w:vAlign w:val="center"/>
          </w:tcPr>
          <w:p w:rsidR="00CC6C4D" w:rsidRPr="001B07E6" w:rsidRDefault="00F967E2" w:rsidP="00012AA7">
            <w:pPr>
              <w:pStyle w:val="ProductList-OfferingBody"/>
              <w:ind w:left="-113"/>
              <w:jc w:val="center"/>
            </w:pPr>
            <w:r w:rsidRPr="001B07E6">
              <w:fldChar w:fldCharType="begin"/>
            </w:r>
            <w:r w:rsidR="00CC6C4D" w:rsidRPr="001B07E6">
              <w:instrText xml:space="preserve"> AutoTextList  \s NoStyle \t “Additioneel Product” </w:instrText>
            </w:r>
            <w:r w:rsidRPr="001B07E6">
              <w:fldChar w:fldCharType="separate"/>
            </w:r>
            <w:r w:rsidR="00CC6C4D" w:rsidRPr="001B07E6">
              <w:t xml:space="preserve"> A </w:t>
            </w:r>
            <w:r w:rsidRPr="001B07E6">
              <w:fldChar w:fldCharType="end"/>
            </w:r>
          </w:p>
        </w:tc>
        <w:tc>
          <w:tcPr>
            <w:tcW w:w="739" w:type="dxa"/>
            <w:shd w:val="clear" w:color="auto" w:fill="70AD47" w:themeFill="accent6"/>
            <w:vAlign w:val="center"/>
          </w:tcPr>
          <w:p w:rsidR="00CC6C4D" w:rsidRPr="00CC6C4D" w:rsidRDefault="00F967E2" w:rsidP="00012AA7">
            <w:pPr>
              <w:pStyle w:val="ProductList-OfferingBody"/>
              <w:ind w:left="-113"/>
              <w:jc w:val="center"/>
            </w:pPr>
            <w:r w:rsidRPr="00CC6C4D">
              <w:fldChar w:fldCharType="begin"/>
            </w:r>
            <w:r w:rsidR="00CC6C4D" w:rsidRPr="00CC6C4D">
              <w:instrText xml:space="preserve"> AutoTextList  \s NoStyle \t “Additioneel Product, alleen EES” </w:instrText>
            </w:r>
            <w:r w:rsidRPr="00CC6C4D">
              <w:fldChar w:fldCharType="separate"/>
            </w:r>
            <w:r w:rsidR="00CC6C4D" w:rsidRPr="00CC6C4D">
              <w:t>AE</w:t>
            </w:r>
            <w:r w:rsidRPr="00CC6C4D">
              <w:fldChar w:fldCharType="end"/>
            </w:r>
          </w:p>
        </w:tc>
        <w:tc>
          <w:tcPr>
            <w:tcW w:w="739" w:type="dxa"/>
            <w:shd w:val="clear" w:color="auto" w:fill="BFBFBF" w:themeFill="background1" w:themeFillShade="BF"/>
            <w:vAlign w:val="center"/>
          </w:tcPr>
          <w:p w:rsidR="00CC6C4D" w:rsidRDefault="00CC6C4D" w:rsidP="0073317D">
            <w:pPr>
              <w:pStyle w:val="ProductList-OfferingBody"/>
              <w:ind w:left="-113"/>
              <w:jc w:val="center"/>
            </w:pPr>
          </w:p>
        </w:tc>
        <w:tc>
          <w:tcPr>
            <w:tcW w:w="738" w:type="dxa"/>
            <w:shd w:val="clear" w:color="auto" w:fill="BFBFBF" w:themeFill="background1" w:themeFillShade="BF"/>
            <w:vAlign w:val="center"/>
          </w:tcPr>
          <w:p w:rsidR="00CC6C4D" w:rsidRDefault="00CC6C4D" w:rsidP="0073317D">
            <w:pPr>
              <w:pStyle w:val="ProductList-OfferingBody"/>
              <w:ind w:left="-113"/>
              <w:jc w:val="center"/>
            </w:pPr>
          </w:p>
        </w:tc>
        <w:tc>
          <w:tcPr>
            <w:tcW w:w="739" w:type="dxa"/>
            <w:shd w:val="clear" w:color="auto" w:fill="BFBFBF" w:themeFill="background1" w:themeFillShade="BF"/>
            <w:vAlign w:val="center"/>
          </w:tcPr>
          <w:p w:rsidR="00CC6C4D" w:rsidRDefault="00CC6C4D" w:rsidP="0073317D">
            <w:pPr>
              <w:pStyle w:val="ProductList-OfferingBody"/>
              <w:ind w:left="-113"/>
              <w:jc w:val="center"/>
            </w:pPr>
          </w:p>
        </w:tc>
        <w:tc>
          <w:tcPr>
            <w:tcW w:w="739" w:type="dxa"/>
            <w:shd w:val="clear" w:color="auto" w:fill="BFBFBF" w:themeFill="background1" w:themeFillShade="BF"/>
            <w:vAlign w:val="center"/>
          </w:tcPr>
          <w:p w:rsidR="00CC6C4D" w:rsidRDefault="00CC6C4D" w:rsidP="0073317D">
            <w:pPr>
              <w:pStyle w:val="ProductList-OfferingBody"/>
              <w:ind w:left="-113"/>
              <w:jc w:val="center"/>
            </w:pPr>
          </w:p>
        </w:tc>
        <w:tc>
          <w:tcPr>
            <w:tcW w:w="739" w:type="dxa"/>
            <w:shd w:val="clear" w:color="auto" w:fill="BFBFBF" w:themeFill="background1" w:themeFillShade="BF"/>
            <w:vAlign w:val="center"/>
          </w:tcPr>
          <w:p w:rsidR="00CC6C4D" w:rsidRDefault="00CC6C4D" w:rsidP="0073317D">
            <w:pPr>
              <w:pStyle w:val="ProductList-OfferingBody"/>
              <w:ind w:left="-113"/>
              <w:jc w:val="center"/>
            </w:pPr>
          </w:p>
        </w:tc>
        <w:tc>
          <w:tcPr>
            <w:tcW w:w="799" w:type="dxa"/>
            <w:shd w:val="clear" w:color="auto" w:fill="BFBFBF" w:themeFill="background1" w:themeFillShade="BF"/>
            <w:vAlign w:val="center"/>
          </w:tcPr>
          <w:p w:rsidR="00CC6C4D" w:rsidRPr="005A0966" w:rsidRDefault="00CC6C4D" w:rsidP="0073317D">
            <w:pPr>
              <w:pStyle w:val="ProductList-OfferingBody"/>
              <w:ind w:left="-113"/>
              <w:jc w:val="center"/>
            </w:pPr>
          </w:p>
        </w:tc>
      </w:tr>
      <w:tr w:rsidR="00596ED8" w:rsidTr="002572A3">
        <w:trPr>
          <w:cantSplit/>
          <w:tblHeader/>
        </w:trPr>
        <w:tc>
          <w:tcPr>
            <w:tcW w:w="3352" w:type="dxa"/>
            <w:tcBorders>
              <w:top w:val="dashSmallGap" w:sz="4" w:space="0" w:color="BFBFBF" w:themeColor="background1" w:themeShade="BF"/>
              <w:left w:val="nil"/>
              <w:bottom w:val="nil"/>
              <w:right w:val="nil"/>
            </w:tcBorders>
          </w:tcPr>
          <w:p w:rsidR="00596ED8" w:rsidRPr="00111ECD" w:rsidRDefault="00596ED8" w:rsidP="0073317D">
            <w:pPr>
              <w:pStyle w:val="ProductList-Offering2"/>
            </w:pPr>
            <w:bookmarkStart w:id="1164" w:name="_Toc379797348"/>
            <w:bookmarkStart w:id="1165" w:name="_Toc380513370"/>
            <w:bookmarkStart w:id="1166" w:name="_Toc380655420"/>
            <w:bookmarkStart w:id="1167" w:name="_Toc411335267"/>
            <w:r>
              <w:t>Exchange Online Protection</w:t>
            </w:r>
            <w:r w:rsidR="00F967E2">
              <w:fldChar w:fldCharType="begin"/>
            </w:r>
            <w:r>
              <w:instrText>XE "Exchange Online Protection"</w:instrText>
            </w:r>
            <w:r w:rsidR="00F967E2">
              <w:fldChar w:fldCharType="end"/>
            </w:r>
            <w:r>
              <w:t xml:space="preserve"> G</w:t>
            </w:r>
            <w:r w:rsidR="00F967E2">
              <w:fldChar w:fldCharType="begin"/>
            </w:r>
            <w:r>
              <w:instrText>XE "Exchange Online Protection G"</w:instrText>
            </w:r>
            <w:r w:rsidR="00F967E2">
              <w:fldChar w:fldCharType="end"/>
            </w:r>
            <w:r>
              <w:t xml:space="preserve"> (Gebruikers-SL)</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rsidR="00596ED8" w:rsidRDefault="00596ED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70AD47" w:themeFill="accent6"/>
            <w:vAlign w:val="center"/>
          </w:tcPr>
          <w:p w:rsidR="00596ED8" w:rsidRPr="001B07E6" w:rsidRDefault="00F967E2" w:rsidP="00012AA7">
            <w:pPr>
              <w:pStyle w:val="ProductList-OfferingBody"/>
              <w:ind w:left="-113"/>
              <w:jc w:val="center"/>
            </w:pPr>
            <w:r w:rsidRPr="001B07E6">
              <w:fldChar w:fldCharType="begin"/>
            </w:r>
            <w:r w:rsidR="00596ED8" w:rsidRPr="001B07E6">
              <w:instrText xml:space="preserve"> AutoTextList  \s NoStyle \t “Additioneel Product” </w:instrText>
            </w:r>
            <w:r w:rsidRPr="001B07E6">
              <w:fldChar w:fldCharType="separate"/>
            </w:r>
            <w:r w:rsidR="00596ED8" w:rsidRPr="001B07E6">
              <w:t xml:space="preserve"> A </w:t>
            </w:r>
            <w:r w:rsidRPr="001B07E6">
              <w:fldChar w:fldCharType="end"/>
            </w: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8"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39" w:type="dxa"/>
            <w:shd w:val="clear" w:color="auto" w:fill="BFBFBF" w:themeFill="background1" w:themeFillShade="BF"/>
            <w:vAlign w:val="center"/>
          </w:tcPr>
          <w:p w:rsidR="00596ED8" w:rsidRDefault="00596ED8" w:rsidP="0073317D">
            <w:pPr>
              <w:pStyle w:val="ProductList-OfferingBody"/>
              <w:ind w:left="-113"/>
              <w:jc w:val="center"/>
            </w:pPr>
          </w:p>
        </w:tc>
        <w:tc>
          <w:tcPr>
            <w:tcW w:w="799" w:type="dxa"/>
            <w:shd w:val="clear" w:color="auto" w:fill="BFBFBF" w:themeFill="background1" w:themeFillShade="BF"/>
            <w:vAlign w:val="center"/>
          </w:tcPr>
          <w:p w:rsidR="00596ED8" w:rsidRPr="005A0966" w:rsidRDefault="00596ED8" w:rsidP="0073317D">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05"/>
        <w:gridCol w:w="3826"/>
      </w:tblGrid>
      <w:tr w:rsidR="00782C7B" w:rsidTr="00D81EBF">
        <w:tc>
          <w:tcPr>
            <w:tcW w:w="3596" w:type="dxa"/>
          </w:tcPr>
          <w:p w:rsidR="00782C7B" w:rsidRDefault="0073317D" w:rsidP="0073317D">
            <w:pPr>
              <w:pStyle w:val="ProductList-Body"/>
              <w:spacing w:before="20" w:after="20"/>
            </w:pPr>
            <w:r>
              <w:t xml:space="preserve">Reductie mogelijk: </w:t>
            </w:r>
            <w:r>
              <w:rPr>
                <w:b/>
              </w:rPr>
              <w:t>alle, behalve Encryption</w:t>
            </w:r>
          </w:p>
        </w:tc>
        <w:tc>
          <w:tcPr>
            <w:tcW w:w="3334" w:type="dxa"/>
          </w:tcPr>
          <w:p w:rsidR="00782C7B" w:rsidRDefault="0073317D" w:rsidP="00DF3BB8">
            <w:pPr>
              <w:pStyle w:val="ProductList-Body"/>
              <w:spacing w:before="20" w:after="20"/>
            </w:pPr>
            <w:r>
              <w:t xml:space="preserve">Productgroep: </w:t>
            </w:r>
            <w:r>
              <w:rPr>
                <w:b/>
              </w:rPr>
              <w:t>Server</w:t>
            </w:r>
          </w:p>
        </w:tc>
        <w:tc>
          <w:tcPr>
            <w:tcW w:w="3860" w:type="dxa"/>
          </w:tcPr>
          <w:p w:rsidR="00782C7B" w:rsidRPr="0073317D" w:rsidRDefault="00085D21" w:rsidP="00085D21">
            <w:pPr>
              <w:pStyle w:val="ProductList-Body"/>
              <w:spacing w:before="20" w:after="20"/>
              <w:rPr>
                <w:b/>
              </w:rPr>
            </w:pPr>
            <w:r>
              <w:t>Vrijstelling Gekwalificeerde Gebruikers</w:t>
            </w:r>
            <w:r w:rsidR="00F967E2">
              <w:fldChar w:fldCharType="begin"/>
            </w:r>
            <w:r>
              <w:instrText>AutoTextList \sNoStyle\t "Qualified User Exemption"</w:instrText>
            </w:r>
            <w:r w:rsidR="00F967E2">
              <w:fldChar w:fldCharType="end"/>
            </w:r>
            <w:r>
              <w:t xml:space="preserve">: </w:t>
            </w:r>
            <w:r>
              <w:rPr>
                <w:b/>
              </w:rPr>
              <w:t>alleen K</w:t>
            </w:r>
          </w:p>
        </w:tc>
      </w:tr>
      <w:tr w:rsidR="00782C7B" w:rsidTr="00D81EBF">
        <w:tc>
          <w:tcPr>
            <w:tcW w:w="3596" w:type="dxa"/>
          </w:tcPr>
          <w:p w:rsidR="00782C7B" w:rsidRPr="0073317D" w:rsidRDefault="0073317D" w:rsidP="0073317D">
            <w:pPr>
              <w:pStyle w:val="ProductList-Body"/>
              <w:spacing w:before="20" w:after="20"/>
              <w:rPr>
                <w:b/>
              </w:rPr>
            </w:pPr>
            <w:r>
              <w:t xml:space="preserve">True-up mogelijk: </w:t>
            </w:r>
            <w:r>
              <w:rPr>
                <w:b/>
              </w:rPr>
              <w:t>alle, behalve Encryption</w:t>
            </w:r>
          </w:p>
        </w:tc>
        <w:tc>
          <w:tcPr>
            <w:tcW w:w="3334" w:type="dxa"/>
          </w:tcPr>
          <w:p w:rsidR="00782C7B" w:rsidRDefault="0073317D" w:rsidP="0073317D">
            <w:pPr>
              <w:pStyle w:val="ProductList-Body"/>
              <w:spacing w:before="20" w:after="20"/>
            </w:pPr>
            <w:r>
              <w:t xml:space="preserve">Verlengde Looptijd mogelijk: </w:t>
            </w:r>
            <w:r>
              <w:rPr>
                <w:b/>
              </w:rPr>
              <w:t>alle, behalve Encryption</w:t>
            </w:r>
          </w:p>
        </w:tc>
        <w:tc>
          <w:tcPr>
            <w:tcW w:w="3860" w:type="dxa"/>
          </w:tcPr>
          <w:p w:rsidR="00782C7B" w:rsidRDefault="00782C7B" w:rsidP="0073317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5153F3" w:rsidRPr="00701217" w:rsidRDefault="005153F3" w:rsidP="0073317D">
      <w:pPr>
        <w:pStyle w:val="ProductList-Body"/>
        <w:rPr>
          <w:b/>
          <w:color w:val="00188F"/>
          <w:sz w:val="20"/>
        </w:rPr>
      </w:pPr>
    </w:p>
    <w:p w:rsidR="0073317D" w:rsidRPr="0073317D" w:rsidRDefault="0073317D" w:rsidP="0073317D">
      <w:pPr>
        <w:pStyle w:val="ProductList-Body"/>
        <w:rPr>
          <w:b/>
        </w:rPr>
      </w:pPr>
      <w:r>
        <w:rPr>
          <w:b/>
          <w:color w:val="00188F"/>
        </w:rPr>
        <w:t>Exchange Online Archiving for Exchange Server</w:t>
      </w:r>
      <w:r w:rsidR="00F967E2">
        <w:fldChar w:fldCharType="begin"/>
      </w:r>
      <w:r>
        <w:instrText>XE "Exchange Online Archiving for Exchange Server"</w:instrText>
      </w:r>
      <w:r w:rsidR="00F967E2">
        <w:fldChar w:fldCharType="end"/>
      </w:r>
    </w:p>
    <w:p w:rsidR="0073317D" w:rsidRDefault="0073317D" w:rsidP="0073317D">
      <w:pPr>
        <w:pStyle w:val="ProductList-Body"/>
      </w:pPr>
      <w:r>
        <w:t>Exchange Online Archiving for Exchange Server</w:t>
      </w:r>
      <w:r w:rsidR="00F967E2">
        <w:fldChar w:fldCharType="begin"/>
      </w:r>
      <w:r>
        <w:instrText>XE "Exchange Online Archiving for Exchange Server"</w:instrText>
      </w:r>
      <w:r w:rsidR="00F967E2">
        <w:fldChar w:fldCharType="end"/>
      </w:r>
      <w:r>
        <w:t xml:space="preserve"> is een Online Dienst die Exchange Hosted Archive</w:t>
      </w:r>
      <w:r w:rsidR="00F967E2">
        <w:fldChar w:fldCharType="begin"/>
      </w:r>
      <w:r>
        <w:instrText>XE "Exchange Hosted Archive"</w:instrText>
      </w:r>
      <w:r w:rsidR="00F967E2">
        <w:fldChar w:fldCharType="end"/>
      </w:r>
      <w:r>
        <w:t xml:space="preserve"> opvolgt.</w:t>
      </w:r>
    </w:p>
    <w:p w:rsidR="0073317D" w:rsidRPr="00701217" w:rsidRDefault="0073317D" w:rsidP="0073317D">
      <w:pPr>
        <w:pStyle w:val="ProductList-Body"/>
        <w:rPr>
          <w:sz w:val="20"/>
        </w:rPr>
      </w:pPr>
    </w:p>
    <w:p w:rsidR="0073317D" w:rsidRDefault="0073317D" w:rsidP="0073317D">
      <w:pPr>
        <w:pStyle w:val="ProductList-Body"/>
      </w:pPr>
      <w:r>
        <w:t>Als een klant Exchange Hosted Archive</w:t>
      </w:r>
      <w:r w:rsidR="00F967E2">
        <w:fldChar w:fldCharType="begin"/>
      </w:r>
      <w:r>
        <w:instrText>XE "Exchange Hosted Archive"</w:instrText>
      </w:r>
      <w:r w:rsidR="00F967E2">
        <w:fldChar w:fldCharType="end"/>
      </w:r>
      <w:r>
        <w:t xml:space="preserve"> verlengt naar Exchange Online Archiving for Exchange Server</w:t>
      </w:r>
      <w:r w:rsidR="00F967E2">
        <w:fldChar w:fldCharType="begin"/>
      </w:r>
      <w:r>
        <w:instrText>XE "Exchange Online Archiving for Exchange Server"</w:instrText>
      </w:r>
      <w:r w:rsidR="00F967E2">
        <w:fldChar w:fldCharType="end"/>
      </w:r>
      <w:r>
        <w:t xml:space="preserve"> en nog niet is overgestapt naar Exchange Online Archiving for Exchange Server, mogen de Gelicentieerde Gebruikers van de klant de dienst Exchange Hosted Archive blijven gebruiken onder de voorwaarden van de PUR van maart 2011 totdat de klant overstapt naar Exchange Online Archiving for Exchange Server of totdat het abonnement van de klant op Exchange Online Archiving for Exchange Server afloopt, afhankelijk van hetgeen zich eerder voordoet.</w:t>
      </w:r>
    </w:p>
    <w:p w:rsidR="0073317D" w:rsidRDefault="0073317D" w:rsidP="0073317D">
      <w:pPr>
        <w:pStyle w:val="ProductList-Body"/>
      </w:pPr>
    </w:p>
    <w:p w:rsidR="0073317D" w:rsidRPr="0073317D" w:rsidRDefault="0073317D" w:rsidP="0073317D">
      <w:pPr>
        <w:pStyle w:val="ProductList-Body"/>
        <w:rPr>
          <w:b/>
        </w:rPr>
      </w:pPr>
      <w:r>
        <w:rPr>
          <w:b/>
          <w:color w:val="00188F"/>
        </w:rPr>
        <w:t>Exchange Online Archiving for Exchange Server</w:t>
      </w:r>
      <w:r w:rsidR="00F967E2">
        <w:fldChar w:fldCharType="begin"/>
      </w:r>
      <w:r>
        <w:instrText>XE "Exchange Online Archiving for Exchange Server"</w:instrText>
      </w:r>
      <w:r w:rsidR="00F967E2">
        <w:fldChar w:fldCharType="end"/>
      </w:r>
      <w:r>
        <w:rPr>
          <w:b/>
          <w:color w:val="00188F"/>
        </w:rPr>
        <w:t xml:space="preserve"> A</w:t>
      </w:r>
      <w:r w:rsidR="00F967E2">
        <w:fldChar w:fldCharType="begin"/>
      </w:r>
      <w:r>
        <w:instrText>XE "Exchange Online Archiving for Exchange Server A"</w:instrText>
      </w:r>
      <w:r w:rsidR="00F967E2">
        <w:fldChar w:fldCharType="end"/>
      </w:r>
    </w:p>
    <w:p w:rsidR="0073317D" w:rsidRDefault="0073317D" w:rsidP="0073317D">
      <w:pPr>
        <w:pStyle w:val="ProductList-Body"/>
      </w:pPr>
      <w:r>
        <w:t>Academische instellingen die beschikken over Enrollment for Education Solutions en Open Value Subscription Overeenkomst voor Education Solutions, met een licentie voor Enterprise CAL Suite</w:t>
      </w:r>
      <w:r w:rsidR="00F967E2">
        <w:fldChar w:fldCharType="begin"/>
      </w:r>
      <w:r>
        <w:instrText>XE "Enterprise CAL Suite"</w:instrText>
      </w:r>
      <w:r w:rsidR="00F967E2">
        <w:fldChar w:fldCharType="end"/>
      </w:r>
      <w:r>
        <w:t xml:space="preserve"> voor hun eigen Telling Gehele Organisatie en Telling Studenten, zijn gerechtigd tot een corresponderend aantal Gebruikers-SL‘s voor Exchange Online Archiving for Exchange Server</w:t>
      </w:r>
      <w:r w:rsidR="00F967E2">
        <w:fldChar w:fldCharType="begin"/>
      </w:r>
      <w:r>
        <w:instrText>XE "Exchange Online Archiving for Exchange Server"</w:instrText>
      </w:r>
      <w:r w:rsidR="00F967E2">
        <w:fldChar w:fldCharType="end"/>
      </w:r>
      <w:r>
        <w:t xml:space="preserve"> A</w:t>
      </w:r>
      <w:r w:rsidR="00F967E2">
        <w:fldChar w:fldCharType="begin"/>
      </w:r>
      <w:r>
        <w:instrText>XE "Exchange Online Archiving for Exchange Server A"</w:instrText>
      </w:r>
      <w:r w:rsidR="00F967E2">
        <w:fldChar w:fldCharType="end"/>
      </w:r>
      <w:r>
        <w:t xml:space="preserve"> voor alle gebruikers die vallen onder de Telling Gehele Organisatie en Telling Studenten. Raadpleeg de productaantekening voor </w:t>
      </w:r>
      <w:hyperlink w:anchor="CALSuiteHeading" w:history="1">
        <w:r>
          <w:rPr>
            <w:rStyle w:val="Hyperlink"/>
          </w:rPr>
          <w:t>Enterprise CAL Suite</w:t>
        </w:r>
      </w:hyperlink>
      <w:r>
        <w:t xml:space="preserve"> voor meer informatie over levering.</w:t>
      </w:r>
    </w:p>
    <w:p w:rsidR="0073317D" w:rsidRPr="0091452D" w:rsidRDefault="0073317D" w:rsidP="0073317D">
      <w:pPr>
        <w:pStyle w:val="ProductList-Body"/>
        <w:rPr>
          <w:sz w:val="16"/>
        </w:rPr>
      </w:pPr>
    </w:p>
    <w:p w:rsidR="0073317D" w:rsidRPr="00406ED6" w:rsidRDefault="0073317D" w:rsidP="0073317D">
      <w:pPr>
        <w:pStyle w:val="ProductList-Body"/>
        <w:rPr>
          <w:b/>
          <w:lang w:val="en-US"/>
        </w:rPr>
      </w:pPr>
      <w:r w:rsidRPr="00406ED6">
        <w:rPr>
          <w:b/>
          <w:color w:val="00188F"/>
          <w:lang w:val="en-US"/>
        </w:rPr>
        <w:t>Exchange Hosted Archive</w:t>
      </w:r>
      <w:r w:rsidR="00F967E2">
        <w:fldChar w:fldCharType="begin"/>
      </w:r>
      <w:r w:rsidRPr="00406ED6">
        <w:rPr>
          <w:lang w:val="en-US"/>
        </w:rPr>
        <w:instrText>XE "Exchange Hosted Archive"</w:instrText>
      </w:r>
      <w:r w:rsidR="00F967E2">
        <w:fldChar w:fldCharType="end"/>
      </w:r>
      <w:r w:rsidRPr="00406ED6">
        <w:rPr>
          <w:b/>
          <w:color w:val="00188F"/>
          <w:lang w:val="en-US"/>
        </w:rPr>
        <w:t xml:space="preserve">, Exchange Hosted Archive Extra Storage </w:t>
      </w:r>
    </w:p>
    <w:p w:rsidR="0073317D" w:rsidRDefault="0073317D" w:rsidP="0073317D">
      <w:pPr>
        <w:pStyle w:val="ProductList-Body"/>
      </w:pPr>
      <w:r>
        <w:t>Exchange Hosted Archive</w:t>
      </w:r>
      <w:r w:rsidR="00F967E2">
        <w:fldChar w:fldCharType="begin"/>
      </w:r>
      <w:r>
        <w:instrText>XE "Exchange Hosted Archive"</w:instrText>
      </w:r>
      <w:r w:rsidR="00F967E2">
        <w:fldChar w:fldCharType="end"/>
      </w:r>
      <w:r>
        <w:t>-klanten komen mogelijk in aanmerking voor het gebruik van de dienst onder bijzondere voorwaarden</w:t>
      </w:r>
      <w:r w:rsidR="00CF169F">
        <w:t xml:space="preserve">. </w:t>
      </w:r>
      <w:r>
        <w:t xml:space="preserve">Zie de Product List van maart 2014 voor meer informatie </w:t>
      </w:r>
      <w:hyperlink r:id="rId54" w:history="1">
        <w:r>
          <w:rPr>
            <w:rStyle w:val="Hyperlink"/>
          </w:rPr>
          <w:t>http://go.microsoft.com/?linkid=9839207</w:t>
        </w:r>
      </w:hyperlink>
      <w:r>
        <w:t xml:space="preserve">. </w:t>
      </w:r>
    </w:p>
    <w:p w:rsidR="0073317D" w:rsidRPr="0091452D" w:rsidRDefault="0073317D" w:rsidP="0073317D">
      <w:pPr>
        <w:pStyle w:val="ProductList-Body"/>
        <w:rPr>
          <w:sz w:val="16"/>
        </w:rPr>
      </w:pPr>
    </w:p>
    <w:p w:rsidR="0073317D" w:rsidRPr="0073317D" w:rsidRDefault="0073317D" w:rsidP="0073317D">
      <w:pPr>
        <w:pStyle w:val="ProductList-Body"/>
        <w:rPr>
          <w:b/>
        </w:rPr>
      </w:pPr>
      <w:r>
        <w:rPr>
          <w:b/>
          <w:color w:val="00188F"/>
        </w:rPr>
        <w:t>Exchange Online Protection</w:t>
      </w:r>
      <w:r w:rsidR="00F967E2">
        <w:fldChar w:fldCharType="begin"/>
      </w:r>
      <w:r>
        <w:instrText>XE "Exchange Online Protection"</w:instrText>
      </w:r>
      <w:r w:rsidR="00F967E2">
        <w:fldChar w:fldCharType="end"/>
      </w:r>
    </w:p>
    <w:p w:rsidR="0073317D" w:rsidRDefault="0073317D" w:rsidP="0073317D">
      <w:pPr>
        <w:pStyle w:val="ProductList-Body"/>
      </w:pPr>
      <w:r>
        <w:t>Aangezien deze Online Dienst per domein wordt geleverd, is voor alle gebruikers binnen een gedekt domein een Gebruikers-SL vereist</w:t>
      </w:r>
      <w:r w:rsidR="00CF169F">
        <w:t xml:space="preserve">. </w:t>
      </w:r>
      <w:r>
        <w:t>Klanten die de dienst willen gebruiken voor een deel van de aanwezige gebruikers, kunnen een subdomein maken voor een meer gerichte levering</w:t>
      </w:r>
      <w:r w:rsidR="00CF169F">
        <w:t xml:space="preserve">. </w:t>
      </w:r>
      <w:r>
        <w:t>In dat geval is alleen voor de gebruikers binnen het gedekte subdomein een Gebruikers-SL vereist.</w:t>
      </w:r>
    </w:p>
    <w:p w:rsidR="0073317D" w:rsidRPr="0091452D" w:rsidRDefault="0073317D" w:rsidP="0073317D">
      <w:pPr>
        <w:pStyle w:val="ProductList-Body"/>
        <w:rPr>
          <w:sz w:val="16"/>
        </w:rPr>
      </w:pPr>
    </w:p>
    <w:p w:rsidR="0073317D" w:rsidRDefault="0073317D" w:rsidP="0073317D">
      <w:pPr>
        <w:pStyle w:val="ProductList-Body"/>
      </w:pPr>
      <w:r>
        <w:t>Academische instellingen die beschikken over Enrollment for Education Solutions en Open Value Subscription Overeenkomst voor Education Solutions, met een licentie voor Enterprise CAL Suite</w:t>
      </w:r>
      <w:r w:rsidR="00F967E2">
        <w:fldChar w:fldCharType="begin"/>
      </w:r>
      <w:r>
        <w:instrText>XE "Enterprise CAL Suite"</w:instrText>
      </w:r>
      <w:r w:rsidR="00F967E2">
        <w:fldChar w:fldCharType="end"/>
      </w:r>
      <w:r>
        <w:t xml:space="preserve"> of Exchange Enterprise CAL met Diensten, met actieve SA-dekking, hebben een volledige licentie voor Exchange Online Protection</w:t>
      </w:r>
      <w:r w:rsidR="00F967E2">
        <w:fldChar w:fldCharType="begin"/>
      </w:r>
      <w:r>
        <w:instrText>XE "Exchange Online Protection"</w:instrText>
      </w:r>
      <w:r w:rsidR="00F967E2">
        <w:fldChar w:fldCharType="end"/>
      </w:r>
      <w:r>
        <w:t xml:space="preserve"> ongeacht het aantal licenties voor Enterprise CAL Suite of Exchange Enterprise CAL met Diensten</w:t>
      </w:r>
      <w:r w:rsidR="00CF169F">
        <w:t xml:space="preserve">. </w:t>
      </w:r>
      <w:r>
        <w:t xml:space="preserve">Raadpleeg de productaantekeningen voor </w:t>
      </w:r>
      <w:hyperlink w:anchor="CALSuiteHeading" w:history="1">
        <w:r>
          <w:rPr>
            <w:rStyle w:val="Hyperlink"/>
          </w:rPr>
          <w:t>Enterprise CAL Suite</w:t>
        </w:r>
      </w:hyperlink>
      <w:r>
        <w:t xml:space="preserve"> of </w:t>
      </w:r>
      <w:hyperlink w:anchor="ExchangeEntCALWithServ2013" w:history="1">
        <w:r>
          <w:rPr>
            <w:rStyle w:val="Hyperlink"/>
          </w:rPr>
          <w:t>Exchange Enterprise CAL met Diensten</w:t>
        </w:r>
      </w:hyperlink>
      <w:r>
        <w:t xml:space="preserve"> voor meer informatie over levering.</w:t>
      </w:r>
    </w:p>
    <w:p w:rsidR="00450EF0" w:rsidRPr="0091452D" w:rsidRDefault="00450EF0" w:rsidP="0073317D">
      <w:pPr>
        <w:pStyle w:val="ProductList-Body"/>
        <w:rPr>
          <w:sz w:val="16"/>
        </w:rPr>
      </w:pPr>
    </w:p>
    <w:p w:rsidR="00450EF0" w:rsidRPr="00450EF0" w:rsidRDefault="00450EF0" w:rsidP="00450EF0">
      <w:pPr>
        <w:pStyle w:val="ProductList-Body"/>
        <w:rPr>
          <w:b/>
        </w:rPr>
      </w:pPr>
      <w:r>
        <w:rPr>
          <w:b/>
          <w:color w:val="00188F"/>
        </w:rPr>
        <w:t>Aanvullende Gebruikers-SL's</w:t>
      </w:r>
    </w:p>
    <w:p w:rsidR="00450EF0" w:rsidRDefault="00450EF0" w:rsidP="00450EF0">
      <w:pPr>
        <w:pStyle w:val="ProductList-Body"/>
      </w:pPr>
      <w:r>
        <w:t xml:space="preserve">Raadpleeg </w:t>
      </w:r>
      <w:hyperlink w:anchor="AddOn" w:history="1">
        <w:r>
          <w:rPr>
            <w:rStyle w:val="Hyperlink"/>
          </w:rPr>
          <w:t>Aanvullende Gebruikers-SL's</w:t>
        </w:r>
      </w:hyperlink>
      <w:r>
        <w:t xml:space="preserve"> in Office 365-suites voor informatie over Add-ons.</w:t>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EE40B5" w:rsidRDefault="00EE40B5" w:rsidP="00680B4D">
      <w:pPr>
        <w:pStyle w:val="ProductList-Offering2Heading"/>
        <w:outlineLvl w:val="2"/>
      </w:pPr>
      <w:r>
        <w:tab/>
      </w:r>
      <w:bookmarkStart w:id="1168" w:name="_Toc378147665"/>
      <w:bookmarkStart w:id="1169" w:name="_Toc378151562"/>
      <w:bookmarkStart w:id="1170" w:name="_Toc379797349"/>
      <w:bookmarkStart w:id="1171" w:name="_Toc380513371"/>
      <w:bookmarkStart w:id="1172" w:name="_Toc380655421"/>
      <w:bookmarkStart w:id="1173" w:name="Lync"/>
      <w:bookmarkStart w:id="1174" w:name="_Toc411335268"/>
      <w:r>
        <w:t>Lync Online</w:t>
      </w:r>
      <w:bookmarkEnd w:id="1168"/>
      <w:bookmarkEnd w:id="1169"/>
      <w:bookmarkEnd w:id="1170"/>
      <w:bookmarkEnd w:id="1171"/>
      <w:bookmarkEnd w:id="1172"/>
      <w:bookmarkEnd w:id="1173"/>
      <w:bookmarkEnd w:id="11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7E02B8" w:rsidTr="00D13937">
        <w:trPr>
          <w:cantSplit/>
          <w:tblHeader/>
        </w:trPr>
        <w:tc>
          <w:tcPr>
            <w:tcW w:w="3352" w:type="dxa"/>
            <w:tcBorders>
              <w:bottom w:val="nil"/>
            </w:tcBorders>
            <w:shd w:val="clear" w:color="auto" w:fill="00188F"/>
          </w:tcPr>
          <w:p w:rsidR="007E02B8" w:rsidRPr="00EE0836" w:rsidRDefault="007E02B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E02B8" w:rsidRPr="00EE0836" w:rsidRDefault="007E02B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9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4D6CE8" w:rsidTr="00D13937">
        <w:trPr>
          <w:cantSplit/>
          <w:tblHeader/>
        </w:trPr>
        <w:tc>
          <w:tcPr>
            <w:tcW w:w="3352" w:type="dxa"/>
            <w:tcBorders>
              <w:top w:val="nil"/>
              <w:left w:val="nil"/>
              <w:bottom w:val="dashSmallGap" w:sz="4" w:space="0" w:color="BFBFBF" w:themeColor="background1" w:themeShade="BF"/>
              <w:right w:val="nil"/>
            </w:tcBorders>
          </w:tcPr>
          <w:p w:rsidR="004D6CE8" w:rsidRDefault="004D6CE8" w:rsidP="00F73609">
            <w:pPr>
              <w:pStyle w:val="ProductList-Offering2"/>
            </w:pPr>
            <w:bookmarkStart w:id="1175" w:name="_Toc379797350"/>
            <w:bookmarkStart w:id="1176" w:name="_Toc380513372"/>
            <w:bookmarkStart w:id="1177" w:name="_Toc380655422"/>
            <w:bookmarkStart w:id="1178" w:name="_Toc411335269"/>
            <w:r>
              <w:t>Lync Online Plan 1</w:t>
            </w:r>
            <w:r w:rsidR="00F967E2">
              <w:fldChar w:fldCharType="begin"/>
            </w:r>
            <w:r>
              <w:instrText>XE "Lync Online Plan 1"</w:instrText>
            </w:r>
            <w:r w:rsidR="00F967E2">
              <w:fldChar w:fldCharType="end"/>
            </w:r>
            <w:r>
              <w:t xml:space="preserve"> (Gebruikers-SL)</w:t>
            </w:r>
            <w:bookmarkEnd w:id="1175"/>
            <w:bookmarkEnd w:id="1176"/>
            <w:bookmarkEnd w:id="1177"/>
            <w:bookmarkEnd w:id="1178"/>
          </w:p>
        </w:tc>
        <w:tc>
          <w:tcPr>
            <w:tcW w:w="738" w:type="dxa"/>
            <w:tcBorders>
              <w:top w:val="nil"/>
              <w:left w:val="nil"/>
              <w:bottom w:val="dashSmallGap" w:sz="4" w:space="0" w:color="BFBFBF" w:themeColor="background1" w:themeShade="BF"/>
              <w:right w:val="nil"/>
            </w:tcBorders>
            <w:vAlign w:val="center"/>
          </w:tcPr>
          <w:p w:rsidR="004D6CE8" w:rsidRDefault="004D6CE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70AD47" w:themeFill="accent6"/>
            <w:vAlign w:val="center"/>
          </w:tcPr>
          <w:p w:rsidR="004D6CE8" w:rsidRPr="001B07E6" w:rsidRDefault="00F967E2" w:rsidP="00012AA7">
            <w:pPr>
              <w:pStyle w:val="ProductList-OfferingBody"/>
              <w:ind w:left="-113"/>
              <w:jc w:val="center"/>
            </w:pPr>
            <w:r w:rsidRPr="001B07E6">
              <w:fldChar w:fldCharType="begin"/>
            </w:r>
            <w:r w:rsidR="004D6CE8" w:rsidRPr="001B07E6">
              <w:instrText xml:space="preserve"> AutoTextList  \s NoStyle \t “Additioneel Product” </w:instrText>
            </w:r>
            <w:r w:rsidRPr="001B07E6">
              <w:fldChar w:fldCharType="separate"/>
            </w:r>
            <w:r w:rsidR="004D6CE8" w:rsidRPr="001B07E6">
              <w:t xml:space="preserve"> A </w:t>
            </w:r>
            <w:r w:rsidRPr="001B07E6">
              <w:fldChar w:fldCharType="end"/>
            </w: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70AD47" w:themeFill="accent6"/>
            <w:vAlign w:val="center"/>
          </w:tcPr>
          <w:p w:rsidR="004D6CE8" w:rsidRDefault="004D6CE8" w:rsidP="00C4636F">
            <w:pPr>
              <w:pStyle w:val="ProductList-OfferingBody"/>
              <w:ind w:left="-113"/>
              <w:jc w:val="center"/>
            </w:pPr>
          </w:p>
        </w:tc>
        <w:tc>
          <w:tcPr>
            <w:tcW w:w="738" w:type="dxa"/>
            <w:shd w:val="clear" w:color="auto" w:fill="70AD47" w:themeFill="accent6"/>
            <w:vAlign w:val="center"/>
          </w:tcPr>
          <w:p w:rsidR="004D6CE8" w:rsidRDefault="004D6CE8" w:rsidP="00C4636F">
            <w:pPr>
              <w:pStyle w:val="ProductList-OfferingBody"/>
              <w:ind w:left="-113"/>
              <w:jc w:val="center"/>
            </w:pPr>
          </w:p>
        </w:tc>
        <w:tc>
          <w:tcPr>
            <w:tcW w:w="739" w:type="dxa"/>
            <w:shd w:val="clear" w:color="auto" w:fill="70AD47" w:themeFill="accent6"/>
            <w:vAlign w:val="center"/>
          </w:tcPr>
          <w:p w:rsidR="004D6CE8" w:rsidRPr="00591122" w:rsidRDefault="00F967E2" w:rsidP="00012AA7">
            <w:pPr>
              <w:pStyle w:val="ProductList-OfferingBody"/>
              <w:ind w:left="-113"/>
              <w:jc w:val="center"/>
            </w:pPr>
            <w:r w:rsidRPr="00591122">
              <w:fldChar w:fldCharType="begin"/>
            </w:r>
            <w:r w:rsidR="004D6CE8" w:rsidRPr="00591122">
              <w:instrText xml:space="preserve"> AutoTextList  \s NoStyle \t “Open License en Open Value” </w:instrText>
            </w:r>
            <w:r w:rsidRPr="00591122">
              <w:fldChar w:fldCharType="separate"/>
            </w:r>
            <w:r w:rsidR="004D6CE8" w:rsidRPr="00591122">
              <w:t>OF</w:t>
            </w:r>
            <w:r w:rsidRPr="00591122">
              <w:fldChar w:fldCharType="end"/>
            </w:r>
          </w:p>
        </w:tc>
        <w:tc>
          <w:tcPr>
            <w:tcW w:w="739" w:type="dxa"/>
            <w:shd w:val="clear" w:color="auto" w:fill="70AD47" w:themeFill="accent6"/>
            <w:vAlign w:val="center"/>
          </w:tcPr>
          <w:p w:rsidR="004D6CE8" w:rsidRPr="00591122" w:rsidRDefault="00F967E2" w:rsidP="00012AA7">
            <w:pPr>
              <w:pStyle w:val="ProductList-OfferingBody"/>
              <w:ind w:left="-113"/>
              <w:jc w:val="center"/>
            </w:pPr>
            <w:r w:rsidRPr="00591122">
              <w:fldChar w:fldCharType="begin"/>
            </w:r>
            <w:r w:rsidR="004D6CE8" w:rsidRPr="00591122">
              <w:instrText xml:space="preserve"> AutoTextList  \s NoStyle \t “Niet-organisatieomvattend in Open Value” </w:instrText>
            </w:r>
            <w:r w:rsidRPr="00591122">
              <w:fldChar w:fldCharType="separate"/>
            </w:r>
            <w:r w:rsidR="004D6CE8" w:rsidRPr="00591122">
              <w:t xml:space="preserve"> P </w:t>
            </w:r>
            <w:r w:rsidRPr="00591122">
              <w:fldChar w:fldCharType="end"/>
            </w: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99" w:type="dxa"/>
            <w:shd w:val="clear" w:color="auto" w:fill="70AD47" w:themeFill="accent6"/>
            <w:vAlign w:val="center"/>
          </w:tcPr>
          <w:p w:rsidR="004D6CE8" w:rsidRPr="001B07E6" w:rsidRDefault="00F967E2" w:rsidP="00012AA7">
            <w:pPr>
              <w:pStyle w:val="ProductList-OfferingBody"/>
              <w:ind w:left="-113"/>
              <w:jc w:val="center"/>
            </w:pPr>
            <w:r w:rsidRPr="001B07E6">
              <w:fldChar w:fldCharType="begin"/>
            </w:r>
            <w:r w:rsidR="004D6CE8" w:rsidRPr="001B07E6">
              <w:instrText xml:space="preserve"> AutoTextList  \s NoStyle \t “Additioneel Product” </w:instrText>
            </w:r>
            <w:r w:rsidRPr="001B07E6">
              <w:fldChar w:fldCharType="separate"/>
            </w:r>
            <w:r w:rsidR="004D6CE8" w:rsidRPr="001B07E6">
              <w:t xml:space="preserve"> A </w:t>
            </w:r>
            <w:r w:rsidRPr="001B07E6">
              <w:fldChar w:fldCharType="end"/>
            </w:r>
          </w:p>
        </w:tc>
      </w:tr>
      <w:tr w:rsidR="004D6CE8" w:rsidTr="00D1393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D6CE8" w:rsidRDefault="004D6CE8" w:rsidP="00F73609">
            <w:pPr>
              <w:pStyle w:val="ProductList-Offering2"/>
            </w:pPr>
            <w:bookmarkStart w:id="1179" w:name="_Toc379797351"/>
            <w:bookmarkStart w:id="1180" w:name="_Toc380513373"/>
            <w:bookmarkStart w:id="1181" w:name="_Toc380655423"/>
            <w:bookmarkStart w:id="1182" w:name="_Toc411335270"/>
            <w:r>
              <w:t>Lync Online Plan 1</w:t>
            </w:r>
            <w:r w:rsidR="00F967E2">
              <w:fldChar w:fldCharType="begin"/>
            </w:r>
            <w:r>
              <w:instrText>XE "Lync Online Plan 1"</w:instrText>
            </w:r>
            <w:r w:rsidR="00F967E2">
              <w:fldChar w:fldCharType="end"/>
            </w:r>
            <w:r>
              <w:t xml:space="preserve"> Add-on</w:t>
            </w:r>
            <w:r w:rsidR="00F967E2">
              <w:fldChar w:fldCharType="begin"/>
            </w:r>
            <w:r>
              <w:instrText>XE "Lync Online Plan 1 Add-on"</w:instrText>
            </w:r>
            <w:r w:rsidR="00F967E2">
              <w:fldChar w:fldCharType="end"/>
            </w:r>
            <w:r>
              <w:t xml:space="preserve"> (Gebruikers-SL)</w:t>
            </w:r>
            <w:bookmarkEnd w:id="1179"/>
            <w:bookmarkEnd w:id="1180"/>
            <w:bookmarkEnd w:id="1181"/>
            <w:bookmarkEnd w:id="11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D6CE8" w:rsidRDefault="004D6CE8"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70AD47" w:themeFill="accent6"/>
            <w:vAlign w:val="center"/>
          </w:tcPr>
          <w:p w:rsidR="004D6CE8" w:rsidRPr="001B07E6" w:rsidRDefault="00F967E2" w:rsidP="00012AA7">
            <w:pPr>
              <w:pStyle w:val="ProductList-OfferingBody"/>
              <w:ind w:left="-113"/>
              <w:jc w:val="center"/>
            </w:pPr>
            <w:r w:rsidRPr="001B07E6">
              <w:fldChar w:fldCharType="begin"/>
            </w:r>
            <w:r w:rsidR="004D6CE8" w:rsidRPr="001B07E6">
              <w:instrText xml:space="preserve"> AutoTextList  \s NoStyle \t “Additioneel Product” </w:instrText>
            </w:r>
            <w:r w:rsidRPr="001B07E6">
              <w:fldChar w:fldCharType="separate"/>
            </w:r>
            <w:r w:rsidR="004D6CE8" w:rsidRPr="001B07E6">
              <w:t xml:space="preserve"> A </w:t>
            </w:r>
            <w:r w:rsidRPr="001B07E6">
              <w:fldChar w:fldCharType="end"/>
            </w: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38" w:type="dxa"/>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99" w:type="dxa"/>
            <w:shd w:val="clear" w:color="auto" w:fill="70AD47" w:themeFill="accent6"/>
            <w:vAlign w:val="center"/>
          </w:tcPr>
          <w:p w:rsidR="004D6CE8" w:rsidRPr="001B07E6" w:rsidRDefault="00F967E2" w:rsidP="00012AA7">
            <w:pPr>
              <w:pStyle w:val="ProductList-OfferingBody"/>
              <w:ind w:left="-113"/>
              <w:jc w:val="center"/>
            </w:pPr>
            <w:r w:rsidRPr="001B07E6">
              <w:fldChar w:fldCharType="begin"/>
            </w:r>
            <w:r w:rsidR="004D6CE8" w:rsidRPr="001B07E6">
              <w:instrText xml:space="preserve"> AutoTextList  \s NoStyle \t “Additioneel Product” </w:instrText>
            </w:r>
            <w:r w:rsidRPr="001B07E6">
              <w:fldChar w:fldCharType="separate"/>
            </w:r>
            <w:r w:rsidR="004D6CE8" w:rsidRPr="001B07E6">
              <w:t xml:space="preserve"> A </w:t>
            </w:r>
            <w:r w:rsidRPr="001B07E6">
              <w:fldChar w:fldCharType="end"/>
            </w:r>
          </w:p>
        </w:tc>
      </w:tr>
      <w:tr w:rsidR="004D6CE8" w:rsidTr="00D1393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D6CE8" w:rsidRDefault="004D6CE8" w:rsidP="00F73609">
            <w:pPr>
              <w:pStyle w:val="ProductList-Offering2"/>
            </w:pPr>
            <w:bookmarkStart w:id="1183" w:name="_Toc379797352"/>
            <w:bookmarkStart w:id="1184" w:name="_Toc380513374"/>
            <w:bookmarkStart w:id="1185" w:name="_Toc380655424"/>
            <w:bookmarkStart w:id="1186" w:name="_Toc411335271"/>
            <w:r>
              <w:t>Lync Online Plan 1G</w:t>
            </w:r>
            <w:r w:rsidR="00F967E2">
              <w:fldChar w:fldCharType="begin"/>
            </w:r>
            <w:r>
              <w:instrText>XE "Lync Online Plan 1G"</w:instrText>
            </w:r>
            <w:r w:rsidR="00F967E2">
              <w:fldChar w:fldCharType="end"/>
            </w:r>
            <w:r>
              <w:t xml:space="preserve"> (Gebruikers-SL)</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D6CE8" w:rsidRDefault="004D6CE8"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70AD47" w:themeFill="accent6"/>
            <w:vAlign w:val="center"/>
          </w:tcPr>
          <w:p w:rsidR="004D6CE8" w:rsidRPr="001B07E6" w:rsidRDefault="00F967E2" w:rsidP="00012AA7">
            <w:pPr>
              <w:pStyle w:val="ProductList-OfferingBody"/>
              <w:ind w:left="-113"/>
              <w:jc w:val="center"/>
            </w:pPr>
            <w:r w:rsidRPr="001B07E6">
              <w:fldChar w:fldCharType="begin"/>
            </w:r>
            <w:r w:rsidR="004D6CE8" w:rsidRPr="001B07E6">
              <w:instrText xml:space="preserve"> AutoTextList  \s NoStyle \t “Additioneel Product” </w:instrText>
            </w:r>
            <w:r w:rsidRPr="001B07E6">
              <w:fldChar w:fldCharType="separate"/>
            </w:r>
            <w:r w:rsidR="004D6CE8" w:rsidRPr="001B07E6">
              <w:t xml:space="preserve"> A </w:t>
            </w:r>
            <w:r w:rsidRPr="001B07E6">
              <w:fldChar w:fldCharType="end"/>
            </w: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38" w:type="dxa"/>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99" w:type="dxa"/>
            <w:shd w:val="clear" w:color="auto" w:fill="BFBFBF" w:themeFill="background1" w:themeFillShade="BF"/>
            <w:vAlign w:val="center"/>
          </w:tcPr>
          <w:p w:rsidR="004D6CE8" w:rsidRPr="005A0966" w:rsidRDefault="004D6CE8" w:rsidP="00C4636F">
            <w:pPr>
              <w:pStyle w:val="ProductList-OfferingBody"/>
              <w:ind w:left="-113"/>
              <w:jc w:val="center"/>
            </w:pPr>
          </w:p>
        </w:tc>
      </w:tr>
      <w:tr w:rsidR="004D6CE8" w:rsidTr="00D13937">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D6CE8" w:rsidRDefault="004D6CE8" w:rsidP="00F73609">
            <w:pPr>
              <w:pStyle w:val="ProductList-Offering2"/>
            </w:pPr>
            <w:bookmarkStart w:id="1187" w:name="_Toc379797353"/>
            <w:bookmarkStart w:id="1188" w:name="_Toc380513375"/>
            <w:bookmarkStart w:id="1189" w:name="_Toc380655425"/>
            <w:bookmarkStart w:id="1190" w:name="_Toc411335272"/>
            <w:r>
              <w:t>Lync Online Plan 2</w:t>
            </w:r>
            <w:r w:rsidR="00F967E2">
              <w:fldChar w:fldCharType="begin"/>
            </w:r>
            <w:r>
              <w:instrText>XE "Lync Online Plan 2"</w:instrText>
            </w:r>
            <w:r w:rsidR="00F967E2">
              <w:fldChar w:fldCharType="end"/>
            </w:r>
            <w:r>
              <w:t xml:space="preserve"> (Gebruikers-SL)</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D6CE8" w:rsidRDefault="004D6CE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70AD47" w:themeFill="accent6"/>
            <w:vAlign w:val="center"/>
          </w:tcPr>
          <w:p w:rsidR="004D6CE8" w:rsidRPr="001B07E6" w:rsidRDefault="00F967E2" w:rsidP="00012AA7">
            <w:pPr>
              <w:pStyle w:val="ProductList-OfferingBody"/>
              <w:ind w:left="-113"/>
              <w:jc w:val="center"/>
            </w:pPr>
            <w:r w:rsidRPr="001B07E6">
              <w:fldChar w:fldCharType="begin"/>
            </w:r>
            <w:r w:rsidR="004D6CE8" w:rsidRPr="001B07E6">
              <w:instrText xml:space="preserve"> AutoTextList  \s NoStyle \t “Additioneel Product” </w:instrText>
            </w:r>
            <w:r w:rsidRPr="001B07E6">
              <w:fldChar w:fldCharType="separate"/>
            </w:r>
            <w:r w:rsidR="004D6CE8" w:rsidRPr="001B07E6">
              <w:t xml:space="preserve"> A </w:t>
            </w:r>
            <w:r w:rsidRPr="001B07E6">
              <w:fldChar w:fldCharType="end"/>
            </w: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70AD47" w:themeFill="accent6"/>
            <w:vAlign w:val="center"/>
          </w:tcPr>
          <w:p w:rsidR="004D6CE8" w:rsidRDefault="004D6CE8" w:rsidP="00C4636F">
            <w:pPr>
              <w:pStyle w:val="ProductList-OfferingBody"/>
              <w:ind w:left="-113"/>
              <w:jc w:val="center"/>
            </w:pPr>
          </w:p>
        </w:tc>
        <w:tc>
          <w:tcPr>
            <w:tcW w:w="738" w:type="dxa"/>
            <w:shd w:val="clear" w:color="auto" w:fill="70AD47" w:themeFill="accent6"/>
            <w:vAlign w:val="center"/>
          </w:tcPr>
          <w:p w:rsidR="004D6CE8" w:rsidRDefault="004D6CE8" w:rsidP="00C4636F">
            <w:pPr>
              <w:pStyle w:val="ProductList-OfferingBody"/>
              <w:ind w:left="-113"/>
              <w:jc w:val="center"/>
            </w:pPr>
          </w:p>
        </w:tc>
        <w:tc>
          <w:tcPr>
            <w:tcW w:w="739" w:type="dxa"/>
            <w:shd w:val="clear" w:color="auto" w:fill="70AD47" w:themeFill="accent6"/>
            <w:vAlign w:val="center"/>
          </w:tcPr>
          <w:p w:rsidR="004D6CE8" w:rsidRPr="00591122" w:rsidRDefault="00F967E2" w:rsidP="00012AA7">
            <w:pPr>
              <w:pStyle w:val="ProductList-OfferingBody"/>
              <w:ind w:left="-113"/>
              <w:jc w:val="center"/>
            </w:pPr>
            <w:r w:rsidRPr="00591122">
              <w:fldChar w:fldCharType="begin"/>
            </w:r>
            <w:r w:rsidR="004D6CE8" w:rsidRPr="00591122">
              <w:instrText xml:space="preserve"> AutoTextList  \s NoStyle \t “Open License en Open Value” </w:instrText>
            </w:r>
            <w:r w:rsidRPr="00591122">
              <w:fldChar w:fldCharType="separate"/>
            </w:r>
            <w:r w:rsidR="004D6CE8" w:rsidRPr="00591122">
              <w:t>OF</w:t>
            </w:r>
            <w:r w:rsidRPr="00591122">
              <w:fldChar w:fldCharType="end"/>
            </w:r>
          </w:p>
        </w:tc>
        <w:tc>
          <w:tcPr>
            <w:tcW w:w="739" w:type="dxa"/>
            <w:shd w:val="clear" w:color="auto" w:fill="70AD47" w:themeFill="accent6"/>
            <w:vAlign w:val="center"/>
          </w:tcPr>
          <w:p w:rsidR="004D6CE8" w:rsidRPr="00591122" w:rsidRDefault="00F967E2" w:rsidP="00012AA7">
            <w:pPr>
              <w:pStyle w:val="ProductList-OfferingBody"/>
              <w:ind w:left="-113"/>
              <w:jc w:val="center"/>
            </w:pPr>
            <w:r w:rsidRPr="00591122">
              <w:fldChar w:fldCharType="begin"/>
            </w:r>
            <w:r w:rsidR="004D6CE8" w:rsidRPr="00591122">
              <w:instrText xml:space="preserve"> AutoTextList  \s NoStyle \t “Niet-organisatieomvattend in Open Value” </w:instrText>
            </w:r>
            <w:r w:rsidRPr="00591122">
              <w:fldChar w:fldCharType="separate"/>
            </w:r>
            <w:r w:rsidR="004D6CE8" w:rsidRPr="00591122">
              <w:t xml:space="preserve"> P </w:t>
            </w:r>
            <w:r w:rsidRPr="00591122">
              <w:fldChar w:fldCharType="end"/>
            </w: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99" w:type="dxa"/>
            <w:shd w:val="clear" w:color="auto" w:fill="70AD47" w:themeFill="accent6"/>
            <w:vAlign w:val="center"/>
          </w:tcPr>
          <w:p w:rsidR="004D6CE8" w:rsidRPr="001B07E6" w:rsidRDefault="00F967E2" w:rsidP="00012AA7">
            <w:pPr>
              <w:pStyle w:val="ProductList-OfferingBody"/>
              <w:ind w:left="-113"/>
              <w:jc w:val="center"/>
            </w:pPr>
            <w:r w:rsidRPr="001B07E6">
              <w:fldChar w:fldCharType="begin"/>
            </w:r>
            <w:r w:rsidR="004D6CE8" w:rsidRPr="001B07E6">
              <w:instrText xml:space="preserve"> AutoTextList  \s NoStyle \t “Additioneel Product” </w:instrText>
            </w:r>
            <w:r w:rsidRPr="001B07E6">
              <w:fldChar w:fldCharType="separate"/>
            </w:r>
            <w:r w:rsidR="004D6CE8" w:rsidRPr="001B07E6">
              <w:t xml:space="preserve"> A </w:t>
            </w:r>
            <w:r w:rsidRPr="001B07E6">
              <w:fldChar w:fldCharType="end"/>
            </w:r>
          </w:p>
        </w:tc>
      </w:tr>
      <w:tr w:rsidR="004D6CE8" w:rsidTr="00D13937">
        <w:trPr>
          <w:cantSplit/>
          <w:tblHeader/>
        </w:trPr>
        <w:tc>
          <w:tcPr>
            <w:tcW w:w="3352" w:type="dxa"/>
            <w:tcBorders>
              <w:top w:val="dashSmallGap" w:sz="4" w:space="0" w:color="BFBFBF" w:themeColor="background1" w:themeShade="BF"/>
              <w:left w:val="nil"/>
              <w:bottom w:val="nil"/>
              <w:right w:val="nil"/>
            </w:tcBorders>
          </w:tcPr>
          <w:p w:rsidR="004D6CE8" w:rsidRDefault="004D6CE8" w:rsidP="00F73609">
            <w:pPr>
              <w:pStyle w:val="ProductList-Offering2"/>
            </w:pPr>
            <w:bookmarkStart w:id="1191" w:name="_Toc379797354"/>
            <w:bookmarkStart w:id="1192" w:name="_Toc380513376"/>
            <w:bookmarkStart w:id="1193" w:name="_Toc380655426"/>
            <w:bookmarkStart w:id="1194" w:name="_Toc411335273"/>
            <w:r>
              <w:t>Lync Online Plan 2G</w:t>
            </w:r>
            <w:r w:rsidR="00F967E2">
              <w:fldChar w:fldCharType="begin"/>
            </w:r>
            <w:r>
              <w:instrText>XE "Lync Online Plan 2G"</w:instrText>
            </w:r>
            <w:r w:rsidR="00F967E2">
              <w:fldChar w:fldCharType="end"/>
            </w:r>
            <w:r>
              <w:t xml:space="preserve"> (Gebruikers-SL)</w:t>
            </w:r>
            <w:bookmarkEnd w:id="1191"/>
            <w:bookmarkEnd w:id="1192"/>
            <w:bookmarkEnd w:id="1193"/>
            <w:bookmarkEnd w:id="1194"/>
          </w:p>
        </w:tc>
        <w:tc>
          <w:tcPr>
            <w:tcW w:w="738" w:type="dxa"/>
            <w:tcBorders>
              <w:top w:val="dashSmallGap" w:sz="4" w:space="0" w:color="BFBFBF" w:themeColor="background1" w:themeShade="BF"/>
              <w:left w:val="nil"/>
              <w:bottom w:val="nil"/>
              <w:right w:val="nil"/>
            </w:tcBorders>
            <w:shd w:val="clear" w:color="auto" w:fill="auto"/>
            <w:vAlign w:val="center"/>
          </w:tcPr>
          <w:p w:rsidR="004D6CE8" w:rsidRDefault="004D6CE8"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70AD47" w:themeFill="accent6"/>
            <w:vAlign w:val="center"/>
          </w:tcPr>
          <w:p w:rsidR="004D6CE8" w:rsidRPr="001B07E6" w:rsidRDefault="00F967E2" w:rsidP="00012AA7">
            <w:pPr>
              <w:pStyle w:val="ProductList-OfferingBody"/>
              <w:ind w:left="-113"/>
              <w:jc w:val="center"/>
            </w:pPr>
            <w:r w:rsidRPr="001B07E6">
              <w:fldChar w:fldCharType="begin"/>
            </w:r>
            <w:r w:rsidR="004D6CE8" w:rsidRPr="001B07E6">
              <w:instrText xml:space="preserve"> AutoTextList  \s NoStyle \t “Additioneel Product” </w:instrText>
            </w:r>
            <w:r w:rsidRPr="001B07E6">
              <w:fldChar w:fldCharType="separate"/>
            </w:r>
            <w:r w:rsidR="004D6CE8" w:rsidRPr="001B07E6">
              <w:t xml:space="preserve"> A </w:t>
            </w:r>
            <w:r w:rsidRPr="001B07E6">
              <w:fldChar w:fldCharType="end"/>
            </w: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38" w:type="dxa"/>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39" w:type="dxa"/>
            <w:shd w:val="clear" w:color="auto" w:fill="BFBFBF" w:themeFill="background1" w:themeFillShade="BF"/>
            <w:vAlign w:val="center"/>
          </w:tcPr>
          <w:p w:rsidR="004D6CE8" w:rsidRDefault="004D6CE8" w:rsidP="00C4636F">
            <w:pPr>
              <w:pStyle w:val="ProductList-OfferingBody"/>
              <w:ind w:left="-113"/>
              <w:jc w:val="center"/>
            </w:pPr>
          </w:p>
        </w:tc>
        <w:tc>
          <w:tcPr>
            <w:tcW w:w="799" w:type="dxa"/>
            <w:shd w:val="clear" w:color="auto" w:fill="BFBFBF" w:themeFill="background1" w:themeFillShade="BF"/>
            <w:vAlign w:val="center"/>
          </w:tcPr>
          <w:p w:rsidR="004D6CE8" w:rsidRPr="005A0966" w:rsidRDefault="004D6CE8" w:rsidP="00C4636F">
            <w:pPr>
              <w:pStyle w:val="ProductList-OfferingBody"/>
              <w:ind w:left="-113"/>
              <w:jc w:val="center"/>
            </w:pPr>
          </w:p>
        </w:tc>
      </w:tr>
    </w:tbl>
    <w:p w:rsidR="00EE40B5" w:rsidRPr="0091452D" w:rsidRDefault="00EE40B5" w:rsidP="004F3C6D">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5153F3">
        <w:tc>
          <w:tcPr>
            <w:tcW w:w="3596" w:type="dxa"/>
          </w:tcPr>
          <w:p w:rsidR="00F73609" w:rsidRPr="00F73609" w:rsidRDefault="00F73609" w:rsidP="00F73609">
            <w:pPr>
              <w:pStyle w:val="ProductList-Body"/>
              <w:rPr>
                <w:b/>
              </w:rPr>
            </w:pPr>
            <w:r>
              <w:t xml:space="preserve">Reductie mogelijk: </w:t>
            </w:r>
            <w:r>
              <w:rPr>
                <w:b/>
              </w:rPr>
              <w:t>alle</w:t>
            </w:r>
          </w:p>
        </w:tc>
        <w:tc>
          <w:tcPr>
            <w:tcW w:w="3597" w:type="dxa"/>
          </w:tcPr>
          <w:p w:rsidR="00F73609" w:rsidRDefault="00F73609" w:rsidP="00DF3BB8">
            <w:pPr>
              <w:pStyle w:val="ProductList-Body"/>
              <w:spacing w:before="20" w:after="20"/>
            </w:pPr>
            <w:r>
              <w:t xml:space="preserve">Productgroep: </w:t>
            </w:r>
            <w:r>
              <w:rPr>
                <w:b/>
              </w:rPr>
              <w:t>Server</w:t>
            </w:r>
          </w:p>
        </w:tc>
        <w:tc>
          <w:tcPr>
            <w:tcW w:w="3597" w:type="dxa"/>
          </w:tcPr>
          <w:p w:rsidR="00F73609" w:rsidRDefault="00F73609" w:rsidP="00F73609">
            <w:pPr>
              <w:pStyle w:val="ProductList-Body"/>
            </w:pPr>
          </w:p>
        </w:tc>
      </w:tr>
      <w:tr w:rsidR="00F73609" w:rsidTr="005153F3">
        <w:tc>
          <w:tcPr>
            <w:tcW w:w="3596" w:type="dxa"/>
          </w:tcPr>
          <w:p w:rsidR="00F73609" w:rsidRPr="00F73609" w:rsidRDefault="00F73609" w:rsidP="00F73609">
            <w:pPr>
              <w:pStyle w:val="ProductList-Body"/>
              <w:rPr>
                <w:b/>
              </w:rPr>
            </w:pPr>
            <w:r>
              <w:t xml:space="preserve">True-up mogelijk: </w:t>
            </w:r>
            <w:r>
              <w:rPr>
                <w:b/>
              </w:rPr>
              <w:t>alle</w:t>
            </w:r>
          </w:p>
        </w:tc>
        <w:tc>
          <w:tcPr>
            <w:tcW w:w="3597" w:type="dxa"/>
          </w:tcPr>
          <w:p w:rsidR="00F73609" w:rsidRDefault="00F73609" w:rsidP="00F73609">
            <w:pPr>
              <w:pStyle w:val="ProductList-Body"/>
              <w:spacing w:before="20" w:after="20"/>
            </w:pPr>
            <w:r>
              <w:t xml:space="preserve">Verlengde Looptijd mogelijk: </w:t>
            </w:r>
            <w:r>
              <w:rPr>
                <w:b/>
              </w:rPr>
              <w:t>alle</w:t>
            </w:r>
          </w:p>
        </w:tc>
        <w:tc>
          <w:tcPr>
            <w:tcW w:w="3597" w:type="dxa"/>
          </w:tcPr>
          <w:p w:rsidR="00F73609" w:rsidRDefault="00F73609" w:rsidP="00F73609">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782C7B" w:rsidRDefault="00F73609" w:rsidP="00782C7B">
      <w:pPr>
        <w:pStyle w:val="ProductList-Body"/>
      </w:pPr>
      <w:r>
        <w:t>Voor toegang tot Lync Online Plan 1</w:t>
      </w:r>
      <w:r w:rsidR="00F967E2">
        <w:fldChar w:fldCharType="begin"/>
      </w:r>
      <w:r>
        <w:instrText>XE "Lync Online Plan 1"</w:instrText>
      </w:r>
      <w:r w:rsidR="00F967E2">
        <w:fldChar w:fldCharType="end"/>
      </w:r>
      <w:r>
        <w:t xml:space="preserve"> en Plan 2 vanaf een Mac-computer is de afzonderlijke aankoop en installatie van Microsoft Lync 2013</w:t>
      </w:r>
      <w:r w:rsidR="00F967E2">
        <w:fldChar w:fldCharType="begin"/>
      </w:r>
      <w:r>
        <w:instrText>XE "Lync 2013"</w:instrText>
      </w:r>
      <w:r w:rsidR="00F967E2">
        <w:fldChar w:fldCharType="end"/>
      </w:r>
      <w:r>
        <w:t xml:space="preserve"> (of Lync voor Mac 2011</w:t>
      </w:r>
      <w:r w:rsidR="00F967E2">
        <w:fldChar w:fldCharType="begin"/>
      </w:r>
      <w:r>
        <w:instrText>XE "Lync voor Mac 2011"</w:instrText>
      </w:r>
      <w:r w:rsidR="00F967E2">
        <w:fldChar w:fldCharType="end"/>
      </w:r>
      <w:r>
        <w:t>)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CF169F">
        <w:t xml:space="preserve"> </w:t>
      </w:r>
      <w:r>
        <w:t>Klanten kunnen de gratis Lync Basic 2013-client gebruiken voor hun Windows-eindgebruikers.</w:t>
      </w:r>
    </w:p>
    <w:p w:rsidR="00335B97" w:rsidRPr="0091452D" w:rsidRDefault="00335B97" w:rsidP="00782C7B">
      <w:pPr>
        <w:pStyle w:val="ProductList-Body"/>
        <w:rPr>
          <w:sz w:val="16"/>
        </w:rPr>
      </w:pPr>
    </w:p>
    <w:p w:rsidR="00F910AC" w:rsidRDefault="00450EF0" w:rsidP="00450EF0">
      <w:pPr>
        <w:pStyle w:val="ProductList-Body"/>
      </w:pPr>
      <w:r>
        <w:t xml:space="preserve">Raadpleeg </w:t>
      </w:r>
      <w:hyperlink w:anchor="AddOn" w:history="1">
        <w:r>
          <w:rPr>
            <w:rStyle w:val="Hyperlink"/>
          </w:rPr>
          <w:t>Aanvullende Gebruikers-SL's</w:t>
        </w:r>
      </w:hyperlink>
      <w:r>
        <w:t xml:space="preserve"> in Office 365-suites voor informatie over Add-ons.</w:t>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405189" w:rsidRDefault="00405189" w:rsidP="00405189">
      <w:pPr>
        <w:pStyle w:val="ProductList-Offering2Heading"/>
        <w:outlineLvl w:val="2"/>
      </w:pPr>
      <w:bookmarkStart w:id="1195" w:name="_Toc379797317"/>
      <w:r>
        <w:tab/>
      </w:r>
      <w:bookmarkStart w:id="1196" w:name="_Toc380513377"/>
      <w:bookmarkStart w:id="1197" w:name="_Toc380655427"/>
      <w:bookmarkStart w:id="1198" w:name="_Toc411335274"/>
      <w:r>
        <w:t>Office 365-toepassingen</w:t>
      </w:r>
      <w:bookmarkEnd w:id="1195"/>
      <w:bookmarkEnd w:id="1196"/>
      <w:bookmarkEnd w:id="1197"/>
      <w:bookmarkEnd w:id="11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7E02B8" w:rsidTr="00D13937">
        <w:trPr>
          <w:cantSplit/>
          <w:tblHeader/>
        </w:trPr>
        <w:tc>
          <w:tcPr>
            <w:tcW w:w="3337" w:type="dxa"/>
            <w:tcBorders>
              <w:bottom w:val="nil"/>
            </w:tcBorders>
            <w:shd w:val="clear" w:color="auto" w:fill="00188F"/>
          </w:tcPr>
          <w:p w:rsidR="007E02B8" w:rsidRPr="00EE0836" w:rsidRDefault="007E02B8" w:rsidP="00FB719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E02B8" w:rsidRPr="00EE0836" w:rsidRDefault="007E02B8" w:rsidP="00FB719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814"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66178B" w:rsidTr="00D13937">
        <w:trPr>
          <w:cantSplit/>
        </w:trPr>
        <w:tc>
          <w:tcPr>
            <w:tcW w:w="3337" w:type="dxa"/>
            <w:tcBorders>
              <w:top w:val="nil"/>
              <w:left w:val="nil"/>
              <w:bottom w:val="dashSmallGap" w:sz="4" w:space="0" w:color="BFBFBF" w:themeColor="background1" w:themeShade="BF"/>
              <w:right w:val="nil"/>
            </w:tcBorders>
          </w:tcPr>
          <w:p w:rsidR="0066178B" w:rsidRDefault="0066178B" w:rsidP="00237299">
            <w:pPr>
              <w:pStyle w:val="ProductList-Offering2"/>
            </w:pPr>
            <w:bookmarkStart w:id="1199" w:name="_Toc411335275"/>
            <w:r>
              <w:t>Office 365 Business</w:t>
            </w:r>
            <w:bookmarkEnd w:id="1199"/>
            <w:r w:rsidR="00F967E2">
              <w:fldChar w:fldCharType="begin"/>
            </w:r>
            <w:r>
              <w:instrText>XE "Office 365 Business"</w:instrText>
            </w:r>
            <w:r w:rsidR="00F967E2">
              <w:fldChar w:fldCharType="end"/>
            </w:r>
          </w:p>
        </w:tc>
        <w:tc>
          <w:tcPr>
            <w:tcW w:w="738" w:type="dxa"/>
            <w:tcBorders>
              <w:top w:val="nil"/>
              <w:left w:val="nil"/>
              <w:bottom w:val="dashSmallGap" w:sz="4" w:space="0" w:color="BFBFBF" w:themeColor="background1" w:themeShade="BF"/>
              <w:right w:val="nil"/>
            </w:tcBorders>
            <w:vAlign w:val="center"/>
          </w:tcPr>
          <w:p w:rsidR="0066178B" w:rsidRDefault="0066178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8" w:type="dxa"/>
            <w:shd w:val="clear" w:color="auto" w:fill="70AD47" w:themeFill="accent6"/>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Pr="00591122" w:rsidRDefault="00F967E2" w:rsidP="00012AA7">
            <w:pPr>
              <w:pStyle w:val="ProductList-OfferingBody"/>
              <w:ind w:left="-113"/>
              <w:jc w:val="center"/>
            </w:pPr>
            <w:r w:rsidRPr="00591122">
              <w:fldChar w:fldCharType="begin"/>
            </w:r>
            <w:r w:rsidR="0066178B" w:rsidRPr="00591122">
              <w:instrText xml:space="preserve"> AutoTextList  \s NoStyle \t “Open License en Open Value” </w:instrText>
            </w:r>
            <w:r w:rsidRPr="00591122">
              <w:fldChar w:fldCharType="separate"/>
            </w:r>
            <w:r w:rsidR="0066178B" w:rsidRPr="00591122">
              <w:t>OF</w:t>
            </w:r>
            <w:r w:rsidRPr="00591122">
              <w:fldChar w:fldCharType="end"/>
            </w:r>
          </w:p>
        </w:tc>
        <w:tc>
          <w:tcPr>
            <w:tcW w:w="739" w:type="dxa"/>
            <w:shd w:val="clear" w:color="auto" w:fill="70AD47" w:themeFill="accent6"/>
            <w:vAlign w:val="center"/>
          </w:tcPr>
          <w:p w:rsidR="0066178B" w:rsidRPr="00591122" w:rsidRDefault="00F967E2" w:rsidP="00012AA7">
            <w:pPr>
              <w:pStyle w:val="ProductList-OfferingBody"/>
              <w:ind w:left="-113"/>
              <w:jc w:val="center"/>
            </w:pPr>
            <w:r w:rsidRPr="00591122">
              <w:fldChar w:fldCharType="begin"/>
            </w:r>
            <w:r w:rsidR="0066178B" w:rsidRPr="00591122">
              <w:instrText xml:space="preserve"> AutoTextList  \s NoStyle \t “Niet-organisatieomvattend in Open Value” </w:instrText>
            </w:r>
            <w:r w:rsidRPr="00591122">
              <w:fldChar w:fldCharType="separate"/>
            </w:r>
            <w:r w:rsidR="0066178B" w:rsidRPr="00591122">
              <w:t xml:space="preserve"> P </w:t>
            </w:r>
            <w:r w:rsidRPr="00591122">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814" w:type="dxa"/>
            <w:shd w:val="clear" w:color="auto" w:fill="BFBFBF" w:themeFill="background1" w:themeFillShade="BF"/>
            <w:vAlign w:val="center"/>
          </w:tcPr>
          <w:p w:rsidR="0066178B" w:rsidRDefault="0066178B" w:rsidP="00237299">
            <w:pPr>
              <w:pStyle w:val="ProductList-OfferingBody"/>
              <w:ind w:left="-113"/>
              <w:jc w:val="center"/>
            </w:pPr>
          </w:p>
        </w:tc>
      </w:tr>
      <w:tr w:rsidR="0066178B" w:rsidTr="00D13937">
        <w:trPr>
          <w:cantSplit/>
        </w:trPr>
        <w:tc>
          <w:tcPr>
            <w:tcW w:w="3337" w:type="dxa"/>
            <w:tcBorders>
              <w:top w:val="nil"/>
              <w:left w:val="nil"/>
              <w:bottom w:val="dashSmallGap" w:sz="4" w:space="0" w:color="BFBFBF" w:themeColor="background1" w:themeShade="BF"/>
              <w:right w:val="nil"/>
            </w:tcBorders>
          </w:tcPr>
          <w:p w:rsidR="0066178B" w:rsidRDefault="0066178B" w:rsidP="00237299">
            <w:pPr>
              <w:pStyle w:val="ProductList-Offering2"/>
            </w:pPr>
            <w:bookmarkStart w:id="1200" w:name="_Toc379797318"/>
            <w:bookmarkStart w:id="1201" w:name="_Toc380513378"/>
            <w:bookmarkStart w:id="1202" w:name="_Toc380655428"/>
            <w:bookmarkStart w:id="1203" w:name="_Toc411335276"/>
            <w:r>
              <w:t>Office 365 ProPlus</w:t>
            </w:r>
            <w:r w:rsidR="00F967E2">
              <w:fldChar w:fldCharType="begin"/>
            </w:r>
            <w:r>
              <w:instrText>XE "Office 365 ProPlus"</w:instrText>
            </w:r>
            <w:r w:rsidR="00F967E2">
              <w:fldChar w:fldCharType="end"/>
            </w:r>
            <w:r>
              <w:t xml:space="preserve"> (Gebruikers-SL)</w:t>
            </w:r>
            <w:bookmarkEnd w:id="1200"/>
            <w:bookmarkEnd w:id="1201"/>
            <w:bookmarkEnd w:id="1202"/>
            <w:bookmarkEnd w:id="1203"/>
          </w:p>
        </w:tc>
        <w:tc>
          <w:tcPr>
            <w:tcW w:w="738" w:type="dxa"/>
            <w:tcBorders>
              <w:top w:val="nil"/>
              <w:left w:val="nil"/>
              <w:bottom w:val="dashSmallGap" w:sz="4" w:space="0" w:color="BFBFBF" w:themeColor="background1" w:themeShade="BF"/>
              <w:right w:val="nil"/>
            </w:tcBorders>
            <w:vAlign w:val="center"/>
          </w:tcPr>
          <w:p w:rsidR="0066178B" w:rsidRDefault="0066178B"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Pr="0066178B" w:rsidRDefault="00F967E2" w:rsidP="00237299">
            <w:pPr>
              <w:pStyle w:val="ProductList-OfferingBody"/>
              <w:ind w:left="-113"/>
              <w:jc w:val="center"/>
            </w:pPr>
            <w:r w:rsidRPr="0066178B">
              <w:fldChar w:fldCharType="begin"/>
            </w:r>
            <w:r w:rsidR="0066178B" w:rsidRPr="0066178B">
              <w:instrText xml:space="preserve"> AutoTextList  \s NoStyle \t “Enterprise Product” </w:instrText>
            </w:r>
            <w:r w:rsidRPr="0066178B">
              <w:fldChar w:fldCharType="separate"/>
            </w:r>
            <w:r w:rsidR="0066178B" w:rsidRPr="0066178B">
              <w:t xml:space="preserve"> E </w:t>
            </w:r>
            <w:r w:rsidRPr="0066178B">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Default="0066178B" w:rsidP="00237299">
            <w:pPr>
              <w:pStyle w:val="ProductList-OfferingBody"/>
              <w:ind w:left="-113"/>
              <w:jc w:val="center"/>
            </w:pPr>
          </w:p>
        </w:tc>
        <w:tc>
          <w:tcPr>
            <w:tcW w:w="738" w:type="dxa"/>
            <w:shd w:val="clear" w:color="auto" w:fill="70AD47" w:themeFill="accent6"/>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Pr="00591122" w:rsidRDefault="00F967E2" w:rsidP="00012AA7">
            <w:pPr>
              <w:pStyle w:val="ProductList-OfferingBody"/>
              <w:ind w:left="-113"/>
              <w:jc w:val="center"/>
            </w:pPr>
            <w:r w:rsidRPr="00591122">
              <w:fldChar w:fldCharType="begin"/>
            </w:r>
            <w:r w:rsidR="0066178B" w:rsidRPr="00591122">
              <w:instrText xml:space="preserve"> AutoTextList  \s NoStyle \t “Open License en Open Value” </w:instrText>
            </w:r>
            <w:r w:rsidRPr="00591122">
              <w:fldChar w:fldCharType="separate"/>
            </w:r>
            <w:r w:rsidR="0066178B" w:rsidRPr="00591122">
              <w:t>OF</w:t>
            </w:r>
            <w:r w:rsidRPr="00591122">
              <w:fldChar w:fldCharType="end"/>
            </w:r>
          </w:p>
        </w:tc>
        <w:tc>
          <w:tcPr>
            <w:tcW w:w="739" w:type="dxa"/>
            <w:shd w:val="clear" w:color="auto" w:fill="70AD47" w:themeFill="accent6"/>
            <w:vAlign w:val="center"/>
          </w:tcPr>
          <w:p w:rsidR="0066178B" w:rsidRPr="0066178B" w:rsidRDefault="00F967E2" w:rsidP="004018BA">
            <w:pPr>
              <w:pStyle w:val="ProductList-OfferingBody"/>
              <w:ind w:left="-126"/>
              <w:jc w:val="center"/>
            </w:pPr>
            <w:r w:rsidRPr="0066178B">
              <w:fldChar w:fldCharType="begin"/>
            </w:r>
            <w:r w:rsidR="0066178B" w:rsidRPr="0066178B">
              <w:instrText xml:space="preserve"> AutoTextList  \s NoStyle \t “Enterprise Online Dienst” </w:instrText>
            </w:r>
            <w:r w:rsidRPr="0066178B">
              <w:fldChar w:fldCharType="separate"/>
            </w:r>
            <w:r w:rsidR="0066178B" w:rsidRPr="0066178B">
              <w:t>EO</w:t>
            </w:r>
            <w:r w:rsidRPr="0066178B">
              <w:fldChar w:fldCharType="end"/>
            </w:r>
            <w:r w:rsidRPr="0066178B">
              <w:fldChar w:fldCharType="begin"/>
            </w:r>
            <w:r w:rsidR="0066178B" w:rsidRPr="0066178B">
              <w:instrText xml:space="preserve"> AutoTextList  \s NoStyle \t “Niet-organisatieomvattend in Open Value” </w:instrText>
            </w:r>
            <w:r w:rsidRPr="0066178B">
              <w:fldChar w:fldCharType="separate"/>
            </w:r>
            <w:r w:rsidR="0066178B" w:rsidRPr="0066178B">
              <w:t xml:space="preserve">,P </w:t>
            </w:r>
            <w:r w:rsidRPr="0066178B">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814" w:type="dxa"/>
            <w:shd w:val="clear" w:color="auto" w:fill="BFBFBF" w:themeFill="background1" w:themeFillShade="BF"/>
            <w:vAlign w:val="center"/>
          </w:tcPr>
          <w:p w:rsidR="0066178B" w:rsidRDefault="0066178B" w:rsidP="00237299">
            <w:pPr>
              <w:pStyle w:val="ProductList-OfferingBody"/>
              <w:ind w:left="-113"/>
              <w:jc w:val="center"/>
            </w:pPr>
          </w:p>
        </w:tc>
      </w:tr>
      <w:tr w:rsidR="0066178B" w:rsidTr="00D1393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6178B" w:rsidRDefault="0066178B" w:rsidP="00237299">
            <w:pPr>
              <w:pStyle w:val="ProductList-Offering2"/>
            </w:pPr>
            <w:bookmarkStart w:id="1204" w:name="_Toc379797319"/>
            <w:bookmarkStart w:id="1205" w:name="_Toc380513379"/>
            <w:bookmarkStart w:id="1206" w:name="_Toc380655429"/>
            <w:bookmarkStart w:id="1207" w:name="_Toc411335277"/>
            <w:r>
              <w:t>Office 365 ProPlus</w:t>
            </w:r>
            <w:r w:rsidR="00F967E2">
              <w:fldChar w:fldCharType="begin"/>
            </w:r>
            <w:r>
              <w:instrText>XE "Office 365 ProPlus"</w:instrText>
            </w:r>
            <w:r w:rsidR="00F967E2">
              <w:fldChar w:fldCharType="end"/>
            </w:r>
            <w:r>
              <w:t xml:space="preserve"> A</w:t>
            </w:r>
            <w:r w:rsidR="00F967E2">
              <w:fldChar w:fldCharType="begin"/>
            </w:r>
            <w:r>
              <w:instrText>XE "Office 365 ProPlus A"</w:instrText>
            </w:r>
            <w:r w:rsidR="00F967E2">
              <w:fldChar w:fldCharType="end"/>
            </w:r>
            <w:r>
              <w:t xml:space="preserve"> (Gebruikers-SL)</w:t>
            </w:r>
            <w:bookmarkEnd w:id="1204"/>
            <w:bookmarkEnd w:id="1205"/>
            <w:bookmarkEnd w:id="1206"/>
            <w:bookmarkEnd w:id="12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6178B" w:rsidRDefault="0066178B"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66178B" w:rsidRDefault="0066178B" w:rsidP="00237299">
            <w:pPr>
              <w:pStyle w:val="ProductList-OfferingBody"/>
              <w:ind w:left="-113"/>
              <w:jc w:val="center"/>
            </w:pPr>
            <w:r>
              <w:t>1</w:t>
            </w:r>
          </w:p>
        </w:tc>
        <w:tc>
          <w:tcPr>
            <w:tcW w:w="739" w:type="dxa"/>
            <w:shd w:val="clear" w:color="auto" w:fill="70AD47" w:themeFill="accent6"/>
            <w:vAlign w:val="center"/>
          </w:tcPr>
          <w:p w:rsidR="0066178B" w:rsidRPr="0066178B" w:rsidRDefault="00F967E2" w:rsidP="00012AA7">
            <w:pPr>
              <w:pStyle w:val="ProductList-OfferingBody"/>
              <w:ind w:left="-113"/>
              <w:jc w:val="center"/>
            </w:pPr>
            <w:r w:rsidRPr="0066178B">
              <w:fldChar w:fldCharType="begin"/>
            </w:r>
            <w:r w:rsidR="0066178B" w:rsidRPr="0066178B">
              <w:instrText xml:space="preserve"> AutoTextList  \s NoStyle \t “Enterprise Product” </w:instrText>
            </w:r>
            <w:r w:rsidRPr="0066178B">
              <w:fldChar w:fldCharType="separate"/>
            </w:r>
            <w:r w:rsidR="0066178B" w:rsidRPr="0066178B">
              <w:t xml:space="preserve"> E </w:t>
            </w:r>
            <w:r w:rsidRPr="0066178B">
              <w:fldChar w:fldCharType="end"/>
            </w:r>
          </w:p>
        </w:tc>
        <w:tc>
          <w:tcPr>
            <w:tcW w:w="739" w:type="dxa"/>
            <w:shd w:val="clear" w:color="auto" w:fill="70AD47" w:themeFill="accent6"/>
            <w:vAlign w:val="center"/>
          </w:tcPr>
          <w:p w:rsidR="0066178B" w:rsidRPr="0066178B" w:rsidRDefault="00F967E2" w:rsidP="00B070CB">
            <w:pPr>
              <w:pStyle w:val="ProductList-OfferingBody"/>
              <w:ind w:left="-113"/>
              <w:jc w:val="center"/>
            </w:pPr>
            <w:r w:rsidRPr="0066178B">
              <w:fldChar w:fldCharType="begin"/>
            </w:r>
            <w:r w:rsidR="0066178B" w:rsidRPr="0066178B">
              <w:instrText xml:space="preserve"> AutoTextList  \s NoStyle \t “Additioneel Product, alleen EES” </w:instrText>
            </w:r>
            <w:r w:rsidRPr="0066178B">
              <w:fldChar w:fldCharType="separate"/>
            </w:r>
            <w:r w:rsidR="0066178B" w:rsidRPr="0066178B">
              <w:t>AE</w:t>
            </w:r>
            <w:r w:rsidRPr="0066178B">
              <w:fldChar w:fldCharType="end"/>
            </w:r>
            <w:r w:rsidR="0066178B" w:rsidRPr="0066178B">
              <w:t>,</w:t>
            </w:r>
            <w:r w:rsidRPr="0066178B">
              <w:fldChar w:fldCharType="begin"/>
            </w:r>
            <w:r w:rsidR="0066178B" w:rsidRPr="0066178B">
              <w:instrText xml:space="preserve"> AutoTextList  \s NoStyle \t “Enterprise Online Service, alleen EES” </w:instrText>
            </w:r>
            <w:r w:rsidRPr="0066178B">
              <w:fldChar w:fldCharType="separate"/>
            </w:r>
            <w:r w:rsidR="0066178B" w:rsidRPr="0066178B">
              <w:t>EE</w:t>
            </w:r>
            <w:r w:rsidRPr="0066178B">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8" w:type="dxa"/>
            <w:shd w:val="clear" w:color="auto" w:fill="70AD47" w:themeFill="accent6"/>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Default="00F967E2" w:rsidP="00237299">
            <w:pPr>
              <w:pStyle w:val="ProductList-OfferingBody"/>
              <w:ind w:left="-113"/>
              <w:jc w:val="center"/>
            </w:pPr>
            <w:r>
              <w:rPr>
                <w:color w:val="000000" w:themeColor="text1"/>
              </w:rPr>
              <w:fldChar w:fldCharType="begin"/>
            </w:r>
            <w:r w:rsidR="0066178B" w:rsidRPr="00A405CB">
              <w:rPr>
                <w:color w:val="000000" w:themeColor="text1"/>
              </w:rPr>
              <w:instrText xml:space="preserve"> AutoTextList  \sNoStyle\t “Open License” </w:instrText>
            </w:r>
            <w:r>
              <w:rPr>
                <w:color w:val="000000" w:themeColor="text1"/>
              </w:rPr>
              <w:fldChar w:fldCharType="separate"/>
            </w:r>
            <w:r w:rsidR="0066178B" w:rsidRPr="00A405CB">
              <w:rPr>
                <w:color w:val="000000" w:themeColor="text1"/>
              </w:rPr>
              <w:t>OL</w:t>
            </w:r>
            <w:r>
              <w:fldChar w:fldCharType="end"/>
            </w:r>
          </w:p>
        </w:tc>
        <w:tc>
          <w:tcPr>
            <w:tcW w:w="739" w:type="dxa"/>
            <w:shd w:val="clear" w:color="auto" w:fill="70AD47" w:themeFill="accent6"/>
            <w:vAlign w:val="center"/>
          </w:tcPr>
          <w:p w:rsidR="0066178B" w:rsidRPr="00591122" w:rsidRDefault="00F967E2" w:rsidP="00012AA7">
            <w:pPr>
              <w:pStyle w:val="ProductList-OfferingBody"/>
              <w:ind w:left="-113"/>
              <w:jc w:val="center"/>
            </w:pPr>
            <w:r w:rsidRPr="00591122">
              <w:fldChar w:fldCharType="begin"/>
            </w:r>
            <w:r w:rsidR="0066178B" w:rsidRPr="00591122">
              <w:instrText xml:space="preserve"> AutoTextList  \s NoStyle \t “Niet-organisatieomvattend in Open Value” </w:instrText>
            </w:r>
            <w:r w:rsidRPr="00591122">
              <w:fldChar w:fldCharType="separate"/>
            </w:r>
            <w:r w:rsidR="0066178B" w:rsidRPr="00591122">
              <w:t xml:space="preserve"> P </w:t>
            </w:r>
            <w:r w:rsidRPr="00591122">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814" w:type="dxa"/>
            <w:shd w:val="clear" w:color="auto" w:fill="BFBFBF" w:themeFill="background1" w:themeFillShade="BF"/>
            <w:vAlign w:val="center"/>
          </w:tcPr>
          <w:p w:rsidR="0066178B" w:rsidRDefault="0066178B" w:rsidP="00237299">
            <w:pPr>
              <w:pStyle w:val="ProductList-OfferingBody"/>
              <w:ind w:left="-113"/>
              <w:jc w:val="center"/>
            </w:pPr>
          </w:p>
        </w:tc>
      </w:tr>
      <w:tr w:rsidR="0066178B" w:rsidTr="00D1393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6178B" w:rsidRPr="00406ED6" w:rsidRDefault="0066178B" w:rsidP="00D315FF">
            <w:pPr>
              <w:pStyle w:val="ProductList-Offering2"/>
              <w:rPr>
                <w:lang w:val="en-US"/>
              </w:rPr>
            </w:pPr>
            <w:bookmarkStart w:id="1208" w:name="_Toc411335278"/>
            <w:r w:rsidRPr="00406ED6">
              <w:rPr>
                <w:lang w:val="en-US"/>
              </w:rPr>
              <w:t>Office 365 ProPlus for Education (Gebruikers-SL)</w:t>
            </w:r>
            <w:bookmarkEnd w:id="120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6178B" w:rsidRPr="00406ED6" w:rsidRDefault="0066178B"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66178B" w:rsidRPr="00406ED6" w:rsidRDefault="0066178B" w:rsidP="00237299">
            <w:pPr>
              <w:pStyle w:val="ProductList-OfferingBody"/>
              <w:ind w:left="-113"/>
              <w:jc w:val="center"/>
              <w:rPr>
                <w:lang w:val="en-US"/>
              </w:rPr>
            </w:pPr>
          </w:p>
        </w:tc>
        <w:tc>
          <w:tcPr>
            <w:tcW w:w="739" w:type="dxa"/>
            <w:shd w:val="clear" w:color="auto" w:fill="BFBFBF" w:themeFill="background1" w:themeFillShade="BF"/>
            <w:vAlign w:val="center"/>
          </w:tcPr>
          <w:p w:rsidR="0066178B" w:rsidRPr="00406ED6" w:rsidRDefault="0066178B" w:rsidP="00237299">
            <w:pPr>
              <w:pStyle w:val="ProductList-OfferingBody"/>
              <w:ind w:left="-113"/>
              <w:jc w:val="center"/>
              <w:rPr>
                <w:lang w:val="en-US"/>
              </w:rPr>
            </w:pPr>
          </w:p>
        </w:tc>
        <w:tc>
          <w:tcPr>
            <w:tcW w:w="739" w:type="dxa"/>
            <w:shd w:val="clear" w:color="auto" w:fill="70AD47" w:themeFill="accent6"/>
            <w:vAlign w:val="center"/>
          </w:tcPr>
          <w:p w:rsidR="0066178B" w:rsidRPr="001B07E6" w:rsidRDefault="00F967E2" w:rsidP="00012AA7">
            <w:pPr>
              <w:pStyle w:val="ProductList-OfferingBody"/>
              <w:ind w:left="-113"/>
              <w:jc w:val="center"/>
            </w:pPr>
            <w:r w:rsidRPr="001B07E6">
              <w:fldChar w:fldCharType="begin"/>
            </w:r>
            <w:r w:rsidR="0066178B" w:rsidRPr="00406ED6">
              <w:rPr>
                <w:lang w:val="en-US"/>
              </w:rPr>
              <w:instrText xml:space="preserve"> AutoTextList  \s NoStyle \t “Additioneel Product” </w:instrText>
            </w:r>
            <w:r w:rsidRPr="001B07E6">
              <w:fldChar w:fldCharType="separate"/>
            </w:r>
            <w:r w:rsidR="0066178B" w:rsidRPr="00406ED6">
              <w:rPr>
                <w:lang w:val="en-US"/>
              </w:rPr>
              <w:t xml:space="preserve"> </w:t>
            </w:r>
            <w:r w:rsidR="0066178B" w:rsidRPr="001B07E6">
              <w:t xml:space="preserve">A </w:t>
            </w:r>
            <w:r w:rsidRPr="001B07E6">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8"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814" w:type="dxa"/>
            <w:shd w:val="clear" w:color="auto" w:fill="BFBFBF" w:themeFill="background1" w:themeFillShade="BF"/>
            <w:vAlign w:val="center"/>
          </w:tcPr>
          <w:p w:rsidR="0066178B" w:rsidRDefault="0066178B" w:rsidP="00237299">
            <w:pPr>
              <w:pStyle w:val="ProductList-OfferingBody"/>
              <w:ind w:left="-113"/>
              <w:jc w:val="center"/>
            </w:pPr>
          </w:p>
        </w:tc>
      </w:tr>
      <w:tr w:rsidR="0066178B" w:rsidTr="00D1393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6178B" w:rsidRDefault="0066178B" w:rsidP="00D315FF">
            <w:pPr>
              <w:pStyle w:val="ProductList-Offering2"/>
            </w:pPr>
            <w:bookmarkStart w:id="1209" w:name="_Toc379797320"/>
            <w:bookmarkStart w:id="1210" w:name="_Toc380513380"/>
            <w:bookmarkStart w:id="1211" w:name="_Toc380655430"/>
            <w:bookmarkStart w:id="1212" w:name="_Toc411335279"/>
            <w:r>
              <w:t>Office 365 ProPlus Government G</w:t>
            </w:r>
            <w:r w:rsidR="00F967E2">
              <w:fldChar w:fldCharType="begin"/>
            </w:r>
            <w:r>
              <w:instrText>XE "Office 365 ProPlus Government G"</w:instrText>
            </w:r>
            <w:r w:rsidR="00F967E2">
              <w:fldChar w:fldCharType="end"/>
            </w:r>
            <w:r>
              <w:t xml:space="preserve"> (Gebruikers-SL)</w:t>
            </w:r>
            <w:bookmarkEnd w:id="1209"/>
            <w:bookmarkEnd w:id="1210"/>
            <w:bookmarkEnd w:id="1211"/>
            <w:bookmarkEnd w:id="12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6178B" w:rsidRDefault="0066178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Pr="0066178B" w:rsidRDefault="00F967E2" w:rsidP="00012AA7">
            <w:pPr>
              <w:pStyle w:val="ProductList-OfferingBody"/>
              <w:ind w:left="-113"/>
              <w:jc w:val="center"/>
            </w:pPr>
            <w:r w:rsidRPr="0066178B">
              <w:fldChar w:fldCharType="begin"/>
            </w:r>
            <w:r w:rsidR="0066178B" w:rsidRPr="0066178B">
              <w:instrText xml:space="preserve"> AutoTextList  \s NoStyle \t “Enterprise Product” </w:instrText>
            </w:r>
            <w:r w:rsidRPr="0066178B">
              <w:fldChar w:fldCharType="separate"/>
            </w:r>
            <w:r w:rsidR="0066178B" w:rsidRPr="0066178B">
              <w:t xml:space="preserve"> E </w:t>
            </w:r>
            <w:r w:rsidRPr="0066178B">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8"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814" w:type="dxa"/>
            <w:shd w:val="clear" w:color="auto" w:fill="BFBFBF" w:themeFill="background1" w:themeFillShade="BF"/>
            <w:vAlign w:val="center"/>
          </w:tcPr>
          <w:p w:rsidR="0066178B" w:rsidRDefault="0066178B" w:rsidP="00237299">
            <w:pPr>
              <w:pStyle w:val="ProductList-OfferingBody"/>
              <w:ind w:left="-113"/>
              <w:jc w:val="center"/>
            </w:pPr>
          </w:p>
        </w:tc>
      </w:tr>
      <w:tr w:rsidR="0066178B" w:rsidTr="00D1393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6178B" w:rsidRDefault="0066178B" w:rsidP="00021DFC">
            <w:pPr>
              <w:pStyle w:val="ProductList-Offering2"/>
            </w:pPr>
            <w:bookmarkStart w:id="1213" w:name="_Toc379797321"/>
            <w:bookmarkStart w:id="1214" w:name="_Toc380513381"/>
            <w:bookmarkStart w:id="1215" w:name="_Toc380655431"/>
            <w:bookmarkStart w:id="1216" w:name="_Toc411335280"/>
            <w:r>
              <w:t>Office 365 ProPlus vanuit SA (Gebruikers-SL)</w:t>
            </w:r>
            <w:bookmarkEnd w:id="1213"/>
            <w:bookmarkEnd w:id="1214"/>
            <w:bookmarkEnd w:id="1215"/>
            <w:bookmarkEnd w:id="12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6178B" w:rsidRDefault="0066178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Pr="0066178B" w:rsidRDefault="00F967E2" w:rsidP="00012AA7">
            <w:pPr>
              <w:pStyle w:val="ProductList-OfferingBody"/>
              <w:ind w:left="-113"/>
              <w:jc w:val="center"/>
            </w:pPr>
            <w:r w:rsidRPr="0066178B">
              <w:fldChar w:fldCharType="begin"/>
            </w:r>
            <w:r w:rsidR="0066178B" w:rsidRPr="0066178B">
              <w:instrText xml:space="preserve"> AutoTextList  \s NoStyle \t “Enterprise Product” </w:instrText>
            </w:r>
            <w:r w:rsidRPr="0066178B">
              <w:fldChar w:fldCharType="separate"/>
            </w:r>
            <w:r w:rsidR="0066178B" w:rsidRPr="0066178B">
              <w:t xml:space="preserve"> E </w:t>
            </w:r>
            <w:r w:rsidRPr="0066178B">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8"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814" w:type="dxa"/>
            <w:shd w:val="clear" w:color="auto" w:fill="BFBFBF" w:themeFill="background1" w:themeFillShade="BF"/>
            <w:vAlign w:val="center"/>
          </w:tcPr>
          <w:p w:rsidR="0066178B" w:rsidRDefault="0066178B" w:rsidP="00237299">
            <w:pPr>
              <w:pStyle w:val="ProductList-OfferingBody"/>
              <w:ind w:left="-113"/>
              <w:jc w:val="center"/>
            </w:pPr>
          </w:p>
        </w:tc>
      </w:tr>
      <w:tr w:rsidR="0066178B" w:rsidTr="00D1393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6178B" w:rsidRDefault="0066178B" w:rsidP="00D315FF">
            <w:pPr>
              <w:pStyle w:val="ProductList-Offering2"/>
            </w:pPr>
            <w:bookmarkStart w:id="1217" w:name="_Toc379797323"/>
            <w:bookmarkStart w:id="1218" w:name="_Toc380513382"/>
            <w:bookmarkStart w:id="1219" w:name="_Toc380655432"/>
            <w:bookmarkStart w:id="1220" w:name="_Toc411335281"/>
            <w:r>
              <w:t>Project Online met Project Pro voor Offices 365</w:t>
            </w:r>
            <w:r w:rsidR="00F967E2">
              <w:fldChar w:fldCharType="begin"/>
            </w:r>
            <w:r>
              <w:instrText>XE "Project Online met Project Pro for Office 365"</w:instrText>
            </w:r>
            <w:r w:rsidR="00F967E2">
              <w:fldChar w:fldCharType="end"/>
            </w:r>
            <w:r>
              <w:t xml:space="preserve"> (Gebruikers-SL)</w:t>
            </w:r>
            <w:bookmarkEnd w:id="1217"/>
            <w:bookmarkEnd w:id="1218"/>
            <w:bookmarkEnd w:id="1219"/>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6178B" w:rsidRDefault="0066178B"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Pr="001B07E6" w:rsidRDefault="00F967E2" w:rsidP="00012AA7">
            <w:pPr>
              <w:pStyle w:val="ProductList-OfferingBody"/>
              <w:ind w:left="-113"/>
              <w:jc w:val="center"/>
            </w:pPr>
            <w:r w:rsidRPr="001B07E6">
              <w:fldChar w:fldCharType="begin"/>
            </w:r>
            <w:r w:rsidR="0066178B" w:rsidRPr="001B07E6">
              <w:instrText xml:space="preserve"> AutoTextList  \s NoStyle \t “Additioneel Product” </w:instrText>
            </w:r>
            <w:r w:rsidRPr="001B07E6">
              <w:fldChar w:fldCharType="separate"/>
            </w:r>
            <w:r w:rsidR="0066178B" w:rsidRPr="001B07E6">
              <w:t xml:space="preserve"> A </w:t>
            </w:r>
            <w:r w:rsidRPr="001B07E6">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Default="0066178B" w:rsidP="00237299">
            <w:pPr>
              <w:pStyle w:val="ProductList-OfferingBody"/>
              <w:ind w:left="-113"/>
              <w:jc w:val="center"/>
            </w:pPr>
          </w:p>
        </w:tc>
        <w:tc>
          <w:tcPr>
            <w:tcW w:w="738"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814" w:type="dxa"/>
            <w:shd w:val="clear" w:color="auto" w:fill="BFBFBF" w:themeFill="background1" w:themeFillShade="BF"/>
            <w:vAlign w:val="center"/>
          </w:tcPr>
          <w:p w:rsidR="0066178B" w:rsidRPr="005A0966" w:rsidRDefault="0066178B" w:rsidP="00237299">
            <w:pPr>
              <w:pStyle w:val="ProductList-OfferingBody"/>
              <w:ind w:left="-113"/>
              <w:jc w:val="center"/>
            </w:pPr>
          </w:p>
        </w:tc>
      </w:tr>
      <w:tr w:rsidR="0066178B" w:rsidTr="00D1393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6178B" w:rsidRDefault="0066178B" w:rsidP="00D315FF">
            <w:pPr>
              <w:pStyle w:val="ProductList-Offering2"/>
            </w:pPr>
            <w:bookmarkStart w:id="1221" w:name="_Toc411335282"/>
            <w:r>
              <w:t xml:space="preserve">Project Online met Project Pro voor Offices 365 vanuit SA </w:t>
            </w:r>
            <w:r w:rsidR="00F967E2">
              <w:fldChar w:fldCharType="begin"/>
            </w:r>
            <w:r>
              <w:instrText>XE "Project Online met Project Pro for Office 365 vanuit SA"</w:instrText>
            </w:r>
            <w:r w:rsidR="00F967E2">
              <w:fldChar w:fldCharType="end"/>
            </w:r>
            <w:r>
              <w:t xml:space="preserve"> (Gebruikers-SL)</w:t>
            </w:r>
            <w:bookmarkEnd w:id="12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6178B" w:rsidRDefault="0066178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Pr="001B07E6" w:rsidRDefault="00F967E2" w:rsidP="00012AA7">
            <w:pPr>
              <w:pStyle w:val="ProductList-OfferingBody"/>
              <w:ind w:left="-113"/>
              <w:jc w:val="center"/>
            </w:pPr>
            <w:r w:rsidRPr="001B07E6">
              <w:fldChar w:fldCharType="begin"/>
            </w:r>
            <w:r w:rsidR="0066178B" w:rsidRPr="001B07E6">
              <w:instrText xml:space="preserve"> AutoTextList  \s NoStyle \t “Additioneel Product” </w:instrText>
            </w:r>
            <w:r w:rsidRPr="001B07E6">
              <w:fldChar w:fldCharType="separate"/>
            </w:r>
            <w:r w:rsidR="0066178B" w:rsidRPr="001B07E6">
              <w:t xml:space="preserve"> A </w:t>
            </w:r>
            <w:r w:rsidRPr="001B07E6">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8"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814" w:type="dxa"/>
            <w:shd w:val="clear" w:color="auto" w:fill="BFBFBF" w:themeFill="background1" w:themeFillShade="BF"/>
            <w:vAlign w:val="center"/>
          </w:tcPr>
          <w:p w:rsidR="0066178B" w:rsidRPr="005A0966" w:rsidRDefault="0066178B" w:rsidP="00237299">
            <w:pPr>
              <w:pStyle w:val="ProductList-OfferingBody"/>
              <w:ind w:left="-113"/>
              <w:jc w:val="center"/>
            </w:pPr>
          </w:p>
        </w:tc>
      </w:tr>
      <w:tr w:rsidR="0066178B" w:rsidTr="00D1393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6178B" w:rsidRDefault="0066178B" w:rsidP="00237299">
            <w:pPr>
              <w:pStyle w:val="ProductList-Offering2"/>
            </w:pPr>
            <w:bookmarkStart w:id="1222" w:name="_Toc379797324"/>
            <w:bookmarkStart w:id="1223" w:name="_Toc380513383"/>
            <w:bookmarkStart w:id="1224" w:name="_Toc380655433"/>
            <w:bookmarkStart w:id="1225" w:name="_Toc411335283"/>
            <w:r>
              <w:t>Project Pro for Office 365</w:t>
            </w:r>
            <w:bookmarkEnd w:id="1222"/>
            <w:bookmarkEnd w:id="1223"/>
            <w:bookmarkEnd w:id="1224"/>
            <w:bookmarkEnd w:id="1225"/>
            <w:r w:rsidR="00F967E2">
              <w:fldChar w:fldCharType="begin"/>
            </w:r>
            <w:r>
              <w:instrText>XE "Project Pro for Office 365"</w:instrText>
            </w:r>
            <w:r w:rsidR="00F967E2">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6178B" w:rsidRDefault="0066178B"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Pr="001B07E6" w:rsidRDefault="00F967E2" w:rsidP="00012AA7">
            <w:pPr>
              <w:pStyle w:val="ProductList-OfferingBody"/>
              <w:ind w:left="-113"/>
              <w:jc w:val="center"/>
            </w:pPr>
            <w:r w:rsidRPr="001B07E6">
              <w:fldChar w:fldCharType="begin"/>
            </w:r>
            <w:r w:rsidR="0066178B" w:rsidRPr="001B07E6">
              <w:instrText xml:space="preserve"> AutoTextList  \s NoStyle \t “Additioneel Product” </w:instrText>
            </w:r>
            <w:r w:rsidRPr="001B07E6">
              <w:fldChar w:fldCharType="separate"/>
            </w:r>
            <w:r w:rsidR="0066178B" w:rsidRPr="001B07E6">
              <w:t xml:space="preserve"> A </w:t>
            </w:r>
            <w:r w:rsidRPr="001B07E6">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Default="0066178B" w:rsidP="00237299">
            <w:pPr>
              <w:pStyle w:val="ProductList-OfferingBody"/>
              <w:ind w:left="-113"/>
              <w:jc w:val="center"/>
            </w:pPr>
          </w:p>
        </w:tc>
        <w:tc>
          <w:tcPr>
            <w:tcW w:w="738" w:type="dxa"/>
            <w:shd w:val="clear" w:color="auto" w:fill="70AD47" w:themeFill="accent6"/>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Pr="00591122" w:rsidRDefault="00F967E2" w:rsidP="00012AA7">
            <w:pPr>
              <w:pStyle w:val="ProductList-OfferingBody"/>
              <w:ind w:left="-113"/>
              <w:jc w:val="center"/>
            </w:pPr>
            <w:r w:rsidRPr="00591122">
              <w:fldChar w:fldCharType="begin"/>
            </w:r>
            <w:r w:rsidR="0066178B" w:rsidRPr="00591122">
              <w:instrText xml:space="preserve"> AutoTextList  \s NoStyle \t “Open License en Open Value” </w:instrText>
            </w:r>
            <w:r w:rsidRPr="00591122">
              <w:fldChar w:fldCharType="separate"/>
            </w:r>
            <w:r w:rsidR="0066178B" w:rsidRPr="00591122">
              <w:t>OF</w:t>
            </w:r>
            <w:r w:rsidRPr="00591122">
              <w:fldChar w:fldCharType="end"/>
            </w:r>
          </w:p>
        </w:tc>
        <w:tc>
          <w:tcPr>
            <w:tcW w:w="739" w:type="dxa"/>
            <w:shd w:val="clear" w:color="auto" w:fill="70AD47" w:themeFill="accent6"/>
            <w:vAlign w:val="center"/>
          </w:tcPr>
          <w:p w:rsidR="0066178B" w:rsidRPr="00591122" w:rsidRDefault="00F967E2" w:rsidP="00012AA7">
            <w:pPr>
              <w:pStyle w:val="ProductList-OfferingBody"/>
              <w:ind w:left="-113"/>
              <w:jc w:val="center"/>
            </w:pPr>
            <w:r w:rsidRPr="00591122">
              <w:fldChar w:fldCharType="begin"/>
            </w:r>
            <w:r w:rsidR="0066178B" w:rsidRPr="00591122">
              <w:instrText xml:space="preserve"> AutoTextList  \s NoStyle \t “Niet-organisatieomvattend in Open Value” </w:instrText>
            </w:r>
            <w:r w:rsidRPr="00591122">
              <w:fldChar w:fldCharType="separate"/>
            </w:r>
            <w:r w:rsidR="0066178B" w:rsidRPr="00591122">
              <w:t xml:space="preserve"> P </w:t>
            </w:r>
            <w:r w:rsidRPr="00591122">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814" w:type="dxa"/>
            <w:shd w:val="clear" w:color="auto" w:fill="70AD47" w:themeFill="accent6"/>
            <w:vAlign w:val="center"/>
          </w:tcPr>
          <w:p w:rsidR="0066178B" w:rsidRPr="001B07E6" w:rsidRDefault="00F967E2" w:rsidP="00012AA7">
            <w:pPr>
              <w:pStyle w:val="ProductList-OfferingBody"/>
              <w:ind w:left="-113"/>
              <w:jc w:val="center"/>
            </w:pPr>
            <w:r w:rsidRPr="001B07E6">
              <w:fldChar w:fldCharType="begin"/>
            </w:r>
            <w:r w:rsidR="0066178B" w:rsidRPr="001B07E6">
              <w:instrText xml:space="preserve"> AutoTextList  \s NoStyle \t “Additioneel Product” </w:instrText>
            </w:r>
            <w:r w:rsidRPr="001B07E6">
              <w:fldChar w:fldCharType="separate"/>
            </w:r>
            <w:r w:rsidR="0066178B" w:rsidRPr="001B07E6">
              <w:t xml:space="preserve"> A </w:t>
            </w:r>
            <w:r w:rsidRPr="001B07E6">
              <w:fldChar w:fldCharType="end"/>
            </w:r>
          </w:p>
        </w:tc>
      </w:tr>
      <w:tr w:rsidR="0066178B" w:rsidTr="00D1393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6178B" w:rsidRPr="00406ED6" w:rsidRDefault="0066178B" w:rsidP="00D315FF">
            <w:pPr>
              <w:pStyle w:val="ProductList-Offering2"/>
              <w:rPr>
                <w:lang w:val="en-US"/>
              </w:rPr>
            </w:pPr>
            <w:bookmarkStart w:id="1226" w:name="_Toc379797325"/>
            <w:bookmarkStart w:id="1227" w:name="_Toc380513384"/>
            <w:bookmarkStart w:id="1228" w:name="_Toc380655434"/>
            <w:bookmarkStart w:id="1229" w:name="_Toc411335284"/>
            <w:r w:rsidRPr="00406ED6">
              <w:rPr>
                <w:lang w:val="en-US"/>
              </w:rPr>
              <w:t>Project Pro for Office 365 A</w:t>
            </w:r>
            <w:bookmarkEnd w:id="1226"/>
            <w:bookmarkEnd w:id="1227"/>
            <w:bookmarkEnd w:id="1228"/>
            <w:bookmarkEnd w:id="1229"/>
            <w:r w:rsidR="00F967E2">
              <w:fldChar w:fldCharType="begin"/>
            </w:r>
            <w:r w:rsidRPr="00406ED6">
              <w:rPr>
                <w:lang w:val="en-US"/>
              </w:rPr>
              <w:instrText>XE "Project Pro for Office 365 A"</w:instrText>
            </w:r>
            <w:r w:rsidR="00F967E2">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6178B" w:rsidRDefault="0066178B"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6178B" w:rsidRDefault="0066178B" w:rsidP="00237299">
            <w:pPr>
              <w:pStyle w:val="ProductList-OfferingBody"/>
              <w:ind w:left="-113"/>
              <w:jc w:val="center"/>
            </w:pPr>
            <w:r>
              <w:t>1</w:t>
            </w:r>
          </w:p>
        </w:tc>
        <w:tc>
          <w:tcPr>
            <w:tcW w:w="739" w:type="dxa"/>
            <w:shd w:val="clear" w:color="auto" w:fill="70AD47" w:themeFill="accent6"/>
            <w:vAlign w:val="center"/>
          </w:tcPr>
          <w:p w:rsidR="0066178B" w:rsidRPr="001B07E6" w:rsidRDefault="00F967E2" w:rsidP="00012AA7">
            <w:pPr>
              <w:pStyle w:val="ProductList-OfferingBody"/>
              <w:ind w:left="-113"/>
              <w:jc w:val="center"/>
            </w:pPr>
            <w:r w:rsidRPr="001B07E6">
              <w:fldChar w:fldCharType="begin"/>
            </w:r>
            <w:r w:rsidR="0066178B" w:rsidRPr="001B07E6">
              <w:instrText xml:space="preserve"> AutoTextList  \s NoStyle \t “Additioneel Product” </w:instrText>
            </w:r>
            <w:r w:rsidRPr="001B07E6">
              <w:fldChar w:fldCharType="separate"/>
            </w:r>
            <w:r w:rsidR="0066178B" w:rsidRPr="001B07E6">
              <w:t xml:space="preserve"> A </w:t>
            </w:r>
            <w:r w:rsidRPr="001B07E6">
              <w:fldChar w:fldCharType="end"/>
            </w:r>
          </w:p>
        </w:tc>
        <w:tc>
          <w:tcPr>
            <w:tcW w:w="739" w:type="dxa"/>
            <w:shd w:val="clear" w:color="auto" w:fill="70AD47" w:themeFill="accent6"/>
            <w:vAlign w:val="center"/>
          </w:tcPr>
          <w:p w:rsidR="0066178B" w:rsidRPr="0066178B" w:rsidRDefault="00F967E2" w:rsidP="00237299">
            <w:pPr>
              <w:pStyle w:val="ProductList-OfferingBody"/>
              <w:ind w:left="-113"/>
              <w:jc w:val="center"/>
            </w:pPr>
            <w:r w:rsidRPr="0066178B">
              <w:fldChar w:fldCharType="begin"/>
            </w:r>
            <w:r w:rsidR="0066178B" w:rsidRPr="0066178B">
              <w:instrText xml:space="preserve"> AutoTextList  \s NoStyle \t “Additioneel Product, alleen EES” </w:instrText>
            </w:r>
            <w:r w:rsidRPr="0066178B">
              <w:fldChar w:fldCharType="separate"/>
            </w:r>
            <w:r w:rsidR="0066178B" w:rsidRPr="0066178B">
              <w:t>AE</w:t>
            </w:r>
            <w:r w:rsidRPr="0066178B">
              <w:fldChar w:fldCharType="end"/>
            </w:r>
            <w:r w:rsidR="0066178B" w:rsidRPr="0066178B">
              <w:t>,</w:t>
            </w:r>
            <w:r w:rsidRPr="0066178B">
              <w:fldChar w:fldCharType="begin"/>
            </w:r>
            <w:r w:rsidR="0066178B" w:rsidRPr="0066178B">
              <w:instrText xml:space="preserve"> AutoTextList  \s NoStyle \t “Student-product, alleen voor EES” </w:instrText>
            </w:r>
            <w:r w:rsidRPr="0066178B">
              <w:fldChar w:fldCharType="separate"/>
            </w:r>
            <w:r w:rsidR="0066178B" w:rsidRPr="0066178B">
              <w:t>SE</w:t>
            </w:r>
            <w:r w:rsidRPr="0066178B">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8" w:type="dxa"/>
            <w:shd w:val="clear" w:color="auto" w:fill="70AD47" w:themeFill="accent6"/>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Pr="00591122" w:rsidRDefault="00F967E2" w:rsidP="00012AA7">
            <w:pPr>
              <w:pStyle w:val="ProductList-OfferingBody"/>
              <w:ind w:left="-113"/>
              <w:jc w:val="center"/>
            </w:pPr>
            <w:r w:rsidRPr="00591122">
              <w:fldChar w:fldCharType="begin"/>
            </w:r>
            <w:r w:rsidR="0066178B" w:rsidRPr="00591122">
              <w:instrText xml:space="preserve"> AutoTextList  \s NoStyle \t “Open License en Open Value” </w:instrText>
            </w:r>
            <w:r w:rsidRPr="00591122">
              <w:fldChar w:fldCharType="separate"/>
            </w:r>
            <w:r w:rsidR="0066178B" w:rsidRPr="00591122">
              <w:t>OF</w:t>
            </w:r>
            <w:r w:rsidRPr="00591122">
              <w:fldChar w:fldCharType="end"/>
            </w:r>
          </w:p>
        </w:tc>
        <w:tc>
          <w:tcPr>
            <w:tcW w:w="739" w:type="dxa"/>
            <w:shd w:val="clear" w:color="auto" w:fill="70AD47" w:themeFill="accent6"/>
            <w:vAlign w:val="center"/>
          </w:tcPr>
          <w:p w:rsidR="0066178B" w:rsidRPr="00591122" w:rsidRDefault="00F967E2" w:rsidP="00012AA7">
            <w:pPr>
              <w:pStyle w:val="ProductList-OfferingBody"/>
              <w:ind w:left="-113"/>
              <w:jc w:val="center"/>
            </w:pPr>
            <w:r w:rsidRPr="00591122">
              <w:fldChar w:fldCharType="begin"/>
            </w:r>
            <w:r w:rsidR="0066178B" w:rsidRPr="00591122">
              <w:instrText xml:space="preserve"> AutoTextList  \s NoStyle \t “Niet-organisatieomvattend in Open Value” </w:instrText>
            </w:r>
            <w:r w:rsidRPr="00591122">
              <w:fldChar w:fldCharType="separate"/>
            </w:r>
            <w:r w:rsidR="0066178B" w:rsidRPr="00591122">
              <w:t xml:space="preserve"> P </w:t>
            </w:r>
            <w:r w:rsidRPr="00591122">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814" w:type="dxa"/>
            <w:shd w:val="clear" w:color="auto" w:fill="70AD47" w:themeFill="accent6"/>
            <w:vAlign w:val="center"/>
          </w:tcPr>
          <w:p w:rsidR="0066178B" w:rsidRPr="001B07E6" w:rsidRDefault="00F967E2" w:rsidP="00012AA7">
            <w:pPr>
              <w:pStyle w:val="ProductList-OfferingBody"/>
              <w:ind w:left="-113"/>
              <w:jc w:val="center"/>
            </w:pPr>
            <w:r w:rsidRPr="001B07E6">
              <w:fldChar w:fldCharType="begin"/>
            </w:r>
            <w:r w:rsidR="0066178B" w:rsidRPr="001B07E6">
              <w:instrText xml:space="preserve"> AutoTextList  \s NoStyle \t “Additioneel Product” </w:instrText>
            </w:r>
            <w:r w:rsidRPr="001B07E6">
              <w:fldChar w:fldCharType="separate"/>
            </w:r>
            <w:r w:rsidR="0066178B" w:rsidRPr="001B07E6">
              <w:t xml:space="preserve"> A </w:t>
            </w:r>
            <w:r w:rsidRPr="001B07E6">
              <w:fldChar w:fldCharType="end"/>
            </w:r>
          </w:p>
        </w:tc>
      </w:tr>
      <w:tr w:rsidR="0066178B" w:rsidTr="00D1393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6178B" w:rsidRPr="00406ED6" w:rsidRDefault="0066178B" w:rsidP="00237299">
            <w:pPr>
              <w:pStyle w:val="ProductList-Offering2"/>
              <w:rPr>
                <w:lang w:val="en-US"/>
              </w:rPr>
            </w:pPr>
            <w:bookmarkStart w:id="1230" w:name="_Toc411335285"/>
            <w:r w:rsidRPr="00406ED6">
              <w:rPr>
                <w:lang w:val="en-US"/>
              </w:rPr>
              <w:t>Project Pro for Office 365 vanuit SA</w:t>
            </w:r>
            <w:bookmarkEnd w:id="1230"/>
            <w:r w:rsidR="00F967E2">
              <w:fldChar w:fldCharType="begin"/>
            </w:r>
            <w:r w:rsidRPr="00406ED6">
              <w:rPr>
                <w:lang w:val="en-US"/>
              </w:rPr>
              <w:instrText>XE "Project Pro for Office 365 vanuit SA"</w:instrText>
            </w:r>
            <w:r w:rsidR="00F967E2">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6178B" w:rsidRPr="00406ED6" w:rsidRDefault="0066178B"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66178B" w:rsidRPr="00406ED6" w:rsidRDefault="0066178B" w:rsidP="00237299">
            <w:pPr>
              <w:pStyle w:val="ProductList-OfferingBody"/>
              <w:ind w:left="-113"/>
              <w:jc w:val="center"/>
              <w:rPr>
                <w:lang w:val="en-US"/>
              </w:rPr>
            </w:pPr>
          </w:p>
        </w:tc>
        <w:tc>
          <w:tcPr>
            <w:tcW w:w="739" w:type="dxa"/>
            <w:shd w:val="clear" w:color="auto" w:fill="70AD47" w:themeFill="accent6"/>
            <w:vAlign w:val="center"/>
          </w:tcPr>
          <w:p w:rsidR="0066178B" w:rsidRPr="001B07E6" w:rsidRDefault="00F967E2" w:rsidP="00012AA7">
            <w:pPr>
              <w:pStyle w:val="ProductList-OfferingBody"/>
              <w:ind w:left="-113"/>
              <w:jc w:val="center"/>
            </w:pPr>
            <w:r w:rsidRPr="001B07E6">
              <w:fldChar w:fldCharType="begin"/>
            </w:r>
            <w:r w:rsidR="0066178B" w:rsidRPr="00406ED6">
              <w:rPr>
                <w:lang w:val="en-US"/>
              </w:rPr>
              <w:instrText xml:space="preserve"> AutoTextList  \s NoStyle \t “Additioneel Product” </w:instrText>
            </w:r>
            <w:r w:rsidRPr="001B07E6">
              <w:fldChar w:fldCharType="separate"/>
            </w:r>
            <w:r w:rsidR="0066178B" w:rsidRPr="00406ED6">
              <w:rPr>
                <w:lang w:val="en-US"/>
              </w:rPr>
              <w:t xml:space="preserve"> </w:t>
            </w:r>
            <w:r w:rsidR="0066178B" w:rsidRPr="001B07E6">
              <w:t xml:space="preserve">A </w:t>
            </w:r>
            <w:r w:rsidRPr="001B07E6">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8"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814" w:type="dxa"/>
            <w:shd w:val="clear" w:color="auto" w:fill="BFBFBF" w:themeFill="background1" w:themeFillShade="BF"/>
            <w:vAlign w:val="center"/>
          </w:tcPr>
          <w:p w:rsidR="0066178B" w:rsidRDefault="0066178B" w:rsidP="00237299">
            <w:pPr>
              <w:pStyle w:val="ProductList-OfferingBody"/>
              <w:ind w:left="-113"/>
              <w:jc w:val="center"/>
            </w:pPr>
          </w:p>
        </w:tc>
      </w:tr>
      <w:tr w:rsidR="0066178B" w:rsidTr="00D1393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6178B" w:rsidRDefault="0066178B" w:rsidP="00237299">
            <w:pPr>
              <w:pStyle w:val="ProductList-Offering2"/>
            </w:pPr>
            <w:bookmarkStart w:id="1231" w:name="_Toc379797326"/>
            <w:bookmarkStart w:id="1232" w:name="_Toc380513385"/>
            <w:bookmarkStart w:id="1233" w:name="_Toc380655435"/>
            <w:bookmarkStart w:id="1234" w:name="_Toc411335286"/>
            <w:r>
              <w:t>Visio Pro for Office 365</w:t>
            </w:r>
            <w:bookmarkEnd w:id="1231"/>
            <w:bookmarkEnd w:id="1232"/>
            <w:bookmarkEnd w:id="1233"/>
            <w:bookmarkEnd w:id="1234"/>
            <w:r w:rsidR="00F967E2">
              <w:fldChar w:fldCharType="begin"/>
            </w:r>
            <w:r>
              <w:instrText>XE "Visio Pro for Office 365"</w:instrText>
            </w:r>
            <w:r w:rsidR="00F967E2">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6178B" w:rsidRDefault="0066178B"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Pr="001B07E6" w:rsidRDefault="00F967E2" w:rsidP="00012AA7">
            <w:pPr>
              <w:pStyle w:val="ProductList-OfferingBody"/>
              <w:ind w:left="-113"/>
              <w:jc w:val="center"/>
            </w:pPr>
            <w:r w:rsidRPr="001B07E6">
              <w:fldChar w:fldCharType="begin"/>
            </w:r>
            <w:r w:rsidR="0066178B" w:rsidRPr="001B07E6">
              <w:instrText xml:space="preserve"> AutoTextList  \s NoStyle \t “Additioneel Product” </w:instrText>
            </w:r>
            <w:r w:rsidRPr="001B07E6">
              <w:fldChar w:fldCharType="separate"/>
            </w:r>
            <w:r w:rsidR="0066178B" w:rsidRPr="001B07E6">
              <w:t xml:space="preserve"> A </w:t>
            </w:r>
            <w:r w:rsidRPr="001B07E6">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Default="0066178B" w:rsidP="00237299">
            <w:pPr>
              <w:pStyle w:val="ProductList-OfferingBody"/>
              <w:ind w:left="-113"/>
              <w:jc w:val="center"/>
            </w:pPr>
          </w:p>
        </w:tc>
        <w:tc>
          <w:tcPr>
            <w:tcW w:w="738" w:type="dxa"/>
            <w:shd w:val="clear" w:color="auto" w:fill="70AD47" w:themeFill="accent6"/>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Pr="00591122" w:rsidRDefault="00F967E2" w:rsidP="00012AA7">
            <w:pPr>
              <w:pStyle w:val="ProductList-OfferingBody"/>
              <w:ind w:left="-113"/>
              <w:jc w:val="center"/>
            </w:pPr>
            <w:r w:rsidRPr="00591122">
              <w:fldChar w:fldCharType="begin"/>
            </w:r>
            <w:r w:rsidR="0066178B" w:rsidRPr="00591122">
              <w:instrText xml:space="preserve"> AutoTextList  \s NoStyle \t “Open License en Open Value” </w:instrText>
            </w:r>
            <w:r w:rsidRPr="00591122">
              <w:fldChar w:fldCharType="separate"/>
            </w:r>
            <w:r w:rsidR="0066178B" w:rsidRPr="00591122">
              <w:t>OF</w:t>
            </w:r>
            <w:r w:rsidRPr="00591122">
              <w:fldChar w:fldCharType="end"/>
            </w:r>
          </w:p>
        </w:tc>
        <w:tc>
          <w:tcPr>
            <w:tcW w:w="739" w:type="dxa"/>
            <w:shd w:val="clear" w:color="auto" w:fill="70AD47" w:themeFill="accent6"/>
            <w:vAlign w:val="center"/>
          </w:tcPr>
          <w:p w:rsidR="0066178B" w:rsidRPr="00591122" w:rsidRDefault="00F967E2" w:rsidP="00012AA7">
            <w:pPr>
              <w:pStyle w:val="ProductList-OfferingBody"/>
              <w:ind w:left="-113"/>
              <w:jc w:val="center"/>
            </w:pPr>
            <w:r w:rsidRPr="00591122">
              <w:fldChar w:fldCharType="begin"/>
            </w:r>
            <w:r w:rsidR="0066178B" w:rsidRPr="00591122">
              <w:instrText xml:space="preserve"> AutoTextList  \s NoStyle \t “Niet-organisatieomvattend in Open Value” </w:instrText>
            </w:r>
            <w:r w:rsidRPr="00591122">
              <w:fldChar w:fldCharType="separate"/>
            </w:r>
            <w:r w:rsidR="0066178B" w:rsidRPr="00591122">
              <w:t xml:space="preserve"> P </w:t>
            </w:r>
            <w:r w:rsidRPr="00591122">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814" w:type="dxa"/>
            <w:shd w:val="clear" w:color="auto" w:fill="BFBFBF" w:themeFill="background1" w:themeFillShade="BF"/>
            <w:vAlign w:val="center"/>
          </w:tcPr>
          <w:p w:rsidR="0066178B" w:rsidRDefault="0066178B" w:rsidP="00237299">
            <w:pPr>
              <w:pStyle w:val="ProductList-OfferingBody"/>
              <w:ind w:left="-113"/>
              <w:jc w:val="center"/>
            </w:pPr>
          </w:p>
        </w:tc>
      </w:tr>
      <w:tr w:rsidR="0066178B" w:rsidTr="00D13937">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6178B" w:rsidRPr="00406ED6" w:rsidRDefault="0066178B" w:rsidP="00EB46C3">
            <w:pPr>
              <w:pStyle w:val="ProductList-Offering2"/>
              <w:rPr>
                <w:lang w:val="en-US"/>
              </w:rPr>
            </w:pPr>
            <w:bookmarkStart w:id="1235" w:name="_Toc379797327"/>
            <w:bookmarkStart w:id="1236" w:name="_Toc380513386"/>
            <w:bookmarkStart w:id="1237" w:name="_Toc380655436"/>
            <w:bookmarkStart w:id="1238" w:name="_Toc411335287"/>
            <w:r w:rsidRPr="00406ED6">
              <w:rPr>
                <w:lang w:val="en-US"/>
              </w:rPr>
              <w:t>Visio Pro for Office 365 A</w:t>
            </w:r>
            <w:bookmarkEnd w:id="1235"/>
            <w:bookmarkEnd w:id="1236"/>
            <w:bookmarkEnd w:id="1237"/>
            <w:bookmarkEnd w:id="1238"/>
            <w:r w:rsidR="00F967E2">
              <w:fldChar w:fldCharType="begin"/>
            </w:r>
            <w:r w:rsidRPr="00406ED6">
              <w:rPr>
                <w:lang w:val="en-US"/>
              </w:rPr>
              <w:instrText>XE "Visio Pro for Office 365 A"</w:instrText>
            </w:r>
            <w:r w:rsidR="00F967E2">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6178B" w:rsidRDefault="0066178B"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6178B" w:rsidRDefault="0066178B" w:rsidP="00237299">
            <w:pPr>
              <w:pStyle w:val="ProductList-OfferingBody"/>
              <w:ind w:left="-113"/>
              <w:jc w:val="center"/>
            </w:pPr>
            <w:r>
              <w:t>1</w:t>
            </w:r>
          </w:p>
        </w:tc>
        <w:tc>
          <w:tcPr>
            <w:tcW w:w="739" w:type="dxa"/>
            <w:shd w:val="clear" w:color="auto" w:fill="70AD47" w:themeFill="accent6"/>
            <w:vAlign w:val="center"/>
          </w:tcPr>
          <w:p w:rsidR="0066178B" w:rsidRPr="001B07E6" w:rsidRDefault="00F967E2" w:rsidP="00012AA7">
            <w:pPr>
              <w:pStyle w:val="ProductList-OfferingBody"/>
              <w:ind w:left="-113"/>
              <w:jc w:val="center"/>
            </w:pPr>
            <w:r w:rsidRPr="001B07E6">
              <w:fldChar w:fldCharType="begin"/>
            </w:r>
            <w:r w:rsidR="0066178B" w:rsidRPr="001B07E6">
              <w:instrText xml:space="preserve"> AutoTextList  \s NoStyle \t “Additioneel Product” </w:instrText>
            </w:r>
            <w:r w:rsidRPr="001B07E6">
              <w:fldChar w:fldCharType="separate"/>
            </w:r>
            <w:r w:rsidR="0066178B" w:rsidRPr="001B07E6">
              <w:t xml:space="preserve"> A </w:t>
            </w:r>
            <w:r w:rsidRPr="001B07E6">
              <w:fldChar w:fldCharType="end"/>
            </w:r>
          </w:p>
        </w:tc>
        <w:tc>
          <w:tcPr>
            <w:tcW w:w="739" w:type="dxa"/>
            <w:shd w:val="clear" w:color="auto" w:fill="70AD47" w:themeFill="accent6"/>
            <w:vAlign w:val="center"/>
          </w:tcPr>
          <w:p w:rsidR="0066178B" w:rsidRPr="0066178B" w:rsidRDefault="00F967E2" w:rsidP="00012AA7">
            <w:pPr>
              <w:pStyle w:val="ProductList-OfferingBody"/>
              <w:ind w:left="-113"/>
              <w:jc w:val="center"/>
            </w:pPr>
            <w:r w:rsidRPr="0066178B">
              <w:fldChar w:fldCharType="begin"/>
            </w:r>
            <w:r w:rsidR="0066178B" w:rsidRPr="0066178B">
              <w:instrText xml:space="preserve"> AutoTextList  \s NoStyle \t “Additioneel Product, alleen EES” </w:instrText>
            </w:r>
            <w:r w:rsidRPr="0066178B">
              <w:fldChar w:fldCharType="separate"/>
            </w:r>
            <w:r w:rsidR="0066178B" w:rsidRPr="0066178B">
              <w:t>AE</w:t>
            </w:r>
            <w:r w:rsidRPr="0066178B">
              <w:fldChar w:fldCharType="end"/>
            </w:r>
            <w:r w:rsidR="0066178B" w:rsidRPr="0066178B">
              <w:t>,</w:t>
            </w:r>
            <w:r w:rsidRPr="0066178B">
              <w:fldChar w:fldCharType="begin"/>
            </w:r>
            <w:r w:rsidR="0066178B" w:rsidRPr="0066178B">
              <w:instrText xml:space="preserve"> AutoTextList  \s NoStyle \t “Student-product, alleen voor EES” </w:instrText>
            </w:r>
            <w:r w:rsidRPr="0066178B">
              <w:fldChar w:fldCharType="separate"/>
            </w:r>
            <w:r w:rsidR="0066178B" w:rsidRPr="0066178B">
              <w:t>SE</w:t>
            </w:r>
            <w:r w:rsidRPr="0066178B">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8" w:type="dxa"/>
            <w:shd w:val="clear" w:color="auto" w:fill="70AD47" w:themeFill="accent6"/>
            <w:vAlign w:val="center"/>
          </w:tcPr>
          <w:p w:rsidR="0066178B" w:rsidRDefault="0066178B" w:rsidP="00237299">
            <w:pPr>
              <w:pStyle w:val="ProductList-OfferingBody"/>
              <w:ind w:left="-113"/>
              <w:jc w:val="center"/>
            </w:pPr>
          </w:p>
        </w:tc>
        <w:tc>
          <w:tcPr>
            <w:tcW w:w="739" w:type="dxa"/>
            <w:shd w:val="clear" w:color="auto" w:fill="70AD47" w:themeFill="accent6"/>
            <w:vAlign w:val="center"/>
          </w:tcPr>
          <w:p w:rsidR="0066178B" w:rsidRPr="00591122" w:rsidRDefault="00F967E2" w:rsidP="00012AA7">
            <w:pPr>
              <w:pStyle w:val="ProductList-OfferingBody"/>
              <w:ind w:left="-113"/>
              <w:jc w:val="center"/>
            </w:pPr>
            <w:r w:rsidRPr="00591122">
              <w:fldChar w:fldCharType="begin"/>
            </w:r>
            <w:r w:rsidR="0066178B" w:rsidRPr="00591122">
              <w:instrText xml:space="preserve"> AutoTextList  \s NoStyle \t “Open License en Open Value” </w:instrText>
            </w:r>
            <w:r w:rsidRPr="00591122">
              <w:fldChar w:fldCharType="separate"/>
            </w:r>
            <w:r w:rsidR="0066178B" w:rsidRPr="00591122">
              <w:t>OF</w:t>
            </w:r>
            <w:r w:rsidRPr="00591122">
              <w:fldChar w:fldCharType="end"/>
            </w:r>
          </w:p>
        </w:tc>
        <w:tc>
          <w:tcPr>
            <w:tcW w:w="739" w:type="dxa"/>
            <w:shd w:val="clear" w:color="auto" w:fill="70AD47" w:themeFill="accent6"/>
            <w:vAlign w:val="center"/>
          </w:tcPr>
          <w:p w:rsidR="0066178B" w:rsidRPr="00591122" w:rsidRDefault="00F967E2" w:rsidP="00012AA7">
            <w:pPr>
              <w:pStyle w:val="ProductList-OfferingBody"/>
              <w:ind w:left="-113"/>
              <w:jc w:val="center"/>
            </w:pPr>
            <w:r w:rsidRPr="00591122">
              <w:fldChar w:fldCharType="begin"/>
            </w:r>
            <w:r w:rsidR="0066178B" w:rsidRPr="00591122">
              <w:instrText xml:space="preserve"> AutoTextList  \s NoStyle \t “Niet-organisatieomvattend in Open Value” </w:instrText>
            </w:r>
            <w:r w:rsidRPr="00591122">
              <w:fldChar w:fldCharType="separate"/>
            </w:r>
            <w:r w:rsidR="0066178B" w:rsidRPr="00591122">
              <w:t xml:space="preserve"> P </w:t>
            </w:r>
            <w:r w:rsidRPr="00591122">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814" w:type="dxa"/>
            <w:shd w:val="clear" w:color="auto" w:fill="BFBFBF" w:themeFill="background1" w:themeFillShade="BF"/>
            <w:vAlign w:val="center"/>
          </w:tcPr>
          <w:p w:rsidR="0066178B" w:rsidRDefault="0066178B" w:rsidP="00237299">
            <w:pPr>
              <w:pStyle w:val="ProductList-OfferingBody"/>
              <w:ind w:left="-113"/>
              <w:jc w:val="center"/>
            </w:pPr>
          </w:p>
        </w:tc>
      </w:tr>
      <w:tr w:rsidR="0066178B" w:rsidTr="00D13937">
        <w:trPr>
          <w:cantSplit/>
        </w:trPr>
        <w:tc>
          <w:tcPr>
            <w:tcW w:w="3337" w:type="dxa"/>
            <w:tcBorders>
              <w:top w:val="dashSmallGap" w:sz="4" w:space="0" w:color="BFBFBF" w:themeColor="background1" w:themeShade="BF"/>
              <w:left w:val="nil"/>
              <w:bottom w:val="nil"/>
              <w:right w:val="nil"/>
            </w:tcBorders>
          </w:tcPr>
          <w:p w:rsidR="0066178B" w:rsidRPr="00406ED6" w:rsidRDefault="0066178B" w:rsidP="00237299">
            <w:pPr>
              <w:pStyle w:val="ProductList-Offering2"/>
              <w:rPr>
                <w:lang w:val="it-IT"/>
              </w:rPr>
            </w:pPr>
            <w:bookmarkStart w:id="1239" w:name="_Toc411335288"/>
            <w:r w:rsidRPr="00406ED6">
              <w:rPr>
                <w:lang w:val="it-IT"/>
              </w:rPr>
              <w:t>Visio Pro for Office 365 vanuit SA</w:t>
            </w:r>
            <w:bookmarkEnd w:id="1239"/>
            <w:r w:rsidR="00F967E2">
              <w:fldChar w:fldCharType="begin"/>
            </w:r>
            <w:r w:rsidRPr="00406ED6">
              <w:rPr>
                <w:lang w:val="it-IT"/>
              </w:rPr>
              <w:instrText>XE "Visio Pro for Office 365 vanuit SA"</w:instrText>
            </w:r>
            <w:r w:rsidR="00F967E2">
              <w:fldChar w:fldCharType="end"/>
            </w:r>
          </w:p>
        </w:tc>
        <w:tc>
          <w:tcPr>
            <w:tcW w:w="738" w:type="dxa"/>
            <w:tcBorders>
              <w:top w:val="dashSmallGap" w:sz="4" w:space="0" w:color="BFBFBF" w:themeColor="background1" w:themeShade="BF"/>
              <w:left w:val="nil"/>
              <w:bottom w:val="nil"/>
              <w:right w:val="nil"/>
            </w:tcBorders>
            <w:vAlign w:val="center"/>
          </w:tcPr>
          <w:p w:rsidR="0066178B" w:rsidRPr="00406ED6" w:rsidRDefault="0066178B" w:rsidP="00237299">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66178B" w:rsidRPr="00406ED6" w:rsidRDefault="0066178B" w:rsidP="00237299">
            <w:pPr>
              <w:pStyle w:val="ProductList-OfferingBody"/>
              <w:ind w:left="-113"/>
              <w:jc w:val="center"/>
              <w:rPr>
                <w:lang w:val="it-IT"/>
              </w:rPr>
            </w:pPr>
          </w:p>
        </w:tc>
        <w:tc>
          <w:tcPr>
            <w:tcW w:w="739" w:type="dxa"/>
            <w:shd w:val="clear" w:color="auto" w:fill="70AD47" w:themeFill="accent6"/>
            <w:vAlign w:val="center"/>
          </w:tcPr>
          <w:p w:rsidR="0066178B" w:rsidRPr="001B07E6" w:rsidRDefault="00F967E2" w:rsidP="00012AA7">
            <w:pPr>
              <w:pStyle w:val="ProductList-OfferingBody"/>
              <w:ind w:left="-113"/>
              <w:jc w:val="center"/>
            </w:pPr>
            <w:r w:rsidRPr="001B07E6">
              <w:fldChar w:fldCharType="begin"/>
            </w:r>
            <w:r w:rsidR="0066178B" w:rsidRPr="00406ED6">
              <w:rPr>
                <w:lang w:val="it-IT"/>
              </w:rPr>
              <w:instrText xml:space="preserve"> AutoTextList  \s NoStyle \t “Additioneel Product” </w:instrText>
            </w:r>
            <w:r w:rsidRPr="001B07E6">
              <w:fldChar w:fldCharType="separate"/>
            </w:r>
            <w:r w:rsidR="0066178B" w:rsidRPr="00406ED6">
              <w:rPr>
                <w:lang w:val="it-IT"/>
              </w:rPr>
              <w:t xml:space="preserve"> </w:t>
            </w:r>
            <w:r w:rsidR="0066178B" w:rsidRPr="001B07E6">
              <w:t xml:space="preserve">A </w:t>
            </w:r>
            <w:r w:rsidRPr="001B07E6">
              <w:fldChar w:fldCharType="end"/>
            </w: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8"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739" w:type="dxa"/>
            <w:shd w:val="clear" w:color="auto" w:fill="BFBFBF" w:themeFill="background1" w:themeFillShade="BF"/>
            <w:vAlign w:val="center"/>
          </w:tcPr>
          <w:p w:rsidR="0066178B" w:rsidRDefault="0066178B" w:rsidP="00237299">
            <w:pPr>
              <w:pStyle w:val="ProductList-OfferingBody"/>
              <w:ind w:left="-113"/>
              <w:jc w:val="center"/>
            </w:pPr>
          </w:p>
        </w:tc>
        <w:tc>
          <w:tcPr>
            <w:tcW w:w="814" w:type="dxa"/>
            <w:shd w:val="clear" w:color="auto" w:fill="BFBFBF" w:themeFill="background1" w:themeFillShade="BF"/>
            <w:vAlign w:val="center"/>
          </w:tcPr>
          <w:p w:rsidR="0066178B" w:rsidRDefault="0066178B" w:rsidP="00237299">
            <w:pPr>
              <w:pStyle w:val="ProductList-OfferingBody"/>
              <w:ind w:left="-113"/>
              <w:jc w:val="center"/>
            </w:pPr>
          </w:p>
        </w:tc>
      </w:tr>
    </w:tbl>
    <w:p w:rsidR="00405189" w:rsidRPr="0091452D" w:rsidRDefault="00405189" w:rsidP="00405189">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040"/>
        <w:gridCol w:w="4088"/>
      </w:tblGrid>
      <w:tr w:rsidR="00405189" w:rsidTr="00B454FC">
        <w:tc>
          <w:tcPr>
            <w:tcW w:w="3596" w:type="dxa"/>
          </w:tcPr>
          <w:p w:rsidR="00405189" w:rsidRPr="00777FB4" w:rsidRDefault="00405189" w:rsidP="00FB719E">
            <w:pPr>
              <w:pStyle w:val="ProductList-Body"/>
              <w:spacing w:before="20" w:after="20"/>
              <w:rPr>
                <w:b/>
              </w:rPr>
            </w:pPr>
            <w:r>
              <w:t xml:space="preserve">Reductie mogelijk: </w:t>
            </w:r>
            <w:r>
              <w:rPr>
                <w:b/>
              </w:rPr>
              <w:t>alle</w:t>
            </w:r>
          </w:p>
        </w:tc>
        <w:tc>
          <w:tcPr>
            <w:tcW w:w="3064" w:type="dxa"/>
          </w:tcPr>
          <w:p w:rsidR="00405189" w:rsidRDefault="00405189" w:rsidP="00FB719E">
            <w:pPr>
              <w:pStyle w:val="ProductList-Body"/>
              <w:spacing w:before="20" w:after="20"/>
            </w:pPr>
            <w:r>
              <w:t xml:space="preserve">Productgroep: </w:t>
            </w:r>
            <w:r>
              <w:rPr>
                <w:b/>
              </w:rPr>
              <w:t>Toepassingen</w:t>
            </w:r>
          </w:p>
        </w:tc>
        <w:tc>
          <w:tcPr>
            <w:tcW w:w="4130" w:type="dxa"/>
          </w:tcPr>
          <w:p w:rsidR="00405189" w:rsidRPr="00B64912" w:rsidRDefault="00405189" w:rsidP="00FB719E">
            <w:pPr>
              <w:pStyle w:val="ProductList-Body"/>
              <w:spacing w:before="20" w:after="20"/>
              <w:rPr>
                <w:b/>
              </w:rPr>
            </w:pPr>
            <w:r>
              <w:t xml:space="preserve">Verlengde Looptijd mogelijk: </w:t>
            </w:r>
            <w:r>
              <w:rPr>
                <w:b/>
              </w:rPr>
              <w:t xml:space="preserve">Office 365 A, Project </w:t>
            </w:r>
          </w:p>
        </w:tc>
      </w:tr>
      <w:tr w:rsidR="00405189" w:rsidTr="00B454FC">
        <w:tc>
          <w:tcPr>
            <w:tcW w:w="3596" w:type="dxa"/>
          </w:tcPr>
          <w:p w:rsidR="00405189" w:rsidRDefault="00405189" w:rsidP="00FB719E">
            <w:pPr>
              <w:pStyle w:val="ProductList-Body"/>
              <w:spacing w:before="20" w:after="20"/>
            </w:pPr>
            <w:r>
              <w:t xml:space="preserve">Overstappen mogelijk: </w:t>
            </w:r>
            <w:r>
              <w:rPr>
                <w:b/>
              </w:rPr>
              <w:t>alle</w:t>
            </w:r>
          </w:p>
        </w:tc>
        <w:tc>
          <w:tcPr>
            <w:tcW w:w="3064" w:type="dxa"/>
          </w:tcPr>
          <w:p w:rsidR="00405189" w:rsidRPr="00777FB4" w:rsidRDefault="00405189" w:rsidP="00FB719E">
            <w:pPr>
              <w:pStyle w:val="ProductList-Body"/>
              <w:spacing w:before="20" w:after="20"/>
              <w:rPr>
                <w:b/>
              </w:rPr>
            </w:pPr>
            <w:r>
              <w:t xml:space="preserve">True-up mogelijk: </w:t>
            </w:r>
            <w:r>
              <w:rPr>
                <w:b/>
              </w:rPr>
              <w:t>alle</w:t>
            </w:r>
          </w:p>
        </w:tc>
        <w:tc>
          <w:tcPr>
            <w:tcW w:w="4130" w:type="dxa"/>
          </w:tcPr>
          <w:p w:rsidR="00405189" w:rsidRPr="00B64912" w:rsidRDefault="00405189" w:rsidP="00FB719E">
            <w:pPr>
              <w:pStyle w:val="ProductList-Body"/>
              <w:spacing w:before="20" w:after="20"/>
              <w:ind w:left="169"/>
              <w:rPr>
                <w:b/>
              </w:rPr>
            </w:pPr>
            <w:r>
              <w:rPr>
                <w:b/>
              </w:rPr>
              <w:t>Pro for Office 365, Visio Pro for Office 365</w:t>
            </w:r>
            <w:r w:rsidR="00F967E2">
              <w:fldChar w:fldCharType="begin"/>
            </w:r>
            <w:r>
              <w:instrText>XE "Visio Pro for Office 365"</w:instrText>
            </w:r>
            <w:r w:rsidR="00F967E2">
              <w:fldChar w:fldCharType="end"/>
            </w:r>
          </w:p>
        </w:tc>
      </w:tr>
    </w:tbl>
    <w:p w:rsidR="00405189" w:rsidRPr="00782C7B" w:rsidRDefault="00405189" w:rsidP="00405189">
      <w:pPr>
        <w:pStyle w:val="ProductList-Body"/>
        <w:shd w:val="clear" w:color="auto" w:fill="D9D9D9" w:themeFill="background1" w:themeFillShade="D9"/>
        <w:spacing w:before="120" w:after="120"/>
        <w:rPr>
          <w:b/>
        </w:rPr>
      </w:pPr>
      <w:r>
        <w:rPr>
          <w:b/>
        </w:rPr>
        <w:t>Aanvullende informatie</w:t>
      </w:r>
    </w:p>
    <w:p w:rsidR="00405189" w:rsidRPr="00B64912" w:rsidRDefault="00405189" w:rsidP="00405189">
      <w:pPr>
        <w:pStyle w:val="ProductList-Body"/>
        <w:rPr>
          <w:b/>
        </w:rPr>
      </w:pPr>
      <w:r>
        <w:rPr>
          <w:b/>
          <w:color w:val="00188F"/>
        </w:rPr>
        <w:t>Aankoopmogelijkheid Gebruikers-SL's voor Office 365-toepassingen vanuit SA</w:t>
      </w:r>
    </w:p>
    <w:p w:rsidR="00405189" w:rsidRDefault="005D0C2F" w:rsidP="00405189">
      <w:pPr>
        <w:pStyle w:val="ProductList-Body"/>
      </w:pPr>
      <w:r>
        <w:rPr>
          <w:i/>
          <w:iCs/>
        </w:rPr>
        <w:t>Gebruikers-SL´s vanuit SA</w:t>
      </w:r>
      <w:r>
        <w:t xml:space="preserve"> kunnen worden aangeschaft voor het overzetten van volledig betaalde, eeuwigdurende Licenties met actieve SA voor de Kwalificerende Producten in de onderstaande tabel.</w:t>
      </w:r>
    </w:p>
    <w:p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rsidTr="00823A9F">
        <w:trPr>
          <w:tblHeader/>
        </w:trPr>
        <w:tc>
          <w:tcPr>
            <w:tcW w:w="378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Kwalificerende Producten die worden overgezet</w:t>
            </w:r>
          </w:p>
        </w:tc>
        <w:tc>
          <w:tcPr>
            <w:tcW w:w="6660" w:type="dxa"/>
            <w:shd w:val="clear" w:color="auto" w:fill="0072C6"/>
          </w:tcPr>
          <w:p w:rsidR="005D0C2F" w:rsidRPr="0009164C" w:rsidRDefault="005D0C2F" w:rsidP="00C11EE3">
            <w:pPr>
              <w:pStyle w:val="ProductList-Body"/>
              <w:spacing w:before="20" w:after="20"/>
              <w:rPr>
                <w:color w:val="FFFFFF" w:themeColor="background1"/>
              </w:rPr>
            </w:pPr>
            <w:r>
              <w:rPr>
                <w:color w:val="FFFFFF" w:themeColor="background1"/>
              </w:rPr>
              <w:t>Corresponderende Gebruikers-SL vanuit SA</w:t>
            </w:r>
          </w:p>
        </w:tc>
      </w:tr>
      <w:tr w:rsidR="005D0C2F" w:rsidTr="00823A9F">
        <w:tc>
          <w:tcPr>
            <w:tcW w:w="3780" w:type="dxa"/>
          </w:tcPr>
          <w:p w:rsidR="005D0C2F" w:rsidRDefault="005D0C2F" w:rsidP="00823A9F">
            <w:pPr>
              <w:pStyle w:val="ProductList-Body"/>
            </w:pPr>
            <w:r>
              <w:t>Office Professional Plus</w:t>
            </w:r>
          </w:p>
        </w:tc>
        <w:tc>
          <w:tcPr>
            <w:tcW w:w="6660" w:type="dxa"/>
          </w:tcPr>
          <w:p w:rsidR="005D0C2F" w:rsidRDefault="005D0C2F" w:rsidP="005D0C2F">
            <w:pPr>
              <w:pStyle w:val="ProductList-Body"/>
            </w:pPr>
            <w:r>
              <w:t>Office 365 ProPlus vanuit SA</w:t>
            </w:r>
          </w:p>
        </w:tc>
      </w:tr>
      <w:tr w:rsidR="00554F41" w:rsidTr="00823A9F">
        <w:tc>
          <w:tcPr>
            <w:tcW w:w="3780" w:type="dxa"/>
          </w:tcPr>
          <w:p w:rsidR="00554F41" w:rsidRDefault="00554F41" w:rsidP="00823A9F">
            <w:pPr>
              <w:pStyle w:val="ProductList-Body"/>
            </w:pPr>
            <w:r>
              <w:t>Project Professional</w:t>
            </w:r>
          </w:p>
        </w:tc>
        <w:tc>
          <w:tcPr>
            <w:tcW w:w="6660" w:type="dxa"/>
          </w:tcPr>
          <w:p w:rsidR="00554F41" w:rsidRDefault="00554F41" w:rsidP="005D0C2F">
            <w:pPr>
              <w:pStyle w:val="ProductList-Body"/>
            </w:pPr>
            <w:r>
              <w:t>Project Pro for Office 365</w:t>
            </w:r>
          </w:p>
        </w:tc>
      </w:tr>
      <w:tr w:rsidR="00554F41" w:rsidTr="00823A9F">
        <w:tc>
          <w:tcPr>
            <w:tcW w:w="3780" w:type="dxa"/>
          </w:tcPr>
          <w:p w:rsidR="00554F41" w:rsidRDefault="00554F41" w:rsidP="00823A9F">
            <w:pPr>
              <w:pStyle w:val="ProductList-Body"/>
            </w:pPr>
            <w:r>
              <w:t>Visio Professional</w:t>
            </w:r>
          </w:p>
        </w:tc>
        <w:tc>
          <w:tcPr>
            <w:tcW w:w="6660" w:type="dxa"/>
          </w:tcPr>
          <w:p w:rsidR="00554F41" w:rsidRDefault="00554F41" w:rsidP="005D0C2F">
            <w:pPr>
              <w:pStyle w:val="ProductList-Body"/>
            </w:pPr>
            <w:r>
              <w:t>Visio Pro for Office 365</w:t>
            </w:r>
          </w:p>
        </w:tc>
      </w:tr>
    </w:tbl>
    <w:p w:rsidR="005D0C2F" w:rsidRDefault="005D0C2F" w:rsidP="00405189">
      <w:pPr>
        <w:pStyle w:val="ProductList-Body"/>
      </w:pPr>
    </w:p>
    <w:p w:rsidR="00405189" w:rsidRPr="00125581" w:rsidRDefault="00405189" w:rsidP="00405189">
      <w:pPr>
        <w:pStyle w:val="ProductList-Body"/>
        <w:rPr>
          <w:b/>
          <w:color w:val="00188F"/>
        </w:rPr>
      </w:pPr>
      <w:r>
        <w:rPr>
          <w:b/>
          <w:color w:val="00188F"/>
        </w:rPr>
        <w:t>Gebruik van Office Professional Plus 2010</w:t>
      </w:r>
      <w:r w:rsidR="00F967E2">
        <w:fldChar w:fldCharType="begin"/>
      </w:r>
      <w:r>
        <w:instrText>XE "Office Professional Plus 2010"</w:instrText>
      </w:r>
      <w:r w:rsidR="00F967E2">
        <w:fldChar w:fldCharType="end"/>
      </w:r>
      <w:r>
        <w:rPr>
          <w:b/>
          <w:color w:val="00188F"/>
        </w:rPr>
        <w:t xml:space="preserve"> of Office voor Mac Standard 2011</w:t>
      </w:r>
      <w:r w:rsidR="00F967E2">
        <w:fldChar w:fldCharType="begin"/>
      </w:r>
      <w:r>
        <w:instrText>XE "Office voor Mac Standard 2011"</w:instrText>
      </w:r>
      <w:r w:rsidR="00F967E2">
        <w:fldChar w:fldCharType="end"/>
      </w:r>
      <w:r>
        <w:rPr>
          <w:b/>
          <w:color w:val="00188F"/>
        </w:rPr>
        <w:t>-media</w:t>
      </w:r>
    </w:p>
    <w:p w:rsidR="00405189" w:rsidRDefault="00405189" w:rsidP="00405189">
      <w:pPr>
        <w:pStyle w:val="ProductList-Body"/>
      </w:pPr>
      <w:r>
        <w:t>Met het uitbrengen van de bijgewerkte dienst voor Office 365 ProPlus</w:t>
      </w:r>
      <w:r w:rsidR="00F967E2">
        <w:fldChar w:fldCharType="begin"/>
      </w:r>
      <w:r>
        <w:instrText>XE "Office 365 ProPlus"</w:instrText>
      </w:r>
      <w:r w:rsidR="00F967E2">
        <w:fldChar w:fldCharType="end"/>
      </w:r>
      <w:r>
        <w:t xml:space="preserve"> is het mediakeuzerecht van de klant om Office Professiona Plus 2010</w:t>
      </w:r>
      <w:r w:rsidR="00F967E2">
        <w:fldChar w:fldCharType="begin"/>
      </w:r>
      <w:r>
        <w:instrText>XE "Office Professional Plus 2010"</w:instrText>
      </w:r>
      <w:r w:rsidR="00F967E2">
        <w:fldChar w:fldCharType="end"/>
      </w:r>
      <w:r>
        <w:t xml:space="preserve"> of Office voor Mac Standard 2011</w:t>
      </w:r>
      <w:r w:rsidR="00F967E2">
        <w:fldChar w:fldCharType="begin"/>
      </w:r>
      <w:r>
        <w:instrText>XE "Office voor Mac Standard 2011"</w:instrText>
      </w:r>
      <w:r w:rsidR="00F967E2">
        <w:fldChar w:fldCharType="end"/>
      </w:r>
      <w:r>
        <w:t xml:space="preserve"> te gebruiken in plaats van Office 365 ProPlus-software op grond van actieve abonnementen vervallen. Klanten moeten hun apparaten uiterlijk 28 februari 2014 bijwerken met Office 365 ProPlus-media.</w:t>
      </w:r>
    </w:p>
    <w:p w:rsidR="0066696B" w:rsidRPr="0091452D" w:rsidRDefault="0066696B" w:rsidP="0066696B">
      <w:pPr>
        <w:pStyle w:val="ProductList-Body"/>
        <w:rPr>
          <w:sz w:val="16"/>
        </w:rPr>
      </w:pPr>
    </w:p>
    <w:p w:rsidR="0066696B" w:rsidRDefault="0066696B" w:rsidP="0066696B">
      <w:pPr>
        <w:pStyle w:val="ProductList-Body"/>
        <w:rPr>
          <w:b/>
          <w:color w:val="00188F"/>
        </w:rPr>
      </w:pPr>
      <w:r>
        <w:rPr>
          <w:b/>
          <w:color w:val="00188F"/>
        </w:rPr>
        <w:t>Het gebruik van toepassingen op een netwerkserver of Microsoft Azure-platform met activering van gedeelde computers</w:t>
      </w:r>
    </w:p>
    <w:p w:rsidR="0066696B" w:rsidRDefault="0066696B" w:rsidP="0066696B">
      <w:pPr>
        <w:pStyle w:val="ProductList-Body"/>
      </w:pPr>
      <w:r>
        <w:t>Gelicentieerde Gebruikers van Office 365 Pro Plus, Visio Pro for Office 365 en Project Pro for Office 365 mogen software die is inbegrepen bij hun Gebruikers-SL's tevens gebruiken op een netwerkserver of Microsoft Azure Platform Services met activering van gedeelde computers. Ze mogen de software gebruiken voor het maken, bewerken of opslaan van documenten. “Netwerkserver” verwijst naar een fysieke hardwareserver die uitsluitend is bestemd voor gebruik door klanten.</w:t>
      </w:r>
    </w:p>
    <w:p w:rsidR="00846057" w:rsidRPr="0091452D" w:rsidRDefault="00846057" w:rsidP="006C77E2">
      <w:pPr>
        <w:pStyle w:val="ProductList-Body"/>
        <w:rPr>
          <w:b/>
          <w:color w:val="00188F"/>
          <w:sz w:val="16"/>
        </w:rPr>
      </w:pPr>
    </w:p>
    <w:p w:rsidR="006C77E2" w:rsidRPr="006C77E2" w:rsidRDefault="006C77E2" w:rsidP="006C77E2">
      <w:pPr>
        <w:pStyle w:val="ProductList-Body"/>
        <w:rPr>
          <w:b/>
          <w:color w:val="00188F"/>
        </w:rPr>
      </w:pPr>
      <w:r>
        <w:rPr>
          <w:b/>
          <w:color w:val="00188F"/>
        </w:rPr>
        <w:t>Klanten die het Mediakeuzerecht eerder hebben toegepast bij Remote Desktop Services (RDS) for Office 365 Pro Plus, Project Pro for Office 365 of Project Pro for Office 365</w:t>
      </w:r>
    </w:p>
    <w:p w:rsidR="006C77E2" w:rsidRPr="006C77E2" w:rsidRDefault="006C77E2" w:rsidP="006C77E2">
      <w:pPr>
        <w:pStyle w:val="ProductList-Body"/>
      </w:pPr>
      <w:r>
        <w:t>Als u eerder een exemplaar van de corresponderende on-premises software voor 2013 hebt geïnstalleerd op een netwerkserver teneinde de software te gebruiken op een netwerkserver waarop de functie RDS is ingeschakeld, mag u dit blijven doen tot uiterlijk 31 augustus 2015. Vanaf dat moment dient u in plaats daarvan de corresponderende Office 365-software te gebruiken zoals beschreven in Het gebruik van toepassingen op een netwerkserver of Microsoft Azure-platform met activering van gedeelde computers.</w:t>
      </w:r>
    </w:p>
    <w:p w:rsidR="00857475" w:rsidRPr="0091452D" w:rsidRDefault="00857475" w:rsidP="00405189">
      <w:pPr>
        <w:pStyle w:val="ProductList-Body"/>
        <w:rPr>
          <w:b/>
          <w:color w:val="00188F"/>
          <w:sz w:val="16"/>
        </w:rPr>
      </w:pPr>
    </w:p>
    <w:p w:rsidR="00405189" w:rsidRPr="00406ED6" w:rsidRDefault="00405189" w:rsidP="00405189">
      <w:pPr>
        <w:pStyle w:val="ProductList-Body"/>
        <w:rPr>
          <w:b/>
          <w:lang w:val="en-US"/>
        </w:rPr>
      </w:pPr>
      <w:r w:rsidRPr="00406ED6">
        <w:rPr>
          <w:b/>
          <w:color w:val="00188F"/>
          <w:lang w:val="en-US"/>
        </w:rPr>
        <w:t>Mediakeuzerecht voor Office 365 Pro Plus met Windows To Go-rechten</w:t>
      </w:r>
    </w:p>
    <w:p w:rsidR="00405189" w:rsidRPr="00940256" w:rsidRDefault="00405189" w:rsidP="00405189">
      <w:pPr>
        <w:pStyle w:val="ProductList-Body"/>
        <w:rPr>
          <w:spacing w:val="-1"/>
        </w:rPr>
      </w:pPr>
      <w:r w:rsidRPr="00940256">
        <w:rPr>
          <w:spacing w:val="-1"/>
        </w:rPr>
        <w:t>Als onderdeel van de introductie van Windows To Go-rechten geldt het volgende: als de gebruiker aan wie de klant een Office 365 ProPlus</w:t>
      </w:r>
      <w:r w:rsidR="00F967E2" w:rsidRPr="00940256">
        <w:rPr>
          <w:spacing w:val="-1"/>
        </w:rPr>
        <w:fldChar w:fldCharType="begin"/>
      </w:r>
      <w:r w:rsidRPr="00940256">
        <w:rPr>
          <w:spacing w:val="-1"/>
        </w:rPr>
        <w:instrText>XE "Office 365 ProPlus"</w:instrText>
      </w:r>
      <w:r w:rsidR="00F967E2" w:rsidRPr="00940256">
        <w:rPr>
          <w:spacing w:val="-1"/>
        </w:rPr>
        <w:fldChar w:fldCharType="end"/>
      </w:r>
      <w:r w:rsidRPr="00940256">
        <w:rPr>
          <w:spacing w:val="-1"/>
        </w:rPr>
        <w:t>-licentie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rsidR="00F967E2" w:rsidRPr="00940256">
        <w:rPr>
          <w:spacing w:val="-1"/>
        </w:rPr>
        <w:fldChar w:fldCharType="begin"/>
      </w:r>
      <w:r w:rsidRPr="00940256">
        <w:rPr>
          <w:spacing w:val="-1"/>
        </w:rPr>
        <w:instrText>XE "Office Professional Plus 2013"</w:instrText>
      </w:r>
      <w:r w:rsidR="00F967E2" w:rsidRPr="00940256">
        <w:rPr>
          <w:spacing w:val="-1"/>
        </w:rPr>
        <w:fldChar w:fldCharType="end"/>
      </w:r>
      <w:r w:rsidRPr="00940256">
        <w:rPr>
          <w:spacing w:val="-1"/>
        </w:rP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6B72CC" w:rsidRDefault="006B72CC" w:rsidP="00405189">
      <w:pPr>
        <w:pStyle w:val="ProductList-Body"/>
        <w:rPr>
          <w:sz w:val="16"/>
        </w:rPr>
      </w:pPr>
    </w:p>
    <w:p w:rsidR="00405189" w:rsidRPr="00B64912" w:rsidRDefault="00405189" w:rsidP="00405189">
      <w:pPr>
        <w:pStyle w:val="ProductList-Body"/>
        <w:rPr>
          <w:b/>
        </w:rPr>
      </w:pPr>
      <w:r>
        <w:rPr>
          <w:b/>
          <w:color w:val="00188F"/>
        </w:rPr>
        <w:t>Instellingen met een Campus en School Overeenkomst, Enrollment for Education Solutions en Open Value Subscription – Education Solutions</w:t>
      </w:r>
    </w:p>
    <w:p w:rsidR="00405189" w:rsidRDefault="00405189" w:rsidP="00405189">
      <w:pPr>
        <w:pStyle w:val="ProductList-Body"/>
      </w:pPr>
      <w:r>
        <w:t>Indien een instelling een abonnement neemt op Office 365 ProPlus</w:t>
      </w:r>
      <w:r w:rsidR="00F967E2">
        <w:fldChar w:fldCharType="begin"/>
      </w:r>
      <w:r>
        <w:instrText>XE "Office 365 ProPlus"</w:instrText>
      </w:r>
      <w:r w:rsidR="00F967E2">
        <w:fldChar w:fldCharType="end"/>
      </w:r>
      <w:r>
        <w:t xml:space="preserve"> (Gebruikers-SL), moet deze een licentie aanschaffen voor elke Gekwalificeerde Gebruiker binnen de organisatie van de Instelling. Indien een Instelling zich aanmeldt voor de Optie Student voor Office 365 ProPlus (Gebruikers-SL), moet de Instelling een licentie aanschaffen voor elke Student binnen de organisatie.</w:t>
      </w:r>
    </w:p>
    <w:p w:rsidR="00405189" w:rsidRPr="00D1285F" w:rsidRDefault="00405189" w:rsidP="00405189">
      <w:pPr>
        <w:pStyle w:val="ProductList-Body"/>
        <w:rPr>
          <w:sz w:val="10"/>
        </w:rPr>
      </w:pPr>
    </w:p>
    <w:p w:rsidR="00405189" w:rsidRDefault="00405189" w:rsidP="00405189">
      <w:pPr>
        <w:pStyle w:val="ProductList-Body"/>
      </w:pPr>
      <w:r>
        <w:t>Instellingen met Gebruikers-SL’s voor Office 365 ProPlus</w:t>
      </w:r>
      <w:r w:rsidR="00F967E2">
        <w:fldChar w:fldCharType="begin"/>
      </w:r>
      <w:r>
        <w:instrText>XE "Office 365 ProPlus"</w:instrText>
      </w:r>
      <w:r w:rsidR="00F967E2">
        <w:fldChar w:fldCharType="end"/>
      </w:r>
      <w:r>
        <w:t xml:space="preserve"> die zijn toegewezen aan alle personeelsleden en onderwijsmedewerkers mogen Office Professional Plus 2013</w:t>
      </w:r>
      <w:r w:rsidR="00F967E2">
        <w:fldChar w:fldCharType="begin"/>
      </w:r>
      <w:r>
        <w:instrText>XE "Office Professional Plus 2013"</w:instrText>
      </w:r>
      <w:r w:rsidR="00F967E2">
        <w:fldChar w:fldCharType="end"/>
      </w:r>
      <w:r>
        <w:t>-software installeren in alle vrij toegankelijke laboratoria en bibliotheken binnen de Organisatie van de Instelling</w:t>
      </w:r>
      <w:r w:rsidR="00CF169F">
        <w:t xml:space="preserve">. </w:t>
      </w:r>
      <w:r>
        <w:t>Op het gebruik van de software zijn overigens de licentievoorwaarden van Office Professional Plus 2013 van toepassing.</w:t>
      </w:r>
    </w:p>
    <w:p w:rsidR="00836411" w:rsidRPr="00D1285F" w:rsidRDefault="00836411" w:rsidP="00405189">
      <w:pPr>
        <w:pStyle w:val="ProductList-Body"/>
        <w:rPr>
          <w:sz w:val="16"/>
        </w:rPr>
      </w:pPr>
    </w:p>
    <w:p w:rsidR="00836411" w:rsidRDefault="00836411" w:rsidP="00405189">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rsidR="00405189" w:rsidRPr="00D1285F" w:rsidRDefault="00405189" w:rsidP="00405189">
      <w:pPr>
        <w:pStyle w:val="ProductList-Body"/>
        <w:rPr>
          <w:sz w:val="16"/>
        </w:rPr>
      </w:pPr>
    </w:p>
    <w:p w:rsidR="00405189" w:rsidRPr="00241D62" w:rsidRDefault="00405189" w:rsidP="00405189">
      <w:pPr>
        <w:pStyle w:val="ProductList-Body"/>
        <w:rPr>
          <w:b/>
        </w:rPr>
      </w:pPr>
      <w:r>
        <w:rPr>
          <w:b/>
          <w:color w:val="00188F"/>
        </w:rPr>
        <w:t>Office Multi Language Pack</w:t>
      </w:r>
    </w:p>
    <w:p w:rsidR="00405189" w:rsidRDefault="00405189" w:rsidP="00405189">
      <w:pPr>
        <w:pStyle w:val="ProductList-Body"/>
      </w:pPr>
      <w:r>
        <w:t xml:space="preserve">Klanten met Office 365 ProPlus-abonnementen mogen de nieuwste versie van het Office Multi Language Pack gebruiken voor de exemplaren van desktoptoepassingssoftwate die ze gerechtigd zijn te gebruiken op grond van hun kwalificerende Office 365-abonnement. Het gebruiksrecht voor het Office Multi Language Pack vervalt op het moment dat de rechten op grond van de kwalificerende Office 365-abonnementen aflopen. </w:t>
      </w:r>
    </w:p>
    <w:p w:rsidR="00405189" w:rsidRPr="00D1285F" w:rsidRDefault="00405189" w:rsidP="00405189">
      <w:pPr>
        <w:pStyle w:val="ProductList-Body"/>
        <w:rPr>
          <w:sz w:val="16"/>
        </w:rPr>
      </w:pPr>
    </w:p>
    <w:p w:rsidR="00405189" w:rsidRPr="00105B4C" w:rsidRDefault="00405189" w:rsidP="00405189">
      <w:pPr>
        <w:pStyle w:val="ProductList-Body"/>
        <w:rPr>
          <w:b/>
        </w:rPr>
      </w:pPr>
      <w:r>
        <w:rPr>
          <w:b/>
          <w:color w:val="00188F"/>
        </w:rPr>
        <w:t>E-Learning</w:t>
      </w:r>
    </w:p>
    <w:p w:rsidR="00405189" w:rsidRDefault="00405189" w:rsidP="00405189">
      <w:pPr>
        <w:pStyle w:val="ProductList-Body"/>
      </w:pPr>
      <w:r>
        <w:t>Klanten met Office 365 ProPlus zijn gerechtigd gehoste Applications E-Learning-cursussen te gebruiken. Klanten die hiervoor in aanmerking komen, ontvangen één toegangscode per kwalificerende enrollment/overeenkomst</w:t>
      </w:r>
      <w:r w:rsidR="00CF169F">
        <w:t xml:space="preserve">. </w:t>
      </w:r>
      <w:r>
        <w:t>Klanten kunnen daarnaast E-Learning-bestanden (voor Toepassingen) die voldoen aan SCORM, downloaden vanaf VLSC om deze te importeren in hun Learning Management System (LMS)</w:t>
      </w:r>
      <w:r w:rsidR="00CF169F">
        <w:t xml:space="preserve">. </w:t>
      </w:r>
      <w:r>
        <w:t xml:space="preserve">Voor het downloaden van bestanden van VLSC is geen toegangscode vereist. </w:t>
      </w:r>
    </w:p>
    <w:p w:rsidR="00405189" w:rsidRPr="00D1285F" w:rsidRDefault="00405189" w:rsidP="00405189">
      <w:pPr>
        <w:pStyle w:val="ProductList-Body"/>
        <w:rPr>
          <w:sz w:val="16"/>
        </w:rPr>
      </w:pPr>
    </w:p>
    <w:p w:rsidR="00405189" w:rsidRDefault="00405189" w:rsidP="00405189">
      <w:pPr>
        <w:pStyle w:val="ProductList-Body"/>
      </w:pPr>
      <w:r>
        <w:t>Het aantal gebruikers waarvoor de klant de training via E-Learning maximaal mag gebruiken is gelijk aan het aantal aangeschafte Office 365-abonnementen. De klant moet voor elke kwalificerende licentie één gebruiker aanwijzen.Toegang kan niet worden overgedragen van de ene gebruiker naar de andere</w:t>
      </w:r>
      <w:r w:rsidR="00CF169F">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p>
    <w:p w:rsidR="00405189" w:rsidRPr="00D1285F" w:rsidRDefault="00405189" w:rsidP="00405189">
      <w:pPr>
        <w:pStyle w:val="ProductList-Body"/>
        <w:rPr>
          <w:sz w:val="16"/>
        </w:rPr>
      </w:pPr>
    </w:p>
    <w:p w:rsidR="00405189" w:rsidRDefault="00405189" w:rsidP="00405189">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rsidR="00A11413" w:rsidRPr="00D1285F" w:rsidRDefault="00A11413" w:rsidP="00405189">
      <w:pPr>
        <w:pStyle w:val="ProductList-Body"/>
        <w:rPr>
          <w:sz w:val="16"/>
        </w:rPr>
      </w:pPr>
    </w:p>
    <w:p w:rsidR="00A11413" w:rsidRDefault="00A11413" w:rsidP="00A11413">
      <w:pPr>
        <w:pStyle w:val="ProductList-Body"/>
      </w:pPr>
      <w:r>
        <w:rPr>
          <w:b/>
          <w:color w:val="00188F"/>
        </w:rPr>
        <w:t>Office Online</w:t>
      </w:r>
    </w:p>
    <w:p w:rsidR="00A11413" w:rsidRDefault="00A11413" w:rsidP="00A11413">
      <w:pPr>
        <w:pStyle w:val="ProductList-Body"/>
        <w:tabs>
          <w:tab w:val="clear" w:pos="158"/>
          <w:tab w:val="left" w:pos="180"/>
        </w:tabs>
      </w:pPr>
      <w:r>
        <w:t>Klanten met Office 365 ProPlus zijn gerechtigd Office Online te gebruiken</w:t>
      </w:r>
      <w:r w:rsidR="00CF169F">
        <w:t xml:space="preserve">. </w:t>
      </w:r>
      <w:r>
        <w:t xml:space="preserve">Gelicentieerde Gebruikers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rsidR="002731FA" w:rsidRPr="00D1285F" w:rsidRDefault="002731FA" w:rsidP="002731FA">
      <w:pPr>
        <w:pStyle w:val="ProductList-Body"/>
        <w:rPr>
          <w:b/>
          <w:color w:val="00188F"/>
          <w:sz w:val="16"/>
        </w:rPr>
      </w:pPr>
    </w:p>
    <w:p w:rsidR="002731FA" w:rsidRPr="00330A7D" w:rsidRDefault="002731FA" w:rsidP="002731FA">
      <w:pPr>
        <w:pStyle w:val="ProductList-Body"/>
        <w:rPr>
          <w:b/>
          <w:color w:val="00188F"/>
        </w:rPr>
      </w:pPr>
      <w:r>
        <w:rPr>
          <w:b/>
          <w:color w:val="00188F"/>
        </w:rPr>
        <w:t>Migratieperiode voor Open Value Subscription</w:t>
      </w:r>
    </w:p>
    <w:p w:rsidR="00594255" w:rsidRDefault="002731FA" w:rsidP="00A11413">
      <w:pPr>
        <w:pStyle w:val="ProductList-Body"/>
        <w:tabs>
          <w:tab w:val="clear" w:pos="158"/>
          <w:tab w:val="left" w:pos="180"/>
        </w:tabs>
      </w:pPr>
      <w:r>
        <w:t>Voor elke eenheid van Gebruikers-SL's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w:t>
      </w:r>
      <w:r w:rsidR="00CF169F">
        <w:t xml:space="preserve">. </w:t>
      </w:r>
      <w:r>
        <w:t>Dit recht vervalt 180 dagen na de Datum van Afloop</w:t>
      </w:r>
      <w:r w:rsidR="00CF169F">
        <w:t xml:space="preserve">. </w:t>
      </w:r>
      <w:r>
        <w:t>Het gebruik van Office Standard of Office Professional Plus gedurende deze periode is onderworpen aan de Gebruiksrechten die van kracht zijn op de Datum van Afloop.</w:t>
      </w:r>
    </w:p>
    <w:p w:rsidR="00405189" w:rsidRPr="00585A48" w:rsidRDefault="000A3CFF" w:rsidP="00405189">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EE40B5" w:rsidRDefault="00EE40B5" w:rsidP="00D1285F">
      <w:pPr>
        <w:pStyle w:val="ProductList-Offering2Heading"/>
        <w:pBdr>
          <w:bottom w:val="none" w:sz="0" w:space="0" w:color="auto"/>
        </w:pBdr>
        <w:outlineLvl w:val="2"/>
      </w:pPr>
      <w:r>
        <w:tab/>
      </w:r>
      <w:bookmarkStart w:id="1240" w:name="_Toc378147666"/>
      <w:bookmarkStart w:id="1241" w:name="_Toc378151563"/>
      <w:bookmarkStart w:id="1242" w:name="_Toc379797355"/>
      <w:bookmarkStart w:id="1243" w:name="_Toc380513387"/>
      <w:bookmarkStart w:id="1244" w:name="_Toc380655437"/>
      <w:bookmarkStart w:id="1245" w:name="O365Suites"/>
      <w:bookmarkStart w:id="1246" w:name="_Toc411335289"/>
      <w:r>
        <w:t>Office 365 Suites</w:t>
      </w:r>
      <w:bookmarkEnd w:id="1240"/>
      <w:bookmarkEnd w:id="1241"/>
      <w:bookmarkEnd w:id="1242"/>
      <w:bookmarkEnd w:id="1243"/>
      <w:bookmarkEnd w:id="1244"/>
      <w:bookmarkEnd w:id="1245"/>
      <w:bookmarkEnd w:id="1246"/>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822"/>
        <w:gridCol w:w="18"/>
      </w:tblGrid>
      <w:tr w:rsidR="007E02B8" w:rsidTr="005904BE">
        <w:trPr>
          <w:gridAfter w:val="1"/>
          <w:wAfter w:w="18" w:type="dxa"/>
          <w:cantSplit/>
          <w:tblHeader/>
        </w:trPr>
        <w:tc>
          <w:tcPr>
            <w:tcW w:w="3329" w:type="dxa"/>
            <w:tcBorders>
              <w:bottom w:val="nil"/>
            </w:tcBorders>
            <w:shd w:val="clear" w:color="auto" w:fill="00188F"/>
          </w:tcPr>
          <w:p w:rsidR="007E02B8" w:rsidRPr="00EE0836" w:rsidRDefault="007E02B8" w:rsidP="00C4636F">
            <w:pPr>
              <w:pStyle w:val="ProductList-OfferingBody"/>
              <w:ind w:left="-28"/>
              <w:rPr>
                <w:color w:val="FFFFFF" w:themeColor="background1"/>
              </w:rPr>
            </w:pPr>
            <w:r>
              <w:rPr>
                <w:color w:val="FFFFFF" w:themeColor="background1"/>
              </w:rPr>
              <w:t>Producten</w:t>
            </w:r>
          </w:p>
        </w:tc>
        <w:tc>
          <w:tcPr>
            <w:tcW w:w="736" w:type="dxa"/>
            <w:tcBorders>
              <w:bottom w:val="nil"/>
            </w:tcBorders>
            <w:shd w:val="clear" w:color="auto" w:fill="00188F"/>
            <w:vAlign w:val="center"/>
          </w:tcPr>
          <w:p w:rsidR="007E02B8" w:rsidRPr="00EE0836" w:rsidRDefault="007E02B8" w:rsidP="00C4636F">
            <w:pPr>
              <w:pStyle w:val="ProductList-OfferingBody"/>
              <w:ind w:left="-113"/>
              <w:jc w:val="center"/>
              <w:rPr>
                <w:color w:val="FFFFFF" w:themeColor="background1"/>
              </w:rPr>
            </w:pPr>
            <w:r>
              <w:rPr>
                <w:color w:val="FFFFFF" w:themeColor="background1"/>
              </w:rPr>
              <w:t>Punt</w:t>
            </w:r>
          </w:p>
        </w:tc>
        <w:tc>
          <w:tcPr>
            <w:tcW w:w="738"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gridSpan w:val="2"/>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gridSpan w:val="2"/>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gridSpan w:val="2"/>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gridSpan w:val="2"/>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828" w:type="dxa"/>
            <w:gridSpan w:val="2"/>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502922" w:rsidTr="005904BE">
        <w:trPr>
          <w:gridAfter w:val="1"/>
          <w:wAfter w:w="18" w:type="dxa"/>
          <w:cantSplit/>
        </w:trPr>
        <w:tc>
          <w:tcPr>
            <w:tcW w:w="3329" w:type="dxa"/>
            <w:tcBorders>
              <w:top w:val="nil"/>
              <w:left w:val="nil"/>
              <w:bottom w:val="dashSmallGap" w:sz="4" w:space="0" w:color="BFBFBF" w:themeColor="background1" w:themeShade="BF"/>
              <w:right w:val="nil"/>
            </w:tcBorders>
          </w:tcPr>
          <w:p w:rsidR="00502922" w:rsidRDefault="00502922" w:rsidP="004018BA">
            <w:pPr>
              <w:pStyle w:val="ProductList-Offering2"/>
            </w:pPr>
            <w:bookmarkStart w:id="1247" w:name="_Toc411335290"/>
            <w:r>
              <w:t>Office 365 Business Essentials</w:t>
            </w:r>
            <w:bookmarkEnd w:id="1247"/>
            <w:r w:rsidR="00F967E2">
              <w:fldChar w:fldCharType="begin"/>
            </w:r>
            <w:r>
              <w:instrText>XE "Office 365 Business Essentials"</w:instrText>
            </w:r>
            <w:r w:rsidR="00F967E2">
              <w:fldChar w:fldCharType="end"/>
            </w:r>
          </w:p>
        </w:tc>
        <w:tc>
          <w:tcPr>
            <w:tcW w:w="736" w:type="dxa"/>
            <w:tcBorders>
              <w:top w:val="nil"/>
              <w:left w:val="nil"/>
              <w:bottom w:val="dashSmallGap" w:sz="4" w:space="0" w:color="BFBFBF" w:themeColor="background1" w:themeShade="BF"/>
              <w:right w:val="nil"/>
            </w:tcBorders>
            <w:vAlign w:val="center"/>
          </w:tcPr>
          <w:p w:rsidR="00502922" w:rsidRDefault="00502922"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502922" w:rsidRDefault="00502922" w:rsidP="004018BA">
            <w:pPr>
              <w:pStyle w:val="ProductList-OfferingBody"/>
              <w:ind w:left="-113"/>
              <w:jc w:val="center"/>
            </w:pPr>
          </w:p>
        </w:tc>
        <w:tc>
          <w:tcPr>
            <w:tcW w:w="738" w:type="dxa"/>
            <w:shd w:val="clear" w:color="auto" w:fill="BFBFBF" w:themeFill="background1" w:themeFillShade="BF"/>
            <w:vAlign w:val="center"/>
          </w:tcPr>
          <w:p w:rsidR="00502922" w:rsidRDefault="00502922" w:rsidP="004018BA">
            <w:pPr>
              <w:pStyle w:val="ProductList-OfferingBody"/>
              <w:ind w:left="-113"/>
              <w:jc w:val="center"/>
            </w:pPr>
          </w:p>
        </w:tc>
        <w:tc>
          <w:tcPr>
            <w:tcW w:w="738" w:type="dxa"/>
            <w:shd w:val="clear" w:color="auto" w:fill="BFBFBF" w:themeFill="background1" w:themeFillShade="BF"/>
            <w:vAlign w:val="center"/>
          </w:tcPr>
          <w:p w:rsidR="00502922" w:rsidRDefault="00502922" w:rsidP="004018BA">
            <w:pPr>
              <w:pStyle w:val="ProductList-OfferingBody"/>
              <w:ind w:left="-113"/>
              <w:jc w:val="center"/>
            </w:pPr>
          </w:p>
        </w:tc>
        <w:tc>
          <w:tcPr>
            <w:tcW w:w="744" w:type="dxa"/>
            <w:gridSpan w:val="2"/>
            <w:shd w:val="clear" w:color="auto" w:fill="BFBFBF" w:themeFill="background1" w:themeFillShade="BF"/>
            <w:vAlign w:val="center"/>
          </w:tcPr>
          <w:p w:rsidR="00502922" w:rsidRDefault="00502922" w:rsidP="004018BA">
            <w:pPr>
              <w:pStyle w:val="ProductList-OfferingBody"/>
              <w:ind w:left="-113"/>
              <w:jc w:val="center"/>
            </w:pPr>
          </w:p>
        </w:tc>
        <w:tc>
          <w:tcPr>
            <w:tcW w:w="738" w:type="dxa"/>
            <w:gridSpan w:val="2"/>
            <w:shd w:val="clear" w:color="auto" w:fill="70AD47" w:themeFill="accent6"/>
            <w:vAlign w:val="center"/>
          </w:tcPr>
          <w:p w:rsidR="00502922" w:rsidRDefault="00502922" w:rsidP="004018BA">
            <w:pPr>
              <w:pStyle w:val="ProductList-OfferingBody"/>
              <w:ind w:left="-113"/>
              <w:jc w:val="center"/>
            </w:pPr>
          </w:p>
        </w:tc>
        <w:tc>
          <w:tcPr>
            <w:tcW w:w="739" w:type="dxa"/>
            <w:gridSpan w:val="2"/>
            <w:shd w:val="clear" w:color="auto" w:fill="70AD47" w:themeFill="accent6"/>
            <w:vAlign w:val="center"/>
          </w:tcPr>
          <w:p w:rsidR="00502922" w:rsidRPr="00591122" w:rsidRDefault="00F967E2" w:rsidP="00012AA7">
            <w:pPr>
              <w:pStyle w:val="ProductList-OfferingBody"/>
              <w:ind w:left="-113"/>
              <w:jc w:val="center"/>
            </w:pPr>
            <w:r w:rsidRPr="00591122">
              <w:fldChar w:fldCharType="begin"/>
            </w:r>
            <w:r w:rsidR="00502922" w:rsidRPr="00591122">
              <w:instrText xml:space="preserve"> AutoTextList  \s NoStyle \t “Open License en Open Value” </w:instrText>
            </w:r>
            <w:r w:rsidRPr="00591122">
              <w:fldChar w:fldCharType="separate"/>
            </w:r>
            <w:r w:rsidR="00502922" w:rsidRPr="00591122">
              <w:t>OF</w:t>
            </w:r>
            <w:r w:rsidRPr="00591122">
              <w:fldChar w:fldCharType="end"/>
            </w:r>
          </w:p>
        </w:tc>
        <w:tc>
          <w:tcPr>
            <w:tcW w:w="739" w:type="dxa"/>
            <w:gridSpan w:val="2"/>
            <w:shd w:val="clear" w:color="auto" w:fill="70AD47" w:themeFill="accent6"/>
            <w:vAlign w:val="center"/>
          </w:tcPr>
          <w:p w:rsidR="00502922" w:rsidRPr="00591122" w:rsidRDefault="00F967E2" w:rsidP="00012AA7">
            <w:pPr>
              <w:pStyle w:val="ProductList-OfferingBody"/>
              <w:ind w:left="-113"/>
              <w:jc w:val="center"/>
            </w:pPr>
            <w:r w:rsidRPr="00591122">
              <w:fldChar w:fldCharType="begin"/>
            </w:r>
            <w:r w:rsidR="00502922" w:rsidRPr="00591122">
              <w:instrText xml:space="preserve"> AutoTextList  \s NoStyle \t “Niet-organisatieomvattend in Open Value” </w:instrText>
            </w:r>
            <w:r w:rsidRPr="00591122">
              <w:fldChar w:fldCharType="separate"/>
            </w:r>
            <w:r w:rsidR="00502922" w:rsidRPr="00591122">
              <w:t xml:space="preserve"> P </w:t>
            </w:r>
            <w:r w:rsidRPr="00591122">
              <w:fldChar w:fldCharType="end"/>
            </w:r>
          </w:p>
        </w:tc>
        <w:tc>
          <w:tcPr>
            <w:tcW w:w="739" w:type="dxa"/>
            <w:gridSpan w:val="2"/>
            <w:shd w:val="clear" w:color="auto" w:fill="BFBFBF" w:themeFill="background1" w:themeFillShade="BF"/>
            <w:vAlign w:val="center"/>
          </w:tcPr>
          <w:p w:rsidR="00502922" w:rsidRDefault="00502922" w:rsidP="004018BA">
            <w:pPr>
              <w:pStyle w:val="ProductList-OfferingBody"/>
              <w:ind w:left="-113"/>
              <w:jc w:val="center"/>
            </w:pPr>
          </w:p>
        </w:tc>
        <w:tc>
          <w:tcPr>
            <w:tcW w:w="822" w:type="dxa"/>
            <w:shd w:val="clear" w:color="auto" w:fill="BFBFBF" w:themeFill="background1" w:themeFillShade="BF"/>
            <w:vAlign w:val="center"/>
          </w:tcPr>
          <w:p w:rsidR="00502922" w:rsidRDefault="00502922" w:rsidP="004018BA">
            <w:pPr>
              <w:pStyle w:val="ProductList-OfferingBody"/>
              <w:ind w:left="-113"/>
              <w:jc w:val="center"/>
            </w:pPr>
          </w:p>
        </w:tc>
      </w:tr>
      <w:tr w:rsidR="004F76BE" w:rsidTr="005904BE">
        <w:trPr>
          <w:gridAfter w:val="1"/>
          <w:wAfter w:w="18" w:type="dxa"/>
          <w:cantSplit/>
        </w:trPr>
        <w:tc>
          <w:tcPr>
            <w:tcW w:w="3329" w:type="dxa"/>
            <w:tcBorders>
              <w:top w:val="nil"/>
              <w:left w:val="nil"/>
              <w:bottom w:val="dashSmallGap" w:sz="4" w:space="0" w:color="BFBFBF" w:themeColor="background1" w:themeShade="BF"/>
              <w:right w:val="nil"/>
            </w:tcBorders>
          </w:tcPr>
          <w:p w:rsidR="004F76BE" w:rsidRDefault="004F76BE" w:rsidP="004018BA">
            <w:pPr>
              <w:pStyle w:val="ProductList-Offering2"/>
            </w:pPr>
            <w:bookmarkStart w:id="1248" w:name="_Toc411335291"/>
            <w:r>
              <w:t>Office 365 Business Premium</w:t>
            </w:r>
            <w:bookmarkEnd w:id="1248"/>
            <w:r w:rsidR="00F967E2">
              <w:fldChar w:fldCharType="begin"/>
            </w:r>
            <w:r>
              <w:instrText>XE "Office 365 Premium"</w:instrText>
            </w:r>
            <w:r w:rsidR="00F967E2">
              <w:fldChar w:fldCharType="end"/>
            </w:r>
          </w:p>
        </w:tc>
        <w:tc>
          <w:tcPr>
            <w:tcW w:w="736" w:type="dxa"/>
            <w:tcBorders>
              <w:top w:val="nil"/>
              <w:left w:val="nil"/>
              <w:bottom w:val="dashSmallGap" w:sz="4" w:space="0" w:color="BFBFBF" w:themeColor="background1" w:themeShade="BF"/>
              <w:right w:val="nil"/>
            </w:tcBorders>
            <w:vAlign w:val="center"/>
          </w:tcPr>
          <w:p w:rsidR="004F76BE" w:rsidRDefault="004F76BE"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4F76BE" w:rsidRDefault="004F76BE" w:rsidP="004018BA">
            <w:pPr>
              <w:pStyle w:val="ProductList-OfferingBody"/>
              <w:ind w:left="-113"/>
              <w:jc w:val="center"/>
            </w:pPr>
          </w:p>
        </w:tc>
        <w:tc>
          <w:tcPr>
            <w:tcW w:w="738" w:type="dxa"/>
            <w:shd w:val="clear" w:color="auto" w:fill="BFBFBF" w:themeFill="background1" w:themeFillShade="BF"/>
            <w:vAlign w:val="center"/>
          </w:tcPr>
          <w:p w:rsidR="004F76BE" w:rsidRDefault="004F76BE" w:rsidP="004018BA">
            <w:pPr>
              <w:pStyle w:val="ProductList-OfferingBody"/>
              <w:ind w:left="-113"/>
              <w:jc w:val="center"/>
            </w:pPr>
          </w:p>
        </w:tc>
        <w:tc>
          <w:tcPr>
            <w:tcW w:w="738" w:type="dxa"/>
            <w:shd w:val="clear" w:color="auto" w:fill="BFBFBF" w:themeFill="background1" w:themeFillShade="BF"/>
            <w:vAlign w:val="center"/>
          </w:tcPr>
          <w:p w:rsidR="004F76BE" w:rsidRDefault="004F76BE" w:rsidP="004018BA">
            <w:pPr>
              <w:pStyle w:val="ProductList-OfferingBody"/>
              <w:ind w:left="-113"/>
              <w:jc w:val="center"/>
            </w:pPr>
          </w:p>
        </w:tc>
        <w:tc>
          <w:tcPr>
            <w:tcW w:w="744" w:type="dxa"/>
            <w:gridSpan w:val="2"/>
            <w:shd w:val="clear" w:color="auto" w:fill="BFBFBF" w:themeFill="background1" w:themeFillShade="BF"/>
            <w:vAlign w:val="center"/>
          </w:tcPr>
          <w:p w:rsidR="004F76BE" w:rsidRDefault="004F76BE" w:rsidP="004018BA">
            <w:pPr>
              <w:pStyle w:val="ProductList-OfferingBody"/>
              <w:ind w:left="-113"/>
              <w:jc w:val="center"/>
            </w:pPr>
          </w:p>
        </w:tc>
        <w:tc>
          <w:tcPr>
            <w:tcW w:w="738" w:type="dxa"/>
            <w:gridSpan w:val="2"/>
            <w:shd w:val="clear" w:color="auto" w:fill="70AD47" w:themeFill="accent6"/>
            <w:vAlign w:val="center"/>
          </w:tcPr>
          <w:p w:rsidR="004F76BE" w:rsidRDefault="004F76BE" w:rsidP="004018BA">
            <w:pPr>
              <w:pStyle w:val="ProductList-OfferingBody"/>
              <w:ind w:left="-113"/>
              <w:jc w:val="center"/>
            </w:pPr>
          </w:p>
        </w:tc>
        <w:tc>
          <w:tcPr>
            <w:tcW w:w="739" w:type="dxa"/>
            <w:gridSpan w:val="2"/>
            <w:shd w:val="clear" w:color="auto" w:fill="70AD47" w:themeFill="accent6"/>
            <w:vAlign w:val="center"/>
          </w:tcPr>
          <w:p w:rsidR="004F76BE" w:rsidRPr="00591122" w:rsidRDefault="00F967E2" w:rsidP="00012AA7">
            <w:pPr>
              <w:pStyle w:val="ProductList-OfferingBody"/>
              <w:ind w:left="-113"/>
              <w:jc w:val="center"/>
            </w:pPr>
            <w:r w:rsidRPr="00591122">
              <w:fldChar w:fldCharType="begin"/>
            </w:r>
            <w:r w:rsidR="004F76BE" w:rsidRPr="00591122">
              <w:instrText xml:space="preserve"> AutoTextList  \s NoStyle \t “Open License en Open Value” </w:instrText>
            </w:r>
            <w:r w:rsidRPr="00591122">
              <w:fldChar w:fldCharType="separate"/>
            </w:r>
            <w:r w:rsidR="004F76BE" w:rsidRPr="00591122">
              <w:t>OF</w:t>
            </w:r>
            <w:r w:rsidRPr="00591122">
              <w:fldChar w:fldCharType="end"/>
            </w:r>
          </w:p>
        </w:tc>
        <w:tc>
          <w:tcPr>
            <w:tcW w:w="739" w:type="dxa"/>
            <w:gridSpan w:val="2"/>
            <w:shd w:val="clear" w:color="auto" w:fill="70AD47" w:themeFill="accent6"/>
            <w:vAlign w:val="center"/>
          </w:tcPr>
          <w:p w:rsidR="004F76BE" w:rsidRPr="00591122" w:rsidRDefault="00F967E2" w:rsidP="00012AA7">
            <w:pPr>
              <w:pStyle w:val="ProductList-OfferingBody"/>
              <w:ind w:left="-113"/>
              <w:jc w:val="center"/>
            </w:pPr>
            <w:r w:rsidRPr="00591122">
              <w:fldChar w:fldCharType="begin"/>
            </w:r>
            <w:r w:rsidR="004F76BE" w:rsidRPr="00591122">
              <w:instrText xml:space="preserve"> AutoTextList  \s NoStyle \t “Niet-organisatieomvattend in Open Value” </w:instrText>
            </w:r>
            <w:r w:rsidRPr="00591122">
              <w:fldChar w:fldCharType="separate"/>
            </w:r>
            <w:r w:rsidR="004F76BE" w:rsidRPr="00591122">
              <w:t xml:space="preserve"> P </w:t>
            </w:r>
            <w:r w:rsidRPr="00591122">
              <w:fldChar w:fldCharType="end"/>
            </w:r>
          </w:p>
        </w:tc>
        <w:tc>
          <w:tcPr>
            <w:tcW w:w="739" w:type="dxa"/>
            <w:gridSpan w:val="2"/>
            <w:shd w:val="clear" w:color="auto" w:fill="BFBFBF" w:themeFill="background1" w:themeFillShade="BF"/>
            <w:vAlign w:val="center"/>
          </w:tcPr>
          <w:p w:rsidR="004F76BE" w:rsidRDefault="004F76BE" w:rsidP="004018BA">
            <w:pPr>
              <w:pStyle w:val="ProductList-OfferingBody"/>
              <w:ind w:left="-113"/>
              <w:jc w:val="center"/>
            </w:pPr>
          </w:p>
        </w:tc>
        <w:tc>
          <w:tcPr>
            <w:tcW w:w="822" w:type="dxa"/>
            <w:shd w:val="clear" w:color="auto" w:fill="BFBFBF" w:themeFill="background1" w:themeFillShade="BF"/>
            <w:vAlign w:val="center"/>
          </w:tcPr>
          <w:p w:rsidR="004F76BE" w:rsidRDefault="004F76BE" w:rsidP="004018BA">
            <w:pPr>
              <w:pStyle w:val="ProductList-OfferingBody"/>
              <w:ind w:left="-113"/>
              <w:jc w:val="center"/>
            </w:pPr>
          </w:p>
        </w:tc>
      </w:tr>
      <w:tr w:rsidR="00F73609" w:rsidTr="005904BE">
        <w:trPr>
          <w:cantSplit/>
        </w:trPr>
        <w:tc>
          <w:tcPr>
            <w:tcW w:w="3329" w:type="dxa"/>
            <w:tcBorders>
              <w:top w:val="nil"/>
              <w:left w:val="nil"/>
              <w:bottom w:val="dashSmallGap" w:sz="4" w:space="0" w:color="BFBFBF" w:themeColor="background1" w:themeShade="BF"/>
              <w:right w:val="nil"/>
            </w:tcBorders>
          </w:tcPr>
          <w:p w:rsidR="00F73609" w:rsidRPr="00406ED6" w:rsidRDefault="00F73609" w:rsidP="006E0B7E">
            <w:pPr>
              <w:pStyle w:val="ProductList-Offering2"/>
              <w:rPr>
                <w:lang w:val="en-US"/>
              </w:rPr>
            </w:pPr>
            <w:bookmarkStart w:id="1249" w:name="_Toc379797356"/>
            <w:bookmarkStart w:id="1250" w:name="_Toc380513388"/>
            <w:bookmarkStart w:id="1251" w:name="_Toc380655438"/>
            <w:bookmarkStart w:id="1252" w:name="_Toc411335292"/>
            <w:r w:rsidRPr="00406ED6">
              <w:rPr>
                <w:lang w:val="en-US"/>
              </w:rPr>
              <w:t>Office 365 Education E1</w:t>
            </w:r>
            <w:r w:rsidR="00F967E2">
              <w:fldChar w:fldCharType="begin"/>
            </w:r>
            <w:r w:rsidRPr="00406ED6">
              <w:rPr>
                <w:lang w:val="en-US"/>
              </w:rPr>
              <w:instrText>XE "Office 365 Education A2"</w:instrText>
            </w:r>
            <w:r w:rsidR="00F967E2">
              <w:fldChar w:fldCharType="end"/>
            </w:r>
            <w:r w:rsidRPr="00406ED6">
              <w:rPr>
                <w:lang w:val="en-US"/>
              </w:rPr>
              <w:t xml:space="preserve"> (Gebruikers-SL)</w:t>
            </w:r>
            <w:bookmarkEnd w:id="1249"/>
            <w:bookmarkEnd w:id="1250"/>
            <w:bookmarkEnd w:id="1251"/>
            <w:bookmarkEnd w:id="1252"/>
          </w:p>
        </w:tc>
        <w:tc>
          <w:tcPr>
            <w:tcW w:w="736" w:type="dxa"/>
            <w:tcBorders>
              <w:top w:val="nil"/>
              <w:left w:val="nil"/>
              <w:bottom w:val="dashSmallGap" w:sz="4" w:space="0" w:color="BFBFBF" w:themeColor="background1" w:themeShade="BF"/>
              <w:right w:val="nil"/>
            </w:tcBorders>
            <w:vAlign w:val="center"/>
          </w:tcPr>
          <w:p w:rsidR="00F73609" w:rsidRPr="00406ED6" w:rsidRDefault="00F73609" w:rsidP="00F73609">
            <w:pPr>
              <w:pStyle w:val="ProductList-OfferingBody"/>
              <w:ind w:left="-113"/>
              <w:jc w:val="center"/>
              <w:rPr>
                <w:lang w:val="en-US"/>
              </w:rPr>
            </w:pPr>
          </w:p>
        </w:tc>
        <w:tc>
          <w:tcPr>
            <w:tcW w:w="738" w:type="dxa"/>
            <w:tcBorders>
              <w:left w:val="single" w:sz="12" w:space="0" w:color="FFFFFF" w:themeColor="background1"/>
            </w:tcBorders>
            <w:shd w:val="clear" w:color="auto" w:fill="BFBFBF" w:themeFill="background1" w:themeFillShade="BF"/>
            <w:vAlign w:val="center"/>
          </w:tcPr>
          <w:p w:rsidR="00F73609" w:rsidRPr="00406ED6" w:rsidRDefault="00F73609" w:rsidP="00F73609">
            <w:pPr>
              <w:pStyle w:val="ProductList-OfferingBody"/>
              <w:ind w:left="-113"/>
              <w:jc w:val="center"/>
              <w:rPr>
                <w:lang w:val="en-US"/>
              </w:rPr>
            </w:pPr>
          </w:p>
        </w:tc>
        <w:tc>
          <w:tcPr>
            <w:tcW w:w="738" w:type="dxa"/>
            <w:shd w:val="clear" w:color="auto" w:fill="BFBFBF" w:themeFill="background1" w:themeFillShade="BF"/>
            <w:vAlign w:val="center"/>
          </w:tcPr>
          <w:p w:rsidR="00F73609" w:rsidRPr="00406ED6" w:rsidRDefault="00F73609" w:rsidP="00F73609">
            <w:pPr>
              <w:pStyle w:val="ProductList-OfferingBody"/>
              <w:ind w:left="-113"/>
              <w:jc w:val="center"/>
              <w:rPr>
                <w:lang w:val="en-US"/>
              </w:rPr>
            </w:pPr>
          </w:p>
        </w:tc>
        <w:tc>
          <w:tcPr>
            <w:tcW w:w="738" w:type="dxa"/>
            <w:shd w:val="clear" w:color="auto" w:fill="70AD47" w:themeFill="accent6"/>
            <w:vAlign w:val="center"/>
          </w:tcPr>
          <w:p w:rsidR="00F73609" w:rsidRPr="004F76BE" w:rsidRDefault="00F967E2" w:rsidP="004F76BE">
            <w:pPr>
              <w:pStyle w:val="ProductList-OfferingBody"/>
              <w:ind w:left="-113"/>
              <w:jc w:val="center"/>
            </w:pPr>
            <w:r w:rsidRPr="004F76BE">
              <w:fldChar w:fldCharType="begin"/>
            </w:r>
            <w:r w:rsidR="004F76BE" w:rsidRPr="00406ED6">
              <w:rPr>
                <w:lang w:val="en-US"/>
              </w:rPr>
              <w:instrText xml:space="preserve"> AutoTextList  \s NoStyle \t “Additioneel Product” </w:instrText>
            </w:r>
            <w:r w:rsidRPr="004F76BE">
              <w:fldChar w:fldCharType="separate"/>
            </w:r>
            <w:r w:rsidR="004F76BE" w:rsidRPr="00406ED6">
              <w:rPr>
                <w:lang w:val="en-US"/>
              </w:rPr>
              <w:t xml:space="preserve"> </w:t>
            </w:r>
            <w:r w:rsidR="004F76BE" w:rsidRPr="004F76BE">
              <w:t>A</w:t>
            </w:r>
            <w:r w:rsidRPr="004F76BE">
              <w:fldChar w:fldCharType="end"/>
            </w:r>
            <w:r w:rsidR="004F76BE" w:rsidRPr="004F76BE">
              <w:t>,</w:t>
            </w:r>
            <w:r w:rsidRPr="004F76BE">
              <w:fldChar w:fldCharType="begin"/>
            </w:r>
            <w:r w:rsidR="004F76BE" w:rsidRPr="004F76BE">
              <w:instrText xml:space="preserve"> AutoTextList  \s NoStyle \t “Student-product, alleen voor EES” </w:instrText>
            </w:r>
            <w:r w:rsidRPr="004F76BE">
              <w:fldChar w:fldCharType="separate"/>
            </w:r>
            <w:r w:rsidR="004F76BE" w:rsidRPr="004F76BE">
              <w:t>SE</w:t>
            </w:r>
            <w:r w:rsidRPr="004F76BE">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846" w:type="dxa"/>
            <w:gridSpan w:val="3"/>
            <w:shd w:val="clear" w:color="auto" w:fill="BFBFBF" w:themeFill="background1" w:themeFillShade="BF"/>
            <w:vAlign w:val="center"/>
          </w:tcPr>
          <w:p w:rsidR="00F73609" w:rsidRDefault="00F73609" w:rsidP="00F73609">
            <w:pPr>
              <w:pStyle w:val="ProductList-OfferingBody"/>
              <w:ind w:left="-113"/>
              <w:jc w:val="center"/>
            </w:pPr>
          </w:p>
        </w:tc>
      </w:tr>
      <w:tr w:rsidR="004F76BE" w:rsidTr="005904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406ED6" w:rsidRDefault="004F76BE" w:rsidP="009472AC">
            <w:pPr>
              <w:pStyle w:val="ProductList-Offering2"/>
              <w:rPr>
                <w:lang w:val="en-US"/>
              </w:rPr>
            </w:pPr>
            <w:bookmarkStart w:id="1253" w:name="_Toc379797357"/>
            <w:bookmarkStart w:id="1254" w:name="_Toc380513389"/>
            <w:bookmarkStart w:id="1255" w:name="_Toc380655439"/>
            <w:bookmarkStart w:id="1256" w:name="_Toc411335293"/>
            <w:r w:rsidRPr="00406ED6">
              <w:rPr>
                <w:lang w:val="en-US"/>
              </w:rPr>
              <w:t>Office 365 Education E3</w:t>
            </w:r>
            <w:r w:rsidR="00F967E2">
              <w:fldChar w:fldCharType="begin"/>
            </w:r>
            <w:r w:rsidRPr="00406ED6">
              <w:rPr>
                <w:lang w:val="en-US"/>
              </w:rPr>
              <w:instrText>XE "Office 365 Education A3"</w:instrText>
            </w:r>
            <w:r w:rsidR="00F967E2">
              <w:fldChar w:fldCharType="end"/>
            </w:r>
            <w:r w:rsidRPr="00406ED6">
              <w:rPr>
                <w:lang w:val="en-US"/>
              </w:rPr>
              <w:t xml:space="preserve"> (Gebruikers-SL)</w:t>
            </w:r>
            <w:bookmarkEnd w:id="1253"/>
            <w:bookmarkEnd w:id="1254"/>
            <w:bookmarkEnd w:id="1255"/>
            <w:bookmarkEnd w:id="125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4F76BE" w:rsidRDefault="004F76BE" w:rsidP="005D0C2F">
            <w:pPr>
              <w:pStyle w:val="ProductList-OfferingBody"/>
              <w:ind w:left="-113"/>
              <w:jc w:val="center"/>
            </w:pPr>
            <w:r>
              <w:t>1</w:t>
            </w: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70AD47" w:themeFill="accent6"/>
            <w:vAlign w:val="center"/>
          </w:tcPr>
          <w:p w:rsidR="004F76BE" w:rsidRPr="004F76BE" w:rsidRDefault="00F967E2" w:rsidP="006E0B7E">
            <w:pPr>
              <w:pStyle w:val="ProductList-OfferingBody"/>
              <w:ind w:left="-113"/>
              <w:jc w:val="center"/>
            </w:pPr>
            <w:r w:rsidRPr="004F76BE">
              <w:fldChar w:fldCharType="begin"/>
            </w:r>
            <w:r w:rsidR="004F76BE" w:rsidRPr="004F76BE">
              <w:instrText xml:space="preserve"> AutoTextList  \s NoStyle \t “Additioneel Product, alleen EES” </w:instrText>
            </w:r>
            <w:r w:rsidRPr="004F76BE">
              <w:fldChar w:fldCharType="separate"/>
            </w:r>
            <w:r w:rsidR="004F76BE" w:rsidRPr="004F76BE">
              <w:t>AE</w:t>
            </w:r>
            <w:r w:rsidRPr="004F76BE">
              <w:fldChar w:fldCharType="end"/>
            </w:r>
            <w:r w:rsidR="004F76BE" w:rsidRPr="004F76BE">
              <w:t>,</w:t>
            </w:r>
            <w:r w:rsidRPr="004F76BE">
              <w:fldChar w:fldCharType="begin"/>
            </w:r>
            <w:r w:rsidR="004F76BE" w:rsidRPr="004F76BE">
              <w:instrText xml:space="preserve"> AutoTextList  \s NoStyle \t “Enterprise Online Service, alleen EES” </w:instrText>
            </w:r>
            <w:r w:rsidRPr="004F76BE">
              <w:fldChar w:fldCharType="separate"/>
            </w:r>
            <w:r w:rsidR="004F76BE" w:rsidRPr="004F76BE">
              <w:t>EE</w:t>
            </w:r>
            <w:r w:rsidRPr="004F76BE">
              <w:fldChar w:fldCharType="end"/>
            </w: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gridSpan w:val="2"/>
            <w:shd w:val="clear" w:color="auto" w:fill="70AD47" w:themeFill="accent6"/>
            <w:vAlign w:val="center"/>
          </w:tcPr>
          <w:p w:rsidR="004F76BE" w:rsidRDefault="004F76BE" w:rsidP="00F73609">
            <w:pPr>
              <w:pStyle w:val="ProductList-OfferingBody"/>
              <w:ind w:left="-113"/>
              <w:jc w:val="center"/>
            </w:pPr>
          </w:p>
        </w:tc>
        <w:tc>
          <w:tcPr>
            <w:tcW w:w="739" w:type="dxa"/>
            <w:gridSpan w:val="2"/>
            <w:shd w:val="clear" w:color="auto" w:fill="70AD47" w:themeFill="accent6"/>
            <w:vAlign w:val="center"/>
          </w:tcPr>
          <w:p w:rsidR="004F76BE" w:rsidRPr="00591122" w:rsidRDefault="00F967E2" w:rsidP="00012AA7">
            <w:pPr>
              <w:pStyle w:val="ProductList-OfferingBody"/>
              <w:ind w:left="-113"/>
              <w:jc w:val="center"/>
            </w:pPr>
            <w:r w:rsidRPr="00591122">
              <w:fldChar w:fldCharType="begin"/>
            </w:r>
            <w:r w:rsidR="004F76BE" w:rsidRPr="00591122">
              <w:instrText xml:space="preserve"> AutoTextList  \s NoStyle \t “Open License en Open Value” </w:instrText>
            </w:r>
            <w:r w:rsidRPr="00591122">
              <w:fldChar w:fldCharType="separate"/>
            </w:r>
            <w:r w:rsidR="004F76BE" w:rsidRPr="00591122">
              <w:t>OF</w:t>
            </w:r>
            <w:r w:rsidRPr="00591122">
              <w:fldChar w:fldCharType="end"/>
            </w: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846" w:type="dxa"/>
            <w:gridSpan w:val="3"/>
            <w:shd w:val="clear" w:color="auto" w:fill="BFBFBF" w:themeFill="background1" w:themeFillShade="BF"/>
            <w:vAlign w:val="center"/>
          </w:tcPr>
          <w:p w:rsidR="004F76BE" w:rsidRDefault="004F76BE" w:rsidP="00F73609">
            <w:pPr>
              <w:pStyle w:val="ProductList-OfferingBody"/>
              <w:ind w:left="-113"/>
              <w:jc w:val="center"/>
            </w:pPr>
          </w:p>
        </w:tc>
      </w:tr>
      <w:tr w:rsidR="004F76BE" w:rsidTr="005904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406ED6" w:rsidRDefault="004F76BE" w:rsidP="009472AC">
            <w:pPr>
              <w:pStyle w:val="ProductList-Offering2"/>
              <w:rPr>
                <w:lang w:val="en-US"/>
              </w:rPr>
            </w:pPr>
            <w:bookmarkStart w:id="1257" w:name="_Toc379797358"/>
            <w:bookmarkStart w:id="1258" w:name="_Toc380513390"/>
            <w:bookmarkStart w:id="1259" w:name="_Toc380655440"/>
            <w:bookmarkStart w:id="1260" w:name="_Toc411335294"/>
            <w:r w:rsidRPr="00406ED6">
              <w:rPr>
                <w:lang w:val="en-US"/>
              </w:rPr>
              <w:t>Office 365 Education E4</w:t>
            </w:r>
            <w:r w:rsidR="00F967E2">
              <w:fldChar w:fldCharType="begin"/>
            </w:r>
            <w:r w:rsidRPr="00406ED6">
              <w:rPr>
                <w:lang w:val="en-US"/>
              </w:rPr>
              <w:instrText>XE "Office 365 Education A4"</w:instrText>
            </w:r>
            <w:r w:rsidR="00F967E2">
              <w:fldChar w:fldCharType="end"/>
            </w:r>
            <w:r w:rsidRPr="00406ED6">
              <w:rPr>
                <w:lang w:val="en-US"/>
              </w:rPr>
              <w:t xml:space="preserve"> (Gebruikers-SL)</w:t>
            </w:r>
            <w:bookmarkEnd w:id="1257"/>
            <w:bookmarkEnd w:id="1258"/>
            <w:bookmarkEnd w:id="1259"/>
            <w:bookmarkEnd w:id="126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Pr="00406ED6" w:rsidRDefault="004F76BE" w:rsidP="00F73609">
            <w:pPr>
              <w:pStyle w:val="ProductList-OfferingBody"/>
              <w:ind w:left="-113"/>
              <w:jc w:val="center"/>
              <w:rPr>
                <w:lang w:val="en-US"/>
              </w:rPr>
            </w:pPr>
          </w:p>
        </w:tc>
        <w:tc>
          <w:tcPr>
            <w:tcW w:w="738" w:type="dxa"/>
            <w:tcBorders>
              <w:left w:val="single" w:sz="12" w:space="0" w:color="FFFFFF" w:themeColor="background1"/>
            </w:tcBorders>
            <w:shd w:val="clear" w:color="auto" w:fill="70AD47" w:themeFill="accent6"/>
            <w:vAlign w:val="center"/>
          </w:tcPr>
          <w:p w:rsidR="004F76BE" w:rsidRDefault="004F76BE" w:rsidP="005D0C2F">
            <w:pPr>
              <w:pStyle w:val="ProductList-OfferingBody"/>
              <w:ind w:left="-113"/>
              <w:jc w:val="center"/>
            </w:pPr>
            <w:r>
              <w:t>1</w:t>
            </w: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70AD47" w:themeFill="accent6"/>
            <w:vAlign w:val="center"/>
          </w:tcPr>
          <w:p w:rsidR="004F76BE" w:rsidRPr="004F76BE" w:rsidRDefault="00F967E2" w:rsidP="00F73609">
            <w:pPr>
              <w:pStyle w:val="ProductList-OfferingBody"/>
              <w:ind w:left="-113"/>
              <w:jc w:val="center"/>
            </w:pPr>
            <w:r w:rsidRPr="004F76BE">
              <w:fldChar w:fldCharType="begin"/>
            </w:r>
            <w:r w:rsidR="004F76BE" w:rsidRPr="004F76BE">
              <w:instrText xml:space="preserve"> AutoTextList  \s NoStyle \t “Enterprise Online Service, alleen EES” </w:instrText>
            </w:r>
            <w:r w:rsidRPr="004F76BE">
              <w:fldChar w:fldCharType="separate"/>
            </w:r>
            <w:r w:rsidR="004F76BE" w:rsidRPr="004F76BE">
              <w:t>EE</w:t>
            </w:r>
            <w:r w:rsidRPr="004F76BE">
              <w:fldChar w:fldCharType="end"/>
            </w: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gridSpan w:val="2"/>
            <w:shd w:val="clear" w:color="auto" w:fill="70AD47" w:themeFill="accent6"/>
            <w:vAlign w:val="center"/>
          </w:tcPr>
          <w:p w:rsidR="004F76BE" w:rsidRDefault="004F76BE" w:rsidP="00F73609">
            <w:pPr>
              <w:pStyle w:val="ProductList-OfferingBody"/>
              <w:ind w:left="-113"/>
              <w:jc w:val="center"/>
            </w:pPr>
          </w:p>
        </w:tc>
        <w:tc>
          <w:tcPr>
            <w:tcW w:w="739" w:type="dxa"/>
            <w:gridSpan w:val="2"/>
            <w:shd w:val="clear" w:color="auto" w:fill="70AD47" w:themeFill="accent6"/>
            <w:vAlign w:val="center"/>
          </w:tcPr>
          <w:p w:rsidR="004F76BE" w:rsidRPr="00591122" w:rsidRDefault="00F967E2" w:rsidP="00012AA7">
            <w:pPr>
              <w:pStyle w:val="ProductList-OfferingBody"/>
              <w:ind w:left="-113"/>
              <w:jc w:val="center"/>
            </w:pPr>
            <w:r w:rsidRPr="00591122">
              <w:fldChar w:fldCharType="begin"/>
            </w:r>
            <w:r w:rsidR="004F76BE" w:rsidRPr="00591122">
              <w:instrText xml:space="preserve"> AutoTextList  \s NoStyle \t “Open License en Open Value” </w:instrText>
            </w:r>
            <w:r w:rsidRPr="00591122">
              <w:fldChar w:fldCharType="separate"/>
            </w:r>
            <w:r w:rsidR="004F76BE" w:rsidRPr="00591122">
              <w:t>OF</w:t>
            </w:r>
            <w:r w:rsidRPr="00591122">
              <w:fldChar w:fldCharType="end"/>
            </w: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846" w:type="dxa"/>
            <w:gridSpan w:val="3"/>
            <w:shd w:val="clear" w:color="auto" w:fill="BFBFBF" w:themeFill="background1" w:themeFillShade="BF"/>
            <w:vAlign w:val="center"/>
          </w:tcPr>
          <w:p w:rsidR="004F76BE" w:rsidRDefault="004F76BE" w:rsidP="00F73609">
            <w:pPr>
              <w:pStyle w:val="ProductList-OfferingBody"/>
              <w:ind w:left="-113"/>
              <w:jc w:val="center"/>
            </w:pPr>
          </w:p>
        </w:tc>
      </w:tr>
      <w:tr w:rsidR="00F73609" w:rsidTr="005904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F73609" w:rsidRPr="00406ED6" w:rsidRDefault="00F73609" w:rsidP="00D1285F">
            <w:pPr>
              <w:pStyle w:val="ProductList-Offering2"/>
              <w:ind w:right="71"/>
              <w:rPr>
                <w:lang w:val="en-US"/>
              </w:rPr>
            </w:pPr>
            <w:bookmarkStart w:id="1261" w:name="_Toc379797359"/>
            <w:bookmarkStart w:id="1262" w:name="_Toc380513391"/>
            <w:bookmarkStart w:id="1263" w:name="_Toc380655441"/>
            <w:bookmarkStart w:id="1264" w:name="_Toc411335295"/>
            <w:r w:rsidRPr="00406ED6">
              <w:rPr>
                <w:lang w:val="en-US"/>
              </w:rPr>
              <w:t>Office 365 Education E3</w:t>
            </w:r>
            <w:r w:rsidR="00F967E2">
              <w:fldChar w:fldCharType="begin"/>
            </w:r>
            <w:r w:rsidRPr="00406ED6">
              <w:rPr>
                <w:lang w:val="en-US"/>
              </w:rPr>
              <w:instrText>XE "Office 365 Education A3"</w:instrText>
            </w:r>
            <w:r w:rsidR="00F967E2">
              <w:fldChar w:fldCharType="end"/>
            </w:r>
            <w:r w:rsidRPr="00406ED6">
              <w:rPr>
                <w:lang w:val="en-US"/>
              </w:rPr>
              <w:t>, E4 Add-on</w:t>
            </w:r>
            <w:r w:rsidR="00F967E2">
              <w:fldChar w:fldCharType="begin"/>
            </w:r>
            <w:r w:rsidRPr="00406ED6">
              <w:rPr>
                <w:lang w:val="en-US"/>
              </w:rPr>
              <w:instrText>XE "Office 365 Education A3, A4 Add-on"</w:instrText>
            </w:r>
            <w:r w:rsidR="00F967E2">
              <w:fldChar w:fldCharType="end"/>
            </w:r>
            <w:r w:rsidRPr="00406ED6">
              <w:rPr>
                <w:lang w:val="en-US"/>
              </w:rPr>
              <w:t xml:space="preserve"> (Gebruikers-SL)</w:t>
            </w:r>
            <w:bookmarkEnd w:id="1261"/>
            <w:bookmarkEnd w:id="1262"/>
            <w:bookmarkEnd w:id="1263"/>
            <w:bookmarkEnd w:id="126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4F76BE" w:rsidRDefault="00F967E2" w:rsidP="00F73609">
            <w:pPr>
              <w:pStyle w:val="ProductList-OfferingBody"/>
              <w:ind w:left="-113"/>
              <w:jc w:val="center"/>
            </w:pPr>
            <w:r w:rsidRPr="004F76BE">
              <w:fldChar w:fldCharType="begin"/>
            </w:r>
            <w:r w:rsidR="004F76BE" w:rsidRPr="004F76BE">
              <w:instrText xml:space="preserve"> AutoTextList  \s NoStyle \t “Additioneel Product” </w:instrText>
            </w:r>
            <w:r w:rsidRPr="004F76BE">
              <w:fldChar w:fldCharType="separate"/>
            </w:r>
            <w:r w:rsidR="004F76BE" w:rsidRPr="004F76BE">
              <w:t xml:space="preserve"> A </w:t>
            </w:r>
            <w:r w:rsidRPr="004F76BE">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846" w:type="dxa"/>
            <w:gridSpan w:val="3"/>
            <w:shd w:val="clear" w:color="auto" w:fill="BFBFBF" w:themeFill="background1" w:themeFillShade="BF"/>
            <w:vAlign w:val="center"/>
          </w:tcPr>
          <w:p w:rsidR="00F73609" w:rsidRDefault="00F73609" w:rsidP="00F73609">
            <w:pPr>
              <w:pStyle w:val="ProductList-OfferingBody"/>
              <w:ind w:left="-113"/>
              <w:jc w:val="center"/>
            </w:pPr>
          </w:p>
        </w:tc>
      </w:tr>
      <w:tr w:rsidR="004F76BE" w:rsidTr="005904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9472AC">
            <w:pPr>
              <w:pStyle w:val="ProductList-Offering2"/>
            </w:pPr>
            <w:bookmarkStart w:id="1265" w:name="_Toc379797360"/>
            <w:bookmarkStart w:id="1266" w:name="_Toc380513392"/>
            <w:bookmarkStart w:id="1267" w:name="_Toc380655442"/>
            <w:bookmarkStart w:id="1268" w:name="_Toc411335296"/>
            <w:r>
              <w:t>Office 365 Education E3 en E4 zonder ProPlus Add-on</w:t>
            </w:r>
            <w:r w:rsidR="00F967E2">
              <w:fldChar w:fldCharType="begin"/>
            </w:r>
            <w:r>
              <w:instrText>XE "Office 365 Enterprise A2, A3, A4 zonder Office Pro Plus Add-on"</w:instrText>
            </w:r>
            <w:r w:rsidR="00F967E2">
              <w:fldChar w:fldCharType="end"/>
            </w:r>
            <w:r>
              <w:t xml:space="preserve"> (Gebruikers-SL)</w:t>
            </w:r>
            <w:bookmarkEnd w:id="1265"/>
            <w:bookmarkEnd w:id="1266"/>
            <w:bookmarkEnd w:id="1267"/>
            <w:bookmarkEnd w:id="126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4F76BE" w:rsidRDefault="004F76BE" w:rsidP="00F73609">
            <w:pPr>
              <w:pStyle w:val="ProductList-OfferingBody"/>
              <w:ind w:left="-113"/>
              <w:jc w:val="center"/>
            </w:pPr>
            <w:r>
              <w:t>1</w:t>
            </w: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“Additioneel Product” </w:instrText>
            </w:r>
            <w:r w:rsidRPr="004F76BE">
              <w:fldChar w:fldCharType="separate"/>
            </w:r>
            <w:r w:rsidR="004F76BE" w:rsidRPr="004F76BE">
              <w:t xml:space="preserve"> A </w:t>
            </w:r>
            <w:r w:rsidRPr="004F76BE">
              <w:fldChar w:fldCharType="end"/>
            </w: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846" w:type="dxa"/>
            <w:gridSpan w:val="3"/>
            <w:shd w:val="clear" w:color="auto" w:fill="BFBFBF" w:themeFill="background1" w:themeFillShade="BF"/>
            <w:vAlign w:val="center"/>
          </w:tcPr>
          <w:p w:rsidR="004F76BE" w:rsidRDefault="004F76BE" w:rsidP="00F73609">
            <w:pPr>
              <w:pStyle w:val="ProductList-OfferingBody"/>
              <w:ind w:left="-113"/>
              <w:jc w:val="center"/>
            </w:pPr>
          </w:p>
        </w:tc>
      </w:tr>
      <w:tr w:rsidR="004F76BE" w:rsidTr="005904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C81E30">
            <w:pPr>
              <w:pStyle w:val="ProductList-Offering2"/>
            </w:pPr>
            <w:bookmarkStart w:id="1269" w:name="_Toc379797361"/>
            <w:bookmarkStart w:id="1270" w:name="_Toc380513393"/>
            <w:bookmarkStart w:id="1271" w:name="_Toc380655443"/>
            <w:bookmarkStart w:id="1272" w:name="_Toc411335297"/>
            <w:r>
              <w:t>Office 365 Enterprise E1</w:t>
            </w:r>
            <w:r w:rsidR="00F967E2">
              <w:fldChar w:fldCharType="begin"/>
            </w:r>
            <w:r>
              <w:instrText>XE "Office 365 Enterprise E1"</w:instrText>
            </w:r>
            <w:r w:rsidR="00F967E2">
              <w:fldChar w:fldCharType="end"/>
            </w:r>
            <w:r>
              <w:t xml:space="preserve"> (Gebruikers-SL)</w:t>
            </w:r>
            <w:bookmarkEnd w:id="1269"/>
            <w:bookmarkEnd w:id="1270"/>
            <w:bookmarkEnd w:id="1271"/>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70AD47" w:themeFill="accent6"/>
            <w:vAlign w:val="center"/>
          </w:tcPr>
          <w:p w:rsidR="004F76BE" w:rsidRPr="004F76BE" w:rsidRDefault="00F967E2" w:rsidP="00F73609">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70AD47" w:themeFill="accent6"/>
            <w:vAlign w:val="center"/>
          </w:tcPr>
          <w:p w:rsidR="004F76BE" w:rsidRDefault="004F76BE" w:rsidP="00F73609">
            <w:pPr>
              <w:pStyle w:val="ProductList-OfferingBody"/>
              <w:ind w:left="-113"/>
              <w:jc w:val="center"/>
            </w:pPr>
          </w:p>
        </w:tc>
        <w:tc>
          <w:tcPr>
            <w:tcW w:w="738" w:type="dxa"/>
            <w:gridSpan w:val="2"/>
            <w:shd w:val="clear" w:color="auto" w:fill="70AD47" w:themeFill="accent6"/>
            <w:vAlign w:val="center"/>
          </w:tcPr>
          <w:p w:rsidR="004F76BE" w:rsidRDefault="004F76BE" w:rsidP="00F73609">
            <w:pPr>
              <w:pStyle w:val="ProductList-OfferingBody"/>
              <w:ind w:left="-113"/>
              <w:jc w:val="center"/>
            </w:pPr>
          </w:p>
        </w:tc>
        <w:tc>
          <w:tcPr>
            <w:tcW w:w="739" w:type="dxa"/>
            <w:gridSpan w:val="2"/>
            <w:shd w:val="clear" w:color="auto" w:fill="70AD47" w:themeFill="accent6"/>
            <w:vAlign w:val="center"/>
          </w:tcPr>
          <w:p w:rsidR="004F76BE" w:rsidRPr="00591122" w:rsidRDefault="00F967E2" w:rsidP="00012AA7">
            <w:pPr>
              <w:pStyle w:val="ProductList-OfferingBody"/>
              <w:ind w:left="-113"/>
              <w:jc w:val="center"/>
            </w:pPr>
            <w:r w:rsidRPr="00591122">
              <w:fldChar w:fldCharType="begin"/>
            </w:r>
            <w:r w:rsidR="004F76BE" w:rsidRPr="00591122">
              <w:instrText xml:space="preserve"> AutoTextList  \s NoStyle \t “Open License en Open Value” </w:instrText>
            </w:r>
            <w:r w:rsidRPr="00591122">
              <w:fldChar w:fldCharType="separate"/>
            </w:r>
            <w:r w:rsidR="004F76BE" w:rsidRPr="00591122">
              <w:t>OF</w:t>
            </w:r>
            <w:r w:rsidRPr="00591122">
              <w:fldChar w:fldCharType="end"/>
            </w:r>
          </w:p>
        </w:tc>
        <w:tc>
          <w:tcPr>
            <w:tcW w:w="739" w:type="dxa"/>
            <w:gridSpan w:val="2"/>
            <w:shd w:val="clear" w:color="auto" w:fill="70AD47" w:themeFill="accent6"/>
            <w:vAlign w:val="center"/>
          </w:tcPr>
          <w:p w:rsidR="004F76BE" w:rsidRPr="004F76BE" w:rsidRDefault="00F967E2" w:rsidP="00F73609">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r w:rsidRPr="004F76BE">
              <w:fldChar w:fldCharType="begin"/>
            </w:r>
            <w:r w:rsidR="004F76BE" w:rsidRPr="004F76BE">
              <w:instrText xml:space="preserve"> AutoTextList  \s NoStyle \t “Niet-organisatieomvattend in Open Value” </w:instrText>
            </w:r>
            <w:r w:rsidRPr="004F76BE">
              <w:fldChar w:fldCharType="separate"/>
            </w:r>
            <w:r w:rsidR="004F76BE" w:rsidRPr="004F76BE">
              <w:t xml:space="preserve">,P </w:t>
            </w:r>
            <w:r w:rsidRPr="004F76BE">
              <w:fldChar w:fldCharType="end"/>
            </w: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846" w:type="dxa"/>
            <w:gridSpan w:val="3"/>
            <w:shd w:val="clear" w:color="auto" w:fill="BFBFBF" w:themeFill="background1" w:themeFillShade="BF"/>
            <w:vAlign w:val="center"/>
          </w:tcPr>
          <w:p w:rsidR="004F76BE" w:rsidRDefault="004F76BE" w:rsidP="00F73609">
            <w:pPr>
              <w:pStyle w:val="ProductList-OfferingBody"/>
              <w:ind w:left="-113"/>
              <w:jc w:val="center"/>
            </w:pPr>
          </w:p>
        </w:tc>
      </w:tr>
      <w:tr w:rsidR="004F76BE" w:rsidTr="005904BE">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3A43D0">
            <w:pPr>
              <w:pStyle w:val="ProductList-Offering2"/>
            </w:pPr>
            <w:bookmarkStart w:id="1273" w:name="_Toc411335298"/>
            <w:r>
              <w:t>Office 365 Enterprise E1 vanuit SA (Gebruikers-SL)</w:t>
            </w:r>
            <w:bookmarkEnd w:id="1273"/>
            <w:r w:rsidR="00F967E2">
              <w:fldChar w:fldCharType="begin"/>
            </w:r>
            <w:r>
              <w:instrText>XE "Office 365 Enterprise E1 vanuit SA (Gebruikers-SL)"</w:instrText>
            </w:r>
            <w:r w:rsidR="00F967E2">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828" w:type="dxa"/>
            <w:gridSpan w:val="2"/>
            <w:shd w:val="clear" w:color="auto" w:fill="BFBFBF" w:themeFill="background1" w:themeFillShade="BF"/>
            <w:vAlign w:val="center"/>
          </w:tcPr>
          <w:p w:rsidR="004F76BE" w:rsidRDefault="004F76BE" w:rsidP="00F73609">
            <w:pPr>
              <w:pStyle w:val="ProductList-OfferingBody"/>
              <w:ind w:left="-113"/>
              <w:jc w:val="center"/>
            </w:pPr>
          </w:p>
        </w:tc>
      </w:tr>
      <w:tr w:rsidR="004F76BE" w:rsidTr="005904BE">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F73609">
            <w:pPr>
              <w:pStyle w:val="ProductList-Offering2"/>
            </w:pPr>
            <w:bookmarkStart w:id="1274" w:name="_Toc379797362"/>
            <w:bookmarkStart w:id="1275" w:name="_Toc380513394"/>
            <w:bookmarkStart w:id="1276" w:name="_Toc380655444"/>
            <w:bookmarkStart w:id="1277" w:name="_Toc411335299"/>
            <w:r>
              <w:t>Office 365 Enterprise E3</w:t>
            </w:r>
            <w:r w:rsidR="00F967E2">
              <w:fldChar w:fldCharType="begin"/>
            </w:r>
            <w:r>
              <w:instrText>XE "Office 365 Enterprise E3"</w:instrText>
            </w:r>
            <w:r w:rsidR="00F967E2">
              <w:fldChar w:fldCharType="end"/>
            </w:r>
            <w:r>
              <w:t xml:space="preserve"> (Gebruikers-SL)</w:t>
            </w:r>
            <w:bookmarkEnd w:id="1274"/>
            <w:bookmarkEnd w:id="1275"/>
            <w:bookmarkEnd w:id="1276"/>
            <w:bookmarkEnd w:id="127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70AD47" w:themeFill="accent6"/>
            <w:vAlign w:val="center"/>
          </w:tcPr>
          <w:p w:rsidR="004F76BE" w:rsidRDefault="004F76BE" w:rsidP="00F73609">
            <w:pPr>
              <w:pStyle w:val="ProductList-OfferingBody"/>
              <w:ind w:left="-113"/>
              <w:jc w:val="center"/>
            </w:pPr>
          </w:p>
        </w:tc>
        <w:tc>
          <w:tcPr>
            <w:tcW w:w="738" w:type="dxa"/>
            <w:gridSpan w:val="2"/>
            <w:shd w:val="clear" w:color="auto" w:fill="70AD47" w:themeFill="accent6"/>
            <w:vAlign w:val="center"/>
          </w:tcPr>
          <w:p w:rsidR="004F76BE" w:rsidRDefault="004F76BE" w:rsidP="00F73609">
            <w:pPr>
              <w:pStyle w:val="ProductList-OfferingBody"/>
              <w:ind w:left="-113"/>
              <w:jc w:val="center"/>
            </w:pPr>
          </w:p>
        </w:tc>
        <w:tc>
          <w:tcPr>
            <w:tcW w:w="739" w:type="dxa"/>
            <w:gridSpan w:val="2"/>
            <w:shd w:val="clear" w:color="auto" w:fill="70AD47" w:themeFill="accent6"/>
            <w:vAlign w:val="center"/>
          </w:tcPr>
          <w:p w:rsidR="004F76BE" w:rsidRPr="00591122" w:rsidRDefault="00F967E2" w:rsidP="00012AA7">
            <w:pPr>
              <w:pStyle w:val="ProductList-OfferingBody"/>
              <w:ind w:left="-113"/>
              <w:jc w:val="center"/>
            </w:pPr>
            <w:r w:rsidRPr="00591122">
              <w:fldChar w:fldCharType="begin"/>
            </w:r>
            <w:r w:rsidR="004F76BE" w:rsidRPr="00591122">
              <w:instrText xml:space="preserve"> AutoTextList  \s NoStyle \t “Open License en Open Value” </w:instrText>
            </w:r>
            <w:r w:rsidRPr="00591122">
              <w:fldChar w:fldCharType="separate"/>
            </w:r>
            <w:r w:rsidR="004F76BE" w:rsidRPr="00591122">
              <w:t>OF</w:t>
            </w:r>
            <w:r w:rsidRPr="00591122">
              <w:fldChar w:fldCharType="end"/>
            </w:r>
          </w:p>
        </w:tc>
        <w:tc>
          <w:tcPr>
            <w:tcW w:w="739" w:type="dxa"/>
            <w:gridSpan w:val="2"/>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r w:rsidRPr="004F76BE">
              <w:fldChar w:fldCharType="begin"/>
            </w:r>
            <w:r w:rsidR="004F76BE" w:rsidRPr="004F76BE">
              <w:instrText xml:space="preserve"> AutoTextList  \s NoStyle \t “Niet-organisatieomvattend in Open Value” </w:instrText>
            </w:r>
            <w:r w:rsidRPr="004F76BE">
              <w:fldChar w:fldCharType="separate"/>
            </w:r>
            <w:r w:rsidR="004F76BE" w:rsidRPr="004F76BE">
              <w:t xml:space="preserve">,P </w:t>
            </w:r>
            <w:r w:rsidRPr="004F76BE">
              <w:fldChar w:fldCharType="end"/>
            </w: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828" w:type="dxa"/>
            <w:gridSpan w:val="2"/>
            <w:shd w:val="clear" w:color="auto" w:fill="BFBFBF" w:themeFill="background1" w:themeFillShade="BF"/>
            <w:vAlign w:val="center"/>
          </w:tcPr>
          <w:p w:rsidR="004F76BE" w:rsidRDefault="004F76BE" w:rsidP="00F73609">
            <w:pPr>
              <w:pStyle w:val="ProductList-OfferingBody"/>
              <w:ind w:left="-113"/>
              <w:jc w:val="center"/>
            </w:pPr>
          </w:p>
        </w:tc>
      </w:tr>
      <w:tr w:rsidR="004F76BE" w:rsidTr="005904BE">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3A43D0">
            <w:pPr>
              <w:pStyle w:val="ProductList-Offering2"/>
            </w:pPr>
            <w:bookmarkStart w:id="1278" w:name="_Toc411335300"/>
            <w:r>
              <w:t>Office 365 Enterprise E3 vanuit SA (Gebruikers-SL)</w:t>
            </w:r>
            <w:bookmarkEnd w:id="1278"/>
            <w:r w:rsidR="00F967E2">
              <w:fldChar w:fldCharType="begin"/>
            </w:r>
            <w:r>
              <w:instrText>XE "Office 365 Enterprise E3 vanuit SA (Gebruikers-SL)"</w:instrText>
            </w:r>
            <w:r w:rsidR="00F967E2">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828" w:type="dxa"/>
            <w:gridSpan w:val="2"/>
            <w:shd w:val="clear" w:color="auto" w:fill="BFBFBF" w:themeFill="background1" w:themeFillShade="BF"/>
            <w:vAlign w:val="center"/>
          </w:tcPr>
          <w:p w:rsidR="004F76BE" w:rsidRDefault="004F76BE" w:rsidP="00F73609">
            <w:pPr>
              <w:pStyle w:val="ProductList-OfferingBody"/>
              <w:ind w:left="-113"/>
              <w:jc w:val="center"/>
            </w:pPr>
          </w:p>
        </w:tc>
      </w:tr>
      <w:tr w:rsidR="004F76BE" w:rsidTr="005904BE">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F73609">
            <w:pPr>
              <w:pStyle w:val="ProductList-Offering2"/>
            </w:pPr>
            <w:bookmarkStart w:id="1279" w:name="_Toc379797363"/>
            <w:bookmarkStart w:id="1280" w:name="_Toc380513395"/>
            <w:bookmarkStart w:id="1281" w:name="_Toc380655445"/>
            <w:bookmarkStart w:id="1282" w:name="_Toc411335301"/>
            <w:r>
              <w:t>Office 365 Enterprise E4</w:t>
            </w:r>
            <w:r w:rsidR="00F967E2">
              <w:fldChar w:fldCharType="begin"/>
            </w:r>
            <w:r>
              <w:instrText>XE "Office 365 Enterprise E4"</w:instrText>
            </w:r>
            <w:r w:rsidR="00F967E2">
              <w:fldChar w:fldCharType="end"/>
            </w:r>
            <w:r>
              <w:t xml:space="preserve"> (Gebruikers-SL)</w:t>
            </w:r>
            <w:bookmarkEnd w:id="1279"/>
            <w:bookmarkEnd w:id="1280"/>
            <w:bookmarkEnd w:id="1281"/>
            <w:bookmarkEnd w:id="128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70AD47" w:themeFill="accent6"/>
            <w:vAlign w:val="center"/>
          </w:tcPr>
          <w:p w:rsidR="004F76BE" w:rsidRDefault="004F76BE" w:rsidP="00F73609">
            <w:pPr>
              <w:pStyle w:val="ProductList-OfferingBody"/>
              <w:ind w:left="-113"/>
              <w:jc w:val="center"/>
            </w:pPr>
          </w:p>
        </w:tc>
        <w:tc>
          <w:tcPr>
            <w:tcW w:w="738" w:type="dxa"/>
            <w:gridSpan w:val="2"/>
            <w:shd w:val="clear" w:color="auto" w:fill="70AD47" w:themeFill="accent6"/>
            <w:vAlign w:val="center"/>
          </w:tcPr>
          <w:p w:rsidR="004F76BE" w:rsidRDefault="004F76BE" w:rsidP="00F73609">
            <w:pPr>
              <w:pStyle w:val="ProductList-OfferingBody"/>
              <w:ind w:left="-113"/>
              <w:jc w:val="center"/>
            </w:pPr>
          </w:p>
        </w:tc>
        <w:tc>
          <w:tcPr>
            <w:tcW w:w="739" w:type="dxa"/>
            <w:gridSpan w:val="2"/>
            <w:shd w:val="clear" w:color="auto" w:fill="70AD47" w:themeFill="accent6"/>
            <w:vAlign w:val="center"/>
          </w:tcPr>
          <w:p w:rsidR="004F76BE" w:rsidRPr="00591122" w:rsidRDefault="00F967E2" w:rsidP="00012AA7">
            <w:pPr>
              <w:pStyle w:val="ProductList-OfferingBody"/>
              <w:ind w:left="-113"/>
              <w:jc w:val="center"/>
            </w:pPr>
            <w:r w:rsidRPr="00591122">
              <w:fldChar w:fldCharType="begin"/>
            </w:r>
            <w:r w:rsidR="004F76BE" w:rsidRPr="00591122">
              <w:instrText xml:space="preserve"> AutoTextList  \s NoStyle \t “Open License en Open Value” </w:instrText>
            </w:r>
            <w:r w:rsidRPr="00591122">
              <w:fldChar w:fldCharType="separate"/>
            </w:r>
            <w:r w:rsidR="004F76BE" w:rsidRPr="00591122">
              <w:t>OF</w:t>
            </w:r>
            <w:r w:rsidRPr="00591122">
              <w:fldChar w:fldCharType="end"/>
            </w:r>
          </w:p>
        </w:tc>
        <w:tc>
          <w:tcPr>
            <w:tcW w:w="739" w:type="dxa"/>
            <w:gridSpan w:val="2"/>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r w:rsidRPr="004F76BE">
              <w:fldChar w:fldCharType="begin"/>
            </w:r>
            <w:r w:rsidR="004F76BE" w:rsidRPr="004F76BE">
              <w:instrText xml:space="preserve"> AutoTextList  \s NoStyle \t “Niet-organisatieomvattend in Open Value” </w:instrText>
            </w:r>
            <w:r w:rsidRPr="004F76BE">
              <w:fldChar w:fldCharType="separate"/>
            </w:r>
            <w:r w:rsidR="004F76BE" w:rsidRPr="004F76BE">
              <w:t xml:space="preserve">,P </w:t>
            </w:r>
            <w:r w:rsidRPr="004F76BE">
              <w:fldChar w:fldCharType="end"/>
            </w: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828" w:type="dxa"/>
            <w:gridSpan w:val="2"/>
            <w:shd w:val="clear" w:color="auto" w:fill="BFBFBF" w:themeFill="background1" w:themeFillShade="BF"/>
            <w:vAlign w:val="center"/>
          </w:tcPr>
          <w:p w:rsidR="004F76BE" w:rsidRDefault="004F76BE" w:rsidP="00F73609">
            <w:pPr>
              <w:pStyle w:val="ProductList-OfferingBody"/>
              <w:ind w:left="-113"/>
              <w:jc w:val="center"/>
            </w:pPr>
          </w:p>
        </w:tc>
      </w:tr>
      <w:tr w:rsidR="004F76BE" w:rsidTr="005904BE">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3A43D0">
            <w:pPr>
              <w:pStyle w:val="ProductList-Offering2"/>
            </w:pPr>
            <w:bookmarkStart w:id="1283" w:name="_Toc411335302"/>
            <w:r>
              <w:t>Office 365 Enterprise E4 vanuit SA (Gebruikers-SL)</w:t>
            </w:r>
            <w:bookmarkEnd w:id="1283"/>
            <w:r w:rsidR="00F967E2">
              <w:fldChar w:fldCharType="begin"/>
            </w:r>
            <w:r>
              <w:instrText>XE "Office 365 Enterprise E4 vanuit SA (Gebruikers-SL)"</w:instrText>
            </w:r>
            <w:r w:rsidR="00F967E2">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828" w:type="dxa"/>
            <w:gridSpan w:val="2"/>
            <w:shd w:val="clear" w:color="auto" w:fill="BFBFBF" w:themeFill="background1" w:themeFillShade="BF"/>
            <w:vAlign w:val="center"/>
          </w:tcPr>
          <w:p w:rsidR="004F76BE" w:rsidRDefault="004F76BE" w:rsidP="00F73609">
            <w:pPr>
              <w:pStyle w:val="ProductList-OfferingBody"/>
              <w:ind w:left="-113"/>
              <w:jc w:val="center"/>
            </w:pPr>
          </w:p>
        </w:tc>
      </w:tr>
      <w:tr w:rsidR="004F76BE" w:rsidTr="005904BE">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1F4A2A">
            <w:pPr>
              <w:pStyle w:val="ProductList-Offering2"/>
            </w:pPr>
            <w:bookmarkStart w:id="1284" w:name="_Toc379797364"/>
            <w:bookmarkStart w:id="1285" w:name="_Toc380513396"/>
            <w:bookmarkStart w:id="1286" w:name="_Toc380655446"/>
            <w:bookmarkStart w:id="1287" w:name="_Toc411335303"/>
            <w:r>
              <w:t>Office 365 Enterprise E1</w:t>
            </w:r>
            <w:r w:rsidR="00F967E2">
              <w:fldChar w:fldCharType="begin"/>
            </w:r>
            <w:r>
              <w:instrText>XE "Office 365 Enterprise E1"</w:instrText>
            </w:r>
            <w:r w:rsidR="00F967E2">
              <w:fldChar w:fldCharType="end"/>
            </w:r>
            <w:r>
              <w:t xml:space="preserve"> en E3 Add-on</w:t>
            </w:r>
            <w:r w:rsidR="00F967E2">
              <w:fldChar w:fldCharType="begin"/>
            </w:r>
            <w:r>
              <w:instrText>XE "Office 365 Enterprise E1, E3, E4 Add-on"</w:instrText>
            </w:r>
            <w:r w:rsidR="00F967E2">
              <w:fldChar w:fldCharType="end"/>
            </w:r>
            <w:r>
              <w:t xml:space="preserve"> (Gebruikers-SL)</w:t>
            </w:r>
            <w:bookmarkEnd w:id="1284"/>
            <w:bookmarkEnd w:id="1285"/>
            <w:bookmarkEnd w:id="1286"/>
            <w:bookmarkEnd w:id="128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p>
        </w:tc>
        <w:tc>
          <w:tcPr>
            <w:tcW w:w="738" w:type="dxa"/>
            <w:shd w:val="clear" w:color="auto" w:fill="BFBFBF" w:themeFill="background1" w:themeFillShade="BF"/>
            <w:vAlign w:val="center"/>
          </w:tcPr>
          <w:p w:rsidR="004F76BE" w:rsidRDefault="004F76BE" w:rsidP="00F73609">
            <w:pPr>
              <w:pStyle w:val="ProductList-OfferingBody"/>
              <w:ind w:left="-113"/>
              <w:jc w:val="center"/>
            </w:pPr>
          </w:p>
        </w:tc>
        <w:tc>
          <w:tcPr>
            <w:tcW w:w="738" w:type="dxa"/>
            <w:shd w:val="clear" w:color="auto" w:fill="70AD47" w:themeFill="accent6"/>
            <w:vAlign w:val="center"/>
          </w:tcPr>
          <w:p w:rsidR="004F76BE" w:rsidRDefault="004F76BE" w:rsidP="00F73609">
            <w:pPr>
              <w:pStyle w:val="ProductList-OfferingBody"/>
              <w:ind w:left="-113"/>
              <w:jc w:val="center"/>
            </w:pPr>
          </w:p>
        </w:tc>
        <w:tc>
          <w:tcPr>
            <w:tcW w:w="738"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739" w:type="dxa"/>
            <w:gridSpan w:val="2"/>
            <w:shd w:val="clear" w:color="auto" w:fill="70AD47" w:themeFill="accent6"/>
            <w:vAlign w:val="center"/>
          </w:tcPr>
          <w:p w:rsidR="004F76BE" w:rsidRPr="004F76BE" w:rsidRDefault="00F967E2" w:rsidP="001F4A2A">
            <w:pPr>
              <w:pStyle w:val="ProductList-OfferingBody"/>
              <w:ind w:left="-113"/>
              <w:jc w:val="center"/>
            </w:pPr>
            <w:r w:rsidRPr="004F76BE">
              <w:fldChar w:fldCharType="begin"/>
            </w:r>
            <w:r w:rsidR="004F76BE" w:rsidRPr="004F76BE">
              <w:instrText xml:space="preserve"> AutoTextList  \s NoStyle \t “Bedrijfsomvattend” </w:instrText>
            </w:r>
            <w:r w:rsidRPr="004F76BE">
              <w:fldChar w:fldCharType="separate"/>
            </w:r>
            <w:r w:rsidR="004F76BE" w:rsidRPr="004F76BE">
              <w:t>OW</w:t>
            </w:r>
            <w:r w:rsidRPr="004F76BE">
              <w:fldChar w:fldCharType="end"/>
            </w:r>
          </w:p>
        </w:tc>
        <w:tc>
          <w:tcPr>
            <w:tcW w:w="739" w:type="dxa"/>
            <w:gridSpan w:val="2"/>
            <w:shd w:val="clear" w:color="auto" w:fill="BFBFBF" w:themeFill="background1" w:themeFillShade="BF"/>
            <w:vAlign w:val="center"/>
          </w:tcPr>
          <w:p w:rsidR="004F76BE" w:rsidRDefault="004F76BE" w:rsidP="00F73609">
            <w:pPr>
              <w:pStyle w:val="ProductList-OfferingBody"/>
              <w:ind w:left="-113"/>
              <w:jc w:val="center"/>
            </w:pPr>
          </w:p>
        </w:tc>
        <w:tc>
          <w:tcPr>
            <w:tcW w:w="828" w:type="dxa"/>
            <w:gridSpan w:val="2"/>
            <w:shd w:val="clear" w:color="auto" w:fill="BFBFBF" w:themeFill="background1" w:themeFillShade="BF"/>
            <w:vAlign w:val="center"/>
          </w:tcPr>
          <w:p w:rsidR="004F76BE" w:rsidRDefault="004F76BE" w:rsidP="00F73609">
            <w:pPr>
              <w:pStyle w:val="ProductList-OfferingBody"/>
              <w:ind w:left="-113"/>
              <w:jc w:val="center"/>
            </w:pPr>
          </w:p>
        </w:tc>
      </w:tr>
      <w:tr w:rsidR="004F76BE" w:rsidTr="005904BE">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1F4A2A">
            <w:pPr>
              <w:pStyle w:val="ProductList-Offering2"/>
            </w:pPr>
            <w:bookmarkStart w:id="1288" w:name="_Toc411335304"/>
            <w:r>
              <w:t>Office 365 Enterprise E4 Add-on</w:t>
            </w:r>
            <w:r w:rsidR="00F967E2">
              <w:fldChar w:fldCharType="begin"/>
            </w:r>
            <w:r>
              <w:instrText>XE "Office 365 Enterprise E1, E3, E4 Add-on"</w:instrText>
            </w:r>
            <w:r w:rsidR="00F967E2">
              <w:fldChar w:fldCharType="end"/>
            </w:r>
            <w:r>
              <w:t xml:space="preserve"> (Gebruikers-SL)</w:t>
            </w:r>
            <w:bookmarkEnd w:id="128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70AD47" w:themeFill="accent6"/>
            <w:vAlign w:val="center"/>
          </w:tcPr>
          <w:p w:rsidR="004F76BE" w:rsidRDefault="004F76BE" w:rsidP="001F4A2A">
            <w:pPr>
              <w:pStyle w:val="ProductList-OfferingBody"/>
              <w:ind w:left="-113"/>
              <w:jc w:val="center"/>
            </w:pPr>
          </w:p>
        </w:tc>
        <w:tc>
          <w:tcPr>
            <w:tcW w:w="738"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828" w:type="dxa"/>
            <w:gridSpan w:val="2"/>
            <w:shd w:val="clear" w:color="auto" w:fill="BFBFBF" w:themeFill="background1" w:themeFillShade="BF"/>
            <w:vAlign w:val="center"/>
          </w:tcPr>
          <w:p w:rsidR="004F76BE" w:rsidRDefault="004F76BE" w:rsidP="001F4A2A">
            <w:pPr>
              <w:pStyle w:val="ProductList-OfferingBody"/>
              <w:ind w:left="-113"/>
              <w:jc w:val="center"/>
            </w:pPr>
          </w:p>
        </w:tc>
      </w:tr>
      <w:tr w:rsidR="004F76BE" w:rsidTr="005904BE">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1F4A2A">
            <w:pPr>
              <w:pStyle w:val="ProductList-Offering2"/>
            </w:pPr>
            <w:bookmarkStart w:id="1289" w:name="_Toc379797365"/>
            <w:bookmarkStart w:id="1290" w:name="_Toc380513397"/>
            <w:bookmarkStart w:id="1291" w:name="_Toc380655447"/>
            <w:bookmarkStart w:id="1292" w:name="_Toc411335305"/>
            <w:r>
              <w:t xml:space="preserve">Office 365 Enterprise </w:t>
            </w:r>
            <w:r w:rsidR="00F967E2">
              <w:fldChar w:fldCharType="begin"/>
            </w:r>
            <w:r>
              <w:instrText>XE "Office 365 Enterprise E1"</w:instrText>
            </w:r>
            <w:r w:rsidR="00F967E2">
              <w:fldChar w:fldCharType="end"/>
            </w:r>
            <w:r>
              <w:t xml:space="preserve"> E3 en E4 zonder ProPlus Add-on</w:t>
            </w:r>
            <w:r w:rsidR="00F967E2">
              <w:fldChar w:fldCharType="begin"/>
            </w:r>
            <w:r>
              <w:instrText>XE "Office 365 Enterprise E1, E3, E4 zonder Office Pro Plus Add-on"</w:instrText>
            </w:r>
            <w:r w:rsidR="00F967E2">
              <w:fldChar w:fldCharType="end"/>
            </w:r>
            <w:r>
              <w:t xml:space="preserve"> (Gebruikers-SL)</w:t>
            </w:r>
            <w:bookmarkEnd w:id="1289"/>
            <w:bookmarkEnd w:id="1290"/>
            <w:bookmarkEnd w:id="1291"/>
            <w:bookmarkEnd w:id="129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828" w:type="dxa"/>
            <w:gridSpan w:val="2"/>
            <w:shd w:val="clear" w:color="auto" w:fill="BFBFBF" w:themeFill="background1" w:themeFillShade="BF"/>
            <w:vAlign w:val="center"/>
          </w:tcPr>
          <w:p w:rsidR="004F76BE" w:rsidRDefault="004F76BE" w:rsidP="001F4A2A">
            <w:pPr>
              <w:pStyle w:val="ProductList-OfferingBody"/>
              <w:ind w:left="-113"/>
              <w:jc w:val="center"/>
            </w:pPr>
          </w:p>
        </w:tc>
      </w:tr>
      <w:tr w:rsidR="004F76BE" w:rsidTr="005904BE">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1F4A2A">
            <w:pPr>
              <w:pStyle w:val="ProductList-Offering2"/>
            </w:pPr>
            <w:bookmarkStart w:id="1293" w:name="_Toc379797366"/>
            <w:bookmarkStart w:id="1294" w:name="_Toc380513398"/>
            <w:bookmarkStart w:id="1295" w:name="_Toc380655448"/>
            <w:bookmarkStart w:id="1296" w:name="_Toc411335306"/>
            <w:r>
              <w:t>Office 365 Enterprise K1</w:t>
            </w:r>
            <w:r w:rsidR="00F967E2">
              <w:fldChar w:fldCharType="begin"/>
            </w:r>
            <w:r>
              <w:instrText>XE "Office 365 Enterprise K1"</w:instrText>
            </w:r>
            <w:r w:rsidR="00F967E2">
              <w:fldChar w:fldCharType="end"/>
            </w:r>
            <w:r>
              <w:t xml:space="preserve"> (Gebruikers-SL)</w:t>
            </w:r>
            <w:bookmarkEnd w:id="1293"/>
            <w:bookmarkEnd w:id="1294"/>
            <w:bookmarkEnd w:id="1295"/>
            <w:bookmarkEnd w:id="129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“Additioneel Product” </w:instrText>
            </w:r>
            <w:r w:rsidRPr="004F76BE">
              <w:fldChar w:fldCharType="separate"/>
            </w:r>
            <w:r w:rsidR="004F76BE" w:rsidRPr="004F76BE">
              <w:t xml:space="preserve"> A </w:t>
            </w:r>
            <w:r w:rsidRPr="004F76BE">
              <w:fldChar w:fldCharType="end"/>
            </w: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70AD47" w:themeFill="accent6"/>
            <w:vAlign w:val="center"/>
          </w:tcPr>
          <w:p w:rsidR="004F76BE" w:rsidRDefault="004F76BE" w:rsidP="001F4A2A">
            <w:pPr>
              <w:pStyle w:val="ProductList-OfferingBody"/>
              <w:ind w:left="-113"/>
              <w:jc w:val="center"/>
            </w:pPr>
          </w:p>
        </w:tc>
        <w:tc>
          <w:tcPr>
            <w:tcW w:w="738"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828" w:type="dxa"/>
            <w:gridSpan w:val="2"/>
            <w:shd w:val="clear" w:color="auto" w:fill="BFBFBF" w:themeFill="background1" w:themeFillShade="BF"/>
            <w:vAlign w:val="center"/>
          </w:tcPr>
          <w:p w:rsidR="004F76BE" w:rsidRDefault="004F76BE" w:rsidP="001F4A2A">
            <w:pPr>
              <w:pStyle w:val="ProductList-OfferingBody"/>
              <w:ind w:left="-113"/>
              <w:jc w:val="center"/>
            </w:pPr>
          </w:p>
        </w:tc>
      </w:tr>
      <w:tr w:rsidR="004F76BE" w:rsidTr="005904BE">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9472AC">
            <w:pPr>
              <w:pStyle w:val="ProductList-Offering2"/>
            </w:pPr>
            <w:bookmarkStart w:id="1297" w:name="_Toc379797367"/>
            <w:bookmarkStart w:id="1298" w:name="_Toc380513399"/>
            <w:bookmarkStart w:id="1299" w:name="_Toc380655449"/>
            <w:bookmarkStart w:id="1300" w:name="_Toc411335307"/>
            <w:r>
              <w:t>Office 365 Government E1, E3, E4</w:t>
            </w:r>
            <w:r w:rsidR="00F967E2">
              <w:fldChar w:fldCharType="begin"/>
            </w:r>
            <w:r>
              <w:instrText>XE "Office 365 Government G1, G3, G4"</w:instrText>
            </w:r>
            <w:r w:rsidR="00F967E2">
              <w:fldChar w:fldCharType="end"/>
            </w:r>
            <w:r>
              <w:t xml:space="preserve"> (Gebruikers-SL)</w:t>
            </w:r>
            <w:bookmarkEnd w:id="1297"/>
            <w:bookmarkEnd w:id="1298"/>
            <w:bookmarkEnd w:id="1299"/>
            <w:bookmarkEnd w:id="130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828" w:type="dxa"/>
            <w:gridSpan w:val="2"/>
            <w:shd w:val="clear" w:color="auto" w:fill="BFBFBF" w:themeFill="background1" w:themeFillShade="BF"/>
            <w:vAlign w:val="center"/>
          </w:tcPr>
          <w:p w:rsidR="004F76BE" w:rsidRDefault="004F76BE" w:rsidP="001F4A2A">
            <w:pPr>
              <w:pStyle w:val="ProductList-OfferingBody"/>
              <w:ind w:left="-113"/>
              <w:jc w:val="center"/>
            </w:pPr>
          </w:p>
        </w:tc>
      </w:tr>
      <w:tr w:rsidR="004F76BE" w:rsidTr="005904BE">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9472AC">
            <w:pPr>
              <w:pStyle w:val="ProductList-Offering2"/>
            </w:pPr>
            <w:bookmarkStart w:id="1301" w:name="_Toc411335308"/>
            <w:r>
              <w:t>Office 365 Government E1, E3, E4 vanuit SA</w:t>
            </w:r>
            <w:r w:rsidR="00F967E2">
              <w:fldChar w:fldCharType="begin"/>
            </w:r>
            <w:r>
              <w:instrText>XE "Office 365 Government G1, G3, G4 vanuit SA"</w:instrText>
            </w:r>
            <w:r w:rsidR="00F967E2">
              <w:fldChar w:fldCharType="end"/>
            </w:r>
            <w:r>
              <w:t xml:space="preserve"> (Gebruikers-SL)</w:t>
            </w:r>
            <w:bookmarkEnd w:id="130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828" w:type="dxa"/>
            <w:gridSpan w:val="2"/>
            <w:shd w:val="clear" w:color="auto" w:fill="BFBFBF" w:themeFill="background1" w:themeFillShade="BF"/>
            <w:vAlign w:val="center"/>
          </w:tcPr>
          <w:p w:rsidR="004F76BE" w:rsidRDefault="004F76BE" w:rsidP="001F4A2A">
            <w:pPr>
              <w:pStyle w:val="ProductList-OfferingBody"/>
              <w:ind w:left="-113"/>
              <w:jc w:val="center"/>
            </w:pPr>
          </w:p>
        </w:tc>
      </w:tr>
      <w:tr w:rsidR="004F76BE" w:rsidTr="005904BE">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9472AC">
            <w:pPr>
              <w:pStyle w:val="ProductList-Offering2"/>
            </w:pPr>
            <w:bookmarkStart w:id="1302" w:name="_Toc379797368"/>
            <w:bookmarkStart w:id="1303" w:name="_Toc380513400"/>
            <w:bookmarkStart w:id="1304" w:name="_Toc380655450"/>
            <w:bookmarkStart w:id="1305" w:name="_Toc411335309"/>
            <w:r>
              <w:t>Office 365 Government E1, E3, E4</w:t>
            </w:r>
            <w:r w:rsidR="00F967E2">
              <w:fldChar w:fldCharType="begin"/>
            </w:r>
            <w:r>
              <w:instrText>XE "Office 365 Government G1, G3, G4"</w:instrText>
            </w:r>
            <w:r w:rsidR="00F967E2">
              <w:fldChar w:fldCharType="end"/>
            </w:r>
            <w:r>
              <w:t xml:space="preserve"> Add-on</w:t>
            </w:r>
            <w:r w:rsidR="00F967E2">
              <w:fldChar w:fldCharType="begin"/>
            </w:r>
            <w:r>
              <w:instrText>XE "Office 365 Government G1, G3, G4 Add-on"</w:instrText>
            </w:r>
            <w:r w:rsidR="00F967E2">
              <w:fldChar w:fldCharType="end"/>
            </w:r>
            <w:r>
              <w:t xml:space="preserve"> (Gebruikers-SL)</w:t>
            </w:r>
            <w:bookmarkEnd w:id="1302"/>
            <w:bookmarkEnd w:id="1303"/>
            <w:bookmarkEnd w:id="1304"/>
            <w:bookmarkEnd w:id="130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828" w:type="dxa"/>
            <w:gridSpan w:val="2"/>
            <w:shd w:val="clear" w:color="auto" w:fill="BFBFBF" w:themeFill="background1" w:themeFillShade="BF"/>
            <w:vAlign w:val="center"/>
          </w:tcPr>
          <w:p w:rsidR="004F76BE" w:rsidRDefault="004F76BE" w:rsidP="001F4A2A">
            <w:pPr>
              <w:pStyle w:val="ProductList-OfferingBody"/>
              <w:ind w:left="-113"/>
              <w:jc w:val="center"/>
            </w:pPr>
          </w:p>
        </w:tc>
      </w:tr>
      <w:tr w:rsidR="004F76BE" w:rsidTr="005904BE">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4F76BE" w:rsidRPr="00D665E9" w:rsidRDefault="004F76BE" w:rsidP="009472AC">
            <w:pPr>
              <w:pStyle w:val="ProductList-Offering2"/>
            </w:pPr>
            <w:bookmarkStart w:id="1306" w:name="_Toc379797369"/>
            <w:bookmarkStart w:id="1307" w:name="_Toc380513401"/>
            <w:bookmarkStart w:id="1308" w:name="_Toc380655451"/>
            <w:bookmarkStart w:id="1309" w:name="_Toc411335310"/>
            <w:r>
              <w:t>Office 365 Government E3 en E4</w:t>
            </w:r>
            <w:r w:rsidR="00F967E2">
              <w:fldChar w:fldCharType="begin"/>
            </w:r>
            <w:r>
              <w:instrText>XE "Office 365 Government G1, G3, G4"</w:instrText>
            </w:r>
            <w:r w:rsidR="00F967E2">
              <w:fldChar w:fldCharType="end"/>
            </w:r>
            <w:r>
              <w:t xml:space="preserve"> zonder ProPlus Add-on</w:t>
            </w:r>
            <w:r w:rsidR="00F967E2">
              <w:fldChar w:fldCharType="begin"/>
            </w:r>
            <w:r>
              <w:instrText>XE "Office 365 Government G1, G3, G4 zonder Office Pro Plus Add-on"</w:instrText>
            </w:r>
            <w:r w:rsidR="00F967E2">
              <w:fldChar w:fldCharType="end"/>
            </w:r>
            <w:r>
              <w:t xml:space="preserve"> (Gebruikers-SL)</w:t>
            </w:r>
            <w:bookmarkEnd w:id="1306"/>
            <w:bookmarkEnd w:id="1307"/>
            <w:bookmarkEnd w:id="1308"/>
            <w:bookmarkEnd w:id="130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4F76BE" w:rsidRDefault="004F76B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“Enterprise Online Dienst” </w:instrText>
            </w:r>
            <w:r w:rsidRPr="004F76BE">
              <w:fldChar w:fldCharType="separate"/>
            </w:r>
            <w:r w:rsidR="004F76BE" w:rsidRPr="004F76BE">
              <w:t>EO</w:t>
            </w:r>
            <w:r w:rsidRPr="004F76BE">
              <w:fldChar w:fldCharType="end"/>
            </w: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828" w:type="dxa"/>
            <w:gridSpan w:val="2"/>
            <w:shd w:val="clear" w:color="auto" w:fill="BFBFBF" w:themeFill="background1" w:themeFillShade="BF"/>
            <w:vAlign w:val="center"/>
          </w:tcPr>
          <w:p w:rsidR="004F76BE" w:rsidRDefault="004F76BE" w:rsidP="001F4A2A">
            <w:pPr>
              <w:pStyle w:val="ProductList-OfferingBody"/>
              <w:ind w:left="-113"/>
              <w:jc w:val="center"/>
            </w:pPr>
          </w:p>
        </w:tc>
      </w:tr>
      <w:tr w:rsidR="004F76BE" w:rsidTr="005904BE">
        <w:trPr>
          <w:gridAfter w:val="1"/>
          <w:wAfter w:w="18" w:type="dxa"/>
          <w:cantSplit/>
          <w:trHeight w:val="44"/>
        </w:trPr>
        <w:tc>
          <w:tcPr>
            <w:tcW w:w="3329" w:type="dxa"/>
            <w:tcBorders>
              <w:top w:val="dashSmallGap" w:sz="4" w:space="0" w:color="BFBFBF" w:themeColor="background1" w:themeShade="BF"/>
              <w:left w:val="nil"/>
              <w:bottom w:val="nil"/>
              <w:right w:val="nil"/>
            </w:tcBorders>
          </w:tcPr>
          <w:p w:rsidR="004F76BE" w:rsidRDefault="004F76BE" w:rsidP="005A5401">
            <w:pPr>
              <w:pStyle w:val="ProductList-Offering2"/>
            </w:pPr>
            <w:bookmarkStart w:id="1310" w:name="_Toc379797370"/>
            <w:bookmarkStart w:id="1311" w:name="_Toc380513402"/>
            <w:bookmarkStart w:id="1312" w:name="_Toc380655452"/>
            <w:bookmarkStart w:id="1313" w:name="_Toc411335311"/>
            <w:r>
              <w:t>Office 365 voor Middelgrote en Grote Ondernemingen</w:t>
            </w:r>
            <w:r w:rsidR="00F967E2">
              <w:fldChar w:fldCharType="begin"/>
            </w:r>
            <w:r>
              <w:instrText>XE "Office 365 Midsize Business"</w:instrText>
            </w:r>
            <w:r w:rsidR="00F967E2">
              <w:fldChar w:fldCharType="end"/>
            </w:r>
            <w:r>
              <w:t xml:space="preserve"> (Gebruikers-SL)</w:t>
            </w:r>
            <w:bookmarkEnd w:id="1310"/>
            <w:bookmarkEnd w:id="1311"/>
            <w:bookmarkEnd w:id="1312"/>
            <w:bookmarkEnd w:id="1313"/>
          </w:p>
        </w:tc>
        <w:tc>
          <w:tcPr>
            <w:tcW w:w="736" w:type="dxa"/>
            <w:tcBorders>
              <w:top w:val="dashSmallGap" w:sz="4" w:space="0" w:color="BFBFBF" w:themeColor="background1" w:themeShade="BF"/>
              <w:left w:val="nil"/>
              <w:bottom w:val="nil"/>
              <w:right w:val="nil"/>
            </w:tcBorders>
            <w:vAlign w:val="center"/>
          </w:tcPr>
          <w:p w:rsidR="004F76BE" w:rsidRDefault="004F76BE"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shd w:val="clear" w:color="auto" w:fill="BFBFBF" w:themeFill="background1" w:themeFillShade="BF"/>
            <w:vAlign w:val="center"/>
          </w:tcPr>
          <w:p w:rsidR="004F76BE" w:rsidRDefault="004F76BE" w:rsidP="001F4A2A">
            <w:pPr>
              <w:pStyle w:val="ProductList-OfferingBody"/>
              <w:ind w:left="-113"/>
              <w:jc w:val="center"/>
            </w:pPr>
          </w:p>
        </w:tc>
        <w:tc>
          <w:tcPr>
            <w:tcW w:w="738" w:type="dxa"/>
            <w:gridSpan w:val="2"/>
            <w:shd w:val="clear" w:color="auto" w:fill="70AD47" w:themeFill="accent6"/>
            <w:vAlign w:val="center"/>
          </w:tcPr>
          <w:p w:rsidR="004F76BE" w:rsidRDefault="004F76BE" w:rsidP="001F4A2A">
            <w:pPr>
              <w:pStyle w:val="ProductList-OfferingBody"/>
              <w:ind w:left="-113"/>
              <w:jc w:val="center"/>
            </w:pPr>
          </w:p>
        </w:tc>
        <w:tc>
          <w:tcPr>
            <w:tcW w:w="739" w:type="dxa"/>
            <w:gridSpan w:val="2"/>
            <w:shd w:val="clear" w:color="auto" w:fill="70AD47" w:themeFill="accent6"/>
            <w:vAlign w:val="center"/>
          </w:tcPr>
          <w:p w:rsidR="004F76BE" w:rsidRPr="00591122" w:rsidRDefault="00F967E2" w:rsidP="00012AA7">
            <w:pPr>
              <w:pStyle w:val="ProductList-OfferingBody"/>
              <w:ind w:left="-113"/>
              <w:jc w:val="center"/>
            </w:pPr>
            <w:r w:rsidRPr="00591122">
              <w:fldChar w:fldCharType="begin"/>
            </w:r>
            <w:r w:rsidR="004F76BE" w:rsidRPr="00591122">
              <w:instrText xml:space="preserve"> AutoTextList  \s NoStyle \t “Open License en Open Value” </w:instrText>
            </w:r>
            <w:r w:rsidRPr="00591122">
              <w:fldChar w:fldCharType="separate"/>
            </w:r>
            <w:r w:rsidR="004F76BE" w:rsidRPr="00591122">
              <w:t>OF</w:t>
            </w:r>
            <w:r w:rsidRPr="00591122">
              <w:fldChar w:fldCharType="end"/>
            </w:r>
          </w:p>
        </w:tc>
        <w:tc>
          <w:tcPr>
            <w:tcW w:w="739" w:type="dxa"/>
            <w:gridSpan w:val="2"/>
            <w:shd w:val="clear" w:color="auto" w:fill="70AD47" w:themeFill="accent6"/>
            <w:vAlign w:val="center"/>
          </w:tcPr>
          <w:p w:rsidR="004F76BE" w:rsidRPr="00591122" w:rsidRDefault="00F967E2" w:rsidP="00012AA7">
            <w:pPr>
              <w:pStyle w:val="ProductList-OfferingBody"/>
              <w:ind w:left="-113"/>
              <w:jc w:val="center"/>
            </w:pPr>
            <w:r w:rsidRPr="00591122">
              <w:fldChar w:fldCharType="begin"/>
            </w:r>
            <w:r w:rsidR="004F76BE" w:rsidRPr="00591122">
              <w:instrText xml:space="preserve"> AutoTextList  \s NoStyle \t “Niet-organisatieomvattend in Open Value” </w:instrText>
            </w:r>
            <w:r w:rsidRPr="00591122">
              <w:fldChar w:fldCharType="separate"/>
            </w:r>
            <w:r w:rsidR="004F76BE" w:rsidRPr="00591122">
              <w:t xml:space="preserve"> P </w:t>
            </w:r>
            <w:r w:rsidRPr="00591122">
              <w:fldChar w:fldCharType="end"/>
            </w:r>
          </w:p>
        </w:tc>
        <w:tc>
          <w:tcPr>
            <w:tcW w:w="739" w:type="dxa"/>
            <w:gridSpan w:val="2"/>
            <w:shd w:val="clear" w:color="auto" w:fill="BFBFBF" w:themeFill="background1" w:themeFillShade="BF"/>
            <w:vAlign w:val="center"/>
          </w:tcPr>
          <w:p w:rsidR="004F76BE" w:rsidRDefault="004F76BE" w:rsidP="001F4A2A">
            <w:pPr>
              <w:pStyle w:val="ProductList-OfferingBody"/>
              <w:ind w:left="-113"/>
              <w:jc w:val="center"/>
            </w:pPr>
          </w:p>
        </w:tc>
        <w:tc>
          <w:tcPr>
            <w:tcW w:w="828" w:type="dxa"/>
            <w:gridSpan w:val="2"/>
            <w:shd w:val="clear" w:color="auto" w:fill="BFBFBF" w:themeFill="background1" w:themeFillShade="BF"/>
            <w:vAlign w:val="center"/>
          </w:tcPr>
          <w:p w:rsidR="004F76BE" w:rsidRDefault="004F76BE" w:rsidP="001F4A2A">
            <w:pPr>
              <w:pStyle w:val="ProductList-OfferingBody"/>
              <w:ind w:left="-113"/>
              <w:jc w:val="center"/>
            </w:pPr>
          </w:p>
        </w:tc>
      </w:tr>
    </w:tbl>
    <w:p w:rsidR="00EE40B5" w:rsidRDefault="00EE40B5"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438"/>
        <w:gridCol w:w="3564"/>
      </w:tblGrid>
      <w:tr w:rsidR="00782C7B" w:rsidTr="00D1285F">
        <w:tc>
          <w:tcPr>
            <w:tcW w:w="3780" w:type="dxa"/>
          </w:tcPr>
          <w:p w:rsidR="00782C7B" w:rsidRDefault="00594501" w:rsidP="00594501">
            <w:pPr>
              <w:pStyle w:val="ProductList-Body"/>
              <w:spacing w:before="20" w:after="20"/>
              <w:rPr>
                <w:b/>
              </w:rPr>
            </w:pPr>
            <w:r>
              <w:t xml:space="preserve">Reductie mogelijk: </w:t>
            </w:r>
            <w:r>
              <w:rPr>
                <w:b/>
              </w:rPr>
              <w:t>Alle Enterprise, Government en K</w:t>
            </w:r>
          </w:p>
          <w:p w:rsidR="00E44A07" w:rsidRDefault="00E44A07" w:rsidP="00594501">
            <w:pPr>
              <w:pStyle w:val="ProductList-Body"/>
              <w:spacing w:before="20" w:after="20"/>
            </w:pPr>
            <w:r>
              <w:t xml:space="preserve">True-up mogelijk: </w:t>
            </w:r>
            <w:r>
              <w:rPr>
                <w:b/>
              </w:rPr>
              <w:t>Alle Enterprise, Government en K</w:t>
            </w:r>
          </w:p>
        </w:tc>
        <w:tc>
          <w:tcPr>
            <w:tcW w:w="3438" w:type="dxa"/>
          </w:tcPr>
          <w:p w:rsidR="00704223" w:rsidRDefault="00594501" w:rsidP="009472AC">
            <w:pPr>
              <w:pStyle w:val="ProductList-Body"/>
              <w:spacing w:before="20" w:after="20"/>
              <w:ind w:left="167" w:hanging="167"/>
              <w:rPr>
                <w:b/>
              </w:rPr>
            </w:pPr>
            <w:r>
              <w:t xml:space="preserve">Productgroep: </w:t>
            </w:r>
            <w:r>
              <w:rPr>
                <w:b/>
              </w:rPr>
              <w:t xml:space="preserve">Alle Toepassing en Server, </w:t>
            </w:r>
          </w:p>
          <w:p w:rsidR="00782C7B" w:rsidRDefault="00CB4A17" w:rsidP="00704223">
            <w:pPr>
              <w:pStyle w:val="ProductList-Body"/>
              <w:spacing w:before="20" w:after="20"/>
              <w:ind w:left="167" w:hanging="5"/>
              <w:rPr>
                <w:b/>
              </w:rPr>
            </w:pPr>
            <w:r>
              <w:rPr>
                <w:b/>
              </w:rPr>
              <w:t>E1 &amp; K1 alleen Server (uitgezonden MPSA, waarbij Server en Toepassing)</w:t>
            </w:r>
          </w:p>
          <w:p w:rsidR="00E12A9E" w:rsidRDefault="00E12A9E" w:rsidP="009472AC">
            <w:pPr>
              <w:pStyle w:val="ProductList-Body"/>
              <w:spacing w:before="20" w:after="20"/>
              <w:ind w:left="167" w:hanging="167"/>
            </w:pPr>
            <w:r>
              <w:t xml:space="preserve">Verlengde Looptijd mogelijk: </w:t>
            </w:r>
            <w:r>
              <w:rPr>
                <w:b/>
              </w:rPr>
              <w:t>Alle Enterprise, Government en K</w:t>
            </w:r>
          </w:p>
        </w:tc>
        <w:tc>
          <w:tcPr>
            <w:tcW w:w="3564" w:type="dxa"/>
          </w:tcPr>
          <w:p w:rsidR="00782C7B" w:rsidRDefault="00085D21" w:rsidP="00085D21">
            <w:pPr>
              <w:pStyle w:val="ProductList-Body"/>
              <w:spacing w:before="20" w:after="20"/>
              <w:rPr>
                <w:b/>
              </w:rPr>
            </w:pPr>
            <w:r>
              <w:t>Vrijstelling Gekwalificeerde Gebruikers</w:t>
            </w:r>
            <w:r w:rsidR="00F967E2">
              <w:fldChar w:fldCharType="begin"/>
            </w:r>
            <w:r>
              <w:instrText>AutoTextList \sNoStyle\t "Qualified User Exemption"</w:instrText>
            </w:r>
            <w:r w:rsidR="00F967E2">
              <w:fldChar w:fldCharType="end"/>
            </w:r>
            <w:r>
              <w:t xml:space="preserve">: </w:t>
            </w:r>
            <w:r>
              <w:rPr>
                <w:b/>
              </w:rPr>
              <w:t>alleen K</w:t>
            </w:r>
          </w:p>
          <w:p w:rsidR="00E12A9E" w:rsidRDefault="00E12A9E" w:rsidP="00085D21">
            <w:pPr>
              <w:pStyle w:val="ProductList-Body"/>
              <w:spacing w:before="20" w:after="20"/>
            </w:pPr>
            <w:r>
              <w:t>Overstappen mogelijk:</w:t>
            </w:r>
            <w:r>
              <w:rPr>
                <w:b/>
              </w:rPr>
              <w:t xml:space="preserve"> Alle Enterprise en Government (alleen E1 Core CAL), behalve Add-on</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09164C" w:rsidRPr="0009164C" w:rsidRDefault="0009164C" w:rsidP="0009164C">
      <w:pPr>
        <w:pStyle w:val="ProductList-Body"/>
        <w:rPr>
          <w:b/>
        </w:rPr>
      </w:pPr>
      <w:r>
        <w:rPr>
          <w:b/>
          <w:color w:val="00188F"/>
        </w:rPr>
        <w:t>Lync-licentieverlening voor Office 365-diensten</w:t>
      </w:r>
    </w:p>
    <w:p w:rsidR="0009164C" w:rsidRDefault="0009164C" w:rsidP="0009164C">
      <w:pPr>
        <w:pStyle w:val="ProductList-Body"/>
      </w:pPr>
      <w:r>
        <w:t>Binnen de context van deze licentieverlening worden Office 365 Education E1</w:t>
      </w:r>
      <w:r w:rsidR="00F967E2">
        <w:fldChar w:fldCharType="begin"/>
      </w:r>
      <w:r>
        <w:instrText>XE "Office 365 Education A2"</w:instrText>
      </w:r>
      <w:r w:rsidR="00F967E2">
        <w:fldChar w:fldCharType="end"/>
      </w:r>
      <w:r>
        <w:t>-E4 gebruikers-SL's en Lync Online Plan 1-2 gebruikers-SL's beschouwd als “kwalificerende licenties”. Lync Online Plan 1</w:t>
      </w:r>
      <w:r w:rsidR="00F967E2">
        <w:fldChar w:fldCharType="begin"/>
      </w:r>
      <w:r>
        <w:instrText>XE "Lync Online Plan 1"</w:instrText>
      </w:r>
      <w:r w:rsidR="00F967E2">
        <w:fldChar w:fldCharType="end"/>
      </w:r>
      <w:r>
        <w:t xml:space="preserve"> en Plan 2 vereisen de afzonderlijke licentie en installatie van Microsoft Lync 2013</w:t>
      </w:r>
      <w:r w:rsidR="00F967E2">
        <w:fldChar w:fldCharType="begin"/>
      </w:r>
      <w:r>
        <w:instrText>XE "Lync 2013"</w:instrText>
      </w:r>
      <w:r w:rsidR="00F967E2">
        <w:fldChar w:fldCharType="end"/>
      </w:r>
      <w:r>
        <w:t xml:space="preserve"> (of Lync voor Mac 2011</w:t>
      </w:r>
      <w:r w:rsidR="00F967E2">
        <w:fldChar w:fldCharType="begin"/>
      </w:r>
      <w:r>
        <w:instrText>XE "Lync voor Mac 2011"</w:instrText>
      </w:r>
      <w:r w:rsidR="00F967E2">
        <w:fldChar w:fldCharType="end"/>
      </w:r>
      <w:r>
        <w:t>) om toegang te verkrijgen tot de volledige functionaliteit. Als tijdelijke aanbieding mogen klanten, voor elke kwalificerende licentie de ze verkrijgen en toewijzen, kosteloos één gelicentieerd exemplaar van Lync voor Mac 2011 gebruiken.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(afzonderlijk in licentie gegeven, buiten de Volume Licensing-programma's) voor hun Windows-eindgebruikers.</w:t>
      </w:r>
    </w:p>
    <w:p w:rsidR="0009164C" w:rsidRDefault="0009164C" w:rsidP="0009164C">
      <w:pPr>
        <w:pStyle w:val="ProductList-Body"/>
      </w:pPr>
    </w:p>
    <w:p w:rsidR="0009164C" w:rsidRDefault="0009164C" w:rsidP="0009164C">
      <w:pPr>
        <w:pStyle w:val="ProductList-Body"/>
      </w:pPr>
      <w:r>
        <w:t>Op grond van een Campus en School Overeenkomst dienen abonnementslicenties per gebruiker voor Office 365 Plannen te worden verkregen, op 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w:t>
      </w:r>
      <w:r w:rsidR="00CF169F">
        <w:t xml:space="preserve">. </w:t>
      </w:r>
      <w: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rsidR="0001272B" w:rsidRDefault="0001272B" w:rsidP="0009164C">
      <w:pPr>
        <w:pStyle w:val="ProductList-Body"/>
        <w:rPr>
          <w:b/>
          <w:color w:val="00188F"/>
        </w:rPr>
      </w:pPr>
    </w:p>
    <w:p w:rsidR="0009164C" w:rsidRPr="00125581" w:rsidRDefault="0009164C" w:rsidP="0009164C">
      <w:pPr>
        <w:pStyle w:val="ProductList-Body"/>
        <w:rPr>
          <w:b/>
          <w:color w:val="00188F"/>
        </w:rPr>
      </w:pPr>
      <w:r>
        <w:rPr>
          <w:b/>
          <w:color w:val="00188F"/>
        </w:rPr>
        <w:t>Kosteloze licentieverlening van Office 365 ProPlus</w:t>
      </w:r>
      <w:r w:rsidR="00F967E2">
        <w:fldChar w:fldCharType="begin"/>
      </w:r>
      <w:r>
        <w:instrText>XE "Office 365 ProPlus"</w:instrText>
      </w:r>
      <w:r w:rsidR="00F967E2">
        <w:fldChar w:fldCharType="end"/>
      </w:r>
      <w:r>
        <w:rPr>
          <w:b/>
          <w:color w:val="00188F"/>
        </w:rPr>
        <w:t xml:space="preserve"> aan studenten op basis van dekking voor onderwijsmedewerkers en personeelsleden</w:t>
      </w:r>
    </w:p>
    <w:p w:rsidR="0009164C" w:rsidRPr="00606601" w:rsidRDefault="0009164C" w:rsidP="00606601">
      <w:pPr>
        <w:pStyle w:val="ProductList-Body"/>
      </w:pPr>
      <w:r>
        <w:t>Indien een Instelling een licentie voor Office Professional Plus of Office 365 ProPlus</w:t>
      </w:r>
      <w:r w:rsidR="00F967E2">
        <w:fldChar w:fldCharType="begin"/>
      </w:r>
      <w:r>
        <w:instrText>XE "Office 365 ProPlus"</w:instrText>
      </w:r>
      <w:r w:rsidR="00F967E2">
        <w:fldChar w:fldCharType="end"/>
      </w:r>
      <w:r>
        <w:t xml:space="preserve"> heeft afgenomen voor alle onderwijsmedewerkers en Personeelsleden binnen de gedefinieerde Organisatie op grond van Open Value Subscription – ES, Campus en School of een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Licenties die kosteloos zijn verkregen via deze aanbieding, mogen niet worden meegeteld voor de vervulling van de minimale bestellingsvereisten voor de Instelling.</w:t>
      </w:r>
    </w:p>
    <w:p w:rsidR="000D0D9D" w:rsidRDefault="000D0D9D" w:rsidP="0009164C">
      <w:pPr>
        <w:pStyle w:val="ProductList-Body"/>
        <w:rPr>
          <w:b/>
          <w:color w:val="00188F"/>
        </w:rPr>
      </w:pPr>
    </w:p>
    <w:p w:rsidR="000D0D9D" w:rsidRDefault="000D0D9D" w:rsidP="0009164C">
      <w:pPr>
        <w:pStyle w:val="ProductList-Body"/>
        <w:rPr>
          <w:b/>
          <w:color w:val="00188F"/>
        </w:rPr>
      </w:pPr>
    </w:p>
    <w:p w:rsidR="000D0D9D" w:rsidRDefault="000D0D9D" w:rsidP="0009164C">
      <w:pPr>
        <w:pStyle w:val="ProductList-Body"/>
        <w:rPr>
          <w:b/>
          <w:color w:val="00188F"/>
        </w:rPr>
      </w:pPr>
    </w:p>
    <w:p w:rsidR="0009164C" w:rsidRPr="0009164C" w:rsidRDefault="0009164C" w:rsidP="0009164C">
      <w:pPr>
        <w:pStyle w:val="ProductList-Body"/>
        <w:rPr>
          <w:b/>
        </w:rPr>
      </w:pPr>
      <w:r>
        <w:rPr>
          <w:b/>
          <w:color w:val="00188F"/>
        </w:rPr>
        <w:t>Campus en School laboratorium- of bibliotheekgebruik</w:t>
      </w:r>
    </w:p>
    <w:p w:rsidR="0009164C" w:rsidRDefault="0009164C" w:rsidP="0009164C">
      <w:pPr>
        <w:pStyle w:val="ProductList-Body"/>
      </w:pPr>
      <w:r>
        <w:t>Zie de productaantekening voor Office 365 ProPlus</w:t>
      </w:r>
      <w:r w:rsidR="00F967E2">
        <w:fldChar w:fldCharType="begin"/>
      </w:r>
      <w:r>
        <w:instrText>XE "Office 365 ProPlus"</w:instrText>
      </w:r>
      <w:r w:rsidR="00F967E2">
        <w:fldChar w:fldCharType="end"/>
      </w:r>
      <w:r>
        <w:t xml:space="preserve"> voor een aanbieding voor het gebruik van Office Professional Plus 2013</w:t>
      </w:r>
      <w:r w:rsidR="00F967E2">
        <w:fldChar w:fldCharType="begin"/>
      </w:r>
      <w:r>
        <w:instrText>XE "Office Professional Plus 2013"</w:instrText>
      </w:r>
      <w:r w:rsidR="00F967E2">
        <w:fldChar w:fldCharType="end"/>
      </w:r>
      <w:r>
        <w:t>-software in een vrij toegankelijk laboratorium of vrij toegankelijke bibliotheek binnen de organisatie van Instellingen waarin Office 365 ProPlus USL's zijn toegewezen aan alle onderwijsmedewerkers en personeelsleden.</w:t>
      </w:r>
    </w:p>
    <w:p w:rsidR="0009164C" w:rsidRDefault="0009164C" w:rsidP="0009164C">
      <w:pPr>
        <w:pStyle w:val="ProductList-Body"/>
      </w:pPr>
    </w:p>
    <w:p w:rsidR="0009164C" w:rsidRDefault="0009164C" w:rsidP="0009164C">
      <w:pPr>
        <w:pStyle w:val="ProductList-Body"/>
        <w:rPr>
          <w:b/>
          <w:color w:val="00188F"/>
        </w:rPr>
      </w:pPr>
      <w:bookmarkStart w:id="1314" w:name="AddOn"/>
      <w:r>
        <w:rPr>
          <w:b/>
          <w:color w:val="00188F"/>
        </w:rPr>
        <w:t>Aanvullende Gebruikers-SL's</w:t>
      </w:r>
      <w:bookmarkEnd w:id="1314"/>
    </w:p>
    <w:p w:rsidR="00125581" w:rsidRPr="0009164C" w:rsidRDefault="00125581" w:rsidP="006E6B98">
      <w:pPr>
        <w:pStyle w:val="ProductList-Body"/>
        <w:tabs>
          <w:tab w:val="clear" w:pos="158"/>
        </w:tabs>
        <w:rPr>
          <w:b/>
        </w:rPr>
      </w:pPr>
      <w:r>
        <w:rPr>
          <w:b/>
          <w:color w:val="00188F"/>
        </w:rPr>
        <w:t>Kwalificerende Licentie en Aanvullende Gebruikers-SL</w:t>
      </w:r>
    </w:p>
    <w:p w:rsidR="00782C7B" w:rsidRDefault="0009164C" w:rsidP="006E6B98">
      <w:pPr>
        <w:pStyle w:val="ProductList-Body"/>
      </w:pPr>
      <w:r>
        <w:t>Een Aanvullende Abonnementslicentie voor Gebruikers (Aanvullende Gebruikers-SL) is een Abonnementslicentie (SL) voor gebruikers die is aangekocht in aanvulling op (en gekoppeld aan een kwalificerende licentie</w:t>
      </w:r>
      <w:r w:rsidR="00557C70">
        <w:t>)</w:t>
      </w:r>
      <w:r>
        <w:t xml:space="preserve"> (of een set kwalificerende licenties), zoals beschreven in de onderstaande tabel. Voor elke Aanvullende Gebruikers-SL die niet afzonderlijk in de Gebruiksrechten voor Online Diensten is vermeld, biedt de licentie toegang tot Online Diensten en gebruiksrechten gelijk aan een volledige Gebruikers-SL voor betreffende dienst.</w:t>
      </w:r>
    </w:p>
    <w:p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Kwalificerende licenties</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Aanvullende Gebruikers-SL</w:t>
            </w:r>
          </w:p>
        </w:tc>
      </w:tr>
      <w:tr w:rsidR="00FB1558" w:rsidRPr="00406ED6" w:rsidTr="00FB1558">
        <w:tc>
          <w:tcPr>
            <w:tcW w:w="3780" w:type="dxa"/>
          </w:tcPr>
          <w:p w:rsidR="00FB1558" w:rsidRDefault="00FB1558" w:rsidP="004F3C6D">
            <w:pPr>
              <w:pStyle w:val="ProductList-Body"/>
            </w:pPr>
            <w:r>
              <w:t>Core CAL</w:t>
            </w:r>
            <w:r>
              <w:rPr>
                <w:vertAlign w:val="superscript"/>
              </w:rPr>
              <w:t>1</w:t>
            </w:r>
          </w:p>
        </w:tc>
        <w:tc>
          <w:tcPr>
            <w:tcW w:w="6660" w:type="dxa"/>
          </w:tcPr>
          <w:p w:rsidR="00FB1558" w:rsidRPr="00406ED6" w:rsidRDefault="00FB1558" w:rsidP="00DC38ED">
            <w:pPr>
              <w:pStyle w:val="ProductList-Body"/>
              <w:rPr>
                <w:lang w:val="en-US"/>
              </w:rPr>
            </w:pPr>
            <w:r w:rsidRPr="00406ED6">
              <w:rPr>
                <w:lang w:val="en-US"/>
              </w:rPr>
              <w:t>- Office 365 Education E3</w:t>
            </w:r>
            <w:r w:rsidR="00F967E2">
              <w:fldChar w:fldCharType="begin"/>
            </w:r>
            <w:r w:rsidRPr="00406ED6">
              <w:rPr>
                <w:lang w:val="en-US"/>
              </w:rPr>
              <w:instrText>XE "Office 365 Education A3"</w:instrText>
            </w:r>
            <w:r w:rsidR="00F967E2">
              <w:fldChar w:fldCharType="end"/>
            </w:r>
            <w:r w:rsidRPr="00406ED6">
              <w:rPr>
                <w:lang w:val="en-US"/>
              </w:rPr>
              <w:t xml:space="preserve"> of E4 Add-ons</w:t>
            </w:r>
          </w:p>
          <w:p w:rsidR="00FB1558" w:rsidRPr="00406ED6" w:rsidRDefault="00FB1558" w:rsidP="00DC38ED">
            <w:pPr>
              <w:pStyle w:val="ProductList-Body"/>
              <w:rPr>
                <w:vertAlign w:val="superscript"/>
                <w:lang w:val="en-US"/>
              </w:rPr>
            </w:pPr>
            <w:r w:rsidRPr="00406ED6">
              <w:rPr>
                <w:lang w:val="en-US"/>
              </w:rPr>
              <w:t>- Office 365 Enterprise E1</w:t>
            </w:r>
            <w:r w:rsidR="00F967E2">
              <w:fldChar w:fldCharType="begin"/>
            </w:r>
            <w:r w:rsidRPr="00406ED6">
              <w:rPr>
                <w:lang w:val="en-US"/>
              </w:rPr>
              <w:instrText>XE "Office 365 Enterprise E1"</w:instrText>
            </w:r>
            <w:r w:rsidR="00F967E2">
              <w:fldChar w:fldCharType="end"/>
            </w:r>
            <w:r w:rsidRPr="00406ED6">
              <w:rPr>
                <w:lang w:val="en-US"/>
              </w:rPr>
              <w:t xml:space="preserve"> Add-on</w:t>
            </w:r>
            <w:r w:rsidRPr="00406ED6">
              <w:rPr>
                <w:vertAlign w:val="superscript"/>
                <w:lang w:val="en-US"/>
              </w:rPr>
              <w:t>2</w:t>
            </w:r>
          </w:p>
          <w:p w:rsidR="009130AF" w:rsidRPr="00406ED6" w:rsidRDefault="009130AF" w:rsidP="00DC38ED">
            <w:pPr>
              <w:pStyle w:val="ProductList-Body"/>
              <w:rPr>
                <w:lang w:val="en-US"/>
              </w:rPr>
            </w:pPr>
            <w:r w:rsidRPr="00406ED6">
              <w:rPr>
                <w:lang w:val="en-US"/>
              </w:rPr>
              <w:t>- Office 365 Enterprise E1 met Exchange Online Archiving Add-on</w:t>
            </w:r>
            <w:r w:rsidRPr="00406ED6">
              <w:rPr>
                <w:vertAlign w:val="superscript"/>
                <w:lang w:val="en-US"/>
              </w:rPr>
              <w:t>2,3,4</w:t>
            </w:r>
          </w:p>
          <w:p w:rsidR="00AD7853" w:rsidRPr="00406ED6" w:rsidRDefault="00FB1558" w:rsidP="00DC38ED">
            <w:pPr>
              <w:pStyle w:val="ProductList-Body"/>
              <w:rPr>
                <w:lang w:val="en-US"/>
              </w:rPr>
            </w:pPr>
            <w:r w:rsidRPr="00406ED6">
              <w:rPr>
                <w:lang w:val="en-US"/>
              </w:rPr>
              <w:t xml:space="preserve">- Office 365 </w:t>
            </w:r>
            <w:r w:rsidR="00F967E2">
              <w:fldChar w:fldCharType="begin"/>
            </w:r>
            <w:r w:rsidRPr="00406ED6">
              <w:rPr>
                <w:lang w:val="en-US"/>
              </w:rPr>
              <w:instrText>XE "Office 365 Enterprise E1"</w:instrText>
            </w:r>
            <w:r w:rsidR="00F967E2">
              <w:fldChar w:fldCharType="end"/>
            </w:r>
            <w:r w:rsidRPr="00406ED6">
              <w:rPr>
                <w:lang w:val="en-US"/>
              </w:rPr>
              <w:t>Government E1 Add-on</w:t>
            </w:r>
          </w:p>
          <w:p w:rsidR="00FB1558" w:rsidRPr="00406ED6" w:rsidRDefault="00FB1558" w:rsidP="00DC38ED">
            <w:pPr>
              <w:pStyle w:val="ProductList-Body"/>
              <w:rPr>
                <w:lang w:val="en-US"/>
              </w:rPr>
            </w:pPr>
            <w:r w:rsidRPr="00406ED6">
              <w:rPr>
                <w:lang w:val="en-US"/>
              </w:rPr>
              <w:t>- Office 365 Enterprise &amp;</w:t>
            </w:r>
            <w:r w:rsidR="00F967E2">
              <w:fldChar w:fldCharType="begin"/>
            </w:r>
            <w:r w:rsidRPr="00406ED6">
              <w:rPr>
                <w:lang w:val="en-US"/>
              </w:rPr>
              <w:instrText>XE "Office 365 Enterprise E3"</w:instrText>
            </w:r>
            <w:r w:rsidR="00F967E2">
              <w:fldChar w:fldCharType="end"/>
            </w:r>
            <w:r w:rsidRPr="00406ED6">
              <w:rPr>
                <w:lang w:val="en-US"/>
              </w:rPr>
              <w:t xml:space="preserve"> Government E3 zonder ProPlus Add-ons</w:t>
            </w:r>
          </w:p>
          <w:p w:rsidR="00FB1558" w:rsidRPr="00406ED6" w:rsidRDefault="00FB1558" w:rsidP="00DC38ED">
            <w:pPr>
              <w:pStyle w:val="ProductList-Body"/>
              <w:rPr>
                <w:lang w:val="en-US"/>
              </w:rPr>
            </w:pPr>
            <w:r w:rsidRPr="00406ED6">
              <w:rPr>
                <w:lang w:val="en-US"/>
              </w:rPr>
              <w:t>- Office 365 Enterprise &amp; Government E4 zonder ProPlus Add-ons</w:t>
            </w:r>
          </w:p>
          <w:p w:rsidR="00FB1558" w:rsidRPr="00406ED6" w:rsidRDefault="00FB1558" w:rsidP="00D8251F">
            <w:pPr>
              <w:pStyle w:val="ProductList-Body"/>
              <w:rPr>
                <w:lang w:val="en-US"/>
              </w:rPr>
            </w:pPr>
            <w:r w:rsidRPr="00406ED6">
              <w:rPr>
                <w:lang w:val="en-US"/>
              </w:rPr>
              <w:t>- Exchange Online Plan 1</w:t>
            </w:r>
            <w:r w:rsidR="00F967E2">
              <w:fldChar w:fldCharType="begin"/>
            </w:r>
            <w:r w:rsidRPr="00406ED6">
              <w:rPr>
                <w:lang w:val="en-US"/>
              </w:rPr>
              <w:instrText>XE "Exchange Online Plan 1"</w:instrText>
            </w:r>
            <w:r w:rsidR="00F967E2">
              <w:fldChar w:fldCharType="end"/>
            </w:r>
            <w:r w:rsidRPr="00406ED6">
              <w:rPr>
                <w:lang w:val="en-US"/>
              </w:rPr>
              <w:t xml:space="preserve"> Add-on</w:t>
            </w:r>
            <w:r w:rsidR="00F967E2">
              <w:fldChar w:fldCharType="begin"/>
            </w:r>
            <w:r w:rsidRPr="00406ED6">
              <w:rPr>
                <w:lang w:val="en-US"/>
              </w:rPr>
              <w:instrText>XE "Exchange Online Plan 1 Add-on"</w:instrText>
            </w:r>
            <w:r w:rsidR="00F967E2">
              <w:fldChar w:fldCharType="end"/>
            </w:r>
          </w:p>
          <w:p w:rsidR="00FB1558" w:rsidRPr="00406ED6" w:rsidRDefault="00FB1558" w:rsidP="00D8251F">
            <w:pPr>
              <w:pStyle w:val="ProductList-Body"/>
              <w:rPr>
                <w:lang w:val="en-US"/>
              </w:rPr>
            </w:pPr>
            <w:r w:rsidRPr="00406ED6">
              <w:rPr>
                <w:lang w:val="en-US"/>
              </w:rPr>
              <w:t>- Lync Online Plan 1</w:t>
            </w:r>
            <w:r w:rsidR="00F967E2">
              <w:fldChar w:fldCharType="begin"/>
            </w:r>
            <w:r w:rsidRPr="00406ED6">
              <w:rPr>
                <w:lang w:val="en-US"/>
              </w:rPr>
              <w:instrText>XE "Lync Online Plan 1"</w:instrText>
            </w:r>
            <w:r w:rsidR="00F967E2">
              <w:fldChar w:fldCharType="end"/>
            </w:r>
            <w:r w:rsidRPr="00406ED6">
              <w:rPr>
                <w:lang w:val="en-US"/>
              </w:rPr>
              <w:t xml:space="preserve"> Add-on</w:t>
            </w:r>
            <w:r w:rsidR="00F967E2">
              <w:fldChar w:fldCharType="begin"/>
            </w:r>
            <w:r w:rsidRPr="00406ED6">
              <w:rPr>
                <w:lang w:val="en-US"/>
              </w:rPr>
              <w:instrText>XE "Lync Online Plan 1 Add-on"</w:instrText>
            </w:r>
            <w:r w:rsidR="00F967E2">
              <w:fldChar w:fldCharType="end"/>
            </w:r>
          </w:p>
          <w:p w:rsidR="00FB1558" w:rsidRPr="00406ED6" w:rsidRDefault="00FB1558" w:rsidP="00FD7C04">
            <w:pPr>
              <w:pStyle w:val="ProductList-Body"/>
              <w:rPr>
                <w:lang w:val="en-US"/>
              </w:rPr>
            </w:pPr>
            <w:r w:rsidRPr="00406ED6">
              <w:rPr>
                <w:lang w:val="en-US"/>
              </w:rPr>
              <w:t>- SharePoint Online Plan 1</w:t>
            </w:r>
            <w:r w:rsidR="00F967E2">
              <w:fldChar w:fldCharType="begin"/>
            </w:r>
            <w:r w:rsidRPr="00406ED6">
              <w:rPr>
                <w:lang w:val="en-US"/>
              </w:rPr>
              <w:instrText>XE "SharePoint Online Plan 1"</w:instrText>
            </w:r>
            <w:r w:rsidR="00F967E2">
              <w:fldChar w:fldCharType="end"/>
            </w:r>
            <w:r w:rsidRPr="00406ED6">
              <w:rPr>
                <w:lang w:val="en-US"/>
              </w:rPr>
              <w:t xml:space="preserve"> Add-on</w:t>
            </w:r>
          </w:p>
        </w:tc>
      </w:tr>
      <w:tr w:rsidR="00FB1558" w:rsidRPr="00406ED6" w:rsidTr="00FB1558">
        <w:tc>
          <w:tcPr>
            <w:tcW w:w="3780" w:type="dxa"/>
          </w:tcPr>
          <w:p w:rsidR="00FB1558" w:rsidRPr="00406ED6" w:rsidRDefault="00FB1558" w:rsidP="00FB1558">
            <w:pPr>
              <w:pStyle w:val="ProductList-Body"/>
              <w:rPr>
                <w:lang w:val="fr-FR"/>
              </w:rPr>
            </w:pPr>
            <w:r w:rsidRPr="00406ED6">
              <w:rPr>
                <w:lang w:val="fr-FR"/>
              </w:rPr>
              <w:t>Core CAL Suite</w:t>
            </w:r>
            <w:r w:rsidRPr="00406ED6">
              <w:rPr>
                <w:vertAlign w:val="superscript"/>
                <w:lang w:val="fr-FR"/>
              </w:rPr>
              <w:t>1</w:t>
            </w:r>
            <w:r w:rsidRPr="00406ED6">
              <w:rPr>
                <w:lang w:val="fr-FR"/>
              </w:rPr>
              <w:t xml:space="preserve"> + Office Professional Plus</w:t>
            </w:r>
            <w:r w:rsidRPr="00406ED6">
              <w:rPr>
                <w:vertAlign w:val="superscript"/>
                <w:lang w:val="fr-FR"/>
              </w:rPr>
              <w:t>1</w:t>
            </w:r>
          </w:p>
        </w:tc>
        <w:tc>
          <w:tcPr>
            <w:tcW w:w="6660" w:type="dxa"/>
          </w:tcPr>
          <w:p w:rsidR="00FB1558" w:rsidRPr="00406ED6" w:rsidRDefault="00FB1558" w:rsidP="00DC38ED">
            <w:pPr>
              <w:pStyle w:val="ProductList-Body"/>
              <w:rPr>
                <w:lang w:val="en-US"/>
              </w:rPr>
            </w:pPr>
            <w:r w:rsidRPr="00406ED6">
              <w:rPr>
                <w:lang w:val="en-US"/>
              </w:rPr>
              <w:t>- Office 365 Education E3</w:t>
            </w:r>
            <w:r w:rsidR="00F967E2">
              <w:fldChar w:fldCharType="begin"/>
            </w:r>
            <w:r w:rsidRPr="00406ED6">
              <w:rPr>
                <w:lang w:val="en-US"/>
              </w:rPr>
              <w:instrText>XE "Office 365 Education A3"</w:instrText>
            </w:r>
            <w:r w:rsidR="00F967E2">
              <w:fldChar w:fldCharType="end"/>
            </w:r>
            <w:r w:rsidRPr="00406ED6">
              <w:rPr>
                <w:lang w:val="en-US"/>
              </w:rPr>
              <w:t xml:space="preserve"> of E4 Add-ons</w:t>
            </w:r>
          </w:p>
          <w:p w:rsidR="00FB1558" w:rsidRPr="00406ED6" w:rsidRDefault="00FB1558" w:rsidP="00DC38ED">
            <w:pPr>
              <w:pStyle w:val="ProductList-Body"/>
              <w:rPr>
                <w:lang w:val="en-US"/>
              </w:rPr>
            </w:pPr>
            <w:r w:rsidRPr="00406ED6">
              <w:rPr>
                <w:lang w:val="en-US"/>
              </w:rPr>
              <w:t>- Office 365 Enterprise E1</w:t>
            </w:r>
            <w:r w:rsidR="00F967E2">
              <w:fldChar w:fldCharType="begin"/>
            </w:r>
            <w:r w:rsidRPr="00406ED6">
              <w:rPr>
                <w:lang w:val="en-US"/>
              </w:rPr>
              <w:instrText>XE "Office 365 Enterprise E1"</w:instrText>
            </w:r>
            <w:r w:rsidR="00F967E2">
              <w:fldChar w:fldCharType="end"/>
            </w:r>
            <w:r w:rsidR="00F04C87">
              <w:rPr>
                <w:lang w:val="en-US"/>
              </w:rPr>
              <w:t>/</w:t>
            </w:r>
            <w:r w:rsidRPr="00406ED6">
              <w:rPr>
                <w:lang w:val="en-US"/>
              </w:rPr>
              <w:t>Government E1 Add-ons</w:t>
            </w:r>
          </w:p>
          <w:p w:rsidR="00FB1558" w:rsidRPr="00406ED6" w:rsidRDefault="00FB1558" w:rsidP="00DC38ED">
            <w:pPr>
              <w:pStyle w:val="ProductList-Body"/>
              <w:rPr>
                <w:lang w:val="en-US"/>
              </w:rPr>
            </w:pPr>
            <w:r w:rsidRPr="00406ED6">
              <w:rPr>
                <w:lang w:val="en-US"/>
              </w:rPr>
              <w:t>- Office 365 Enterprise E3</w:t>
            </w:r>
            <w:r w:rsidR="00F967E2">
              <w:fldChar w:fldCharType="begin"/>
            </w:r>
            <w:r w:rsidRPr="00406ED6">
              <w:rPr>
                <w:lang w:val="en-US"/>
              </w:rPr>
              <w:instrText>XE "Office 365 Enterprise E3"</w:instrText>
            </w:r>
            <w:r w:rsidR="00F967E2">
              <w:fldChar w:fldCharType="end"/>
            </w:r>
            <w:r w:rsidRPr="00406ED6">
              <w:rPr>
                <w:lang w:val="en-US"/>
              </w:rPr>
              <w:t xml:space="preserve"> Add-on</w:t>
            </w:r>
            <w:r w:rsidRPr="00406ED6">
              <w:rPr>
                <w:vertAlign w:val="superscript"/>
                <w:lang w:val="en-US"/>
              </w:rPr>
              <w:t>2</w:t>
            </w:r>
          </w:p>
          <w:p w:rsidR="00FB1558" w:rsidRPr="00406ED6" w:rsidRDefault="00FB1558" w:rsidP="00DC38ED">
            <w:pPr>
              <w:pStyle w:val="ProductList-Body"/>
              <w:rPr>
                <w:lang w:val="en-US"/>
              </w:rPr>
            </w:pPr>
            <w:r w:rsidRPr="00406ED6">
              <w:rPr>
                <w:lang w:val="en-US"/>
              </w:rPr>
              <w:t>- Office 365 Government E3 Add-on</w:t>
            </w:r>
          </w:p>
          <w:p w:rsidR="00FB1558" w:rsidRPr="00406ED6" w:rsidRDefault="00FB1558" w:rsidP="00DC38ED">
            <w:pPr>
              <w:pStyle w:val="ProductList-Body"/>
              <w:rPr>
                <w:lang w:val="en-US"/>
              </w:rPr>
            </w:pPr>
            <w:r w:rsidRPr="00406ED6">
              <w:rPr>
                <w:lang w:val="en-US"/>
              </w:rPr>
              <w:t>- Office 365 Enterprise &amp;</w:t>
            </w:r>
            <w:r w:rsidR="00F967E2">
              <w:fldChar w:fldCharType="begin"/>
            </w:r>
            <w:r w:rsidRPr="00406ED6">
              <w:rPr>
                <w:lang w:val="en-US"/>
              </w:rPr>
              <w:instrText>XE "Office 365 Enterprise E4"</w:instrText>
            </w:r>
            <w:r w:rsidR="00F967E2">
              <w:fldChar w:fldCharType="end"/>
            </w:r>
            <w:r w:rsidRPr="00406ED6">
              <w:rPr>
                <w:lang w:val="en-US"/>
              </w:rPr>
              <w:t xml:space="preserve"> Government E4 Add-ons </w:t>
            </w:r>
          </w:p>
          <w:p w:rsidR="00FB1558" w:rsidRPr="00406ED6" w:rsidRDefault="00FB1558" w:rsidP="00DC38ED">
            <w:pPr>
              <w:pStyle w:val="ProductList-Body"/>
              <w:rPr>
                <w:lang w:val="en-US"/>
              </w:rPr>
            </w:pPr>
            <w:r w:rsidRPr="00406ED6">
              <w:rPr>
                <w:lang w:val="en-US"/>
              </w:rPr>
              <w:t>- Office 365 Enterprise &amp;</w:t>
            </w:r>
            <w:r w:rsidR="00F967E2">
              <w:fldChar w:fldCharType="begin"/>
            </w:r>
            <w:r w:rsidRPr="00406ED6">
              <w:rPr>
                <w:lang w:val="en-US"/>
              </w:rPr>
              <w:instrText>XE "Office 365 Enterprise E3"</w:instrText>
            </w:r>
            <w:r w:rsidR="00F967E2">
              <w:fldChar w:fldCharType="end"/>
            </w:r>
            <w:r w:rsidRPr="00406ED6">
              <w:rPr>
                <w:lang w:val="en-US"/>
              </w:rPr>
              <w:t xml:space="preserve"> Government E3 zonder ProPlus Add-ons</w:t>
            </w:r>
          </w:p>
          <w:p w:rsidR="00FB1558" w:rsidRPr="00406ED6" w:rsidRDefault="00FB1558" w:rsidP="00DC38ED">
            <w:pPr>
              <w:pStyle w:val="ProductList-Body"/>
              <w:rPr>
                <w:lang w:val="en-US"/>
              </w:rPr>
            </w:pPr>
            <w:r w:rsidRPr="00406ED6">
              <w:rPr>
                <w:lang w:val="en-US"/>
              </w:rPr>
              <w:t>- Office 365 Enterprise &amp;</w:t>
            </w:r>
            <w:r w:rsidR="00F967E2">
              <w:fldChar w:fldCharType="begin"/>
            </w:r>
            <w:r w:rsidRPr="00406ED6">
              <w:rPr>
                <w:lang w:val="en-US"/>
              </w:rPr>
              <w:instrText>XE "Office 365 Enterprise E4"</w:instrText>
            </w:r>
            <w:r w:rsidR="00F967E2">
              <w:fldChar w:fldCharType="end"/>
            </w:r>
            <w:r w:rsidRPr="00406ED6">
              <w:rPr>
                <w:lang w:val="en-US"/>
              </w:rPr>
              <w:t xml:space="preserve"> Government E4 zonder ProPlus Add-ons</w:t>
            </w:r>
          </w:p>
          <w:p w:rsidR="00FB1558" w:rsidRPr="00406ED6" w:rsidRDefault="00FB1558" w:rsidP="00DC38ED">
            <w:pPr>
              <w:pStyle w:val="ProductList-Body"/>
              <w:rPr>
                <w:vertAlign w:val="superscript"/>
                <w:lang w:val="en-US"/>
              </w:rPr>
            </w:pPr>
            <w:r w:rsidRPr="00406ED6">
              <w:rPr>
                <w:lang w:val="en-US"/>
              </w:rPr>
              <w:t>- Office 365 Midsize Business</w:t>
            </w:r>
            <w:r w:rsidR="00F967E2">
              <w:fldChar w:fldCharType="begin"/>
            </w:r>
            <w:r w:rsidRPr="00406ED6">
              <w:rPr>
                <w:lang w:val="en-US"/>
              </w:rPr>
              <w:instrText>XE "Office 365 Midsize Business"</w:instrText>
            </w:r>
            <w:r w:rsidR="00F967E2">
              <w:fldChar w:fldCharType="end"/>
            </w:r>
            <w:r w:rsidRPr="00406ED6">
              <w:rPr>
                <w:lang w:val="en-US"/>
              </w:rPr>
              <w:t xml:space="preserve"> Add-on</w:t>
            </w:r>
            <w:r w:rsidRPr="00406ED6">
              <w:rPr>
                <w:vertAlign w:val="superscript"/>
                <w:lang w:val="en-US"/>
              </w:rPr>
              <w:t>2</w:t>
            </w:r>
          </w:p>
          <w:p w:rsidR="00FB1558" w:rsidRPr="00406ED6" w:rsidRDefault="00FB1558" w:rsidP="002D77A2">
            <w:pPr>
              <w:pStyle w:val="ProductList-Body"/>
              <w:rPr>
                <w:lang w:val="en-US"/>
              </w:rPr>
            </w:pPr>
            <w:r w:rsidRPr="00406ED6">
              <w:rPr>
                <w:lang w:val="en-US"/>
              </w:rPr>
              <w:t>- Exchange Online Plan 1</w:t>
            </w:r>
            <w:r w:rsidR="00F967E2">
              <w:fldChar w:fldCharType="begin"/>
            </w:r>
            <w:r w:rsidRPr="00406ED6">
              <w:rPr>
                <w:lang w:val="en-US"/>
              </w:rPr>
              <w:instrText>XE "Exchange Online Plan 1"</w:instrText>
            </w:r>
            <w:r w:rsidR="00F967E2">
              <w:fldChar w:fldCharType="end"/>
            </w:r>
            <w:r w:rsidRPr="00406ED6">
              <w:rPr>
                <w:lang w:val="en-US"/>
              </w:rPr>
              <w:t xml:space="preserve"> Add-on</w:t>
            </w:r>
            <w:r w:rsidR="00F967E2">
              <w:fldChar w:fldCharType="begin"/>
            </w:r>
            <w:r w:rsidRPr="00406ED6">
              <w:rPr>
                <w:lang w:val="en-US"/>
              </w:rPr>
              <w:instrText>XE "Exchange Online Plan 1 Add-on"</w:instrText>
            </w:r>
            <w:r w:rsidR="00F967E2">
              <w:fldChar w:fldCharType="end"/>
            </w:r>
          </w:p>
          <w:p w:rsidR="00FB1558" w:rsidRPr="00406ED6" w:rsidRDefault="00FB1558" w:rsidP="002D77A2">
            <w:pPr>
              <w:pStyle w:val="ProductList-Body"/>
              <w:rPr>
                <w:lang w:val="en-US"/>
              </w:rPr>
            </w:pPr>
            <w:r w:rsidRPr="00406ED6">
              <w:rPr>
                <w:lang w:val="en-US"/>
              </w:rPr>
              <w:t>- Lync Online Plan 1</w:t>
            </w:r>
            <w:r w:rsidR="00F967E2">
              <w:fldChar w:fldCharType="begin"/>
            </w:r>
            <w:r w:rsidRPr="00406ED6">
              <w:rPr>
                <w:lang w:val="en-US"/>
              </w:rPr>
              <w:instrText>XE "Lync Online Plan 1"</w:instrText>
            </w:r>
            <w:r w:rsidR="00F967E2">
              <w:fldChar w:fldCharType="end"/>
            </w:r>
            <w:r w:rsidRPr="00406ED6">
              <w:rPr>
                <w:lang w:val="en-US"/>
              </w:rPr>
              <w:t xml:space="preserve"> Add-on</w:t>
            </w:r>
            <w:r w:rsidR="00F967E2">
              <w:fldChar w:fldCharType="begin"/>
            </w:r>
            <w:r w:rsidRPr="00406ED6">
              <w:rPr>
                <w:lang w:val="en-US"/>
              </w:rPr>
              <w:instrText>XE "Lync Online Plan 1 Add-on"</w:instrText>
            </w:r>
            <w:r w:rsidR="00F967E2">
              <w:fldChar w:fldCharType="end"/>
            </w:r>
          </w:p>
          <w:p w:rsidR="00FB1558" w:rsidRPr="00406ED6" w:rsidRDefault="00FB1558" w:rsidP="002D77A2">
            <w:pPr>
              <w:pStyle w:val="ProductList-Body"/>
              <w:rPr>
                <w:lang w:val="en-US"/>
              </w:rPr>
            </w:pPr>
            <w:r w:rsidRPr="00406ED6">
              <w:rPr>
                <w:lang w:val="en-US"/>
              </w:rPr>
              <w:t>- SharePoint Online Plan 1</w:t>
            </w:r>
            <w:r w:rsidR="00F967E2">
              <w:fldChar w:fldCharType="begin"/>
            </w:r>
            <w:r w:rsidRPr="00406ED6">
              <w:rPr>
                <w:lang w:val="en-US"/>
              </w:rPr>
              <w:instrText>XE "SharePoint Online Plan 1"</w:instrText>
            </w:r>
            <w:r w:rsidR="00F967E2">
              <w:fldChar w:fldCharType="end"/>
            </w:r>
            <w:r w:rsidRPr="00406ED6">
              <w:rPr>
                <w:lang w:val="en-US"/>
              </w:rPr>
              <w:t xml:space="preserve"> Add-on</w:t>
            </w:r>
          </w:p>
        </w:tc>
      </w:tr>
      <w:tr w:rsidR="00FB1558" w:rsidRPr="00406ED6" w:rsidTr="00FB1558">
        <w:tc>
          <w:tcPr>
            <w:tcW w:w="3780" w:type="dxa"/>
          </w:tcPr>
          <w:p w:rsidR="00FB1558" w:rsidRDefault="00FB1558" w:rsidP="004F3C6D">
            <w:pPr>
              <w:pStyle w:val="ProductList-Body"/>
            </w:pPr>
            <w:r>
              <w:t>Enterprise CAL Suite</w:t>
            </w:r>
            <w:r>
              <w:rPr>
                <w:vertAlign w:val="superscript"/>
              </w:rPr>
              <w:t>1</w:t>
            </w:r>
          </w:p>
        </w:tc>
        <w:tc>
          <w:tcPr>
            <w:tcW w:w="6660" w:type="dxa"/>
          </w:tcPr>
          <w:p w:rsidR="00FB1558" w:rsidRPr="00406ED6" w:rsidRDefault="00FB1558" w:rsidP="00DC38ED">
            <w:pPr>
              <w:pStyle w:val="ProductList-Body"/>
              <w:rPr>
                <w:lang w:val="en-US"/>
              </w:rPr>
            </w:pPr>
            <w:r w:rsidRPr="00406ED6">
              <w:rPr>
                <w:lang w:val="en-US"/>
              </w:rPr>
              <w:t>- Office 365 Education E3</w:t>
            </w:r>
            <w:r w:rsidR="00F967E2">
              <w:fldChar w:fldCharType="begin"/>
            </w:r>
            <w:r w:rsidRPr="00406ED6">
              <w:rPr>
                <w:lang w:val="en-US"/>
              </w:rPr>
              <w:instrText>XE "Office 365 Education A3"</w:instrText>
            </w:r>
            <w:r w:rsidR="00F967E2">
              <w:fldChar w:fldCharType="end"/>
            </w:r>
            <w:r w:rsidRPr="00406ED6">
              <w:rPr>
                <w:lang w:val="en-US"/>
              </w:rPr>
              <w:t xml:space="preserve"> of E4 Add-ons</w:t>
            </w:r>
          </w:p>
          <w:p w:rsidR="00FB1558" w:rsidRPr="00406ED6" w:rsidRDefault="00FB1558" w:rsidP="00DC38ED">
            <w:pPr>
              <w:pStyle w:val="ProductList-Body"/>
              <w:rPr>
                <w:lang w:val="en-US"/>
              </w:rPr>
            </w:pPr>
            <w:r w:rsidRPr="00406ED6">
              <w:rPr>
                <w:lang w:val="en-US"/>
              </w:rPr>
              <w:t>- Office 365 Enterprise &amp; Government E3</w:t>
            </w:r>
            <w:r w:rsidR="00F967E2">
              <w:fldChar w:fldCharType="begin"/>
            </w:r>
            <w:r w:rsidRPr="00406ED6">
              <w:rPr>
                <w:lang w:val="en-US"/>
              </w:rPr>
              <w:instrText>XE "Office 365 Enterprise E3"</w:instrText>
            </w:r>
            <w:r w:rsidR="00F967E2">
              <w:fldChar w:fldCharType="end"/>
            </w:r>
            <w:r w:rsidRPr="00406ED6">
              <w:rPr>
                <w:lang w:val="en-US"/>
              </w:rPr>
              <w:t xml:space="preserve"> zonder ProPlus Add-ons</w:t>
            </w:r>
          </w:p>
          <w:p w:rsidR="00FB1558" w:rsidRPr="00406ED6" w:rsidRDefault="00FB1558" w:rsidP="00DC38ED">
            <w:pPr>
              <w:pStyle w:val="ProductList-Body"/>
              <w:rPr>
                <w:lang w:val="en-US"/>
              </w:rPr>
            </w:pPr>
            <w:r w:rsidRPr="00406ED6">
              <w:rPr>
                <w:lang w:val="en-US"/>
              </w:rPr>
              <w:t>- Office 365 Enterprise &amp; Government E4 zonder ProPlus Add-ons</w:t>
            </w:r>
          </w:p>
          <w:p w:rsidR="00FB1558" w:rsidRPr="00406ED6" w:rsidRDefault="00FB1558" w:rsidP="006A3CC0">
            <w:pPr>
              <w:pStyle w:val="ProductList-Body"/>
              <w:rPr>
                <w:lang w:val="en-US"/>
              </w:rPr>
            </w:pPr>
            <w:r w:rsidRPr="00406ED6">
              <w:rPr>
                <w:lang w:val="en-US"/>
              </w:rPr>
              <w:t>- Azure Rights Management Add-on</w:t>
            </w:r>
            <w:r w:rsidR="00F967E2">
              <w:fldChar w:fldCharType="begin"/>
            </w:r>
            <w:r w:rsidRPr="00406ED6">
              <w:rPr>
                <w:lang w:val="en-US"/>
              </w:rPr>
              <w:instrText>XE "Azure Rights Management Add-on "</w:instrText>
            </w:r>
            <w:r w:rsidR="00F967E2">
              <w:fldChar w:fldCharType="end"/>
            </w:r>
          </w:p>
        </w:tc>
      </w:tr>
      <w:tr w:rsidR="00FB1558" w:rsidRPr="00406ED6" w:rsidTr="00FB1558">
        <w:tc>
          <w:tcPr>
            <w:tcW w:w="3780" w:type="dxa"/>
          </w:tcPr>
          <w:p w:rsidR="00FB1558" w:rsidRPr="00406ED6" w:rsidRDefault="00FB1558" w:rsidP="004F3C6D">
            <w:pPr>
              <w:pStyle w:val="ProductList-Body"/>
              <w:rPr>
                <w:lang w:val="fr-FR"/>
              </w:rPr>
            </w:pPr>
            <w:r w:rsidRPr="00406ED6">
              <w:rPr>
                <w:lang w:val="fr-FR"/>
              </w:rPr>
              <w:t>Enterprise CAL Suite</w:t>
            </w:r>
            <w:r w:rsidRPr="00406ED6">
              <w:rPr>
                <w:vertAlign w:val="superscript"/>
                <w:lang w:val="fr-FR"/>
              </w:rPr>
              <w:t>1</w:t>
            </w:r>
            <w:r w:rsidRPr="00406ED6">
              <w:rPr>
                <w:lang w:val="fr-FR"/>
              </w:rPr>
              <w:t xml:space="preserve"> + Office Professional Plus</w:t>
            </w:r>
            <w:r w:rsidRPr="00406ED6">
              <w:rPr>
                <w:vertAlign w:val="superscript"/>
                <w:lang w:val="fr-FR"/>
              </w:rPr>
              <w:t>1</w:t>
            </w:r>
          </w:p>
        </w:tc>
        <w:tc>
          <w:tcPr>
            <w:tcW w:w="6660" w:type="dxa"/>
          </w:tcPr>
          <w:p w:rsidR="00FB1558" w:rsidRPr="00406ED6" w:rsidRDefault="00FB1558" w:rsidP="00DC38ED">
            <w:pPr>
              <w:pStyle w:val="ProductList-Body"/>
              <w:rPr>
                <w:lang w:val="en-US"/>
              </w:rPr>
            </w:pPr>
            <w:r w:rsidRPr="00406ED6">
              <w:rPr>
                <w:lang w:val="en-US"/>
              </w:rPr>
              <w:t>- Office 365 Education E3</w:t>
            </w:r>
            <w:r w:rsidR="00F967E2">
              <w:fldChar w:fldCharType="begin"/>
            </w:r>
            <w:r w:rsidRPr="00406ED6">
              <w:rPr>
                <w:lang w:val="en-US"/>
              </w:rPr>
              <w:instrText>XE "Office 365 Education A3"</w:instrText>
            </w:r>
            <w:r w:rsidR="00F967E2">
              <w:fldChar w:fldCharType="end"/>
            </w:r>
            <w:r w:rsidRPr="00406ED6">
              <w:rPr>
                <w:lang w:val="en-US"/>
              </w:rPr>
              <w:t xml:space="preserve"> of E4 Add-on</w:t>
            </w:r>
          </w:p>
          <w:p w:rsidR="00FB1558" w:rsidRPr="00406ED6" w:rsidRDefault="00FB1558" w:rsidP="00DC38ED">
            <w:pPr>
              <w:pStyle w:val="ProductList-Body"/>
              <w:rPr>
                <w:lang w:val="en-US"/>
              </w:rPr>
            </w:pPr>
            <w:r w:rsidRPr="00406ED6">
              <w:rPr>
                <w:lang w:val="en-US"/>
              </w:rPr>
              <w:t>- Office 365 Enterprise &amp; Government E3</w:t>
            </w:r>
            <w:r w:rsidRPr="00406ED6">
              <w:rPr>
                <w:vertAlign w:val="superscript"/>
                <w:lang w:val="en-US"/>
              </w:rPr>
              <w:t>2</w:t>
            </w:r>
            <w:r w:rsidRPr="00406ED6">
              <w:rPr>
                <w:lang w:val="en-US"/>
              </w:rPr>
              <w:t xml:space="preserve"> of E4 Add-ons</w:t>
            </w:r>
          </w:p>
          <w:p w:rsidR="00FB1558" w:rsidRPr="00406ED6" w:rsidRDefault="00FB1558" w:rsidP="00882C43">
            <w:pPr>
              <w:pStyle w:val="ProductList-Body"/>
              <w:rPr>
                <w:lang w:val="en-US"/>
              </w:rPr>
            </w:pPr>
            <w:r w:rsidRPr="00406ED6">
              <w:rPr>
                <w:lang w:val="en-US"/>
              </w:rPr>
              <w:t>- Office 365 Enterprise &amp; Government E3 of E4 zonder ProPlus Add-ons</w:t>
            </w:r>
          </w:p>
        </w:tc>
      </w:tr>
      <w:tr w:rsidR="00FB1558"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Pr="00406ED6" w:rsidRDefault="00FB1558" w:rsidP="00DC38ED">
            <w:pPr>
              <w:pStyle w:val="ProductList-Body"/>
              <w:rPr>
                <w:lang w:val="en-US"/>
              </w:rPr>
            </w:pPr>
            <w:r w:rsidRPr="00406ED6">
              <w:rPr>
                <w:lang w:val="en-US"/>
              </w:rPr>
              <w:t>- Office 365 Education E3</w:t>
            </w:r>
            <w:r w:rsidR="00F967E2">
              <w:fldChar w:fldCharType="begin"/>
            </w:r>
            <w:r w:rsidRPr="00406ED6">
              <w:rPr>
                <w:lang w:val="en-US"/>
              </w:rPr>
              <w:instrText>XE "Office 365 Education A3"</w:instrText>
            </w:r>
            <w:r w:rsidR="00F967E2">
              <w:fldChar w:fldCharType="end"/>
            </w:r>
            <w:r w:rsidRPr="00406ED6">
              <w:rPr>
                <w:lang w:val="en-US"/>
              </w:rPr>
              <w:t xml:space="preserve"> of E4 Add-on</w:t>
            </w:r>
          </w:p>
          <w:p w:rsidR="00FB1558" w:rsidRPr="00406ED6" w:rsidRDefault="00FB1558" w:rsidP="00DC38ED">
            <w:pPr>
              <w:pStyle w:val="ProductList-Body"/>
              <w:rPr>
                <w:lang w:val="en-US"/>
              </w:rPr>
            </w:pPr>
            <w:r w:rsidRPr="00406ED6">
              <w:rPr>
                <w:lang w:val="en-US"/>
              </w:rPr>
              <w:t>- Office 365 Midsize Business</w:t>
            </w:r>
            <w:r w:rsidR="00F967E2">
              <w:fldChar w:fldCharType="begin"/>
            </w:r>
            <w:r w:rsidRPr="00406ED6">
              <w:rPr>
                <w:lang w:val="en-US"/>
              </w:rPr>
              <w:instrText>XE "Office 365 Midsize Business"</w:instrText>
            </w:r>
            <w:r w:rsidR="00F967E2">
              <w:fldChar w:fldCharType="end"/>
            </w:r>
            <w:r w:rsidRPr="00406ED6">
              <w:rPr>
                <w:lang w:val="en-US"/>
              </w:rPr>
              <w:t xml:space="preserve"> Add-on</w:t>
            </w:r>
            <w:r w:rsidRPr="00406ED6">
              <w:rPr>
                <w:vertAlign w:val="superscript"/>
                <w:lang w:val="en-US"/>
              </w:rPr>
              <w:t>2,3</w:t>
            </w:r>
          </w:p>
          <w:p w:rsidR="00FB1558" w:rsidRDefault="00FB1558" w:rsidP="002949FD">
            <w:pPr>
              <w:pStyle w:val="ProductList-Body"/>
            </w:pPr>
            <w:r>
              <w:t>- Office 365 Enterprise E3</w:t>
            </w:r>
            <w:r w:rsidR="00F967E2">
              <w:fldChar w:fldCharType="begin"/>
            </w:r>
            <w:r>
              <w:instrText>XE "Office 365 Enterprise E3"</w:instrText>
            </w:r>
            <w:r w:rsidR="00F967E2">
              <w:fldChar w:fldCharType="end"/>
            </w:r>
            <w:r>
              <w:t xml:space="preserve"> Add-on</w:t>
            </w:r>
            <w:r>
              <w:rPr>
                <w:vertAlign w:val="superscript"/>
              </w:rPr>
              <w:t>2,3</w:t>
            </w:r>
          </w:p>
        </w:tc>
      </w:tr>
    </w:tbl>
    <w:p w:rsidR="0009164C" w:rsidRPr="0009164C" w:rsidRDefault="0009164C" w:rsidP="00125581">
      <w:pPr>
        <w:pStyle w:val="ProductList-Body"/>
        <w:tabs>
          <w:tab w:val="clear" w:pos="158"/>
          <w:tab w:val="left" w:pos="180"/>
        </w:tabs>
        <w:ind w:left="180"/>
        <w:rPr>
          <w:i/>
        </w:rPr>
      </w:pPr>
      <w:r>
        <w:rPr>
          <w:vertAlign w:val="superscript"/>
        </w:rPr>
        <w:t>1</w:t>
      </w:r>
      <w:r>
        <w:rPr>
          <w:i/>
        </w:rPr>
        <w:t>Met actieve SA</w:t>
      </w:r>
    </w:p>
    <w:p w:rsidR="00AB64F8" w:rsidRPr="00AB64F8" w:rsidRDefault="00AB64F8" w:rsidP="00125581">
      <w:pPr>
        <w:pStyle w:val="ProductList-Body"/>
        <w:tabs>
          <w:tab w:val="clear" w:pos="158"/>
          <w:tab w:val="left" w:pos="180"/>
        </w:tabs>
        <w:ind w:left="180"/>
        <w:rPr>
          <w:i/>
        </w:rPr>
      </w:pPr>
      <w:r>
        <w:rPr>
          <w:vertAlign w:val="superscript"/>
        </w:rPr>
        <w:t>2</w:t>
      </w:r>
      <w:r>
        <w:rPr>
          <w:i/>
        </w:rPr>
        <w:t>Dit zijn de enige aanbiedingen die beschikbaar zijn voor Open Value- en Open Value Subscription-klanten</w:t>
      </w:r>
    </w:p>
    <w:p w:rsidR="0009164C" w:rsidRDefault="00AB64F8" w:rsidP="00125581">
      <w:pPr>
        <w:pStyle w:val="ProductList-Body"/>
        <w:tabs>
          <w:tab w:val="clear" w:pos="158"/>
          <w:tab w:val="left" w:pos="180"/>
        </w:tabs>
        <w:ind w:left="180"/>
        <w:rPr>
          <w:i/>
        </w:rPr>
      </w:pPr>
      <w:r w:rsidRPr="000666E3">
        <w:rPr>
          <w:vertAlign w:val="superscript"/>
        </w:rPr>
        <w:t>3</w:t>
      </w:r>
      <w:r>
        <w:rPr>
          <w:i/>
        </w:rPr>
        <w:t>Open Value- (Organisatieomvattend) of Open Value Subscription-klanten</w:t>
      </w:r>
    </w:p>
    <w:p w:rsidR="009130AF" w:rsidRPr="0009164C" w:rsidRDefault="009130AF" w:rsidP="00125581">
      <w:pPr>
        <w:pStyle w:val="ProductList-Body"/>
        <w:tabs>
          <w:tab w:val="clear" w:pos="158"/>
          <w:tab w:val="left" w:pos="180"/>
        </w:tabs>
        <w:ind w:left="180"/>
        <w:rPr>
          <w:i/>
        </w:rPr>
      </w:pPr>
      <w:r w:rsidRPr="000666E3">
        <w:rPr>
          <w:vertAlign w:val="superscript"/>
        </w:rPr>
        <w:t>4</w:t>
      </w:r>
      <w:r>
        <w:rPr>
          <w:i/>
        </w:rPr>
        <w:t>alleen Overheid-klanten</w:t>
      </w:r>
    </w:p>
    <w:p w:rsidR="00E1260A" w:rsidRDefault="00E1260A" w:rsidP="00125581">
      <w:pPr>
        <w:pStyle w:val="ProductList-Body"/>
        <w:ind w:left="180"/>
        <w:rPr>
          <w:b/>
          <w:color w:val="00188F"/>
        </w:rPr>
      </w:pPr>
    </w:p>
    <w:p w:rsidR="0009164C" w:rsidRPr="0009164C" w:rsidRDefault="0009164C" w:rsidP="00125581">
      <w:pPr>
        <w:pStyle w:val="ProductList-Body"/>
        <w:ind w:left="180"/>
        <w:rPr>
          <w:b/>
        </w:rPr>
      </w:pPr>
      <w:r>
        <w:rPr>
          <w:b/>
          <w:color w:val="00188F"/>
        </w:rPr>
        <w:t>Licentietoewijzing</w:t>
      </w:r>
    </w:p>
    <w:p w:rsidR="0009164C" w:rsidRDefault="0009164C" w:rsidP="00125581">
      <w:pPr>
        <w:pStyle w:val="ProductList-Body"/>
        <w:ind w:left="180"/>
      </w:pPr>
      <w: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Gebruikers-SL's mogen aan andere Gekwalificeerde Gebruikers worden toegekend conform de Algemene Voorwaarden in de Gebruiksrechten voor Online Diensten van Microsoft Volume Licensing die op de hertoewijzing van gebruikers-SL's van toepassing zijn.</w:t>
      </w:r>
    </w:p>
    <w:p w:rsidR="0009164C" w:rsidRDefault="0009164C" w:rsidP="00125581">
      <w:pPr>
        <w:pStyle w:val="ProductList-Body"/>
        <w:ind w:left="180"/>
      </w:pPr>
    </w:p>
    <w:p w:rsidR="0009164C" w:rsidRPr="0009164C" w:rsidRDefault="0009164C" w:rsidP="00125581">
      <w:pPr>
        <w:pStyle w:val="ProductList-Body"/>
        <w:ind w:left="180"/>
        <w:rPr>
          <w:b/>
        </w:rPr>
      </w:pPr>
      <w:r>
        <w:rPr>
          <w:b/>
          <w:color w:val="00188F"/>
        </w:rPr>
        <w:t>Gebruiksrechten</w:t>
      </w:r>
    </w:p>
    <w:p w:rsidR="0009164C" w:rsidRDefault="0009164C" w:rsidP="00125581">
      <w:pPr>
        <w:pStyle w:val="ProductList-Body"/>
        <w:ind w:left="180"/>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Gebruikers-SL's verlopen samen met de eerder aflopende SA-dekking voor de kwalificerende licentie(s) of aan het eind van de abonnementsperiode voor de Aanvullende Gebruikers-SL. Aanschaf van deze Aanvullende Gebruikers-SL's heeft geen invloed op de gebruiksrechten voor de kwalificerende licentie(s).</w:t>
      </w:r>
    </w:p>
    <w:p w:rsidR="007440B8" w:rsidRDefault="007440B8" w:rsidP="00125581">
      <w:pPr>
        <w:pStyle w:val="ProductList-Body"/>
        <w:ind w:left="180"/>
      </w:pPr>
    </w:p>
    <w:p w:rsidR="007440B8" w:rsidRPr="008A4096" w:rsidRDefault="007440B8" w:rsidP="008A4096">
      <w:pPr>
        <w:pStyle w:val="ProductList-Body"/>
        <w:ind w:left="180"/>
      </w:pPr>
      <w:r>
        <w:t>U mag één gebruiker die fysiek gebruikmaakt van het Gelicentieerde Apparaat aanwijzen als de Gelicentieerde Gebruiker van de Aanvullende Gebruikers-SL. De Gelicentieerde Gebruiker van de Aanvullende Gebruikers-SL krijgt toegangsrechten die gelijkwaardig zijn aan de kwalificerende licentie, en kan gebruikmaken van functionaliteit van de componenten van de kwalificerende licentie (of eerdere versies van de componenten) vanaf elk willekeurig apparaat, uitgezonderd Office Professional Plus.</w:t>
      </w:r>
    </w:p>
    <w:p w:rsidR="0009164C" w:rsidRDefault="0009164C" w:rsidP="0009164C">
      <w:pPr>
        <w:pStyle w:val="ProductList-Body"/>
      </w:pPr>
    </w:p>
    <w:p w:rsidR="0009164C" w:rsidRPr="0009164C" w:rsidRDefault="0009164C" w:rsidP="0009164C">
      <w:pPr>
        <w:pStyle w:val="ProductList-Body"/>
        <w:rPr>
          <w:b/>
        </w:rPr>
      </w:pPr>
      <w:r>
        <w:rPr>
          <w:b/>
          <w:color w:val="00188F"/>
        </w:rPr>
        <w:t>Prijzen en betalingsvoorwaarden voor online diensten</w:t>
      </w:r>
    </w:p>
    <w:p w:rsidR="0009164C" w:rsidRDefault="0009164C" w:rsidP="0009164C">
      <w:pPr>
        <w:pStyle w:val="ProductList-Body"/>
      </w:pPr>
      <w:r>
        <w:t>Prijzen en Betalingsvoorwaarden die van toepassing zijn op volledige Gebruikers-SL's voor de Online Dienst gelden ook voor de Aanvullende Gebruikers-SL's.</w:t>
      </w:r>
    </w:p>
    <w:p w:rsidR="0009164C" w:rsidRDefault="0009164C" w:rsidP="0009164C">
      <w:pPr>
        <w:pStyle w:val="ProductList-Body"/>
      </w:pPr>
    </w:p>
    <w:p w:rsidR="0009164C" w:rsidRPr="0009164C" w:rsidRDefault="0009164C" w:rsidP="0009164C">
      <w:pPr>
        <w:pStyle w:val="ProductList-Body"/>
        <w:rPr>
          <w:b/>
        </w:rPr>
      </w:pPr>
      <w:r>
        <w:rPr>
          <w:b/>
          <w:color w:val="00188F"/>
        </w:rPr>
        <w:t>Voorwaarden voor aankoop</w:t>
      </w:r>
    </w:p>
    <w:p w:rsidR="0009164C" w:rsidRDefault="0009164C" w:rsidP="0009164C">
      <w:pPr>
        <w:pStyle w:val="ProductList-Body"/>
      </w:pPr>
      <w:r>
        <w:t xml:space="preserve">Klanten moeten beschikken over actieve SA voor de corresponderende kwalificerende licentie(s). De kwalificerende licenties kunnen gebruiker- of apparaatgebaseerd zijn. </w:t>
      </w:r>
    </w:p>
    <w:p w:rsidR="0009164C" w:rsidRDefault="0009164C" w:rsidP="0009164C">
      <w:pPr>
        <w:pStyle w:val="ProductList-Body"/>
      </w:pPr>
    </w:p>
    <w:p w:rsidR="0009164C" w:rsidRDefault="0009164C" w:rsidP="0009164C">
      <w:pPr>
        <w:pStyle w:val="ProductList-Body"/>
      </w:pPr>
      <w:r>
        <w:t>Klanten met een versie van de MBSA van voor 2010 moeten de Aanvullende Algemene Voorwaarden voor Online Diensten ondertekenen.</w:t>
      </w:r>
    </w:p>
    <w:p w:rsidR="0009164C" w:rsidRDefault="0009164C" w:rsidP="0009164C">
      <w:pPr>
        <w:pStyle w:val="ProductList-Body"/>
      </w:pPr>
    </w:p>
    <w:p w:rsidR="0009164C" w:rsidRPr="0009164C" w:rsidRDefault="0009164C" w:rsidP="0009164C">
      <w:pPr>
        <w:pStyle w:val="ProductList-Body"/>
        <w:rPr>
          <w:b/>
        </w:rPr>
      </w:pPr>
      <w:r>
        <w:rPr>
          <w:b/>
          <w:color w:val="00188F"/>
        </w:rPr>
        <w:t>Beperkingen voor Aankoop</w:t>
      </w:r>
    </w:p>
    <w:p w:rsidR="0009164C" w:rsidRDefault="0009164C" w:rsidP="0009164C">
      <w:pPr>
        <w:pStyle w:val="ProductList-Body"/>
      </w:pPr>
      <w:r>
        <w:t>Er mag slechts één Aanvullende Gebruikers-SL worden aangeschaft voor elke kwalificerende licentie (of reeks van kwalificerende licenties), met uitzondering van Add-ons voor Office 365 Education E3 of E4, waarbij het aantal kwalificerende licenties mag worden overschreden.</w:t>
      </w:r>
    </w:p>
    <w:p w:rsidR="0009164C" w:rsidRDefault="0009164C" w:rsidP="0009164C">
      <w:pPr>
        <w:pStyle w:val="ProductList-Body"/>
      </w:pPr>
    </w:p>
    <w:p w:rsidR="0009164C" w:rsidRDefault="0009164C" w:rsidP="0009164C">
      <w:pPr>
        <w:pStyle w:val="ProductList-Body"/>
      </w:pPr>
      <w:r>
        <w:t>Klanten kunnen aanvullende gebruikers-SL's aanschaffen voor gebruikers of gebruikers van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09164C" w:rsidRDefault="0009164C" w:rsidP="0009164C">
      <w:pPr>
        <w:pStyle w:val="ProductList-Body"/>
      </w:pPr>
    </w:p>
    <w:p w:rsidR="0009164C" w:rsidRDefault="0009164C" w:rsidP="0009164C">
      <w:pPr>
        <w:pStyle w:val="ProductList-Body"/>
      </w:pPr>
      <w:r>
        <w:t xml:space="preserve">Klanten met een Campus en School Overeenkomst kunnen de corresponderende Gebruikers-SL voor Office 365 Add-On Plan voor hun Gebruikers aanschaffen tot aan het aantal kwalificerende PC’s, mits zij beschikken over dekking voor de kwalificerende licenties. </w:t>
      </w:r>
    </w:p>
    <w:p w:rsidR="0009164C" w:rsidRDefault="0009164C" w:rsidP="0009164C">
      <w:pPr>
        <w:pStyle w:val="ProductList-Body"/>
      </w:pPr>
    </w:p>
    <w:p w:rsidR="0009164C" w:rsidRPr="0009164C" w:rsidRDefault="0009164C" w:rsidP="0009164C">
      <w:pPr>
        <w:pStyle w:val="ProductList-Body"/>
        <w:rPr>
          <w:b/>
        </w:rPr>
      </w:pPr>
      <w:r>
        <w:rPr>
          <w:b/>
          <w:color w:val="00188F"/>
        </w:rPr>
        <w:t>Voorwaarden Volume Licensing-programma</w:t>
      </w:r>
    </w:p>
    <w:p w:rsidR="0009164C" w:rsidRDefault="0009164C" w:rsidP="0009164C">
      <w:pPr>
        <w:pStyle w:val="ProductList-Body"/>
      </w:pPr>
      <w:r>
        <w:t xml:space="preserve">Met uitzondering van Overstaprechten die beschikbaar zijn op grond van de Enterprise Overeenkomst, gelden de programmavoorwaarden die van toepassing zijn op de Corresponderende Gebruikers-SL voor de Online Dienst ook voor de Aanvullende Gebruikers-SL's. </w:t>
      </w:r>
    </w:p>
    <w:p w:rsidR="0009164C" w:rsidRDefault="0009164C" w:rsidP="0009164C">
      <w:pPr>
        <w:pStyle w:val="ProductList-Body"/>
      </w:pPr>
    </w:p>
    <w:p w:rsidR="005D0C2F" w:rsidRPr="00B64912" w:rsidRDefault="005D0C2F" w:rsidP="005D0C2F">
      <w:pPr>
        <w:pStyle w:val="ProductList-Body"/>
        <w:rPr>
          <w:b/>
        </w:rPr>
      </w:pPr>
      <w:r>
        <w:rPr>
          <w:b/>
          <w:color w:val="00188F"/>
        </w:rPr>
        <w:t>Aankoopmogelijkheid voor Gebruikers-SL's voor Office 365 vanuit SA</w:t>
      </w:r>
    </w:p>
    <w:p w:rsidR="005D0C2F" w:rsidRDefault="005D0C2F" w:rsidP="005D0C2F">
      <w:pPr>
        <w:pStyle w:val="ProductList-Body"/>
      </w:pPr>
      <w:r>
        <w:rPr>
          <w:i/>
          <w:iCs/>
        </w:rPr>
        <w:t>Gebruikers-SL´s vanuit SA</w:t>
      </w:r>
      <w:r>
        <w:t xml:space="preserve">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p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rsidTr="007265EF">
        <w:trPr>
          <w:trHeight w:val="60"/>
          <w:tblHeader/>
        </w:trPr>
        <w:tc>
          <w:tcPr>
            <w:tcW w:w="3780" w:type="dxa"/>
            <w:shd w:val="clear" w:color="auto" w:fill="0072C6"/>
            <w:vAlign w:val="center"/>
          </w:tcPr>
          <w:p w:rsidR="005D0C2F" w:rsidRPr="00717EC0" w:rsidRDefault="005D0C2F" w:rsidP="005D0C2F">
            <w:pPr>
              <w:pStyle w:val="ProductList-Body"/>
              <w:spacing w:before="20" w:after="20"/>
            </w:pPr>
            <w:r>
              <w:rPr>
                <w:color w:val="FFFFFF" w:themeColor="background1"/>
              </w:rPr>
              <w:t>Kwalificerende Producten die worden overgezet</w:t>
            </w:r>
          </w:p>
        </w:tc>
        <w:tc>
          <w:tcPr>
            <w:tcW w:w="3690" w:type="dxa"/>
            <w:shd w:val="clear" w:color="auto" w:fill="0072C6"/>
            <w:vAlign w:val="center"/>
          </w:tcPr>
          <w:p w:rsidR="005D0C2F" w:rsidRPr="00717EC0" w:rsidRDefault="005D0C2F" w:rsidP="00376CFE">
            <w:pPr>
              <w:pStyle w:val="ProductList-Body"/>
              <w:spacing w:before="20" w:after="20"/>
            </w:pPr>
            <w:r>
              <w:rPr>
                <w:color w:val="FFFFFF" w:themeColor="background1"/>
              </w:rPr>
              <w:t>Corresponderende Gebruikers-SL vanuit SA</w:t>
            </w:r>
          </w:p>
        </w:tc>
        <w:tc>
          <w:tcPr>
            <w:tcW w:w="2970" w:type="dxa"/>
            <w:shd w:val="clear" w:color="auto" w:fill="0072C6"/>
            <w:vAlign w:val="center"/>
          </w:tcPr>
          <w:p w:rsidR="005D0C2F" w:rsidRPr="00717EC0" w:rsidRDefault="005D0C2F" w:rsidP="005D0C2F">
            <w:pPr>
              <w:pStyle w:val="ProductList-Body"/>
              <w:spacing w:before="20" w:after="20"/>
            </w:pPr>
            <w:r>
              <w:rPr>
                <w:color w:val="FFFFFF" w:themeColor="background1"/>
              </w:rPr>
              <w:t>Vereiste CAL Suite Bridge</w:t>
            </w:r>
          </w:p>
        </w:tc>
      </w:tr>
      <w:tr w:rsidR="007265EF" w:rsidRPr="00406ED6" w:rsidTr="007265EF">
        <w:trPr>
          <w:trHeight w:val="224"/>
        </w:trPr>
        <w:tc>
          <w:tcPr>
            <w:tcW w:w="3780" w:type="dxa"/>
            <w:vAlign w:val="center"/>
          </w:tcPr>
          <w:p w:rsidR="005D0C2F" w:rsidRPr="00717EC0" w:rsidRDefault="005D0C2F" w:rsidP="005D0C2F">
            <w:pPr>
              <w:pStyle w:val="ProductList-Body"/>
              <w:rPr>
                <w:color w:val="000000"/>
              </w:rPr>
            </w:pPr>
            <w:r>
              <w:t>Core CAL Suite</w:t>
            </w:r>
          </w:p>
        </w:tc>
        <w:tc>
          <w:tcPr>
            <w:tcW w:w="3690" w:type="dxa"/>
            <w:vAlign w:val="center"/>
          </w:tcPr>
          <w:p w:rsidR="005D0C2F" w:rsidRPr="00717EC0" w:rsidRDefault="005D0C2F" w:rsidP="00AD2601">
            <w:pPr>
              <w:pStyle w:val="ProductList-Body"/>
              <w:rPr>
                <w:color w:val="000000"/>
              </w:rPr>
            </w:pPr>
            <w:r>
              <w:t>Office 365 (Enterprise E1 &amp; Overheid E1) vanuit SA</w:t>
            </w:r>
            <w:r>
              <w:rPr>
                <w:vertAlign w:val="superscript"/>
              </w:rPr>
              <w:t>1</w:t>
            </w:r>
          </w:p>
        </w:tc>
        <w:tc>
          <w:tcPr>
            <w:tcW w:w="2970" w:type="dxa"/>
            <w:vAlign w:val="center"/>
          </w:tcPr>
          <w:p w:rsidR="005D0C2F" w:rsidRPr="00406ED6" w:rsidRDefault="005D0C2F" w:rsidP="005D0C2F">
            <w:pPr>
              <w:pStyle w:val="ProductList-Body"/>
              <w:rPr>
                <w:color w:val="000000"/>
                <w:lang w:val="en-US"/>
              </w:rPr>
            </w:pPr>
            <w:r w:rsidRPr="00406ED6">
              <w:rPr>
                <w:lang w:val="en-US"/>
              </w:rPr>
              <w:t>Core CAL Bridge voor Office 365</w:t>
            </w:r>
            <w:r w:rsidRPr="00406ED6">
              <w:rPr>
                <w:vertAlign w:val="superscript"/>
                <w:lang w:val="en-US"/>
              </w:rPr>
              <w:t>2, 3</w:t>
            </w:r>
          </w:p>
        </w:tc>
      </w:tr>
      <w:tr w:rsidR="005D0C2F" w:rsidRPr="00406ED6" w:rsidTr="007265EF">
        <w:trPr>
          <w:trHeight w:val="314"/>
        </w:trPr>
        <w:tc>
          <w:tcPr>
            <w:tcW w:w="3780" w:type="dxa"/>
            <w:vAlign w:val="center"/>
          </w:tcPr>
          <w:p w:rsidR="005D0C2F" w:rsidRPr="00406ED6" w:rsidRDefault="005D0C2F" w:rsidP="005D0C2F">
            <w:pPr>
              <w:pStyle w:val="ProductList-Body"/>
              <w:rPr>
                <w:color w:val="000000"/>
                <w:lang w:val="fr-FR"/>
              </w:rPr>
            </w:pPr>
            <w:r w:rsidRPr="00406ED6">
              <w:rPr>
                <w:lang w:val="fr-FR"/>
              </w:rPr>
              <w:t>Office Professional Plus en Core CAL Suite</w:t>
            </w:r>
          </w:p>
        </w:tc>
        <w:tc>
          <w:tcPr>
            <w:tcW w:w="3690" w:type="dxa"/>
            <w:vAlign w:val="center"/>
          </w:tcPr>
          <w:p w:rsidR="005D0C2F" w:rsidRPr="00406ED6" w:rsidRDefault="005D0C2F" w:rsidP="00535A01">
            <w:pPr>
              <w:pStyle w:val="ProductList-Body"/>
              <w:rPr>
                <w:color w:val="000000"/>
                <w:lang w:val="it-IT"/>
              </w:rPr>
            </w:pPr>
            <w:r w:rsidRPr="00406ED6">
              <w:rPr>
                <w:lang w:val="it-IT"/>
              </w:rPr>
              <w:t>Office 365 (Enterprise E3, E4 en Government E3, E4) vanuit SA</w:t>
            </w:r>
            <w:r w:rsidRPr="00406ED6">
              <w:rPr>
                <w:vertAlign w:val="superscript"/>
                <w:lang w:val="it-IT"/>
              </w:rPr>
              <w:t xml:space="preserve">1 </w:t>
            </w:r>
          </w:p>
        </w:tc>
        <w:tc>
          <w:tcPr>
            <w:tcW w:w="2970" w:type="dxa"/>
            <w:vAlign w:val="center"/>
          </w:tcPr>
          <w:p w:rsidR="005D0C2F" w:rsidRPr="00406ED6" w:rsidRDefault="005D0C2F" w:rsidP="005D0C2F">
            <w:pPr>
              <w:pStyle w:val="ProductList-Body"/>
              <w:rPr>
                <w:color w:val="000000"/>
                <w:lang w:val="en-US"/>
              </w:rPr>
            </w:pPr>
            <w:r w:rsidRPr="00406ED6">
              <w:rPr>
                <w:lang w:val="en-US"/>
              </w:rPr>
              <w:t>Core CAL Bridge voor Office 365</w:t>
            </w:r>
            <w:r w:rsidRPr="00406ED6">
              <w:rPr>
                <w:vertAlign w:val="superscript"/>
                <w:lang w:val="en-US"/>
              </w:rPr>
              <w:t>2, 3</w:t>
            </w:r>
          </w:p>
        </w:tc>
      </w:tr>
      <w:tr w:rsidR="005D0C2F" w:rsidRPr="00406ED6" w:rsidTr="007265EF">
        <w:trPr>
          <w:trHeight w:val="287"/>
        </w:trPr>
        <w:tc>
          <w:tcPr>
            <w:tcW w:w="3780" w:type="dxa"/>
            <w:vAlign w:val="center"/>
          </w:tcPr>
          <w:p w:rsidR="005D0C2F" w:rsidRPr="00406ED6" w:rsidRDefault="005D0C2F" w:rsidP="005D0C2F">
            <w:pPr>
              <w:pStyle w:val="ProductList-Body"/>
              <w:rPr>
                <w:color w:val="000000"/>
                <w:lang w:val="fr-FR"/>
              </w:rPr>
            </w:pPr>
            <w:r w:rsidRPr="00406ED6">
              <w:rPr>
                <w:lang w:val="fr-FR"/>
              </w:rPr>
              <w:t>Office Professional Plus en Enterprise CAL Suite</w:t>
            </w:r>
          </w:p>
        </w:tc>
        <w:tc>
          <w:tcPr>
            <w:tcW w:w="3690" w:type="dxa"/>
            <w:vAlign w:val="center"/>
          </w:tcPr>
          <w:p w:rsidR="005D0C2F" w:rsidRPr="00406ED6" w:rsidRDefault="005D0C2F" w:rsidP="00535A01">
            <w:pPr>
              <w:pStyle w:val="ProductList-Body"/>
              <w:rPr>
                <w:color w:val="000000"/>
                <w:lang w:val="it-IT"/>
              </w:rPr>
            </w:pPr>
            <w:r w:rsidRPr="00406ED6">
              <w:rPr>
                <w:lang w:val="it-IT"/>
              </w:rPr>
              <w:t>Office 365 (Enterprise E3, E4 en Government E3, E4) vanuit SA</w:t>
            </w:r>
            <w:r w:rsidRPr="00406ED6">
              <w:rPr>
                <w:vertAlign w:val="superscript"/>
                <w:lang w:val="it-IT"/>
              </w:rPr>
              <w:t xml:space="preserve">1 </w:t>
            </w:r>
          </w:p>
        </w:tc>
        <w:tc>
          <w:tcPr>
            <w:tcW w:w="2970" w:type="dxa"/>
            <w:vAlign w:val="center"/>
          </w:tcPr>
          <w:p w:rsidR="005D0C2F" w:rsidRPr="00406ED6" w:rsidRDefault="005D0C2F" w:rsidP="005D0C2F">
            <w:pPr>
              <w:pStyle w:val="ProductList-Body"/>
              <w:rPr>
                <w:color w:val="000000"/>
                <w:lang w:val="en-US"/>
              </w:rPr>
            </w:pPr>
            <w:r w:rsidRPr="00406ED6">
              <w:rPr>
                <w:lang w:val="en-US"/>
              </w:rPr>
              <w:t>Enterprise CAL Bridge voor Office 365</w:t>
            </w:r>
            <w:r w:rsidRPr="00406ED6">
              <w:rPr>
                <w:vertAlign w:val="superscript"/>
                <w:lang w:val="en-US"/>
              </w:rPr>
              <w:t>2, 3</w:t>
            </w:r>
          </w:p>
        </w:tc>
      </w:tr>
    </w:tbl>
    <w:p w:rsidR="005D0C2F" w:rsidRDefault="003A43D0" w:rsidP="009857C8">
      <w:pPr>
        <w:pStyle w:val="ProductList-Body"/>
        <w:ind w:left="180"/>
      </w:pPr>
      <w:r>
        <w:rPr>
          <w:vertAlign w:val="superscript"/>
        </w:rPr>
        <w:t>1</w:t>
      </w:r>
      <w:r>
        <w:t>Uitsluitend beschikbaar voor aankoop op de verjaardag van de enrollment of het begin van de looptijd van een nieuwe enrollment.</w:t>
      </w:r>
    </w:p>
    <w:p w:rsidR="009857C8" w:rsidRDefault="009857C8" w:rsidP="009857C8">
      <w:pPr>
        <w:pStyle w:val="ProductList-Body"/>
        <w:ind w:left="180"/>
      </w:pPr>
      <w:r>
        <w:rPr>
          <w:vertAlign w:val="superscript"/>
        </w:rPr>
        <w:t>2</w:t>
      </w:r>
      <w:r>
        <w:t>Uitsluitend vereist voor aankoop op de verjaardag van de enrollment.</w:t>
      </w:r>
    </w:p>
    <w:p w:rsidR="00C4629F" w:rsidRPr="009857C8" w:rsidRDefault="00C4629F" w:rsidP="009857C8">
      <w:pPr>
        <w:pStyle w:val="ProductList-Body"/>
        <w:ind w:left="180"/>
      </w:pPr>
      <w:r>
        <w:rPr>
          <w:vertAlign w:val="superscript"/>
        </w:rPr>
        <w:t>3</w:t>
      </w:r>
      <w:r>
        <w:t>Aankoop niet verplicht voor gebruikers die ook een licentie hebben voor Enterprise Mobility Suite.</w:t>
      </w:r>
    </w:p>
    <w:p w:rsidR="00E1260A" w:rsidRDefault="00E1260A" w:rsidP="0009164C">
      <w:pPr>
        <w:pStyle w:val="ProductList-Body"/>
        <w:rPr>
          <w:b/>
          <w:color w:val="00188F"/>
        </w:rPr>
      </w:pPr>
    </w:p>
    <w:p w:rsidR="00300AFC" w:rsidRDefault="00300AFC" w:rsidP="0009164C">
      <w:pPr>
        <w:pStyle w:val="ProductList-Body"/>
      </w:pPr>
      <w:r>
        <w:t>Bij de volgende verlenging van hun Enrollment, kunnen Klanten die voor 1 augustus 2014 een licentie hebben afgenomen voor abonnementen op de Office 365-suite op grond van een lopende Enrollment, corresponderende Gebruikers-SL’s vanuit SA aanschaffen voor het toevoegen van alle extra Office 365-gebruikers die zijn toegevoegd tijdens het restant van de looptijd van hun huidige Enrollment.</w:t>
      </w:r>
    </w:p>
    <w:p w:rsidR="00F244E7" w:rsidRDefault="00F244E7" w:rsidP="00021DFC">
      <w:pPr>
        <w:pStyle w:val="ProductList-Body"/>
        <w:tabs>
          <w:tab w:val="clear" w:pos="158"/>
          <w:tab w:val="left" w:pos="360"/>
        </w:tabs>
        <w:rPr>
          <w:b/>
          <w:color w:val="00188F"/>
        </w:rPr>
      </w:pPr>
    </w:p>
    <w:p w:rsidR="00021DFC" w:rsidRPr="00305FEE" w:rsidRDefault="00021DFC" w:rsidP="00021DFC">
      <w:pPr>
        <w:pStyle w:val="ProductList-Body"/>
        <w:tabs>
          <w:tab w:val="clear" w:pos="158"/>
          <w:tab w:val="left" w:pos="360"/>
        </w:tabs>
        <w:rPr>
          <w:b/>
          <w:color w:val="00188F"/>
        </w:rPr>
      </w:pPr>
      <w:r>
        <w:rPr>
          <w:b/>
          <w:color w:val="00188F"/>
        </w:rPr>
        <w:t>Overgang naar Gebruikers-SL's vanuit SA</w:t>
      </w:r>
    </w:p>
    <w:p w:rsidR="00021DFC" w:rsidRDefault="00D0394E" w:rsidP="00021DFC">
      <w:pPr>
        <w:pStyle w:val="ProductList-Body"/>
      </w:pPr>
      <w:r>
        <w:t>Bij overgang naar Gebruikers-SL's “vanuit SA” mag niet meer dan één Gebruikers-SL vanuit SA worden aangeschaft voor elk Kwalificerend Apparaat dat wordt overgezet</w:t>
      </w:r>
      <w:r w:rsidR="00CF169F">
        <w:t xml:space="preserve">. </w:t>
      </w:r>
      <w:r>
        <w:t>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rsidR="00021DFC" w:rsidRDefault="00021DFC" w:rsidP="00805ABA">
      <w:pPr>
        <w:pStyle w:val="ProductList-Body"/>
        <w:tabs>
          <w:tab w:val="clear" w:pos="158"/>
          <w:tab w:val="left" w:pos="360"/>
        </w:tabs>
        <w:rPr>
          <w:b/>
          <w:color w:val="00188F"/>
        </w:rPr>
      </w:pPr>
    </w:p>
    <w:p w:rsidR="00805ABA" w:rsidRPr="00305FEE" w:rsidRDefault="00805ABA" w:rsidP="00805ABA">
      <w:pPr>
        <w:pStyle w:val="ProductList-Body"/>
        <w:tabs>
          <w:tab w:val="clear" w:pos="158"/>
          <w:tab w:val="left" w:pos="360"/>
        </w:tabs>
        <w:rPr>
          <w:b/>
          <w:color w:val="00188F"/>
        </w:rPr>
      </w:pPr>
      <w:r>
        <w:rPr>
          <w:b/>
          <w:color w:val="00188F"/>
        </w:rPr>
        <w:t>SA Benefits voor Gebruikers-SL's voor Office 365 vanuit SA</w:t>
      </w:r>
    </w:p>
    <w:p w:rsidR="00805ABA" w:rsidRDefault="00805ABA" w:rsidP="00805ABA">
      <w:pPr>
        <w:pStyle w:val="ProductList-Body"/>
      </w:pPr>
      <w:r>
        <w:t>Gebruikers-SL's voor Office 365 (Enterprise en Overheid E1, E3, E4) vanuit SA kwalificeren de Klant voor SA Benefits op basis van de Kwalificerende Producten die worden overgezet.</w:t>
      </w:r>
    </w:p>
    <w:p w:rsidR="00805ABA" w:rsidRDefault="00805ABA" w:rsidP="00805ABA">
      <w:pPr>
        <w:pStyle w:val="ProductList-Body"/>
        <w:rPr>
          <w:b/>
          <w:color w:val="00188F"/>
        </w:rPr>
      </w:pPr>
    </w:p>
    <w:p w:rsidR="0009164C" w:rsidRPr="0009164C" w:rsidRDefault="0009164C" w:rsidP="0009164C">
      <w:pPr>
        <w:pStyle w:val="ProductList-Body"/>
        <w:rPr>
          <w:b/>
        </w:rPr>
      </w:pPr>
      <w:r>
        <w:rPr>
          <w:b/>
          <w:color w:val="00188F"/>
        </w:rPr>
        <w:t>Office 365 Enterprise K1</w:t>
      </w:r>
      <w:r w:rsidR="00F967E2">
        <w:fldChar w:fldCharType="begin"/>
      </w:r>
      <w:r>
        <w:instrText>XE "Office 365 Enterprise K1"</w:instrText>
      </w:r>
      <w:r w:rsidR="00F967E2">
        <w:fldChar w:fldCharType="end"/>
      </w:r>
    </w:p>
    <w:p w:rsidR="0009164C" w:rsidRDefault="0009164C" w:rsidP="0009164C">
      <w:pPr>
        <w:pStyle w:val="ProductList-Body"/>
      </w:pPr>
      <w:r>
        <w:t>Office 365 Enterprise K1</w:t>
      </w:r>
      <w:r w:rsidR="00F967E2">
        <w:fldChar w:fldCharType="begin"/>
      </w:r>
      <w:r>
        <w:instrText>XE "Office 365 Enterprise K1"</w:instrText>
      </w:r>
      <w:r w:rsidR="00F967E2">
        <w:fldChar w:fldCharType="end"/>
      </w:r>
      <w:r>
        <w:t xml:space="preserve"> was voorheen bekend onder de naam Business Productivity Online Deskless Suite (BPOS Deskless)</w:t>
      </w:r>
      <w:r w:rsidR="00CF169F">
        <w:t xml:space="preserve">. </w:t>
      </w:r>
      <w:r>
        <w:t>Klanten in Brazilië en Chili die Office 365 Enterprise K1 aanschaffen, kunnen gratis migreren naar BPOS Deskless</w:t>
      </w:r>
      <w:r w:rsidR="00CF169F">
        <w:t xml:space="preserve">. </w:t>
      </w:r>
      <w:r>
        <w:t>Deze klanten kunnen later migreren naar Office 365 Enterprise K1.</w:t>
      </w:r>
    </w:p>
    <w:p w:rsidR="0001272B" w:rsidRDefault="0001272B" w:rsidP="0009164C">
      <w:pPr>
        <w:pStyle w:val="ProductList-Body"/>
      </w:pPr>
    </w:p>
    <w:p w:rsidR="00F6031E" w:rsidRPr="005B337C" w:rsidRDefault="00F6031E" w:rsidP="00F6031E">
      <w:pPr>
        <w:pStyle w:val="ProductList-Body"/>
        <w:rPr>
          <w:b/>
        </w:rPr>
      </w:pPr>
      <w:r>
        <w:rPr>
          <w:b/>
          <w:color w:val="00188F"/>
        </w:rPr>
        <w:t xml:space="preserve">Office Multi Language Pack </w:t>
      </w:r>
    </w:p>
    <w:p w:rsidR="00F6031E" w:rsidRDefault="00F6031E" w:rsidP="00F6031E">
      <w:pPr>
        <w:pStyle w:val="ProductList-Body"/>
      </w:pPr>
      <w:r>
        <w:t>Klanten met Office 365 Suite waarin Office 365 ProPlus is opgenomen, mogen de nieuwste versie van het Office Multi Language Pack gebruiken voor de exemplaren van desktoptoepassingssoftwate die ze gerechtigd zijn te gebruiken op grond van hun kwalificerende Office 365-suite. Als een overeenkomst van een klant eeuwigdurende rechten biedt voor het gebruik van de software onder hun kwalificerende licenties, beschikken ze tevens over eeuwigdurende rechten voor het gebruik van de Office Multi Language Pack bij de software</w:t>
      </w:r>
      <w:r w:rsidR="00CF169F">
        <w:t xml:space="preserve">. </w:t>
      </w:r>
      <w:r>
        <w:t xml:space="preserve">Anders vervalt het gebruiksrecht voor het Office Multi Language Pack op het moment dat de rechten op grond van de kwalificerende Office 365-abonnementen aflopen. </w:t>
      </w:r>
    </w:p>
    <w:p w:rsidR="00105B4C" w:rsidRDefault="00105B4C" w:rsidP="00F6031E">
      <w:pPr>
        <w:pStyle w:val="ProductList-Body"/>
      </w:pPr>
    </w:p>
    <w:p w:rsidR="00105B4C" w:rsidRPr="00105B4C" w:rsidRDefault="00105B4C" w:rsidP="00105B4C">
      <w:pPr>
        <w:pStyle w:val="ProductList-Body"/>
        <w:rPr>
          <w:b/>
        </w:rPr>
      </w:pPr>
      <w:r>
        <w:rPr>
          <w:b/>
          <w:color w:val="00188F"/>
        </w:rPr>
        <w:t>E-Learning</w:t>
      </w:r>
    </w:p>
    <w:p w:rsidR="00105B4C" w:rsidRDefault="00105B4C" w:rsidP="00105B4C">
      <w:pPr>
        <w:pStyle w:val="ProductList-Body"/>
      </w:pPr>
      <w:r>
        <w:t>Klanten met Office 365-suites waarin Office 365 ProPlus is opgenomen, zijn gerechtigd gehoste Applications E-Learning-cursussen te gebruiken. Klanten die hiervoor in aanmerking komen, ontvangen één toegangscode per kwalificerende enrollment/overeenkomst</w:t>
      </w:r>
      <w:r w:rsidR="00CF169F">
        <w:t xml:space="preserve">. </w:t>
      </w:r>
      <w:r>
        <w:t>Klanten kunnen daarnaast E-Learning-bestanden (voor Toepassingen) die voldoen aan SCORM, downloaden vanaf VLSC om deze te importeren in hun Learning Management System (LMS)</w:t>
      </w:r>
      <w:r w:rsidR="00CF169F">
        <w:t xml:space="preserve">. </w:t>
      </w:r>
      <w:r>
        <w:t xml:space="preserve">Voor het downloaden van bestanden van VLSC is geen toegangscode vereist. </w:t>
      </w:r>
    </w:p>
    <w:p w:rsidR="00105B4C" w:rsidRDefault="00105B4C" w:rsidP="00105B4C">
      <w:pPr>
        <w:pStyle w:val="ProductList-Body"/>
      </w:pPr>
    </w:p>
    <w:p w:rsidR="00105B4C" w:rsidRDefault="00105B4C" w:rsidP="00105B4C">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CF169F">
        <w:t xml:space="preserve">. </w:t>
      </w:r>
      <w:r>
        <w:t>Toegang kan niet worden overgedragen van de ene gebruiker naar de andere</w:t>
      </w:r>
      <w:r w:rsidR="00CF169F">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p>
    <w:p w:rsidR="00105B4C" w:rsidRDefault="00105B4C" w:rsidP="00105B4C">
      <w:pPr>
        <w:pStyle w:val="ProductList-Body"/>
      </w:pPr>
    </w:p>
    <w:p w:rsidR="00A11413" w:rsidRDefault="00105B4C" w:rsidP="00105B4C">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rsidR="00A11413" w:rsidRDefault="00A11413" w:rsidP="00105B4C">
      <w:pPr>
        <w:pStyle w:val="ProductList-Body"/>
      </w:pPr>
    </w:p>
    <w:p w:rsidR="00A11413" w:rsidRDefault="00A11413" w:rsidP="00105B4C">
      <w:pPr>
        <w:pStyle w:val="ProductList-Body"/>
      </w:pPr>
      <w:r>
        <w:rPr>
          <w:b/>
          <w:color w:val="00188F"/>
        </w:rPr>
        <w:t>Office Online</w:t>
      </w:r>
    </w:p>
    <w:p w:rsidR="00A11413" w:rsidRDefault="00A11413" w:rsidP="00A11413">
      <w:pPr>
        <w:pStyle w:val="ProductList-Body"/>
        <w:tabs>
          <w:tab w:val="clear" w:pos="158"/>
          <w:tab w:val="left" w:pos="180"/>
        </w:tabs>
      </w:pPr>
      <w:r>
        <w:t>Klanten met Office 365-suites waarin Office 365 ProPlus is opgenomen, zijn gerechtigd Office Online te gebruiken</w:t>
      </w:r>
      <w:r w:rsidR="00CF169F">
        <w:t xml:space="preserve">. </w:t>
      </w:r>
      <w:r>
        <w:t xml:space="preserve">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rsidR="00837FAE" w:rsidRDefault="00837FAE" w:rsidP="00882C43">
      <w:pPr>
        <w:pStyle w:val="ProductList-Body"/>
        <w:rPr>
          <w:b/>
          <w:color w:val="00188F"/>
        </w:rPr>
      </w:pPr>
    </w:p>
    <w:p w:rsidR="00882C43" w:rsidRPr="00125581" w:rsidRDefault="00882C43" w:rsidP="00882C43">
      <w:pPr>
        <w:pStyle w:val="ProductList-Body"/>
        <w:rPr>
          <w:b/>
          <w:color w:val="00188F"/>
        </w:rPr>
      </w:pPr>
      <w:r>
        <w:rPr>
          <w:b/>
          <w:color w:val="00188F"/>
        </w:rPr>
        <w:t>Office 365 Midsize Business – verzilvering van de productcode</w:t>
      </w:r>
    </w:p>
    <w:p w:rsidR="00882C43" w:rsidRPr="00685ABF" w:rsidRDefault="00882C43" w:rsidP="00882C43">
      <w:pPr>
        <w:pStyle w:val="ProductList-Body"/>
        <w:tabs>
          <w:tab w:val="clear" w:pos="158"/>
          <w:tab w:val="left" w:pos="180"/>
        </w:tabs>
      </w:pPr>
      <w:r>
        <w:t>Office 365 Midsize Business is beschikbaar tot 30 september 2015, waarna niet-verzilverde abonnementen mogen worden gebruikt voor het opvolgende product.</w:t>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2C2D16" w:rsidRDefault="00EE40B5" w:rsidP="002C2D16">
      <w:pPr>
        <w:pStyle w:val="ProductList-Offering2Heading"/>
        <w:outlineLvl w:val="2"/>
      </w:pPr>
      <w:r>
        <w:tab/>
      </w:r>
      <w:bookmarkStart w:id="1315" w:name="_Toc411335312"/>
      <w:bookmarkStart w:id="1316" w:name="_Toc379797371"/>
      <w:bookmarkStart w:id="1317" w:name="_Toc380513403"/>
      <w:bookmarkStart w:id="1318" w:name="_Toc380655453"/>
      <w:bookmarkStart w:id="1319" w:name="_Toc378147667"/>
      <w:bookmarkStart w:id="1320" w:name="_Toc378151564"/>
      <w:r>
        <w:t>OneDrive for Business</w:t>
      </w:r>
      <w:bookmarkEnd w:id="1315"/>
      <w:r w:rsidR="00F967E2">
        <w:fldChar w:fldCharType="begin"/>
      </w:r>
      <w:r>
        <w:instrText>XE "OneDrive for Business”"</w:instrText>
      </w:r>
      <w:r w:rsidR="00F967E2">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E02B8" w:rsidTr="00530B15">
        <w:trPr>
          <w:cantSplit/>
          <w:tblHeader/>
        </w:trPr>
        <w:tc>
          <w:tcPr>
            <w:tcW w:w="3367" w:type="dxa"/>
            <w:tcBorders>
              <w:bottom w:val="nil"/>
            </w:tcBorders>
            <w:shd w:val="clear" w:color="auto" w:fill="00188F"/>
          </w:tcPr>
          <w:p w:rsidR="007E02B8" w:rsidRPr="00EE0836" w:rsidRDefault="007E02B8" w:rsidP="00AA69B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E02B8" w:rsidRPr="00EE0836" w:rsidRDefault="007E02B8" w:rsidP="00AA69B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84"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4F76BE" w:rsidTr="00530B15">
        <w:trPr>
          <w:cantSplit/>
          <w:tblHeader/>
        </w:trPr>
        <w:tc>
          <w:tcPr>
            <w:tcW w:w="3367" w:type="dxa"/>
            <w:tcBorders>
              <w:top w:val="nil"/>
              <w:left w:val="nil"/>
              <w:bottom w:val="dashSmallGap" w:sz="4" w:space="0" w:color="BFBFBF" w:themeColor="background1" w:themeShade="BF"/>
              <w:right w:val="nil"/>
            </w:tcBorders>
          </w:tcPr>
          <w:p w:rsidR="004F76BE" w:rsidRPr="00406ED6" w:rsidRDefault="004F76BE" w:rsidP="00AA69BE">
            <w:pPr>
              <w:pStyle w:val="ProductList-Offering2"/>
              <w:rPr>
                <w:lang w:val="en-US"/>
              </w:rPr>
            </w:pPr>
            <w:bookmarkStart w:id="1321" w:name="_Toc411335313"/>
            <w:r w:rsidRPr="00406ED6">
              <w:rPr>
                <w:lang w:val="en-US"/>
              </w:rPr>
              <w:t>OneDrive for Business met Office Online (Gebruikers-SL)</w:t>
            </w:r>
            <w:bookmarkEnd w:id="1321"/>
            <w:r w:rsidR="00F967E2">
              <w:fldChar w:fldCharType="begin"/>
            </w:r>
            <w:r w:rsidRPr="00406ED6">
              <w:rPr>
                <w:lang w:val="en-US"/>
              </w:rPr>
              <w:instrText>XE "OneDrive for Business met Office Online (Gebruikers-SL)"</w:instrText>
            </w:r>
            <w:r w:rsidR="00F967E2">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4F76BE" w:rsidRDefault="004F76BE"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F76BE" w:rsidRDefault="004F76BE" w:rsidP="00AA69BE">
            <w:pPr>
              <w:pStyle w:val="ProductList-OfferingBody"/>
              <w:ind w:left="-113"/>
              <w:jc w:val="center"/>
            </w:pPr>
          </w:p>
        </w:tc>
        <w:tc>
          <w:tcPr>
            <w:tcW w:w="739" w:type="dxa"/>
            <w:shd w:val="clear" w:color="auto" w:fill="70AD47" w:themeFill="accent6"/>
            <w:vAlign w:val="center"/>
          </w:tcPr>
          <w:p w:rsidR="004F76BE" w:rsidRPr="004F76BE" w:rsidRDefault="00F967E2" w:rsidP="00AA69BE">
            <w:pPr>
              <w:pStyle w:val="ProductList-OfferingBody"/>
              <w:ind w:left="-113"/>
              <w:jc w:val="center"/>
            </w:pPr>
            <w:r w:rsidRPr="004F76BE">
              <w:fldChar w:fldCharType="begin"/>
            </w:r>
            <w:r w:rsidR="004F76BE" w:rsidRPr="004F76BE">
              <w:instrText xml:space="preserve"> AutoTextList  \s NoStyle \t “Additioneel Product” </w:instrText>
            </w:r>
            <w:r w:rsidRPr="004F76BE">
              <w:fldChar w:fldCharType="separate"/>
            </w:r>
            <w:r w:rsidR="004F76BE" w:rsidRPr="004F76BE">
              <w:t xml:space="preserve"> A </w:t>
            </w:r>
            <w:r w:rsidRPr="004F76BE">
              <w:fldChar w:fldCharType="end"/>
            </w:r>
          </w:p>
        </w:tc>
        <w:tc>
          <w:tcPr>
            <w:tcW w:w="739" w:type="dxa"/>
            <w:shd w:val="clear" w:color="auto" w:fill="BFBFBF" w:themeFill="background1" w:themeFillShade="BF"/>
            <w:vAlign w:val="center"/>
          </w:tcPr>
          <w:p w:rsidR="004F76BE" w:rsidRDefault="004F76BE" w:rsidP="00AA69BE">
            <w:pPr>
              <w:pStyle w:val="ProductList-OfferingBody"/>
              <w:ind w:left="-113"/>
              <w:jc w:val="center"/>
            </w:pPr>
          </w:p>
        </w:tc>
        <w:tc>
          <w:tcPr>
            <w:tcW w:w="739" w:type="dxa"/>
            <w:shd w:val="clear" w:color="auto" w:fill="70AD47" w:themeFill="accent6"/>
            <w:vAlign w:val="center"/>
          </w:tcPr>
          <w:p w:rsidR="004F76BE" w:rsidRDefault="004F76BE" w:rsidP="00AA69BE">
            <w:pPr>
              <w:pStyle w:val="ProductList-OfferingBody"/>
              <w:ind w:left="-113"/>
              <w:jc w:val="center"/>
            </w:pPr>
          </w:p>
        </w:tc>
        <w:tc>
          <w:tcPr>
            <w:tcW w:w="738" w:type="dxa"/>
            <w:shd w:val="clear" w:color="auto" w:fill="70AD47" w:themeFill="accent6"/>
            <w:vAlign w:val="center"/>
          </w:tcPr>
          <w:p w:rsidR="004F76BE" w:rsidRDefault="004F76BE" w:rsidP="00AA69BE">
            <w:pPr>
              <w:pStyle w:val="ProductList-OfferingBody"/>
              <w:ind w:left="-113"/>
              <w:jc w:val="center"/>
            </w:pPr>
          </w:p>
        </w:tc>
        <w:tc>
          <w:tcPr>
            <w:tcW w:w="739" w:type="dxa"/>
            <w:shd w:val="clear" w:color="auto" w:fill="70AD47" w:themeFill="accent6"/>
            <w:vAlign w:val="center"/>
          </w:tcPr>
          <w:p w:rsidR="004F76BE" w:rsidRPr="004F76BE" w:rsidRDefault="00F967E2" w:rsidP="00AA69BE">
            <w:pPr>
              <w:pStyle w:val="ProductList-OfferingBody"/>
              <w:ind w:left="-113"/>
              <w:jc w:val="center"/>
            </w:pPr>
            <w:r w:rsidRPr="004F76BE">
              <w:fldChar w:fldCharType="begin"/>
            </w:r>
            <w:r w:rsidR="004F76BE" w:rsidRPr="004F76BE">
              <w:instrText xml:space="preserve"> AutoTextList  \s NoStyle \t “Open License en Open Value” </w:instrText>
            </w:r>
            <w:r w:rsidRPr="004F76BE">
              <w:fldChar w:fldCharType="separate"/>
            </w:r>
            <w:r w:rsidR="004F76BE" w:rsidRPr="004F76BE">
              <w:t>OF</w:t>
            </w:r>
            <w:r w:rsidRPr="004F76BE">
              <w:fldChar w:fldCharType="end"/>
            </w:r>
          </w:p>
        </w:tc>
        <w:tc>
          <w:tcPr>
            <w:tcW w:w="739" w:type="dxa"/>
            <w:shd w:val="clear" w:color="auto" w:fill="70AD47" w:themeFill="accent6"/>
            <w:vAlign w:val="center"/>
          </w:tcPr>
          <w:p w:rsidR="004F76BE" w:rsidRPr="004F76BE" w:rsidRDefault="00F967E2" w:rsidP="00AA69BE">
            <w:pPr>
              <w:pStyle w:val="ProductList-OfferingBody"/>
              <w:ind w:left="-113"/>
              <w:jc w:val="center"/>
            </w:pPr>
            <w:r w:rsidRPr="004F76BE">
              <w:fldChar w:fldCharType="begin"/>
            </w:r>
            <w:r w:rsidR="004F76BE" w:rsidRPr="004F76BE">
              <w:instrText xml:space="preserve"> AutoTextList  \s NoStyle \t “Niet-organisatieomvattend in Open Value” </w:instrText>
            </w:r>
            <w:r w:rsidRPr="004F76BE">
              <w:fldChar w:fldCharType="separate"/>
            </w:r>
            <w:r w:rsidR="004F76BE" w:rsidRPr="004F76BE">
              <w:t xml:space="preserve"> P </w:t>
            </w:r>
            <w:r w:rsidRPr="004F76BE">
              <w:fldChar w:fldCharType="end"/>
            </w:r>
          </w:p>
        </w:tc>
        <w:tc>
          <w:tcPr>
            <w:tcW w:w="739" w:type="dxa"/>
            <w:shd w:val="clear" w:color="auto" w:fill="BFBFBF" w:themeFill="background1" w:themeFillShade="BF"/>
            <w:vAlign w:val="center"/>
          </w:tcPr>
          <w:p w:rsidR="004F76BE" w:rsidRDefault="004F76BE" w:rsidP="00AA69BE">
            <w:pPr>
              <w:pStyle w:val="ProductList-OfferingBody"/>
              <w:ind w:left="-113"/>
              <w:jc w:val="center"/>
            </w:pPr>
          </w:p>
        </w:tc>
        <w:tc>
          <w:tcPr>
            <w:tcW w:w="784"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“Additioneel Product” </w:instrText>
            </w:r>
            <w:r w:rsidRPr="004F76BE">
              <w:fldChar w:fldCharType="separate"/>
            </w:r>
            <w:r w:rsidR="004F76BE" w:rsidRPr="004F76BE">
              <w:t xml:space="preserve"> A </w:t>
            </w:r>
            <w:r w:rsidRPr="004F76BE">
              <w:fldChar w:fldCharType="end"/>
            </w:r>
          </w:p>
        </w:tc>
      </w:tr>
      <w:tr w:rsidR="004F76BE" w:rsidTr="00530B15">
        <w:trPr>
          <w:cantSplit/>
          <w:tblHeader/>
        </w:trPr>
        <w:tc>
          <w:tcPr>
            <w:tcW w:w="3367" w:type="dxa"/>
            <w:tcBorders>
              <w:top w:val="dashSmallGap" w:sz="4" w:space="0" w:color="BFBFBF" w:themeColor="background1" w:themeShade="BF"/>
              <w:left w:val="nil"/>
              <w:bottom w:val="nil"/>
              <w:right w:val="nil"/>
            </w:tcBorders>
          </w:tcPr>
          <w:p w:rsidR="004F76BE" w:rsidRPr="00406ED6" w:rsidRDefault="004F76BE" w:rsidP="00AA69BE">
            <w:pPr>
              <w:pStyle w:val="ProductList-Offering2"/>
              <w:rPr>
                <w:lang w:val="en-US"/>
              </w:rPr>
            </w:pPr>
            <w:bookmarkStart w:id="1322" w:name="_Toc411335314"/>
            <w:r w:rsidRPr="00406ED6">
              <w:rPr>
                <w:lang w:val="en-US"/>
              </w:rPr>
              <w:t>OneDrive for Business met Office Online G (Gebruikers-SL)</w:t>
            </w:r>
            <w:bookmarkEnd w:id="1322"/>
            <w:r w:rsidR="00F967E2">
              <w:fldChar w:fldCharType="begin"/>
            </w:r>
            <w:r w:rsidRPr="00406ED6">
              <w:rPr>
                <w:lang w:val="en-US"/>
              </w:rPr>
              <w:instrText>XE "OneDrive for Business met Office Online G (Gebruikers-SL)"</w:instrText>
            </w:r>
            <w:r w:rsidR="00F967E2">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4F76BE" w:rsidRPr="00406ED6" w:rsidRDefault="004F76BE" w:rsidP="00AA69B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4F76BE" w:rsidRPr="00406ED6" w:rsidRDefault="004F76BE" w:rsidP="00AA69BE">
            <w:pPr>
              <w:pStyle w:val="ProductList-OfferingBody"/>
              <w:ind w:left="-113"/>
              <w:jc w:val="center"/>
              <w:rPr>
                <w:lang w:val="en-US"/>
              </w:rPr>
            </w:pPr>
          </w:p>
        </w:tc>
        <w:tc>
          <w:tcPr>
            <w:tcW w:w="739"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06ED6">
              <w:rPr>
                <w:lang w:val="en-US"/>
              </w:rPr>
              <w:instrText xml:space="preserve"> AutoTextList  \s NoStyle \t “Additioneel Product” </w:instrText>
            </w:r>
            <w:r w:rsidRPr="004F76BE">
              <w:fldChar w:fldCharType="separate"/>
            </w:r>
            <w:r w:rsidR="004F76BE" w:rsidRPr="00406ED6">
              <w:rPr>
                <w:lang w:val="en-US"/>
              </w:rPr>
              <w:t xml:space="preserve"> </w:t>
            </w:r>
            <w:r w:rsidR="004F76BE" w:rsidRPr="004F76BE">
              <w:t xml:space="preserve">A </w:t>
            </w:r>
            <w:r w:rsidRPr="004F76BE">
              <w:fldChar w:fldCharType="end"/>
            </w:r>
          </w:p>
        </w:tc>
        <w:tc>
          <w:tcPr>
            <w:tcW w:w="739" w:type="dxa"/>
            <w:shd w:val="clear" w:color="auto" w:fill="BFBFBF" w:themeFill="background1" w:themeFillShade="BF"/>
            <w:vAlign w:val="center"/>
          </w:tcPr>
          <w:p w:rsidR="004F76BE" w:rsidRDefault="004F76BE" w:rsidP="00AA69BE">
            <w:pPr>
              <w:pStyle w:val="ProductList-OfferingBody"/>
              <w:ind w:left="-113"/>
              <w:jc w:val="center"/>
            </w:pPr>
          </w:p>
        </w:tc>
        <w:tc>
          <w:tcPr>
            <w:tcW w:w="739" w:type="dxa"/>
            <w:shd w:val="clear" w:color="auto" w:fill="BFBFBF" w:themeFill="background1" w:themeFillShade="BF"/>
            <w:vAlign w:val="center"/>
          </w:tcPr>
          <w:p w:rsidR="004F76BE" w:rsidRDefault="004F76BE" w:rsidP="00AA69BE">
            <w:pPr>
              <w:pStyle w:val="ProductList-OfferingBody"/>
              <w:ind w:left="-113"/>
              <w:jc w:val="center"/>
            </w:pPr>
          </w:p>
        </w:tc>
        <w:tc>
          <w:tcPr>
            <w:tcW w:w="738" w:type="dxa"/>
            <w:shd w:val="clear" w:color="auto" w:fill="BFBFBF" w:themeFill="background1" w:themeFillShade="BF"/>
            <w:vAlign w:val="center"/>
          </w:tcPr>
          <w:p w:rsidR="004F76BE" w:rsidRDefault="004F76BE" w:rsidP="00AA69BE">
            <w:pPr>
              <w:pStyle w:val="ProductList-OfferingBody"/>
              <w:ind w:left="-113"/>
              <w:jc w:val="center"/>
            </w:pPr>
          </w:p>
        </w:tc>
        <w:tc>
          <w:tcPr>
            <w:tcW w:w="739" w:type="dxa"/>
            <w:shd w:val="clear" w:color="auto" w:fill="BFBFBF" w:themeFill="background1" w:themeFillShade="BF"/>
            <w:vAlign w:val="center"/>
          </w:tcPr>
          <w:p w:rsidR="004F76BE" w:rsidRDefault="004F76BE" w:rsidP="00AA69BE">
            <w:pPr>
              <w:pStyle w:val="ProductList-OfferingBody"/>
              <w:ind w:left="-113"/>
              <w:jc w:val="center"/>
            </w:pPr>
          </w:p>
        </w:tc>
        <w:tc>
          <w:tcPr>
            <w:tcW w:w="739" w:type="dxa"/>
            <w:shd w:val="clear" w:color="auto" w:fill="BFBFBF" w:themeFill="background1" w:themeFillShade="BF"/>
            <w:vAlign w:val="center"/>
          </w:tcPr>
          <w:p w:rsidR="004F76BE" w:rsidRDefault="004F76BE" w:rsidP="00AA69BE">
            <w:pPr>
              <w:pStyle w:val="ProductList-OfferingBody"/>
              <w:ind w:left="-113"/>
              <w:jc w:val="center"/>
            </w:pPr>
          </w:p>
        </w:tc>
        <w:tc>
          <w:tcPr>
            <w:tcW w:w="739" w:type="dxa"/>
            <w:shd w:val="clear" w:color="auto" w:fill="BFBFBF" w:themeFill="background1" w:themeFillShade="BF"/>
            <w:vAlign w:val="center"/>
          </w:tcPr>
          <w:p w:rsidR="004F76BE" w:rsidRDefault="004F76BE" w:rsidP="00AA69BE">
            <w:pPr>
              <w:pStyle w:val="ProductList-OfferingBody"/>
              <w:ind w:left="-113"/>
              <w:jc w:val="center"/>
            </w:pPr>
          </w:p>
        </w:tc>
        <w:tc>
          <w:tcPr>
            <w:tcW w:w="784" w:type="dxa"/>
            <w:shd w:val="clear" w:color="auto" w:fill="BFBFBF" w:themeFill="background1" w:themeFillShade="BF"/>
            <w:vAlign w:val="center"/>
          </w:tcPr>
          <w:p w:rsidR="004F76BE" w:rsidRDefault="004F76BE" w:rsidP="00AA69BE">
            <w:pPr>
              <w:pStyle w:val="ProductList-OfferingBody"/>
              <w:ind w:left="-113"/>
              <w:jc w:val="center"/>
            </w:pPr>
          </w:p>
        </w:tc>
      </w:tr>
    </w:tbl>
    <w:p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rsidTr="00DA547C">
        <w:tc>
          <w:tcPr>
            <w:tcW w:w="3596" w:type="dxa"/>
          </w:tcPr>
          <w:p w:rsidR="002C2D16" w:rsidRDefault="002C2D16" w:rsidP="00AA69BE">
            <w:pPr>
              <w:pStyle w:val="ProductList-Body"/>
              <w:spacing w:before="20" w:after="20"/>
            </w:pPr>
            <w:r>
              <w:t>Reductie mogelijk:</w:t>
            </w:r>
            <w:r>
              <w:rPr>
                <w:b/>
              </w:rPr>
              <w:t xml:space="preserve"> </w:t>
            </w:r>
            <w:r w:rsidR="002D55E3">
              <w:rPr>
                <w:b/>
              </w:rPr>
              <w:t>alle</w:t>
            </w:r>
          </w:p>
          <w:p w:rsidR="002C2D16" w:rsidRDefault="002C2D16" w:rsidP="00AA69BE">
            <w:pPr>
              <w:pStyle w:val="ProductList-Body"/>
              <w:spacing w:before="20" w:after="20"/>
            </w:pPr>
            <w:r>
              <w:t xml:space="preserve">True-up mogelijk: </w:t>
            </w:r>
            <w:r>
              <w:rPr>
                <w:b/>
              </w:rPr>
              <w:t>alle</w:t>
            </w:r>
          </w:p>
        </w:tc>
        <w:tc>
          <w:tcPr>
            <w:tcW w:w="4054" w:type="dxa"/>
          </w:tcPr>
          <w:p w:rsidR="002C2D16" w:rsidRDefault="002C2D16" w:rsidP="00AA69BE">
            <w:pPr>
              <w:pStyle w:val="ProductList-Body"/>
              <w:spacing w:before="20" w:after="20"/>
              <w:rPr>
                <w:b/>
              </w:rPr>
            </w:pPr>
            <w:r>
              <w:t xml:space="preserve">Productgroep: </w:t>
            </w:r>
            <w:r>
              <w:rPr>
                <w:b/>
              </w:rPr>
              <w:t>Server</w:t>
            </w:r>
          </w:p>
          <w:p w:rsidR="002C2D16" w:rsidRPr="0067772C" w:rsidRDefault="002C2D16" w:rsidP="00AA69BE">
            <w:pPr>
              <w:pStyle w:val="ProductList-Body"/>
              <w:spacing w:before="20" w:after="20"/>
              <w:rPr>
                <w:b/>
                <w:sz w:val="22"/>
              </w:rPr>
            </w:pPr>
            <w:r>
              <w:t xml:space="preserve">Verlengde Dienst mogelijk: </w:t>
            </w:r>
            <w:r>
              <w:rPr>
                <w:b/>
              </w:rPr>
              <w:t>alle</w:t>
            </w:r>
          </w:p>
        </w:tc>
        <w:tc>
          <w:tcPr>
            <w:tcW w:w="3150" w:type="dxa"/>
          </w:tcPr>
          <w:p w:rsidR="002C2D16" w:rsidRPr="001C3EDC" w:rsidRDefault="002C2D16" w:rsidP="00AA69BE">
            <w:pPr>
              <w:pStyle w:val="ProductList-Body"/>
              <w:spacing w:before="20" w:after="20"/>
              <w:rPr>
                <w:b/>
              </w:rPr>
            </w:pPr>
          </w:p>
        </w:tc>
      </w:tr>
    </w:tbl>
    <w:p w:rsidR="002C2D16" w:rsidRPr="00585A48" w:rsidRDefault="000A3CFF" w:rsidP="002C2D16">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EE40B5" w:rsidRDefault="006E3B3F" w:rsidP="00680B4D">
      <w:pPr>
        <w:pStyle w:val="ProductList-Offering2Heading"/>
        <w:outlineLvl w:val="2"/>
      </w:pPr>
      <w:bookmarkStart w:id="1323" w:name="_Toc379797374"/>
      <w:bookmarkStart w:id="1324" w:name="_Toc380513406"/>
      <w:bookmarkStart w:id="1325" w:name="_Toc380655456"/>
      <w:bookmarkEnd w:id="1316"/>
      <w:bookmarkEnd w:id="1317"/>
      <w:bookmarkEnd w:id="1318"/>
      <w:r>
        <w:tab/>
      </w:r>
      <w:bookmarkStart w:id="1326" w:name="_Toc411335315"/>
      <w:r>
        <w:t>Project Online</w:t>
      </w:r>
      <w:bookmarkEnd w:id="1319"/>
      <w:bookmarkEnd w:id="1320"/>
      <w:bookmarkEnd w:id="1323"/>
      <w:bookmarkEnd w:id="1324"/>
      <w:bookmarkEnd w:id="1325"/>
      <w:bookmarkEnd w:id="1326"/>
      <w:r w:rsidR="00F967E2">
        <w:fldChar w:fldCharType="begin"/>
      </w:r>
      <w:r>
        <w:instrText>XE "Project Online"</w:instrText>
      </w:r>
      <w:r w:rsidR="00F967E2">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E02B8" w:rsidTr="00530B15">
        <w:trPr>
          <w:cantSplit/>
          <w:tblHeader/>
        </w:trPr>
        <w:tc>
          <w:tcPr>
            <w:tcW w:w="3367" w:type="dxa"/>
            <w:tcBorders>
              <w:bottom w:val="nil"/>
            </w:tcBorders>
            <w:shd w:val="clear" w:color="auto" w:fill="00188F"/>
          </w:tcPr>
          <w:p w:rsidR="007E02B8" w:rsidRPr="00EE0836" w:rsidRDefault="007E02B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E02B8" w:rsidRPr="00EE0836" w:rsidRDefault="007E02B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84"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4F76BE" w:rsidTr="00530B15">
        <w:trPr>
          <w:cantSplit/>
          <w:tblHeader/>
        </w:trPr>
        <w:tc>
          <w:tcPr>
            <w:tcW w:w="3367" w:type="dxa"/>
            <w:tcBorders>
              <w:top w:val="nil"/>
              <w:left w:val="nil"/>
              <w:bottom w:val="dashSmallGap" w:sz="4" w:space="0" w:color="BFBFBF" w:themeColor="background1" w:themeShade="BF"/>
              <w:right w:val="nil"/>
            </w:tcBorders>
          </w:tcPr>
          <w:p w:rsidR="004F76BE" w:rsidRDefault="004F76BE" w:rsidP="002F0E74">
            <w:pPr>
              <w:pStyle w:val="ProductList-Offering2"/>
            </w:pPr>
            <w:bookmarkStart w:id="1327" w:name="_Toc379797375"/>
            <w:bookmarkStart w:id="1328" w:name="_Toc380513407"/>
            <w:bookmarkStart w:id="1329" w:name="_Toc380655457"/>
            <w:bookmarkStart w:id="1330" w:name="_Toc411335316"/>
            <w:r>
              <w:t>Project Online</w:t>
            </w:r>
            <w:bookmarkEnd w:id="1327"/>
            <w:bookmarkEnd w:id="1328"/>
            <w:bookmarkEnd w:id="1329"/>
            <w:bookmarkEnd w:id="1330"/>
            <w:r w:rsidR="00F967E2">
              <w:fldChar w:fldCharType="begin"/>
            </w:r>
            <w:r>
              <w:instrText>XE "Project Online"</w:instrText>
            </w:r>
            <w:r w:rsidR="00F967E2">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4F76BE" w:rsidRDefault="004F76BE"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F76BE" w:rsidRDefault="004F76BE" w:rsidP="00C4636F">
            <w:pPr>
              <w:pStyle w:val="ProductList-OfferingBody"/>
              <w:ind w:left="-113"/>
              <w:jc w:val="center"/>
            </w:pPr>
          </w:p>
        </w:tc>
        <w:tc>
          <w:tcPr>
            <w:tcW w:w="739"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“Additioneel Product” </w:instrText>
            </w:r>
            <w:r w:rsidRPr="004F76BE">
              <w:fldChar w:fldCharType="separate"/>
            </w:r>
            <w:r w:rsidR="004F76BE" w:rsidRPr="004F76BE">
              <w:t xml:space="preserve"> A </w:t>
            </w:r>
            <w:r w:rsidRPr="004F76BE">
              <w:fldChar w:fldCharType="end"/>
            </w:r>
          </w:p>
        </w:tc>
        <w:tc>
          <w:tcPr>
            <w:tcW w:w="739" w:type="dxa"/>
            <w:shd w:val="clear" w:color="auto" w:fill="BFBFBF" w:themeFill="background1" w:themeFillShade="BF"/>
            <w:vAlign w:val="center"/>
          </w:tcPr>
          <w:p w:rsidR="004F76BE" w:rsidRDefault="004F76BE" w:rsidP="00C4636F">
            <w:pPr>
              <w:pStyle w:val="ProductList-OfferingBody"/>
              <w:ind w:left="-113"/>
              <w:jc w:val="center"/>
            </w:pPr>
          </w:p>
        </w:tc>
        <w:tc>
          <w:tcPr>
            <w:tcW w:w="739" w:type="dxa"/>
            <w:shd w:val="clear" w:color="auto" w:fill="70AD47" w:themeFill="accent6"/>
            <w:vAlign w:val="center"/>
          </w:tcPr>
          <w:p w:rsidR="004F76BE" w:rsidRDefault="004F76BE" w:rsidP="00C4636F">
            <w:pPr>
              <w:pStyle w:val="ProductList-OfferingBody"/>
              <w:ind w:left="-113"/>
              <w:jc w:val="center"/>
            </w:pPr>
          </w:p>
        </w:tc>
        <w:tc>
          <w:tcPr>
            <w:tcW w:w="738" w:type="dxa"/>
            <w:shd w:val="clear" w:color="auto" w:fill="70AD47" w:themeFill="accent6"/>
            <w:vAlign w:val="center"/>
          </w:tcPr>
          <w:p w:rsidR="004F76BE" w:rsidRDefault="004F76BE" w:rsidP="00C4636F">
            <w:pPr>
              <w:pStyle w:val="ProductList-OfferingBody"/>
              <w:ind w:left="-113"/>
              <w:jc w:val="center"/>
            </w:pPr>
          </w:p>
        </w:tc>
        <w:tc>
          <w:tcPr>
            <w:tcW w:w="739"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“Open License en Open Value” </w:instrText>
            </w:r>
            <w:r w:rsidRPr="004F76BE">
              <w:fldChar w:fldCharType="separate"/>
            </w:r>
            <w:r w:rsidR="004F76BE" w:rsidRPr="004F76BE">
              <w:t>OF</w:t>
            </w:r>
            <w:r w:rsidRPr="004F76BE">
              <w:fldChar w:fldCharType="end"/>
            </w:r>
          </w:p>
        </w:tc>
        <w:tc>
          <w:tcPr>
            <w:tcW w:w="739"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“Niet-organisatieomvattend in Open Value” </w:instrText>
            </w:r>
            <w:r w:rsidRPr="004F76BE">
              <w:fldChar w:fldCharType="separate"/>
            </w:r>
            <w:r w:rsidR="004F76BE" w:rsidRPr="004F76BE">
              <w:t xml:space="preserve"> P </w:t>
            </w:r>
            <w:r w:rsidRPr="004F76BE">
              <w:fldChar w:fldCharType="end"/>
            </w:r>
          </w:p>
        </w:tc>
        <w:tc>
          <w:tcPr>
            <w:tcW w:w="739" w:type="dxa"/>
            <w:shd w:val="clear" w:color="auto" w:fill="BFBFBF" w:themeFill="background1" w:themeFillShade="BF"/>
            <w:vAlign w:val="center"/>
          </w:tcPr>
          <w:p w:rsidR="004F76BE" w:rsidRDefault="004F76BE" w:rsidP="00C4636F">
            <w:pPr>
              <w:pStyle w:val="ProductList-OfferingBody"/>
              <w:ind w:left="-113"/>
              <w:jc w:val="center"/>
            </w:pPr>
          </w:p>
        </w:tc>
        <w:tc>
          <w:tcPr>
            <w:tcW w:w="784"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“Additioneel Product” </w:instrText>
            </w:r>
            <w:r w:rsidRPr="004F76BE">
              <w:fldChar w:fldCharType="separate"/>
            </w:r>
            <w:r w:rsidR="004F76BE" w:rsidRPr="004F76BE">
              <w:t xml:space="preserve"> A </w:t>
            </w:r>
            <w:r w:rsidRPr="004F76BE">
              <w:fldChar w:fldCharType="end"/>
            </w:r>
          </w:p>
        </w:tc>
      </w:tr>
      <w:tr w:rsidR="004F76BE" w:rsidTr="00530B15">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F76BE" w:rsidRDefault="004F76BE" w:rsidP="002F0E74">
            <w:pPr>
              <w:pStyle w:val="ProductList-Offering2"/>
            </w:pPr>
            <w:bookmarkStart w:id="1331" w:name="_Toc379797376"/>
            <w:bookmarkStart w:id="1332" w:name="_Toc380513408"/>
            <w:bookmarkStart w:id="1333" w:name="_Toc380655458"/>
            <w:bookmarkStart w:id="1334" w:name="_Toc411335317"/>
            <w:r>
              <w:t>Project Online</w:t>
            </w:r>
            <w:r w:rsidR="00F967E2">
              <w:fldChar w:fldCharType="begin"/>
            </w:r>
            <w:r>
              <w:instrText>XE "Project Online"</w:instrText>
            </w:r>
            <w:r w:rsidR="00F967E2">
              <w:fldChar w:fldCharType="end"/>
            </w:r>
            <w:r>
              <w:t xml:space="preserve"> A</w:t>
            </w:r>
            <w:bookmarkEnd w:id="1331"/>
            <w:bookmarkEnd w:id="1332"/>
            <w:bookmarkEnd w:id="1333"/>
            <w:bookmarkEnd w:id="1334"/>
            <w:r w:rsidR="00F967E2">
              <w:fldChar w:fldCharType="begin"/>
            </w:r>
            <w:r>
              <w:instrText>XE "Project Online A"</w:instrText>
            </w:r>
            <w:r w:rsidR="00F967E2">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F76BE" w:rsidRDefault="004F76BE"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4F76BE" w:rsidRDefault="004F76BE" w:rsidP="00C4636F">
            <w:pPr>
              <w:pStyle w:val="ProductList-OfferingBody"/>
              <w:ind w:left="-113"/>
              <w:jc w:val="center"/>
            </w:pPr>
            <w:r>
              <w:t>1</w:t>
            </w:r>
          </w:p>
        </w:tc>
        <w:tc>
          <w:tcPr>
            <w:tcW w:w="739" w:type="dxa"/>
            <w:shd w:val="clear" w:color="auto" w:fill="70AD47" w:themeFill="accent6"/>
            <w:vAlign w:val="center"/>
          </w:tcPr>
          <w:p w:rsidR="004F76BE" w:rsidRDefault="004F76BE" w:rsidP="00C4636F">
            <w:pPr>
              <w:pStyle w:val="ProductList-OfferingBody"/>
              <w:ind w:left="-113"/>
              <w:jc w:val="center"/>
            </w:pPr>
          </w:p>
        </w:tc>
        <w:tc>
          <w:tcPr>
            <w:tcW w:w="739" w:type="dxa"/>
            <w:shd w:val="clear" w:color="auto" w:fill="70AD47" w:themeFill="accent6"/>
            <w:vAlign w:val="center"/>
          </w:tcPr>
          <w:p w:rsidR="004F76BE" w:rsidRPr="004F76BE" w:rsidRDefault="00F967E2" w:rsidP="00C4636F">
            <w:pPr>
              <w:pStyle w:val="ProductList-OfferingBody"/>
              <w:ind w:left="-113"/>
              <w:jc w:val="center"/>
            </w:pPr>
            <w:r w:rsidRPr="004F76BE">
              <w:fldChar w:fldCharType="begin"/>
            </w:r>
            <w:r w:rsidR="004F76BE" w:rsidRPr="004F76BE">
              <w:instrText xml:space="preserve"> AutoTextList  \s NoStyle \t “Additioneel Product, alleen OVS-ES” </w:instrText>
            </w:r>
            <w:r w:rsidRPr="004F76BE">
              <w:fldChar w:fldCharType="separate"/>
            </w:r>
            <w:r w:rsidR="004F76BE" w:rsidRPr="004F76BE">
              <w:t>AV</w:t>
            </w:r>
            <w:r w:rsidRPr="004F76BE">
              <w:fldChar w:fldCharType="end"/>
            </w:r>
            <w:r w:rsidR="004F76BE" w:rsidRPr="004F76BE">
              <w:t>,</w:t>
            </w:r>
            <w:r w:rsidRPr="004F76BE">
              <w:fldChar w:fldCharType="begin"/>
            </w:r>
            <w:r w:rsidR="004F76BE" w:rsidRPr="004F76BE">
              <w:instrText xml:space="preserve"> AutoTextList  \s NoStyle \t “Student-product, alleen voor EES” </w:instrText>
            </w:r>
            <w:r w:rsidRPr="004F76BE">
              <w:fldChar w:fldCharType="separate"/>
            </w:r>
            <w:r w:rsidR="004F76BE" w:rsidRPr="004F76BE">
              <w:t>SE</w:t>
            </w:r>
            <w:r w:rsidRPr="004F76BE">
              <w:fldChar w:fldCharType="end"/>
            </w:r>
          </w:p>
        </w:tc>
        <w:tc>
          <w:tcPr>
            <w:tcW w:w="739" w:type="dxa"/>
            <w:shd w:val="clear" w:color="auto" w:fill="BFBFBF" w:themeFill="background1" w:themeFillShade="BF"/>
            <w:vAlign w:val="center"/>
          </w:tcPr>
          <w:p w:rsidR="004F76BE" w:rsidRDefault="004F76BE" w:rsidP="00C4636F">
            <w:pPr>
              <w:pStyle w:val="ProductList-OfferingBody"/>
              <w:ind w:left="-113"/>
              <w:jc w:val="center"/>
            </w:pPr>
          </w:p>
        </w:tc>
        <w:tc>
          <w:tcPr>
            <w:tcW w:w="738" w:type="dxa"/>
            <w:shd w:val="clear" w:color="auto" w:fill="70AD47" w:themeFill="accent6"/>
            <w:vAlign w:val="center"/>
          </w:tcPr>
          <w:p w:rsidR="004F76BE" w:rsidRDefault="004F76BE" w:rsidP="00C4636F">
            <w:pPr>
              <w:pStyle w:val="ProductList-OfferingBody"/>
              <w:ind w:left="-113"/>
              <w:jc w:val="center"/>
            </w:pPr>
          </w:p>
        </w:tc>
        <w:tc>
          <w:tcPr>
            <w:tcW w:w="739"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“Open License en Open Value” </w:instrText>
            </w:r>
            <w:r w:rsidRPr="004F76BE">
              <w:fldChar w:fldCharType="separate"/>
            </w:r>
            <w:r w:rsidR="004F76BE" w:rsidRPr="004F76BE">
              <w:t>OF</w:t>
            </w:r>
            <w:r w:rsidRPr="004F76BE">
              <w:fldChar w:fldCharType="end"/>
            </w:r>
          </w:p>
        </w:tc>
        <w:tc>
          <w:tcPr>
            <w:tcW w:w="739"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“Niet-organisatieomvattend in Open Value” </w:instrText>
            </w:r>
            <w:r w:rsidRPr="004F76BE">
              <w:fldChar w:fldCharType="separate"/>
            </w:r>
            <w:r w:rsidR="004F76BE" w:rsidRPr="004F76BE">
              <w:t xml:space="preserve"> P </w:t>
            </w:r>
            <w:r w:rsidRPr="004F76BE">
              <w:fldChar w:fldCharType="end"/>
            </w:r>
          </w:p>
        </w:tc>
        <w:tc>
          <w:tcPr>
            <w:tcW w:w="739" w:type="dxa"/>
            <w:shd w:val="clear" w:color="auto" w:fill="BFBFBF" w:themeFill="background1" w:themeFillShade="BF"/>
            <w:vAlign w:val="center"/>
          </w:tcPr>
          <w:p w:rsidR="004F76BE" w:rsidRDefault="004F76BE" w:rsidP="00C4636F">
            <w:pPr>
              <w:pStyle w:val="ProductList-OfferingBody"/>
              <w:ind w:left="-113"/>
              <w:jc w:val="center"/>
            </w:pPr>
          </w:p>
        </w:tc>
        <w:tc>
          <w:tcPr>
            <w:tcW w:w="784"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“Additioneel Product” </w:instrText>
            </w:r>
            <w:r w:rsidRPr="004F76BE">
              <w:fldChar w:fldCharType="separate"/>
            </w:r>
            <w:r w:rsidR="004F76BE" w:rsidRPr="004F76BE">
              <w:t xml:space="preserve"> A </w:t>
            </w:r>
            <w:r w:rsidRPr="004F76BE">
              <w:fldChar w:fldCharType="end"/>
            </w:r>
          </w:p>
        </w:tc>
      </w:tr>
      <w:tr w:rsidR="004F76BE" w:rsidTr="00530B15">
        <w:trPr>
          <w:cantSplit/>
          <w:tblHeader/>
        </w:trPr>
        <w:tc>
          <w:tcPr>
            <w:tcW w:w="3367" w:type="dxa"/>
            <w:tcBorders>
              <w:top w:val="dashSmallGap" w:sz="4" w:space="0" w:color="BFBFBF" w:themeColor="background1" w:themeShade="BF"/>
              <w:left w:val="nil"/>
              <w:bottom w:val="nil"/>
              <w:right w:val="nil"/>
            </w:tcBorders>
          </w:tcPr>
          <w:p w:rsidR="004F76BE" w:rsidRDefault="004F76BE" w:rsidP="001838D6">
            <w:pPr>
              <w:pStyle w:val="ProductList-Offering2"/>
            </w:pPr>
            <w:bookmarkStart w:id="1335" w:name="_Toc411335318"/>
            <w:r>
              <w:t>Project Lite</w:t>
            </w:r>
            <w:bookmarkEnd w:id="1335"/>
            <w:r w:rsidR="00F967E2">
              <w:fldChar w:fldCharType="begin"/>
            </w:r>
            <w:r>
              <w:instrText>XE "Project Lite"</w:instrText>
            </w:r>
            <w:r w:rsidR="00F967E2">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4F76BE" w:rsidRDefault="004F76BE"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F76BE" w:rsidRDefault="004F76BE" w:rsidP="001838D6">
            <w:pPr>
              <w:pStyle w:val="ProductList-OfferingBody"/>
              <w:ind w:left="-113"/>
              <w:jc w:val="center"/>
            </w:pPr>
          </w:p>
        </w:tc>
        <w:tc>
          <w:tcPr>
            <w:tcW w:w="739"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“Additioneel Product” </w:instrText>
            </w:r>
            <w:r w:rsidRPr="004F76BE">
              <w:fldChar w:fldCharType="separate"/>
            </w:r>
            <w:r w:rsidR="004F76BE" w:rsidRPr="004F76BE">
              <w:t xml:space="preserve"> A </w:t>
            </w:r>
            <w:r w:rsidRPr="004F76BE">
              <w:fldChar w:fldCharType="end"/>
            </w:r>
          </w:p>
        </w:tc>
        <w:tc>
          <w:tcPr>
            <w:tcW w:w="739" w:type="dxa"/>
            <w:shd w:val="clear" w:color="auto" w:fill="BFBFBF" w:themeFill="background1" w:themeFillShade="BF"/>
            <w:vAlign w:val="center"/>
          </w:tcPr>
          <w:p w:rsidR="004F76BE" w:rsidRDefault="004F76BE" w:rsidP="001838D6">
            <w:pPr>
              <w:pStyle w:val="ProductList-OfferingBody"/>
              <w:ind w:left="-113"/>
              <w:jc w:val="center"/>
            </w:pPr>
          </w:p>
        </w:tc>
        <w:tc>
          <w:tcPr>
            <w:tcW w:w="739" w:type="dxa"/>
            <w:shd w:val="clear" w:color="auto" w:fill="BFBFBF" w:themeFill="background1" w:themeFillShade="BF"/>
            <w:vAlign w:val="center"/>
          </w:tcPr>
          <w:p w:rsidR="004F76BE" w:rsidRDefault="004F76BE" w:rsidP="001838D6">
            <w:pPr>
              <w:pStyle w:val="ProductList-OfferingBody"/>
              <w:ind w:left="-113"/>
              <w:jc w:val="center"/>
            </w:pPr>
          </w:p>
        </w:tc>
        <w:tc>
          <w:tcPr>
            <w:tcW w:w="738" w:type="dxa"/>
            <w:shd w:val="clear" w:color="auto" w:fill="70AD47" w:themeFill="accent6"/>
            <w:vAlign w:val="center"/>
          </w:tcPr>
          <w:p w:rsidR="004F76BE" w:rsidRDefault="004F76BE" w:rsidP="001838D6">
            <w:pPr>
              <w:pStyle w:val="ProductList-OfferingBody"/>
              <w:ind w:left="-113"/>
              <w:jc w:val="center"/>
            </w:pPr>
          </w:p>
        </w:tc>
        <w:tc>
          <w:tcPr>
            <w:tcW w:w="739"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“Open License en Open Value” </w:instrText>
            </w:r>
            <w:r w:rsidRPr="004F76BE">
              <w:fldChar w:fldCharType="separate"/>
            </w:r>
            <w:r w:rsidR="004F76BE" w:rsidRPr="004F76BE">
              <w:t>OF</w:t>
            </w:r>
            <w:r w:rsidRPr="004F76BE">
              <w:fldChar w:fldCharType="end"/>
            </w:r>
          </w:p>
        </w:tc>
        <w:tc>
          <w:tcPr>
            <w:tcW w:w="739" w:type="dxa"/>
            <w:shd w:val="clear" w:color="auto" w:fill="70AD47" w:themeFill="accent6"/>
            <w:vAlign w:val="center"/>
          </w:tcPr>
          <w:p w:rsidR="004F76BE" w:rsidRPr="004F76BE" w:rsidRDefault="00F967E2" w:rsidP="00012AA7">
            <w:pPr>
              <w:pStyle w:val="ProductList-OfferingBody"/>
              <w:ind w:left="-113"/>
              <w:jc w:val="center"/>
            </w:pPr>
            <w:r w:rsidRPr="004F76BE">
              <w:fldChar w:fldCharType="begin"/>
            </w:r>
            <w:r w:rsidR="004F76BE" w:rsidRPr="004F76BE">
              <w:instrText xml:space="preserve"> AutoTextList  \s NoStyle \t “Niet-organisatieomvattend in Open Value” </w:instrText>
            </w:r>
            <w:r w:rsidRPr="004F76BE">
              <w:fldChar w:fldCharType="separate"/>
            </w:r>
            <w:r w:rsidR="004F76BE" w:rsidRPr="004F76BE">
              <w:t xml:space="preserve"> P </w:t>
            </w:r>
            <w:r w:rsidRPr="004F76BE">
              <w:fldChar w:fldCharType="end"/>
            </w:r>
          </w:p>
        </w:tc>
        <w:tc>
          <w:tcPr>
            <w:tcW w:w="739" w:type="dxa"/>
            <w:shd w:val="clear" w:color="auto" w:fill="BFBFBF" w:themeFill="background1" w:themeFillShade="BF"/>
            <w:vAlign w:val="center"/>
          </w:tcPr>
          <w:p w:rsidR="004F76BE" w:rsidRDefault="004F76BE" w:rsidP="001838D6">
            <w:pPr>
              <w:pStyle w:val="ProductList-OfferingBody"/>
              <w:ind w:left="-113"/>
              <w:jc w:val="center"/>
            </w:pPr>
          </w:p>
        </w:tc>
        <w:tc>
          <w:tcPr>
            <w:tcW w:w="784" w:type="dxa"/>
            <w:shd w:val="clear" w:color="auto" w:fill="BFBFBF" w:themeFill="background1" w:themeFillShade="BF"/>
            <w:vAlign w:val="center"/>
          </w:tcPr>
          <w:p w:rsidR="004F76BE" w:rsidRPr="005A0966" w:rsidRDefault="004F76BE" w:rsidP="001838D6">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782C7B" w:rsidTr="00910963">
        <w:tc>
          <w:tcPr>
            <w:tcW w:w="3596" w:type="dxa"/>
          </w:tcPr>
          <w:p w:rsidR="00782C7B" w:rsidRDefault="001C3EDC" w:rsidP="001C3EDC">
            <w:pPr>
              <w:pStyle w:val="ProductList-Body"/>
              <w:spacing w:before="20" w:after="20"/>
            </w:pPr>
            <w:r>
              <w:t xml:space="preserve">Reductie mogelijk: </w:t>
            </w:r>
            <w:r w:rsidR="002D55E3">
              <w:rPr>
                <w:b/>
              </w:rPr>
              <w:t>alle</w:t>
            </w:r>
            <w:r w:rsidR="002D55E3">
              <w:t xml:space="preserve"> </w:t>
            </w:r>
            <w:r w:rsidR="00F967E2">
              <w:fldChar w:fldCharType="begin"/>
            </w:r>
            <w:r>
              <w:instrText>XE "Project Online"</w:instrText>
            </w:r>
            <w:r w:rsidR="00F967E2">
              <w:fldChar w:fldCharType="end"/>
            </w:r>
          </w:p>
        </w:tc>
        <w:tc>
          <w:tcPr>
            <w:tcW w:w="3597" w:type="dxa"/>
          </w:tcPr>
          <w:p w:rsidR="00782C7B" w:rsidRPr="001C3EDC" w:rsidRDefault="001C3EDC" w:rsidP="001C3EDC">
            <w:pPr>
              <w:pStyle w:val="ProductList-Body"/>
              <w:spacing w:before="20" w:after="20"/>
              <w:rPr>
                <w:b/>
              </w:rPr>
            </w:pPr>
            <w:r>
              <w:t xml:space="preserve">Productgroep: </w:t>
            </w:r>
            <w:r>
              <w:rPr>
                <w:b/>
              </w:rPr>
              <w:t>Server</w:t>
            </w:r>
          </w:p>
        </w:tc>
        <w:tc>
          <w:tcPr>
            <w:tcW w:w="3597" w:type="dxa"/>
          </w:tcPr>
          <w:p w:rsidR="00782C7B" w:rsidRPr="001C3EDC" w:rsidRDefault="001C3EDC" w:rsidP="001C3EDC">
            <w:pPr>
              <w:pStyle w:val="ProductList-Body"/>
              <w:spacing w:before="20" w:after="20"/>
              <w:rPr>
                <w:b/>
              </w:rPr>
            </w:pPr>
            <w:r>
              <w:t xml:space="preserve">Verlengde Dienst mogelijk: </w:t>
            </w:r>
            <w:r>
              <w:rPr>
                <w:b/>
              </w:rPr>
              <w:t>Alle</w:t>
            </w:r>
            <w:r w:rsidR="00F967E2">
              <w:fldChar w:fldCharType="begin"/>
            </w:r>
            <w:r>
              <w:instrText>XE "Project Online"</w:instrText>
            </w:r>
            <w:r w:rsidR="00F967E2">
              <w:fldChar w:fldCharType="end"/>
            </w:r>
          </w:p>
        </w:tc>
      </w:tr>
      <w:tr w:rsidR="00782C7B" w:rsidTr="00910963">
        <w:tc>
          <w:tcPr>
            <w:tcW w:w="3596" w:type="dxa"/>
          </w:tcPr>
          <w:p w:rsidR="00782C7B" w:rsidRDefault="001C3EDC" w:rsidP="001C3EDC">
            <w:pPr>
              <w:pStyle w:val="ProductList-Body"/>
              <w:spacing w:before="20" w:after="20"/>
            </w:pPr>
            <w:r>
              <w:t xml:space="preserve">True-up mogelijk: </w:t>
            </w:r>
            <w:r w:rsidR="002D55E3">
              <w:rPr>
                <w:b/>
              </w:rPr>
              <w:t>alle</w:t>
            </w:r>
            <w:r w:rsidR="002D55E3">
              <w:t xml:space="preserve"> </w:t>
            </w:r>
            <w:r w:rsidR="00F967E2">
              <w:fldChar w:fldCharType="begin"/>
            </w:r>
            <w:r>
              <w:instrText>XE "Project Online"</w:instrText>
            </w:r>
            <w:r w:rsidR="00F967E2">
              <w:fldChar w:fldCharType="end"/>
            </w:r>
          </w:p>
        </w:tc>
        <w:tc>
          <w:tcPr>
            <w:tcW w:w="3597" w:type="dxa"/>
          </w:tcPr>
          <w:p w:rsidR="00782C7B" w:rsidRPr="001C3EDC" w:rsidRDefault="001C3EDC" w:rsidP="001C3EDC">
            <w:pPr>
              <w:pStyle w:val="ProductList-Body"/>
              <w:spacing w:before="20" w:after="20"/>
              <w:rPr>
                <w:b/>
              </w:rPr>
            </w:pPr>
            <w:r>
              <w:t xml:space="preserve">Overstappen mogelijk: </w:t>
            </w:r>
            <w:r w:rsidR="002D55E3">
              <w:rPr>
                <w:b/>
              </w:rPr>
              <w:t>alle</w:t>
            </w:r>
            <w:r w:rsidR="002D55E3">
              <w:t xml:space="preserve"> </w:t>
            </w:r>
            <w:r w:rsidR="00F967E2">
              <w:fldChar w:fldCharType="begin"/>
            </w:r>
            <w:r>
              <w:instrText>XE "Project Online"</w:instrText>
            </w:r>
            <w:r w:rsidR="00F967E2">
              <w:fldChar w:fldCharType="end"/>
            </w:r>
          </w:p>
        </w:tc>
        <w:tc>
          <w:tcPr>
            <w:tcW w:w="3597" w:type="dxa"/>
          </w:tcPr>
          <w:p w:rsidR="00782C7B" w:rsidRDefault="00782C7B" w:rsidP="001C3EDC">
            <w:pPr>
              <w:pStyle w:val="ProductList-Body"/>
              <w:spacing w:before="20" w:after="20"/>
            </w:pPr>
          </w:p>
        </w:tc>
      </w:tr>
    </w:tbl>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77652A">
          <w:rPr>
            <w:rStyle w:val="Hyperlink"/>
            <w:sz w:val="16"/>
            <w:szCs w:val="16"/>
          </w:rPr>
          <w:t>Inhoudsopgave</w:t>
        </w:r>
      </w:hyperlink>
      <w:r w:rsidR="0077652A">
        <w:rPr>
          <w:sz w:val="16"/>
          <w:szCs w:val="16"/>
        </w:rPr>
        <w:t xml:space="preserve"> / </w:t>
      </w:r>
      <w:hyperlink w:anchor="ChartKey" w:history="1">
        <w:r w:rsidR="0077652A">
          <w:rPr>
            <w:rStyle w:val="Hyperlink"/>
            <w:sz w:val="16"/>
            <w:szCs w:val="16"/>
          </w:rPr>
          <w:t>Verklaring van het schema</w:t>
        </w:r>
      </w:hyperlink>
      <w:r w:rsidR="0077652A">
        <w:rPr>
          <w:sz w:val="16"/>
          <w:szCs w:val="16"/>
        </w:rPr>
        <w:t xml:space="preserve"> / </w:t>
      </w:r>
      <w:hyperlink w:anchor="Index" w:history="1">
        <w:r w:rsidR="0077652A">
          <w:rPr>
            <w:rStyle w:val="Hyperlink"/>
            <w:sz w:val="16"/>
            <w:szCs w:val="16"/>
          </w:rPr>
          <w:t>Index</w:t>
        </w:r>
      </w:hyperlink>
    </w:p>
    <w:p w:rsidR="00EE40B5" w:rsidRDefault="00FA00BF" w:rsidP="00680B4D">
      <w:pPr>
        <w:pStyle w:val="ProductList-Offering2Heading"/>
        <w:outlineLvl w:val="2"/>
      </w:pPr>
      <w:r>
        <w:tab/>
      </w:r>
      <w:bookmarkStart w:id="1336" w:name="_Toc378147668"/>
      <w:bookmarkStart w:id="1337" w:name="_Toc378151565"/>
      <w:bookmarkStart w:id="1338" w:name="_Toc379797377"/>
      <w:bookmarkStart w:id="1339" w:name="_Toc380513409"/>
      <w:bookmarkStart w:id="1340" w:name="_Toc380655459"/>
      <w:bookmarkStart w:id="1341" w:name="SharePointOnline"/>
      <w:bookmarkStart w:id="1342" w:name="_Toc411335319"/>
      <w:r>
        <w:t>SharePoint Online</w:t>
      </w:r>
      <w:bookmarkEnd w:id="1336"/>
      <w:bookmarkEnd w:id="1337"/>
      <w:bookmarkEnd w:id="1338"/>
      <w:bookmarkEnd w:id="1339"/>
      <w:bookmarkEnd w:id="1340"/>
      <w:bookmarkEnd w:id="1341"/>
      <w:bookmarkEnd w:id="1342"/>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32"/>
      </w:tblGrid>
      <w:tr w:rsidR="007E02B8" w:rsidTr="00530B15">
        <w:trPr>
          <w:cantSplit/>
          <w:tblHeader/>
        </w:trPr>
        <w:tc>
          <w:tcPr>
            <w:tcW w:w="3337" w:type="dxa"/>
            <w:tcBorders>
              <w:bottom w:val="nil"/>
            </w:tcBorders>
            <w:shd w:val="clear" w:color="auto" w:fill="00188F"/>
          </w:tcPr>
          <w:p w:rsidR="007E02B8" w:rsidRPr="00EE0836" w:rsidRDefault="007E02B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E02B8" w:rsidRPr="00EE0836" w:rsidRDefault="007E02B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832"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DE0E59" w:rsidTr="00530B15">
        <w:trPr>
          <w:cantSplit/>
          <w:tblHeader/>
        </w:trPr>
        <w:tc>
          <w:tcPr>
            <w:tcW w:w="3337" w:type="dxa"/>
            <w:tcBorders>
              <w:top w:val="nil"/>
              <w:left w:val="nil"/>
              <w:bottom w:val="dashSmallGap" w:sz="4" w:space="0" w:color="BFBFBF" w:themeColor="background1" w:themeShade="BF"/>
              <w:right w:val="nil"/>
            </w:tcBorders>
          </w:tcPr>
          <w:p w:rsidR="00DE0E59" w:rsidRPr="0021292E" w:rsidRDefault="00DE0E59" w:rsidP="00E366FD">
            <w:pPr>
              <w:pStyle w:val="ProductList-Offering2"/>
            </w:pPr>
            <w:bookmarkStart w:id="1343" w:name="_Toc379797378"/>
            <w:bookmarkStart w:id="1344" w:name="_Toc380513410"/>
            <w:bookmarkStart w:id="1345" w:name="_Toc380655460"/>
            <w:bookmarkStart w:id="1346" w:name="_Toc411335320"/>
            <w:r>
              <w:t>Office 365 Extra File Storage 1 GB</w:t>
            </w:r>
            <w:r w:rsidR="00F967E2">
              <w:fldChar w:fldCharType="begin"/>
            </w:r>
            <w:r>
              <w:instrText>XE "SharePoint Online Extra Storage 1 GB"</w:instrText>
            </w:r>
            <w:r w:rsidR="00F967E2">
              <w:fldChar w:fldCharType="end"/>
            </w:r>
            <w:r>
              <w:t xml:space="preserve"> (Aanvullende SL)</w:t>
            </w:r>
            <w:bookmarkEnd w:id="1343"/>
            <w:bookmarkEnd w:id="1344"/>
            <w:bookmarkEnd w:id="1345"/>
            <w:bookmarkEnd w:id="1346"/>
          </w:p>
        </w:tc>
        <w:tc>
          <w:tcPr>
            <w:tcW w:w="738" w:type="dxa"/>
            <w:tcBorders>
              <w:top w:val="nil"/>
              <w:left w:val="nil"/>
              <w:bottom w:val="dashSmallGap" w:sz="4" w:space="0" w:color="BFBFBF" w:themeColor="background1" w:themeShade="BF"/>
              <w:right w:val="nil"/>
            </w:tcBorders>
            <w:vAlign w:val="center"/>
          </w:tcPr>
          <w:p w:rsidR="00DE0E59" w:rsidRDefault="00DE0E5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70AD47" w:themeFill="accent6"/>
            <w:vAlign w:val="center"/>
          </w:tcPr>
          <w:p w:rsidR="00DE0E59" w:rsidRPr="004F76BE" w:rsidRDefault="00F967E2" w:rsidP="00012AA7">
            <w:pPr>
              <w:pStyle w:val="ProductList-OfferingBody"/>
              <w:ind w:left="-113"/>
              <w:jc w:val="center"/>
            </w:pPr>
            <w:r w:rsidRPr="004F76BE">
              <w:fldChar w:fldCharType="begin"/>
            </w:r>
            <w:r w:rsidR="00DE0E59" w:rsidRPr="004F76BE">
              <w:instrText xml:space="preserve"> AutoTextList  \s NoStyle \t “Additioneel Product” </w:instrText>
            </w:r>
            <w:r w:rsidRPr="004F76BE">
              <w:fldChar w:fldCharType="separate"/>
            </w:r>
            <w:r w:rsidR="00DE0E59" w:rsidRPr="004F76BE">
              <w:t xml:space="preserve"> A </w:t>
            </w:r>
            <w:r w:rsidRPr="004F76BE">
              <w:fldChar w:fldCharType="end"/>
            </w: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70AD47" w:themeFill="accent6"/>
            <w:vAlign w:val="center"/>
          </w:tcPr>
          <w:p w:rsidR="00DE0E59" w:rsidRDefault="00DE0E59" w:rsidP="001C3EDC">
            <w:pPr>
              <w:pStyle w:val="ProductList-OfferingBody"/>
              <w:ind w:left="-113"/>
              <w:jc w:val="center"/>
            </w:pPr>
          </w:p>
        </w:tc>
        <w:tc>
          <w:tcPr>
            <w:tcW w:w="738"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832" w:type="dxa"/>
            <w:shd w:val="clear" w:color="auto" w:fill="70AD47" w:themeFill="accent6"/>
            <w:vAlign w:val="center"/>
          </w:tcPr>
          <w:p w:rsidR="00DE0E59" w:rsidRPr="004F76BE" w:rsidRDefault="00F967E2" w:rsidP="00012AA7">
            <w:pPr>
              <w:pStyle w:val="ProductList-OfferingBody"/>
              <w:ind w:left="-113"/>
              <w:jc w:val="center"/>
            </w:pPr>
            <w:r w:rsidRPr="004F76BE">
              <w:fldChar w:fldCharType="begin"/>
            </w:r>
            <w:r w:rsidR="00DE0E59" w:rsidRPr="004F76BE">
              <w:instrText xml:space="preserve"> AutoTextList  \s NoStyle \t “Additioneel Product” </w:instrText>
            </w:r>
            <w:r w:rsidRPr="004F76BE">
              <w:fldChar w:fldCharType="separate"/>
            </w:r>
            <w:r w:rsidR="00DE0E59" w:rsidRPr="004F76BE">
              <w:t xml:space="preserve"> A </w:t>
            </w:r>
            <w:r w:rsidRPr="004F76BE">
              <w:fldChar w:fldCharType="end"/>
            </w:r>
          </w:p>
        </w:tc>
      </w:tr>
      <w:tr w:rsidR="001C3EDC" w:rsidTr="00530B1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E366FD" w:rsidP="00E366FD">
            <w:pPr>
              <w:pStyle w:val="ProductList-Offering2"/>
            </w:pPr>
            <w:bookmarkStart w:id="1347" w:name="_Toc379797379"/>
            <w:bookmarkStart w:id="1348" w:name="_Toc380513411"/>
            <w:bookmarkStart w:id="1349" w:name="_Toc380655461"/>
            <w:bookmarkStart w:id="1350" w:name="_Toc411335321"/>
            <w:r>
              <w:t>Office 365 Extra File Storage 1 GB</w:t>
            </w:r>
            <w:r w:rsidR="00F967E2">
              <w:fldChar w:fldCharType="begin"/>
            </w:r>
            <w:r>
              <w:instrText>XE "SharePoint Online Extra Storage 1 GB"</w:instrText>
            </w:r>
            <w:r w:rsidR="00F967E2">
              <w:fldChar w:fldCharType="end"/>
            </w:r>
            <w:r>
              <w:t xml:space="preserve"> A</w:t>
            </w:r>
            <w:r w:rsidR="00F967E2">
              <w:fldChar w:fldCharType="begin"/>
            </w:r>
            <w:r>
              <w:instrText>XE "SharePoint Online Extra Storage 1 GB A"</w:instrText>
            </w:r>
            <w:r w:rsidR="00F967E2">
              <w:fldChar w:fldCharType="end"/>
            </w:r>
            <w:r>
              <w:t xml:space="preserve"> (Aanvullende SL)</w:t>
            </w:r>
            <w:bookmarkEnd w:id="1347"/>
            <w:bookmarkEnd w:id="1348"/>
            <w:bookmarkEnd w:id="1349"/>
            <w:bookmarkEnd w:id="13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Pr="00DE0E59" w:rsidRDefault="00F967E2" w:rsidP="00DE0E59">
            <w:pPr>
              <w:pStyle w:val="ProductList-OfferingBody"/>
              <w:ind w:left="-113"/>
              <w:jc w:val="center"/>
            </w:pPr>
            <w:r w:rsidRPr="00DE0E59">
              <w:fldChar w:fldCharType="begin"/>
            </w:r>
            <w:r w:rsidR="00DE0E59" w:rsidRPr="00DE0E59">
              <w:instrText xml:space="preserve"> AutoTextList  \s NoStyle \t “Additioneel Product” </w:instrText>
            </w:r>
            <w:r w:rsidRPr="00DE0E59">
              <w:fldChar w:fldCharType="separate"/>
            </w:r>
            <w:r w:rsidR="00DE0E59" w:rsidRPr="00DE0E59">
              <w:t xml:space="preserve"> A</w:t>
            </w:r>
            <w:r w:rsidRPr="00DE0E59">
              <w:fldChar w:fldCharType="end"/>
            </w:r>
            <w:r w:rsidR="00DE0E59" w:rsidRPr="00DE0E59">
              <w:t>,</w:t>
            </w:r>
            <w:r w:rsidRPr="00DE0E59">
              <w:fldChar w:fldCharType="begin"/>
            </w:r>
            <w:r w:rsidR="00DE0E59" w:rsidRPr="00DE0E59">
              <w:instrText xml:space="preserve"> AutoTextList  \s NoStyle \t “Student-product, alleen voor EES” </w:instrText>
            </w:r>
            <w:r w:rsidRPr="00DE0E59">
              <w:fldChar w:fldCharType="separate"/>
            </w:r>
            <w:r w:rsidR="00DE0E59" w:rsidRPr="00DE0E59">
              <w:t>SE</w:t>
            </w:r>
            <w:r w:rsidRPr="00DE0E59">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832" w:type="dxa"/>
            <w:shd w:val="clear" w:color="auto" w:fill="BFBFBF" w:themeFill="background1" w:themeFillShade="BF"/>
            <w:vAlign w:val="center"/>
          </w:tcPr>
          <w:p w:rsidR="001C3EDC" w:rsidRDefault="001C3EDC" w:rsidP="001C3EDC">
            <w:pPr>
              <w:pStyle w:val="ProductList-OfferingBody"/>
              <w:ind w:left="-113"/>
              <w:jc w:val="center"/>
            </w:pPr>
          </w:p>
        </w:tc>
      </w:tr>
      <w:tr w:rsidR="00DE0E59" w:rsidTr="00530B1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E0E59" w:rsidRPr="0021292E" w:rsidRDefault="00DE0E59" w:rsidP="001C3EDC">
            <w:pPr>
              <w:pStyle w:val="ProductList-Offering2"/>
            </w:pPr>
            <w:bookmarkStart w:id="1351" w:name="_Toc379797380"/>
            <w:bookmarkStart w:id="1352" w:name="_Toc380513412"/>
            <w:bookmarkStart w:id="1353" w:name="_Toc380655462"/>
            <w:bookmarkStart w:id="1354" w:name="_Toc411335322"/>
            <w:r>
              <w:t>SharePoint Online Plan 1</w:t>
            </w:r>
            <w:r w:rsidR="00F967E2">
              <w:fldChar w:fldCharType="begin"/>
            </w:r>
            <w:r>
              <w:instrText>XE "SharePoint Online Plan 1"</w:instrText>
            </w:r>
            <w:r w:rsidR="00F967E2">
              <w:fldChar w:fldCharType="end"/>
            </w:r>
            <w:r>
              <w:t xml:space="preserve"> (Gebruikers-SL)</w:t>
            </w:r>
            <w:bookmarkEnd w:id="1351"/>
            <w:bookmarkEnd w:id="1352"/>
            <w:bookmarkEnd w:id="1353"/>
            <w:bookmarkEnd w:id="13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E0E59" w:rsidRDefault="00DE0E5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70AD47" w:themeFill="accent6"/>
            <w:vAlign w:val="center"/>
          </w:tcPr>
          <w:p w:rsidR="00DE0E59" w:rsidRPr="004F76BE" w:rsidRDefault="00F967E2" w:rsidP="00012AA7">
            <w:pPr>
              <w:pStyle w:val="ProductList-OfferingBody"/>
              <w:ind w:left="-113"/>
              <w:jc w:val="center"/>
            </w:pPr>
            <w:r w:rsidRPr="004F76BE">
              <w:fldChar w:fldCharType="begin"/>
            </w:r>
            <w:r w:rsidR="00DE0E59" w:rsidRPr="004F76BE">
              <w:instrText xml:space="preserve"> AutoTextList  \s NoStyle \t “Additioneel Product” </w:instrText>
            </w:r>
            <w:r w:rsidRPr="004F76BE">
              <w:fldChar w:fldCharType="separate"/>
            </w:r>
            <w:r w:rsidR="00DE0E59" w:rsidRPr="004F76BE">
              <w:t xml:space="preserve"> A </w:t>
            </w:r>
            <w:r w:rsidRPr="004F76BE">
              <w:fldChar w:fldCharType="end"/>
            </w: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70AD47" w:themeFill="accent6"/>
            <w:vAlign w:val="center"/>
          </w:tcPr>
          <w:p w:rsidR="00DE0E59" w:rsidRDefault="00DE0E59" w:rsidP="001C3EDC">
            <w:pPr>
              <w:pStyle w:val="ProductList-OfferingBody"/>
              <w:ind w:left="-113"/>
              <w:jc w:val="center"/>
            </w:pPr>
          </w:p>
        </w:tc>
        <w:tc>
          <w:tcPr>
            <w:tcW w:w="738" w:type="dxa"/>
            <w:shd w:val="clear" w:color="auto" w:fill="70AD47" w:themeFill="accent6"/>
            <w:vAlign w:val="center"/>
          </w:tcPr>
          <w:p w:rsidR="00DE0E59" w:rsidRDefault="00DE0E59" w:rsidP="001C3EDC">
            <w:pPr>
              <w:pStyle w:val="ProductList-OfferingBody"/>
              <w:ind w:left="-113"/>
              <w:jc w:val="center"/>
            </w:pPr>
          </w:p>
        </w:tc>
        <w:tc>
          <w:tcPr>
            <w:tcW w:w="739" w:type="dxa"/>
            <w:shd w:val="clear" w:color="auto" w:fill="70AD47" w:themeFill="accent6"/>
            <w:vAlign w:val="center"/>
          </w:tcPr>
          <w:p w:rsidR="00DE0E59" w:rsidRPr="004F76BE" w:rsidRDefault="00F967E2" w:rsidP="00012AA7">
            <w:pPr>
              <w:pStyle w:val="ProductList-OfferingBody"/>
              <w:ind w:left="-113"/>
              <w:jc w:val="center"/>
            </w:pPr>
            <w:r w:rsidRPr="004F76BE">
              <w:fldChar w:fldCharType="begin"/>
            </w:r>
            <w:r w:rsidR="00DE0E59" w:rsidRPr="004F76BE">
              <w:instrText xml:space="preserve"> AutoTextList  \s NoStyle \t “Open License en Open Value” </w:instrText>
            </w:r>
            <w:r w:rsidRPr="004F76BE">
              <w:fldChar w:fldCharType="separate"/>
            </w:r>
            <w:r w:rsidR="00DE0E59" w:rsidRPr="004F76BE">
              <w:t>OF</w:t>
            </w:r>
            <w:r w:rsidRPr="004F76BE">
              <w:fldChar w:fldCharType="end"/>
            </w:r>
          </w:p>
        </w:tc>
        <w:tc>
          <w:tcPr>
            <w:tcW w:w="739" w:type="dxa"/>
            <w:shd w:val="clear" w:color="auto" w:fill="70AD47" w:themeFill="accent6"/>
            <w:vAlign w:val="center"/>
          </w:tcPr>
          <w:p w:rsidR="00DE0E59" w:rsidRPr="004F76BE" w:rsidRDefault="00F967E2" w:rsidP="00012AA7">
            <w:pPr>
              <w:pStyle w:val="ProductList-OfferingBody"/>
              <w:ind w:left="-113"/>
              <w:jc w:val="center"/>
            </w:pPr>
            <w:r w:rsidRPr="004F76BE">
              <w:fldChar w:fldCharType="begin"/>
            </w:r>
            <w:r w:rsidR="00DE0E59" w:rsidRPr="004F76BE">
              <w:instrText xml:space="preserve"> AutoTextList  \s NoStyle \t “Niet-organisatieomvattend in Open Value” </w:instrText>
            </w:r>
            <w:r w:rsidRPr="004F76BE">
              <w:fldChar w:fldCharType="separate"/>
            </w:r>
            <w:r w:rsidR="00DE0E59" w:rsidRPr="004F76BE">
              <w:t xml:space="preserve"> P </w:t>
            </w:r>
            <w:r w:rsidRPr="004F76BE">
              <w:fldChar w:fldCharType="end"/>
            </w: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832" w:type="dxa"/>
            <w:shd w:val="clear" w:color="auto" w:fill="70AD47" w:themeFill="accent6"/>
            <w:vAlign w:val="center"/>
          </w:tcPr>
          <w:p w:rsidR="00DE0E59" w:rsidRPr="004F76BE" w:rsidRDefault="00F967E2" w:rsidP="00012AA7">
            <w:pPr>
              <w:pStyle w:val="ProductList-OfferingBody"/>
              <w:ind w:left="-113"/>
              <w:jc w:val="center"/>
            </w:pPr>
            <w:r w:rsidRPr="004F76BE">
              <w:fldChar w:fldCharType="begin"/>
            </w:r>
            <w:r w:rsidR="00DE0E59" w:rsidRPr="004F76BE">
              <w:instrText xml:space="preserve"> AutoTextList  \s NoStyle \t “Additioneel Product” </w:instrText>
            </w:r>
            <w:r w:rsidRPr="004F76BE">
              <w:fldChar w:fldCharType="separate"/>
            </w:r>
            <w:r w:rsidR="00DE0E59" w:rsidRPr="004F76BE">
              <w:t xml:space="preserve"> A </w:t>
            </w:r>
            <w:r w:rsidRPr="004F76BE">
              <w:fldChar w:fldCharType="end"/>
            </w:r>
          </w:p>
        </w:tc>
      </w:tr>
      <w:tr w:rsidR="00DE0E59" w:rsidTr="00530B1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E0E59" w:rsidRPr="0021292E" w:rsidRDefault="00DE0E59" w:rsidP="00167128">
            <w:pPr>
              <w:pStyle w:val="ProductList-Offering2"/>
              <w:tabs>
                <w:tab w:val="right" w:pos="3312"/>
              </w:tabs>
            </w:pPr>
            <w:bookmarkStart w:id="1355" w:name="_Toc379797381"/>
            <w:bookmarkStart w:id="1356" w:name="_Toc380513413"/>
            <w:bookmarkStart w:id="1357" w:name="_Toc380655463"/>
            <w:bookmarkStart w:id="1358" w:name="_Toc411335323"/>
            <w:r>
              <w:t>SharePoint Online Plan 1</w:t>
            </w:r>
            <w:r w:rsidR="00F967E2">
              <w:fldChar w:fldCharType="begin"/>
            </w:r>
            <w:r>
              <w:instrText>XE "SharePoint Online Plan 1"</w:instrText>
            </w:r>
            <w:r w:rsidR="00F967E2">
              <w:fldChar w:fldCharType="end"/>
            </w:r>
            <w:r>
              <w:t xml:space="preserve"> Add-on</w:t>
            </w:r>
            <w:r w:rsidR="00F967E2">
              <w:fldChar w:fldCharType="begin"/>
            </w:r>
            <w:r>
              <w:instrText>XE "SharePoint Online Plan 1 Add-on"</w:instrText>
            </w:r>
            <w:r w:rsidR="00F967E2">
              <w:fldChar w:fldCharType="end"/>
            </w:r>
            <w:r>
              <w:t xml:space="preserve"> (Gebruikers-SL)</w:t>
            </w:r>
            <w:bookmarkEnd w:id="1355"/>
            <w:bookmarkEnd w:id="1356"/>
            <w:bookmarkEnd w:id="1357"/>
            <w:bookmarkEnd w:id="1358"/>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E0E59" w:rsidRDefault="00DE0E5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70AD47" w:themeFill="accent6"/>
            <w:vAlign w:val="center"/>
          </w:tcPr>
          <w:p w:rsidR="00DE0E59" w:rsidRPr="004F76BE" w:rsidRDefault="00F967E2" w:rsidP="00012AA7">
            <w:pPr>
              <w:pStyle w:val="ProductList-OfferingBody"/>
              <w:ind w:left="-113"/>
              <w:jc w:val="center"/>
            </w:pPr>
            <w:r w:rsidRPr="004F76BE">
              <w:fldChar w:fldCharType="begin"/>
            </w:r>
            <w:r w:rsidR="00DE0E59" w:rsidRPr="004F76BE">
              <w:instrText xml:space="preserve"> AutoTextList  \s NoStyle \t “Additioneel Product” </w:instrText>
            </w:r>
            <w:r w:rsidRPr="004F76BE">
              <w:fldChar w:fldCharType="separate"/>
            </w:r>
            <w:r w:rsidR="00DE0E59" w:rsidRPr="004F76BE">
              <w:t xml:space="preserve"> A </w:t>
            </w:r>
            <w:r w:rsidRPr="004F76BE">
              <w:fldChar w:fldCharType="end"/>
            </w: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8"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832" w:type="dxa"/>
            <w:shd w:val="clear" w:color="auto" w:fill="70AD47" w:themeFill="accent6"/>
            <w:vAlign w:val="center"/>
          </w:tcPr>
          <w:p w:rsidR="00DE0E59" w:rsidRPr="004F76BE" w:rsidRDefault="00F967E2" w:rsidP="00012AA7">
            <w:pPr>
              <w:pStyle w:val="ProductList-OfferingBody"/>
              <w:ind w:left="-113"/>
              <w:jc w:val="center"/>
            </w:pPr>
            <w:r w:rsidRPr="004F76BE">
              <w:fldChar w:fldCharType="begin"/>
            </w:r>
            <w:r w:rsidR="00DE0E59" w:rsidRPr="004F76BE">
              <w:instrText xml:space="preserve"> AutoTextList  \s NoStyle \t “Additioneel Product” </w:instrText>
            </w:r>
            <w:r w:rsidRPr="004F76BE">
              <w:fldChar w:fldCharType="separate"/>
            </w:r>
            <w:r w:rsidR="00DE0E59" w:rsidRPr="004F76BE">
              <w:t xml:space="preserve"> A </w:t>
            </w:r>
            <w:r w:rsidRPr="004F76BE">
              <w:fldChar w:fldCharType="end"/>
            </w:r>
          </w:p>
        </w:tc>
      </w:tr>
      <w:tr w:rsidR="00DE0E59" w:rsidTr="00530B1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E0E59" w:rsidRPr="0021292E" w:rsidRDefault="00DE0E59" w:rsidP="00167128">
            <w:pPr>
              <w:pStyle w:val="ProductList-Offering2"/>
              <w:tabs>
                <w:tab w:val="right" w:pos="3312"/>
              </w:tabs>
            </w:pPr>
            <w:bookmarkStart w:id="1359" w:name="_Toc379797382"/>
            <w:bookmarkStart w:id="1360" w:name="_Toc380513414"/>
            <w:bookmarkStart w:id="1361" w:name="_Toc380655464"/>
            <w:bookmarkStart w:id="1362" w:name="_Toc411335324"/>
            <w:r>
              <w:t>SharePoint Online Plan 1G</w:t>
            </w:r>
            <w:r w:rsidR="00F967E2">
              <w:fldChar w:fldCharType="begin"/>
            </w:r>
            <w:r>
              <w:instrText>XE "SharePoint Online Plan 1G"</w:instrText>
            </w:r>
            <w:r w:rsidR="00F967E2">
              <w:fldChar w:fldCharType="end"/>
            </w:r>
            <w:r>
              <w:t xml:space="preserve"> (Gebruikers-SL)</w:t>
            </w:r>
            <w:bookmarkEnd w:id="1359"/>
            <w:bookmarkEnd w:id="1360"/>
            <w:bookmarkEnd w:id="1361"/>
            <w:bookmarkEnd w:id="13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E0E59" w:rsidRDefault="00DE0E5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70AD47" w:themeFill="accent6"/>
            <w:vAlign w:val="center"/>
          </w:tcPr>
          <w:p w:rsidR="00DE0E59" w:rsidRPr="004F76BE" w:rsidRDefault="00F967E2" w:rsidP="00012AA7">
            <w:pPr>
              <w:pStyle w:val="ProductList-OfferingBody"/>
              <w:ind w:left="-113"/>
              <w:jc w:val="center"/>
            </w:pPr>
            <w:r w:rsidRPr="004F76BE">
              <w:fldChar w:fldCharType="begin"/>
            </w:r>
            <w:r w:rsidR="00DE0E59" w:rsidRPr="004F76BE">
              <w:instrText xml:space="preserve"> AutoTextList  \s NoStyle \t “Additioneel Product” </w:instrText>
            </w:r>
            <w:r w:rsidRPr="004F76BE">
              <w:fldChar w:fldCharType="separate"/>
            </w:r>
            <w:r w:rsidR="00DE0E59" w:rsidRPr="004F76BE">
              <w:t xml:space="preserve"> A </w:t>
            </w:r>
            <w:r w:rsidRPr="004F76BE">
              <w:fldChar w:fldCharType="end"/>
            </w: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8"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832" w:type="dxa"/>
            <w:shd w:val="clear" w:color="auto" w:fill="BFBFBF" w:themeFill="background1" w:themeFillShade="BF"/>
            <w:vAlign w:val="center"/>
          </w:tcPr>
          <w:p w:rsidR="00DE0E59" w:rsidRPr="005A0966" w:rsidRDefault="00DE0E59" w:rsidP="001C3EDC">
            <w:pPr>
              <w:pStyle w:val="ProductList-OfferingBody"/>
              <w:ind w:left="-113"/>
              <w:jc w:val="center"/>
            </w:pPr>
          </w:p>
        </w:tc>
      </w:tr>
      <w:tr w:rsidR="00DE0E59" w:rsidTr="00530B15">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E0E59" w:rsidRPr="0021292E" w:rsidRDefault="00DE0E59" w:rsidP="001C3EDC">
            <w:pPr>
              <w:pStyle w:val="ProductList-Offering2"/>
            </w:pPr>
            <w:bookmarkStart w:id="1363" w:name="_Toc379797384"/>
            <w:bookmarkStart w:id="1364" w:name="_Toc380513416"/>
            <w:bookmarkStart w:id="1365" w:name="_Toc380655466"/>
            <w:bookmarkStart w:id="1366" w:name="_Toc411335325"/>
            <w:r>
              <w:t>SharePoint Online Plan 2</w:t>
            </w:r>
            <w:r w:rsidR="00F967E2">
              <w:fldChar w:fldCharType="begin"/>
            </w:r>
            <w:r>
              <w:instrText>XE "SharePoint Online Plan 2"</w:instrText>
            </w:r>
            <w:r w:rsidR="00F967E2">
              <w:fldChar w:fldCharType="end"/>
            </w:r>
            <w:r>
              <w:t xml:space="preserve"> (Gebruikers-SL)</w:t>
            </w:r>
            <w:bookmarkEnd w:id="1363"/>
            <w:bookmarkEnd w:id="1364"/>
            <w:bookmarkEnd w:id="1365"/>
            <w:bookmarkEnd w:id="13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E0E59" w:rsidRDefault="00DE0E5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70AD47" w:themeFill="accent6"/>
            <w:vAlign w:val="center"/>
          </w:tcPr>
          <w:p w:rsidR="00DE0E59" w:rsidRPr="004F76BE" w:rsidRDefault="00F967E2" w:rsidP="00012AA7">
            <w:pPr>
              <w:pStyle w:val="ProductList-OfferingBody"/>
              <w:ind w:left="-113"/>
              <w:jc w:val="center"/>
            </w:pPr>
            <w:r w:rsidRPr="004F76BE">
              <w:fldChar w:fldCharType="begin"/>
            </w:r>
            <w:r w:rsidR="00DE0E59" w:rsidRPr="004F76BE">
              <w:instrText xml:space="preserve"> AutoTextList  \s NoStyle \t “Additioneel Product” </w:instrText>
            </w:r>
            <w:r w:rsidRPr="004F76BE">
              <w:fldChar w:fldCharType="separate"/>
            </w:r>
            <w:r w:rsidR="00DE0E59" w:rsidRPr="004F76BE">
              <w:t xml:space="preserve"> A </w:t>
            </w:r>
            <w:r w:rsidRPr="004F76BE">
              <w:fldChar w:fldCharType="end"/>
            </w: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70AD47" w:themeFill="accent6"/>
            <w:vAlign w:val="center"/>
          </w:tcPr>
          <w:p w:rsidR="00DE0E59" w:rsidRDefault="00DE0E59" w:rsidP="001C3EDC">
            <w:pPr>
              <w:pStyle w:val="ProductList-OfferingBody"/>
              <w:ind w:left="-113"/>
              <w:jc w:val="center"/>
            </w:pPr>
          </w:p>
        </w:tc>
        <w:tc>
          <w:tcPr>
            <w:tcW w:w="738" w:type="dxa"/>
            <w:shd w:val="clear" w:color="auto" w:fill="70AD47" w:themeFill="accent6"/>
            <w:vAlign w:val="center"/>
          </w:tcPr>
          <w:p w:rsidR="00DE0E59" w:rsidRDefault="00DE0E59" w:rsidP="001C3EDC">
            <w:pPr>
              <w:pStyle w:val="ProductList-OfferingBody"/>
              <w:ind w:left="-113"/>
              <w:jc w:val="center"/>
            </w:pPr>
          </w:p>
        </w:tc>
        <w:tc>
          <w:tcPr>
            <w:tcW w:w="739" w:type="dxa"/>
            <w:shd w:val="clear" w:color="auto" w:fill="70AD47" w:themeFill="accent6"/>
            <w:vAlign w:val="center"/>
          </w:tcPr>
          <w:p w:rsidR="00DE0E59" w:rsidRPr="004F76BE" w:rsidRDefault="00F967E2" w:rsidP="00012AA7">
            <w:pPr>
              <w:pStyle w:val="ProductList-OfferingBody"/>
              <w:ind w:left="-113"/>
              <w:jc w:val="center"/>
            </w:pPr>
            <w:r w:rsidRPr="004F76BE">
              <w:fldChar w:fldCharType="begin"/>
            </w:r>
            <w:r w:rsidR="00DE0E59" w:rsidRPr="004F76BE">
              <w:instrText xml:space="preserve"> AutoTextList  \s NoStyle \t “Open License en Open Value” </w:instrText>
            </w:r>
            <w:r w:rsidRPr="004F76BE">
              <w:fldChar w:fldCharType="separate"/>
            </w:r>
            <w:r w:rsidR="00DE0E59" w:rsidRPr="004F76BE">
              <w:t>OF</w:t>
            </w:r>
            <w:r w:rsidRPr="004F76BE">
              <w:fldChar w:fldCharType="end"/>
            </w:r>
          </w:p>
        </w:tc>
        <w:tc>
          <w:tcPr>
            <w:tcW w:w="739" w:type="dxa"/>
            <w:shd w:val="clear" w:color="auto" w:fill="70AD47" w:themeFill="accent6"/>
            <w:vAlign w:val="center"/>
          </w:tcPr>
          <w:p w:rsidR="00DE0E59" w:rsidRPr="004F76BE" w:rsidRDefault="00F967E2" w:rsidP="00012AA7">
            <w:pPr>
              <w:pStyle w:val="ProductList-OfferingBody"/>
              <w:ind w:left="-113"/>
              <w:jc w:val="center"/>
            </w:pPr>
            <w:r w:rsidRPr="004F76BE">
              <w:fldChar w:fldCharType="begin"/>
            </w:r>
            <w:r w:rsidR="00DE0E59" w:rsidRPr="004F76BE">
              <w:instrText xml:space="preserve"> AutoTextList  \s NoStyle \t “Niet-organisatieomvattend in Open Value” </w:instrText>
            </w:r>
            <w:r w:rsidRPr="004F76BE">
              <w:fldChar w:fldCharType="separate"/>
            </w:r>
            <w:r w:rsidR="00DE0E59" w:rsidRPr="004F76BE">
              <w:t xml:space="preserve"> P </w:t>
            </w:r>
            <w:r w:rsidRPr="004F76BE">
              <w:fldChar w:fldCharType="end"/>
            </w: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832" w:type="dxa"/>
            <w:shd w:val="clear" w:color="auto" w:fill="BFBFBF" w:themeFill="background1" w:themeFillShade="BF"/>
            <w:vAlign w:val="center"/>
          </w:tcPr>
          <w:p w:rsidR="00DE0E59" w:rsidRPr="005A0966" w:rsidRDefault="00DE0E59" w:rsidP="001C3EDC">
            <w:pPr>
              <w:pStyle w:val="ProductList-OfferingBody"/>
              <w:ind w:left="-113"/>
              <w:jc w:val="center"/>
            </w:pPr>
          </w:p>
        </w:tc>
      </w:tr>
      <w:tr w:rsidR="00DE0E59" w:rsidTr="00530B15">
        <w:trPr>
          <w:cantSplit/>
          <w:tblHeader/>
        </w:trPr>
        <w:tc>
          <w:tcPr>
            <w:tcW w:w="3337" w:type="dxa"/>
            <w:tcBorders>
              <w:top w:val="dashSmallGap" w:sz="4" w:space="0" w:color="BFBFBF" w:themeColor="background1" w:themeShade="BF"/>
              <w:left w:val="nil"/>
              <w:bottom w:val="nil"/>
              <w:right w:val="nil"/>
            </w:tcBorders>
          </w:tcPr>
          <w:p w:rsidR="00DE0E59" w:rsidRPr="0021292E" w:rsidRDefault="00DE0E59" w:rsidP="001C3EDC">
            <w:pPr>
              <w:pStyle w:val="ProductList-Offering2"/>
            </w:pPr>
            <w:bookmarkStart w:id="1367" w:name="_Toc379797385"/>
            <w:bookmarkStart w:id="1368" w:name="_Toc380513417"/>
            <w:bookmarkStart w:id="1369" w:name="_Toc380655467"/>
            <w:bookmarkStart w:id="1370" w:name="_Toc411335326"/>
            <w:r>
              <w:t>SharePoint Online Plan 2G</w:t>
            </w:r>
            <w:r w:rsidR="00F967E2">
              <w:fldChar w:fldCharType="begin"/>
            </w:r>
            <w:r>
              <w:instrText>XE "SharePoint Online Plan 2G"</w:instrText>
            </w:r>
            <w:r w:rsidR="00F967E2">
              <w:fldChar w:fldCharType="end"/>
            </w:r>
            <w:r>
              <w:t xml:space="preserve"> (Gebruikers-SL)</w:t>
            </w:r>
            <w:bookmarkEnd w:id="1367"/>
            <w:bookmarkEnd w:id="1368"/>
            <w:bookmarkEnd w:id="1369"/>
            <w:bookmarkEnd w:id="1370"/>
          </w:p>
        </w:tc>
        <w:tc>
          <w:tcPr>
            <w:tcW w:w="738" w:type="dxa"/>
            <w:tcBorders>
              <w:top w:val="dashSmallGap" w:sz="4" w:space="0" w:color="BFBFBF" w:themeColor="background1" w:themeShade="BF"/>
              <w:left w:val="nil"/>
              <w:bottom w:val="nil"/>
              <w:right w:val="nil"/>
            </w:tcBorders>
            <w:shd w:val="clear" w:color="auto" w:fill="auto"/>
            <w:vAlign w:val="center"/>
          </w:tcPr>
          <w:p w:rsidR="00DE0E59" w:rsidRDefault="00DE0E5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70AD47" w:themeFill="accent6"/>
            <w:vAlign w:val="center"/>
          </w:tcPr>
          <w:p w:rsidR="00DE0E59" w:rsidRPr="004F76BE" w:rsidRDefault="00F967E2" w:rsidP="00012AA7">
            <w:pPr>
              <w:pStyle w:val="ProductList-OfferingBody"/>
              <w:ind w:left="-113"/>
              <w:jc w:val="center"/>
            </w:pPr>
            <w:r w:rsidRPr="004F76BE">
              <w:fldChar w:fldCharType="begin"/>
            </w:r>
            <w:r w:rsidR="00DE0E59" w:rsidRPr="004F76BE">
              <w:instrText xml:space="preserve"> AutoTextList  \s NoStyle \t “Additioneel Product” </w:instrText>
            </w:r>
            <w:r w:rsidRPr="004F76BE">
              <w:fldChar w:fldCharType="separate"/>
            </w:r>
            <w:r w:rsidR="00DE0E59" w:rsidRPr="004F76BE">
              <w:t xml:space="preserve"> A </w:t>
            </w:r>
            <w:r w:rsidRPr="004F76BE">
              <w:fldChar w:fldCharType="end"/>
            </w: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8"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739" w:type="dxa"/>
            <w:shd w:val="clear" w:color="auto" w:fill="BFBFBF" w:themeFill="background1" w:themeFillShade="BF"/>
            <w:vAlign w:val="center"/>
          </w:tcPr>
          <w:p w:rsidR="00DE0E59" w:rsidRDefault="00DE0E59" w:rsidP="001C3EDC">
            <w:pPr>
              <w:pStyle w:val="ProductList-OfferingBody"/>
              <w:ind w:left="-113"/>
              <w:jc w:val="center"/>
            </w:pPr>
          </w:p>
        </w:tc>
        <w:tc>
          <w:tcPr>
            <w:tcW w:w="832" w:type="dxa"/>
            <w:shd w:val="clear" w:color="auto" w:fill="BFBFBF" w:themeFill="background1" w:themeFillShade="BF"/>
            <w:vAlign w:val="center"/>
          </w:tcPr>
          <w:p w:rsidR="00DE0E59" w:rsidRPr="005A0966" w:rsidRDefault="00DE0E59" w:rsidP="001C3EDC">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395"/>
        <w:gridCol w:w="3738"/>
      </w:tblGrid>
      <w:tr w:rsidR="00782C7B" w:rsidTr="00722B9E">
        <w:tc>
          <w:tcPr>
            <w:tcW w:w="3596" w:type="dxa"/>
          </w:tcPr>
          <w:p w:rsidR="00782C7B" w:rsidRDefault="001C3EDC" w:rsidP="00DE44BF">
            <w:pPr>
              <w:pStyle w:val="ProductList-Body"/>
              <w:spacing w:before="20" w:after="20"/>
            </w:pPr>
            <w:r>
              <w:t xml:space="preserve">Reductie mogelijk: </w:t>
            </w:r>
            <w:r>
              <w:rPr>
                <w:b/>
              </w:rPr>
              <w:t>alle</w:t>
            </w:r>
          </w:p>
        </w:tc>
        <w:tc>
          <w:tcPr>
            <w:tcW w:w="3424" w:type="dxa"/>
          </w:tcPr>
          <w:p w:rsidR="00782C7B" w:rsidRDefault="001C3EDC" w:rsidP="001C3EDC">
            <w:pPr>
              <w:pStyle w:val="ProductList-Body"/>
              <w:spacing w:before="20" w:after="20"/>
            </w:pPr>
            <w:r>
              <w:t xml:space="preserve">Productgroep: </w:t>
            </w:r>
            <w:r>
              <w:rPr>
                <w:b/>
              </w:rPr>
              <w:t>Server</w:t>
            </w:r>
          </w:p>
        </w:tc>
        <w:tc>
          <w:tcPr>
            <w:tcW w:w="3770" w:type="dxa"/>
          </w:tcPr>
          <w:p w:rsidR="00782C7B" w:rsidRDefault="00981B7C" w:rsidP="001C3EDC">
            <w:pPr>
              <w:pStyle w:val="ProductList-Body"/>
              <w:spacing w:before="20" w:after="20"/>
            </w:pPr>
            <w:r>
              <w:t xml:space="preserve">Vrijstelling Gekwalificeerde Gebruikers: </w:t>
            </w:r>
            <w:r>
              <w:rPr>
                <w:b/>
              </w:rPr>
              <w:t>alleen K</w:t>
            </w:r>
          </w:p>
        </w:tc>
      </w:tr>
      <w:tr w:rsidR="00782C7B" w:rsidTr="00722B9E">
        <w:tc>
          <w:tcPr>
            <w:tcW w:w="3596" w:type="dxa"/>
          </w:tcPr>
          <w:p w:rsidR="00782C7B" w:rsidRDefault="001C3EDC" w:rsidP="001C3EDC">
            <w:pPr>
              <w:pStyle w:val="ProductList-Body"/>
              <w:spacing w:before="20" w:after="20"/>
            </w:pPr>
            <w:r>
              <w:t xml:space="preserve">True-up mogelijk: </w:t>
            </w:r>
            <w:r>
              <w:rPr>
                <w:b/>
              </w:rPr>
              <w:t>alle</w:t>
            </w:r>
          </w:p>
        </w:tc>
        <w:tc>
          <w:tcPr>
            <w:tcW w:w="3424" w:type="dxa"/>
          </w:tcPr>
          <w:p w:rsidR="00782C7B" w:rsidRDefault="001C3EDC" w:rsidP="000F0F28">
            <w:pPr>
              <w:pStyle w:val="ProductList-Body"/>
              <w:spacing w:before="20" w:after="20"/>
              <w:ind w:left="166" w:hanging="166"/>
            </w:pPr>
            <w:r>
              <w:t xml:space="preserve">Verlengde Dienst mogelijk: </w:t>
            </w:r>
            <w:r>
              <w:rPr>
                <w:b/>
              </w:rPr>
              <w:t>alle</w:t>
            </w:r>
          </w:p>
        </w:tc>
        <w:tc>
          <w:tcPr>
            <w:tcW w:w="3770" w:type="dxa"/>
          </w:tcPr>
          <w:p w:rsidR="00782C7B" w:rsidRDefault="00782C7B" w:rsidP="001C3EDC">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1D7C37" w:rsidRPr="00406ED6" w:rsidRDefault="001D7C37" w:rsidP="001D7C37">
      <w:pPr>
        <w:pStyle w:val="ProductList-Body"/>
        <w:rPr>
          <w:lang w:val="en-US"/>
        </w:rPr>
      </w:pPr>
      <w:r w:rsidRPr="00406ED6">
        <w:rPr>
          <w:lang w:val="en-US"/>
        </w:rPr>
        <w:t>SharePoint Online Plan 1</w:t>
      </w:r>
      <w:r w:rsidR="00F967E2">
        <w:fldChar w:fldCharType="begin"/>
      </w:r>
      <w:r w:rsidRPr="00406ED6">
        <w:rPr>
          <w:lang w:val="en-US"/>
        </w:rPr>
        <w:instrText>XE "SharePoint Online Plan 1"</w:instrText>
      </w:r>
      <w:r w:rsidR="00F967E2">
        <w:fldChar w:fldCharType="end"/>
      </w:r>
      <w:r w:rsidRPr="00406ED6">
        <w:rPr>
          <w:lang w:val="en-US"/>
        </w:rPr>
        <w:t xml:space="preserve"> was voorheen SharePoint Online Standard.</w:t>
      </w:r>
    </w:p>
    <w:p w:rsidR="001D7C37" w:rsidRPr="00406ED6" w:rsidRDefault="001D7C37" w:rsidP="001D7C37">
      <w:pPr>
        <w:pStyle w:val="ProductList-Body"/>
        <w:rPr>
          <w:sz w:val="14"/>
          <w:lang w:val="en-US"/>
        </w:rPr>
      </w:pPr>
    </w:p>
    <w:p w:rsidR="00782C7B" w:rsidRPr="00406ED6" w:rsidRDefault="001D7C37" w:rsidP="001D7C37">
      <w:pPr>
        <w:pStyle w:val="ProductList-Body"/>
        <w:rPr>
          <w:lang w:val="en-US"/>
        </w:rPr>
      </w:pPr>
      <w:r w:rsidRPr="00406ED6">
        <w:rPr>
          <w:lang w:val="en-US"/>
        </w:rPr>
        <w:t>Klanten in Brazilië of Chili die SharePoint Online Plan 1</w:t>
      </w:r>
      <w:r w:rsidR="00F967E2">
        <w:fldChar w:fldCharType="begin"/>
      </w:r>
      <w:r w:rsidRPr="00406ED6">
        <w:rPr>
          <w:lang w:val="en-US"/>
        </w:rPr>
        <w:instrText>XE "SharePoint Online Plan 1"</w:instrText>
      </w:r>
      <w:r w:rsidR="00F967E2">
        <w:fldChar w:fldCharType="end"/>
      </w:r>
      <w:r w:rsidRPr="00406ED6">
        <w:rPr>
          <w:lang w:val="en-US"/>
        </w:rPr>
        <w:t xml:space="preserve"> aanschaffen, kunnen gratis migreren naar SharePoint Online Standard</w:t>
      </w:r>
      <w:r w:rsidR="00CF169F">
        <w:rPr>
          <w:lang w:val="en-US"/>
        </w:rPr>
        <w:t xml:space="preserve">. </w:t>
      </w:r>
      <w:r w:rsidRPr="00406ED6">
        <w:rPr>
          <w:lang w:val="en-US"/>
        </w:rPr>
        <w:t>Deze klanten kunnen later migreren naar SharePoint Online Plan 1.</w:t>
      </w:r>
    </w:p>
    <w:p w:rsidR="00450EF0" w:rsidRPr="00406ED6" w:rsidRDefault="00450EF0" w:rsidP="00450EF0">
      <w:pPr>
        <w:pStyle w:val="ProductList-Body"/>
        <w:rPr>
          <w:sz w:val="14"/>
          <w:lang w:val="en-US"/>
        </w:rPr>
      </w:pPr>
    </w:p>
    <w:p w:rsidR="00450EF0" w:rsidRDefault="00450EF0" w:rsidP="00450EF0">
      <w:pPr>
        <w:pStyle w:val="ProductList-Body"/>
      </w:pPr>
      <w:r>
        <w:t xml:space="preserve">Raadpleeg </w:t>
      </w:r>
      <w:hyperlink w:anchor="AddOn" w:history="1">
        <w:r>
          <w:rPr>
            <w:rStyle w:val="Hyperlink"/>
          </w:rPr>
          <w:t>Aanvullende Gebruikers-SL's</w:t>
        </w:r>
      </w:hyperlink>
      <w:r>
        <w:t xml:space="preserve"> in Office 365-suites voor informatie over Add-ons.</w:t>
      </w:r>
    </w:p>
    <w:p w:rsidR="00AB66E8" w:rsidRPr="00D4624B" w:rsidRDefault="00AB66E8" w:rsidP="00450EF0">
      <w:pPr>
        <w:pStyle w:val="ProductList-Body"/>
        <w:rPr>
          <w:sz w:val="14"/>
        </w:rPr>
      </w:pPr>
    </w:p>
    <w:p w:rsidR="00AB66E8" w:rsidRDefault="00AB66E8" w:rsidP="00AB66E8">
      <w:pPr>
        <w:pStyle w:val="ProductList-Body"/>
        <w:rPr>
          <w:b/>
          <w:bCs/>
          <w:color w:val="00188F"/>
        </w:rPr>
      </w:pPr>
      <w:r>
        <w:rPr>
          <w:b/>
          <w:bCs/>
          <w:color w:val="00188F"/>
        </w:rPr>
        <w:t>SharePoint Online Plan 1 met Yammer en SharePoint Online Plan 2 met verzilvering van Yammer-productcode</w:t>
      </w:r>
    </w:p>
    <w:p w:rsidR="00AB66E8" w:rsidRDefault="00AB66E8" w:rsidP="00AB66E8">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deze diensten zijn opgenomen.</w:t>
      </w:r>
    </w:p>
    <w:bookmarkStart w:id="1371" w:name="_Toc378147669"/>
    <w:bookmarkStart w:id="1372" w:name="_Toc378151566"/>
    <w:p w:rsidR="00585A48" w:rsidRPr="00585A48" w:rsidRDefault="00D4544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EE40B5" w:rsidRDefault="00FA00BF" w:rsidP="00680B4D">
      <w:pPr>
        <w:pStyle w:val="ProductList-OfferingGroupHeading"/>
        <w:outlineLvl w:val="1"/>
      </w:pPr>
      <w:bookmarkStart w:id="1373" w:name="_Toc378147671"/>
      <w:bookmarkStart w:id="1374" w:name="_Toc378151568"/>
      <w:bookmarkStart w:id="1375" w:name="_Toc379797395"/>
      <w:bookmarkStart w:id="1376" w:name="_Toc380513427"/>
      <w:bookmarkStart w:id="1377" w:name="_Toc380655477"/>
      <w:bookmarkStart w:id="1378" w:name="_Toc411335327"/>
      <w:bookmarkEnd w:id="1371"/>
      <w:bookmarkEnd w:id="1372"/>
      <w:r>
        <w:t>Overige Online Diensten</w:t>
      </w:r>
      <w:bookmarkEnd w:id="1373"/>
      <w:bookmarkEnd w:id="1374"/>
      <w:bookmarkEnd w:id="1375"/>
      <w:bookmarkEnd w:id="1376"/>
      <w:bookmarkEnd w:id="1377"/>
      <w:bookmarkEnd w:id="1378"/>
    </w:p>
    <w:p w:rsidR="00EE40B5" w:rsidRDefault="00FA00BF" w:rsidP="00930D5E">
      <w:pPr>
        <w:pStyle w:val="ProductList-Offering2Heading"/>
        <w:outlineLvl w:val="2"/>
      </w:pPr>
      <w:r>
        <w:tab/>
      </w:r>
      <w:bookmarkStart w:id="1379" w:name="_Toc378147673"/>
      <w:bookmarkStart w:id="1380" w:name="_Toc378151570"/>
      <w:bookmarkStart w:id="1381" w:name="_Toc379797400"/>
      <w:bookmarkStart w:id="1382" w:name="_Toc380513432"/>
      <w:bookmarkStart w:id="1383" w:name="_Toc380655482"/>
      <w:bookmarkStart w:id="1384" w:name="_Toc411335328"/>
      <w:r>
        <w:t>Bing Maps</w:t>
      </w:r>
      <w:bookmarkEnd w:id="1379"/>
      <w:bookmarkEnd w:id="1380"/>
      <w:bookmarkEnd w:id="1381"/>
      <w:bookmarkEnd w:id="1382"/>
      <w:bookmarkEnd w:id="1383"/>
      <w:bookmarkEnd w:id="1384"/>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66"/>
      </w:tblGrid>
      <w:tr w:rsidR="007E02B8" w:rsidTr="00530B15">
        <w:trPr>
          <w:cantSplit/>
          <w:tblHeader/>
        </w:trPr>
        <w:tc>
          <w:tcPr>
            <w:tcW w:w="3367" w:type="dxa"/>
            <w:tcBorders>
              <w:bottom w:val="nil"/>
            </w:tcBorders>
            <w:shd w:val="clear" w:color="auto" w:fill="00188F"/>
          </w:tcPr>
          <w:p w:rsidR="007E02B8" w:rsidRPr="00EE0836" w:rsidRDefault="007E02B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E02B8" w:rsidRPr="00EE0836" w:rsidRDefault="007E02B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66"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B749BA" w:rsidTr="00530B15">
        <w:trPr>
          <w:cantSplit/>
        </w:trPr>
        <w:tc>
          <w:tcPr>
            <w:tcW w:w="3367" w:type="dxa"/>
            <w:tcBorders>
              <w:top w:val="nil"/>
              <w:left w:val="nil"/>
              <w:bottom w:val="dashSmallGap" w:sz="4" w:space="0" w:color="BFBFBF" w:themeColor="background1" w:themeShade="BF"/>
              <w:right w:val="nil"/>
            </w:tcBorders>
          </w:tcPr>
          <w:p w:rsidR="00B749BA" w:rsidRPr="00C2472D" w:rsidRDefault="00B749BA" w:rsidP="00C2472D">
            <w:pPr>
              <w:pStyle w:val="ProductList-Offering2"/>
            </w:pPr>
            <w:bookmarkStart w:id="1385" w:name="_Toc379797401"/>
            <w:bookmarkStart w:id="1386" w:name="_Toc380513433"/>
            <w:bookmarkStart w:id="1387" w:name="_Toc380655483"/>
            <w:bookmarkStart w:id="1388" w:name="_Toc411335329"/>
            <w:r>
              <w:t>Maandabonnement voor Bing Maps voor het per kenmerk traceren van consumenten</w:t>
            </w:r>
            <w:bookmarkEnd w:id="1385"/>
            <w:bookmarkEnd w:id="1386"/>
            <w:bookmarkEnd w:id="1387"/>
            <w:bookmarkEnd w:id="1388"/>
            <w:r w:rsidR="00F967E2">
              <w:fldChar w:fldCharType="begin"/>
            </w:r>
            <w:r>
              <w:instrText>XE "Maandabonnement voor Bing Maps voor het per kenmerk traceren van consumenten"</w:instrText>
            </w:r>
            <w:r w:rsidR="00F967E2">
              <w:fldChar w:fldCharType="end"/>
            </w:r>
          </w:p>
        </w:tc>
        <w:tc>
          <w:tcPr>
            <w:tcW w:w="738" w:type="dxa"/>
            <w:tcBorders>
              <w:top w:val="nil"/>
              <w:left w:val="nil"/>
              <w:bottom w:val="dashSmallGap" w:sz="4" w:space="0" w:color="BFBFBF" w:themeColor="background1" w:themeShade="BF"/>
              <w:right w:val="nil"/>
            </w:tcBorders>
            <w:vAlign w:val="center"/>
          </w:tcPr>
          <w:p w:rsidR="00B749BA" w:rsidRDefault="00B749B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749BA" w:rsidRDefault="00B749BA" w:rsidP="008F2449">
            <w:pPr>
              <w:pStyle w:val="ProductList-OfferingBody"/>
              <w:ind w:left="-113"/>
              <w:jc w:val="center"/>
            </w:pPr>
          </w:p>
        </w:tc>
        <w:tc>
          <w:tcPr>
            <w:tcW w:w="739" w:type="dxa"/>
            <w:shd w:val="clear" w:color="auto" w:fill="70AD47" w:themeFill="accent6"/>
            <w:vAlign w:val="center"/>
          </w:tcPr>
          <w:p w:rsidR="00B749BA" w:rsidRPr="004F76BE" w:rsidRDefault="00F967E2" w:rsidP="00012AA7">
            <w:pPr>
              <w:pStyle w:val="ProductList-OfferingBody"/>
              <w:ind w:left="-113"/>
              <w:jc w:val="center"/>
            </w:pPr>
            <w:r w:rsidRPr="004F76BE">
              <w:fldChar w:fldCharType="begin"/>
            </w:r>
            <w:r w:rsidR="00B749BA" w:rsidRPr="004F76BE">
              <w:instrText xml:space="preserve"> AutoTextList  \s NoStyle \t “Additioneel Product” </w:instrText>
            </w:r>
            <w:r w:rsidRPr="004F76BE">
              <w:fldChar w:fldCharType="separate"/>
            </w:r>
            <w:r w:rsidR="00B749BA" w:rsidRPr="004F76BE">
              <w:t xml:space="preserve"> A </w:t>
            </w:r>
            <w:r w:rsidRPr="004F76BE">
              <w:fldChar w:fldCharType="end"/>
            </w:r>
          </w:p>
        </w:tc>
        <w:tc>
          <w:tcPr>
            <w:tcW w:w="739" w:type="dxa"/>
            <w:shd w:val="clear" w:color="auto" w:fill="BFBFBF" w:themeFill="background1" w:themeFillShade="BF"/>
            <w:vAlign w:val="center"/>
          </w:tcPr>
          <w:p w:rsidR="00B749BA" w:rsidRDefault="00B749BA" w:rsidP="008F2449">
            <w:pPr>
              <w:pStyle w:val="ProductList-OfferingBody"/>
              <w:ind w:left="-113"/>
              <w:jc w:val="center"/>
            </w:pPr>
          </w:p>
        </w:tc>
        <w:tc>
          <w:tcPr>
            <w:tcW w:w="739" w:type="dxa"/>
            <w:shd w:val="clear" w:color="auto" w:fill="70AD47" w:themeFill="accent6"/>
            <w:vAlign w:val="center"/>
          </w:tcPr>
          <w:p w:rsidR="00B749BA" w:rsidRDefault="00B749BA" w:rsidP="008F2449">
            <w:pPr>
              <w:pStyle w:val="ProductList-OfferingBody"/>
              <w:ind w:left="-113"/>
              <w:jc w:val="center"/>
            </w:pPr>
          </w:p>
        </w:tc>
        <w:tc>
          <w:tcPr>
            <w:tcW w:w="738" w:type="dxa"/>
            <w:shd w:val="clear" w:color="auto" w:fill="70AD47" w:themeFill="accent6"/>
            <w:vAlign w:val="center"/>
          </w:tcPr>
          <w:p w:rsidR="00B749BA" w:rsidRDefault="00B749BA" w:rsidP="008F2449">
            <w:pPr>
              <w:pStyle w:val="ProductList-OfferingBody"/>
              <w:ind w:left="-113"/>
              <w:jc w:val="center"/>
            </w:pPr>
          </w:p>
        </w:tc>
        <w:tc>
          <w:tcPr>
            <w:tcW w:w="739" w:type="dxa"/>
            <w:shd w:val="clear" w:color="auto" w:fill="70AD47" w:themeFill="accent6"/>
            <w:vAlign w:val="center"/>
          </w:tcPr>
          <w:p w:rsidR="00B749BA" w:rsidRPr="004F76BE" w:rsidRDefault="00F967E2" w:rsidP="00012AA7">
            <w:pPr>
              <w:pStyle w:val="ProductList-OfferingBody"/>
              <w:ind w:left="-113"/>
              <w:jc w:val="center"/>
            </w:pPr>
            <w:r w:rsidRPr="004F76BE">
              <w:fldChar w:fldCharType="begin"/>
            </w:r>
            <w:r w:rsidR="00B749BA" w:rsidRPr="004F76BE">
              <w:instrText xml:space="preserve"> AutoTextList  \s NoStyle \t “Open License en Open Value” </w:instrText>
            </w:r>
            <w:r w:rsidRPr="004F76BE">
              <w:fldChar w:fldCharType="separate"/>
            </w:r>
            <w:r w:rsidR="00B749BA" w:rsidRPr="004F76BE">
              <w:t>OF</w:t>
            </w:r>
            <w:r w:rsidRPr="004F76BE">
              <w:fldChar w:fldCharType="end"/>
            </w:r>
          </w:p>
        </w:tc>
        <w:tc>
          <w:tcPr>
            <w:tcW w:w="739" w:type="dxa"/>
            <w:shd w:val="clear" w:color="auto" w:fill="70AD47" w:themeFill="accent6"/>
            <w:vAlign w:val="center"/>
          </w:tcPr>
          <w:p w:rsidR="00B749BA" w:rsidRPr="004F76BE" w:rsidRDefault="00F967E2" w:rsidP="00012AA7">
            <w:pPr>
              <w:pStyle w:val="ProductList-OfferingBody"/>
              <w:ind w:left="-113"/>
              <w:jc w:val="center"/>
            </w:pPr>
            <w:r w:rsidRPr="004F76BE">
              <w:fldChar w:fldCharType="begin"/>
            </w:r>
            <w:r w:rsidR="00B749BA" w:rsidRPr="004F76BE">
              <w:instrText xml:space="preserve"> AutoTextList  \s NoStyle \t “Niet-organisatieomvattend in Open Value” </w:instrText>
            </w:r>
            <w:r w:rsidRPr="004F76BE">
              <w:fldChar w:fldCharType="separate"/>
            </w:r>
            <w:r w:rsidR="00B749BA" w:rsidRPr="004F76BE">
              <w:t xml:space="preserve"> P </w:t>
            </w:r>
            <w:r w:rsidRPr="004F76BE">
              <w:fldChar w:fldCharType="end"/>
            </w:r>
          </w:p>
        </w:tc>
        <w:tc>
          <w:tcPr>
            <w:tcW w:w="739" w:type="dxa"/>
            <w:shd w:val="clear" w:color="auto" w:fill="70AD47" w:themeFill="accent6"/>
            <w:vAlign w:val="center"/>
          </w:tcPr>
          <w:p w:rsidR="00B749BA" w:rsidRDefault="00B749BA" w:rsidP="008F2449">
            <w:pPr>
              <w:pStyle w:val="ProductList-OfferingBody"/>
              <w:ind w:left="-113"/>
              <w:jc w:val="center"/>
            </w:pPr>
          </w:p>
        </w:tc>
        <w:tc>
          <w:tcPr>
            <w:tcW w:w="766" w:type="dxa"/>
            <w:shd w:val="clear" w:color="auto" w:fill="70AD47" w:themeFill="accent6"/>
            <w:vAlign w:val="center"/>
          </w:tcPr>
          <w:p w:rsidR="00B749BA" w:rsidRPr="004F76BE" w:rsidRDefault="00F967E2" w:rsidP="00012AA7">
            <w:pPr>
              <w:pStyle w:val="ProductList-OfferingBody"/>
              <w:ind w:left="-113"/>
              <w:jc w:val="center"/>
            </w:pPr>
            <w:r w:rsidRPr="004F76BE">
              <w:fldChar w:fldCharType="begin"/>
            </w:r>
            <w:r w:rsidR="00B749BA" w:rsidRPr="004F76BE">
              <w:instrText xml:space="preserve"> AutoTextList  \s NoStyle \t “Additioneel Product” </w:instrText>
            </w:r>
            <w:r w:rsidRPr="004F76BE">
              <w:fldChar w:fldCharType="separate"/>
            </w:r>
            <w:r w:rsidR="00B749BA" w:rsidRPr="004F76BE">
              <w:t xml:space="preserve"> A </w:t>
            </w:r>
            <w:r w:rsidRPr="004F76BE">
              <w:fldChar w:fldCharType="end"/>
            </w:r>
          </w:p>
        </w:tc>
      </w:tr>
      <w:tr w:rsidR="007E02B8" w:rsidTr="00530B1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E02B8" w:rsidRPr="00C2472D" w:rsidRDefault="007E02B8" w:rsidP="00C2472D">
            <w:pPr>
              <w:pStyle w:val="ProductList-Offering2"/>
            </w:pPr>
            <w:bookmarkStart w:id="1389" w:name="_Toc379797402"/>
            <w:bookmarkStart w:id="1390" w:name="_Toc380513434"/>
            <w:bookmarkStart w:id="1391" w:name="_Toc380655484"/>
            <w:bookmarkStart w:id="1392" w:name="_Toc411335330"/>
            <w:r>
              <w:t>Maandabonnement voor Bing Maps Enterprise</w:t>
            </w:r>
            <w:bookmarkEnd w:id="1389"/>
            <w:bookmarkEnd w:id="1390"/>
            <w:bookmarkEnd w:id="1391"/>
            <w:bookmarkEnd w:id="1392"/>
            <w:r>
              <w:fldChar w:fldCharType="begin"/>
            </w:r>
            <w:r>
              <w:instrText>XE "Maandabonnement voor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7E02B8" w:rsidRDefault="007E02B8" w:rsidP="008F2449">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c>
          <w:tcPr>
            <w:tcW w:w="739" w:type="dxa"/>
            <w:shd w:val="clear" w:color="auto" w:fill="BFBFBF" w:themeFill="background1" w:themeFillShade="BF"/>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Default="007E02B8" w:rsidP="006B72CC">
            <w:pPr>
              <w:pStyle w:val="ProductList-OfferingBody"/>
              <w:ind w:left="-113"/>
              <w:jc w:val="center"/>
            </w:pPr>
          </w:p>
        </w:tc>
        <w:tc>
          <w:tcPr>
            <w:tcW w:w="738" w:type="dxa"/>
            <w:shd w:val="clear" w:color="auto" w:fill="70AD47" w:themeFill="accent6"/>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“Open License en Open Value” </w:instrText>
            </w:r>
            <w:r w:rsidRPr="004F76BE">
              <w:fldChar w:fldCharType="separate"/>
            </w:r>
            <w:r w:rsidRPr="004F76BE">
              <w:t>OF</w:t>
            </w:r>
            <w:r w:rsidRPr="004F76BE">
              <w:fldChar w:fldCharType="end"/>
            </w: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“Niet-organisatieomvattend in Open Value” </w:instrText>
            </w:r>
            <w:r w:rsidRPr="004F76BE">
              <w:fldChar w:fldCharType="separate"/>
            </w:r>
            <w:r w:rsidRPr="004F76BE">
              <w:t xml:space="preserve"> P </w:t>
            </w:r>
            <w:r w:rsidRPr="004F76BE">
              <w:fldChar w:fldCharType="end"/>
            </w:r>
          </w:p>
        </w:tc>
        <w:tc>
          <w:tcPr>
            <w:tcW w:w="739" w:type="dxa"/>
            <w:shd w:val="clear" w:color="auto" w:fill="70AD47" w:themeFill="accent6"/>
            <w:vAlign w:val="center"/>
          </w:tcPr>
          <w:p w:rsidR="007E02B8" w:rsidRDefault="007E02B8" w:rsidP="006B72CC">
            <w:pPr>
              <w:pStyle w:val="ProductList-OfferingBody"/>
              <w:ind w:left="-113"/>
              <w:jc w:val="center"/>
            </w:pPr>
          </w:p>
        </w:tc>
        <w:tc>
          <w:tcPr>
            <w:tcW w:w="766"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r>
      <w:tr w:rsidR="007E02B8" w:rsidTr="00530B1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E02B8" w:rsidRPr="00C2472D" w:rsidRDefault="007E02B8" w:rsidP="00C2472D">
            <w:pPr>
              <w:pStyle w:val="ProductList-Offering2"/>
            </w:pPr>
            <w:bookmarkStart w:id="1393" w:name="_Toc379797403"/>
            <w:bookmarkStart w:id="1394" w:name="_Toc380513435"/>
            <w:bookmarkStart w:id="1395" w:name="_Toc380655485"/>
            <w:bookmarkStart w:id="1396" w:name="_Toc411335331"/>
            <w:r>
              <w:t>Maandabonnement voor Bing Maps Internal Website Usage</w:t>
            </w:r>
            <w:r>
              <w:fldChar w:fldCharType="begin"/>
            </w:r>
            <w:r>
              <w:instrText>XE "Maandabonnement voor gebruik van Bing Maps op interne websites"</w:instrText>
            </w:r>
            <w:r>
              <w:fldChar w:fldCharType="end"/>
            </w:r>
            <w:r>
              <w:t xml:space="preserve"> voor 100000 transacties</w:t>
            </w:r>
            <w:bookmarkEnd w:id="1393"/>
            <w:bookmarkEnd w:id="1394"/>
            <w:bookmarkEnd w:id="1395"/>
            <w:bookmarkEnd w:id="13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7E02B8" w:rsidRDefault="007E02B8" w:rsidP="008F2449">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c>
          <w:tcPr>
            <w:tcW w:w="739" w:type="dxa"/>
            <w:shd w:val="clear" w:color="auto" w:fill="BFBFBF" w:themeFill="background1" w:themeFillShade="BF"/>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Default="007E02B8" w:rsidP="006B72CC">
            <w:pPr>
              <w:pStyle w:val="ProductList-OfferingBody"/>
              <w:ind w:left="-113"/>
              <w:jc w:val="center"/>
            </w:pPr>
          </w:p>
        </w:tc>
        <w:tc>
          <w:tcPr>
            <w:tcW w:w="738" w:type="dxa"/>
            <w:shd w:val="clear" w:color="auto" w:fill="70AD47" w:themeFill="accent6"/>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“Open License en Open Value” </w:instrText>
            </w:r>
            <w:r w:rsidRPr="004F76BE">
              <w:fldChar w:fldCharType="separate"/>
            </w:r>
            <w:r w:rsidRPr="004F76BE">
              <w:t>OF</w:t>
            </w:r>
            <w:r w:rsidRPr="004F76BE">
              <w:fldChar w:fldCharType="end"/>
            </w: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“Niet-organisatieomvattend in Open Value” </w:instrText>
            </w:r>
            <w:r w:rsidRPr="004F76BE">
              <w:fldChar w:fldCharType="separate"/>
            </w:r>
            <w:r w:rsidRPr="004F76BE">
              <w:t xml:space="preserve"> P </w:t>
            </w:r>
            <w:r w:rsidRPr="004F76BE">
              <w:fldChar w:fldCharType="end"/>
            </w:r>
          </w:p>
        </w:tc>
        <w:tc>
          <w:tcPr>
            <w:tcW w:w="739" w:type="dxa"/>
            <w:shd w:val="clear" w:color="auto" w:fill="70AD47" w:themeFill="accent6"/>
            <w:vAlign w:val="center"/>
          </w:tcPr>
          <w:p w:rsidR="007E02B8" w:rsidRDefault="007E02B8" w:rsidP="006B72CC">
            <w:pPr>
              <w:pStyle w:val="ProductList-OfferingBody"/>
              <w:ind w:left="-113"/>
              <w:jc w:val="center"/>
            </w:pPr>
          </w:p>
        </w:tc>
        <w:tc>
          <w:tcPr>
            <w:tcW w:w="766"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r>
      <w:tr w:rsidR="007E02B8" w:rsidTr="00530B1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E02B8" w:rsidRPr="00C2472D" w:rsidRDefault="007E02B8" w:rsidP="00C2472D">
            <w:pPr>
              <w:pStyle w:val="ProductList-Offering2"/>
            </w:pPr>
            <w:bookmarkStart w:id="1397" w:name="_Toc379797404"/>
            <w:bookmarkStart w:id="1398" w:name="_Toc380513436"/>
            <w:bookmarkStart w:id="1399" w:name="_Toc380655486"/>
            <w:bookmarkStart w:id="1400" w:name="_Toc411335332"/>
            <w:r>
              <w:t>Maandabonnement voor Bing Maps Internal Website Usage</w:t>
            </w:r>
            <w:r>
              <w:fldChar w:fldCharType="begin"/>
            </w:r>
            <w:r>
              <w:instrText>XE "Maandabonnement voor gebruik van Bing Maps op interne websites"</w:instrText>
            </w:r>
            <w:r>
              <w:fldChar w:fldCharType="end"/>
            </w:r>
            <w:r>
              <w:t xml:space="preserve"> voor 250000 transacties (en meer)</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7E02B8" w:rsidRDefault="007E02B8" w:rsidP="008F2449">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c>
          <w:tcPr>
            <w:tcW w:w="739" w:type="dxa"/>
            <w:shd w:val="clear" w:color="auto" w:fill="BFBFBF" w:themeFill="background1" w:themeFillShade="BF"/>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Default="007E02B8" w:rsidP="006B72CC">
            <w:pPr>
              <w:pStyle w:val="ProductList-OfferingBody"/>
              <w:ind w:left="-113"/>
              <w:jc w:val="center"/>
            </w:pPr>
          </w:p>
        </w:tc>
        <w:tc>
          <w:tcPr>
            <w:tcW w:w="738" w:type="dxa"/>
            <w:shd w:val="clear" w:color="auto" w:fill="70AD47" w:themeFill="accent6"/>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“Open License en Open Value” </w:instrText>
            </w:r>
            <w:r w:rsidRPr="004F76BE">
              <w:fldChar w:fldCharType="separate"/>
            </w:r>
            <w:r w:rsidRPr="004F76BE">
              <w:t>OF</w:t>
            </w:r>
            <w:r w:rsidRPr="004F76BE">
              <w:fldChar w:fldCharType="end"/>
            </w: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“Niet-organisatieomvattend in Open Value” </w:instrText>
            </w:r>
            <w:r w:rsidRPr="004F76BE">
              <w:fldChar w:fldCharType="separate"/>
            </w:r>
            <w:r w:rsidRPr="004F76BE">
              <w:t xml:space="preserve"> P </w:t>
            </w:r>
            <w:r w:rsidRPr="004F76BE">
              <w:fldChar w:fldCharType="end"/>
            </w:r>
          </w:p>
        </w:tc>
        <w:tc>
          <w:tcPr>
            <w:tcW w:w="739" w:type="dxa"/>
            <w:shd w:val="clear" w:color="auto" w:fill="70AD47" w:themeFill="accent6"/>
            <w:vAlign w:val="center"/>
          </w:tcPr>
          <w:p w:rsidR="007E02B8" w:rsidRDefault="007E02B8" w:rsidP="006B72CC">
            <w:pPr>
              <w:pStyle w:val="ProductList-OfferingBody"/>
              <w:ind w:left="-113"/>
              <w:jc w:val="center"/>
            </w:pPr>
          </w:p>
        </w:tc>
        <w:tc>
          <w:tcPr>
            <w:tcW w:w="766"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r>
      <w:tr w:rsidR="007E02B8" w:rsidTr="00530B1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E02B8" w:rsidRPr="00C2472D" w:rsidRDefault="007E02B8" w:rsidP="00C2472D">
            <w:pPr>
              <w:pStyle w:val="ProductList-Offering2"/>
            </w:pPr>
            <w:bookmarkStart w:id="1401" w:name="_Toc379797405"/>
            <w:bookmarkStart w:id="1402" w:name="_Toc380513437"/>
            <w:bookmarkStart w:id="1403" w:name="_Toc380655487"/>
            <w:bookmarkStart w:id="1404" w:name="_Toc411335333"/>
            <w:r>
              <w:t>Maandabonnement voor Bing Maps Per Known User</w:t>
            </w:r>
            <w:bookmarkEnd w:id="1401"/>
            <w:bookmarkEnd w:id="1402"/>
            <w:bookmarkEnd w:id="1403"/>
            <w:bookmarkEnd w:id="1404"/>
            <w:r>
              <w:fldChar w:fldCharType="begin"/>
            </w:r>
            <w:r>
              <w:instrText>XE "Maandabonnement voor Bing Maps Per Known User"</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E02B8" w:rsidRDefault="007E02B8" w:rsidP="008F2449">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c>
          <w:tcPr>
            <w:tcW w:w="739" w:type="dxa"/>
            <w:shd w:val="clear" w:color="auto" w:fill="BFBFBF" w:themeFill="background1" w:themeFillShade="BF"/>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Default="007E02B8" w:rsidP="006B72CC">
            <w:pPr>
              <w:pStyle w:val="ProductList-OfferingBody"/>
              <w:ind w:left="-113"/>
              <w:jc w:val="center"/>
            </w:pPr>
          </w:p>
        </w:tc>
        <w:tc>
          <w:tcPr>
            <w:tcW w:w="738" w:type="dxa"/>
            <w:shd w:val="clear" w:color="auto" w:fill="70AD47" w:themeFill="accent6"/>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“Open License en Open Value” </w:instrText>
            </w:r>
            <w:r w:rsidRPr="004F76BE">
              <w:fldChar w:fldCharType="separate"/>
            </w:r>
            <w:r w:rsidRPr="004F76BE">
              <w:t>OF</w:t>
            </w:r>
            <w:r w:rsidRPr="004F76BE">
              <w:fldChar w:fldCharType="end"/>
            </w: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“Niet-organisatieomvattend in Open Value” </w:instrText>
            </w:r>
            <w:r w:rsidRPr="004F76BE">
              <w:fldChar w:fldCharType="separate"/>
            </w:r>
            <w:r w:rsidRPr="004F76BE">
              <w:t xml:space="preserve"> P </w:t>
            </w:r>
            <w:r w:rsidRPr="004F76BE">
              <w:fldChar w:fldCharType="end"/>
            </w:r>
          </w:p>
        </w:tc>
        <w:tc>
          <w:tcPr>
            <w:tcW w:w="739" w:type="dxa"/>
            <w:shd w:val="clear" w:color="auto" w:fill="70AD47" w:themeFill="accent6"/>
            <w:vAlign w:val="center"/>
          </w:tcPr>
          <w:p w:rsidR="007E02B8" w:rsidRDefault="007E02B8" w:rsidP="006B72CC">
            <w:pPr>
              <w:pStyle w:val="ProductList-OfferingBody"/>
              <w:ind w:left="-113"/>
              <w:jc w:val="center"/>
            </w:pPr>
          </w:p>
        </w:tc>
        <w:tc>
          <w:tcPr>
            <w:tcW w:w="766"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r>
      <w:tr w:rsidR="007E02B8" w:rsidTr="00530B1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E02B8" w:rsidRPr="00C2472D" w:rsidRDefault="007E02B8" w:rsidP="00C2472D">
            <w:pPr>
              <w:pStyle w:val="ProductList-Offering2"/>
            </w:pPr>
            <w:bookmarkStart w:id="1405" w:name="_Toc379797406"/>
            <w:bookmarkStart w:id="1406" w:name="_Toc380513438"/>
            <w:bookmarkStart w:id="1407" w:name="_Toc380655488"/>
            <w:bookmarkStart w:id="1408" w:name="_Toc411335334"/>
            <w:r>
              <w:t>Maandabonnement voor Bing Maps Known User, bundel van 5000</w:t>
            </w:r>
            <w:bookmarkEnd w:id="1405"/>
            <w:bookmarkEnd w:id="1406"/>
            <w:bookmarkEnd w:id="1407"/>
            <w:bookmarkEnd w:id="1408"/>
            <w:r>
              <w:fldChar w:fldCharType="begin"/>
            </w:r>
            <w:r>
              <w:instrText>XE "Maandabonnement voor Bing Maps Known User, bundel van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7E02B8" w:rsidRDefault="007E02B8" w:rsidP="008F2449">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c>
          <w:tcPr>
            <w:tcW w:w="739" w:type="dxa"/>
            <w:shd w:val="clear" w:color="auto" w:fill="BFBFBF" w:themeFill="background1" w:themeFillShade="BF"/>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Default="007E02B8" w:rsidP="006B72CC">
            <w:pPr>
              <w:pStyle w:val="ProductList-OfferingBody"/>
              <w:ind w:left="-113"/>
              <w:jc w:val="center"/>
            </w:pPr>
          </w:p>
        </w:tc>
        <w:tc>
          <w:tcPr>
            <w:tcW w:w="738" w:type="dxa"/>
            <w:shd w:val="clear" w:color="auto" w:fill="70AD47" w:themeFill="accent6"/>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“Open License en Open Value” </w:instrText>
            </w:r>
            <w:r w:rsidRPr="004F76BE">
              <w:fldChar w:fldCharType="separate"/>
            </w:r>
            <w:r w:rsidRPr="004F76BE">
              <w:t>OF</w:t>
            </w:r>
            <w:r w:rsidRPr="004F76BE">
              <w:fldChar w:fldCharType="end"/>
            </w: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“Niet-organisatieomvattend in Open Value” </w:instrText>
            </w:r>
            <w:r w:rsidRPr="004F76BE">
              <w:fldChar w:fldCharType="separate"/>
            </w:r>
            <w:r w:rsidRPr="004F76BE">
              <w:t xml:space="preserve"> P </w:t>
            </w:r>
            <w:r w:rsidRPr="004F76BE">
              <w:fldChar w:fldCharType="end"/>
            </w:r>
          </w:p>
        </w:tc>
        <w:tc>
          <w:tcPr>
            <w:tcW w:w="739" w:type="dxa"/>
            <w:shd w:val="clear" w:color="auto" w:fill="70AD47" w:themeFill="accent6"/>
            <w:vAlign w:val="center"/>
          </w:tcPr>
          <w:p w:rsidR="007E02B8" w:rsidRDefault="007E02B8" w:rsidP="006B72CC">
            <w:pPr>
              <w:pStyle w:val="ProductList-OfferingBody"/>
              <w:ind w:left="-113"/>
              <w:jc w:val="center"/>
            </w:pPr>
          </w:p>
        </w:tc>
        <w:tc>
          <w:tcPr>
            <w:tcW w:w="766"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r>
      <w:tr w:rsidR="007E02B8" w:rsidTr="00530B1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E02B8" w:rsidRPr="00C2472D" w:rsidRDefault="007E02B8" w:rsidP="00C2472D">
            <w:pPr>
              <w:pStyle w:val="ProductList-Offering2"/>
            </w:pPr>
            <w:bookmarkStart w:id="1409" w:name="_Toc379797407"/>
            <w:bookmarkStart w:id="1410" w:name="_Toc380513439"/>
            <w:bookmarkStart w:id="1411" w:name="_Toc380655489"/>
            <w:bookmarkStart w:id="1412" w:name="_Toc411335335"/>
            <w:r>
              <w:t>Maandabonnement voor Bing Maps Light Per Known User</w:t>
            </w:r>
            <w:bookmarkEnd w:id="1409"/>
            <w:bookmarkEnd w:id="1410"/>
            <w:bookmarkEnd w:id="1411"/>
            <w:bookmarkEnd w:id="1412"/>
            <w:r>
              <w:fldChar w:fldCharType="begin"/>
            </w:r>
            <w:r>
              <w:instrText>XE "Maandabonnement voor Bing Maps Light Per Known User"</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E02B8" w:rsidRDefault="007E02B8" w:rsidP="008F2449">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c>
          <w:tcPr>
            <w:tcW w:w="739" w:type="dxa"/>
            <w:shd w:val="clear" w:color="auto" w:fill="BFBFBF" w:themeFill="background1" w:themeFillShade="BF"/>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Default="007E02B8" w:rsidP="006B72CC">
            <w:pPr>
              <w:pStyle w:val="ProductList-OfferingBody"/>
              <w:ind w:left="-113"/>
              <w:jc w:val="center"/>
            </w:pPr>
          </w:p>
        </w:tc>
        <w:tc>
          <w:tcPr>
            <w:tcW w:w="738" w:type="dxa"/>
            <w:shd w:val="clear" w:color="auto" w:fill="70AD47" w:themeFill="accent6"/>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“Open License en Open Value” </w:instrText>
            </w:r>
            <w:r w:rsidRPr="004F76BE">
              <w:fldChar w:fldCharType="separate"/>
            </w:r>
            <w:r w:rsidRPr="004F76BE">
              <w:t>OF</w:t>
            </w:r>
            <w:r w:rsidRPr="004F76BE">
              <w:fldChar w:fldCharType="end"/>
            </w: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“Niet-organisatieomvattend in Open Value” </w:instrText>
            </w:r>
            <w:r w:rsidRPr="004F76BE">
              <w:fldChar w:fldCharType="separate"/>
            </w:r>
            <w:r w:rsidRPr="004F76BE">
              <w:t xml:space="preserve"> P </w:t>
            </w:r>
            <w:r w:rsidRPr="004F76BE">
              <w:fldChar w:fldCharType="end"/>
            </w:r>
          </w:p>
        </w:tc>
        <w:tc>
          <w:tcPr>
            <w:tcW w:w="739" w:type="dxa"/>
            <w:shd w:val="clear" w:color="auto" w:fill="70AD47" w:themeFill="accent6"/>
            <w:vAlign w:val="center"/>
          </w:tcPr>
          <w:p w:rsidR="007E02B8" w:rsidRDefault="007E02B8" w:rsidP="006B72CC">
            <w:pPr>
              <w:pStyle w:val="ProductList-OfferingBody"/>
              <w:ind w:left="-113"/>
              <w:jc w:val="center"/>
            </w:pPr>
          </w:p>
        </w:tc>
        <w:tc>
          <w:tcPr>
            <w:tcW w:w="766"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r>
      <w:tr w:rsidR="007E02B8" w:rsidTr="00530B1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E02B8" w:rsidRPr="00C2472D" w:rsidRDefault="007E02B8" w:rsidP="00C2472D">
            <w:pPr>
              <w:pStyle w:val="ProductList-Offering2"/>
            </w:pPr>
            <w:bookmarkStart w:id="1413" w:name="_Toc379797408"/>
            <w:bookmarkStart w:id="1414" w:name="_Toc380513440"/>
            <w:bookmarkStart w:id="1415" w:name="_Toc380655490"/>
            <w:bookmarkStart w:id="1416" w:name="_Toc411335336"/>
            <w:r>
              <w:t>Maandabonnement voor Bing Maps Light Known User, bundel van 5000</w:t>
            </w:r>
            <w:bookmarkEnd w:id="1413"/>
            <w:bookmarkEnd w:id="1414"/>
            <w:bookmarkEnd w:id="1415"/>
            <w:bookmarkEnd w:id="1416"/>
            <w:r>
              <w:fldChar w:fldCharType="begin"/>
            </w:r>
            <w:r>
              <w:instrText>XE "Maandabonnement voor Bing Maps Light Known User, bundel van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7E02B8" w:rsidRDefault="007E02B8" w:rsidP="008F2449">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c>
          <w:tcPr>
            <w:tcW w:w="739" w:type="dxa"/>
            <w:shd w:val="clear" w:color="auto" w:fill="BFBFBF" w:themeFill="background1" w:themeFillShade="BF"/>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Default="007E02B8" w:rsidP="006B72CC">
            <w:pPr>
              <w:pStyle w:val="ProductList-OfferingBody"/>
              <w:ind w:left="-113"/>
              <w:jc w:val="center"/>
            </w:pPr>
          </w:p>
        </w:tc>
        <w:tc>
          <w:tcPr>
            <w:tcW w:w="738" w:type="dxa"/>
            <w:shd w:val="clear" w:color="auto" w:fill="70AD47" w:themeFill="accent6"/>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“Open License en Open Value” </w:instrText>
            </w:r>
            <w:r w:rsidRPr="004F76BE">
              <w:fldChar w:fldCharType="separate"/>
            </w:r>
            <w:r w:rsidRPr="004F76BE">
              <w:t>OF</w:t>
            </w:r>
            <w:r w:rsidRPr="004F76BE">
              <w:fldChar w:fldCharType="end"/>
            </w: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“Niet-organisatieomvattend in Open Value” </w:instrText>
            </w:r>
            <w:r w:rsidRPr="004F76BE">
              <w:fldChar w:fldCharType="separate"/>
            </w:r>
            <w:r w:rsidRPr="004F76BE">
              <w:t xml:space="preserve"> P </w:t>
            </w:r>
            <w:r w:rsidRPr="004F76BE">
              <w:fldChar w:fldCharType="end"/>
            </w:r>
          </w:p>
        </w:tc>
        <w:tc>
          <w:tcPr>
            <w:tcW w:w="739" w:type="dxa"/>
            <w:shd w:val="clear" w:color="auto" w:fill="70AD47" w:themeFill="accent6"/>
            <w:vAlign w:val="center"/>
          </w:tcPr>
          <w:p w:rsidR="007E02B8" w:rsidRDefault="007E02B8" w:rsidP="006B72CC">
            <w:pPr>
              <w:pStyle w:val="ProductList-OfferingBody"/>
              <w:ind w:left="-113"/>
              <w:jc w:val="center"/>
            </w:pPr>
          </w:p>
        </w:tc>
        <w:tc>
          <w:tcPr>
            <w:tcW w:w="766"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r>
      <w:tr w:rsidR="007E02B8" w:rsidTr="00530B1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E02B8" w:rsidRPr="00C2472D" w:rsidRDefault="007E02B8" w:rsidP="00F9064F">
            <w:pPr>
              <w:pStyle w:val="ProductList-Offering2"/>
            </w:pPr>
            <w:bookmarkStart w:id="1417" w:name="_Toc411335337"/>
            <w:bookmarkStart w:id="1418" w:name="_Toc379797409"/>
            <w:bookmarkStart w:id="1419" w:name="_Toc380513441"/>
            <w:bookmarkStart w:id="1420" w:name="_Toc380655491"/>
            <w:r>
              <w:t>Bing Maps Asset Management voor Windows, Europa of Noord-Amerika</w:t>
            </w:r>
            <w:bookmarkEnd w:id="1417"/>
            <w:r>
              <w:fldChar w:fldCharType="begin"/>
            </w:r>
            <w:r>
              <w:instrText>XE "Bing Maps Mobile Asset Management Europa"</w:instrText>
            </w:r>
            <w:r>
              <w:fldChar w:fldCharType="end"/>
            </w:r>
            <w:bookmarkEnd w:id="1418"/>
            <w:bookmarkEnd w:id="1419"/>
            <w:bookmarkEnd w:id="14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E02B8" w:rsidRDefault="007E02B8" w:rsidP="008F2449">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c>
          <w:tcPr>
            <w:tcW w:w="739" w:type="dxa"/>
            <w:shd w:val="clear" w:color="auto" w:fill="BFBFBF" w:themeFill="background1" w:themeFillShade="BF"/>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Default="007E02B8" w:rsidP="006B72CC">
            <w:pPr>
              <w:pStyle w:val="ProductList-OfferingBody"/>
              <w:ind w:left="-113"/>
              <w:jc w:val="center"/>
            </w:pPr>
          </w:p>
        </w:tc>
        <w:tc>
          <w:tcPr>
            <w:tcW w:w="738" w:type="dxa"/>
            <w:shd w:val="clear" w:color="auto" w:fill="70AD47" w:themeFill="accent6"/>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“Open License en Open Value” </w:instrText>
            </w:r>
            <w:r w:rsidRPr="004F76BE">
              <w:fldChar w:fldCharType="separate"/>
            </w:r>
            <w:r w:rsidRPr="004F76BE">
              <w:t>OF</w:t>
            </w:r>
            <w:r w:rsidRPr="004F76BE">
              <w:fldChar w:fldCharType="end"/>
            </w: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“Niet-organisatieomvattend in Open Value” </w:instrText>
            </w:r>
            <w:r w:rsidRPr="004F76BE">
              <w:fldChar w:fldCharType="separate"/>
            </w:r>
            <w:r w:rsidRPr="004F76BE">
              <w:t xml:space="preserve"> P </w:t>
            </w:r>
            <w:r w:rsidRPr="004F76BE">
              <w:fldChar w:fldCharType="end"/>
            </w:r>
          </w:p>
        </w:tc>
        <w:tc>
          <w:tcPr>
            <w:tcW w:w="739" w:type="dxa"/>
            <w:shd w:val="clear" w:color="auto" w:fill="70AD47" w:themeFill="accent6"/>
            <w:vAlign w:val="center"/>
          </w:tcPr>
          <w:p w:rsidR="007E02B8" w:rsidRDefault="007E02B8" w:rsidP="006B72CC">
            <w:pPr>
              <w:pStyle w:val="ProductList-OfferingBody"/>
              <w:ind w:left="-113"/>
              <w:jc w:val="center"/>
            </w:pPr>
          </w:p>
        </w:tc>
        <w:tc>
          <w:tcPr>
            <w:tcW w:w="766"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r>
      <w:tr w:rsidR="007E02B8" w:rsidTr="00530B1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E02B8" w:rsidRPr="00C2472D" w:rsidRDefault="007E02B8" w:rsidP="00F9064F">
            <w:pPr>
              <w:pStyle w:val="ProductList-Offering2"/>
            </w:pPr>
            <w:bookmarkStart w:id="1421" w:name="_Toc379797413"/>
            <w:bookmarkStart w:id="1422" w:name="_Toc380513445"/>
            <w:bookmarkStart w:id="1423" w:name="_Toc380655495"/>
            <w:bookmarkStart w:id="1424" w:name="_Toc411335338"/>
            <w:r>
              <w:t>Maandabonnement voor aankoop van Bing Maps Asset Management voor Windows-platform</w:t>
            </w:r>
            <w:bookmarkEnd w:id="1421"/>
            <w:bookmarkEnd w:id="1422"/>
            <w:bookmarkEnd w:id="1423"/>
            <w:bookmarkEnd w:id="1424"/>
            <w:r>
              <w:fldChar w:fldCharType="begin"/>
            </w:r>
            <w:r>
              <w:instrText>XE "Maandabonnement voor aankoop van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7E02B8" w:rsidRDefault="007E02B8" w:rsidP="008F2449">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c>
          <w:tcPr>
            <w:tcW w:w="739" w:type="dxa"/>
            <w:shd w:val="clear" w:color="auto" w:fill="BFBFBF" w:themeFill="background1" w:themeFillShade="BF"/>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Default="007E02B8" w:rsidP="006B72CC">
            <w:pPr>
              <w:pStyle w:val="ProductList-OfferingBody"/>
              <w:ind w:left="-113"/>
              <w:jc w:val="center"/>
            </w:pPr>
          </w:p>
        </w:tc>
        <w:tc>
          <w:tcPr>
            <w:tcW w:w="738" w:type="dxa"/>
            <w:shd w:val="clear" w:color="auto" w:fill="70AD47" w:themeFill="accent6"/>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“Open License en Open Value” </w:instrText>
            </w:r>
            <w:r w:rsidRPr="004F76BE">
              <w:fldChar w:fldCharType="separate"/>
            </w:r>
            <w:r w:rsidRPr="004F76BE">
              <w:t>OF</w:t>
            </w:r>
            <w:r w:rsidRPr="004F76BE">
              <w:fldChar w:fldCharType="end"/>
            </w: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“Niet-organisatieomvattend in Open Value” </w:instrText>
            </w:r>
            <w:r w:rsidRPr="004F76BE">
              <w:fldChar w:fldCharType="separate"/>
            </w:r>
            <w:r w:rsidRPr="004F76BE">
              <w:t xml:space="preserve"> P </w:t>
            </w:r>
            <w:r w:rsidRPr="004F76BE">
              <w:fldChar w:fldCharType="end"/>
            </w:r>
          </w:p>
        </w:tc>
        <w:tc>
          <w:tcPr>
            <w:tcW w:w="739" w:type="dxa"/>
            <w:shd w:val="clear" w:color="auto" w:fill="70AD47" w:themeFill="accent6"/>
            <w:vAlign w:val="center"/>
          </w:tcPr>
          <w:p w:rsidR="007E02B8" w:rsidRDefault="007E02B8" w:rsidP="006B72CC">
            <w:pPr>
              <w:pStyle w:val="ProductList-OfferingBody"/>
              <w:ind w:left="-113"/>
              <w:jc w:val="center"/>
            </w:pPr>
          </w:p>
        </w:tc>
        <w:tc>
          <w:tcPr>
            <w:tcW w:w="766"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r>
      <w:tr w:rsidR="007E02B8" w:rsidTr="00530B1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E02B8" w:rsidRPr="00C2472D" w:rsidRDefault="007E02B8" w:rsidP="00C2472D">
            <w:pPr>
              <w:pStyle w:val="ProductList-Offering2"/>
            </w:pPr>
            <w:bookmarkStart w:id="1425" w:name="_Toc379797414"/>
            <w:bookmarkStart w:id="1426" w:name="_Toc380513446"/>
            <w:bookmarkStart w:id="1427" w:name="_Toc380655496"/>
            <w:bookmarkStart w:id="1428" w:name="_Toc411335339"/>
            <w:r>
              <w:t>Maandabonnement voor gebruik van Bing Maps op openbare websites voor 100000 transacties</w:t>
            </w:r>
            <w:bookmarkEnd w:id="1425"/>
            <w:bookmarkEnd w:id="1426"/>
            <w:bookmarkEnd w:id="1427"/>
            <w:bookmarkEnd w:id="1428"/>
            <w:r>
              <w:fldChar w:fldCharType="begin"/>
            </w:r>
            <w:r>
              <w:instrText>XE "Maandabonnement voor gebruik van Bing Maps op openbare websites voor 100.000 transacties"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E02B8" w:rsidRDefault="007E02B8"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7E02B8" w:rsidRDefault="007E02B8" w:rsidP="008F2449">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c>
          <w:tcPr>
            <w:tcW w:w="739" w:type="dxa"/>
            <w:shd w:val="clear" w:color="auto" w:fill="BFBFBF" w:themeFill="background1" w:themeFillShade="BF"/>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Default="007E02B8" w:rsidP="006B72CC">
            <w:pPr>
              <w:pStyle w:val="ProductList-OfferingBody"/>
              <w:ind w:left="-113"/>
              <w:jc w:val="center"/>
            </w:pPr>
          </w:p>
        </w:tc>
        <w:tc>
          <w:tcPr>
            <w:tcW w:w="738" w:type="dxa"/>
            <w:shd w:val="clear" w:color="auto" w:fill="70AD47" w:themeFill="accent6"/>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“Open License en Open Value” </w:instrText>
            </w:r>
            <w:r w:rsidRPr="004F76BE">
              <w:fldChar w:fldCharType="separate"/>
            </w:r>
            <w:r w:rsidRPr="004F76BE">
              <w:t>OF</w:t>
            </w:r>
            <w:r w:rsidRPr="004F76BE">
              <w:fldChar w:fldCharType="end"/>
            </w: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“Niet-organisatieomvattend in Open Value” </w:instrText>
            </w:r>
            <w:r w:rsidRPr="004F76BE">
              <w:fldChar w:fldCharType="separate"/>
            </w:r>
            <w:r w:rsidRPr="004F76BE">
              <w:t xml:space="preserve"> P </w:t>
            </w:r>
            <w:r w:rsidRPr="004F76BE">
              <w:fldChar w:fldCharType="end"/>
            </w:r>
          </w:p>
        </w:tc>
        <w:tc>
          <w:tcPr>
            <w:tcW w:w="739" w:type="dxa"/>
            <w:shd w:val="clear" w:color="auto" w:fill="70AD47" w:themeFill="accent6"/>
            <w:vAlign w:val="center"/>
          </w:tcPr>
          <w:p w:rsidR="007E02B8" w:rsidRDefault="007E02B8" w:rsidP="006B72CC">
            <w:pPr>
              <w:pStyle w:val="ProductList-OfferingBody"/>
              <w:ind w:left="-113"/>
              <w:jc w:val="center"/>
            </w:pPr>
          </w:p>
        </w:tc>
        <w:tc>
          <w:tcPr>
            <w:tcW w:w="766"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r>
      <w:tr w:rsidR="007E02B8" w:rsidTr="00530B15">
        <w:trPr>
          <w:cantSplit/>
        </w:trPr>
        <w:tc>
          <w:tcPr>
            <w:tcW w:w="3367" w:type="dxa"/>
            <w:tcBorders>
              <w:top w:val="dashSmallGap" w:sz="4" w:space="0" w:color="BFBFBF" w:themeColor="background1" w:themeShade="BF"/>
              <w:left w:val="nil"/>
              <w:bottom w:val="nil"/>
              <w:right w:val="nil"/>
            </w:tcBorders>
          </w:tcPr>
          <w:p w:rsidR="007E02B8" w:rsidRPr="00C2472D" w:rsidRDefault="007E02B8" w:rsidP="00C2472D">
            <w:pPr>
              <w:pStyle w:val="ProductList-Offering2"/>
            </w:pPr>
            <w:bookmarkStart w:id="1429" w:name="_Toc379797415"/>
            <w:bookmarkStart w:id="1430" w:name="_Toc380513447"/>
            <w:bookmarkStart w:id="1431" w:name="_Toc380655497"/>
            <w:bookmarkStart w:id="1432" w:name="_Toc411335340"/>
            <w:r>
              <w:t>Maandabonnement voor gebruik van Bing Maps op openbare websites voor 420000 transacties (en meer)</w:t>
            </w:r>
            <w:bookmarkEnd w:id="1429"/>
            <w:bookmarkEnd w:id="1430"/>
            <w:bookmarkEnd w:id="1431"/>
            <w:bookmarkEnd w:id="1432"/>
            <w:r>
              <w:fldChar w:fldCharType="begin"/>
            </w:r>
            <w:r>
              <w:instrText>XE "Maandabonnement voor gebruik van Bing Maps op openbare websites voor 420.000 transacties (en meer)"</w:instrText>
            </w:r>
            <w:r>
              <w:fldChar w:fldCharType="end"/>
            </w:r>
          </w:p>
        </w:tc>
        <w:tc>
          <w:tcPr>
            <w:tcW w:w="738" w:type="dxa"/>
            <w:tcBorders>
              <w:top w:val="dashSmallGap" w:sz="4" w:space="0" w:color="BFBFBF" w:themeColor="background1" w:themeShade="BF"/>
              <w:left w:val="nil"/>
              <w:bottom w:val="nil"/>
              <w:right w:val="nil"/>
            </w:tcBorders>
            <w:vAlign w:val="center"/>
          </w:tcPr>
          <w:p w:rsidR="007E02B8" w:rsidRDefault="007E02B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7E02B8" w:rsidRDefault="007E02B8" w:rsidP="008F2449">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c>
          <w:tcPr>
            <w:tcW w:w="739" w:type="dxa"/>
            <w:shd w:val="clear" w:color="auto" w:fill="BFBFBF" w:themeFill="background1" w:themeFillShade="BF"/>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Default="007E02B8" w:rsidP="006B72CC">
            <w:pPr>
              <w:pStyle w:val="ProductList-OfferingBody"/>
              <w:ind w:left="-113"/>
              <w:jc w:val="center"/>
            </w:pPr>
          </w:p>
        </w:tc>
        <w:tc>
          <w:tcPr>
            <w:tcW w:w="738" w:type="dxa"/>
            <w:shd w:val="clear" w:color="auto" w:fill="70AD47" w:themeFill="accent6"/>
            <w:vAlign w:val="center"/>
          </w:tcPr>
          <w:p w:rsidR="007E02B8" w:rsidRDefault="007E02B8" w:rsidP="006B72CC">
            <w:pPr>
              <w:pStyle w:val="ProductList-OfferingBody"/>
              <w:ind w:left="-113"/>
              <w:jc w:val="center"/>
            </w:pP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“Open License en Open Value” </w:instrText>
            </w:r>
            <w:r w:rsidRPr="004F76BE">
              <w:fldChar w:fldCharType="separate"/>
            </w:r>
            <w:r w:rsidRPr="004F76BE">
              <w:t>OF</w:t>
            </w:r>
            <w:r w:rsidRPr="004F76BE">
              <w:fldChar w:fldCharType="end"/>
            </w:r>
          </w:p>
        </w:tc>
        <w:tc>
          <w:tcPr>
            <w:tcW w:w="739"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“Niet-organisatieomvattend in Open Value” </w:instrText>
            </w:r>
            <w:r w:rsidRPr="004F76BE">
              <w:fldChar w:fldCharType="separate"/>
            </w:r>
            <w:r w:rsidRPr="004F76BE">
              <w:t xml:space="preserve"> P </w:t>
            </w:r>
            <w:r w:rsidRPr="004F76BE">
              <w:fldChar w:fldCharType="end"/>
            </w:r>
          </w:p>
        </w:tc>
        <w:tc>
          <w:tcPr>
            <w:tcW w:w="739" w:type="dxa"/>
            <w:shd w:val="clear" w:color="auto" w:fill="70AD47" w:themeFill="accent6"/>
            <w:vAlign w:val="center"/>
          </w:tcPr>
          <w:p w:rsidR="007E02B8" w:rsidRDefault="007E02B8" w:rsidP="006B72CC">
            <w:pPr>
              <w:pStyle w:val="ProductList-OfferingBody"/>
              <w:ind w:left="-113"/>
              <w:jc w:val="center"/>
            </w:pPr>
          </w:p>
        </w:tc>
        <w:tc>
          <w:tcPr>
            <w:tcW w:w="766" w:type="dxa"/>
            <w:shd w:val="clear" w:color="auto" w:fill="70AD47" w:themeFill="accent6"/>
            <w:vAlign w:val="center"/>
          </w:tcPr>
          <w:p w:rsidR="007E02B8" w:rsidRPr="004F76BE" w:rsidRDefault="007E02B8" w:rsidP="006B72CC">
            <w:pPr>
              <w:pStyle w:val="ProductList-OfferingBody"/>
              <w:ind w:left="-113"/>
              <w:jc w:val="center"/>
            </w:pPr>
            <w:r w:rsidRPr="004F76BE">
              <w:fldChar w:fldCharType="begin"/>
            </w:r>
            <w:r w:rsidRPr="004F76BE">
              <w:instrText xml:space="preserve"> AutoTextList  \s NoStyle \t “Additioneel Product” </w:instrText>
            </w:r>
            <w:r w:rsidRPr="004F76BE">
              <w:fldChar w:fldCharType="separate"/>
            </w:r>
            <w:r w:rsidRPr="004F76BE">
              <w:t xml:space="preserve"> A </w:t>
            </w:r>
            <w:r w:rsidRPr="004F76BE">
              <w:fldChar w:fldCharType="end"/>
            </w: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rsidTr="00910963">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Productgroep: </w:t>
            </w:r>
            <w:r>
              <w:rPr>
                <w:b/>
              </w:rPr>
              <w:t>Server</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C2472D" w:rsidRDefault="00F9064F" w:rsidP="00C2472D">
      <w:pPr>
        <w:pStyle w:val="ProductList-Body"/>
      </w:pPr>
      <w:r>
        <w:t>Elke Aanvullende licentie voor gebruik van Bing Maps op openbare websites</w:t>
      </w:r>
      <w:r w:rsidR="00F967E2">
        <w:fldChar w:fldCharType="begin"/>
      </w:r>
      <w:r>
        <w:instrText>XE "Maandabonnement voor gebruik van Bing Maps op interne websites"</w:instrText>
      </w:r>
      <w:r w:rsidR="00F967E2">
        <w:fldChar w:fldCharType="end"/>
      </w:r>
      <w:r>
        <w:t xml:space="preserve"> en Aanvullende SL voor gebruik van Bing Maps op interne websites</w:t>
      </w:r>
      <w:r w:rsidR="00F967E2">
        <w:fldChar w:fldCharType="begin"/>
      </w:r>
      <w:r>
        <w:instrText>XE "Maandabonnement voor gebruik van Bing Maps op interne websites"</w:instrText>
      </w:r>
      <w:r w:rsidR="00F967E2">
        <w:fldChar w:fldCharType="end"/>
      </w:r>
      <w:r>
        <w:t xml:space="preserve"> geeft de Klant recht op een bepaald aantal Factureerbare transacties (in dit document gedefinieerd) KLanten kunnen aanvullende Factureerbare Transacties aanschaffen door meerdere Aanvullende SL´s voor gebruik van Bing Maps op openbare websites of Aanvullende SL´s voor gebruik van Bing Maps op interne websites</w:t>
      </w:r>
      <w:r w:rsidR="00F967E2">
        <w:fldChar w:fldCharType="begin"/>
      </w:r>
      <w:r>
        <w:instrText>XE "Maandabonnement voor gebruik van Bing Maps op interne websites"</w:instrText>
      </w:r>
      <w:r w:rsidR="00F967E2">
        <w:fldChar w:fldCharType="end"/>
      </w:r>
      <w:r>
        <w:t xml:space="preserve"> aan te kopen tijdens de enrollment</w:t>
      </w:r>
      <w:r w:rsidR="00CF169F">
        <w:t xml:space="preserve">. </w:t>
      </w:r>
      <w:r>
        <w:t>Ongebruikte maandelijkse Factureerbare Transacties kunnen tot aan de datum van afloop van de enrollment worden doorgeschoven naar de volgende maand</w:t>
      </w:r>
      <w:r w:rsidR="00CF169F">
        <w:t xml:space="preserve">. </w:t>
      </w:r>
      <w:r>
        <w:t>Op de datum van het aflopen van de enrollment vervallen alle ongebruikte Factureerbare Transacties die zijn aangekocht</w:t>
      </w:r>
      <w:r w:rsidR="00CF169F">
        <w:t xml:space="preserve">. </w:t>
      </w:r>
      <w: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r w:rsidR="00A77DC5">
        <w:t xml:space="preserve"> </w:t>
      </w:r>
      <w:r w:rsidR="00A77DC5" w:rsidRPr="00A77DC5">
        <w:t>De Aanvullende SL voor Bing Maps Platinum, die slechts eenmaal per enrollment kan worden aangeschaft, heeft een gebruikslimiet van 400 miljoen Factureerbare Transacties per jaar. Klanten die deze limiet overschrijden, dienen aanvullende Factureerbare Transacties aan te schaffen, zoals hierboven beschreven.</w:t>
      </w:r>
    </w:p>
    <w:p w:rsidR="00C2472D" w:rsidRDefault="00C2472D" w:rsidP="00C2472D">
      <w:pPr>
        <w:pStyle w:val="ProductList-Body"/>
      </w:pPr>
    </w:p>
    <w:p w:rsidR="00C2472D" w:rsidRPr="00C2472D" w:rsidRDefault="00C2472D" w:rsidP="00C2472D">
      <w:pPr>
        <w:pStyle w:val="ProductList-Body"/>
        <w:rPr>
          <w:b/>
        </w:rPr>
      </w:pPr>
      <w:r>
        <w:rPr>
          <w:b/>
          <w:color w:val="00188F"/>
        </w:rPr>
        <w:t>Klantenondersteuning voor Bing Maps</w:t>
      </w:r>
    </w:p>
    <w:p w:rsidR="00C2472D" w:rsidRDefault="00A77DC5" w:rsidP="00C2472D">
      <w:pPr>
        <w:pStyle w:val="ProductList-Body"/>
      </w:pPr>
      <w:r>
        <w:rPr>
          <w:szCs w:val="18"/>
        </w:rPr>
        <w:t xml:space="preserve">Vragen aan Klantenondersteuning kunnen hier worden ingediend: </w:t>
      </w:r>
      <w:hyperlink r:id="rId55" w:history="1">
        <w:r>
          <w:rPr>
            <w:rStyle w:val="Hyperlink"/>
            <w:szCs w:val="18"/>
          </w:rPr>
          <w:t>http://go.microsoft.com/?linkid=9874830</w:t>
        </w:r>
      </w:hyperlink>
      <w:r w:rsidR="00C2472D">
        <w:t>.</w:t>
      </w:r>
    </w:p>
    <w:p w:rsidR="00C2472D" w:rsidRDefault="00C2472D" w:rsidP="00C2472D">
      <w:pPr>
        <w:pStyle w:val="ProductList-Body"/>
      </w:pPr>
    </w:p>
    <w:p w:rsidR="00C2472D" w:rsidRPr="00C2472D" w:rsidRDefault="00C2472D" w:rsidP="00C2472D">
      <w:pPr>
        <w:pStyle w:val="ProductList-Body"/>
        <w:rPr>
          <w:b/>
        </w:rPr>
      </w:pPr>
      <w:r>
        <w:rPr>
          <w:b/>
          <w:color w:val="00188F"/>
        </w:rPr>
        <w:t>Toegang tot de Bing Maps-service</w:t>
      </w:r>
    </w:p>
    <w:p w:rsidR="00C2472D" w:rsidRDefault="00AB1667" w:rsidP="00C2472D">
      <w:pPr>
        <w:pStyle w:val="ProductList-Body"/>
      </w:pPr>
      <w:r>
        <w:t>Een klant mag op grond van de Volume Licensing Overeenkomst account-id´s voor Bing Maps activeren met behulp van het voorzieningsformulier voor productietoegang op het Bing Maps Account Center (</w:t>
      </w:r>
      <w:hyperlink r:id="rId56" w:history="1">
        <w:r>
          <w:rPr>
            <w:rStyle w:val="Hyperlink"/>
          </w:rPr>
          <w:t>https://www.bingmapsportal.com</w:t>
        </w:r>
      </w:hyperlink>
      <w:r>
        <w:t>)</w:t>
      </w:r>
      <w:r w:rsidR="00CF169F">
        <w:t xml:space="preserve">. </w:t>
      </w:r>
      <w:r>
        <w:t>Productietoegang voor account-id's voor Bing Maps wordt verleend zodra de klant het nummer van de Volume License Overeenkomst/Enrollment hebt verstrekt en de productfamilie hebt geselecteerd die is geassocieerd met de aankoop.</w:t>
      </w:r>
    </w:p>
    <w:p w:rsidR="00C2472D" w:rsidRPr="006A17B1" w:rsidRDefault="00C2472D" w:rsidP="00C2472D">
      <w:pPr>
        <w:pStyle w:val="ProductList-Body"/>
        <w:rPr>
          <w:sz w:val="15"/>
          <w:szCs w:val="15"/>
        </w:rPr>
      </w:pPr>
    </w:p>
    <w:p w:rsidR="00782C7B" w:rsidRDefault="00C2472D" w:rsidP="00C2472D">
      <w:pPr>
        <w:pStyle w:val="ProductList-Body"/>
      </w:pPr>
      <w:r>
        <w:t>Er is ten minste één account-id voor Bing Maps vereist voor elke productfamilie waarin een aanbieding wordt aangeschaft. De verschillende productfamilies zijn Bing Maps Public Website, Bing Maps Internal Website, Bing Maps Known User, Bing Maps Light Known User en Bing Maps Asset Management voor Windows. Wanneer u een aankoop doet uit de productfamilie Asset Management voor Windows, moet een klant voor elke regio (bijv. Europa, Noord-Amerika) een afzonderlijke account-id hebben voor Bing Maps.</w:t>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BD1DDA">
          <w:rPr>
            <w:rStyle w:val="Hyperlink"/>
            <w:sz w:val="16"/>
            <w:szCs w:val="16"/>
          </w:rPr>
          <w:t>Inhoudsopgave</w:t>
        </w:r>
      </w:hyperlink>
      <w:r w:rsidR="00BD1DDA">
        <w:rPr>
          <w:sz w:val="16"/>
          <w:szCs w:val="16"/>
        </w:rPr>
        <w:t xml:space="preserve"> / </w:t>
      </w:r>
      <w:hyperlink w:anchor="ChartKey" w:history="1">
        <w:r w:rsidR="00BD1DDA">
          <w:rPr>
            <w:rStyle w:val="Hyperlink"/>
            <w:sz w:val="16"/>
            <w:szCs w:val="16"/>
          </w:rPr>
          <w:t>Verklaring van het schema</w:t>
        </w:r>
      </w:hyperlink>
      <w:r w:rsidR="00BD1DDA">
        <w:rPr>
          <w:sz w:val="16"/>
          <w:szCs w:val="16"/>
        </w:rPr>
        <w:t xml:space="preserve"> / </w:t>
      </w:r>
      <w:hyperlink w:anchor="Index" w:history="1">
        <w:r w:rsidR="00BD1DDA">
          <w:rPr>
            <w:rStyle w:val="Hyperlink"/>
            <w:sz w:val="16"/>
            <w:szCs w:val="16"/>
          </w:rPr>
          <w:t>Index</w:t>
        </w:r>
      </w:hyperlink>
    </w:p>
    <w:p w:rsidR="006B72CC" w:rsidRDefault="00FA00BF" w:rsidP="006B72CC">
      <w:pPr>
        <w:pStyle w:val="ProductList-Offering2Heading"/>
        <w:pBdr>
          <w:bottom w:val="none" w:sz="0" w:space="0" w:color="auto"/>
        </w:pBdr>
        <w:outlineLvl w:val="2"/>
      </w:pPr>
      <w:r>
        <w:tab/>
      </w:r>
      <w:bookmarkStart w:id="1433" w:name="_Toc378147674"/>
      <w:bookmarkStart w:id="1434" w:name="_Toc378151571"/>
      <w:bookmarkStart w:id="1435" w:name="_Toc379797416"/>
      <w:bookmarkStart w:id="1436" w:name="_Toc380513450"/>
      <w:bookmarkStart w:id="1437" w:name="_Toc380655500"/>
      <w:bookmarkStart w:id="1438" w:name="_Toc411335341"/>
    </w:p>
    <w:p w:rsidR="00F244E7" w:rsidRDefault="00F244E7" w:rsidP="00F244E7">
      <w:pPr>
        <w:pStyle w:val="ProductList-Body"/>
      </w:pPr>
    </w:p>
    <w:p w:rsidR="00F244E7" w:rsidRDefault="00F244E7" w:rsidP="00F244E7">
      <w:pPr>
        <w:pStyle w:val="ProductList-Body"/>
      </w:pPr>
    </w:p>
    <w:p w:rsidR="00F244E7" w:rsidRDefault="00F244E7" w:rsidP="00F244E7">
      <w:pPr>
        <w:pStyle w:val="ProductList-Body"/>
      </w:pPr>
    </w:p>
    <w:p w:rsidR="00F244E7" w:rsidRDefault="00F244E7" w:rsidP="00F244E7">
      <w:pPr>
        <w:pStyle w:val="ProductList-Body"/>
      </w:pPr>
    </w:p>
    <w:p w:rsidR="00F244E7" w:rsidRPr="00F244E7" w:rsidRDefault="00F244E7" w:rsidP="00F244E7">
      <w:pPr>
        <w:pStyle w:val="ProductList-Body"/>
      </w:pPr>
    </w:p>
    <w:p w:rsidR="00FA00BF" w:rsidRDefault="00FA00BF" w:rsidP="00930D5E">
      <w:pPr>
        <w:pStyle w:val="ProductList-Offering2Heading"/>
        <w:outlineLvl w:val="2"/>
      </w:pPr>
      <w:r>
        <w:t>Forefront Online</w:t>
      </w:r>
      <w:bookmarkEnd w:id="1433"/>
      <w:bookmarkEnd w:id="1434"/>
      <w:bookmarkEnd w:id="1435"/>
      <w:bookmarkEnd w:id="1436"/>
      <w:bookmarkEnd w:id="1437"/>
      <w:bookmarkEnd w:id="1438"/>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817"/>
      </w:tblGrid>
      <w:tr w:rsidR="007E02B8" w:rsidTr="00530B15">
        <w:trPr>
          <w:cantSplit/>
          <w:tblHeader/>
        </w:trPr>
        <w:tc>
          <w:tcPr>
            <w:tcW w:w="3352" w:type="dxa"/>
            <w:tcBorders>
              <w:bottom w:val="nil"/>
            </w:tcBorders>
            <w:shd w:val="clear" w:color="auto" w:fill="00188F"/>
          </w:tcPr>
          <w:p w:rsidR="007E02B8" w:rsidRPr="00EE0836" w:rsidRDefault="007E02B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E02B8" w:rsidRPr="00EE0836" w:rsidRDefault="007E02B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817"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8F2182" w:rsidTr="00530B15">
        <w:trPr>
          <w:cantSplit/>
          <w:tblHeader/>
        </w:trPr>
        <w:tc>
          <w:tcPr>
            <w:tcW w:w="3352" w:type="dxa"/>
            <w:tcBorders>
              <w:top w:val="dashSmallGap" w:sz="4" w:space="0" w:color="BFBFBF" w:themeColor="background1" w:themeShade="BF"/>
              <w:left w:val="nil"/>
              <w:bottom w:val="nil"/>
              <w:right w:val="nil"/>
            </w:tcBorders>
          </w:tcPr>
          <w:p w:rsidR="008F2182" w:rsidRPr="00B01933" w:rsidRDefault="008F2182" w:rsidP="002F3019">
            <w:pPr>
              <w:pStyle w:val="ProductList-Offering2"/>
            </w:pPr>
            <w:bookmarkStart w:id="1439" w:name="_Toc379797418"/>
            <w:bookmarkStart w:id="1440" w:name="_Toc380513452"/>
            <w:bookmarkStart w:id="1441" w:name="_Toc380655502"/>
            <w:bookmarkStart w:id="1442" w:name="_Toc411335342"/>
            <w:r>
              <w:t>Forefront Protection 2010 for SharePoint</w:t>
            </w:r>
            <w:r w:rsidR="00F967E2">
              <w:fldChar w:fldCharType="begin"/>
            </w:r>
            <w:r>
              <w:instrText>XE "Forefront Protection 2010 for SharePoint"</w:instrText>
            </w:r>
            <w:r w:rsidR="00F967E2">
              <w:fldChar w:fldCharType="end"/>
            </w:r>
            <w:r>
              <w:t xml:space="preserve"> for Internet Sites</w:t>
            </w:r>
            <w:r w:rsidR="00F967E2">
              <w:fldChar w:fldCharType="begin"/>
            </w:r>
            <w:r>
              <w:instrText>XE "Forefront Protection 2010 for SharePoint for Internet Sites"</w:instrText>
            </w:r>
            <w:r w:rsidR="00F967E2">
              <w:fldChar w:fldCharType="end"/>
            </w:r>
            <w:r>
              <w:t xml:space="preserve"> (Aanvullende SL)</w:t>
            </w:r>
            <w:bookmarkEnd w:id="1439"/>
            <w:bookmarkEnd w:id="1440"/>
            <w:bookmarkEnd w:id="1441"/>
            <w:bookmarkEnd w:id="1442"/>
          </w:p>
        </w:tc>
        <w:tc>
          <w:tcPr>
            <w:tcW w:w="738" w:type="dxa"/>
            <w:tcBorders>
              <w:top w:val="dashSmallGap" w:sz="4" w:space="0" w:color="BFBFBF" w:themeColor="background1" w:themeShade="BF"/>
              <w:left w:val="nil"/>
              <w:bottom w:val="nil"/>
              <w:right w:val="nil"/>
            </w:tcBorders>
            <w:vAlign w:val="center"/>
          </w:tcPr>
          <w:p w:rsidR="008F2182" w:rsidRDefault="008F2182"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8F2182" w:rsidRDefault="008F2182" w:rsidP="002F3019">
            <w:pPr>
              <w:pStyle w:val="ProductList-OfferingBody"/>
              <w:ind w:left="-113"/>
              <w:jc w:val="center"/>
            </w:pPr>
            <w:r>
              <w:t>25</w:t>
            </w:r>
          </w:p>
        </w:tc>
        <w:tc>
          <w:tcPr>
            <w:tcW w:w="739" w:type="dxa"/>
            <w:shd w:val="clear" w:color="auto" w:fill="70AD47" w:themeFill="accent6"/>
            <w:vAlign w:val="center"/>
          </w:tcPr>
          <w:p w:rsidR="008F2182" w:rsidRPr="004F76BE" w:rsidRDefault="00F967E2" w:rsidP="00012AA7">
            <w:pPr>
              <w:pStyle w:val="ProductList-OfferingBody"/>
              <w:ind w:left="-113"/>
              <w:jc w:val="center"/>
            </w:pPr>
            <w:r w:rsidRPr="004F76BE">
              <w:fldChar w:fldCharType="begin"/>
            </w:r>
            <w:r w:rsidR="008F2182" w:rsidRPr="004F76BE">
              <w:instrText xml:space="preserve"> AutoTextList  \s NoStyle \t “Additioneel Product” </w:instrText>
            </w:r>
            <w:r w:rsidRPr="004F76BE">
              <w:fldChar w:fldCharType="separate"/>
            </w:r>
            <w:r w:rsidR="008F2182" w:rsidRPr="004F76BE">
              <w:t xml:space="preserve"> A </w:t>
            </w:r>
            <w:r w:rsidRPr="004F76BE">
              <w:fldChar w:fldCharType="end"/>
            </w:r>
          </w:p>
        </w:tc>
        <w:tc>
          <w:tcPr>
            <w:tcW w:w="739" w:type="dxa"/>
            <w:shd w:val="clear" w:color="auto" w:fill="70AD47" w:themeFill="accent6"/>
            <w:vAlign w:val="center"/>
          </w:tcPr>
          <w:p w:rsidR="008F2182" w:rsidRPr="004F76BE" w:rsidRDefault="00F967E2" w:rsidP="00012AA7">
            <w:pPr>
              <w:pStyle w:val="ProductList-OfferingBody"/>
              <w:ind w:left="-113"/>
              <w:jc w:val="center"/>
            </w:pPr>
            <w:r w:rsidRPr="004F76BE">
              <w:fldChar w:fldCharType="begin"/>
            </w:r>
            <w:r w:rsidR="008F2182" w:rsidRPr="004F76BE">
              <w:instrText xml:space="preserve"> AutoTextList  \s NoStyle \t “Additioneel Product” </w:instrText>
            </w:r>
            <w:r w:rsidRPr="004F76BE">
              <w:fldChar w:fldCharType="separate"/>
            </w:r>
            <w:r w:rsidR="008F2182" w:rsidRPr="004F76BE">
              <w:t xml:space="preserve"> A </w:t>
            </w:r>
            <w:r w:rsidRPr="004F76BE">
              <w:fldChar w:fldCharType="end"/>
            </w:r>
          </w:p>
        </w:tc>
        <w:tc>
          <w:tcPr>
            <w:tcW w:w="739" w:type="dxa"/>
            <w:shd w:val="clear" w:color="auto" w:fill="BFBFBF" w:themeFill="background1" w:themeFillShade="BF"/>
            <w:vAlign w:val="center"/>
          </w:tcPr>
          <w:p w:rsidR="008F2182" w:rsidRDefault="008F2182" w:rsidP="002F3019">
            <w:pPr>
              <w:pStyle w:val="ProductList-OfferingBody"/>
              <w:ind w:left="-113"/>
              <w:jc w:val="center"/>
            </w:pPr>
          </w:p>
        </w:tc>
        <w:tc>
          <w:tcPr>
            <w:tcW w:w="738" w:type="dxa"/>
            <w:shd w:val="clear" w:color="auto" w:fill="BFBFBF" w:themeFill="background1" w:themeFillShade="BF"/>
            <w:vAlign w:val="center"/>
          </w:tcPr>
          <w:p w:rsidR="008F2182" w:rsidRDefault="008F2182" w:rsidP="002F3019">
            <w:pPr>
              <w:pStyle w:val="ProductList-OfferingBody"/>
              <w:ind w:left="-113"/>
              <w:jc w:val="center"/>
            </w:pPr>
          </w:p>
        </w:tc>
        <w:tc>
          <w:tcPr>
            <w:tcW w:w="739" w:type="dxa"/>
            <w:shd w:val="clear" w:color="auto" w:fill="70AD47" w:themeFill="accent6"/>
            <w:vAlign w:val="center"/>
          </w:tcPr>
          <w:p w:rsidR="008F2182" w:rsidRPr="008F2182" w:rsidRDefault="00F967E2" w:rsidP="002F3019">
            <w:pPr>
              <w:pStyle w:val="ProductList-OfferingBody"/>
              <w:ind w:left="-113"/>
              <w:jc w:val="center"/>
            </w:pPr>
            <w:r w:rsidRPr="008F2182">
              <w:rPr>
                <w:color w:val="000000" w:themeColor="text1"/>
              </w:rPr>
              <w:fldChar w:fldCharType="begin"/>
            </w:r>
            <w:r w:rsidR="008F2182" w:rsidRPr="008F2182">
              <w:rPr>
                <w:color w:val="000000" w:themeColor="text1"/>
              </w:rPr>
              <w:instrText xml:space="preserve"> AutoTextList  \s NoStyle \t “Open Value” </w:instrText>
            </w:r>
            <w:r w:rsidRPr="008F2182">
              <w:rPr>
                <w:color w:val="000000" w:themeColor="text1"/>
              </w:rPr>
              <w:fldChar w:fldCharType="separate"/>
            </w:r>
            <w:r w:rsidR="008F2182" w:rsidRPr="008F2182">
              <w:rPr>
                <w:color w:val="000000" w:themeColor="text1"/>
              </w:rPr>
              <w:t>OV</w:t>
            </w:r>
            <w:r w:rsidRPr="008F2182">
              <w:rPr>
                <w:color w:val="000000" w:themeColor="text1"/>
              </w:rPr>
              <w:fldChar w:fldCharType="end"/>
            </w:r>
          </w:p>
        </w:tc>
        <w:tc>
          <w:tcPr>
            <w:tcW w:w="739" w:type="dxa"/>
            <w:shd w:val="clear" w:color="auto" w:fill="70AD47" w:themeFill="accent6"/>
            <w:vAlign w:val="center"/>
          </w:tcPr>
          <w:p w:rsidR="008F2182" w:rsidRPr="008F2182" w:rsidRDefault="00F967E2" w:rsidP="008F2182">
            <w:pPr>
              <w:pStyle w:val="ProductList-OfferingBody"/>
              <w:ind w:left="-113"/>
              <w:jc w:val="center"/>
            </w:pPr>
            <w:r w:rsidRPr="008F2182">
              <w:fldChar w:fldCharType="begin"/>
            </w:r>
            <w:r w:rsidR="008F2182" w:rsidRPr="008F2182">
              <w:instrText xml:space="preserve"> AutoTextList  \s NoStyle \t “Additioneel Product” </w:instrText>
            </w:r>
            <w:r w:rsidRPr="008F2182">
              <w:fldChar w:fldCharType="separate"/>
            </w:r>
            <w:r w:rsidR="008F2182" w:rsidRPr="008F2182">
              <w:t xml:space="preserve"> A</w:t>
            </w:r>
            <w:r w:rsidRPr="008F2182">
              <w:fldChar w:fldCharType="end"/>
            </w:r>
            <w:r w:rsidRPr="008F2182">
              <w:fldChar w:fldCharType="begin"/>
            </w:r>
            <w:r w:rsidR="008F2182" w:rsidRPr="008F2182">
              <w:instrText xml:space="preserve"> AutoTextList  \s NoStyle \t “Niet-organisatieomvattend in Open Value” </w:instrText>
            </w:r>
            <w:r w:rsidRPr="008F2182">
              <w:fldChar w:fldCharType="separate"/>
            </w:r>
            <w:r w:rsidR="008F2182" w:rsidRPr="008F2182">
              <w:t xml:space="preserve">,P </w:t>
            </w:r>
            <w:r w:rsidRPr="008F2182">
              <w:fldChar w:fldCharType="end"/>
            </w:r>
          </w:p>
        </w:tc>
        <w:tc>
          <w:tcPr>
            <w:tcW w:w="739" w:type="dxa"/>
            <w:shd w:val="clear" w:color="auto" w:fill="70AD47" w:themeFill="accent6"/>
            <w:vAlign w:val="center"/>
          </w:tcPr>
          <w:p w:rsidR="008F2182" w:rsidRDefault="008F2182" w:rsidP="002F3019">
            <w:pPr>
              <w:pStyle w:val="ProductList-OfferingBody"/>
              <w:ind w:left="-113"/>
              <w:jc w:val="center"/>
            </w:pPr>
          </w:p>
        </w:tc>
        <w:tc>
          <w:tcPr>
            <w:tcW w:w="817" w:type="dxa"/>
            <w:shd w:val="clear" w:color="auto" w:fill="70AD47" w:themeFill="accent6"/>
            <w:vAlign w:val="center"/>
          </w:tcPr>
          <w:p w:rsidR="008F2182" w:rsidRPr="004F76BE" w:rsidRDefault="00F967E2" w:rsidP="00012AA7">
            <w:pPr>
              <w:pStyle w:val="ProductList-OfferingBody"/>
              <w:ind w:left="-113"/>
              <w:jc w:val="center"/>
            </w:pPr>
            <w:r w:rsidRPr="004F76BE">
              <w:fldChar w:fldCharType="begin"/>
            </w:r>
            <w:r w:rsidR="008F2182" w:rsidRPr="004F76BE">
              <w:instrText xml:space="preserve"> AutoTextList  \s NoStyle \t “Additioneel Product” </w:instrText>
            </w:r>
            <w:r w:rsidRPr="004F76BE">
              <w:fldChar w:fldCharType="separate"/>
            </w:r>
            <w:r w:rsidR="008F2182" w:rsidRPr="004F76BE">
              <w:t xml:space="preserve"> A </w:t>
            </w:r>
            <w:r w:rsidRPr="004F76BE">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C2472D" w:rsidTr="006A17B1">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Productgroep: </w:t>
            </w:r>
            <w:r>
              <w:rPr>
                <w:b/>
              </w:rPr>
              <w:t>Server</w:t>
            </w:r>
          </w:p>
        </w:tc>
        <w:tc>
          <w:tcPr>
            <w:tcW w:w="3597" w:type="dxa"/>
          </w:tcPr>
          <w:p w:rsidR="00C2472D" w:rsidRDefault="00C2472D" w:rsidP="00DC7CDF">
            <w:pPr>
              <w:pStyle w:val="ProductList-Body"/>
            </w:pPr>
          </w:p>
        </w:tc>
      </w:tr>
    </w:tbl>
    <w:p w:rsidR="00A0377F" w:rsidRPr="00113A89" w:rsidRDefault="000A3CFF"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BD1DDA">
          <w:rPr>
            <w:rStyle w:val="Hyperlink"/>
            <w:sz w:val="16"/>
            <w:szCs w:val="16"/>
          </w:rPr>
          <w:t>Inhoudsopgave</w:t>
        </w:r>
      </w:hyperlink>
      <w:r w:rsidR="00BD1DDA">
        <w:rPr>
          <w:sz w:val="16"/>
          <w:szCs w:val="16"/>
        </w:rPr>
        <w:t xml:space="preserve"> / </w:t>
      </w:r>
      <w:hyperlink w:anchor="ChartKey" w:history="1">
        <w:r w:rsidR="00BD1DDA">
          <w:rPr>
            <w:rStyle w:val="Hyperlink"/>
            <w:sz w:val="16"/>
            <w:szCs w:val="16"/>
          </w:rPr>
          <w:t>Verklaring van het schema</w:t>
        </w:r>
      </w:hyperlink>
      <w:r w:rsidR="00BD1DDA">
        <w:rPr>
          <w:sz w:val="16"/>
          <w:szCs w:val="16"/>
        </w:rPr>
        <w:t xml:space="preserve"> / </w:t>
      </w:r>
      <w:hyperlink w:anchor="Index" w:history="1">
        <w:r w:rsidR="00BD1DDA">
          <w:rPr>
            <w:rStyle w:val="Hyperlink"/>
            <w:sz w:val="16"/>
            <w:szCs w:val="16"/>
          </w:rPr>
          <w:t>Index</w:t>
        </w:r>
      </w:hyperlink>
    </w:p>
    <w:p w:rsidR="00FA00BF" w:rsidRDefault="00FA00BF" w:rsidP="00930D5E">
      <w:pPr>
        <w:pStyle w:val="ProductList-Offering2Heading"/>
        <w:outlineLvl w:val="2"/>
      </w:pPr>
      <w:r>
        <w:tab/>
      </w:r>
      <w:bookmarkStart w:id="1443" w:name="_Toc378147675"/>
      <w:bookmarkStart w:id="1444" w:name="_Toc378151572"/>
      <w:bookmarkStart w:id="1445" w:name="_Toc379797419"/>
      <w:bookmarkStart w:id="1446" w:name="_Toc380513453"/>
      <w:bookmarkStart w:id="1447" w:name="_Toc380655503"/>
      <w:bookmarkStart w:id="1448" w:name="_Toc411335343"/>
      <w:r>
        <w:t>Microsoft Learning</w:t>
      </w:r>
      <w:bookmarkEnd w:id="1443"/>
      <w:bookmarkEnd w:id="1444"/>
      <w:bookmarkEnd w:id="1445"/>
      <w:bookmarkEnd w:id="1446"/>
      <w:bookmarkEnd w:id="1447"/>
      <w:bookmarkEnd w:id="1448"/>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7E02B8" w:rsidTr="00530B15">
        <w:trPr>
          <w:cantSplit/>
          <w:tblHeader/>
        </w:trPr>
        <w:tc>
          <w:tcPr>
            <w:tcW w:w="3367" w:type="dxa"/>
            <w:tcBorders>
              <w:bottom w:val="nil"/>
            </w:tcBorders>
            <w:shd w:val="clear" w:color="auto" w:fill="00188F"/>
          </w:tcPr>
          <w:p w:rsidR="007E02B8" w:rsidRPr="00EE0836" w:rsidRDefault="007E02B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E02B8" w:rsidRPr="00EE0836" w:rsidRDefault="007E02B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802"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8F2182" w:rsidTr="00530B15">
        <w:trPr>
          <w:cantSplit/>
          <w:tblHeader/>
        </w:trPr>
        <w:tc>
          <w:tcPr>
            <w:tcW w:w="3367" w:type="dxa"/>
            <w:tcBorders>
              <w:top w:val="nil"/>
              <w:left w:val="nil"/>
              <w:bottom w:val="dashSmallGap" w:sz="4" w:space="0" w:color="BFBFBF" w:themeColor="background1" w:themeShade="BF"/>
              <w:right w:val="nil"/>
            </w:tcBorders>
          </w:tcPr>
          <w:p w:rsidR="008F2182" w:rsidRPr="00406ED6" w:rsidRDefault="008F2182" w:rsidP="00C2472D">
            <w:pPr>
              <w:pStyle w:val="ProductList-Offering2"/>
              <w:rPr>
                <w:lang w:val="en-US"/>
              </w:rPr>
            </w:pPr>
            <w:bookmarkStart w:id="1449" w:name="_Toc379797420"/>
            <w:bookmarkStart w:id="1450" w:name="_Toc380513454"/>
            <w:bookmarkStart w:id="1451" w:name="_Toc380655504"/>
            <w:bookmarkStart w:id="1452" w:name="_Toc411335344"/>
            <w:r w:rsidRPr="00406ED6">
              <w:rPr>
                <w:lang w:val="en-US"/>
              </w:rPr>
              <w:t>Microsoft Learning E-Reference Library</w:t>
            </w:r>
            <w:r w:rsidR="00F967E2">
              <w:fldChar w:fldCharType="begin"/>
            </w:r>
            <w:r w:rsidRPr="00406ED6">
              <w:rPr>
                <w:lang w:val="en-US"/>
              </w:rPr>
              <w:instrText>XE "Microsoft Learning E-Reference Library"</w:instrText>
            </w:r>
            <w:r w:rsidR="00F967E2">
              <w:fldChar w:fldCharType="end"/>
            </w:r>
            <w:r w:rsidRPr="00406ED6">
              <w:rPr>
                <w:lang w:val="en-US"/>
              </w:rPr>
              <w:t xml:space="preserve"> (Gebruikers-SL)</w:t>
            </w:r>
            <w:bookmarkEnd w:id="1449"/>
            <w:bookmarkEnd w:id="1450"/>
            <w:bookmarkEnd w:id="1451"/>
            <w:bookmarkEnd w:id="1452"/>
          </w:p>
        </w:tc>
        <w:tc>
          <w:tcPr>
            <w:tcW w:w="738" w:type="dxa"/>
            <w:tcBorders>
              <w:top w:val="nil"/>
              <w:left w:val="nil"/>
              <w:bottom w:val="dashSmallGap" w:sz="4" w:space="0" w:color="BFBFBF" w:themeColor="background1" w:themeShade="BF"/>
              <w:right w:val="nil"/>
            </w:tcBorders>
            <w:shd w:val="clear" w:color="auto" w:fill="auto"/>
            <w:vAlign w:val="center"/>
          </w:tcPr>
          <w:p w:rsidR="008F2182" w:rsidRDefault="008F2182"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F2182" w:rsidRDefault="008F2182" w:rsidP="00C2472D">
            <w:pPr>
              <w:pStyle w:val="ProductList-OfferingBody"/>
              <w:ind w:left="-113"/>
              <w:jc w:val="center"/>
            </w:pPr>
          </w:p>
        </w:tc>
        <w:tc>
          <w:tcPr>
            <w:tcW w:w="739" w:type="dxa"/>
            <w:shd w:val="clear" w:color="auto" w:fill="70AD47" w:themeFill="accent6"/>
            <w:vAlign w:val="center"/>
          </w:tcPr>
          <w:p w:rsidR="008F2182" w:rsidRPr="004F76BE" w:rsidRDefault="00F967E2" w:rsidP="00012AA7">
            <w:pPr>
              <w:pStyle w:val="ProductList-OfferingBody"/>
              <w:ind w:left="-113"/>
              <w:jc w:val="center"/>
            </w:pPr>
            <w:r w:rsidRPr="004F76BE">
              <w:fldChar w:fldCharType="begin"/>
            </w:r>
            <w:r w:rsidR="008F2182" w:rsidRPr="004F76BE">
              <w:instrText xml:space="preserve"> AutoTextList  \s NoStyle \t “Additioneel Product” </w:instrText>
            </w:r>
            <w:r w:rsidRPr="004F76BE">
              <w:fldChar w:fldCharType="separate"/>
            </w:r>
            <w:r w:rsidR="008F2182" w:rsidRPr="004F76BE">
              <w:t xml:space="preserve"> A </w:t>
            </w:r>
            <w:r w:rsidRPr="004F76BE">
              <w:fldChar w:fldCharType="end"/>
            </w:r>
          </w:p>
        </w:tc>
        <w:tc>
          <w:tcPr>
            <w:tcW w:w="739" w:type="dxa"/>
            <w:shd w:val="clear" w:color="auto" w:fill="70AD47" w:themeFill="accent6"/>
            <w:vAlign w:val="center"/>
          </w:tcPr>
          <w:p w:rsidR="008F2182" w:rsidRPr="004F76BE" w:rsidRDefault="00F967E2" w:rsidP="00012AA7">
            <w:pPr>
              <w:pStyle w:val="ProductList-OfferingBody"/>
              <w:ind w:left="-113"/>
              <w:jc w:val="center"/>
            </w:pPr>
            <w:r w:rsidRPr="004F76BE">
              <w:fldChar w:fldCharType="begin"/>
            </w:r>
            <w:r w:rsidR="008F2182" w:rsidRPr="004F76BE">
              <w:instrText xml:space="preserve"> AutoTextList  \s NoStyle \t “Additioneel Product” </w:instrText>
            </w:r>
            <w:r w:rsidRPr="004F76BE">
              <w:fldChar w:fldCharType="separate"/>
            </w:r>
            <w:r w:rsidR="008F2182" w:rsidRPr="004F76BE">
              <w:t xml:space="preserve"> A </w:t>
            </w:r>
            <w:r w:rsidRPr="004F76BE">
              <w:fldChar w:fldCharType="end"/>
            </w:r>
          </w:p>
        </w:tc>
        <w:tc>
          <w:tcPr>
            <w:tcW w:w="739" w:type="dxa"/>
            <w:shd w:val="clear" w:color="auto" w:fill="70AD47" w:themeFill="accent6"/>
            <w:vAlign w:val="center"/>
          </w:tcPr>
          <w:p w:rsidR="008F2182" w:rsidRDefault="008F2182" w:rsidP="00C2472D">
            <w:pPr>
              <w:pStyle w:val="ProductList-OfferingBody"/>
              <w:ind w:left="-113"/>
              <w:jc w:val="center"/>
            </w:pPr>
          </w:p>
        </w:tc>
        <w:tc>
          <w:tcPr>
            <w:tcW w:w="738" w:type="dxa"/>
            <w:shd w:val="clear" w:color="auto" w:fill="BFBFBF" w:themeFill="background1" w:themeFillShade="BF"/>
            <w:vAlign w:val="center"/>
          </w:tcPr>
          <w:p w:rsidR="008F2182" w:rsidRDefault="008F2182" w:rsidP="00C2472D">
            <w:pPr>
              <w:pStyle w:val="ProductList-OfferingBody"/>
              <w:ind w:left="-113"/>
              <w:jc w:val="center"/>
            </w:pPr>
          </w:p>
        </w:tc>
        <w:tc>
          <w:tcPr>
            <w:tcW w:w="739" w:type="dxa"/>
            <w:shd w:val="clear" w:color="auto" w:fill="BFBFBF" w:themeFill="background1" w:themeFillShade="BF"/>
            <w:vAlign w:val="center"/>
          </w:tcPr>
          <w:p w:rsidR="008F2182" w:rsidRDefault="008F2182" w:rsidP="00C2472D">
            <w:pPr>
              <w:pStyle w:val="ProductList-OfferingBody"/>
              <w:ind w:left="-113"/>
              <w:jc w:val="center"/>
            </w:pPr>
          </w:p>
        </w:tc>
        <w:tc>
          <w:tcPr>
            <w:tcW w:w="739" w:type="dxa"/>
            <w:shd w:val="clear" w:color="auto" w:fill="BFBFBF" w:themeFill="background1" w:themeFillShade="BF"/>
            <w:vAlign w:val="center"/>
          </w:tcPr>
          <w:p w:rsidR="008F2182" w:rsidRDefault="008F2182" w:rsidP="00C2472D">
            <w:pPr>
              <w:pStyle w:val="ProductList-OfferingBody"/>
              <w:ind w:left="-113"/>
              <w:jc w:val="center"/>
            </w:pPr>
          </w:p>
        </w:tc>
        <w:tc>
          <w:tcPr>
            <w:tcW w:w="739" w:type="dxa"/>
            <w:shd w:val="clear" w:color="auto" w:fill="70AD47" w:themeFill="accent6"/>
            <w:vAlign w:val="center"/>
          </w:tcPr>
          <w:p w:rsidR="008F2182" w:rsidRDefault="008F2182" w:rsidP="00C2472D">
            <w:pPr>
              <w:pStyle w:val="ProductList-OfferingBody"/>
              <w:ind w:left="-113"/>
              <w:jc w:val="center"/>
            </w:pPr>
          </w:p>
        </w:tc>
        <w:tc>
          <w:tcPr>
            <w:tcW w:w="802" w:type="dxa"/>
            <w:shd w:val="clear" w:color="auto" w:fill="70AD47" w:themeFill="accent6"/>
            <w:vAlign w:val="center"/>
          </w:tcPr>
          <w:p w:rsidR="008F2182" w:rsidRPr="004F76BE" w:rsidRDefault="00F967E2" w:rsidP="00012AA7">
            <w:pPr>
              <w:pStyle w:val="ProductList-OfferingBody"/>
              <w:ind w:left="-113"/>
              <w:jc w:val="center"/>
            </w:pPr>
            <w:r w:rsidRPr="004F76BE">
              <w:fldChar w:fldCharType="begin"/>
            </w:r>
            <w:r w:rsidR="008F2182" w:rsidRPr="004F76BE">
              <w:instrText xml:space="preserve"> AutoTextList  \s NoStyle \t “Additioneel Product” </w:instrText>
            </w:r>
            <w:r w:rsidRPr="004F76BE">
              <w:fldChar w:fldCharType="separate"/>
            </w:r>
            <w:r w:rsidR="008F2182" w:rsidRPr="004F76BE">
              <w:t xml:space="preserve"> A </w:t>
            </w:r>
            <w:r w:rsidRPr="004F76BE">
              <w:fldChar w:fldCharType="end"/>
            </w:r>
          </w:p>
        </w:tc>
      </w:tr>
      <w:tr w:rsidR="008F2182" w:rsidTr="00530B1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182" w:rsidRPr="00406ED6" w:rsidRDefault="008F2182" w:rsidP="00C2472D">
            <w:pPr>
              <w:pStyle w:val="ProductList-Offering2"/>
              <w:rPr>
                <w:lang w:val="en-US"/>
              </w:rPr>
            </w:pPr>
            <w:bookmarkStart w:id="1453" w:name="_Toc379797421"/>
            <w:bookmarkStart w:id="1454" w:name="_Toc380513455"/>
            <w:bookmarkStart w:id="1455" w:name="_Toc380655505"/>
            <w:bookmarkStart w:id="1456" w:name="_Toc411335345"/>
            <w:r w:rsidRPr="00406ED6">
              <w:rPr>
                <w:lang w:val="en-US"/>
              </w:rPr>
              <w:t>Microsoft Learning IT Academy</w:t>
            </w:r>
            <w:r w:rsidR="00F967E2">
              <w:fldChar w:fldCharType="begin"/>
            </w:r>
            <w:r w:rsidRPr="00406ED6">
              <w:rPr>
                <w:lang w:val="en-US"/>
              </w:rPr>
              <w:instrText>XE "Microsoft Learning IT Academy"</w:instrText>
            </w:r>
            <w:r w:rsidR="00F967E2">
              <w:fldChar w:fldCharType="end"/>
            </w:r>
            <w:r w:rsidRPr="00406ED6">
              <w:rPr>
                <w:lang w:val="en-US"/>
              </w:rPr>
              <w:t xml:space="preserve"> (Gebruikers-SL)</w:t>
            </w:r>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F2182" w:rsidRDefault="008F2182"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8F2182" w:rsidRDefault="008F2182" w:rsidP="00C2472D">
            <w:pPr>
              <w:pStyle w:val="ProductList-OfferingBody"/>
              <w:ind w:left="-113"/>
              <w:jc w:val="center"/>
            </w:pPr>
            <w:r>
              <w:t>75</w:t>
            </w:r>
          </w:p>
        </w:tc>
        <w:tc>
          <w:tcPr>
            <w:tcW w:w="739" w:type="dxa"/>
            <w:shd w:val="clear" w:color="auto" w:fill="BFBFBF" w:themeFill="background1" w:themeFillShade="BF"/>
            <w:vAlign w:val="center"/>
          </w:tcPr>
          <w:p w:rsidR="008F2182" w:rsidRDefault="008F2182" w:rsidP="00C2472D">
            <w:pPr>
              <w:pStyle w:val="ProductList-OfferingBody"/>
              <w:ind w:left="-113"/>
              <w:jc w:val="center"/>
            </w:pPr>
          </w:p>
        </w:tc>
        <w:tc>
          <w:tcPr>
            <w:tcW w:w="739" w:type="dxa"/>
            <w:shd w:val="clear" w:color="auto" w:fill="70AD47" w:themeFill="accent6"/>
            <w:vAlign w:val="center"/>
          </w:tcPr>
          <w:p w:rsidR="008F2182" w:rsidRPr="004F76BE" w:rsidRDefault="00F967E2" w:rsidP="00012AA7">
            <w:pPr>
              <w:pStyle w:val="ProductList-OfferingBody"/>
              <w:ind w:left="-113"/>
              <w:jc w:val="center"/>
            </w:pPr>
            <w:r w:rsidRPr="004F76BE">
              <w:fldChar w:fldCharType="begin"/>
            </w:r>
            <w:r w:rsidR="008F2182" w:rsidRPr="004F76BE">
              <w:instrText xml:space="preserve"> AutoTextList  \s NoStyle \t “Additioneel Product” </w:instrText>
            </w:r>
            <w:r w:rsidRPr="004F76BE">
              <w:fldChar w:fldCharType="separate"/>
            </w:r>
            <w:r w:rsidR="008F2182" w:rsidRPr="004F76BE">
              <w:t xml:space="preserve"> A </w:t>
            </w:r>
            <w:r w:rsidRPr="004F76BE">
              <w:fldChar w:fldCharType="end"/>
            </w:r>
          </w:p>
        </w:tc>
        <w:tc>
          <w:tcPr>
            <w:tcW w:w="739" w:type="dxa"/>
            <w:shd w:val="clear" w:color="auto" w:fill="BFBFBF" w:themeFill="background1" w:themeFillShade="BF"/>
            <w:vAlign w:val="center"/>
          </w:tcPr>
          <w:p w:rsidR="008F2182" w:rsidRDefault="008F2182" w:rsidP="00C2472D">
            <w:pPr>
              <w:pStyle w:val="ProductList-OfferingBody"/>
              <w:ind w:left="-113"/>
              <w:jc w:val="center"/>
            </w:pPr>
          </w:p>
        </w:tc>
        <w:tc>
          <w:tcPr>
            <w:tcW w:w="738" w:type="dxa"/>
            <w:shd w:val="clear" w:color="auto" w:fill="BFBFBF" w:themeFill="background1" w:themeFillShade="BF"/>
            <w:vAlign w:val="center"/>
          </w:tcPr>
          <w:p w:rsidR="008F2182" w:rsidRDefault="008F2182" w:rsidP="00C2472D">
            <w:pPr>
              <w:pStyle w:val="ProductList-OfferingBody"/>
              <w:ind w:left="-113"/>
              <w:jc w:val="center"/>
            </w:pPr>
          </w:p>
        </w:tc>
        <w:tc>
          <w:tcPr>
            <w:tcW w:w="739" w:type="dxa"/>
            <w:shd w:val="clear" w:color="auto" w:fill="70AD47" w:themeFill="accent6"/>
            <w:vAlign w:val="center"/>
          </w:tcPr>
          <w:p w:rsidR="008F2182" w:rsidRPr="008F2182" w:rsidRDefault="00F967E2" w:rsidP="00C2472D">
            <w:pPr>
              <w:pStyle w:val="ProductList-OfferingBody"/>
              <w:ind w:left="-113"/>
              <w:jc w:val="center"/>
            </w:pPr>
            <w:r w:rsidRPr="008F2182">
              <w:rPr>
                <w:color w:val="000000" w:themeColor="text1"/>
              </w:rPr>
              <w:fldChar w:fldCharType="begin"/>
            </w:r>
            <w:r w:rsidR="008F2182" w:rsidRPr="008F2182">
              <w:rPr>
                <w:color w:val="000000" w:themeColor="text1"/>
              </w:rPr>
              <w:instrText xml:space="preserve"> AutoTextList  \s NoStyle \t “Open License” </w:instrText>
            </w:r>
            <w:r w:rsidRPr="008F2182">
              <w:rPr>
                <w:color w:val="000000" w:themeColor="text1"/>
              </w:rPr>
              <w:fldChar w:fldCharType="separate"/>
            </w:r>
            <w:r w:rsidR="008F2182" w:rsidRPr="008F2182">
              <w:rPr>
                <w:color w:val="000000" w:themeColor="text1"/>
              </w:rPr>
              <w:t>OL</w:t>
            </w:r>
            <w:r w:rsidRPr="008F2182">
              <w:rPr>
                <w:color w:val="000000" w:themeColor="text1"/>
              </w:rPr>
              <w:fldChar w:fldCharType="end"/>
            </w:r>
          </w:p>
        </w:tc>
        <w:tc>
          <w:tcPr>
            <w:tcW w:w="739" w:type="dxa"/>
            <w:shd w:val="clear" w:color="auto" w:fill="BFBFBF" w:themeFill="background1" w:themeFillShade="BF"/>
            <w:vAlign w:val="center"/>
          </w:tcPr>
          <w:p w:rsidR="008F2182" w:rsidRDefault="008F2182" w:rsidP="00C2472D">
            <w:pPr>
              <w:pStyle w:val="ProductList-OfferingBody"/>
              <w:ind w:left="-113"/>
              <w:jc w:val="center"/>
            </w:pPr>
          </w:p>
        </w:tc>
        <w:tc>
          <w:tcPr>
            <w:tcW w:w="739" w:type="dxa"/>
            <w:shd w:val="clear" w:color="auto" w:fill="70AD47" w:themeFill="accent6"/>
            <w:vAlign w:val="center"/>
          </w:tcPr>
          <w:p w:rsidR="008F2182" w:rsidRDefault="008F2182" w:rsidP="00C2472D">
            <w:pPr>
              <w:pStyle w:val="ProductList-OfferingBody"/>
              <w:ind w:left="-113"/>
              <w:jc w:val="center"/>
            </w:pPr>
          </w:p>
        </w:tc>
        <w:tc>
          <w:tcPr>
            <w:tcW w:w="802" w:type="dxa"/>
            <w:shd w:val="clear" w:color="auto" w:fill="BFBFBF" w:themeFill="background1" w:themeFillShade="BF"/>
            <w:vAlign w:val="center"/>
          </w:tcPr>
          <w:p w:rsidR="008F2182" w:rsidRDefault="008F2182" w:rsidP="00C2472D">
            <w:pPr>
              <w:pStyle w:val="ProductList-OfferingBody"/>
              <w:ind w:left="-113"/>
              <w:jc w:val="center"/>
            </w:pPr>
          </w:p>
        </w:tc>
      </w:tr>
      <w:tr w:rsidR="008F2182" w:rsidTr="00530B1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182" w:rsidRPr="00406ED6" w:rsidRDefault="008F2182" w:rsidP="00C2472D">
            <w:pPr>
              <w:pStyle w:val="ProductList-Offering2"/>
              <w:rPr>
                <w:lang w:val="en-US"/>
              </w:rPr>
            </w:pPr>
            <w:bookmarkStart w:id="1457" w:name="_Toc379797422"/>
            <w:bookmarkStart w:id="1458" w:name="_Toc380513456"/>
            <w:bookmarkStart w:id="1459" w:name="_Toc380655506"/>
            <w:bookmarkStart w:id="1460" w:name="_Toc411335346"/>
            <w:r w:rsidRPr="00406ED6">
              <w:rPr>
                <w:lang w:val="en-US"/>
              </w:rPr>
              <w:t>Microsoft Learning MCP</w:t>
            </w:r>
            <w:r w:rsidR="00F967E2">
              <w:fldChar w:fldCharType="begin"/>
            </w:r>
            <w:r w:rsidRPr="00406ED6">
              <w:rPr>
                <w:lang w:val="en-US"/>
              </w:rPr>
              <w:instrText>XE "Microsoft Learning MCP"</w:instrText>
            </w:r>
            <w:r w:rsidR="00F967E2">
              <w:fldChar w:fldCharType="end"/>
            </w:r>
            <w:r w:rsidRPr="00406ED6">
              <w:rPr>
                <w:lang w:val="en-US"/>
              </w:rPr>
              <w:t>, 1 examencoupon (Services-SL)</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F2182" w:rsidRDefault="008F2182"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F2182" w:rsidRDefault="008F2182" w:rsidP="00C2472D">
            <w:pPr>
              <w:pStyle w:val="ProductList-OfferingBody"/>
              <w:ind w:left="-113"/>
              <w:jc w:val="center"/>
            </w:pPr>
          </w:p>
        </w:tc>
        <w:tc>
          <w:tcPr>
            <w:tcW w:w="739" w:type="dxa"/>
            <w:shd w:val="clear" w:color="auto" w:fill="70AD47" w:themeFill="accent6"/>
            <w:vAlign w:val="center"/>
          </w:tcPr>
          <w:p w:rsidR="008F2182" w:rsidRPr="004F76BE" w:rsidRDefault="00F967E2" w:rsidP="00012AA7">
            <w:pPr>
              <w:pStyle w:val="ProductList-OfferingBody"/>
              <w:ind w:left="-113"/>
              <w:jc w:val="center"/>
            </w:pPr>
            <w:r w:rsidRPr="004F76BE">
              <w:fldChar w:fldCharType="begin"/>
            </w:r>
            <w:r w:rsidR="008F2182" w:rsidRPr="004F76BE">
              <w:instrText xml:space="preserve"> AutoTextList  \s NoStyle \t “Additioneel Product” </w:instrText>
            </w:r>
            <w:r w:rsidRPr="004F76BE">
              <w:fldChar w:fldCharType="separate"/>
            </w:r>
            <w:r w:rsidR="008F2182" w:rsidRPr="004F76BE">
              <w:t xml:space="preserve"> A </w:t>
            </w:r>
            <w:r w:rsidRPr="004F76BE">
              <w:fldChar w:fldCharType="end"/>
            </w:r>
          </w:p>
        </w:tc>
        <w:tc>
          <w:tcPr>
            <w:tcW w:w="739" w:type="dxa"/>
            <w:shd w:val="clear" w:color="auto" w:fill="70AD47" w:themeFill="accent6"/>
            <w:vAlign w:val="center"/>
          </w:tcPr>
          <w:p w:rsidR="008F2182" w:rsidRPr="004F76BE" w:rsidRDefault="00F967E2" w:rsidP="00012AA7">
            <w:pPr>
              <w:pStyle w:val="ProductList-OfferingBody"/>
              <w:ind w:left="-113"/>
              <w:jc w:val="center"/>
            </w:pPr>
            <w:r w:rsidRPr="004F76BE">
              <w:fldChar w:fldCharType="begin"/>
            </w:r>
            <w:r w:rsidR="008F2182" w:rsidRPr="004F76BE">
              <w:instrText xml:space="preserve"> AutoTextList  \s NoStyle \t “Additioneel Product” </w:instrText>
            </w:r>
            <w:r w:rsidRPr="004F76BE">
              <w:fldChar w:fldCharType="separate"/>
            </w:r>
            <w:r w:rsidR="008F2182" w:rsidRPr="004F76BE">
              <w:t xml:space="preserve"> A </w:t>
            </w:r>
            <w:r w:rsidRPr="004F76BE">
              <w:fldChar w:fldCharType="end"/>
            </w:r>
          </w:p>
        </w:tc>
        <w:tc>
          <w:tcPr>
            <w:tcW w:w="739" w:type="dxa"/>
            <w:shd w:val="clear" w:color="auto" w:fill="70AD47" w:themeFill="accent6"/>
            <w:vAlign w:val="center"/>
          </w:tcPr>
          <w:p w:rsidR="008F2182" w:rsidRDefault="008F2182" w:rsidP="00C2472D">
            <w:pPr>
              <w:pStyle w:val="ProductList-OfferingBody"/>
              <w:ind w:left="-113"/>
              <w:jc w:val="center"/>
            </w:pPr>
          </w:p>
        </w:tc>
        <w:tc>
          <w:tcPr>
            <w:tcW w:w="738" w:type="dxa"/>
            <w:shd w:val="clear" w:color="auto" w:fill="BFBFBF" w:themeFill="background1" w:themeFillShade="BF"/>
            <w:vAlign w:val="center"/>
          </w:tcPr>
          <w:p w:rsidR="008F2182" w:rsidRDefault="008F2182" w:rsidP="00C2472D">
            <w:pPr>
              <w:pStyle w:val="ProductList-OfferingBody"/>
              <w:ind w:left="-113"/>
              <w:jc w:val="center"/>
            </w:pPr>
          </w:p>
        </w:tc>
        <w:tc>
          <w:tcPr>
            <w:tcW w:w="739" w:type="dxa"/>
            <w:shd w:val="clear" w:color="auto" w:fill="BFBFBF" w:themeFill="background1" w:themeFillShade="BF"/>
            <w:vAlign w:val="center"/>
          </w:tcPr>
          <w:p w:rsidR="008F2182" w:rsidRPr="00A405CB" w:rsidRDefault="008F2182" w:rsidP="00C2472D">
            <w:pPr>
              <w:pStyle w:val="ProductList-OfferingBody"/>
              <w:ind w:left="-113"/>
              <w:jc w:val="center"/>
            </w:pPr>
          </w:p>
        </w:tc>
        <w:tc>
          <w:tcPr>
            <w:tcW w:w="739" w:type="dxa"/>
            <w:shd w:val="clear" w:color="auto" w:fill="70AD47" w:themeFill="accent6"/>
            <w:vAlign w:val="center"/>
          </w:tcPr>
          <w:p w:rsidR="008F2182" w:rsidRPr="008F2182" w:rsidRDefault="00F967E2" w:rsidP="00C2472D">
            <w:pPr>
              <w:pStyle w:val="ProductList-OfferingBody"/>
              <w:ind w:left="-113"/>
              <w:jc w:val="center"/>
            </w:pPr>
            <w:r w:rsidRPr="008F2182">
              <w:fldChar w:fldCharType="begin"/>
            </w:r>
            <w:r w:rsidR="008F2182" w:rsidRPr="008F2182">
              <w:instrText xml:space="preserve"> AutoTextList  \s NoStyle \t “Niet-organisatieomvattend in Open Value” </w:instrText>
            </w:r>
            <w:r w:rsidRPr="008F2182">
              <w:fldChar w:fldCharType="separate"/>
            </w:r>
            <w:r w:rsidR="008F2182" w:rsidRPr="008F2182">
              <w:t xml:space="preserve"> P </w:t>
            </w:r>
            <w:r w:rsidRPr="008F2182">
              <w:fldChar w:fldCharType="end"/>
            </w:r>
          </w:p>
        </w:tc>
        <w:tc>
          <w:tcPr>
            <w:tcW w:w="739" w:type="dxa"/>
            <w:shd w:val="clear" w:color="auto" w:fill="70AD47" w:themeFill="accent6"/>
            <w:vAlign w:val="center"/>
          </w:tcPr>
          <w:p w:rsidR="008F2182" w:rsidRDefault="008F2182" w:rsidP="00C2472D">
            <w:pPr>
              <w:pStyle w:val="ProductList-OfferingBody"/>
              <w:ind w:left="-113"/>
              <w:jc w:val="center"/>
            </w:pPr>
          </w:p>
        </w:tc>
        <w:tc>
          <w:tcPr>
            <w:tcW w:w="802" w:type="dxa"/>
            <w:shd w:val="clear" w:color="auto" w:fill="70AD47" w:themeFill="accent6"/>
            <w:vAlign w:val="center"/>
          </w:tcPr>
          <w:p w:rsidR="008F2182" w:rsidRPr="004F76BE" w:rsidRDefault="00F967E2" w:rsidP="00012AA7">
            <w:pPr>
              <w:pStyle w:val="ProductList-OfferingBody"/>
              <w:ind w:left="-113"/>
              <w:jc w:val="center"/>
            </w:pPr>
            <w:r w:rsidRPr="004F76BE">
              <w:fldChar w:fldCharType="begin"/>
            </w:r>
            <w:r w:rsidR="008F2182" w:rsidRPr="004F76BE">
              <w:instrText xml:space="preserve"> AutoTextList  \s NoStyle \t “Additioneel Product” </w:instrText>
            </w:r>
            <w:r w:rsidRPr="004F76BE">
              <w:fldChar w:fldCharType="separate"/>
            </w:r>
            <w:r w:rsidR="008F2182" w:rsidRPr="004F76BE">
              <w:t xml:space="preserve"> A </w:t>
            </w:r>
            <w:r w:rsidRPr="004F76BE">
              <w:fldChar w:fldCharType="end"/>
            </w:r>
          </w:p>
        </w:tc>
      </w:tr>
      <w:tr w:rsidR="008F2182" w:rsidTr="00530B1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182" w:rsidRPr="00762CEC" w:rsidRDefault="008F2182" w:rsidP="00C2472D">
            <w:pPr>
              <w:pStyle w:val="ProductList-Offering2"/>
            </w:pPr>
            <w:bookmarkStart w:id="1461" w:name="_Toc379797423"/>
            <w:bookmarkStart w:id="1462" w:name="_Toc380513457"/>
            <w:bookmarkStart w:id="1463" w:name="_Toc380655507"/>
            <w:bookmarkStart w:id="1464" w:name="_Toc411335347"/>
            <w:r>
              <w:t>Microsoft Learning MCP</w:t>
            </w:r>
            <w:r w:rsidR="00F967E2">
              <w:fldChar w:fldCharType="begin"/>
            </w:r>
            <w:r>
              <w:instrText>XE "Microsoft Learning MCP"</w:instrText>
            </w:r>
            <w:r w:rsidR="00F967E2">
              <w:fldChar w:fldCharType="end"/>
            </w:r>
            <w:r>
              <w:t>, 30 examencoupons (Gebruikers-SL)</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F2182" w:rsidRDefault="008F2182"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8F2182" w:rsidRDefault="008F2182" w:rsidP="00C2472D">
            <w:pPr>
              <w:pStyle w:val="ProductList-OfferingBody"/>
              <w:ind w:left="-113"/>
              <w:jc w:val="center"/>
            </w:pPr>
            <w:r>
              <w:t>75</w:t>
            </w:r>
          </w:p>
        </w:tc>
        <w:tc>
          <w:tcPr>
            <w:tcW w:w="739" w:type="dxa"/>
            <w:shd w:val="clear" w:color="auto" w:fill="BFBFBF" w:themeFill="background1" w:themeFillShade="BF"/>
            <w:vAlign w:val="center"/>
          </w:tcPr>
          <w:p w:rsidR="008F2182" w:rsidRDefault="008F2182" w:rsidP="00C2472D">
            <w:pPr>
              <w:pStyle w:val="ProductList-OfferingBody"/>
              <w:ind w:left="-113"/>
              <w:jc w:val="center"/>
            </w:pPr>
          </w:p>
        </w:tc>
        <w:tc>
          <w:tcPr>
            <w:tcW w:w="739" w:type="dxa"/>
            <w:shd w:val="clear" w:color="auto" w:fill="BFBFBF" w:themeFill="background1" w:themeFillShade="BF"/>
            <w:vAlign w:val="center"/>
          </w:tcPr>
          <w:p w:rsidR="008F2182" w:rsidRDefault="008F2182" w:rsidP="00C2472D">
            <w:pPr>
              <w:pStyle w:val="ProductList-OfferingBody"/>
              <w:ind w:left="-113"/>
              <w:jc w:val="center"/>
            </w:pPr>
          </w:p>
        </w:tc>
        <w:tc>
          <w:tcPr>
            <w:tcW w:w="739" w:type="dxa"/>
            <w:shd w:val="clear" w:color="auto" w:fill="BFBFBF" w:themeFill="background1" w:themeFillShade="BF"/>
            <w:vAlign w:val="center"/>
          </w:tcPr>
          <w:p w:rsidR="008F2182" w:rsidRDefault="008F2182" w:rsidP="00C2472D">
            <w:pPr>
              <w:pStyle w:val="ProductList-OfferingBody"/>
              <w:ind w:left="-113"/>
              <w:jc w:val="center"/>
            </w:pPr>
          </w:p>
        </w:tc>
        <w:tc>
          <w:tcPr>
            <w:tcW w:w="738" w:type="dxa"/>
            <w:shd w:val="clear" w:color="auto" w:fill="BFBFBF" w:themeFill="background1" w:themeFillShade="BF"/>
            <w:vAlign w:val="center"/>
          </w:tcPr>
          <w:p w:rsidR="008F2182" w:rsidRDefault="008F2182" w:rsidP="00C2472D">
            <w:pPr>
              <w:pStyle w:val="ProductList-OfferingBody"/>
              <w:ind w:left="-113"/>
              <w:jc w:val="center"/>
            </w:pPr>
          </w:p>
        </w:tc>
        <w:tc>
          <w:tcPr>
            <w:tcW w:w="739" w:type="dxa"/>
            <w:shd w:val="clear" w:color="auto" w:fill="70AD47" w:themeFill="accent6"/>
            <w:vAlign w:val="center"/>
          </w:tcPr>
          <w:p w:rsidR="008F2182" w:rsidRPr="008F2182" w:rsidRDefault="00F967E2" w:rsidP="00012AA7">
            <w:pPr>
              <w:pStyle w:val="ProductList-OfferingBody"/>
              <w:ind w:left="-113"/>
              <w:jc w:val="center"/>
            </w:pPr>
            <w:r w:rsidRPr="008F2182">
              <w:rPr>
                <w:color w:val="000000" w:themeColor="text1"/>
              </w:rPr>
              <w:fldChar w:fldCharType="begin"/>
            </w:r>
            <w:r w:rsidR="008F2182" w:rsidRPr="008F2182">
              <w:rPr>
                <w:color w:val="000000" w:themeColor="text1"/>
              </w:rPr>
              <w:instrText xml:space="preserve"> AutoTextList  \s NoStyle \t “Open License” </w:instrText>
            </w:r>
            <w:r w:rsidRPr="008F2182">
              <w:rPr>
                <w:color w:val="000000" w:themeColor="text1"/>
              </w:rPr>
              <w:fldChar w:fldCharType="separate"/>
            </w:r>
            <w:r w:rsidR="008F2182" w:rsidRPr="008F2182">
              <w:rPr>
                <w:color w:val="000000" w:themeColor="text1"/>
              </w:rPr>
              <w:t>OL</w:t>
            </w:r>
            <w:r w:rsidRPr="008F2182">
              <w:rPr>
                <w:color w:val="000000" w:themeColor="text1"/>
              </w:rPr>
              <w:fldChar w:fldCharType="end"/>
            </w:r>
          </w:p>
        </w:tc>
        <w:tc>
          <w:tcPr>
            <w:tcW w:w="739" w:type="dxa"/>
            <w:shd w:val="clear" w:color="auto" w:fill="BFBFBF" w:themeFill="background1" w:themeFillShade="BF"/>
            <w:vAlign w:val="center"/>
          </w:tcPr>
          <w:p w:rsidR="008F2182" w:rsidRDefault="008F2182" w:rsidP="00C2472D">
            <w:pPr>
              <w:pStyle w:val="ProductList-OfferingBody"/>
              <w:ind w:left="-113"/>
              <w:jc w:val="center"/>
            </w:pPr>
          </w:p>
        </w:tc>
        <w:tc>
          <w:tcPr>
            <w:tcW w:w="739" w:type="dxa"/>
            <w:shd w:val="clear" w:color="auto" w:fill="70AD47" w:themeFill="accent6"/>
            <w:vAlign w:val="center"/>
          </w:tcPr>
          <w:p w:rsidR="008F2182" w:rsidRDefault="008F2182" w:rsidP="00C2472D">
            <w:pPr>
              <w:pStyle w:val="ProductList-OfferingBody"/>
              <w:ind w:left="-113"/>
              <w:jc w:val="center"/>
            </w:pPr>
          </w:p>
        </w:tc>
        <w:tc>
          <w:tcPr>
            <w:tcW w:w="802" w:type="dxa"/>
            <w:shd w:val="clear" w:color="auto" w:fill="BFBFBF" w:themeFill="background1" w:themeFillShade="BF"/>
            <w:vAlign w:val="center"/>
          </w:tcPr>
          <w:p w:rsidR="008F2182" w:rsidRDefault="008F2182" w:rsidP="00C2472D">
            <w:pPr>
              <w:pStyle w:val="ProductList-OfferingBody"/>
              <w:ind w:left="-113"/>
              <w:jc w:val="center"/>
            </w:pPr>
          </w:p>
        </w:tc>
      </w:tr>
      <w:tr w:rsidR="00C2472D" w:rsidTr="00530B1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65" w:name="_Toc379797424"/>
            <w:bookmarkStart w:id="1466" w:name="_Toc380513458"/>
            <w:bookmarkStart w:id="1467" w:name="_Toc380655508"/>
            <w:bookmarkStart w:id="1468" w:name="_Toc411335348"/>
            <w:r>
              <w:t>Microsoft Learning MOS</w:t>
            </w:r>
            <w:r w:rsidR="00F967E2">
              <w:fldChar w:fldCharType="begin"/>
            </w:r>
            <w:r>
              <w:instrText>XE "Microsoft Learning MOS"</w:instrText>
            </w:r>
            <w:r w:rsidR="00F967E2">
              <w:fldChar w:fldCharType="end"/>
            </w:r>
            <w:r>
              <w:t>, sitelicentie voor 500 examens (Services-SL)</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802"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530B15">
        <w:trPr>
          <w:cantSplit/>
          <w:tblHeader/>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69" w:name="_Toc379797425"/>
            <w:bookmarkStart w:id="1470" w:name="_Toc380513459"/>
            <w:bookmarkStart w:id="1471" w:name="_Toc380655509"/>
            <w:bookmarkStart w:id="1472" w:name="_Toc411335349"/>
            <w:r>
              <w:t>Microsoft Learning MTA</w:t>
            </w:r>
            <w:r w:rsidR="00F967E2">
              <w:fldChar w:fldCharType="begin"/>
            </w:r>
            <w:r>
              <w:instrText>XE "Microsoft Learning MTA"</w:instrText>
            </w:r>
            <w:r w:rsidR="00F967E2">
              <w:fldChar w:fldCharType="end"/>
            </w:r>
            <w:r>
              <w:t>, sitelicentie voor 250 examens (Services-SL)</w:t>
            </w:r>
            <w:bookmarkEnd w:id="1469"/>
            <w:bookmarkEnd w:id="1470"/>
            <w:bookmarkEnd w:id="1471"/>
            <w:bookmarkEnd w:id="1472"/>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802"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rsidTr="006A17B1">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Productgroep: </w:t>
            </w:r>
            <w:r>
              <w:rPr>
                <w:b/>
              </w:rPr>
              <w:t>Server</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C2472D" w:rsidRDefault="00C2472D" w:rsidP="00C2472D">
      <w:pPr>
        <w:pStyle w:val="ProductList-Body"/>
      </w:pPr>
      <w:r>
        <w:t xml:space="preserve">Alle coupons worden vooraf verstrekt en kunnen op elk gewenst moment worden gebruikt tot 12 maanden na de aankoopdatum. </w:t>
      </w:r>
    </w:p>
    <w:p w:rsidR="00C2472D" w:rsidRPr="006A17B1" w:rsidRDefault="00C2472D" w:rsidP="00C2472D">
      <w:pPr>
        <w:pStyle w:val="ProductList-Body"/>
        <w:rPr>
          <w:sz w:val="15"/>
          <w:szCs w:val="15"/>
        </w:rPr>
      </w:pPr>
    </w:p>
    <w:p w:rsidR="00C2472D" w:rsidRPr="00C2472D" w:rsidRDefault="00C2472D" w:rsidP="00C2472D">
      <w:pPr>
        <w:pStyle w:val="ProductList-Body"/>
        <w:rPr>
          <w:b/>
        </w:rPr>
      </w:pPr>
      <w:r>
        <w:rPr>
          <w:b/>
          <w:color w:val="00188F"/>
        </w:rPr>
        <w:t>Licentie voor examensite voor MOS (Microsoft Office Specialist) en MTA-certificering (Microsoft Technology Associate):</w:t>
      </w:r>
    </w:p>
    <w:p w:rsidR="00782C7B" w:rsidRDefault="00AB1667" w:rsidP="00C2472D">
      <w:pPr>
        <w:pStyle w:val="ProductList-Body"/>
      </w:pPr>
      <w:r>
        <w:t>Er wordt van de klant vereist dat deze een door Certiport geautoriseerd testcentrum bent als deze de licentie voor de site wil gebruiken</w:t>
      </w:r>
      <w:r w:rsidR="00CF169F">
        <w:t xml:space="preserve">. </w:t>
      </w:r>
      <w:r>
        <w:t>Indien de klant geen door Certiport geautoriseerd testcentrum is, dient de klant dit proces te doorlopen om een Certiport-testcentrum te worden voordat de klant de licentie voor de site kan gebruiken. De sitelicentie eindigt 12 maanden na de datum van aankoop automatisch. Eventuele ongebruikte certificeringsexamens vervallen.</w:t>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BD1DDA">
          <w:rPr>
            <w:rStyle w:val="Hyperlink"/>
            <w:sz w:val="16"/>
            <w:szCs w:val="16"/>
          </w:rPr>
          <w:t>Inhoudsopgave</w:t>
        </w:r>
      </w:hyperlink>
      <w:r w:rsidR="00BD1DDA">
        <w:rPr>
          <w:sz w:val="16"/>
          <w:szCs w:val="16"/>
        </w:rPr>
        <w:t xml:space="preserve"> / </w:t>
      </w:r>
      <w:hyperlink w:anchor="ChartKey" w:history="1">
        <w:r w:rsidR="00BD1DDA">
          <w:rPr>
            <w:rStyle w:val="Hyperlink"/>
            <w:sz w:val="16"/>
            <w:szCs w:val="16"/>
          </w:rPr>
          <w:t>Verklaring van het schema</w:t>
        </w:r>
      </w:hyperlink>
      <w:r w:rsidR="00BD1DDA">
        <w:rPr>
          <w:sz w:val="16"/>
          <w:szCs w:val="16"/>
        </w:rPr>
        <w:t xml:space="preserve"> / </w:t>
      </w:r>
      <w:hyperlink w:anchor="Index" w:history="1">
        <w:r w:rsidR="00BD1DDA">
          <w:rPr>
            <w:rStyle w:val="Hyperlink"/>
            <w:sz w:val="16"/>
            <w:szCs w:val="16"/>
          </w:rPr>
          <w:t>Index</w:t>
        </w:r>
      </w:hyperlink>
    </w:p>
    <w:p w:rsidR="00FA00BF" w:rsidRDefault="00FA00BF" w:rsidP="00930D5E">
      <w:pPr>
        <w:pStyle w:val="ProductList-Offering2Heading"/>
        <w:outlineLvl w:val="2"/>
      </w:pPr>
      <w:r>
        <w:tab/>
      </w:r>
      <w:bookmarkStart w:id="1473" w:name="_Toc378147676"/>
      <w:bookmarkStart w:id="1474" w:name="_Toc378151573"/>
      <w:bookmarkStart w:id="1475" w:name="_Toc379797426"/>
      <w:bookmarkStart w:id="1476" w:name="_Toc380513460"/>
      <w:bookmarkStart w:id="1477" w:name="_Toc380655510"/>
      <w:bookmarkStart w:id="1478" w:name="_Toc411335350"/>
      <w:r>
        <w:t>Microsoft Translator</w:t>
      </w:r>
      <w:bookmarkEnd w:id="1473"/>
      <w:bookmarkEnd w:id="1474"/>
      <w:bookmarkEnd w:id="1475"/>
      <w:bookmarkEnd w:id="1476"/>
      <w:bookmarkEnd w:id="1477"/>
      <w:bookmarkEnd w:id="1478"/>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66"/>
      </w:tblGrid>
      <w:tr w:rsidR="007E02B8" w:rsidTr="00530B15">
        <w:trPr>
          <w:cantSplit/>
          <w:tblHeader/>
        </w:trPr>
        <w:tc>
          <w:tcPr>
            <w:tcW w:w="3367" w:type="dxa"/>
            <w:tcBorders>
              <w:bottom w:val="nil"/>
            </w:tcBorders>
            <w:shd w:val="clear" w:color="auto" w:fill="00188F"/>
          </w:tcPr>
          <w:p w:rsidR="007E02B8" w:rsidRPr="00EE0836" w:rsidRDefault="007E02B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E02B8" w:rsidRPr="00EE0836" w:rsidRDefault="007E02B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66"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264DE6" w:rsidTr="00530B15">
        <w:trPr>
          <w:cantSplit/>
          <w:tblHeader/>
        </w:trPr>
        <w:tc>
          <w:tcPr>
            <w:tcW w:w="3367" w:type="dxa"/>
            <w:tcBorders>
              <w:top w:val="nil"/>
              <w:left w:val="nil"/>
              <w:bottom w:val="nil"/>
              <w:right w:val="nil"/>
            </w:tcBorders>
          </w:tcPr>
          <w:p w:rsidR="00264DE6" w:rsidRDefault="00264DE6" w:rsidP="00C2472D">
            <w:pPr>
              <w:pStyle w:val="ProductList-Offering2"/>
            </w:pPr>
            <w:bookmarkStart w:id="1479" w:name="_Toc379797427"/>
            <w:bookmarkStart w:id="1480" w:name="_Toc380513461"/>
            <w:bookmarkStart w:id="1481" w:name="_Toc380655511"/>
            <w:bookmarkStart w:id="1482" w:name="_Toc411335351"/>
            <w:r>
              <w:t>Microsoft Translator API</w:t>
            </w:r>
            <w:bookmarkEnd w:id="1479"/>
            <w:bookmarkEnd w:id="1480"/>
            <w:bookmarkEnd w:id="1481"/>
            <w:bookmarkEnd w:id="1482"/>
            <w:r w:rsidR="00F967E2">
              <w:fldChar w:fldCharType="begin"/>
            </w:r>
            <w:r>
              <w:instrText>XE "Microsoft Translator API"</w:instrText>
            </w:r>
            <w:r w:rsidR="00F967E2">
              <w:fldChar w:fldCharType="end"/>
            </w:r>
          </w:p>
        </w:tc>
        <w:tc>
          <w:tcPr>
            <w:tcW w:w="738" w:type="dxa"/>
            <w:tcBorders>
              <w:top w:val="nil"/>
              <w:left w:val="nil"/>
              <w:bottom w:val="nil"/>
              <w:right w:val="nil"/>
            </w:tcBorders>
            <w:vAlign w:val="center"/>
          </w:tcPr>
          <w:p w:rsidR="00264DE6" w:rsidRDefault="00264DE6"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64DE6" w:rsidRDefault="00264DE6" w:rsidP="00C4636F">
            <w:pPr>
              <w:pStyle w:val="ProductList-OfferingBody"/>
              <w:ind w:left="-113"/>
              <w:jc w:val="center"/>
            </w:pPr>
          </w:p>
        </w:tc>
        <w:tc>
          <w:tcPr>
            <w:tcW w:w="739" w:type="dxa"/>
            <w:shd w:val="clear" w:color="auto" w:fill="70AD47" w:themeFill="accent6"/>
            <w:vAlign w:val="center"/>
          </w:tcPr>
          <w:p w:rsidR="00264DE6" w:rsidRPr="004F76BE" w:rsidRDefault="00F967E2" w:rsidP="00012AA7">
            <w:pPr>
              <w:pStyle w:val="ProductList-OfferingBody"/>
              <w:ind w:left="-113"/>
              <w:jc w:val="center"/>
            </w:pPr>
            <w:r w:rsidRPr="004F76BE">
              <w:fldChar w:fldCharType="begin"/>
            </w:r>
            <w:r w:rsidR="00264DE6" w:rsidRPr="004F76BE">
              <w:instrText xml:space="preserve"> AutoTextList  \s NoStyle \t “Additioneel Product” </w:instrText>
            </w:r>
            <w:r w:rsidRPr="004F76BE">
              <w:fldChar w:fldCharType="separate"/>
            </w:r>
            <w:r w:rsidR="00264DE6" w:rsidRPr="004F76BE">
              <w:t xml:space="preserve"> A </w:t>
            </w:r>
            <w:r w:rsidRPr="004F76BE">
              <w:fldChar w:fldCharType="end"/>
            </w:r>
          </w:p>
        </w:tc>
        <w:tc>
          <w:tcPr>
            <w:tcW w:w="739" w:type="dxa"/>
            <w:shd w:val="clear" w:color="auto" w:fill="BFBFBF" w:themeFill="background1" w:themeFillShade="BF"/>
            <w:vAlign w:val="center"/>
          </w:tcPr>
          <w:p w:rsidR="00264DE6" w:rsidRDefault="00264DE6" w:rsidP="00C4636F">
            <w:pPr>
              <w:pStyle w:val="ProductList-OfferingBody"/>
              <w:ind w:left="-113"/>
              <w:jc w:val="center"/>
            </w:pPr>
          </w:p>
        </w:tc>
        <w:tc>
          <w:tcPr>
            <w:tcW w:w="739" w:type="dxa"/>
            <w:shd w:val="clear" w:color="auto" w:fill="BFBFBF" w:themeFill="background1" w:themeFillShade="BF"/>
            <w:vAlign w:val="center"/>
          </w:tcPr>
          <w:p w:rsidR="00264DE6" w:rsidRDefault="00264DE6" w:rsidP="00C4636F">
            <w:pPr>
              <w:pStyle w:val="ProductList-OfferingBody"/>
              <w:ind w:left="-113"/>
              <w:jc w:val="center"/>
            </w:pPr>
          </w:p>
        </w:tc>
        <w:tc>
          <w:tcPr>
            <w:tcW w:w="738" w:type="dxa"/>
            <w:shd w:val="clear" w:color="auto" w:fill="BFBFBF" w:themeFill="background1" w:themeFillShade="BF"/>
            <w:vAlign w:val="center"/>
          </w:tcPr>
          <w:p w:rsidR="00264DE6" w:rsidRDefault="00264DE6" w:rsidP="00C4636F">
            <w:pPr>
              <w:pStyle w:val="ProductList-OfferingBody"/>
              <w:ind w:left="-113"/>
              <w:jc w:val="center"/>
            </w:pPr>
          </w:p>
        </w:tc>
        <w:tc>
          <w:tcPr>
            <w:tcW w:w="739" w:type="dxa"/>
            <w:shd w:val="clear" w:color="auto" w:fill="BFBFBF" w:themeFill="background1" w:themeFillShade="BF"/>
            <w:vAlign w:val="center"/>
          </w:tcPr>
          <w:p w:rsidR="00264DE6" w:rsidRDefault="00264DE6" w:rsidP="00C4636F">
            <w:pPr>
              <w:pStyle w:val="ProductList-OfferingBody"/>
              <w:ind w:left="-113"/>
              <w:jc w:val="center"/>
            </w:pPr>
          </w:p>
        </w:tc>
        <w:tc>
          <w:tcPr>
            <w:tcW w:w="739" w:type="dxa"/>
            <w:shd w:val="clear" w:color="auto" w:fill="BFBFBF" w:themeFill="background1" w:themeFillShade="BF"/>
            <w:vAlign w:val="center"/>
          </w:tcPr>
          <w:p w:rsidR="00264DE6" w:rsidRDefault="00264DE6" w:rsidP="00C4636F">
            <w:pPr>
              <w:pStyle w:val="ProductList-OfferingBody"/>
              <w:ind w:left="-113"/>
              <w:jc w:val="center"/>
            </w:pPr>
          </w:p>
        </w:tc>
        <w:tc>
          <w:tcPr>
            <w:tcW w:w="739" w:type="dxa"/>
            <w:shd w:val="clear" w:color="auto" w:fill="BFBFBF" w:themeFill="background1" w:themeFillShade="BF"/>
            <w:vAlign w:val="center"/>
          </w:tcPr>
          <w:p w:rsidR="00264DE6" w:rsidRDefault="00264DE6" w:rsidP="00C4636F">
            <w:pPr>
              <w:pStyle w:val="ProductList-OfferingBody"/>
              <w:ind w:left="-113"/>
              <w:jc w:val="center"/>
            </w:pPr>
          </w:p>
        </w:tc>
        <w:tc>
          <w:tcPr>
            <w:tcW w:w="766" w:type="dxa"/>
            <w:shd w:val="clear" w:color="auto" w:fill="70AD47" w:themeFill="accent6"/>
            <w:vAlign w:val="center"/>
          </w:tcPr>
          <w:p w:rsidR="00264DE6" w:rsidRPr="004F76BE" w:rsidRDefault="00F967E2" w:rsidP="00012AA7">
            <w:pPr>
              <w:pStyle w:val="ProductList-OfferingBody"/>
              <w:ind w:left="-113"/>
              <w:jc w:val="center"/>
            </w:pPr>
            <w:r w:rsidRPr="004F76BE">
              <w:fldChar w:fldCharType="begin"/>
            </w:r>
            <w:r w:rsidR="00264DE6" w:rsidRPr="004F76BE">
              <w:instrText xml:space="preserve"> AutoTextList  \s NoStyle \t “Additioneel Product” </w:instrText>
            </w:r>
            <w:r w:rsidRPr="004F76BE">
              <w:fldChar w:fldCharType="separate"/>
            </w:r>
            <w:r w:rsidR="00264DE6" w:rsidRPr="004F76BE">
              <w:t xml:space="preserve"> A </w:t>
            </w:r>
            <w:r w:rsidRPr="004F76BE">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rsidTr="006A17B1">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Productgroep: </w:t>
            </w:r>
            <w:r>
              <w:rPr>
                <w:b/>
              </w:rPr>
              <w:t>Server</w:t>
            </w:r>
          </w:p>
        </w:tc>
        <w:tc>
          <w:tcPr>
            <w:tcW w:w="3597" w:type="dxa"/>
          </w:tcPr>
          <w:p w:rsidR="00782C7B" w:rsidRDefault="00782C7B" w:rsidP="00434703">
            <w:pPr>
              <w:pStyle w:val="ProductList-Body"/>
              <w:spacing w:before="20" w:after="20"/>
            </w:pPr>
          </w:p>
        </w:tc>
      </w:tr>
    </w:tbl>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BD1DDA">
          <w:rPr>
            <w:rStyle w:val="Hyperlink"/>
            <w:sz w:val="16"/>
            <w:szCs w:val="16"/>
          </w:rPr>
          <w:t>Inhoudsopgave</w:t>
        </w:r>
      </w:hyperlink>
      <w:r w:rsidR="00BD1DDA">
        <w:rPr>
          <w:sz w:val="16"/>
          <w:szCs w:val="16"/>
        </w:rPr>
        <w:t xml:space="preserve"> / </w:t>
      </w:r>
      <w:hyperlink w:anchor="ChartKey" w:history="1">
        <w:r w:rsidR="00BD1DDA">
          <w:rPr>
            <w:rStyle w:val="Hyperlink"/>
            <w:sz w:val="16"/>
            <w:szCs w:val="16"/>
          </w:rPr>
          <w:t>Verklaring van het schema</w:t>
        </w:r>
      </w:hyperlink>
      <w:r w:rsidR="00BD1DDA">
        <w:rPr>
          <w:sz w:val="16"/>
          <w:szCs w:val="16"/>
        </w:rPr>
        <w:t xml:space="preserve"> / </w:t>
      </w:r>
      <w:hyperlink w:anchor="Index" w:history="1">
        <w:r w:rsidR="00BD1DDA">
          <w:rPr>
            <w:rStyle w:val="Hyperlink"/>
            <w:sz w:val="16"/>
            <w:szCs w:val="16"/>
          </w:rPr>
          <w:t>Index</w:t>
        </w:r>
      </w:hyperlink>
    </w:p>
    <w:p w:rsidR="00C55E46" w:rsidRDefault="00C55E46" w:rsidP="00C55E46">
      <w:pPr>
        <w:pStyle w:val="ProductList-Offering2Heading"/>
        <w:outlineLvl w:val="2"/>
      </w:pPr>
      <w:r>
        <w:tab/>
      </w:r>
      <w:bookmarkStart w:id="1483" w:name="_Toc411335352"/>
      <w:r>
        <w:t>Power BI voor Office 365</w:t>
      </w:r>
      <w:bookmarkEnd w:id="1483"/>
      <w:r w:rsidR="00F967E2">
        <w:fldChar w:fldCharType="begin"/>
      </w:r>
      <w:r>
        <w:instrText>XE "Power BI voor Office 365"</w:instrText>
      </w:r>
      <w:r w:rsidR="00F967E2">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E02B8" w:rsidTr="00530B15">
        <w:trPr>
          <w:cantSplit/>
          <w:tblHeader/>
        </w:trPr>
        <w:tc>
          <w:tcPr>
            <w:tcW w:w="3367" w:type="dxa"/>
            <w:tcBorders>
              <w:bottom w:val="nil"/>
            </w:tcBorders>
            <w:shd w:val="clear" w:color="auto" w:fill="00188F"/>
          </w:tcPr>
          <w:p w:rsidR="007E02B8" w:rsidRPr="00EE0836" w:rsidRDefault="007E02B8" w:rsidP="000137E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E02B8" w:rsidRPr="00EE0836" w:rsidRDefault="007E02B8" w:rsidP="000137E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84"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264DE6" w:rsidTr="00530B15">
        <w:trPr>
          <w:cantSplit/>
          <w:tblHeader/>
        </w:trPr>
        <w:tc>
          <w:tcPr>
            <w:tcW w:w="3367" w:type="dxa"/>
            <w:tcBorders>
              <w:top w:val="nil"/>
              <w:left w:val="nil"/>
              <w:bottom w:val="dashSmallGap" w:sz="4" w:space="0" w:color="BFBFBF" w:themeColor="background1" w:themeShade="BF"/>
              <w:right w:val="nil"/>
            </w:tcBorders>
          </w:tcPr>
          <w:p w:rsidR="00264DE6" w:rsidRDefault="00264DE6" w:rsidP="000137E9">
            <w:pPr>
              <w:pStyle w:val="ProductList-Offering2"/>
            </w:pPr>
            <w:bookmarkStart w:id="1484" w:name="_Toc411335353"/>
            <w:r>
              <w:t>Power BI voor Office 365</w:t>
            </w:r>
            <w:bookmarkEnd w:id="1484"/>
            <w:r w:rsidR="00F967E2">
              <w:fldChar w:fldCharType="begin"/>
            </w:r>
            <w:r>
              <w:instrText>XE "Power BI voor Office 365"</w:instrText>
            </w:r>
            <w:r w:rsidR="00F967E2">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264DE6" w:rsidRDefault="00264DE6"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64DE6" w:rsidRDefault="00264DE6" w:rsidP="000137E9">
            <w:pPr>
              <w:pStyle w:val="ProductList-OfferingBody"/>
              <w:ind w:left="-113"/>
              <w:jc w:val="center"/>
            </w:pPr>
          </w:p>
        </w:tc>
        <w:tc>
          <w:tcPr>
            <w:tcW w:w="739" w:type="dxa"/>
            <w:shd w:val="clear" w:color="auto" w:fill="70AD47" w:themeFill="accent6"/>
            <w:vAlign w:val="center"/>
          </w:tcPr>
          <w:p w:rsidR="00264DE6" w:rsidRPr="004F76BE" w:rsidRDefault="00F967E2" w:rsidP="00012AA7">
            <w:pPr>
              <w:pStyle w:val="ProductList-OfferingBody"/>
              <w:ind w:left="-113"/>
              <w:jc w:val="center"/>
            </w:pPr>
            <w:r w:rsidRPr="004F76BE">
              <w:fldChar w:fldCharType="begin"/>
            </w:r>
            <w:r w:rsidR="00264DE6" w:rsidRPr="004F76BE">
              <w:instrText xml:space="preserve"> AutoTextList  \s NoStyle \t “Additioneel Product” </w:instrText>
            </w:r>
            <w:r w:rsidRPr="004F76BE">
              <w:fldChar w:fldCharType="separate"/>
            </w:r>
            <w:r w:rsidR="00264DE6" w:rsidRPr="004F76BE">
              <w:t xml:space="preserve"> A </w:t>
            </w:r>
            <w:r w:rsidRPr="004F76BE">
              <w:fldChar w:fldCharType="end"/>
            </w:r>
          </w:p>
        </w:tc>
        <w:tc>
          <w:tcPr>
            <w:tcW w:w="739" w:type="dxa"/>
            <w:shd w:val="clear" w:color="auto" w:fill="BFBFBF" w:themeFill="background1" w:themeFillShade="BF"/>
            <w:vAlign w:val="center"/>
          </w:tcPr>
          <w:p w:rsidR="00264DE6" w:rsidRDefault="00264DE6" w:rsidP="000137E9">
            <w:pPr>
              <w:pStyle w:val="ProductList-OfferingBody"/>
              <w:ind w:left="-113"/>
              <w:jc w:val="center"/>
            </w:pPr>
          </w:p>
        </w:tc>
        <w:tc>
          <w:tcPr>
            <w:tcW w:w="739" w:type="dxa"/>
            <w:shd w:val="clear" w:color="auto" w:fill="70AD47" w:themeFill="accent6"/>
            <w:vAlign w:val="center"/>
          </w:tcPr>
          <w:p w:rsidR="00264DE6" w:rsidRDefault="00264DE6" w:rsidP="000137E9">
            <w:pPr>
              <w:pStyle w:val="ProductList-OfferingBody"/>
              <w:ind w:left="-113"/>
              <w:jc w:val="center"/>
            </w:pPr>
          </w:p>
        </w:tc>
        <w:tc>
          <w:tcPr>
            <w:tcW w:w="738" w:type="dxa"/>
            <w:shd w:val="clear" w:color="auto" w:fill="70AD47" w:themeFill="accent6"/>
            <w:vAlign w:val="center"/>
          </w:tcPr>
          <w:p w:rsidR="00264DE6" w:rsidRDefault="00264DE6" w:rsidP="000137E9">
            <w:pPr>
              <w:pStyle w:val="ProductList-OfferingBody"/>
              <w:ind w:left="-113"/>
              <w:jc w:val="center"/>
            </w:pPr>
          </w:p>
        </w:tc>
        <w:tc>
          <w:tcPr>
            <w:tcW w:w="739" w:type="dxa"/>
            <w:shd w:val="clear" w:color="auto" w:fill="70AD47" w:themeFill="accent6"/>
          </w:tcPr>
          <w:p w:rsidR="00264DE6" w:rsidRPr="00264DE6" w:rsidRDefault="00F967E2" w:rsidP="000137E9">
            <w:pPr>
              <w:pStyle w:val="ProductList-OfferingBody"/>
              <w:ind w:left="-113"/>
              <w:jc w:val="center"/>
            </w:pPr>
            <w:r w:rsidRPr="00264DE6">
              <w:fldChar w:fldCharType="begin"/>
            </w:r>
            <w:r w:rsidR="00264DE6" w:rsidRPr="00264DE6">
              <w:instrText xml:space="preserve"> AutoTextList  \s NoStyle \t “Open License en Open Value” </w:instrText>
            </w:r>
            <w:r w:rsidRPr="00264DE6">
              <w:fldChar w:fldCharType="separate"/>
            </w:r>
            <w:r w:rsidR="00264DE6" w:rsidRPr="00264DE6">
              <w:t>OF</w:t>
            </w:r>
            <w:r w:rsidRPr="00264DE6">
              <w:fldChar w:fldCharType="end"/>
            </w:r>
          </w:p>
        </w:tc>
        <w:tc>
          <w:tcPr>
            <w:tcW w:w="739" w:type="dxa"/>
            <w:shd w:val="clear" w:color="auto" w:fill="70AD47" w:themeFill="accent6"/>
            <w:vAlign w:val="center"/>
          </w:tcPr>
          <w:p w:rsidR="00264DE6" w:rsidRPr="008F2182" w:rsidRDefault="00F967E2" w:rsidP="00012AA7">
            <w:pPr>
              <w:pStyle w:val="ProductList-OfferingBody"/>
              <w:ind w:left="-113"/>
              <w:jc w:val="center"/>
            </w:pPr>
            <w:r w:rsidRPr="008F2182">
              <w:fldChar w:fldCharType="begin"/>
            </w:r>
            <w:r w:rsidR="00264DE6" w:rsidRPr="008F2182">
              <w:instrText xml:space="preserve"> AutoTextList  \s NoStyle \t “Niet-organisatieomvattend in Open Value” </w:instrText>
            </w:r>
            <w:r w:rsidRPr="008F2182">
              <w:fldChar w:fldCharType="separate"/>
            </w:r>
            <w:r w:rsidR="00264DE6" w:rsidRPr="008F2182">
              <w:t xml:space="preserve"> P </w:t>
            </w:r>
            <w:r w:rsidRPr="008F2182">
              <w:fldChar w:fldCharType="end"/>
            </w:r>
          </w:p>
        </w:tc>
        <w:tc>
          <w:tcPr>
            <w:tcW w:w="739" w:type="dxa"/>
            <w:shd w:val="clear" w:color="auto" w:fill="BFBFBF" w:themeFill="background1" w:themeFillShade="BF"/>
            <w:vAlign w:val="center"/>
          </w:tcPr>
          <w:p w:rsidR="00264DE6" w:rsidRDefault="00264DE6" w:rsidP="000137E9">
            <w:pPr>
              <w:pStyle w:val="ProductList-OfferingBody"/>
              <w:ind w:left="-113"/>
              <w:jc w:val="center"/>
            </w:pPr>
          </w:p>
        </w:tc>
        <w:tc>
          <w:tcPr>
            <w:tcW w:w="784" w:type="dxa"/>
            <w:shd w:val="clear" w:color="auto" w:fill="70AD47" w:themeFill="accent6"/>
            <w:vAlign w:val="center"/>
          </w:tcPr>
          <w:p w:rsidR="00264DE6" w:rsidRPr="004F76BE" w:rsidRDefault="00F967E2" w:rsidP="00012AA7">
            <w:pPr>
              <w:pStyle w:val="ProductList-OfferingBody"/>
              <w:ind w:left="-113"/>
              <w:jc w:val="center"/>
            </w:pPr>
            <w:r w:rsidRPr="004F76BE">
              <w:fldChar w:fldCharType="begin"/>
            </w:r>
            <w:r w:rsidR="00264DE6" w:rsidRPr="004F76BE">
              <w:instrText xml:space="preserve"> AutoTextList  \s NoStyle \t “Additioneel Product” </w:instrText>
            </w:r>
            <w:r w:rsidRPr="004F76BE">
              <w:fldChar w:fldCharType="separate"/>
            </w:r>
            <w:r w:rsidR="00264DE6" w:rsidRPr="004F76BE">
              <w:t xml:space="preserve"> A </w:t>
            </w:r>
            <w:r w:rsidRPr="004F76BE">
              <w:fldChar w:fldCharType="end"/>
            </w:r>
          </w:p>
        </w:tc>
      </w:tr>
      <w:tr w:rsidR="00264DE6" w:rsidTr="00530B15">
        <w:trPr>
          <w:cantSplit/>
          <w:tblHeader/>
        </w:trPr>
        <w:tc>
          <w:tcPr>
            <w:tcW w:w="3367" w:type="dxa"/>
            <w:tcBorders>
              <w:top w:val="dashSmallGap" w:sz="4" w:space="0" w:color="BFBFBF" w:themeColor="background1" w:themeShade="BF"/>
              <w:left w:val="nil"/>
              <w:bottom w:val="nil"/>
              <w:right w:val="nil"/>
            </w:tcBorders>
          </w:tcPr>
          <w:p w:rsidR="00264DE6" w:rsidRPr="00406ED6" w:rsidRDefault="00264DE6" w:rsidP="000137E9">
            <w:pPr>
              <w:pStyle w:val="ProductList-Offering2"/>
              <w:rPr>
                <w:lang w:val="en-US"/>
              </w:rPr>
            </w:pPr>
            <w:bookmarkStart w:id="1485" w:name="_Toc411335354"/>
            <w:r w:rsidRPr="00406ED6">
              <w:rPr>
                <w:lang w:val="en-US"/>
              </w:rPr>
              <w:t>Power BI voor Office 365</w:t>
            </w:r>
            <w:r w:rsidR="00F967E2">
              <w:fldChar w:fldCharType="begin"/>
            </w:r>
            <w:r w:rsidRPr="00406ED6">
              <w:rPr>
                <w:lang w:val="en-US"/>
              </w:rPr>
              <w:instrText>XE "Power BI voor Office 365"</w:instrText>
            </w:r>
            <w:r w:rsidR="00F967E2">
              <w:fldChar w:fldCharType="end"/>
            </w:r>
            <w:r w:rsidRPr="00406ED6">
              <w:rPr>
                <w:lang w:val="en-US"/>
              </w:rPr>
              <w:t xml:space="preserve"> A</w:t>
            </w:r>
            <w:bookmarkEnd w:id="1485"/>
            <w:r w:rsidR="00F967E2">
              <w:fldChar w:fldCharType="begin"/>
            </w:r>
            <w:r w:rsidRPr="00406ED6">
              <w:rPr>
                <w:lang w:val="en-US"/>
              </w:rPr>
              <w:instrText>XE "Power BI voor Office 365 A"</w:instrText>
            </w:r>
            <w:r w:rsidR="00F967E2">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264DE6" w:rsidRDefault="00264DE6"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264DE6" w:rsidRDefault="00264DE6" w:rsidP="000137E9">
            <w:pPr>
              <w:pStyle w:val="ProductList-OfferingBody"/>
              <w:ind w:left="-113"/>
              <w:jc w:val="center"/>
            </w:pPr>
            <w:r>
              <w:t>1</w:t>
            </w:r>
          </w:p>
        </w:tc>
        <w:tc>
          <w:tcPr>
            <w:tcW w:w="739" w:type="dxa"/>
            <w:shd w:val="clear" w:color="auto" w:fill="70AD47" w:themeFill="accent6"/>
            <w:vAlign w:val="center"/>
          </w:tcPr>
          <w:p w:rsidR="00264DE6" w:rsidRDefault="00264DE6" w:rsidP="000137E9">
            <w:pPr>
              <w:pStyle w:val="ProductList-OfferingBody"/>
              <w:ind w:left="-113"/>
              <w:jc w:val="center"/>
            </w:pPr>
          </w:p>
        </w:tc>
        <w:tc>
          <w:tcPr>
            <w:tcW w:w="739" w:type="dxa"/>
            <w:shd w:val="clear" w:color="auto" w:fill="70AD47" w:themeFill="accent6"/>
            <w:vAlign w:val="center"/>
          </w:tcPr>
          <w:p w:rsidR="00264DE6" w:rsidRPr="00264DE6" w:rsidRDefault="00F967E2" w:rsidP="000137E9">
            <w:pPr>
              <w:pStyle w:val="ProductList-OfferingBody"/>
              <w:ind w:left="-113"/>
              <w:jc w:val="center"/>
            </w:pPr>
            <w:r w:rsidRPr="00264DE6">
              <w:fldChar w:fldCharType="begin"/>
            </w:r>
            <w:r w:rsidR="00264DE6" w:rsidRPr="00264DE6">
              <w:instrText xml:space="preserve"> AutoTextList  \s NoStyle \t “Additioneel Product, alleen OVS-ES” </w:instrText>
            </w:r>
            <w:r w:rsidRPr="00264DE6">
              <w:fldChar w:fldCharType="separate"/>
            </w:r>
            <w:r w:rsidR="00264DE6" w:rsidRPr="00264DE6">
              <w:t>AV</w:t>
            </w:r>
            <w:r w:rsidRPr="00264DE6">
              <w:fldChar w:fldCharType="end"/>
            </w:r>
            <w:r w:rsidR="00264DE6" w:rsidRPr="00264DE6">
              <w:t>,</w:t>
            </w:r>
            <w:r w:rsidRPr="00264DE6">
              <w:fldChar w:fldCharType="begin"/>
            </w:r>
            <w:r w:rsidR="00264DE6" w:rsidRPr="00264DE6">
              <w:instrText xml:space="preserve"> AutoTextList  \s NoStyle \t “Student-product, alleen voor EES” </w:instrText>
            </w:r>
            <w:r w:rsidRPr="00264DE6">
              <w:fldChar w:fldCharType="separate"/>
            </w:r>
            <w:r w:rsidR="00264DE6" w:rsidRPr="00264DE6">
              <w:t>SE</w:t>
            </w:r>
            <w:r w:rsidRPr="00264DE6">
              <w:fldChar w:fldCharType="end"/>
            </w:r>
          </w:p>
        </w:tc>
        <w:tc>
          <w:tcPr>
            <w:tcW w:w="739" w:type="dxa"/>
            <w:shd w:val="clear" w:color="auto" w:fill="BFBFBF" w:themeFill="background1" w:themeFillShade="BF"/>
            <w:vAlign w:val="center"/>
          </w:tcPr>
          <w:p w:rsidR="00264DE6" w:rsidRDefault="00264DE6" w:rsidP="000137E9">
            <w:pPr>
              <w:pStyle w:val="ProductList-OfferingBody"/>
              <w:ind w:left="-113"/>
              <w:jc w:val="center"/>
            </w:pPr>
          </w:p>
        </w:tc>
        <w:tc>
          <w:tcPr>
            <w:tcW w:w="738" w:type="dxa"/>
            <w:shd w:val="clear" w:color="auto" w:fill="70AD47" w:themeFill="accent6"/>
            <w:vAlign w:val="center"/>
          </w:tcPr>
          <w:p w:rsidR="00264DE6" w:rsidRDefault="00264DE6" w:rsidP="000137E9">
            <w:pPr>
              <w:pStyle w:val="ProductList-OfferingBody"/>
              <w:ind w:left="-113"/>
              <w:jc w:val="center"/>
            </w:pPr>
          </w:p>
        </w:tc>
        <w:tc>
          <w:tcPr>
            <w:tcW w:w="739" w:type="dxa"/>
            <w:shd w:val="clear" w:color="auto" w:fill="70AD47" w:themeFill="accent6"/>
          </w:tcPr>
          <w:p w:rsidR="00264DE6" w:rsidRPr="00264DE6" w:rsidRDefault="00F967E2" w:rsidP="00012AA7">
            <w:pPr>
              <w:pStyle w:val="ProductList-OfferingBody"/>
              <w:ind w:left="-113"/>
              <w:jc w:val="center"/>
            </w:pPr>
            <w:r w:rsidRPr="00264DE6">
              <w:fldChar w:fldCharType="begin"/>
            </w:r>
            <w:r w:rsidR="00264DE6" w:rsidRPr="00264DE6">
              <w:instrText xml:space="preserve"> AutoTextList  \s NoStyle \t “Open License en Open Value” </w:instrText>
            </w:r>
            <w:r w:rsidRPr="00264DE6">
              <w:fldChar w:fldCharType="separate"/>
            </w:r>
            <w:r w:rsidR="00264DE6" w:rsidRPr="00264DE6">
              <w:t>OF</w:t>
            </w:r>
            <w:r w:rsidRPr="00264DE6">
              <w:fldChar w:fldCharType="end"/>
            </w:r>
          </w:p>
        </w:tc>
        <w:tc>
          <w:tcPr>
            <w:tcW w:w="739" w:type="dxa"/>
            <w:shd w:val="clear" w:color="auto" w:fill="70AD47" w:themeFill="accent6"/>
            <w:vAlign w:val="center"/>
          </w:tcPr>
          <w:p w:rsidR="00264DE6" w:rsidRPr="008F2182" w:rsidRDefault="00F967E2" w:rsidP="00012AA7">
            <w:pPr>
              <w:pStyle w:val="ProductList-OfferingBody"/>
              <w:ind w:left="-113"/>
              <w:jc w:val="center"/>
            </w:pPr>
            <w:r w:rsidRPr="008F2182">
              <w:fldChar w:fldCharType="begin"/>
            </w:r>
            <w:r w:rsidR="00264DE6" w:rsidRPr="008F2182">
              <w:instrText xml:space="preserve"> AutoTextList  \s NoStyle \t “Niet-organisatieomvattend in Open Value” </w:instrText>
            </w:r>
            <w:r w:rsidRPr="008F2182">
              <w:fldChar w:fldCharType="separate"/>
            </w:r>
            <w:r w:rsidR="00264DE6" w:rsidRPr="008F2182">
              <w:t xml:space="preserve"> P </w:t>
            </w:r>
            <w:r w:rsidRPr="008F2182">
              <w:fldChar w:fldCharType="end"/>
            </w:r>
          </w:p>
        </w:tc>
        <w:tc>
          <w:tcPr>
            <w:tcW w:w="739" w:type="dxa"/>
            <w:shd w:val="clear" w:color="auto" w:fill="BFBFBF" w:themeFill="background1" w:themeFillShade="BF"/>
            <w:vAlign w:val="center"/>
          </w:tcPr>
          <w:p w:rsidR="00264DE6" w:rsidRDefault="00264DE6" w:rsidP="000137E9">
            <w:pPr>
              <w:pStyle w:val="ProductList-OfferingBody"/>
              <w:ind w:left="-113"/>
              <w:jc w:val="center"/>
            </w:pPr>
          </w:p>
        </w:tc>
        <w:tc>
          <w:tcPr>
            <w:tcW w:w="784" w:type="dxa"/>
            <w:shd w:val="clear" w:color="auto" w:fill="70AD47" w:themeFill="accent6"/>
            <w:vAlign w:val="center"/>
          </w:tcPr>
          <w:p w:rsidR="00264DE6" w:rsidRPr="004F76BE" w:rsidRDefault="00F967E2" w:rsidP="00012AA7">
            <w:pPr>
              <w:pStyle w:val="ProductList-OfferingBody"/>
              <w:ind w:left="-113"/>
              <w:jc w:val="center"/>
            </w:pPr>
            <w:r w:rsidRPr="004F76BE">
              <w:fldChar w:fldCharType="begin"/>
            </w:r>
            <w:r w:rsidR="00264DE6" w:rsidRPr="004F76BE">
              <w:instrText xml:space="preserve"> AutoTextList  \s NoStyle \t “Additioneel Product” </w:instrText>
            </w:r>
            <w:r w:rsidRPr="004F76BE">
              <w:fldChar w:fldCharType="separate"/>
            </w:r>
            <w:r w:rsidR="00264DE6" w:rsidRPr="004F76BE">
              <w:t xml:space="preserve"> A </w:t>
            </w:r>
            <w:r w:rsidRPr="004F76BE">
              <w:fldChar w:fldCharType="end"/>
            </w:r>
          </w:p>
        </w:tc>
      </w:tr>
    </w:tbl>
    <w:p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1"/>
        <w:gridCol w:w="3183"/>
        <w:gridCol w:w="3558"/>
      </w:tblGrid>
      <w:tr w:rsidR="00C55E46" w:rsidTr="0068035B">
        <w:tc>
          <w:tcPr>
            <w:tcW w:w="3987" w:type="dxa"/>
          </w:tcPr>
          <w:p w:rsidR="00C55E46" w:rsidRDefault="00C55E46" w:rsidP="000137E9">
            <w:pPr>
              <w:pStyle w:val="ProductList-Body"/>
              <w:spacing w:before="20" w:after="20"/>
            </w:pPr>
            <w:r>
              <w:t>Reductie mogelijk:</w:t>
            </w:r>
            <w:r>
              <w:rPr>
                <w:b/>
              </w:rPr>
              <w:t xml:space="preserve"> </w:t>
            </w:r>
            <w:r w:rsidR="00D4544A">
              <w:rPr>
                <w:b/>
              </w:rPr>
              <w:t>alle</w:t>
            </w:r>
          </w:p>
          <w:p w:rsidR="00C55E46" w:rsidRDefault="00C55E46" w:rsidP="000137E9">
            <w:pPr>
              <w:pStyle w:val="ProductList-Body"/>
              <w:spacing w:before="20" w:after="20"/>
            </w:pPr>
            <w:r>
              <w:t xml:space="preserve">True-up mogelijk: </w:t>
            </w:r>
            <w:r>
              <w:rPr>
                <w:b/>
              </w:rPr>
              <w:t>alle</w:t>
            </w:r>
          </w:p>
        </w:tc>
        <w:tc>
          <w:tcPr>
            <w:tcW w:w="3206" w:type="dxa"/>
          </w:tcPr>
          <w:p w:rsidR="00C55E46" w:rsidRPr="001C3EDC" w:rsidRDefault="00C55E46" w:rsidP="000137E9">
            <w:pPr>
              <w:pStyle w:val="ProductList-Body"/>
              <w:spacing w:before="20" w:after="20"/>
              <w:rPr>
                <w:b/>
              </w:rPr>
            </w:pPr>
            <w:r>
              <w:t xml:space="preserve">Productgroep: </w:t>
            </w:r>
            <w:r>
              <w:rPr>
                <w:b/>
              </w:rPr>
              <w:t>Server</w:t>
            </w:r>
          </w:p>
        </w:tc>
        <w:tc>
          <w:tcPr>
            <w:tcW w:w="3597" w:type="dxa"/>
          </w:tcPr>
          <w:p w:rsidR="00C55E46" w:rsidRPr="001C3EDC" w:rsidRDefault="00C55E46" w:rsidP="000137E9">
            <w:pPr>
              <w:pStyle w:val="ProductList-Body"/>
              <w:spacing w:before="20" w:after="20"/>
              <w:rPr>
                <w:b/>
              </w:rPr>
            </w:pPr>
          </w:p>
        </w:tc>
      </w:tr>
    </w:tbl>
    <w:p w:rsidR="00C55E46" w:rsidRPr="00585A48" w:rsidRDefault="000A3CFF" w:rsidP="00C55E46">
      <w:pPr>
        <w:pStyle w:val="ProductList-Body"/>
        <w:shd w:val="clear" w:color="auto" w:fill="A6A6A6" w:themeFill="background1" w:themeFillShade="A6"/>
        <w:spacing w:before="120" w:after="240"/>
        <w:jc w:val="right"/>
        <w:rPr>
          <w:sz w:val="16"/>
          <w:szCs w:val="16"/>
        </w:rPr>
      </w:pPr>
      <w:hyperlink w:anchor="ToC" w:history="1">
        <w:r w:rsidR="00BD1DDA">
          <w:rPr>
            <w:rStyle w:val="Hyperlink"/>
            <w:sz w:val="16"/>
            <w:szCs w:val="16"/>
          </w:rPr>
          <w:t>Inhoudsopgave</w:t>
        </w:r>
      </w:hyperlink>
      <w:r w:rsidR="00BD1DDA">
        <w:rPr>
          <w:sz w:val="16"/>
          <w:szCs w:val="16"/>
        </w:rPr>
        <w:t xml:space="preserve"> / </w:t>
      </w:r>
      <w:hyperlink w:anchor="ChartKey" w:history="1">
        <w:r w:rsidR="00BD1DDA">
          <w:rPr>
            <w:rStyle w:val="Hyperlink"/>
            <w:sz w:val="16"/>
            <w:szCs w:val="16"/>
          </w:rPr>
          <w:t>Verklaring van het schema</w:t>
        </w:r>
      </w:hyperlink>
      <w:r w:rsidR="00BD1DDA">
        <w:rPr>
          <w:sz w:val="16"/>
          <w:szCs w:val="16"/>
        </w:rPr>
        <w:t xml:space="preserve"> / </w:t>
      </w:r>
      <w:hyperlink w:anchor="Index" w:history="1">
        <w:r w:rsidR="00BD1DDA">
          <w:rPr>
            <w:rStyle w:val="Hyperlink"/>
            <w:sz w:val="16"/>
            <w:szCs w:val="16"/>
          </w:rPr>
          <w:t>Index</w:t>
        </w:r>
      </w:hyperlink>
    </w:p>
    <w:p w:rsidR="00FA00BF" w:rsidRDefault="005442A2" w:rsidP="00930D5E">
      <w:pPr>
        <w:pStyle w:val="ProductList-Offering2Heading"/>
        <w:outlineLvl w:val="2"/>
      </w:pPr>
      <w:bookmarkStart w:id="1486" w:name="_Toc378147677"/>
      <w:bookmarkStart w:id="1487" w:name="_Toc378151574"/>
      <w:bookmarkStart w:id="1488" w:name="_Toc379797428"/>
      <w:bookmarkStart w:id="1489" w:name="_Toc380513462"/>
      <w:bookmarkStart w:id="1490" w:name="_Toc380655512"/>
      <w:r>
        <w:tab/>
      </w:r>
      <w:bookmarkStart w:id="1491" w:name="_Toc411335355"/>
      <w:r>
        <w:t>System Center Endpoint Protection</w:t>
      </w:r>
      <w:bookmarkEnd w:id="1486"/>
      <w:bookmarkEnd w:id="1487"/>
      <w:bookmarkEnd w:id="1488"/>
      <w:bookmarkEnd w:id="1489"/>
      <w:bookmarkEnd w:id="1490"/>
      <w:bookmarkEnd w:id="1491"/>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66"/>
      </w:tblGrid>
      <w:tr w:rsidR="007E02B8" w:rsidTr="00530B15">
        <w:trPr>
          <w:cantSplit/>
          <w:tblHeader/>
        </w:trPr>
        <w:tc>
          <w:tcPr>
            <w:tcW w:w="3367" w:type="dxa"/>
            <w:tcBorders>
              <w:bottom w:val="nil"/>
            </w:tcBorders>
            <w:shd w:val="clear" w:color="auto" w:fill="00188F"/>
          </w:tcPr>
          <w:p w:rsidR="007E02B8" w:rsidRPr="00EE0836" w:rsidRDefault="007E02B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E02B8" w:rsidRPr="00EE0836" w:rsidRDefault="007E02B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766"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DE1958" w:rsidTr="00530B15">
        <w:trPr>
          <w:cantSplit/>
          <w:tblHeader/>
        </w:trPr>
        <w:tc>
          <w:tcPr>
            <w:tcW w:w="3367" w:type="dxa"/>
            <w:tcBorders>
              <w:top w:val="nil"/>
              <w:left w:val="nil"/>
              <w:bottom w:val="nil"/>
              <w:right w:val="nil"/>
            </w:tcBorders>
          </w:tcPr>
          <w:p w:rsidR="00DE1958" w:rsidRDefault="00DE1958" w:rsidP="00C2472D">
            <w:pPr>
              <w:pStyle w:val="ProductList-Offering2"/>
            </w:pPr>
            <w:bookmarkStart w:id="1492" w:name="_Toc379797429"/>
            <w:bookmarkStart w:id="1493" w:name="_Toc380513463"/>
            <w:bookmarkStart w:id="1494" w:name="_Toc380655513"/>
            <w:bookmarkStart w:id="1495" w:name="_Toc411335356"/>
            <w:r>
              <w:t>System Center 2012 R2 Endpoint Protection</w:t>
            </w:r>
            <w:r w:rsidR="00F967E2">
              <w:fldChar w:fldCharType="begin"/>
            </w:r>
            <w:r>
              <w:instrText>XE "System Center 2012 R2 Endpoint Protection"</w:instrText>
            </w:r>
            <w:r w:rsidR="00F967E2">
              <w:fldChar w:fldCharType="end"/>
            </w:r>
            <w:r>
              <w:t xml:space="preserve"> (Apparaat- of Gebruikers-SL)</w:t>
            </w:r>
            <w:bookmarkEnd w:id="1492"/>
            <w:bookmarkEnd w:id="1493"/>
            <w:bookmarkEnd w:id="1494"/>
            <w:bookmarkEnd w:id="1495"/>
          </w:p>
        </w:tc>
        <w:tc>
          <w:tcPr>
            <w:tcW w:w="738" w:type="dxa"/>
            <w:tcBorders>
              <w:top w:val="nil"/>
              <w:left w:val="nil"/>
              <w:bottom w:val="nil"/>
              <w:right w:val="nil"/>
            </w:tcBorders>
            <w:vAlign w:val="center"/>
          </w:tcPr>
          <w:p w:rsidR="00DE1958" w:rsidRDefault="00DE1958"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E1958" w:rsidRDefault="00DE1958" w:rsidP="00C4636F">
            <w:pPr>
              <w:pStyle w:val="ProductList-OfferingBody"/>
              <w:ind w:left="-113"/>
              <w:jc w:val="center"/>
            </w:pPr>
            <w:r>
              <w:t>1</w:t>
            </w:r>
          </w:p>
        </w:tc>
        <w:tc>
          <w:tcPr>
            <w:tcW w:w="739" w:type="dxa"/>
            <w:shd w:val="clear" w:color="auto" w:fill="70AD47" w:themeFill="accent6"/>
            <w:vAlign w:val="center"/>
          </w:tcPr>
          <w:p w:rsidR="00DE1958" w:rsidRPr="00DE1958" w:rsidRDefault="00F967E2" w:rsidP="00C4636F">
            <w:pPr>
              <w:pStyle w:val="ProductList-OfferingBody"/>
              <w:ind w:left="-113"/>
              <w:jc w:val="center"/>
            </w:pPr>
            <w:r w:rsidRPr="00DE1958">
              <w:fldChar w:fldCharType="begin"/>
            </w:r>
            <w:r w:rsidR="00DE1958" w:rsidRPr="00DE1958">
              <w:instrText xml:space="preserve"> AutoTextList  \s NoStyle \t “Additioneel Product, gehele organisatie” </w:instrText>
            </w:r>
            <w:r w:rsidRPr="00DE1958">
              <w:fldChar w:fldCharType="separate"/>
            </w:r>
            <w:r w:rsidR="00DE1958" w:rsidRPr="00DE1958">
              <w:t>AO</w:t>
            </w:r>
            <w:r w:rsidRPr="00DE1958">
              <w:fldChar w:fldCharType="end"/>
            </w:r>
            <w:r w:rsidR="00DE1958" w:rsidRPr="00DE1958">
              <w:t>,</w:t>
            </w:r>
            <w:r w:rsidRPr="00DE1958">
              <w:fldChar w:fldCharType="begin"/>
            </w:r>
            <w:r w:rsidR="00DE1958" w:rsidRPr="00DE1958">
              <w:instrText xml:space="preserve"> AutoTextList  \s NoStyle \t “Student-product” </w:instrText>
            </w:r>
            <w:r w:rsidRPr="00DE1958">
              <w:fldChar w:fldCharType="separate"/>
            </w:r>
            <w:r w:rsidR="00DE1958" w:rsidRPr="00DE1958">
              <w:t>ST</w:t>
            </w:r>
            <w:r w:rsidRPr="00DE1958">
              <w:fldChar w:fldCharType="end"/>
            </w:r>
          </w:p>
        </w:tc>
        <w:tc>
          <w:tcPr>
            <w:tcW w:w="739" w:type="dxa"/>
            <w:shd w:val="clear" w:color="auto" w:fill="BFBFBF" w:themeFill="background1" w:themeFillShade="BF"/>
            <w:vAlign w:val="center"/>
          </w:tcPr>
          <w:p w:rsidR="00DE1958" w:rsidRDefault="00DE1958" w:rsidP="00C4636F">
            <w:pPr>
              <w:pStyle w:val="ProductList-OfferingBody"/>
              <w:ind w:left="-113"/>
              <w:jc w:val="center"/>
            </w:pPr>
          </w:p>
        </w:tc>
        <w:tc>
          <w:tcPr>
            <w:tcW w:w="739" w:type="dxa"/>
            <w:shd w:val="clear" w:color="auto" w:fill="70AD47" w:themeFill="accent6"/>
            <w:vAlign w:val="center"/>
          </w:tcPr>
          <w:p w:rsidR="00DE1958" w:rsidRDefault="00DE1958" w:rsidP="00C4636F">
            <w:pPr>
              <w:pStyle w:val="ProductList-OfferingBody"/>
              <w:ind w:left="-113"/>
              <w:jc w:val="center"/>
            </w:pPr>
          </w:p>
        </w:tc>
        <w:tc>
          <w:tcPr>
            <w:tcW w:w="738" w:type="dxa"/>
            <w:shd w:val="clear" w:color="auto" w:fill="BFBFBF" w:themeFill="background1" w:themeFillShade="BF"/>
            <w:vAlign w:val="center"/>
          </w:tcPr>
          <w:p w:rsidR="00DE1958" w:rsidRDefault="00DE1958" w:rsidP="00C4636F">
            <w:pPr>
              <w:pStyle w:val="ProductList-OfferingBody"/>
              <w:ind w:left="-113"/>
              <w:jc w:val="center"/>
            </w:pPr>
          </w:p>
        </w:tc>
        <w:tc>
          <w:tcPr>
            <w:tcW w:w="739" w:type="dxa"/>
            <w:shd w:val="clear" w:color="auto" w:fill="BFBFBF" w:themeFill="background1" w:themeFillShade="BF"/>
            <w:vAlign w:val="center"/>
          </w:tcPr>
          <w:p w:rsidR="00DE1958" w:rsidRDefault="00DE1958" w:rsidP="00C4636F">
            <w:pPr>
              <w:pStyle w:val="ProductList-OfferingBody"/>
              <w:ind w:left="-113"/>
              <w:jc w:val="center"/>
            </w:pPr>
          </w:p>
        </w:tc>
        <w:tc>
          <w:tcPr>
            <w:tcW w:w="739" w:type="dxa"/>
            <w:shd w:val="clear" w:color="auto" w:fill="70AD47" w:themeFill="accent6"/>
            <w:vAlign w:val="center"/>
          </w:tcPr>
          <w:p w:rsidR="00DE1958" w:rsidRPr="008F2182" w:rsidRDefault="00F967E2" w:rsidP="00012AA7">
            <w:pPr>
              <w:pStyle w:val="ProductList-OfferingBody"/>
              <w:ind w:left="-113"/>
              <w:jc w:val="center"/>
            </w:pPr>
            <w:r w:rsidRPr="008F2182">
              <w:fldChar w:fldCharType="begin"/>
            </w:r>
            <w:r w:rsidR="00DE1958" w:rsidRPr="008F2182">
              <w:instrText xml:space="preserve"> AutoTextList  \s NoStyle \t “Niet-organisatieomvattend in Open Value” </w:instrText>
            </w:r>
            <w:r w:rsidRPr="008F2182">
              <w:fldChar w:fldCharType="separate"/>
            </w:r>
            <w:r w:rsidR="00DE1958" w:rsidRPr="008F2182">
              <w:t xml:space="preserve"> P </w:t>
            </w:r>
            <w:r w:rsidRPr="008F2182">
              <w:fldChar w:fldCharType="end"/>
            </w:r>
          </w:p>
        </w:tc>
        <w:tc>
          <w:tcPr>
            <w:tcW w:w="739" w:type="dxa"/>
            <w:shd w:val="clear" w:color="auto" w:fill="70AD47" w:themeFill="accent6"/>
            <w:vAlign w:val="center"/>
          </w:tcPr>
          <w:p w:rsidR="00DE1958" w:rsidRDefault="00DE1958" w:rsidP="00C4636F">
            <w:pPr>
              <w:pStyle w:val="ProductList-OfferingBody"/>
              <w:ind w:left="-113"/>
              <w:jc w:val="center"/>
            </w:pPr>
          </w:p>
        </w:tc>
        <w:tc>
          <w:tcPr>
            <w:tcW w:w="766" w:type="dxa"/>
            <w:shd w:val="clear" w:color="auto" w:fill="BFBFBF" w:themeFill="background1" w:themeFillShade="BF"/>
            <w:vAlign w:val="center"/>
          </w:tcPr>
          <w:p w:rsidR="00DE1958" w:rsidRDefault="00DE1958"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rsidTr="00393BCA">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Productgroep: </w:t>
            </w:r>
            <w:r>
              <w:rPr>
                <w:b/>
              </w:rPr>
              <w:t>Server</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434703" w:rsidRPr="00434703" w:rsidRDefault="00434703" w:rsidP="00434703">
      <w:pPr>
        <w:pStyle w:val="ProductList-Body"/>
        <w:rPr>
          <w:b/>
        </w:rPr>
      </w:pPr>
      <w:r>
        <w:rPr>
          <w:b/>
          <w:color w:val="00188F"/>
        </w:rPr>
        <w:t>Upgrades/Downgrade</w:t>
      </w:r>
    </w:p>
    <w:p w:rsidR="00434703" w:rsidRDefault="00434703" w:rsidP="00434703">
      <w:pPr>
        <w:pStyle w:val="ProductList-Body"/>
      </w:pPr>
      <w:r>
        <w:t>Met ingang van 1 april 2012 is Forefront Endpoint Protection gewijzigd in System Center 2012 Endpoint Protection</w:t>
      </w:r>
      <w:r w:rsidR="00F967E2">
        <w:fldChar w:fldCharType="begin"/>
      </w:r>
      <w:r>
        <w:instrText>XE "System Center 2012 Endpoint Protection"</w:instrText>
      </w:r>
      <w:r w:rsidR="00F967E2">
        <w:fldChar w:fldCharType="end"/>
      </w:r>
      <w:r>
        <w:t>. Als zelfstandige toepassing verleent System Center 2012 R2 Endpoint Protection</w:t>
      </w:r>
      <w:r w:rsidR="00F967E2">
        <w:fldChar w:fldCharType="begin"/>
      </w:r>
      <w:r>
        <w:instrText>XE "System Center 2012 R2 Endpoint Protection"</w:instrText>
      </w:r>
      <w:r w:rsidR="00F967E2">
        <w:fldChar w:fldCharType="end"/>
      </w:r>
      <w:r>
        <w:t xml:space="preserve"> alleen gebruiksrechten aan beschermde clientapparaten. De gebruiksrechten voor het beschermen van de serverapparaten kunnen alleen worden verkregen via de afname van System Center 2012 R2 Standard of Datacenter-serverbeheerlicenties.</w:t>
      </w:r>
    </w:p>
    <w:p w:rsidR="00434703" w:rsidRDefault="00434703" w:rsidP="00434703">
      <w:pPr>
        <w:pStyle w:val="ProductList-Body"/>
      </w:pPr>
    </w:p>
    <w:p w:rsidR="00434703" w:rsidRDefault="00434703" w:rsidP="00434703">
      <w:pPr>
        <w:pStyle w:val="ProductList-Body"/>
      </w:pPr>
      <w:r>
        <w:t>Gebruikers met actieve abonnementen voor Forefront Endpoint Protection en die voordeel halen uit de dienst voor het beschermen van clientapparaten, kunnen voor hetzelfde doel opwaarderen naar System Center 2012 Endpoint Protection</w:t>
      </w:r>
      <w:r w:rsidR="00F967E2">
        <w:fldChar w:fldCharType="begin"/>
      </w:r>
      <w:r>
        <w:instrText>XE "System Center 2012 Endpoint Protection"</w:instrText>
      </w:r>
      <w:r w:rsidR="00F967E2">
        <w:fldChar w:fldCharType="end"/>
      </w:r>
      <w:r>
        <w:t xml:space="preserve"> en deze oplossing gebruiken. Klanten met abonnementen voor System Center 2012 Endpoint Protection kunnen ook downgraden naar Forefront Endpoint Protection.</w:t>
      </w:r>
    </w:p>
    <w:p w:rsidR="00434703" w:rsidRDefault="00434703" w:rsidP="00434703">
      <w:pPr>
        <w:pStyle w:val="ProductList-Body"/>
      </w:pPr>
    </w:p>
    <w:p w:rsidR="00434703" w:rsidRDefault="00434703" w:rsidP="00434703">
      <w:pPr>
        <w:pStyle w:val="ProductList-Body"/>
      </w:pPr>
      <w:r>
        <w:t>System Center 2012 R2 Configuration Manager is de managementconsole voor System Center 2012 Endpoint Protection</w:t>
      </w:r>
      <w:r w:rsidR="00F967E2">
        <w:fldChar w:fldCharType="begin"/>
      </w:r>
      <w:r>
        <w:instrText>XE "System Center 2012 Endpoint Protection"</w:instrText>
      </w:r>
      <w:r w:rsidR="00F967E2">
        <w:fldChar w:fldCharType="end"/>
      </w:r>
      <w:r w:rsidR="00CF169F">
        <w:t xml:space="preserve">. </w:t>
      </w:r>
      <w:r>
        <w:t>Klanten moeten beschikken over een licentie voor System Center 2012 R2 Configuration Manager voor het beheren van System Center 2012 R2 Endpoint Protection</w:t>
      </w:r>
      <w:r w:rsidR="00F967E2">
        <w:fldChar w:fldCharType="begin"/>
      </w:r>
      <w:r>
        <w:instrText>XE "System Center 2012 R2 Endpoint Protection"</w:instrText>
      </w:r>
      <w:r w:rsidR="00F967E2">
        <w:fldChar w:fldCharType="end"/>
      </w:r>
      <w:r w:rsidR="00CF169F">
        <w:t xml:space="preserve">. </w:t>
      </w:r>
      <w:r>
        <w:t>In plaats daarvan kan ook System Center 2012 R2 Endpoint Protection zonder beheer worden gebruikt, zonder een licentie voor System Center 2012 R2 Configuration Manager af te hoeven nemen.</w:t>
      </w:r>
    </w:p>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BD1DDA">
          <w:rPr>
            <w:rStyle w:val="Hyperlink"/>
            <w:sz w:val="16"/>
            <w:szCs w:val="16"/>
          </w:rPr>
          <w:t>Inhoudsopgave</w:t>
        </w:r>
      </w:hyperlink>
      <w:r w:rsidR="00BD1DDA">
        <w:rPr>
          <w:sz w:val="16"/>
          <w:szCs w:val="16"/>
        </w:rPr>
        <w:t xml:space="preserve"> / </w:t>
      </w:r>
      <w:hyperlink w:anchor="ChartKey" w:history="1">
        <w:r w:rsidR="00BD1DDA">
          <w:rPr>
            <w:rStyle w:val="Hyperlink"/>
            <w:sz w:val="16"/>
            <w:szCs w:val="16"/>
          </w:rPr>
          <w:t>Verklaring van het schema</w:t>
        </w:r>
      </w:hyperlink>
      <w:r w:rsidR="00BD1DDA">
        <w:rPr>
          <w:sz w:val="16"/>
          <w:szCs w:val="16"/>
        </w:rPr>
        <w:t xml:space="preserve"> / </w:t>
      </w:r>
      <w:hyperlink w:anchor="Index" w:history="1">
        <w:r w:rsidR="00BD1DDA">
          <w:rPr>
            <w:rStyle w:val="Hyperlink"/>
            <w:sz w:val="16"/>
            <w:szCs w:val="16"/>
          </w:rPr>
          <w:t>Index</w:t>
        </w:r>
      </w:hyperlink>
    </w:p>
    <w:p w:rsidR="009A0C93" w:rsidRDefault="0014192B" w:rsidP="0014192B">
      <w:pPr>
        <w:pStyle w:val="ProductList-Offering2Heading"/>
        <w:outlineLvl w:val="2"/>
      </w:pPr>
      <w:bookmarkStart w:id="1496" w:name="_Toc378147678"/>
      <w:bookmarkStart w:id="1497" w:name="_Toc378151575"/>
      <w:bookmarkStart w:id="1498" w:name="_Toc379797430"/>
      <w:r>
        <w:tab/>
      </w:r>
      <w:bookmarkStart w:id="1499" w:name="_Toc380513466"/>
      <w:bookmarkStart w:id="1500" w:name="_Toc380655516"/>
      <w:bookmarkStart w:id="1501" w:name="Yammer"/>
      <w:bookmarkStart w:id="1502" w:name="_Toc411335357"/>
      <w:r>
        <w:t>Yammer</w:t>
      </w:r>
      <w:bookmarkEnd w:id="1496"/>
      <w:bookmarkEnd w:id="1497"/>
      <w:bookmarkEnd w:id="1498"/>
      <w:r>
        <w:t xml:space="preserve"> Enterprise</w:t>
      </w:r>
      <w:bookmarkEnd w:id="1499"/>
      <w:bookmarkEnd w:id="1500"/>
      <w:bookmarkEnd w:id="1501"/>
      <w:bookmarkEnd w:id="1502"/>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7E02B8" w:rsidTr="00530B15">
        <w:trPr>
          <w:cantSplit/>
          <w:tblHeader/>
        </w:trPr>
        <w:tc>
          <w:tcPr>
            <w:tcW w:w="3367" w:type="dxa"/>
            <w:tcBorders>
              <w:bottom w:val="nil"/>
            </w:tcBorders>
            <w:shd w:val="clear" w:color="auto" w:fill="00188F"/>
          </w:tcPr>
          <w:p w:rsidR="007E02B8" w:rsidRPr="00EE0836" w:rsidRDefault="007E02B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E02B8" w:rsidRPr="00EE0836" w:rsidRDefault="007E02B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“Campus en School Overeenkomst” </w:instrText>
            </w:r>
            <w:r w:rsidRPr="00DB645B">
              <w:rPr>
                <w:color w:val="FFFFFF" w:themeColor="background1"/>
              </w:rPr>
              <w:fldChar w:fldCharType="separate"/>
            </w:r>
            <w:r w:rsidRPr="00DB645B">
              <w:rPr>
                <w:color w:val="FFFFFF" w:themeColor="background1"/>
              </w:rPr>
              <w:t>CA/SA</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“Enterprise Overeenkomst en Enterprise Subscription Overeenkomst” </w:instrText>
            </w:r>
            <w:r w:rsidRPr="00DB645B">
              <w:rPr>
                <w:color w:val="FFFFFF" w:themeColor="background1"/>
              </w:rPr>
              <w:fldChar w:fldCharType="separate"/>
            </w:r>
            <w:r w:rsidRPr="00DB645B">
              <w:rPr>
                <w:color w:val="FFFFFF" w:themeColor="background1"/>
              </w:rPr>
              <w:t>EA/EAS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“Enrollment for Education Solutions” </w:instrText>
            </w:r>
            <w:r w:rsidRPr="00DB645B">
              <w:rPr>
                <w:color w:val="FFFFFF" w:themeColor="background1"/>
              </w:rPr>
              <w:fldChar w:fldCharType="separate"/>
            </w:r>
            <w:r w:rsidRPr="00DB645B">
              <w:rPr>
                <w:color w:val="FFFFFF" w:themeColor="background1"/>
              </w:rPr>
              <w:t>EES</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“Microsoft Products and Services Agreement” </w:instrText>
            </w:r>
            <w:r w:rsidRPr="00DB645B">
              <w:rPr>
                <w:color w:val="FFFFFF" w:themeColor="background1"/>
              </w:rPr>
              <w:fldChar w:fldCharType="separate"/>
            </w:r>
            <w:r w:rsidRPr="00DB645B">
              <w:rPr>
                <w:color w:val="FFFFFF" w:themeColor="background1"/>
              </w:rPr>
              <w:t>MPSA</w:t>
            </w:r>
            <w:r w:rsidRPr="00DB645B">
              <w:rPr>
                <w:color w:val="FFFFFF" w:themeColor="background1"/>
              </w:rPr>
              <w:fldChar w:fldCharType="end"/>
            </w:r>
          </w:p>
        </w:tc>
        <w:tc>
          <w:tcPr>
            <w:tcW w:w="738"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License” </w:instrText>
            </w:r>
            <w:r w:rsidRPr="00DB645B">
              <w:rPr>
                <w:color w:val="FFFFFF" w:themeColor="background1"/>
              </w:rPr>
              <w:fldChar w:fldCharType="separate"/>
            </w:r>
            <w:r w:rsidRPr="00DB645B">
              <w:rPr>
                <w:color w:val="FFFFFF" w:themeColor="background1"/>
              </w:rPr>
              <w:t>OL</w:t>
            </w:r>
            <w:r w:rsidRPr="00DB645B">
              <w:rPr>
                <w:color w:val="FFFFFF" w:themeColor="background1"/>
              </w:rPr>
              <w:fldChar w:fldCharType="end"/>
            </w:r>
          </w:p>
        </w:tc>
        <w:tc>
          <w:tcPr>
            <w:tcW w:w="739" w:type="dxa"/>
            <w:shd w:val="clear" w:color="auto" w:fill="00188F"/>
            <w:vAlign w:val="center"/>
          </w:tcPr>
          <w:p w:rsidR="007E02B8" w:rsidRPr="00DB645B" w:rsidRDefault="007E02B8" w:rsidP="006B72CC">
            <w:pPr>
              <w:pStyle w:val="ProductList-OfferingBody"/>
              <w:ind w:left="-113"/>
              <w:jc w:val="center"/>
              <w:rPr>
                <w:color w:val="FFFFFF" w:themeColor="background1"/>
              </w:rPr>
            </w:pPr>
            <w:r w:rsidRPr="00DB645B">
              <w:rPr>
                <w:color w:val="FFFFFF" w:themeColor="background1"/>
              </w:rPr>
              <w:fldChar w:fldCharType="begin"/>
            </w:r>
            <w:r w:rsidRPr="00DB645B">
              <w:rPr>
                <w:color w:val="FFFFFF" w:themeColor="background1"/>
              </w:rPr>
              <w:instrText xml:space="preserve"> AutoTextList  \s NoStyle \t “Open Minimum” </w:instrText>
            </w:r>
            <w:r w:rsidRPr="00DB645B">
              <w:rPr>
                <w:color w:val="FFFFFF" w:themeColor="background1"/>
              </w:rPr>
              <w:fldChar w:fldCharType="separate"/>
            </w:r>
            <w:r w:rsidRPr="00DB645B">
              <w:rPr>
                <w:color w:val="FFFFFF" w:themeColor="background1"/>
              </w:rPr>
              <w:t>OM</w:t>
            </w:r>
            <w:r w:rsidRPr="00DB645B">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“Open Value en Open Value Subscription” </w:instrText>
            </w:r>
            <w:r w:rsidRPr="008B7810">
              <w:rPr>
                <w:color w:val="FFFFFF" w:themeColor="background1"/>
              </w:rPr>
              <w:fldChar w:fldCharType="separate"/>
            </w:r>
            <w:r w:rsidRPr="008B7810">
              <w:rPr>
                <w:color w:val="FFFFFF" w:themeColor="background1"/>
              </w:rPr>
              <w:t>OV/OVS</w:t>
            </w:r>
            <w:r w:rsidRPr="008B7810">
              <w:rPr>
                <w:color w:val="FFFFFF" w:themeColor="background1"/>
              </w:rPr>
              <w:fldChar w:fldCharType="end"/>
            </w:r>
          </w:p>
        </w:tc>
        <w:tc>
          <w:tcPr>
            <w:tcW w:w="739"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“Select en Select Plus” </w:instrText>
            </w:r>
            <w:r w:rsidRPr="008B7810">
              <w:rPr>
                <w:color w:val="FFFFFF" w:themeColor="background1"/>
              </w:rPr>
              <w:fldChar w:fldCharType="separate"/>
            </w:r>
            <w:r w:rsidRPr="008B7810">
              <w:rPr>
                <w:color w:val="FFFFFF" w:themeColor="background1"/>
              </w:rPr>
              <w:t>S/S+</w:t>
            </w:r>
            <w:r w:rsidRPr="008B7810">
              <w:rPr>
                <w:color w:val="FFFFFF" w:themeColor="background1"/>
              </w:rPr>
              <w:fldChar w:fldCharType="end"/>
            </w:r>
          </w:p>
        </w:tc>
        <w:tc>
          <w:tcPr>
            <w:tcW w:w="802" w:type="dxa"/>
            <w:shd w:val="clear" w:color="auto" w:fill="00188F"/>
            <w:vAlign w:val="center"/>
          </w:tcPr>
          <w:p w:rsidR="007E02B8" w:rsidRPr="008B7810" w:rsidRDefault="007E02B8" w:rsidP="006B72CC">
            <w:pPr>
              <w:pStyle w:val="ProductList-OfferingBody"/>
              <w:ind w:left="-113"/>
              <w:jc w:val="center"/>
              <w:rPr>
                <w:color w:val="FFFFFF" w:themeColor="background1"/>
              </w:rPr>
            </w:pPr>
            <w:r w:rsidRPr="008B7810">
              <w:rPr>
                <w:color w:val="FFFFFF" w:themeColor="background1"/>
              </w:rPr>
              <w:fldChar w:fldCharType="begin"/>
            </w:r>
            <w:r w:rsidRPr="008B7810">
              <w:rPr>
                <w:color w:val="FFFFFF" w:themeColor="background1"/>
              </w:rPr>
              <w:instrText xml:space="preserve"> AutoTextList  \s NoStyle \t “Server Cloud Enrollment” </w:instrText>
            </w:r>
            <w:r w:rsidRPr="008B7810">
              <w:rPr>
                <w:color w:val="FFFFFF" w:themeColor="background1"/>
              </w:rPr>
              <w:fldChar w:fldCharType="separate"/>
            </w:r>
            <w:r w:rsidRPr="008B7810">
              <w:rPr>
                <w:color w:val="FFFFFF" w:themeColor="background1"/>
              </w:rPr>
              <w:t>SCE</w:t>
            </w:r>
            <w:r w:rsidRPr="008B7810">
              <w:rPr>
                <w:color w:val="FFFFFF" w:themeColor="background1"/>
              </w:rPr>
              <w:fldChar w:fldCharType="end"/>
            </w:r>
          </w:p>
        </w:tc>
      </w:tr>
      <w:tr w:rsidR="00DE1958" w:rsidTr="00530B15">
        <w:trPr>
          <w:cantSplit/>
          <w:tblHeader/>
        </w:trPr>
        <w:tc>
          <w:tcPr>
            <w:tcW w:w="3367" w:type="dxa"/>
            <w:tcBorders>
              <w:top w:val="nil"/>
              <w:left w:val="nil"/>
              <w:bottom w:val="nil"/>
              <w:right w:val="nil"/>
            </w:tcBorders>
          </w:tcPr>
          <w:p w:rsidR="00DE1958" w:rsidRDefault="00DE1958" w:rsidP="001D7C37">
            <w:pPr>
              <w:pStyle w:val="ProductList-Offering2"/>
            </w:pPr>
            <w:bookmarkStart w:id="1503" w:name="_Toc379797431"/>
            <w:bookmarkStart w:id="1504" w:name="_Toc380513467"/>
            <w:bookmarkStart w:id="1505" w:name="_Toc380655517"/>
            <w:bookmarkStart w:id="1506" w:name="_Toc411335358"/>
            <w:r>
              <w:t>Yammer Enterprise</w:t>
            </w:r>
            <w:bookmarkEnd w:id="1503"/>
            <w:bookmarkEnd w:id="1504"/>
            <w:bookmarkEnd w:id="1505"/>
            <w:bookmarkEnd w:id="1506"/>
            <w:r w:rsidR="00F967E2">
              <w:fldChar w:fldCharType="begin"/>
            </w:r>
            <w:r>
              <w:instrText>XE "Yammer Enterprise"</w:instrText>
            </w:r>
            <w:r w:rsidR="00F967E2">
              <w:fldChar w:fldCharType="end"/>
            </w:r>
          </w:p>
        </w:tc>
        <w:tc>
          <w:tcPr>
            <w:tcW w:w="738" w:type="dxa"/>
            <w:tcBorders>
              <w:top w:val="nil"/>
              <w:left w:val="nil"/>
              <w:bottom w:val="nil"/>
              <w:right w:val="nil"/>
            </w:tcBorders>
            <w:vAlign w:val="center"/>
          </w:tcPr>
          <w:p w:rsidR="00DE1958" w:rsidRDefault="00DE195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E1958" w:rsidRDefault="00DE1958" w:rsidP="00C4636F">
            <w:pPr>
              <w:pStyle w:val="ProductList-OfferingBody"/>
              <w:ind w:left="-113"/>
              <w:jc w:val="center"/>
            </w:pPr>
          </w:p>
        </w:tc>
        <w:tc>
          <w:tcPr>
            <w:tcW w:w="739" w:type="dxa"/>
            <w:shd w:val="clear" w:color="auto" w:fill="70AD47" w:themeFill="accent6"/>
            <w:vAlign w:val="center"/>
          </w:tcPr>
          <w:p w:rsidR="00DE1958" w:rsidRPr="004F76BE" w:rsidRDefault="00F967E2" w:rsidP="00012AA7">
            <w:pPr>
              <w:pStyle w:val="ProductList-OfferingBody"/>
              <w:ind w:left="-113"/>
              <w:jc w:val="center"/>
            </w:pPr>
            <w:r w:rsidRPr="004F76BE">
              <w:fldChar w:fldCharType="begin"/>
            </w:r>
            <w:r w:rsidR="00DE1958" w:rsidRPr="004F76BE">
              <w:instrText xml:space="preserve"> AutoTextList  \s NoStyle \t “Additioneel Product” </w:instrText>
            </w:r>
            <w:r w:rsidRPr="004F76BE">
              <w:fldChar w:fldCharType="separate"/>
            </w:r>
            <w:r w:rsidR="00DE1958" w:rsidRPr="004F76BE">
              <w:t xml:space="preserve"> A </w:t>
            </w:r>
            <w:r w:rsidRPr="004F76BE">
              <w:fldChar w:fldCharType="end"/>
            </w:r>
          </w:p>
        </w:tc>
        <w:tc>
          <w:tcPr>
            <w:tcW w:w="739" w:type="dxa"/>
            <w:shd w:val="clear" w:color="auto" w:fill="BFBFBF" w:themeFill="background1" w:themeFillShade="BF"/>
            <w:vAlign w:val="center"/>
          </w:tcPr>
          <w:p w:rsidR="00DE1958" w:rsidRDefault="00DE1958" w:rsidP="00C4636F">
            <w:pPr>
              <w:pStyle w:val="ProductList-OfferingBody"/>
              <w:ind w:left="-113"/>
              <w:jc w:val="center"/>
            </w:pPr>
          </w:p>
        </w:tc>
        <w:tc>
          <w:tcPr>
            <w:tcW w:w="739" w:type="dxa"/>
            <w:shd w:val="clear" w:color="auto" w:fill="70AD47" w:themeFill="accent6"/>
            <w:vAlign w:val="center"/>
          </w:tcPr>
          <w:p w:rsidR="00DE1958" w:rsidRDefault="00DE1958" w:rsidP="00C4636F">
            <w:pPr>
              <w:pStyle w:val="ProductList-OfferingBody"/>
              <w:ind w:left="-113"/>
              <w:jc w:val="center"/>
            </w:pPr>
          </w:p>
        </w:tc>
        <w:tc>
          <w:tcPr>
            <w:tcW w:w="738" w:type="dxa"/>
            <w:shd w:val="clear" w:color="auto" w:fill="70AD47" w:themeFill="accent6"/>
            <w:vAlign w:val="center"/>
          </w:tcPr>
          <w:p w:rsidR="00DE1958" w:rsidRDefault="00DE1958" w:rsidP="00C4636F">
            <w:pPr>
              <w:pStyle w:val="ProductList-OfferingBody"/>
              <w:ind w:left="-113"/>
              <w:jc w:val="center"/>
            </w:pPr>
          </w:p>
        </w:tc>
        <w:tc>
          <w:tcPr>
            <w:tcW w:w="739" w:type="dxa"/>
            <w:shd w:val="clear" w:color="auto" w:fill="70AD47" w:themeFill="accent6"/>
            <w:vAlign w:val="center"/>
          </w:tcPr>
          <w:p w:rsidR="00DE1958" w:rsidRPr="00DE1958" w:rsidRDefault="00F967E2" w:rsidP="00C4636F">
            <w:pPr>
              <w:pStyle w:val="ProductList-OfferingBody"/>
              <w:ind w:left="-113"/>
              <w:jc w:val="center"/>
            </w:pPr>
            <w:r w:rsidRPr="00DE1958">
              <w:fldChar w:fldCharType="begin"/>
            </w:r>
            <w:r w:rsidR="00DE1958" w:rsidRPr="00DE1958">
              <w:instrText xml:space="preserve"> AutoTextList  \s NoStyle \t “Open License en Open Value” </w:instrText>
            </w:r>
            <w:r w:rsidRPr="00DE1958">
              <w:fldChar w:fldCharType="separate"/>
            </w:r>
            <w:r w:rsidR="00DE1958" w:rsidRPr="00DE1958">
              <w:t>OF</w:t>
            </w:r>
            <w:r w:rsidRPr="00DE1958">
              <w:fldChar w:fldCharType="end"/>
            </w:r>
          </w:p>
        </w:tc>
        <w:tc>
          <w:tcPr>
            <w:tcW w:w="739" w:type="dxa"/>
            <w:shd w:val="clear" w:color="auto" w:fill="70AD47" w:themeFill="accent6"/>
            <w:vAlign w:val="center"/>
          </w:tcPr>
          <w:p w:rsidR="00DE1958" w:rsidRPr="004F76BE" w:rsidRDefault="00F967E2" w:rsidP="00012AA7">
            <w:pPr>
              <w:pStyle w:val="ProductList-OfferingBody"/>
              <w:ind w:left="-113"/>
              <w:jc w:val="center"/>
            </w:pPr>
            <w:r w:rsidRPr="004F76BE">
              <w:fldChar w:fldCharType="begin"/>
            </w:r>
            <w:r w:rsidR="00DE1958" w:rsidRPr="004F76BE">
              <w:instrText xml:space="preserve"> AutoTextList  \s NoStyle \t “Additioneel Product” </w:instrText>
            </w:r>
            <w:r w:rsidRPr="004F76BE">
              <w:fldChar w:fldCharType="separate"/>
            </w:r>
            <w:r w:rsidR="00DE1958" w:rsidRPr="004F76BE">
              <w:t xml:space="preserve"> A </w:t>
            </w:r>
            <w:r w:rsidRPr="004F76BE">
              <w:fldChar w:fldCharType="end"/>
            </w:r>
          </w:p>
        </w:tc>
        <w:tc>
          <w:tcPr>
            <w:tcW w:w="739" w:type="dxa"/>
            <w:shd w:val="clear" w:color="auto" w:fill="BFBFBF" w:themeFill="background1" w:themeFillShade="BF"/>
            <w:vAlign w:val="center"/>
          </w:tcPr>
          <w:p w:rsidR="00DE1958" w:rsidRDefault="00DE1958" w:rsidP="00C4636F">
            <w:pPr>
              <w:pStyle w:val="ProductList-OfferingBody"/>
              <w:ind w:left="-113"/>
              <w:jc w:val="center"/>
            </w:pPr>
          </w:p>
        </w:tc>
        <w:tc>
          <w:tcPr>
            <w:tcW w:w="802" w:type="dxa"/>
            <w:shd w:val="clear" w:color="auto" w:fill="BFBFBF" w:themeFill="background1" w:themeFillShade="BF"/>
            <w:vAlign w:val="center"/>
          </w:tcPr>
          <w:p w:rsidR="00DE1958" w:rsidRDefault="00DE1958" w:rsidP="00C4636F">
            <w:pPr>
              <w:pStyle w:val="ProductList-OfferingBody"/>
              <w:ind w:left="-113"/>
              <w:jc w:val="center"/>
            </w:pPr>
          </w:p>
        </w:tc>
      </w:tr>
    </w:tbl>
    <w:p w:rsidR="00FA00BF"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782C7B" w:rsidTr="00827CEE">
        <w:tc>
          <w:tcPr>
            <w:tcW w:w="3596" w:type="dxa"/>
          </w:tcPr>
          <w:p w:rsidR="00782C7B" w:rsidRPr="001D7C37" w:rsidRDefault="001D7C37" w:rsidP="001D7C37">
            <w:pPr>
              <w:pStyle w:val="ProductList-Body"/>
              <w:spacing w:before="20" w:after="20"/>
              <w:rPr>
                <w:b/>
              </w:rPr>
            </w:pPr>
            <w:r>
              <w:t xml:space="preserve">Reductie mogelijk: </w:t>
            </w:r>
            <w:r>
              <w:rPr>
                <w:b/>
              </w:rPr>
              <w:t>alle</w:t>
            </w:r>
          </w:p>
        </w:tc>
        <w:tc>
          <w:tcPr>
            <w:tcW w:w="3597" w:type="dxa"/>
          </w:tcPr>
          <w:p w:rsidR="00782C7B" w:rsidRPr="001D7C37" w:rsidRDefault="001D7C37" w:rsidP="001D7C37">
            <w:pPr>
              <w:pStyle w:val="ProductList-Body"/>
              <w:spacing w:before="20" w:after="20"/>
              <w:rPr>
                <w:b/>
              </w:rPr>
            </w:pPr>
            <w:r>
              <w:t xml:space="preserve">Productgroep: </w:t>
            </w:r>
            <w:r>
              <w:rPr>
                <w:b/>
              </w:rPr>
              <w:t>Server</w:t>
            </w:r>
          </w:p>
        </w:tc>
        <w:tc>
          <w:tcPr>
            <w:tcW w:w="3597" w:type="dxa"/>
          </w:tcPr>
          <w:p w:rsidR="00782C7B" w:rsidRPr="001D7C37" w:rsidRDefault="001D7C37" w:rsidP="001D7C37">
            <w:pPr>
              <w:pStyle w:val="ProductList-Body"/>
              <w:spacing w:before="20" w:after="20"/>
              <w:rPr>
                <w:b/>
              </w:rPr>
            </w:pPr>
            <w:r>
              <w:t xml:space="preserve">Verlengde Looptijd mogelijk: </w:t>
            </w:r>
            <w:r>
              <w:rPr>
                <w:b/>
              </w:rPr>
              <w:t>alle</w:t>
            </w:r>
          </w:p>
        </w:tc>
      </w:tr>
      <w:tr w:rsidR="00782C7B" w:rsidTr="00827CEE">
        <w:tc>
          <w:tcPr>
            <w:tcW w:w="3596" w:type="dxa"/>
          </w:tcPr>
          <w:p w:rsidR="00782C7B" w:rsidRPr="001D7C37" w:rsidRDefault="001D7C37" w:rsidP="001D7C37">
            <w:pPr>
              <w:pStyle w:val="ProductList-Body"/>
              <w:spacing w:before="20" w:after="20"/>
              <w:rPr>
                <w:b/>
              </w:rPr>
            </w:pPr>
            <w:r>
              <w:t xml:space="preserve">True-up mogelijk: </w:t>
            </w:r>
            <w:r>
              <w:rPr>
                <w:b/>
              </w:rPr>
              <w:t>alle</w:t>
            </w:r>
          </w:p>
        </w:tc>
        <w:tc>
          <w:tcPr>
            <w:tcW w:w="3597"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585A48" w:rsidRDefault="000A3CFF" w:rsidP="00585A48">
      <w:pPr>
        <w:pStyle w:val="ProductList-Body"/>
        <w:shd w:val="clear" w:color="auto" w:fill="A6A6A6" w:themeFill="background1" w:themeFillShade="A6"/>
        <w:spacing w:before="120" w:after="240"/>
        <w:jc w:val="right"/>
        <w:rPr>
          <w:sz w:val="16"/>
          <w:szCs w:val="16"/>
        </w:rPr>
      </w:pPr>
      <w:hyperlink w:anchor="ToC" w:history="1">
        <w:r w:rsidR="00BD1DDA">
          <w:rPr>
            <w:rStyle w:val="Hyperlink"/>
            <w:sz w:val="16"/>
            <w:szCs w:val="16"/>
          </w:rPr>
          <w:t>Inhoudsopgave</w:t>
        </w:r>
      </w:hyperlink>
      <w:r w:rsidR="00BD1DDA">
        <w:rPr>
          <w:sz w:val="16"/>
          <w:szCs w:val="16"/>
        </w:rPr>
        <w:t xml:space="preserve"> / </w:t>
      </w:r>
      <w:hyperlink w:anchor="ChartKey" w:history="1">
        <w:r w:rsidR="00BD1DDA">
          <w:rPr>
            <w:rStyle w:val="Hyperlink"/>
            <w:sz w:val="16"/>
            <w:szCs w:val="16"/>
          </w:rPr>
          <w:t>Verklaring van het schema</w:t>
        </w:r>
      </w:hyperlink>
      <w:r w:rsidR="00BD1DDA">
        <w:rPr>
          <w:sz w:val="16"/>
          <w:szCs w:val="16"/>
        </w:rPr>
        <w:t xml:space="preserve"> / </w:t>
      </w:r>
      <w:hyperlink w:anchor="Index" w:history="1">
        <w:r w:rsidR="00BD1DDA">
          <w:rPr>
            <w:rStyle w:val="Hyperlink"/>
            <w:sz w:val="16"/>
            <w:szCs w:val="16"/>
          </w:rPr>
          <w:t>Index</w:t>
        </w:r>
      </w:hyperlink>
    </w:p>
    <w:p w:rsidR="009A0C93" w:rsidRDefault="009A0C93" w:rsidP="004F3C6D">
      <w:pPr>
        <w:pStyle w:val="ProductList-Body"/>
      </w:pPr>
    </w:p>
    <w:p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507" w:name="SoftwareAssurance"/>
      <w:bookmarkStart w:id="1508" w:name="_Toc378147679"/>
      <w:bookmarkStart w:id="1509" w:name="_Toc378151576"/>
      <w:bookmarkStart w:id="1510" w:name="_Toc379797432"/>
      <w:bookmarkStart w:id="1511" w:name="_Toc380513468"/>
      <w:bookmarkStart w:id="1512" w:name="_Toc380655518"/>
      <w:bookmarkStart w:id="1513" w:name="_Toc411335359"/>
      <w:r>
        <w:t>Software Assurance</w:t>
      </w:r>
      <w:bookmarkEnd w:id="1507"/>
      <w:bookmarkEnd w:id="1508"/>
      <w:bookmarkEnd w:id="1509"/>
      <w:bookmarkEnd w:id="1510"/>
      <w:bookmarkEnd w:id="1511"/>
      <w:bookmarkEnd w:id="1512"/>
      <w:bookmarkEnd w:id="1513"/>
    </w:p>
    <w:p w:rsidR="00AA0B21" w:rsidRPr="00AA0B21" w:rsidRDefault="00AA0B21" w:rsidP="00692F0C">
      <w:pPr>
        <w:pStyle w:val="ProductList-Body"/>
      </w:pPr>
      <w:bookmarkStart w:id="1514" w:name="_Toc379797433"/>
      <w:bookmarkStart w:id="1515" w:name="_Toc380513469"/>
      <w:bookmarkStart w:id="1516" w:name="_Toc380655519"/>
      <w:bookmarkStart w:id="1517" w:name="_Toc378147680"/>
      <w:bookmarkStart w:id="1518" w:name="_Toc378151577"/>
      <w:r>
        <w:t>Microsoft Software Assurance voor Volume Licensing (SA) is een reeks gereedschappen en bronnen om te helpen met de implementatie en het beheer van Microsoft Producten.</w:t>
      </w:r>
      <w:bookmarkEnd w:id="1514"/>
      <w:bookmarkEnd w:id="1515"/>
      <w:bookmarkEnd w:id="1516"/>
    </w:p>
    <w:p w:rsidR="009A0C93" w:rsidRDefault="00FA00BF" w:rsidP="002E202B">
      <w:pPr>
        <w:pStyle w:val="ProductList-Offering1Heading"/>
        <w:outlineLvl w:val="1"/>
      </w:pPr>
      <w:bookmarkStart w:id="1519" w:name="_Toc379797434"/>
      <w:bookmarkStart w:id="1520" w:name="_Toc380513470"/>
      <w:bookmarkStart w:id="1521" w:name="_Toc380655520"/>
      <w:bookmarkStart w:id="1522" w:name="_Toc411335360"/>
      <w:r>
        <w:t>Software Assurance aanschaffen</w:t>
      </w:r>
      <w:bookmarkEnd w:id="1517"/>
      <w:bookmarkEnd w:id="1518"/>
      <w:bookmarkEnd w:id="1519"/>
      <w:bookmarkEnd w:id="1520"/>
      <w:bookmarkEnd w:id="1521"/>
      <w:bookmarkEnd w:id="1522"/>
    </w:p>
    <w:p w:rsidR="00AA0B21" w:rsidRDefault="00AA0B21" w:rsidP="00AA0B21">
      <w:pPr>
        <w:pStyle w:val="ProductList-Body"/>
      </w:pPr>
      <w:r>
        <w:t>Er zijn drie verschillende verplichtingenniveaus die een klant kan selecteren tijdens de aankoop van SA en die per programma kunnen verschillen</w:t>
      </w:r>
      <w:r w:rsidR="00CF169F">
        <w:t xml:space="preserve">. </w:t>
      </w:r>
      <w:r>
        <w:t xml:space="preserve">De klant kan: </w:t>
      </w:r>
    </w:p>
    <w:p w:rsidR="00362758" w:rsidRDefault="00362758" w:rsidP="00D73C40">
      <w:pPr>
        <w:pStyle w:val="ProductList-Body"/>
        <w:numPr>
          <w:ilvl w:val="0"/>
          <w:numId w:val="77"/>
        </w:numPr>
        <w:ind w:left="450" w:hanging="270"/>
      </w:pPr>
      <w:r>
        <w:t>zich ertoe verplichten SA toe te voegen aan alle platformproducten.</w:t>
      </w:r>
    </w:p>
    <w:p w:rsidR="00362758" w:rsidRDefault="00362758" w:rsidP="00C711FA">
      <w:pPr>
        <w:pStyle w:val="ProductList-Body"/>
        <w:numPr>
          <w:ilvl w:val="0"/>
          <w:numId w:val="77"/>
        </w:numPr>
        <w:ind w:left="450" w:hanging="270"/>
      </w:pPr>
      <w:r>
        <w:t xml:space="preserve">zich ertoe verplichten SA toe te voegen aan al zijn aankopen binnen een bepaalde Productgroep (Toepassingen, Systemen of Servers), aangeduid als Software Assurance Lidmaatschap (SAM). Hierbij is geen bedrijfsomvattende verplichting tot SA vereist. </w:t>
      </w:r>
    </w:p>
    <w:p w:rsidR="00362758" w:rsidRDefault="00362758" w:rsidP="00D73C40">
      <w:pPr>
        <w:pStyle w:val="ProductList-Body"/>
        <w:numPr>
          <w:ilvl w:val="0"/>
          <w:numId w:val="77"/>
        </w:numPr>
        <w:ind w:left="450" w:hanging="270"/>
      </w:pPr>
      <w:r>
        <w:t>SA aanschaffen voor afzonderlijke Producten, zonder verplichtingen aan te gaan met betrekking tot de aanschaf van SA voor andere producten.</w:t>
      </w:r>
    </w:p>
    <w:p w:rsidR="00362758" w:rsidRDefault="00362758" w:rsidP="00362758">
      <w:pPr>
        <w:pStyle w:val="ProductList-Body"/>
      </w:pPr>
    </w:p>
    <w:p w:rsidR="00362758" w:rsidRDefault="00ED080D" w:rsidP="00362758">
      <w:pPr>
        <w:pStyle w:val="ProductList-Body"/>
      </w:pPr>
      <w:r>
        <w:t>SA dient u te verkrijgen op het moment dat u de Licentie verkrijgt, of op het moment dat u een bestaande SA-termijn verlengt</w:t>
      </w:r>
      <w:r w:rsidR="00CF169F">
        <w:t xml:space="preserve">. </w:t>
      </w:r>
      <w:r>
        <w:t>Tenzij anders bepaald, komen alleen licenties voor de nieuwste versie van een Product in aanmerking voor SA. EAP-klanten die eerder Licenties hebben uitgesteld (SA vóór L), moeten hun Licenties uitkopen alvorens ze SA kunnen verlengen.</w:t>
      </w:r>
    </w:p>
    <w:p w:rsidR="00362758" w:rsidRDefault="00362758" w:rsidP="00362758">
      <w:pPr>
        <w:pStyle w:val="ProductList-Body"/>
      </w:pPr>
    </w:p>
    <w:p w:rsidR="00362758" w:rsidRDefault="00362758" w:rsidP="00362758">
      <w:pPr>
        <w:pStyle w:val="ProductList-Body"/>
      </w:pPr>
      <w:r>
        <w:t>Bij overdracht van eeuwigdurende Licenties kan de ontvangende partij SA voor de toegewezen licenties verkrijgen binnen 30 dagen na de datum van overdracht, op voorwaarde dat de overdragende partij actieve SA voor de Licenties aanhoudt tot aan de datum van overdracht.</w:t>
      </w:r>
    </w:p>
    <w:p w:rsidR="00362758" w:rsidRDefault="00362758" w:rsidP="00362758">
      <w:pPr>
        <w:pStyle w:val="ProductList-Body"/>
      </w:pPr>
    </w:p>
    <w:p w:rsidR="009A0C93" w:rsidRPr="00362758" w:rsidRDefault="00ED080D" w:rsidP="00362758">
      <w:pPr>
        <w:pStyle w:val="ProductList-Body"/>
        <w:rPr>
          <w:color w:val="000000" w:themeColor="text1"/>
        </w:rPr>
      </w:pPr>
      <w:r>
        <w:t>Als uitzondering op de algemene regel kunnen klanten SA verkrijgen voor bepaalde licenties die zijn aangekocht via de detailhandel (Full Packaged Product) of door middel van een Original Equipment Manufacturer (OEM), zoals beschreven in de onderstaande tabel</w:t>
      </w:r>
      <w:r w:rsidR="00CF169F">
        <w:t xml:space="preserve">. </w:t>
      </w:r>
      <w:r>
        <w:t>Onder Open Value geldt deze optie alleen voor niet-organisatie-/bedrijfsomvattende producten</w:t>
      </w:r>
      <w:r w:rsidR="00CF169F">
        <w:t xml:space="preserve">. </w:t>
      </w:r>
      <w:r>
        <w:t>Op grond van een Enterprise Overeenkomst geldt de optie alleen voor Additionele Producten binnen 90 dagen na de datum van aankoop</w:t>
      </w:r>
      <w:r w:rsidR="00CF169F">
        <w:t xml:space="preserve">. </w:t>
      </w:r>
      <w:r>
        <w:t>Klanten die SA aanschaffen voor OEM- of retaillicenties, hebben de mogelijkheid om op elk gewenst moment de Volume Licensing-software voor de huidige versie te installeren en gebruiken.</w:t>
      </w:r>
    </w:p>
    <w:p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700"/>
        <w:gridCol w:w="1962"/>
        <w:gridCol w:w="1962"/>
        <w:gridCol w:w="5058"/>
      </w:tblGrid>
      <w:tr w:rsidR="00362758" w:rsidRPr="00362758" w:rsidTr="00E96C14">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Programma's</w:t>
            </w:r>
          </w:p>
        </w:tc>
      </w:tr>
      <w:tr w:rsidR="00362758" w:rsidTr="00E96C14">
        <w:tc>
          <w:tcPr>
            <w:tcW w:w="1710" w:type="dxa"/>
          </w:tcPr>
          <w:p w:rsidR="00362758" w:rsidRPr="00362758" w:rsidRDefault="00362758" w:rsidP="00362758">
            <w:pPr>
              <w:pStyle w:val="ProductList-Body"/>
              <w:rPr>
                <w:b/>
              </w:rPr>
            </w:pPr>
            <w:r>
              <w:rPr>
                <w:b/>
              </w:rPr>
              <w:t>Productgroep Toepassingen</w:t>
            </w:r>
          </w:p>
        </w:tc>
        <w:tc>
          <w:tcPr>
            <w:tcW w:w="1980" w:type="dxa"/>
          </w:tcPr>
          <w:p w:rsidR="00362758" w:rsidRDefault="00362758" w:rsidP="004F3C6D">
            <w:pPr>
              <w:pStyle w:val="ProductList-Body"/>
            </w:pPr>
            <w:r>
              <w:t>n.v.t.</w:t>
            </w:r>
          </w:p>
        </w:tc>
        <w:tc>
          <w:tcPr>
            <w:tcW w:w="1980" w:type="dxa"/>
          </w:tcPr>
          <w:p w:rsidR="00362758" w:rsidRDefault="00362758" w:rsidP="004F3C6D">
            <w:pPr>
              <w:pStyle w:val="ProductList-Body"/>
            </w:pPr>
            <w:r>
              <w:t>SA uitsluitend beschikbaar zoals hieronder beschreven</w:t>
            </w:r>
          </w:p>
        </w:tc>
        <w:tc>
          <w:tcPr>
            <w:tcW w:w="5125" w:type="dxa"/>
            <w:vMerge w:val="restart"/>
          </w:tcPr>
          <w:p w:rsidR="00362758" w:rsidRDefault="00362758" w:rsidP="00692548">
            <w:pPr>
              <w:pStyle w:val="ProductList-Body"/>
            </w:pPr>
            <w:r>
              <w:t xml:space="preserve">Geldt voor Open License, Select, Select Plus en niet-organisatieomvattend onder Open Value, en voor Additionele Producten onder een Enterprise Overeenkomst. Geldt niet voor Enterprise-producten onder Open Value en Enterprise Overeenkomsten. Raadpleeg de </w:t>
            </w:r>
            <w:hyperlink r:id="rId58" w:history="1">
              <w:r>
                <w:rPr>
                  <w:rStyle w:val="Hyperlink"/>
                </w:rPr>
                <w:t>MPSA Licentiehandleiding</w:t>
              </w:r>
            </w:hyperlink>
            <w:r>
              <w:t xml:space="preserve"> voor meer informatie over de Microsoft Products and Services Agreement (MPSA).</w:t>
            </w:r>
          </w:p>
        </w:tc>
      </w:tr>
      <w:tr w:rsidR="00362758" w:rsidTr="00E96C14">
        <w:tc>
          <w:tcPr>
            <w:tcW w:w="1710" w:type="dxa"/>
          </w:tcPr>
          <w:p w:rsidR="00362758" w:rsidRPr="00362758" w:rsidRDefault="00362758" w:rsidP="00362758">
            <w:pPr>
              <w:pStyle w:val="ProductList-Body"/>
              <w:rPr>
                <w:b/>
              </w:rPr>
            </w:pPr>
            <w:r>
              <w:rPr>
                <w:b/>
              </w:rPr>
              <w:t>Productgroep systemen</w:t>
            </w:r>
          </w:p>
        </w:tc>
        <w:tc>
          <w:tcPr>
            <w:tcW w:w="1980" w:type="dxa"/>
          </w:tcPr>
          <w:p w:rsidR="00362758" w:rsidRDefault="00362758" w:rsidP="004F3C6D">
            <w:pPr>
              <w:pStyle w:val="ProductList-Body"/>
            </w:pPr>
            <w:r>
              <w:t>SA beschikbaar</w:t>
            </w:r>
          </w:p>
        </w:tc>
        <w:tc>
          <w:tcPr>
            <w:tcW w:w="1980" w:type="dxa"/>
          </w:tcPr>
          <w:p w:rsidR="00362758" w:rsidRDefault="00362758" w:rsidP="00D8533F">
            <w:pPr>
              <w:pStyle w:val="ProductList-Body"/>
            </w:pPr>
            <w:r>
              <w:t>SA beschikbaar</w:t>
            </w:r>
          </w:p>
        </w:tc>
        <w:tc>
          <w:tcPr>
            <w:tcW w:w="5125" w:type="dxa"/>
            <w:vMerge/>
          </w:tcPr>
          <w:p w:rsidR="00362758" w:rsidRDefault="00362758" w:rsidP="004F3C6D">
            <w:pPr>
              <w:pStyle w:val="ProductList-Body"/>
            </w:pPr>
          </w:p>
        </w:tc>
      </w:tr>
      <w:tr w:rsidR="00362758" w:rsidTr="00E96C14">
        <w:tc>
          <w:tcPr>
            <w:tcW w:w="1710" w:type="dxa"/>
          </w:tcPr>
          <w:p w:rsidR="00362758" w:rsidRPr="00362758" w:rsidRDefault="00362758" w:rsidP="004F3C6D">
            <w:pPr>
              <w:pStyle w:val="ProductList-Body"/>
              <w:rPr>
                <w:b/>
              </w:rPr>
            </w:pPr>
            <w:r>
              <w:rPr>
                <w:b/>
              </w:rPr>
              <w:t>Productgroep Servers</w:t>
            </w:r>
          </w:p>
        </w:tc>
        <w:tc>
          <w:tcPr>
            <w:tcW w:w="1980" w:type="dxa"/>
          </w:tcPr>
          <w:p w:rsidR="00362758" w:rsidRDefault="00362758" w:rsidP="004F3C6D">
            <w:pPr>
              <w:pStyle w:val="ProductList-Body"/>
            </w:pPr>
            <w:r>
              <w:t>SA beschikbaar</w:t>
            </w:r>
          </w:p>
        </w:tc>
        <w:tc>
          <w:tcPr>
            <w:tcW w:w="1980" w:type="dxa"/>
          </w:tcPr>
          <w:p w:rsidR="00362758" w:rsidRDefault="00362758" w:rsidP="004F3C6D">
            <w:pPr>
              <w:pStyle w:val="ProductList-Body"/>
            </w:pPr>
            <w:r>
              <w:t>SA beschikbaar</w:t>
            </w:r>
          </w:p>
        </w:tc>
        <w:tc>
          <w:tcPr>
            <w:tcW w:w="5125" w:type="dxa"/>
            <w:vMerge/>
          </w:tcPr>
          <w:p w:rsidR="00362758" w:rsidRDefault="00362758" w:rsidP="004F3C6D">
            <w:pPr>
              <w:pStyle w:val="ProductList-Body"/>
            </w:pPr>
          </w:p>
        </w:tc>
      </w:tr>
    </w:tbl>
    <w:p w:rsidR="00362758" w:rsidRDefault="00362758" w:rsidP="004F3C6D">
      <w:pPr>
        <w:pStyle w:val="ProductList-Body"/>
      </w:pPr>
    </w:p>
    <w:p w:rsidR="00362758" w:rsidRDefault="00362758" w:rsidP="004F3C6D">
      <w:pPr>
        <w:pStyle w:val="ProductList-Body"/>
      </w:pPr>
      <w:r>
        <w:t>Klanten die Microsoft Office Professional 2013 verkrijgen via een OEM, kunnen SA voor Microsoft Office Standard 2013</w:t>
      </w:r>
      <w:r w:rsidR="00F967E2">
        <w:fldChar w:fldCharType="begin"/>
      </w:r>
      <w:r>
        <w:instrText>XE "Office Standard 2013"</w:instrText>
      </w:r>
      <w:r w:rsidR="00F967E2">
        <w:fldChar w:fldCharType="end"/>
      </w:r>
      <w:r>
        <w:t xml:space="preserve"> verkrijgen in de Open License-programma's, Select en Select Plus-programma's, en niet-bedrijfsomvattend op grond van Open Value, doch binnen 90 dagen gerekend vanaf de datum van de OEM-aankoop. Office-productcodekaarten (PKC's) worden als FPP-artikel (Full Packaged Product) voor de detailhandel beschouwd en komen niet in aanmerking voor de optie om SA te verkrijgen.</w:t>
      </w:r>
    </w:p>
    <w:p w:rsidR="00BE318B" w:rsidRDefault="00BE318B" w:rsidP="004F3C6D">
      <w:pPr>
        <w:pStyle w:val="ProductList-Body"/>
      </w:pPr>
    </w:p>
    <w:p w:rsidR="00BE318B" w:rsidRDefault="00BE318B" w:rsidP="004F3C6D">
      <w:pPr>
        <w:pStyle w:val="ProductList-Body"/>
      </w:pPr>
      <w:r>
        <w:t xml:space="preserve">Klanten die aankopen via Microsoft Products and Services Agreement (MPSA), dienen de MPSA Licentiehandleiding te raadplegen voor informatie met betrekking tot SA-aankopen via MPSA. De MPSA Licentiehandleiding is te vinden op </w:t>
      </w:r>
      <w:hyperlink r:id="rId59" w:history="1">
        <w:r>
          <w:rPr>
            <w:rStyle w:val="Hyperlink"/>
          </w:rPr>
          <w:t>http://www.microsoftvolumelicensing.com/DocumentSearch.aspx?Mode=1&amp;Category=3</w:t>
        </w:r>
      </w:hyperlink>
    </w:p>
    <w:p w:rsidR="00362758" w:rsidRDefault="00362758" w:rsidP="004F3C6D">
      <w:pPr>
        <w:pStyle w:val="ProductList-Body"/>
      </w:pPr>
    </w:p>
    <w:p w:rsidR="009A0C93" w:rsidRDefault="00FA00BF" w:rsidP="002E202B">
      <w:pPr>
        <w:pStyle w:val="ProductList-Offering1Heading"/>
        <w:outlineLvl w:val="1"/>
      </w:pPr>
      <w:bookmarkStart w:id="1523" w:name="_Toc378147681"/>
      <w:bookmarkStart w:id="1524" w:name="_Toc378151578"/>
      <w:bookmarkStart w:id="1525" w:name="_Toc379797435"/>
      <w:bookmarkStart w:id="1526" w:name="_Toc380513471"/>
      <w:bookmarkStart w:id="1527" w:name="_Toc380655521"/>
      <w:bookmarkStart w:id="1528" w:name="_Toc411335361"/>
      <w:r>
        <w:t>Software Assurance verlengen</w:t>
      </w:r>
      <w:bookmarkEnd w:id="1523"/>
      <w:bookmarkEnd w:id="1524"/>
      <w:bookmarkEnd w:id="1525"/>
      <w:bookmarkEnd w:id="1526"/>
      <w:bookmarkEnd w:id="1527"/>
      <w:bookmarkEnd w:id="1528"/>
    </w:p>
    <w:p w:rsidR="00362758" w:rsidRPr="00362758" w:rsidRDefault="009C45A3" w:rsidP="00362758">
      <w:pPr>
        <w:pStyle w:val="ProductList-Body"/>
        <w:rPr>
          <w:b/>
        </w:rPr>
      </w:pPr>
      <w:r>
        <w:rPr>
          <w:b/>
          <w:color w:val="00188F"/>
        </w:rPr>
        <w:t>Dekking verlengen onder dezelfde overeenkomst</w:t>
      </w:r>
    </w:p>
    <w:p w:rsidR="00362758" w:rsidRDefault="00362758" w:rsidP="00362758">
      <w:pPr>
        <w:pStyle w:val="ProductList-Body"/>
      </w:pPr>
      <w:r>
        <w:t>Voorwaarden voor het verlengen van SA op grond van dezelfde programmaovereenkomst als op grond waarvan deze aanvankelijk was besteld, zijn te vinden in de toepasselijke programmaovereenkomst op grond waarvan de SA aanvankelijk was besteld. Klanten mogen SA verlengen zonder tegelijkertijd een Licentie te hoeven bestellen, zolang de SA-dekking nog niet is afgelopen. Daarnaast zijn de volgende bepalingen van toepassing op specifieke programma's, zoals hieronder vermeld:</w:t>
      </w:r>
    </w:p>
    <w:p w:rsidR="00362758" w:rsidRDefault="00362758" w:rsidP="00362758">
      <w:pPr>
        <w:pStyle w:val="ProductList-Body"/>
      </w:pPr>
    </w:p>
    <w:p w:rsidR="00362758" w:rsidRDefault="00362758" w:rsidP="00362758">
      <w:pPr>
        <w:pStyle w:val="ProductList-Body"/>
      </w:pPr>
      <w:r>
        <w:rPr>
          <w:b/>
        </w:rPr>
        <w:t>Open License</w:t>
      </w:r>
      <w:r w:rsidRPr="00E96C14">
        <w:rPr>
          <w:b/>
        </w:rPr>
        <w:t>:</w:t>
      </w:r>
      <w:r>
        <w:t xml:space="preserve"> 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rsidR="00362758" w:rsidRDefault="00362758" w:rsidP="00362758">
      <w:pPr>
        <w:pStyle w:val="ProductList-Body"/>
      </w:pPr>
      <w:r>
        <w:rPr>
          <w:b/>
        </w:rPr>
        <w:t>Enterprise Overeenkomst</w:t>
      </w:r>
      <w:r w:rsidRPr="00E96C14">
        <w:rPr>
          <w:b/>
        </w:rPr>
        <w:t>:</w:t>
      </w:r>
      <w:r>
        <w:t xml:space="preserve"> 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362758" w:rsidRDefault="00362758" w:rsidP="00362758">
      <w:pPr>
        <w:pStyle w:val="ProductList-Body"/>
      </w:pPr>
    </w:p>
    <w:p w:rsidR="00362758" w:rsidRDefault="00362758" w:rsidP="00362758">
      <w:pPr>
        <w:pStyle w:val="ProductList-Body"/>
      </w:pPr>
      <w:r>
        <w:rPr>
          <w:b/>
        </w:rPr>
        <w:t>Enrollment for Application Platform</w:t>
      </w:r>
      <w:r w:rsidRPr="00E96C14">
        <w:rPr>
          <w:b/>
        </w:rPr>
        <w:t>:</w:t>
      </w:r>
      <w:r>
        <w:t xml:space="preserve"> EAP-klanten die eerder Licenties hebben uitgesteld (via SA vóór L), moeten hun Licenties uitkopen alvorens ze SA kunnen verlengen</w:t>
      </w:r>
    </w:p>
    <w:p w:rsidR="00E1260A" w:rsidRDefault="00E1260A" w:rsidP="00362758">
      <w:pPr>
        <w:pStyle w:val="ProductList-Body"/>
        <w:rPr>
          <w:b/>
          <w:color w:val="00188F"/>
        </w:rPr>
      </w:pPr>
    </w:p>
    <w:p w:rsidR="00362758" w:rsidRPr="00362758" w:rsidRDefault="00362758" w:rsidP="00362758">
      <w:pPr>
        <w:pStyle w:val="ProductList-Body"/>
        <w:rPr>
          <w:b/>
        </w:rPr>
      </w:pPr>
      <w:r>
        <w:rPr>
          <w:b/>
          <w:color w:val="00188F"/>
        </w:rPr>
        <w:t>Dekking verlengen onder een afzonderlijke overeenkomst</w:t>
      </w:r>
    </w:p>
    <w:p w:rsidR="00362758" w:rsidRDefault="00362758" w:rsidP="00362758">
      <w:pPr>
        <w:pStyle w:val="ProductList-Body"/>
      </w:pPr>
      <w:r>
        <w:t xml:space="preserve">De klant mag SA voor een Product verlengen indien de klant een eeuwigdurende licentie en SA voor het betreffende Product heeft verkregen op grond van een eerdere overeenkomst en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rsidR="00362758" w:rsidRDefault="00362758" w:rsidP="00362758">
      <w:pPr>
        <w:pStyle w:val="ProductList-Body"/>
      </w:pPr>
    </w:p>
    <w:p w:rsidR="00362758" w:rsidRPr="00362758" w:rsidRDefault="00362758" w:rsidP="00362758">
      <w:pPr>
        <w:pStyle w:val="ProductList-Body"/>
        <w:rPr>
          <w:b/>
        </w:rPr>
      </w:pPr>
      <w:r>
        <w:rPr>
          <w:b/>
          <w:color w:val="00188F"/>
        </w:rPr>
        <w:t>Cross-Program-verlenging</w:t>
      </w:r>
    </w:p>
    <w:p w:rsidR="00362758" w:rsidRDefault="00362758" w:rsidP="00362758">
      <w:pPr>
        <w:pStyle w:val="ProductList-Body"/>
      </w:pPr>
      <w:r>
        <w:t>Als uitzondering op de bovenstaande regels kan de klant de SA-dekking verlengen door SA te verkrijgen op basis van een bestaande Open Value Overeenkomst, MPSA Select, Select Plus of Enterprise Enrollment. Voor klanten die SA verlengen op grond van een bestaande Enterprise Enrollment is deze uitzondering alleen van toepassing op Additionele Producten en producten buiten een Bedrijfsomvattende verplichting. Voor alle programma's behalve MPSA of Select Plus moet de bestelling voor de resterende looptijd van de bestaande overeenkomt of Enrollment zijn (dat wil zeggen, SA maal het aantal resterende jaren in de looptijd van de Enrollment op de besteldatum, waarbij een deel van een jaar ook als een jaar telt). In MPSA of Select Plus zal de bestelling voor 36 maanden zijn</w:t>
      </w:r>
      <w:r w:rsidR="00CF169F">
        <w:t xml:space="preserve">. </w:t>
      </w:r>
      <w:r>
        <w:t>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362758" w:rsidRDefault="00362758" w:rsidP="00362758">
      <w:pPr>
        <w:pStyle w:val="ProductList-Body"/>
      </w:pPr>
    </w:p>
    <w:p w:rsidR="00362758" w:rsidRPr="00362758" w:rsidRDefault="00362758" w:rsidP="00362758">
      <w:pPr>
        <w:pStyle w:val="ProductList-Body"/>
        <w:rPr>
          <w:b/>
        </w:rPr>
      </w:pPr>
      <w:r>
        <w:rPr>
          <w:b/>
          <w:color w:val="00188F"/>
        </w:rPr>
        <w:t>Software Assurance-dekking verlengen voor clienttoegangslicenties (CAL's) en clientbeheerlicenties (ML's)</w:t>
      </w:r>
    </w:p>
    <w:p w:rsidR="00362758" w:rsidRDefault="00362758" w:rsidP="00362758">
      <w:pPr>
        <w:pStyle w:val="ProductList-Body"/>
      </w:pPr>
      <w:r>
        <w:rPr>
          <w:b/>
        </w:rPr>
        <w:t>Overstap tussen user CAL's en device CAL's</w:t>
      </w:r>
      <w:r w:rsidRPr="00C4617A">
        <w:rPr>
          <w:b/>
        </w:rPr>
        <w:t>:</w:t>
      </w:r>
      <w:r>
        <w:t xml:space="preserve"> Klanten die SA verlengen voor CAL's kunnen overschakelen tussen Gebruiker en Apparaat</w:t>
      </w:r>
      <w:r w:rsidR="00CF169F">
        <w:t xml:space="preserve">. </w:t>
      </w:r>
      <w:r>
        <w:t xml:space="preserve">Bij deze overgang wordt de CAL-editie niet gewijzigd (bijvoorbeeld van Standard naar Enterprise). </w:t>
      </w:r>
    </w:p>
    <w:p w:rsidR="00362758" w:rsidRDefault="00362758" w:rsidP="00362758">
      <w:pPr>
        <w:pStyle w:val="ProductList-Body"/>
      </w:pPr>
    </w:p>
    <w:p w:rsidR="00362758" w:rsidRDefault="00362758" w:rsidP="00362758">
      <w:pPr>
        <w:pStyle w:val="ProductList-Body"/>
      </w:pPr>
      <w:r>
        <w:rPr>
          <w:b/>
        </w:rPr>
        <w:t>Overstap tussen Gebruikers-ML's en OSE-client-ML's</w:t>
      </w:r>
      <w:r w:rsidRPr="00C4617A">
        <w:rPr>
          <w:b/>
        </w:rPr>
        <w:t>:</w:t>
      </w:r>
      <w:r>
        <w:t xml:space="preserve"> Klanten die SA verlengen voor client-ML's kunnen overschakelen tussen Gebruiker en OSE.</w:t>
      </w:r>
    </w:p>
    <w:p w:rsidR="00FA00BF" w:rsidRDefault="00FA00BF" w:rsidP="004F3C6D">
      <w:pPr>
        <w:pStyle w:val="ProductList-Body"/>
      </w:pPr>
    </w:p>
    <w:p w:rsidR="00FA00BF" w:rsidRDefault="00FA00BF" w:rsidP="002E202B">
      <w:pPr>
        <w:pStyle w:val="ProductList-Offering1Heading"/>
        <w:outlineLvl w:val="1"/>
      </w:pPr>
      <w:bookmarkStart w:id="1529" w:name="_Toc378147682"/>
      <w:bookmarkStart w:id="1530" w:name="_Toc378151579"/>
      <w:bookmarkStart w:id="1531" w:name="_Toc379797436"/>
      <w:bookmarkStart w:id="1532" w:name="_Toc380513472"/>
      <w:bookmarkStart w:id="1533" w:name="_Toc380655522"/>
      <w:bookmarkStart w:id="1534" w:name="_Toc411335362"/>
      <w:r>
        <w:t>Migratielicenties voor beëindigde Producten en End-of-Life Producten</w:t>
      </w:r>
      <w:bookmarkEnd w:id="1529"/>
      <w:bookmarkEnd w:id="1530"/>
      <w:bookmarkEnd w:id="1531"/>
      <w:bookmarkEnd w:id="1532"/>
      <w:bookmarkEnd w:id="1533"/>
      <w:bookmarkEnd w:id="1534"/>
    </w:p>
    <w:p w:rsidR="00362758" w:rsidRDefault="00362758" w:rsidP="00362758">
      <w:pPr>
        <w:pStyle w:val="ProductList-Body"/>
      </w:pPr>
      <w:r>
        <w:t>“Kwalificerende Licentie” wordt hier gebruikt om te verwijzen naar een licentie met SA-dekking op de opgegeven datum en voor het Product dat wordt aangegeven in de productaantekening die naar dit gedeelte verwijst.</w:t>
      </w:r>
    </w:p>
    <w:p w:rsidR="00362758" w:rsidRDefault="00362758" w:rsidP="00362758">
      <w:pPr>
        <w:pStyle w:val="ProductList-Body"/>
      </w:pPr>
    </w:p>
    <w:p w:rsidR="00362758" w:rsidRDefault="00362758" w:rsidP="00362758">
      <w:pPr>
        <w:pStyle w:val="ProductList-Body"/>
      </w:pPr>
      <w:r>
        <w:t>“Migratielicentie” wordt hier gebruikt om te verwijzen naar een licentie die is verleend in de Productaantekening die naar dit gedeelte verwijst.</w:t>
      </w:r>
    </w:p>
    <w:p w:rsidR="00362758" w:rsidRDefault="00362758" w:rsidP="00362758">
      <w:pPr>
        <w:pStyle w:val="ProductList-Body"/>
      </w:pPr>
    </w:p>
    <w:p w:rsidR="00362758" w:rsidRDefault="00362758" w:rsidP="00362758">
      <w:pPr>
        <w:pStyle w:val="ProductList-Body"/>
      </w:pPr>
      <w:r>
        <w:t>Tenzij anders bepaald in de productaantekening:</w:t>
      </w:r>
    </w:p>
    <w:p w:rsidR="00362758" w:rsidRDefault="00362758" w:rsidP="00D73C40">
      <w:pPr>
        <w:pStyle w:val="ProductList-Body"/>
        <w:numPr>
          <w:ilvl w:val="0"/>
          <w:numId w:val="11"/>
        </w:numPr>
        <w:ind w:left="450" w:hanging="270"/>
      </w:pPr>
      <w:r>
        <w:t>mag een klant een upgrade uitvoeren naar en gebruikmaken van software op grond van een Migratielicentie in plaats van de software die valt onder de Kwalificerende Licentie</w:t>
      </w:r>
      <w:r w:rsidR="00CF169F">
        <w:t xml:space="preserve">. </w:t>
      </w:r>
      <w:r>
        <w:t>De klant mag de software niet gelijktijdig gebruiken op basis van beide licenties.</w:t>
      </w:r>
    </w:p>
    <w:p w:rsidR="00362758" w:rsidRDefault="00362758" w:rsidP="00D73C40">
      <w:pPr>
        <w:pStyle w:val="ProductList-Body"/>
        <w:numPr>
          <w:ilvl w:val="0"/>
          <w:numId w:val="11"/>
        </w:numPr>
        <w:ind w:left="450" w:hanging="270"/>
      </w:pPr>
      <w:r>
        <w:t>Migratielicenties worden 1:1 verleend voor elk van de Kwalificerende Licenties van de Klant.</w:t>
      </w:r>
    </w:p>
    <w:p w:rsidR="00362758" w:rsidRDefault="00362758" w:rsidP="00D73C40">
      <w:pPr>
        <w:pStyle w:val="ProductList-Body"/>
        <w:numPr>
          <w:ilvl w:val="0"/>
          <w:numId w:val="11"/>
        </w:numPr>
        <w:ind w:left="450" w:hanging="270"/>
      </w:pPr>
      <w:r>
        <w:t>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Clienttoegangsrechten die worden verleend op grond van een Migratielicentie geven niet het recht serversoftware uit te voeren waarvoor een afzonderlijk licentie wordt verstrekt.</w:t>
      </w:r>
    </w:p>
    <w:p w:rsidR="00362758" w:rsidRDefault="00362758" w:rsidP="00D73C40">
      <w:pPr>
        <w:pStyle w:val="ProductList-Body"/>
        <w:numPr>
          <w:ilvl w:val="0"/>
          <w:numId w:val="11"/>
        </w:numPr>
        <w:ind w:left="450" w:hanging="270"/>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362758" w:rsidRDefault="00362758" w:rsidP="00D73C40">
      <w:pPr>
        <w:pStyle w:val="ProductList-Body"/>
        <w:numPr>
          <w:ilvl w:val="0"/>
          <w:numId w:val="11"/>
        </w:numPr>
        <w:ind w:left="450" w:hanging="270"/>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362758" w:rsidRDefault="00362758" w:rsidP="00D73C40">
      <w:pPr>
        <w:pStyle w:val="ProductList-Body"/>
        <w:numPr>
          <w:ilvl w:val="0"/>
          <w:numId w:val="11"/>
        </w:numPr>
        <w:ind w:left="450" w:hanging="270"/>
      </w:pPr>
      <w:r>
        <w:t>Een klant mag Migratielicenties niet los van de Kwalificerende Licenties overdragen.</w:t>
      </w:r>
    </w:p>
    <w:p w:rsidR="00362758" w:rsidRDefault="00362758" w:rsidP="00D73C40">
      <w:pPr>
        <w:pStyle w:val="ProductList-Body"/>
        <w:numPr>
          <w:ilvl w:val="0"/>
          <w:numId w:val="11"/>
        </w:numPr>
        <w:ind w:left="450" w:hanging="270"/>
      </w:pPr>
      <w: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rsidR="00FA00BF" w:rsidRDefault="00362758" w:rsidP="00D73C40">
      <w:pPr>
        <w:pStyle w:val="ProductList-Body"/>
        <w:numPr>
          <w:ilvl w:val="0"/>
          <w:numId w:val="11"/>
        </w:numPr>
        <w:ind w:left="450" w:hanging="270"/>
      </w:pPr>
      <w:r>
        <w:t>De productaantekening, de Volume Licensing-overeenkomst van de klant en het bewijs van de Kwalificerende Licenties vormen het bewijs van de rechten van de klant op grond van Migratielicenties.</w:t>
      </w:r>
    </w:p>
    <w:p w:rsidR="00FA00BF" w:rsidRDefault="00FA00BF" w:rsidP="004F3C6D">
      <w:pPr>
        <w:pStyle w:val="ProductList-Body"/>
      </w:pPr>
    </w:p>
    <w:p w:rsidR="00FA00BF" w:rsidRDefault="00FA00BF" w:rsidP="002E202B">
      <w:pPr>
        <w:pStyle w:val="ProductList-Offering1Heading"/>
        <w:outlineLvl w:val="1"/>
      </w:pPr>
      <w:bookmarkStart w:id="1535" w:name="_Toc378147683"/>
      <w:bookmarkStart w:id="1536" w:name="_Toc378151580"/>
      <w:bookmarkStart w:id="1537" w:name="_Toc379797437"/>
      <w:bookmarkStart w:id="1538" w:name="_Toc380513473"/>
      <w:bookmarkStart w:id="1539" w:name="_Toc380655523"/>
      <w:bookmarkStart w:id="1540" w:name="_Toc411335363"/>
      <w:r>
        <w:t>Software Assurance Benefits</w:t>
      </w:r>
      <w:bookmarkEnd w:id="1535"/>
      <w:bookmarkEnd w:id="1536"/>
      <w:bookmarkEnd w:id="1537"/>
      <w:bookmarkEnd w:id="1538"/>
      <w:bookmarkEnd w:id="1539"/>
      <w:bookmarkEnd w:id="1540"/>
    </w:p>
    <w:p w:rsidR="00362758" w:rsidRPr="00717EC0" w:rsidRDefault="00362758" w:rsidP="00A41808">
      <w:pPr>
        <w:pStyle w:val="ProductList-Body"/>
      </w:pPr>
      <w: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 van de dekkingsperiode verleend</w:t>
      </w:r>
      <w:r w:rsidR="00CF169F">
        <w:t xml:space="preserve">. </w:t>
      </w:r>
      <w:r>
        <w:t>Wijzigingen tijdens de dekkingsperiode (zoals aanvullende aankopen, retouren of transities van Online Diensten) kunnen gevolgen hebben voor de voorzieningen waarvoor u in aanmerking komt. Uitzonderingen op de bovenstaande regels worden hieronder vermeld in de gedeelten met betrekking tot de afzonderlijke voorzieningen</w:t>
      </w:r>
      <w:r w:rsidR="00CF169F">
        <w:t xml:space="preserve">. </w:t>
      </w:r>
      <w:r>
        <w:t>De voorzieningen zijn aan wijzigingen onderhevig en kunnen op elk moment zonder voorafgaande kennisgeving worden beëindigd. De beschikbaarheid van voorzieningen verschilt per programma, regio, fulfillmentopties en taal. SA Benefits worden in het kader van de verschillende programma's toegewezen zoals beschreven in de onderstaande tabel:</w:t>
      </w:r>
    </w:p>
    <w:p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260"/>
        <w:gridCol w:w="1350"/>
        <w:gridCol w:w="2696"/>
        <w:gridCol w:w="1799"/>
      </w:tblGrid>
      <w:tr w:rsidR="00DB5001" w:rsidRPr="00DB5001" w:rsidTr="0096052D">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Programma's</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26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50" w:type="dxa"/>
            <w:shd w:val="clear" w:color="auto" w:fill="0072C6"/>
          </w:tcPr>
          <w:p w:rsidR="00DB5001" w:rsidRPr="00406ED6" w:rsidRDefault="00DB5001" w:rsidP="000F032B">
            <w:pPr>
              <w:pStyle w:val="ProductList-Body"/>
              <w:spacing w:before="20" w:after="20"/>
              <w:rPr>
                <w:color w:val="FFFFFF" w:themeColor="background1"/>
                <w:lang w:val="en-US"/>
              </w:rPr>
            </w:pPr>
            <w:r w:rsidRPr="00406ED6">
              <w:rPr>
                <w:color w:val="FFFFFF" w:themeColor="background1"/>
                <w:lang w:val="en-US"/>
              </w:rPr>
              <w:t>Open Value Subscription – Education Solutions</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op grond van de Campus en School Overeenkomst</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96052D">
        <w:tc>
          <w:tcPr>
            <w:tcW w:w="2250" w:type="dxa"/>
          </w:tcPr>
          <w:p w:rsidR="00DB5001" w:rsidRDefault="00DB5001" w:rsidP="004F3C6D">
            <w:pPr>
              <w:pStyle w:val="ProductList-Body"/>
            </w:pPr>
            <w:r>
              <w:t>Voorzieningen beschikbaar per:</w:t>
            </w:r>
          </w:p>
        </w:tc>
        <w:tc>
          <w:tcPr>
            <w:tcW w:w="1440" w:type="dxa"/>
          </w:tcPr>
          <w:p w:rsidR="00DB5001" w:rsidRDefault="00DB5001" w:rsidP="00DB5001">
            <w:pPr>
              <w:pStyle w:val="ProductList-Body"/>
            </w:pPr>
            <w:r>
              <w:t>Aantal licenties</w:t>
            </w:r>
          </w:p>
        </w:tc>
        <w:tc>
          <w:tcPr>
            <w:tcW w:w="1260" w:type="dxa"/>
          </w:tcPr>
          <w:p w:rsidR="00DB5001" w:rsidRDefault="00DB5001" w:rsidP="0096052D">
            <w:pPr>
              <w:pStyle w:val="ProductList-Body"/>
              <w:ind w:right="-108"/>
            </w:pPr>
            <w:r>
              <w:t>Overeenkomst</w:t>
            </w:r>
          </w:p>
        </w:tc>
        <w:tc>
          <w:tcPr>
            <w:tcW w:w="1350" w:type="dxa"/>
          </w:tcPr>
          <w:p w:rsidR="00DB5001" w:rsidRDefault="00DB5001" w:rsidP="004F3C6D">
            <w:pPr>
              <w:pStyle w:val="ProductList-Body"/>
            </w:pPr>
            <w:r>
              <w:t>Overeenkomst</w:t>
            </w:r>
          </w:p>
        </w:tc>
        <w:tc>
          <w:tcPr>
            <w:tcW w:w="2696" w:type="dxa"/>
          </w:tcPr>
          <w:p w:rsidR="00DB5001" w:rsidRDefault="00DB5001" w:rsidP="004F3C6D">
            <w:pPr>
              <w:pStyle w:val="ProductList-Body"/>
            </w:pPr>
            <w:r>
              <w:t>Enrollment</w:t>
            </w:r>
          </w:p>
        </w:tc>
        <w:tc>
          <w:tcPr>
            <w:tcW w:w="1799" w:type="dxa"/>
          </w:tcPr>
          <w:p w:rsidR="00DB5001" w:rsidRDefault="00DB5001" w:rsidP="004F3C6D">
            <w:pPr>
              <w:pStyle w:val="ProductList-Body"/>
            </w:pPr>
            <w:r>
              <w:t>Geregistreerde Gelieerde Onderneming</w:t>
            </w:r>
          </w:p>
        </w:tc>
      </w:tr>
    </w:tbl>
    <w:p w:rsidR="00DB5001" w:rsidRPr="00DB5001" w:rsidRDefault="00DB5001" w:rsidP="008E676F">
      <w:pPr>
        <w:pStyle w:val="ProductList-Body"/>
        <w:tabs>
          <w:tab w:val="clear" w:pos="158"/>
          <w:tab w:val="left" w:pos="180"/>
        </w:tabs>
        <w:rPr>
          <w:i/>
        </w:rPr>
      </w:pPr>
      <w:r>
        <w:rPr>
          <w:i/>
        </w:rPr>
        <w:t>Opmerking: *Klanten die een Canadian HealthCare Volume License Enterprise Overeenkomst aangaan, ontvangen SA Benefits in overeenstemming met de SA Benefits die beschikbaar zijn voor klanten die Producten afnemen via Microsoft Open Value.</w:t>
      </w:r>
    </w:p>
    <w:p w:rsidR="00DB5001" w:rsidRDefault="00DB5001" w:rsidP="00DB5001">
      <w:pPr>
        <w:pStyle w:val="ProductList-Body"/>
      </w:pPr>
    </w:p>
    <w:p w:rsidR="00DB5001" w:rsidRDefault="00DB5001" w:rsidP="00507D7B">
      <w:pPr>
        <w:pStyle w:val="ProductList-Body"/>
      </w:pPr>
      <w:r>
        <w:t>De klant komt in aanmerking voor de voorzieningen in de onderstaande tabel, indien deze beschikt over actieve SA voor een kwalificerend product, ongeacht de Productversie die de klant daadwerkelijk gebruikt</w:t>
      </w:r>
      <w:r w:rsidR="00CF169F">
        <w:t xml:space="preserve">. </w:t>
      </w:r>
      <w:r>
        <w:t>De kwalificerende producten worden in de gedeelten die zijn gewijd aan de afzonderlijke producten vermeld</w:t>
      </w:r>
      <w:r w:rsidR="00CF169F">
        <w:t xml:space="preserve">. </w:t>
      </w:r>
      <w:r>
        <w:t>Sommige voorzieningen worden toegekend op basis van de SA-bestedingen van de klant met betrekking tot een bepaalde verzameling producten binnen een productgroep</w:t>
      </w:r>
      <w:r w:rsidR="00CF169F">
        <w:t xml:space="preserve">. </w:t>
      </w:r>
      <w:r>
        <w:t>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w:t>
      </w:r>
      <w:r w:rsidR="00CF169F">
        <w:t xml:space="preserve">. </w:t>
      </w:r>
      <w:r>
        <w:t>Voor klanten met een abonnementsprogramma is het een benadering van het totaalbedrag dat de klant in het kader van de Enrollment of overeenkomst heeft besteed aan de licenties voor de Producten</w:t>
      </w:r>
      <w:r w:rsidR="00CF169F">
        <w:t xml:space="preserve">. </w:t>
      </w:r>
      <w:r>
        <w:t>Andere voorzieningen corresponderen met het SA Lidmaatschap. De klant komt in aanmerking voor deze voorzieningen op grond van zijn SA Lidmaatschap voor de betreffende Productgroep.</w:t>
      </w:r>
    </w:p>
    <w:p w:rsidR="00500791" w:rsidRDefault="00500791" w:rsidP="00507D7B">
      <w:pPr>
        <w:pStyle w:val="ProductList-Body"/>
      </w:pPr>
    </w:p>
    <w:p w:rsidR="00500791" w:rsidRDefault="00500791" w:rsidP="00507D7B">
      <w:pPr>
        <w:pStyle w:val="ProductList-Body"/>
      </w:pPr>
      <w:r>
        <w:t xml:space="preserve">Klanten die aankopen via Microsoft Products and Services Agreement (MPSA), dienen de MPSA Licentiehandleiding te raadplegen voor informatie met betrekking tot SA-aankopen via MPSA. De MPSA Licentiehandleiding is te vinden op </w:t>
      </w:r>
      <w:hyperlink r:id="rId60" w:history="1">
        <w:r>
          <w:rPr>
            <w:rStyle w:val="Hyperlink"/>
          </w:rPr>
          <w:t>http://www.microsoftvolumelicensing.com/DocumentSearch.aspx?Mode=1&amp;Category=3</w:t>
        </w:r>
      </w:hyperlink>
    </w:p>
    <w:p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rsidTr="00BF2226">
        <w:trPr>
          <w:trHeight w:val="187"/>
          <w:tblHeader/>
        </w:trPr>
        <w:tc>
          <w:tcPr>
            <w:tcW w:w="532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Voorzieningen</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toepassingen</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systemen</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Servers</w:t>
            </w:r>
          </w:p>
        </w:tc>
      </w:tr>
      <w:tr w:rsidR="004A3FA6" w:rsidRPr="00717EC0" w:rsidTr="00BF2226">
        <w:trPr>
          <w:trHeight w:val="255"/>
        </w:trPr>
        <w:tc>
          <w:tcPr>
            <w:tcW w:w="5320" w:type="dxa"/>
            <w:vAlign w:val="bottom"/>
          </w:tcPr>
          <w:p w:rsidR="004A3FA6" w:rsidRPr="00717EC0" w:rsidRDefault="000A3CFF" w:rsidP="004A3FA6">
            <w:pPr>
              <w:pStyle w:val="ProductList-Body"/>
            </w:pPr>
            <w:hyperlink w:anchor="SA_NewVersionRights" w:history="1">
              <w:r w:rsidR="009063F7">
                <w:rPr>
                  <w:rStyle w:val="Hyperlink"/>
                </w:rPr>
                <w:t>Rechten voor het gebruik van nieuwe versies</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BF2226">
        <w:trPr>
          <w:trHeight w:val="255"/>
        </w:trPr>
        <w:tc>
          <w:tcPr>
            <w:tcW w:w="5320" w:type="dxa"/>
            <w:vAlign w:val="bottom"/>
          </w:tcPr>
          <w:p w:rsidR="004A3FA6" w:rsidRPr="00717EC0" w:rsidRDefault="000A3CFF" w:rsidP="004A3FA6">
            <w:pPr>
              <w:pStyle w:val="ProductList-Body"/>
            </w:pPr>
            <w:hyperlink w:anchor="SA_OfficeMultiLanguagePack" w:history="1">
              <w:r w:rsidR="009063F7">
                <w:rPr>
                  <w:rStyle w:val="Hyperlink"/>
                </w:rPr>
                <w:t>Office Multi Language Pack</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BF2226">
        <w:trPr>
          <w:trHeight w:val="255"/>
        </w:trPr>
        <w:tc>
          <w:tcPr>
            <w:tcW w:w="5320" w:type="dxa"/>
            <w:vAlign w:val="bottom"/>
          </w:tcPr>
          <w:p w:rsidR="004A3FA6" w:rsidRPr="00717EC0" w:rsidRDefault="000A3CFF" w:rsidP="004A3FA6">
            <w:pPr>
              <w:pStyle w:val="ProductList-Body"/>
            </w:pPr>
            <w:hyperlink w:anchor="SA_OfficeOnline" w:history="1">
              <w:r w:rsidR="009063F7">
                <w:rPr>
                  <w:rStyle w:val="Hyperlink"/>
                </w:rPr>
                <w:t>Office Online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BF2226">
        <w:trPr>
          <w:trHeight w:val="255"/>
        </w:trPr>
        <w:tc>
          <w:tcPr>
            <w:tcW w:w="5320" w:type="dxa"/>
            <w:vAlign w:val="bottom"/>
          </w:tcPr>
          <w:p w:rsidR="004A3FA6" w:rsidRPr="00717EC0" w:rsidRDefault="000A3CFF" w:rsidP="004A3FA6">
            <w:pPr>
              <w:pStyle w:val="ProductList-Body"/>
            </w:pPr>
            <w:hyperlink w:anchor="SA_PlanningServices" w:history="1">
              <w:r w:rsidR="009063F7">
                <w:rPr>
                  <w:rStyle w:val="Hyperlink"/>
                </w:rPr>
                <w:t>Planning Services</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rsidTr="00BF2226">
        <w:trPr>
          <w:trHeight w:val="255"/>
        </w:trPr>
        <w:tc>
          <w:tcPr>
            <w:tcW w:w="5320" w:type="dxa"/>
            <w:vAlign w:val="bottom"/>
          </w:tcPr>
          <w:p w:rsidR="00A41808" w:rsidRPr="000953A4" w:rsidRDefault="000A3CFF" w:rsidP="000953A4">
            <w:pPr>
              <w:pStyle w:val="ProductList-Body"/>
            </w:pPr>
            <w:hyperlink w:anchor="SA_EnhancedEditionBenefits" w:history="1">
              <w:r w:rsidR="009063F7">
                <w:rPr>
                  <w:rStyle w:val="Hyperlink"/>
                </w:rPr>
                <w:t>Extra voorzieningen voor edities - Windows en Windows Embedded</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197FAD">
            <w:pPr>
              <w:pStyle w:val="ProductList-Body"/>
              <w:jc w:val="center"/>
            </w:pPr>
          </w:p>
        </w:tc>
      </w:tr>
      <w:tr w:rsidR="004A3FA6" w:rsidRPr="00717EC0" w:rsidTr="00BF2226">
        <w:trPr>
          <w:trHeight w:val="255"/>
        </w:trPr>
        <w:tc>
          <w:tcPr>
            <w:tcW w:w="5320" w:type="dxa"/>
            <w:vAlign w:val="bottom"/>
          </w:tcPr>
          <w:p w:rsidR="004A3FA6" w:rsidRPr="00717EC0" w:rsidRDefault="000A3CFF" w:rsidP="004A3FA6">
            <w:pPr>
              <w:pStyle w:val="ProductList-Body"/>
            </w:pPr>
            <w:hyperlink w:anchor="SA_EnterpriseSideloading" w:history="1">
              <w:r w:rsidR="009063F7">
                <w:rPr>
                  <w:rStyle w:val="Hyperlink"/>
                </w:rPr>
                <w:t>Enterprise Sideloading</w:t>
              </w:r>
            </w:hyperlink>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BF2226">
        <w:trPr>
          <w:trHeight w:val="255"/>
        </w:trPr>
        <w:tc>
          <w:tcPr>
            <w:tcW w:w="5320" w:type="dxa"/>
            <w:vAlign w:val="bottom"/>
          </w:tcPr>
          <w:p w:rsidR="004A3FA6" w:rsidRPr="00717EC0" w:rsidRDefault="000A3CFF" w:rsidP="00765C85">
            <w:pPr>
              <w:pStyle w:val="ProductList-Body"/>
            </w:pPr>
            <w:hyperlink w:anchor="SA_WindowsCompanionSubscription" w:history="1">
              <w:r w:rsidR="009063F7">
                <w:rPr>
                  <w:rStyle w:val="Hyperlink"/>
                </w:rPr>
                <w:t>Aankooprechten voor Windows Software Assurance per Gebruiker Add-on</w:t>
              </w:r>
            </w:hyperlink>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BF2226">
        <w:trPr>
          <w:trHeight w:val="255"/>
        </w:trPr>
        <w:tc>
          <w:tcPr>
            <w:tcW w:w="5320" w:type="dxa"/>
            <w:vAlign w:val="bottom"/>
          </w:tcPr>
          <w:p w:rsidR="004A3FA6" w:rsidRPr="00717EC0" w:rsidRDefault="000A3CFF" w:rsidP="004A3FA6">
            <w:pPr>
              <w:pStyle w:val="ProductList-Body"/>
            </w:pPr>
            <w:hyperlink w:anchor="SA_TrainingVouchers" w:history="1">
              <w:r w:rsidR="009063F7">
                <w:rPr>
                  <w:rStyle w:val="Hyperlink"/>
                </w:rPr>
                <w:t>Trainingscoupons</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BF2226">
        <w:trPr>
          <w:trHeight w:val="255"/>
        </w:trPr>
        <w:tc>
          <w:tcPr>
            <w:tcW w:w="5320" w:type="dxa"/>
            <w:vAlign w:val="bottom"/>
          </w:tcPr>
          <w:p w:rsidR="004A3FA6" w:rsidRPr="00717EC0" w:rsidRDefault="000A3CFF" w:rsidP="004A3FA6">
            <w:pPr>
              <w:pStyle w:val="ProductList-Body"/>
            </w:pPr>
            <w:hyperlink w:anchor="SA_ELearning" w:history="1">
              <w:r w:rsidR="009063F7">
                <w:rPr>
                  <w:rStyle w:val="Hyperlink"/>
                </w:rPr>
                <w:t>E-Learning</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BF2226">
        <w:trPr>
          <w:trHeight w:val="255"/>
        </w:trPr>
        <w:tc>
          <w:tcPr>
            <w:tcW w:w="5320" w:type="dxa"/>
            <w:vAlign w:val="bottom"/>
          </w:tcPr>
          <w:p w:rsidR="004A3FA6" w:rsidRPr="00717EC0" w:rsidRDefault="000A3CFF" w:rsidP="004A3FA6">
            <w:pPr>
              <w:pStyle w:val="ProductList-Body"/>
            </w:pPr>
            <w:hyperlink w:anchor="SA_HomeUseProgram" w:history="1">
              <w:r w:rsidR="009063F7">
                <w:rPr>
                  <w:rStyle w:val="Hyperlink"/>
                </w:rPr>
                <w:t>Home Use Program</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pPr>
          </w:p>
        </w:tc>
      </w:tr>
      <w:tr w:rsidR="00A41808" w:rsidRPr="00717EC0" w:rsidTr="00BF2226">
        <w:trPr>
          <w:trHeight w:val="255"/>
        </w:trPr>
        <w:tc>
          <w:tcPr>
            <w:tcW w:w="5320" w:type="dxa"/>
            <w:vAlign w:val="bottom"/>
          </w:tcPr>
          <w:p w:rsidR="00A41808" w:rsidRPr="00717EC0" w:rsidRDefault="000A3CFF" w:rsidP="003B3EBC">
            <w:pPr>
              <w:pStyle w:val="ProductList-Body"/>
            </w:pPr>
            <w:hyperlink w:anchor="SA_EnterpriseSourceLicensingProgram" w:history="1">
              <w:r w:rsidR="009063F7">
                <w:rPr>
                  <w:rStyle w:val="Hyperlink"/>
                </w:rPr>
                <w:t>Enterprise Source Licensing-programma</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BF2226">
        <w:trPr>
          <w:trHeight w:val="255"/>
        </w:trPr>
        <w:tc>
          <w:tcPr>
            <w:tcW w:w="5320" w:type="dxa"/>
            <w:vAlign w:val="bottom"/>
          </w:tcPr>
          <w:p w:rsidR="004A3FA6" w:rsidRPr="00717EC0" w:rsidRDefault="000A3CFF" w:rsidP="004A3FA6">
            <w:pPr>
              <w:pStyle w:val="ProductList-Body"/>
            </w:pPr>
            <w:hyperlink w:anchor="SA_24x7" w:history="1">
              <w:r w:rsidR="009063F7">
                <w:rPr>
                  <w:rStyle w:val="Hyperlink"/>
                </w:rPr>
                <w:t>24x7 Problem Resolution Support</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rsidTr="00BF2226">
        <w:trPr>
          <w:trHeight w:val="255"/>
        </w:trPr>
        <w:tc>
          <w:tcPr>
            <w:tcW w:w="5320" w:type="dxa"/>
            <w:vAlign w:val="bottom"/>
          </w:tcPr>
          <w:p w:rsidR="004A3FA6" w:rsidRPr="00717EC0" w:rsidRDefault="000A3CFF" w:rsidP="004A3FA6">
            <w:pPr>
              <w:pStyle w:val="ProductList-Body"/>
            </w:pPr>
            <w:hyperlink w:anchor="SA_SystemCenterGlobalServiceMonitor" w:history="1">
              <w:r w:rsidR="009063F7">
                <w:rPr>
                  <w:rStyle w:val="Hyperlink"/>
                </w:rPr>
                <w:t>System Center Global Service Monitor</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BF2226">
        <w:trPr>
          <w:trHeight w:val="255"/>
        </w:trPr>
        <w:tc>
          <w:tcPr>
            <w:tcW w:w="5320" w:type="dxa"/>
            <w:vAlign w:val="bottom"/>
          </w:tcPr>
          <w:p w:rsidR="004A3FA6" w:rsidRPr="00717EC0" w:rsidRDefault="000A3CFF" w:rsidP="004A3FA6">
            <w:pPr>
              <w:pStyle w:val="ProductList-Body"/>
            </w:pPr>
            <w:hyperlink w:anchor="SA_BackUpDisasterRecovery" w:history="1">
              <w:r w:rsidR="009063F7">
                <w:rPr>
                  <w:rStyle w:val="Hyperlink"/>
                </w:rPr>
                <w:t>Back-up voor herstel na noodgeval</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BF2226">
        <w:trPr>
          <w:trHeight w:val="246"/>
        </w:trPr>
        <w:tc>
          <w:tcPr>
            <w:tcW w:w="5320" w:type="dxa"/>
            <w:vAlign w:val="bottom"/>
          </w:tcPr>
          <w:p w:rsidR="004A3FA6" w:rsidRPr="00717EC0" w:rsidRDefault="000A3CFF" w:rsidP="004A3FA6">
            <w:pPr>
              <w:pStyle w:val="ProductList-Body"/>
            </w:pPr>
            <w:hyperlink w:anchor="SA_LicenseMobilitythroughSA" w:history="1">
              <w:r w:rsidR="009063F7">
                <w:rPr>
                  <w:rStyle w:val="Hyperlink"/>
                  <w:szCs w:val="18"/>
                </w:rPr>
                <w:t>License Mobility via SA</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A41808" w:rsidRPr="00717EC0" w:rsidTr="00BF2226">
        <w:trPr>
          <w:trHeight w:val="246"/>
        </w:trPr>
        <w:tc>
          <w:tcPr>
            <w:tcW w:w="5320" w:type="dxa"/>
            <w:vAlign w:val="bottom"/>
          </w:tcPr>
          <w:p w:rsidR="00A41808" w:rsidRPr="00717EC0" w:rsidRDefault="000A3CFF" w:rsidP="003B3EBC">
            <w:pPr>
              <w:pStyle w:val="ProductList-Body"/>
            </w:pPr>
            <w:hyperlink w:anchor="SA_WindowsThinPC" w:history="1">
              <w:r w:rsidR="009063F7">
                <w:rPr>
                  <w:rStyle w:val="Hyperlink"/>
                </w:rPr>
                <w:t>Windows Thin PC</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BF2226">
        <w:trPr>
          <w:trHeight w:val="255"/>
        </w:trPr>
        <w:tc>
          <w:tcPr>
            <w:tcW w:w="5320" w:type="dxa"/>
            <w:vAlign w:val="bottom"/>
          </w:tcPr>
          <w:p w:rsidR="004A3FA6" w:rsidRPr="00717EC0" w:rsidRDefault="000A3CFF" w:rsidP="004A3FA6">
            <w:pPr>
              <w:pStyle w:val="ProductList-Body"/>
            </w:pPr>
            <w:hyperlink w:anchor="SA_ExtendedHotfixSupport" w:history="1">
              <w:r w:rsidR="009063F7">
                <w:rPr>
                  <w:rStyle w:val="Hyperlink"/>
                </w:rPr>
                <w:t>Extended HotFix Support</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rsidTr="00BF2226">
        <w:trPr>
          <w:trHeight w:val="255"/>
        </w:trPr>
        <w:tc>
          <w:tcPr>
            <w:tcW w:w="5320" w:type="dxa"/>
            <w:vAlign w:val="bottom"/>
          </w:tcPr>
          <w:p w:rsidR="00965718" w:rsidRDefault="000A3CFF" w:rsidP="00680926">
            <w:pPr>
              <w:pStyle w:val="ProductList-Body"/>
            </w:pPr>
            <w:hyperlink w:anchor="SA_MicrosoftDynamicsCustomerSource" w:history="1">
              <w:r w:rsidR="009063F7">
                <w:rPr>
                  <w:rStyle w:val="Hyperlink"/>
                </w:rPr>
                <w:t>Microsoft Dynamics CustomerSource</w:t>
              </w:r>
            </w:hyperlink>
          </w:p>
        </w:tc>
        <w:tc>
          <w:tcPr>
            <w:tcW w:w="1828" w:type="dxa"/>
            <w:vAlign w:val="center"/>
          </w:tcPr>
          <w:p w:rsidR="00965718" w:rsidRPr="00717EC0" w:rsidRDefault="00965718" w:rsidP="00197FAD">
            <w:pPr>
              <w:pStyle w:val="ProductList-Body"/>
              <w:jc w:val="center"/>
              <w:rPr>
                <w:color w:val="000000"/>
              </w:rPr>
            </w:pPr>
          </w:p>
        </w:tc>
        <w:tc>
          <w:tcPr>
            <w:tcW w:w="1828" w:type="dxa"/>
          </w:tcPr>
          <w:p w:rsidR="00965718" w:rsidRPr="00135480" w:rsidRDefault="00965718" w:rsidP="00197FAD">
            <w:pPr>
              <w:pStyle w:val="ProductList-Body"/>
              <w:jc w:val="center"/>
              <w:rPr>
                <w:rFonts w:ascii="Wingdings" w:hAnsi="Wingdings" w:cs="Wingdings"/>
                <w:sz w:val="20"/>
                <w:szCs w:val="20"/>
              </w:rPr>
            </w:pPr>
          </w:p>
        </w:tc>
        <w:tc>
          <w:tcPr>
            <w:tcW w:w="1829" w:type="dxa"/>
            <w:vAlign w:val="center"/>
          </w:tcPr>
          <w:p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rsidTr="00BF2226">
        <w:trPr>
          <w:trHeight w:val="255"/>
        </w:trPr>
        <w:tc>
          <w:tcPr>
            <w:tcW w:w="5320" w:type="dxa"/>
            <w:vAlign w:val="bottom"/>
          </w:tcPr>
          <w:p w:rsidR="004A3FA6" w:rsidRPr="00406ED6" w:rsidRDefault="000A3CFF" w:rsidP="004A3FA6">
            <w:pPr>
              <w:pStyle w:val="ProductList-Body"/>
              <w:rPr>
                <w:color w:val="000000"/>
                <w:lang w:val="en-US"/>
              </w:rPr>
            </w:pPr>
            <w:hyperlink w:anchor="SA_MDOPforSA" w:history="1">
              <w:r w:rsidR="009063F7" w:rsidRPr="00406ED6">
                <w:rPr>
                  <w:rStyle w:val="Hyperlink"/>
                  <w:lang w:val="en-US"/>
                </w:rPr>
                <w:t>Microsoft Desktop Optimization Pack (MDOP</w:t>
              </w:r>
              <w:r w:rsidR="00F967E2">
                <w:fldChar w:fldCharType="begin"/>
              </w:r>
              <w:r w:rsidR="009063F7" w:rsidRPr="00406ED6">
                <w:rPr>
                  <w:lang w:val="en-US"/>
                </w:rPr>
                <w:instrText>XE "MDOP"</w:instrText>
              </w:r>
              <w:r w:rsidR="00F967E2">
                <w:fldChar w:fldCharType="end"/>
              </w:r>
            </w:hyperlink>
            <w:r w:rsidR="006C510F" w:rsidRPr="006C510F">
              <w:rPr>
                <w:rStyle w:val="Hyperlink"/>
                <w:lang w:val="en-US"/>
              </w:rPr>
              <w:t>)</w:t>
            </w:r>
          </w:p>
        </w:tc>
        <w:tc>
          <w:tcPr>
            <w:tcW w:w="1828" w:type="dxa"/>
            <w:vAlign w:val="center"/>
          </w:tcPr>
          <w:p w:rsidR="004A3FA6" w:rsidRPr="00406ED6" w:rsidRDefault="004A3FA6" w:rsidP="00197FAD">
            <w:pPr>
              <w:pStyle w:val="ProductList-Body"/>
              <w:jc w:val="center"/>
              <w:rPr>
                <w:color w:val="000000"/>
                <w:lang w:val="en-US"/>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BF2226">
        <w:trPr>
          <w:trHeight w:val="255"/>
        </w:trPr>
        <w:tc>
          <w:tcPr>
            <w:tcW w:w="5320" w:type="dxa"/>
            <w:vAlign w:val="bottom"/>
          </w:tcPr>
          <w:p w:rsidR="004A3FA6" w:rsidRPr="00717EC0" w:rsidRDefault="000A3CFF" w:rsidP="004A3FA6">
            <w:pPr>
              <w:pStyle w:val="ProductList-Body"/>
              <w:rPr>
                <w:color w:val="000000"/>
              </w:rPr>
            </w:pPr>
            <w:hyperlink w:anchor="SA_VirtualizationRightsforWinDesktop" w:history="1">
              <w:r w:rsidR="009063F7">
                <w:rPr>
                  <w:rStyle w:val="Hyperlink"/>
                </w:rPr>
                <w:t>Virtualisatierechten voor desktops met Windows en Windows Embedded</w:t>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BF2226">
        <w:trPr>
          <w:trHeight w:val="255"/>
        </w:trPr>
        <w:tc>
          <w:tcPr>
            <w:tcW w:w="5320" w:type="dxa"/>
            <w:vAlign w:val="bottom"/>
          </w:tcPr>
          <w:p w:rsidR="004A3FA6" w:rsidRPr="00717EC0" w:rsidRDefault="000A3CFF" w:rsidP="004A3FA6">
            <w:pPr>
              <w:pStyle w:val="ProductList-Body"/>
              <w:rPr>
                <w:color w:val="000000"/>
              </w:rPr>
            </w:pPr>
            <w:hyperlink w:anchor="SA_WindowsVDARights" w:history="1">
              <w:r w:rsidR="009063F7">
                <w:rPr>
                  <w:rStyle w:val="Hyperlink"/>
                </w:rPr>
                <w:t>Windows Virtual Desktop Access</w:t>
              </w:r>
              <w:r w:rsidR="00F967E2">
                <w:fldChar w:fldCharType="begin"/>
              </w:r>
              <w:r w:rsidR="009063F7">
                <w:instrText>XE "Windows Virtual Desktop Access"</w:instrText>
              </w:r>
              <w:r w:rsidR="00F967E2">
                <w:fldChar w:fldCharType="end"/>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A41808" w:rsidRPr="00717EC0" w:rsidTr="00BF2226">
        <w:trPr>
          <w:trHeight w:val="255"/>
        </w:trPr>
        <w:tc>
          <w:tcPr>
            <w:tcW w:w="5320" w:type="dxa"/>
            <w:vAlign w:val="bottom"/>
          </w:tcPr>
          <w:p w:rsidR="00A41808" w:rsidRPr="00717EC0" w:rsidRDefault="000A3CFF" w:rsidP="003B3EBC">
            <w:pPr>
              <w:pStyle w:val="ProductList-Body"/>
            </w:pPr>
            <w:hyperlink w:anchor="SA_StepUpLicenseAvailability" w:history="1">
              <w:r w:rsidR="009063F7">
                <w:rPr>
                  <w:rStyle w:val="Hyperlink"/>
                </w:rPr>
                <w:t>Opwaarderingslicentie</w:t>
              </w:r>
            </w:hyperlink>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A41808" w:rsidRPr="00717EC0" w:rsidRDefault="00A41808" w:rsidP="00197FAD">
            <w:pPr>
              <w:pStyle w:val="ProductList-Body"/>
              <w:jc w:val="center"/>
            </w:pPr>
          </w:p>
        </w:tc>
        <w:tc>
          <w:tcPr>
            <w:tcW w:w="1829" w:type="dxa"/>
            <w:vAlign w:val="center"/>
          </w:tcPr>
          <w:p w:rsidR="00A41808" w:rsidRPr="00717EC0" w:rsidRDefault="004A3FA6" w:rsidP="00197FAD">
            <w:pPr>
              <w:pStyle w:val="ProductList-Body"/>
              <w:jc w:val="center"/>
            </w:pPr>
            <w:r>
              <w:rPr>
                <w:rFonts w:ascii="Wingdings" w:hAnsi="Wingdings" w:cs="Wingdings"/>
                <w:sz w:val="20"/>
                <w:szCs w:val="20"/>
              </w:rPr>
              <w:t></w:t>
            </w:r>
          </w:p>
        </w:tc>
      </w:tr>
    </w:tbl>
    <w:p w:rsidR="003B3EBC" w:rsidRPr="003B3EBC" w:rsidRDefault="003B3EBC" w:rsidP="008E676F">
      <w:pPr>
        <w:pStyle w:val="ProductList-Body"/>
        <w:tabs>
          <w:tab w:val="clear" w:pos="158"/>
          <w:tab w:val="left" w:pos="180"/>
        </w:tabs>
        <w:rPr>
          <w:i/>
        </w:rPr>
      </w:pPr>
      <w:r>
        <w:t>*</w:t>
      </w:r>
      <w:r>
        <w:rPr>
          <w:i/>
        </w:rPr>
        <w:t>Ja in de tabel betekent dat klant in aanmerking komt voor de betreffende voorziening op grond van SA-lidmaatschap, aankoop van SA voor kwalificerende producten of SA-bestedingen met betrekking tot kwalificerende producten binnen de productgroep.</w:t>
      </w:r>
    </w:p>
    <w:p w:rsidR="003B3EBC" w:rsidRPr="003B3EBC" w:rsidRDefault="00A22AFB" w:rsidP="008E676F">
      <w:pPr>
        <w:pStyle w:val="ProductList-Body"/>
        <w:tabs>
          <w:tab w:val="clear" w:pos="158"/>
          <w:tab w:val="left" w:pos="180"/>
        </w:tabs>
        <w:rPr>
          <w:i/>
        </w:rPr>
      </w:pPr>
      <w:r>
        <w:t>**</w:t>
      </w:r>
      <w:r>
        <w:rPr>
          <w:i/>
        </w:rPr>
        <w:t>In het algemeen omvatten abonnementen die softwarecomponenten bevatten die bestaan uit software waarvan zo nu en dan nieuwe versies worden uitgebracht rechten voor nieuwe versies van deze componenten.</w:t>
      </w:r>
    </w:p>
    <w:p w:rsidR="00664357" w:rsidRDefault="003B3EBC" w:rsidP="008E676F">
      <w:pPr>
        <w:pStyle w:val="ProductList-Body"/>
        <w:tabs>
          <w:tab w:val="clear" w:pos="158"/>
          <w:tab w:val="left" w:pos="180"/>
        </w:tabs>
        <w:rPr>
          <w:i/>
        </w:rPr>
      </w:pPr>
      <w:r>
        <w:rPr>
          <w:vertAlign w:val="superscript"/>
        </w:rPr>
        <w:t xml:space="preserve">1 </w:t>
      </w:r>
      <w:r>
        <w:rPr>
          <w:i/>
        </w:rPr>
        <w:t xml:space="preserve">Bestaande klanten met SA voor de Windows Pro Upgrade of de Windows Embedded Industry Pro Upgrade blijven Enterprise Edition-rechten ontvangen. </w:t>
      </w:r>
    </w:p>
    <w:p w:rsidR="003B3EBC" w:rsidRPr="003B3EBC" w:rsidRDefault="00664357" w:rsidP="008E676F">
      <w:pPr>
        <w:pStyle w:val="ProductList-Body"/>
        <w:tabs>
          <w:tab w:val="clear" w:pos="158"/>
          <w:tab w:val="left" w:pos="180"/>
        </w:tabs>
        <w:rPr>
          <w:i/>
        </w:rPr>
      </w:pPr>
      <w:r>
        <w:rPr>
          <w:vertAlign w:val="superscript"/>
        </w:rPr>
        <w:t>2</w:t>
      </w:r>
      <w:r>
        <w:rPr>
          <w:i/>
        </w:rPr>
        <w:t>Geen SA Benefit voor Windows Embedded-producten.</w:t>
      </w:r>
    </w:p>
    <w:p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BF2226">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Office System-producten uit de productgroep Toepassingen</w:t>
            </w:r>
          </w:p>
        </w:tc>
      </w:tr>
      <w:tr w:rsidR="00507D7B" w:rsidRPr="00717EC0" w:rsidTr="00BF2226">
        <w:trPr>
          <w:trHeight w:val="438"/>
        </w:trPr>
        <w:tc>
          <w:tcPr>
            <w:tcW w:w="3600" w:type="dxa"/>
          </w:tcPr>
          <w:p w:rsidR="00507D7B" w:rsidRPr="00717EC0" w:rsidRDefault="00507D7B" w:rsidP="00507D7B">
            <w:pPr>
              <w:pStyle w:val="ProductList-Body"/>
              <w:rPr>
                <w:rFonts w:eastAsia="Calibri"/>
                <w:color w:val="000000"/>
              </w:rPr>
            </w:pPr>
            <w:r>
              <w:rPr>
                <w:color w:val="000000"/>
              </w:rPr>
              <w:t>Office Standard 2013</w:t>
            </w:r>
            <w:r w:rsidR="00F967E2">
              <w:fldChar w:fldCharType="begin"/>
            </w:r>
            <w:r>
              <w:instrText>XE "Office Standard 2013"</w:instrText>
            </w:r>
            <w:r w:rsidR="00F967E2">
              <w:fldChar w:fldCharType="end"/>
            </w:r>
          </w:p>
          <w:p w:rsidR="00507D7B" w:rsidRPr="00717EC0" w:rsidRDefault="00507D7B" w:rsidP="00507D7B">
            <w:pPr>
              <w:pStyle w:val="ProductList-Body"/>
              <w:rPr>
                <w:color w:val="000000"/>
              </w:rPr>
            </w:pPr>
            <w:r>
              <w:rPr>
                <w:color w:val="000000"/>
              </w:rPr>
              <w:t>Office Professional Plus 2013</w:t>
            </w:r>
            <w:r w:rsidR="00F967E2">
              <w:fldChar w:fldCharType="begin"/>
            </w:r>
            <w:r>
              <w:instrText>XE "Office Professional Plus 2013"</w:instrText>
            </w:r>
            <w:r w:rsidR="00F967E2">
              <w:fldChar w:fldCharType="end"/>
            </w:r>
          </w:p>
          <w:p w:rsidR="00507D7B" w:rsidRPr="00717EC0" w:rsidRDefault="00507D7B" w:rsidP="00507D7B">
            <w:pPr>
              <w:pStyle w:val="ProductList-Body"/>
              <w:rPr>
                <w:color w:val="000000"/>
              </w:rPr>
            </w:pPr>
            <w:r>
              <w:rPr>
                <w:color w:val="000000"/>
              </w:rPr>
              <w:t>Project Standard 2013</w:t>
            </w:r>
            <w:r w:rsidR="00F967E2">
              <w:fldChar w:fldCharType="begin"/>
            </w:r>
            <w:r>
              <w:instrText>XE "Project Standard 2013"</w:instrText>
            </w:r>
            <w:r w:rsidR="00F967E2">
              <w:fldChar w:fldCharType="end"/>
            </w:r>
          </w:p>
          <w:p w:rsidR="00507D7B" w:rsidRPr="00717EC0" w:rsidRDefault="00507D7B" w:rsidP="00507D7B">
            <w:pPr>
              <w:pStyle w:val="ProductList-Body"/>
              <w:rPr>
                <w:color w:val="000000"/>
              </w:rPr>
            </w:pPr>
            <w:r>
              <w:rPr>
                <w:color w:val="000000"/>
              </w:rPr>
              <w:t>Project Professional 2013</w:t>
            </w:r>
            <w:r w:rsidR="00F967E2">
              <w:fldChar w:fldCharType="begin"/>
            </w:r>
            <w:r>
              <w:instrText>XE "Project Professional 2013"</w:instrText>
            </w:r>
            <w:r w:rsidR="00F967E2">
              <w:fldChar w:fldCharType="end"/>
            </w:r>
          </w:p>
          <w:p w:rsidR="00507D7B" w:rsidRPr="00717EC0" w:rsidRDefault="00507D7B" w:rsidP="00507D7B">
            <w:pPr>
              <w:pStyle w:val="ProductList-Body"/>
              <w:rPr>
                <w:color w:val="000000"/>
              </w:rPr>
            </w:pPr>
            <w:r>
              <w:rPr>
                <w:color w:val="000000"/>
              </w:rPr>
              <w:t>Visio Standard 2013</w:t>
            </w:r>
            <w:r w:rsidR="00F967E2">
              <w:fldChar w:fldCharType="begin"/>
            </w:r>
            <w:r>
              <w:instrText>XE "Visio Standard 2013"</w:instrText>
            </w:r>
            <w:r w:rsidR="00F967E2">
              <w:fldChar w:fldCharType="end"/>
            </w:r>
          </w:p>
          <w:p w:rsidR="00507D7B" w:rsidRPr="00717EC0" w:rsidRDefault="00507D7B" w:rsidP="00507D7B">
            <w:pPr>
              <w:pStyle w:val="ProductList-Body"/>
              <w:rPr>
                <w:color w:val="000000"/>
              </w:rPr>
            </w:pPr>
            <w:r>
              <w:rPr>
                <w:color w:val="000000"/>
              </w:rPr>
              <w:t>Visio Professional 2013</w:t>
            </w:r>
            <w:r w:rsidR="00F967E2">
              <w:fldChar w:fldCharType="begin"/>
            </w:r>
            <w:r>
              <w:instrText>XE "Visio Professional 2013"</w:instrText>
            </w:r>
            <w:r w:rsidR="00F967E2">
              <w:fldChar w:fldCharType="end"/>
            </w:r>
          </w:p>
        </w:tc>
        <w:tc>
          <w:tcPr>
            <w:tcW w:w="3600" w:type="dxa"/>
          </w:tcPr>
          <w:p w:rsidR="00507D7B" w:rsidRPr="00406ED6" w:rsidRDefault="00507D7B" w:rsidP="00507D7B">
            <w:pPr>
              <w:pStyle w:val="ProductList-Body"/>
              <w:rPr>
                <w:color w:val="000000"/>
                <w:lang w:val="en-US"/>
              </w:rPr>
            </w:pPr>
            <w:r w:rsidRPr="00406ED6">
              <w:rPr>
                <w:color w:val="000000"/>
                <w:lang w:val="en-US"/>
              </w:rPr>
              <w:t>Access 2013</w:t>
            </w:r>
            <w:r w:rsidR="00F967E2">
              <w:fldChar w:fldCharType="begin"/>
            </w:r>
            <w:r w:rsidRPr="00406ED6">
              <w:rPr>
                <w:lang w:val="en-US"/>
              </w:rPr>
              <w:instrText>XE "Access 2013"</w:instrText>
            </w:r>
            <w:r w:rsidR="00F967E2">
              <w:fldChar w:fldCharType="end"/>
            </w:r>
          </w:p>
          <w:p w:rsidR="00507D7B" w:rsidRPr="00406ED6" w:rsidRDefault="00507D7B" w:rsidP="00507D7B">
            <w:pPr>
              <w:pStyle w:val="ProductList-Body"/>
              <w:rPr>
                <w:color w:val="000000"/>
                <w:lang w:val="en-US"/>
              </w:rPr>
            </w:pPr>
            <w:r w:rsidRPr="00406ED6">
              <w:rPr>
                <w:color w:val="000000"/>
                <w:lang w:val="en-US"/>
              </w:rPr>
              <w:t>Excel 2013</w:t>
            </w:r>
            <w:r w:rsidR="00F967E2">
              <w:fldChar w:fldCharType="begin"/>
            </w:r>
            <w:r w:rsidRPr="00406ED6">
              <w:rPr>
                <w:lang w:val="en-US"/>
              </w:rPr>
              <w:instrText>XE "Excel 2013"</w:instrText>
            </w:r>
            <w:r w:rsidR="00F967E2">
              <w:fldChar w:fldCharType="end"/>
            </w:r>
          </w:p>
          <w:p w:rsidR="00507D7B" w:rsidRPr="00406ED6" w:rsidRDefault="00507D7B" w:rsidP="00507D7B">
            <w:pPr>
              <w:pStyle w:val="ProductList-Body"/>
              <w:rPr>
                <w:color w:val="000000"/>
                <w:lang w:val="en-US"/>
              </w:rPr>
            </w:pPr>
            <w:r w:rsidRPr="00406ED6">
              <w:rPr>
                <w:color w:val="000000"/>
                <w:lang w:val="en-US"/>
              </w:rPr>
              <w:t>InfoPath 2013</w:t>
            </w:r>
            <w:r w:rsidR="00F967E2">
              <w:fldChar w:fldCharType="begin"/>
            </w:r>
            <w:r w:rsidRPr="00406ED6">
              <w:rPr>
                <w:lang w:val="en-US"/>
              </w:rPr>
              <w:instrText>XE "InfoPath 2013"</w:instrText>
            </w:r>
            <w:r w:rsidR="00F967E2">
              <w:fldChar w:fldCharType="end"/>
            </w:r>
          </w:p>
          <w:p w:rsidR="00507D7B" w:rsidRPr="00406ED6" w:rsidRDefault="00507D7B" w:rsidP="00507D7B">
            <w:pPr>
              <w:pStyle w:val="ProductList-Body"/>
              <w:rPr>
                <w:color w:val="000000"/>
                <w:lang w:val="en-US"/>
              </w:rPr>
            </w:pPr>
            <w:r w:rsidRPr="00406ED6">
              <w:rPr>
                <w:color w:val="000000"/>
                <w:lang w:val="en-US"/>
              </w:rPr>
              <w:t>Lync 2013</w:t>
            </w:r>
            <w:r w:rsidR="00F967E2">
              <w:fldChar w:fldCharType="begin"/>
            </w:r>
            <w:r w:rsidRPr="00406ED6">
              <w:rPr>
                <w:lang w:val="en-US"/>
              </w:rPr>
              <w:instrText>XE "Lync 2013"</w:instrText>
            </w:r>
            <w:r w:rsidR="00F967E2">
              <w:fldChar w:fldCharType="end"/>
            </w:r>
          </w:p>
          <w:p w:rsidR="00507D7B" w:rsidRPr="00406ED6" w:rsidRDefault="00507D7B" w:rsidP="00507D7B">
            <w:pPr>
              <w:pStyle w:val="ProductList-Body"/>
              <w:rPr>
                <w:color w:val="000000"/>
                <w:lang w:val="en-US"/>
              </w:rPr>
            </w:pPr>
            <w:r w:rsidRPr="00406ED6">
              <w:rPr>
                <w:color w:val="000000"/>
                <w:lang w:val="en-US"/>
              </w:rPr>
              <w:t>OneNote 2013</w:t>
            </w:r>
            <w:r w:rsidR="00F967E2">
              <w:fldChar w:fldCharType="begin"/>
            </w:r>
            <w:r w:rsidRPr="00406ED6">
              <w:rPr>
                <w:lang w:val="en-US"/>
              </w:rPr>
              <w:instrText>XE "OneNote 2013"</w:instrText>
            </w:r>
            <w:r w:rsidR="00F967E2">
              <w:fldChar w:fldCharType="end"/>
            </w:r>
          </w:p>
          <w:p w:rsidR="00507D7B" w:rsidRPr="00717EC0" w:rsidRDefault="00507D7B" w:rsidP="00507D7B">
            <w:pPr>
              <w:pStyle w:val="ProductList-Body"/>
              <w:rPr>
                <w:color w:val="000000"/>
              </w:rPr>
            </w:pPr>
            <w:r>
              <w:rPr>
                <w:color w:val="000000"/>
              </w:rPr>
              <w:t>Outlook 2013</w:t>
            </w:r>
            <w:r w:rsidR="00F967E2">
              <w:fldChar w:fldCharType="begin"/>
            </w:r>
            <w:r>
              <w:instrText>XE "Outlook 2013"</w:instrText>
            </w:r>
            <w:r w:rsidR="00F967E2">
              <w:fldChar w:fldCharType="end"/>
            </w:r>
          </w:p>
          <w:p w:rsidR="00507D7B" w:rsidRPr="00717EC0" w:rsidRDefault="00507D7B" w:rsidP="00507D7B">
            <w:pPr>
              <w:pStyle w:val="ProductList-Body"/>
              <w:rPr>
                <w:color w:val="000000"/>
              </w:rPr>
            </w:pPr>
            <w:r>
              <w:rPr>
                <w:color w:val="000000"/>
              </w:rPr>
              <w:t>PowerPoint 2013</w:t>
            </w:r>
            <w:r w:rsidR="00F967E2">
              <w:fldChar w:fldCharType="begin"/>
            </w:r>
            <w:r>
              <w:instrText>XE "PowerPoint 2013"</w:instrText>
            </w:r>
            <w:r w:rsidR="00F967E2">
              <w:fldChar w:fldCharType="end"/>
            </w:r>
          </w:p>
          <w:p w:rsidR="00507D7B" w:rsidRDefault="00507D7B" w:rsidP="00507D7B">
            <w:pPr>
              <w:pStyle w:val="ProductList-Body"/>
              <w:rPr>
                <w:color w:val="000000"/>
              </w:rPr>
            </w:pPr>
            <w:r>
              <w:rPr>
                <w:color w:val="000000"/>
              </w:rPr>
              <w:t>Publisher 2013</w:t>
            </w:r>
            <w:r w:rsidR="00F967E2">
              <w:fldChar w:fldCharType="begin"/>
            </w:r>
            <w:r>
              <w:instrText>XE "Publisher 2013"</w:instrText>
            </w:r>
            <w:r w:rsidR="00F967E2">
              <w:fldChar w:fldCharType="end"/>
            </w:r>
          </w:p>
          <w:p w:rsidR="00507D7B" w:rsidRPr="00717EC0" w:rsidRDefault="00507D7B" w:rsidP="00507D7B">
            <w:pPr>
              <w:pStyle w:val="ProductList-Body"/>
              <w:rPr>
                <w:color w:val="000000"/>
              </w:rPr>
            </w:pPr>
            <w:r>
              <w:rPr>
                <w:color w:val="000000"/>
              </w:rPr>
              <w:t>Word 2013</w:t>
            </w:r>
            <w:r w:rsidR="00F967E2">
              <w:fldChar w:fldCharType="begin"/>
            </w:r>
            <w:r>
              <w:instrText>XE "Word 2013"</w:instrText>
            </w:r>
            <w:r w:rsidR="00F967E2">
              <w:fldChar w:fldCharType="end"/>
            </w:r>
          </w:p>
        </w:tc>
        <w:tc>
          <w:tcPr>
            <w:tcW w:w="3600" w:type="dxa"/>
          </w:tcPr>
          <w:p w:rsidR="00507D7B" w:rsidRPr="00717EC0" w:rsidRDefault="00507D7B" w:rsidP="00507D7B">
            <w:pPr>
              <w:pStyle w:val="ProductList-Body"/>
              <w:rPr>
                <w:color w:val="000000"/>
              </w:rPr>
            </w:pPr>
            <w:r>
              <w:rPr>
                <w:color w:val="000000"/>
              </w:rPr>
              <w:t>Office voor Mac Standard 2011</w:t>
            </w:r>
            <w:r w:rsidR="00F967E2">
              <w:fldChar w:fldCharType="begin"/>
            </w:r>
            <w:r>
              <w:instrText>XE "Office voor Mac Standard 2011"</w:instrText>
            </w:r>
            <w:r w:rsidR="00F967E2">
              <w:fldChar w:fldCharType="end"/>
            </w:r>
          </w:p>
          <w:p w:rsidR="00507D7B" w:rsidRPr="00717EC0" w:rsidRDefault="00507D7B" w:rsidP="00507D7B">
            <w:pPr>
              <w:pStyle w:val="ProductList-Body"/>
              <w:rPr>
                <w:color w:val="000000"/>
              </w:rPr>
            </w:pPr>
            <w:r>
              <w:rPr>
                <w:color w:val="000000"/>
              </w:rPr>
              <w:t>Lync voor Mac 2011</w:t>
            </w:r>
            <w:r w:rsidR="00F967E2">
              <w:fldChar w:fldCharType="begin"/>
            </w:r>
            <w:r>
              <w:instrText>XE "Lync voor Mac 2011"</w:instrText>
            </w:r>
            <w:r w:rsidR="00F967E2">
              <w:fldChar w:fldCharType="end"/>
            </w:r>
          </w:p>
          <w:p w:rsidR="00507D7B" w:rsidRPr="00717EC0" w:rsidRDefault="00507D7B" w:rsidP="00507D7B">
            <w:pPr>
              <w:pStyle w:val="ProductList-Body"/>
              <w:rPr>
                <w:color w:val="000000"/>
              </w:rPr>
            </w:pPr>
            <w:r>
              <w:rPr>
                <w:color w:val="000000"/>
              </w:rPr>
              <w:t>Outlook voor Mac 2011</w:t>
            </w:r>
            <w:r w:rsidR="00F967E2">
              <w:fldChar w:fldCharType="begin"/>
            </w:r>
            <w:r>
              <w:instrText>XE "Outlook voor Mac 2011"</w:instrText>
            </w:r>
            <w:r w:rsidR="00F967E2">
              <w:fldChar w:fldCharType="end"/>
            </w:r>
          </w:p>
          <w:p w:rsidR="00507D7B" w:rsidRPr="00717EC0" w:rsidRDefault="00507D7B" w:rsidP="00507D7B">
            <w:pPr>
              <w:pStyle w:val="ProductList-Body"/>
              <w:rPr>
                <w:color w:val="000000"/>
              </w:rPr>
            </w:pPr>
            <w:r>
              <w:rPr>
                <w:color w:val="000000"/>
              </w:rPr>
              <w:t>PowerPoint voor Mac 2011</w:t>
            </w:r>
            <w:r w:rsidR="00F967E2">
              <w:fldChar w:fldCharType="begin"/>
            </w:r>
            <w:r>
              <w:instrText>XE "PowerPoint voor Mac 2011"</w:instrText>
            </w:r>
            <w:r w:rsidR="00F967E2">
              <w:fldChar w:fldCharType="end"/>
            </w:r>
          </w:p>
          <w:p w:rsidR="00507D7B" w:rsidRPr="00717EC0" w:rsidRDefault="00507D7B" w:rsidP="00507D7B">
            <w:pPr>
              <w:pStyle w:val="ProductList-Body"/>
              <w:rPr>
                <w:color w:val="000000"/>
              </w:rPr>
            </w:pPr>
            <w:r>
              <w:rPr>
                <w:color w:val="000000"/>
              </w:rPr>
              <w:t>Excel voor Mac 2011</w:t>
            </w:r>
            <w:r w:rsidR="00F967E2">
              <w:fldChar w:fldCharType="begin"/>
            </w:r>
            <w:r>
              <w:instrText>XE "Excel voor Mac 2011"</w:instrText>
            </w:r>
            <w:r w:rsidR="00F967E2">
              <w:fldChar w:fldCharType="end"/>
            </w:r>
          </w:p>
          <w:p w:rsidR="00507D7B" w:rsidRPr="00717EC0" w:rsidRDefault="00507D7B" w:rsidP="00507D7B">
            <w:pPr>
              <w:pStyle w:val="ProductList-Body"/>
              <w:rPr>
                <w:color w:val="000000"/>
              </w:rPr>
            </w:pPr>
            <w:r>
              <w:rPr>
                <w:color w:val="000000"/>
              </w:rPr>
              <w:t>Word voor Mac 2011</w:t>
            </w:r>
            <w:r w:rsidR="00F967E2">
              <w:fldChar w:fldCharType="begin"/>
            </w:r>
            <w:r>
              <w:instrText>XE "Word voor Mac 2011"</w:instrText>
            </w:r>
            <w:r w:rsidR="00F967E2">
              <w:fldChar w:fldCharType="end"/>
            </w:r>
          </w:p>
        </w:tc>
      </w:tr>
    </w:tbl>
    <w:p w:rsidR="003B3EBC" w:rsidRPr="003B3EBC" w:rsidRDefault="003B3EBC" w:rsidP="008E676F">
      <w:pPr>
        <w:pStyle w:val="ProductList-Body"/>
        <w:tabs>
          <w:tab w:val="clear" w:pos="158"/>
          <w:tab w:val="left" w:pos="180"/>
        </w:tabs>
        <w:rPr>
          <w:i/>
        </w:rPr>
      </w:pPr>
      <w:r>
        <w:rPr>
          <w:i/>
        </w:rPr>
        <w:t>Opmerking: de lijst met Office System-producten uit de productgroep Toepassingen is aan wijzigingen onderhevig.</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41" w:name="_Toc379797438"/>
      <w:bookmarkStart w:id="1542" w:name="_Toc380513474"/>
      <w:bookmarkStart w:id="1543" w:name="_Toc380655524"/>
      <w:bookmarkStart w:id="1544" w:name="SA_NewVersionRights"/>
      <w:bookmarkStart w:id="1545" w:name="_Toc411335364"/>
      <w:r>
        <w:rPr>
          <w:b/>
          <w:color w:val="00188F"/>
        </w:rPr>
        <w:t>Rechten voor het gebruik van nieuwe versies</w:t>
      </w:r>
      <w:bookmarkEnd w:id="1541"/>
      <w:bookmarkEnd w:id="1542"/>
      <w:bookmarkEnd w:id="1543"/>
      <w:bookmarkEnd w:id="1544"/>
      <w:bookmarkEnd w:id="1545"/>
    </w:p>
    <w:p w:rsidR="003B3EBC" w:rsidRDefault="003B3EBC" w:rsidP="003B3EBC">
      <w:pPr>
        <w:pStyle w:val="ProductList-Body"/>
      </w:pPr>
      <w: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w:t>
      </w:r>
      <w:r w:rsidR="00CF169F">
        <w:t xml:space="preserve">. </w:t>
      </w:r>
      <w:r>
        <w:t>Op het gebruik van de nieuwe versie zijn overigens de licentievoorwaarden van de betreffende versie van toepassing. Klanten die in het kader van SA eeuwigdurende licenties afnemen, kunnen de upgrades na het aflopen van de dekking blijven gebruiken.</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46" w:name="_Toc379797439"/>
      <w:bookmarkStart w:id="1547" w:name="_Toc380513475"/>
      <w:bookmarkStart w:id="1548" w:name="_Toc380655525"/>
      <w:bookmarkStart w:id="1549" w:name="SA_OfficeMultiLanguagePack"/>
      <w:bookmarkStart w:id="1550" w:name="_Toc411335365"/>
      <w:r>
        <w:rPr>
          <w:b/>
          <w:color w:val="00188F"/>
        </w:rPr>
        <w:t>Office Multi Language Pack</w:t>
      </w:r>
      <w:bookmarkEnd w:id="1546"/>
      <w:bookmarkEnd w:id="1547"/>
      <w:bookmarkEnd w:id="1548"/>
      <w:bookmarkEnd w:id="1549"/>
      <w:bookmarkEnd w:id="1550"/>
    </w:p>
    <w:p w:rsidR="003B3EBC" w:rsidRDefault="003B3EBC" w:rsidP="003B3EBC">
      <w:pPr>
        <w:pStyle w:val="ProductList-Body"/>
      </w:pPr>
      <w: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bij de software</w:t>
      </w:r>
      <w:r w:rsidR="00CF169F">
        <w:t xml:space="preserve">. </w:t>
      </w:r>
      <w:r>
        <w:t>Anders vervalt het gebruiksrecht voor het Office Multi Language Pack op het moment dat de rechten op grond van de kwalificerende Office System-licentie aflopen.</w:t>
      </w:r>
    </w:p>
    <w:p w:rsidR="003B3EBC" w:rsidRPr="00685ABF" w:rsidRDefault="003B3EBC" w:rsidP="00685ABF">
      <w:pPr>
        <w:pStyle w:val="ProductList-Body"/>
      </w:pPr>
    </w:p>
    <w:p w:rsidR="00685ABF" w:rsidRPr="00685ABF" w:rsidRDefault="00685ABF" w:rsidP="00EA116D">
      <w:pPr>
        <w:pStyle w:val="ProductList-SubSubSectionHeading"/>
        <w:outlineLvl w:val="2"/>
        <w:rPr>
          <w:b/>
        </w:rPr>
      </w:pPr>
      <w:bookmarkStart w:id="1551" w:name="_Toc379797440"/>
      <w:bookmarkStart w:id="1552" w:name="_Toc380513476"/>
      <w:bookmarkStart w:id="1553" w:name="_Toc380655526"/>
      <w:bookmarkStart w:id="1554" w:name="SA_OfficeOnline"/>
      <w:bookmarkStart w:id="1555" w:name="_Toc411335366"/>
      <w:r>
        <w:rPr>
          <w:b/>
          <w:color w:val="00188F"/>
        </w:rPr>
        <w:t>Office Online</w:t>
      </w:r>
      <w:bookmarkEnd w:id="1551"/>
      <w:bookmarkEnd w:id="1552"/>
      <w:bookmarkEnd w:id="1553"/>
      <w:bookmarkEnd w:id="1554"/>
      <w:bookmarkEnd w:id="1555"/>
    </w:p>
    <w:p w:rsidR="00685ABF" w:rsidRDefault="00685ABF" w:rsidP="00685ABF">
      <w:pPr>
        <w:pStyle w:val="ProductList-Body"/>
      </w:pPr>
      <w: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rsidR="004D4312" w:rsidRDefault="004D4312" w:rsidP="00685ABF">
      <w:pPr>
        <w:pStyle w:val="ProductList-Body"/>
      </w:pPr>
    </w:p>
    <w:p w:rsidR="001E6B01" w:rsidRPr="00685ABF" w:rsidRDefault="001E6B01"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rsidTr="001E6B01">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Kwalificerende desktoptoepassing</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Office Online-rechten</w:t>
            </w:r>
          </w:p>
        </w:tc>
      </w:tr>
      <w:tr w:rsidR="00685ABF" w:rsidTr="001E6B01">
        <w:tc>
          <w:tcPr>
            <w:tcW w:w="4545" w:type="dxa"/>
          </w:tcPr>
          <w:p w:rsidR="00685ABF" w:rsidRDefault="00685ABF" w:rsidP="00685ABF">
            <w:pPr>
              <w:pStyle w:val="ProductList-Body"/>
            </w:pPr>
            <w:r>
              <w:t>Office Standard</w:t>
            </w:r>
            <w:r w:rsidR="00F967E2">
              <w:fldChar w:fldCharType="begin"/>
            </w:r>
            <w:r>
              <w:instrText>XE "Office Standard 2013"</w:instrText>
            </w:r>
            <w:r w:rsidR="00F967E2">
              <w:fldChar w:fldCharType="end"/>
            </w:r>
            <w:r>
              <w:t>*</w:t>
            </w:r>
          </w:p>
          <w:p w:rsidR="00685ABF" w:rsidRDefault="00685ABF" w:rsidP="00685ABF">
            <w:pPr>
              <w:pStyle w:val="ProductList-Body"/>
            </w:pPr>
            <w:r>
              <w:t>Office Professional Plus*</w:t>
            </w:r>
          </w:p>
          <w:p w:rsidR="00685ABF" w:rsidRDefault="00685ABF" w:rsidP="00685ABF">
            <w:pPr>
              <w:pStyle w:val="ProductList-Body"/>
            </w:pPr>
            <w:r>
              <w:t>Office voor Mac Standard</w:t>
            </w:r>
            <w:r w:rsidR="00F967E2">
              <w:fldChar w:fldCharType="begin"/>
            </w:r>
            <w:r>
              <w:instrText>XE "Office voor Mac Standard 2011"</w:instrText>
            </w:r>
            <w:r w:rsidR="00F967E2">
              <w:fldChar w:fldCharType="end"/>
            </w:r>
            <w:r>
              <w:t>*</w:t>
            </w:r>
          </w:p>
        </w:tc>
        <w:tc>
          <w:tcPr>
            <w:tcW w:w="4545" w:type="dxa"/>
          </w:tcPr>
          <w:p w:rsidR="00685ABF" w:rsidRDefault="00685ABF" w:rsidP="00685ABF">
            <w:pPr>
              <w:pStyle w:val="ProductList-Body"/>
            </w:pPr>
            <w:r>
              <w:t>Office Online voor Office 365**</w:t>
            </w:r>
          </w:p>
        </w:tc>
      </w:tr>
    </w:tbl>
    <w:p w:rsidR="00685ABF" w:rsidRDefault="00685ABF" w:rsidP="008E676F">
      <w:pPr>
        <w:pStyle w:val="ProductList-Body"/>
        <w:tabs>
          <w:tab w:val="clear" w:pos="158"/>
          <w:tab w:val="left" w:pos="180"/>
        </w:tabs>
      </w:pPr>
      <w:r>
        <w:t xml:space="preserve">* </w:t>
      </w:r>
      <w:r>
        <w:rPr>
          <w:i/>
        </w:rPr>
        <w:t>Kwalificerende Desktoptoepassing moet in licentie zijn genomen met SA.</w:t>
      </w:r>
    </w:p>
    <w:p w:rsidR="004D4312" w:rsidRPr="00685ABF" w:rsidRDefault="00685ABF" w:rsidP="008E676F">
      <w:pPr>
        <w:pStyle w:val="ProductList-Body"/>
        <w:tabs>
          <w:tab w:val="clear" w:pos="158"/>
          <w:tab w:val="left" w:pos="180"/>
        </w:tabs>
      </w:pPr>
      <w:r>
        <w:t xml:space="preserve">** </w:t>
      </w:r>
      <w:r>
        <w:rPr>
          <w:i/>
        </w:rPr>
        <w:t>Gebruikers moeten tevens beschikken over een licentie voor een SharePoint Online-plan om toegang te kunnen krijgen tot de dienst Office Online.</w:t>
      </w:r>
    </w:p>
    <w:p w:rsidR="004D4312" w:rsidRPr="00685ABF" w:rsidRDefault="004D4312" w:rsidP="00685ABF">
      <w:pPr>
        <w:pStyle w:val="ProductList-Body"/>
      </w:pPr>
    </w:p>
    <w:p w:rsidR="003B3EBC" w:rsidRPr="003B3EBC" w:rsidRDefault="003B3EBC" w:rsidP="00EA116D">
      <w:pPr>
        <w:pStyle w:val="ProductList-SubSubSectionHeading"/>
        <w:outlineLvl w:val="2"/>
        <w:rPr>
          <w:b/>
        </w:rPr>
      </w:pPr>
      <w:bookmarkStart w:id="1556" w:name="_Toc379797441"/>
      <w:bookmarkStart w:id="1557" w:name="_Toc380513477"/>
      <w:bookmarkStart w:id="1558" w:name="_Toc380655527"/>
      <w:bookmarkStart w:id="1559" w:name="SA_PlanningServices"/>
      <w:bookmarkStart w:id="1560" w:name="_Toc411335367"/>
      <w:r>
        <w:rPr>
          <w:b/>
          <w:color w:val="00188F"/>
        </w:rPr>
        <w:t>Planning Services</w:t>
      </w:r>
      <w:bookmarkEnd w:id="1556"/>
      <w:bookmarkEnd w:id="1557"/>
      <w:bookmarkEnd w:id="1558"/>
      <w:bookmarkEnd w:id="1559"/>
      <w:bookmarkEnd w:id="1560"/>
    </w:p>
    <w:p w:rsidR="003B3EBC" w:rsidRDefault="003B3EBC" w:rsidP="003B3EBC">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w:t>
      </w:r>
      <w:r w:rsidR="00CF169F">
        <w:t xml:space="preserve">. </w:t>
      </w:r>
      <w:r>
        <w:t>De voorziening Planning Services voorziet kwalificerende klanten van vooraf samengestelde servicepakketten op maat.</w:t>
      </w:r>
    </w:p>
    <w:p w:rsidR="00217724" w:rsidRDefault="00217724" w:rsidP="00B710C4">
      <w:pPr>
        <w:pStyle w:val="ProductList-Body"/>
      </w:pPr>
    </w:p>
    <w:p w:rsidR="00B710C4" w:rsidRDefault="00B710C4" w:rsidP="00B710C4">
      <w:pPr>
        <w:pStyle w:val="ProductList-Body"/>
      </w:pPr>
      <w:r>
        <w:t>Aan de gekwalificeerde klant wordt een aantal Planning Services-dagen toegewezen op basis van het aantal kwalificerende licenties voor Office-toepassingen, het aantal kwalificerende Server-licenties en het aantal Core CAL Suites, en SQL CAL en Enterprise CAL Suites waarvoor SA is verkregen (zie de onderstaande tabellen voor meer informatie)</w:t>
      </w:r>
      <w:r w:rsidR="00CF169F">
        <w:t xml:space="preserve">. </w:t>
      </w:r>
      <w:r>
        <w:t>Het aantal dagen dat een klant krijgt toegewezen voor de beschikbare Planning Services wordt samengevoegd in een pakket van Planning Services-dagen. In de volgende tabel worden de kwalificerende Toepassings- en Serverlicenties en het bijbehorende aantal punten weergegeven:</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1E6B01">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Office-toepassingen en Serverlicenties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Punten</w:t>
            </w:r>
          </w:p>
        </w:tc>
      </w:tr>
      <w:tr w:rsidR="00B710C4" w:rsidRPr="00717EC0" w:rsidTr="001E6B01">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Producten uit de productgroep Office-toepassingen (inclusief Office-suites, Project Standard en Professional, Visio Standard en Professional), Task CAL voor Microsoft Dynamics AX, Microsoft Dynamics AX Store Server</w:t>
            </w:r>
            <w:r>
              <w:rPr>
                <w:vertAlign w:val="superscript"/>
              </w:rPr>
              <w:t>1</w:t>
            </w:r>
            <w:r>
              <w:t>, Functionele CAL voor Microsoft Dynamics AX</w:t>
            </w:r>
            <w:r>
              <w:rPr>
                <w:vertAlign w:val="superscript"/>
              </w:rPr>
              <w:t>1</w:t>
            </w:r>
            <w:r>
              <w:t xml:space="preserve"> en CAL voor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1E6B01">
        <w:trPr>
          <w:trHeight w:val="45"/>
        </w:trPr>
        <w:tc>
          <w:tcPr>
            <w:tcW w:w="8910" w:type="dxa"/>
            <w:shd w:val="clear" w:color="auto" w:fill="FFFFFF"/>
            <w:tcMar>
              <w:top w:w="15" w:type="dxa"/>
              <w:left w:w="108" w:type="dxa"/>
              <w:bottom w:w="0" w:type="dxa"/>
              <w:right w:w="108" w:type="dxa"/>
            </w:tcMar>
          </w:tcPr>
          <w:p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rsidR="00F967E2">
              <w:fldChar w:fldCharType="begin"/>
            </w:r>
            <w:r>
              <w:instrText>XE "Microsoft Dynamics CRM Server 2013"</w:instrText>
            </w:r>
            <w:r w:rsidR="00F967E2">
              <w:fldChar w:fldCharType="end"/>
            </w:r>
            <w:r>
              <w:rPr>
                <w:rFonts w:eastAsia="Calibri"/>
              </w:rPr>
              <w:t>, Microsoft Dynamics CRM Server 2015</w:t>
            </w:r>
            <w:r w:rsidR="00F967E2">
              <w:fldChar w:fldCharType="begin"/>
            </w:r>
            <w:r>
              <w:instrText>XE "Microsoft Dynamics CRM Server 2015"</w:instrText>
            </w:r>
            <w:r w:rsidR="00F967E2">
              <w:fldChar w:fldCharType="end"/>
            </w:r>
            <w:r>
              <w:rPr>
                <w:rFonts w:eastAsia="Calibri"/>
              </w:rPr>
              <w:t>, System Center 2012 Standard</w:t>
            </w:r>
            <w:r w:rsidR="00F967E2">
              <w:fldChar w:fldCharType="begin"/>
            </w:r>
            <w:r>
              <w:instrText>XE "System Center 2012 Standard"</w:instrText>
            </w:r>
            <w:r w:rsidR="00F967E2">
              <w:fldChar w:fldCharType="end"/>
            </w:r>
            <w:r>
              <w:rPr>
                <w:rFonts w:eastAsia="Calibri"/>
              </w:rPr>
              <w:t xml:space="preserve"> Serverbeheerlicentie (2-processor), Visual Studio Professional met MSDN en Visual Studio Test Professional met MSDN en CAL voor Microsoft Dynamics AX Enterprise</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1E6B01">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en Visual Studio Premium met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1E6B01">
        <w:trPr>
          <w:trHeight w:val="45"/>
        </w:trPr>
        <w:tc>
          <w:tcPr>
            <w:tcW w:w="8910" w:type="dxa"/>
            <w:shd w:val="clear" w:color="auto" w:fill="FFFFFF"/>
            <w:tcMar>
              <w:top w:w="15" w:type="dxa"/>
              <w:left w:w="108" w:type="dxa"/>
              <w:bottom w:w="0" w:type="dxa"/>
              <w:right w:w="108" w:type="dxa"/>
            </w:tcMar>
          </w:tcPr>
          <w:p w:rsidR="00B710C4" w:rsidRPr="00406ED6" w:rsidRDefault="00B710C4" w:rsidP="001D494D">
            <w:pPr>
              <w:pStyle w:val="ProductList-Body"/>
              <w:rPr>
                <w:lang w:val="en-US"/>
              </w:rPr>
            </w:pPr>
            <w:r w:rsidRPr="00406ED6">
              <w:rPr>
                <w:rFonts w:eastAsia="Calibri"/>
                <w:lang w:val="en-US"/>
              </w:rPr>
              <w:t>SQL Server Data Center Edition, SQL Parallel Data Warehouse, Windows Server Data Center Edition, Microsoft Dynamics AX Enterprise, System Center 2012 Datacenter</w:t>
            </w:r>
            <w:r w:rsidR="00F967E2">
              <w:fldChar w:fldCharType="begin"/>
            </w:r>
            <w:r w:rsidRPr="00406ED6">
              <w:rPr>
                <w:lang w:val="en-US"/>
              </w:rPr>
              <w:instrText>XE "System Center 2012 Datacenter"</w:instrText>
            </w:r>
            <w:r w:rsidR="00F967E2">
              <w:fldChar w:fldCharType="end"/>
            </w:r>
            <w:r w:rsidRPr="00406ED6">
              <w:rPr>
                <w:rFonts w:eastAsia="Calibri"/>
                <w:lang w:val="en-US"/>
              </w:rPr>
              <w:t xml:space="preserve"> Server Management License (2-processors) en Visual Studio Ultimate met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8E676F">
      <w:pPr>
        <w:pStyle w:val="ProductList-Body"/>
        <w:tabs>
          <w:tab w:val="clear" w:pos="158"/>
          <w:tab w:val="left" w:pos="180"/>
        </w:tabs>
        <w:rPr>
          <w:i/>
        </w:rPr>
      </w:pPr>
      <w:r>
        <w:rPr>
          <w:b/>
          <w:i/>
        </w:rPr>
        <w:t>Opmerking:</w:t>
      </w:r>
      <w:r>
        <w:rPr>
          <w:i/>
        </w:rPr>
        <w:t xml:space="preserve"> Zie voor SQL CAL's de tabel Cal Suites in dit gedeelte</w:t>
      </w:r>
    </w:p>
    <w:p w:rsidR="000F56C8" w:rsidRPr="008E676F" w:rsidRDefault="000F56C8" w:rsidP="008E676F">
      <w:pPr>
        <w:pStyle w:val="ProductList-Body"/>
        <w:tabs>
          <w:tab w:val="clear" w:pos="158"/>
          <w:tab w:val="left" w:pos="180"/>
        </w:tabs>
        <w:rPr>
          <w:i/>
        </w:rPr>
      </w:pPr>
      <w:r>
        <w:rPr>
          <w:vertAlign w:val="superscript"/>
        </w:rPr>
        <w:t>1</w:t>
      </w:r>
      <w:r>
        <w:rPr>
          <w:i/>
        </w:rPr>
        <w:t xml:space="preserve"> Voor de CAL voor Microsoft Dynamics CRM Professional, de functionele CAL voor Microsoft Dynamics en Microsoft Dynamics AC Store Server worden 2 punten toegekend</w:t>
      </w:r>
    </w:p>
    <w:p w:rsidR="00B710C4" w:rsidRPr="00717EC0" w:rsidRDefault="00B710C4" w:rsidP="00677C94">
      <w:pPr>
        <w:spacing w:after="0" w:line="240" w:lineRule="auto"/>
        <w:rPr>
          <w:rFonts w:cs="Tahoma"/>
          <w:szCs w:val="18"/>
          <w:lang w:eastAsia="ja-JP"/>
        </w:rPr>
      </w:pPr>
    </w:p>
    <w:p w:rsidR="00B710C4" w:rsidRDefault="00E85897" w:rsidP="00B710C4">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definieert het aantal Planning Services-dagen zoals hieronder wordt weergegeven:</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1E6B01">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Punten voor Office-toepassingen en/of Serverlicenties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Planning Services-dagen</w:t>
            </w:r>
          </w:p>
        </w:tc>
      </w:tr>
      <w:tr w:rsidR="00B710C4" w:rsidRPr="00717EC0" w:rsidTr="001E6B01">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C6796A">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1E6B01">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500</w:t>
            </w:r>
            <w:r w:rsidR="00343D03">
              <w:t xml:space="preserve"> – </w:t>
            </w:r>
            <w:r w:rsidR="00C6796A">
              <w:t>1</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1E6B01">
        <w:trPr>
          <w:trHeight w:val="45"/>
        </w:trPr>
        <w:tc>
          <w:tcPr>
            <w:tcW w:w="5265" w:type="dxa"/>
            <w:shd w:val="clear" w:color="auto" w:fill="FFFFFF"/>
            <w:tcMar>
              <w:top w:w="15" w:type="dxa"/>
              <w:left w:w="108" w:type="dxa"/>
              <w:bottom w:w="0" w:type="dxa"/>
              <w:right w:w="108" w:type="dxa"/>
            </w:tcMar>
          </w:tcPr>
          <w:p w:rsidR="00B710C4" w:rsidRPr="00717EC0" w:rsidRDefault="00C354DA" w:rsidP="00B710C4">
            <w:pPr>
              <w:pStyle w:val="ProductList-Body"/>
            </w:pPr>
            <w:r>
              <w:t>2</w:t>
            </w:r>
            <w:r w:rsidR="00B710C4">
              <w:t>000</w:t>
            </w:r>
            <w:r w:rsidR="00343D03">
              <w:t xml:space="preserve"> – </w:t>
            </w:r>
            <w:r w:rsidR="00C6796A">
              <w:t>3</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1E6B01">
        <w:trPr>
          <w:trHeight w:val="45"/>
        </w:trPr>
        <w:tc>
          <w:tcPr>
            <w:tcW w:w="5265" w:type="dxa"/>
            <w:shd w:val="clear" w:color="auto" w:fill="FFFFFF"/>
            <w:tcMar>
              <w:top w:w="15" w:type="dxa"/>
              <w:left w:w="108" w:type="dxa"/>
              <w:bottom w:w="0" w:type="dxa"/>
              <w:right w:w="108" w:type="dxa"/>
            </w:tcMar>
          </w:tcPr>
          <w:p w:rsidR="00B710C4" w:rsidRPr="00717EC0" w:rsidRDefault="00C6796A" w:rsidP="00B710C4">
            <w:pPr>
              <w:pStyle w:val="ProductList-Body"/>
            </w:pPr>
            <w:r>
              <w:t>4000 – 29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1E6B01">
        <w:trPr>
          <w:trHeight w:val="45"/>
        </w:trPr>
        <w:tc>
          <w:tcPr>
            <w:tcW w:w="5265" w:type="dxa"/>
            <w:shd w:val="clear" w:color="auto" w:fill="FFFFFF"/>
            <w:tcMar>
              <w:top w:w="15" w:type="dxa"/>
              <w:left w:w="108" w:type="dxa"/>
              <w:bottom w:w="0" w:type="dxa"/>
              <w:right w:w="108" w:type="dxa"/>
            </w:tcMar>
          </w:tcPr>
          <w:p w:rsidR="00B710C4" w:rsidRPr="00717EC0" w:rsidRDefault="00C6796A" w:rsidP="00B710C4">
            <w:pPr>
              <w:pStyle w:val="ProductList-Body"/>
            </w:pPr>
            <w:r>
              <w:t>30</w:t>
            </w:r>
            <w:r w:rsidR="00275884">
              <w:t>000 – 49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1E6B01">
        <w:trPr>
          <w:trHeight w:val="45"/>
        </w:trPr>
        <w:tc>
          <w:tcPr>
            <w:tcW w:w="5265" w:type="dxa"/>
            <w:shd w:val="clear" w:color="auto" w:fill="FFFFFF"/>
            <w:tcMar>
              <w:top w:w="15" w:type="dxa"/>
              <w:left w:w="108" w:type="dxa"/>
              <w:bottom w:w="0" w:type="dxa"/>
              <w:right w:w="108" w:type="dxa"/>
            </w:tcMar>
          </w:tcPr>
          <w:p w:rsidR="00B710C4" w:rsidRPr="00717EC0" w:rsidRDefault="00C6796A" w:rsidP="00B710C4">
            <w:pPr>
              <w:pStyle w:val="ProductList-Body"/>
            </w:pPr>
            <w:r>
              <w:t>50000 – 99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1E6B01">
        <w:trPr>
          <w:trHeight w:val="45"/>
        </w:trPr>
        <w:tc>
          <w:tcPr>
            <w:tcW w:w="5265" w:type="dxa"/>
            <w:shd w:val="clear" w:color="auto" w:fill="FFFFFF"/>
            <w:tcMar>
              <w:top w:w="15" w:type="dxa"/>
              <w:left w:w="108" w:type="dxa"/>
              <w:bottom w:w="0" w:type="dxa"/>
              <w:right w:w="108" w:type="dxa"/>
            </w:tcMar>
          </w:tcPr>
          <w:p w:rsidR="00B710C4" w:rsidRPr="00717EC0" w:rsidRDefault="00C6796A" w:rsidP="00B710C4">
            <w:pPr>
              <w:pStyle w:val="ProductList-Body"/>
            </w:pPr>
            <w:r>
              <w:t>100000 – 199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1E6B01">
        <w:trPr>
          <w:trHeight w:val="45"/>
        </w:trPr>
        <w:tc>
          <w:tcPr>
            <w:tcW w:w="5265" w:type="dxa"/>
            <w:shd w:val="clear" w:color="auto" w:fill="FFFFFF"/>
            <w:tcMar>
              <w:top w:w="15" w:type="dxa"/>
              <w:left w:w="108" w:type="dxa"/>
              <w:bottom w:w="0" w:type="dxa"/>
              <w:right w:w="108" w:type="dxa"/>
            </w:tcMar>
          </w:tcPr>
          <w:p w:rsidR="00B710C4" w:rsidRPr="00717EC0" w:rsidRDefault="00C6796A" w:rsidP="00B710C4">
            <w:pPr>
              <w:pStyle w:val="ProductList-Body"/>
            </w:pPr>
            <w:r>
              <w:t>200000 – 399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1E6B01">
        <w:trPr>
          <w:trHeight w:val="45"/>
        </w:trPr>
        <w:tc>
          <w:tcPr>
            <w:tcW w:w="5265" w:type="dxa"/>
            <w:shd w:val="clear" w:color="auto" w:fill="FFFFFF"/>
            <w:tcMar>
              <w:top w:w="15" w:type="dxa"/>
              <w:left w:w="108" w:type="dxa"/>
              <w:bottom w:w="0" w:type="dxa"/>
              <w:right w:w="108" w:type="dxa"/>
            </w:tcMar>
          </w:tcPr>
          <w:p w:rsidR="00B710C4" w:rsidRPr="00717EC0" w:rsidRDefault="00C6796A" w:rsidP="00B710C4">
            <w:pPr>
              <w:pStyle w:val="ProductList-Body"/>
            </w:pPr>
            <w:r>
              <w:t>400000 – 599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1E6B01">
        <w:trPr>
          <w:trHeight w:val="45"/>
        </w:trPr>
        <w:tc>
          <w:tcPr>
            <w:tcW w:w="5265" w:type="dxa"/>
            <w:shd w:val="clear" w:color="auto" w:fill="FFFFFF"/>
            <w:tcMar>
              <w:top w:w="15" w:type="dxa"/>
              <w:left w:w="108" w:type="dxa"/>
              <w:bottom w:w="0" w:type="dxa"/>
              <w:right w:w="108" w:type="dxa"/>
            </w:tcMar>
          </w:tcPr>
          <w:p w:rsidR="00B710C4" w:rsidRPr="00717EC0" w:rsidRDefault="00C6796A"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Default="00B710C4" w:rsidP="00B710C4">
      <w:pPr>
        <w:pStyle w:val="ProductList-Body"/>
      </w:pPr>
      <w:r>
        <w:t>Core CAL Suite</w:t>
      </w:r>
      <w:r w:rsidR="00F967E2">
        <w:fldChar w:fldCharType="begin"/>
      </w:r>
      <w:r>
        <w:instrText>XE "Core CAL Suite"</w:instrText>
      </w:r>
      <w:r w:rsidR="00F967E2">
        <w:fldChar w:fldCharType="end"/>
      </w:r>
      <w:r>
        <w:t>- en SQL CAL SA-dekking telt als één (1) punt bij de berekening van de waarde in de eerste kolom hieronder, en Enterprise CAL Suite</w:t>
      </w:r>
      <w:r w:rsidR="00F967E2">
        <w:fldChar w:fldCharType="begin"/>
      </w:r>
      <w:r>
        <w:instrText>XE "Enterprise CAL Suite"</w:instrText>
      </w:r>
      <w:r w:rsidR="00F967E2">
        <w:fldChar w:fldCharType="end"/>
      </w:r>
      <w:r>
        <w:t xml:space="preserve"> SA-dekking telt als twee (2) punten bij de berekening van de waarde in de eerste kolom hieronder:</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1E6B01">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 Suites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Planning Services-dagen </w:t>
            </w:r>
          </w:p>
        </w:tc>
      </w:tr>
      <w:tr w:rsidR="00B710C4" w:rsidRPr="00717EC0" w:rsidTr="001E6B01">
        <w:trPr>
          <w:trHeight w:val="23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343D03">
              <w:t xml:space="preserve"> – </w:t>
            </w:r>
            <w:r w:rsidR="00FF0C40">
              <w:t>3</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1E6B01">
        <w:trPr>
          <w:trHeight w:val="55"/>
        </w:trPr>
        <w:tc>
          <w:tcPr>
            <w:tcW w:w="5265" w:type="dxa"/>
            <w:shd w:val="clear" w:color="auto" w:fill="FFFFFF"/>
            <w:tcMar>
              <w:top w:w="15" w:type="dxa"/>
              <w:left w:w="108" w:type="dxa"/>
              <w:bottom w:w="0" w:type="dxa"/>
              <w:right w:w="108" w:type="dxa"/>
            </w:tcMar>
          </w:tcPr>
          <w:p w:rsidR="00B710C4" w:rsidRPr="00717EC0" w:rsidRDefault="00FF0C40" w:rsidP="00B710C4">
            <w:pPr>
              <w:pStyle w:val="ProductList-Body"/>
            </w:pPr>
            <w:r>
              <w:t>4000 – 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1E6B01">
        <w:trPr>
          <w:trHeight w:val="45"/>
        </w:trPr>
        <w:tc>
          <w:tcPr>
            <w:tcW w:w="5265" w:type="dxa"/>
            <w:shd w:val="clear" w:color="auto" w:fill="FFFFFF"/>
            <w:tcMar>
              <w:top w:w="15" w:type="dxa"/>
              <w:left w:w="108" w:type="dxa"/>
              <w:bottom w:w="0" w:type="dxa"/>
              <w:right w:w="108" w:type="dxa"/>
            </w:tcMar>
          </w:tcPr>
          <w:p w:rsidR="00B710C4" w:rsidRPr="00717EC0" w:rsidRDefault="00FF0C40" w:rsidP="00B710C4">
            <w:pPr>
              <w:pStyle w:val="ProductList-Body"/>
            </w:pPr>
            <w:r>
              <w:t>10000 – 99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1E6B01">
        <w:trPr>
          <w:trHeight w:val="45"/>
        </w:trPr>
        <w:tc>
          <w:tcPr>
            <w:tcW w:w="5265" w:type="dxa"/>
            <w:shd w:val="clear" w:color="auto" w:fill="FFFFFF"/>
            <w:tcMar>
              <w:top w:w="15" w:type="dxa"/>
              <w:left w:w="108" w:type="dxa"/>
              <w:bottom w:w="0" w:type="dxa"/>
              <w:right w:w="108" w:type="dxa"/>
            </w:tcMar>
          </w:tcPr>
          <w:p w:rsidR="00B710C4" w:rsidRPr="00717EC0" w:rsidRDefault="00FF0C40" w:rsidP="00B710C4">
            <w:pPr>
              <w:pStyle w:val="ProductList-Body"/>
            </w:pPr>
            <w:r>
              <w:t>100000 – 299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1E6B01">
        <w:trPr>
          <w:trHeight w:val="73"/>
        </w:trPr>
        <w:tc>
          <w:tcPr>
            <w:tcW w:w="5265" w:type="dxa"/>
            <w:shd w:val="clear" w:color="auto" w:fill="FFFFFF"/>
            <w:tcMar>
              <w:top w:w="15" w:type="dxa"/>
              <w:left w:w="108" w:type="dxa"/>
              <w:bottom w:w="0" w:type="dxa"/>
              <w:right w:w="108" w:type="dxa"/>
            </w:tcMar>
          </w:tcPr>
          <w:p w:rsidR="00B710C4" w:rsidRPr="00717EC0" w:rsidRDefault="00FF0C40" w:rsidP="00B710C4">
            <w:pPr>
              <w:pStyle w:val="ProductList-Body"/>
            </w:pPr>
            <w:r>
              <w:t>300000 – 599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1E6B01">
        <w:trPr>
          <w:trHeight w:val="45"/>
        </w:trPr>
        <w:tc>
          <w:tcPr>
            <w:tcW w:w="5265" w:type="dxa"/>
            <w:shd w:val="clear" w:color="auto" w:fill="FFFFFF"/>
            <w:tcMar>
              <w:top w:w="15" w:type="dxa"/>
              <w:left w:w="108" w:type="dxa"/>
              <w:bottom w:w="0" w:type="dxa"/>
              <w:right w:w="108" w:type="dxa"/>
            </w:tcMar>
          </w:tcPr>
          <w:p w:rsidR="00B710C4" w:rsidRPr="00717EC0" w:rsidRDefault="00FF0C40"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t>De klant kan een of meer van de beschikbare aanbiedingen kiezen die hieronder worden beschreven, en kan kiezen uit de beschikbare serviceniveaus tot een maximum van het aantal Planning Services-dagen dat hen ter beschikking staat. Onder andere de volgende pakketten zijn verkrijgbaar:</w:t>
      </w:r>
    </w:p>
    <w:p w:rsidR="003B3EBC" w:rsidRPr="00406ED6" w:rsidRDefault="003B3EBC" w:rsidP="00D73C40">
      <w:pPr>
        <w:pStyle w:val="ProductList-Body"/>
        <w:numPr>
          <w:ilvl w:val="0"/>
          <w:numId w:val="19"/>
        </w:numPr>
        <w:ind w:left="450" w:hanging="270"/>
        <w:rPr>
          <w:lang w:val="en-US"/>
        </w:rPr>
      </w:pPr>
      <w:r w:rsidRPr="00406ED6">
        <w:rPr>
          <w:lang w:val="en-US"/>
        </w:rPr>
        <w:t>Desktop Deployment Planning Services (DDPS)</w:t>
      </w:r>
    </w:p>
    <w:p w:rsidR="000972B6" w:rsidRDefault="000972B6" w:rsidP="00D73C40">
      <w:pPr>
        <w:pStyle w:val="ProductList-Body"/>
        <w:numPr>
          <w:ilvl w:val="1"/>
          <w:numId w:val="19"/>
        </w:numPr>
        <w:ind w:left="720" w:hanging="270"/>
      </w:pPr>
      <w:r>
        <w:t>Plan voor een Office 365-implementatie. Serviceniveaus: 3 of 10 dagen.</w:t>
      </w:r>
    </w:p>
    <w:p w:rsidR="003B3EBC" w:rsidRDefault="00B710C4" w:rsidP="00D73C40">
      <w:pPr>
        <w:pStyle w:val="ProductList-Body"/>
        <w:numPr>
          <w:ilvl w:val="1"/>
          <w:numId w:val="19"/>
        </w:numPr>
        <w:ind w:left="720" w:hanging="270"/>
      </w:pPr>
      <w:r>
        <w:t>Een implementatie- of upgradeplan voor Office en Windows ontwikkelen. Serviceniveaus: 1, 3, 5, 10 of 15 dagen.</w:t>
      </w:r>
    </w:p>
    <w:p w:rsidR="000972B6" w:rsidRDefault="000972B6" w:rsidP="00D73C40">
      <w:pPr>
        <w:pStyle w:val="ProductList-Body"/>
        <w:numPr>
          <w:ilvl w:val="1"/>
          <w:numId w:val="19"/>
        </w:numPr>
        <w:ind w:left="720" w:hanging="270"/>
      </w:pPr>
      <w:r>
        <w:t>Een plan opstellen voor een Windows Mobility-implementatie. Serviceniveaus: 5, 10 of 15 dagen</w:t>
      </w:r>
    </w:p>
    <w:p w:rsidR="003B3EBC" w:rsidRPr="00406ED6" w:rsidRDefault="003B3EBC" w:rsidP="00D73C40">
      <w:pPr>
        <w:pStyle w:val="ProductList-Body"/>
        <w:numPr>
          <w:ilvl w:val="0"/>
          <w:numId w:val="19"/>
        </w:numPr>
        <w:ind w:left="450" w:hanging="270"/>
        <w:rPr>
          <w:lang w:val="en-US"/>
        </w:rPr>
      </w:pPr>
      <w:r w:rsidRPr="00406ED6">
        <w:rPr>
          <w:lang w:val="en-US"/>
        </w:rPr>
        <w:t>SharePoint Deployment Planning Services (SDPS)</w:t>
      </w:r>
    </w:p>
    <w:p w:rsidR="00424EF7" w:rsidRDefault="00424EF7" w:rsidP="00D73C40">
      <w:pPr>
        <w:pStyle w:val="ProductList-Body"/>
        <w:numPr>
          <w:ilvl w:val="1"/>
          <w:numId w:val="19"/>
        </w:numPr>
        <w:ind w:left="720" w:hanging="270"/>
      </w:pPr>
      <w:r>
        <w:t>Plan voor een Office 365-implementatie. Serviceniveaus: 3 of 10 dagen.</w:t>
      </w:r>
    </w:p>
    <w:p w:rsidR="003B3EBC" w:rsidRDefault="00B710C4" w:rsidP="00D73C40">
      <w:pPr>
        <w:pStyle w:val="ProductList-Body"/>
        <w:numPr>
          <w:ilvl w:val="1"/>
          <w:numId w:val="19"/>
        </w:numPr>
        <w:ind w:left="720" w:hanging="270"/>
      </w:pPr>
      <w:r>
        <w:t>Een implementatie- of upgradeplan voor SharePoint ontwikkelen. Serviceniveaus: 1, 3, 5, 10 of 15 dagen.</w:t>
      </w:r>
    </w:p>
    <w:p w:rsidR="000972B6" w:rsidRDefault="000972B6" w:rsidP="00D73C40">
      <w:pPr>
        <w:pStyle w:val="ProductList-Body"/>
        <w:numPr>
          <w:ilvl w:val="1"/>
          <w:numId w:val="19"/>
        </w:numPr>
        <w:ind w:left="720" w:hanging="270"/>
      </w:pPr>
      <w:r>
        <w:t>Een implementatieplan ontwikkelen voor Microsoft Project Server. Serviceniveau: 5 dagen.</w:t>
      </w:r>
    </w:p>
    <w:p w:rsidR="000972B6" w:rsidRDefault="000972B6" w:rsidP="00D73C40">
      <w:pPr>
        <w:pStyle w:val="ProductList-Body"/>
        <w:numPr>
          <w:ilvl w:val="1"/>
          <w:numId w:val="19"/>
        </w:numPr>
        <w:ind w:left="720" w:hanging="270"/>
      </w:pPr>
      <w:r>
        <w:t>Een Yammer-implementatie plannen. Serviceniveau: 3 dagen.</w:t>
      </w:r>
    </w:p>
    <w:p w:rsidR="003B3EBC" w:rsidRDefault="003B3EBC" w:rsidP="00D73C40">
      <w:pPr>
        <w:pStyle w:val="ProductList-Body"/>
        <w:numPr>
          <w:ilvl w:val="0"/>
          <w:numId w:val="19"/>
        </w:numPr>
        <w:ind w:left="450" w:hanging="270"/>
      </w:pPr>
      <w:r>
        <w:t>Lync en Exchange Deployment Planning Services (L&amp;EDPS)</w:t>
      </w:r>
    </w:p>
    <w:p w:rsidR="00424EF7" w:rsidRDefault="00424EF7" w:rsidP="00D73C40">
      <w:pPr>
        <w:pStyle w:val="ProductList-Body"/>
        <w:numPr>
          <w:ilvl w:val="1"/>
          <w:numId w:val="19"/>
        </w:numPr>
        <w:ind w:left="720" w:hanging="270"/>
      </w:pPr>
      <w:r>
        <w:t>Plan voor een Office 365-implementatie. Serviceniveaus: 3 of 10 dagen.</w:t>
      </w:r>
    </w:p>
    <w:p w:rsidR="003B3EBC" w:rsidRDefault="00B710C4" w:rsidP="00D73C40">
      <w:pPr>
        <w:pStyle w:val="ProductList-Body"/>
        <w:numPr>
          <w:ilvl w:val="1"/>
          <w:numId w:val="19"/>
        </w:numPr>
        <w:ind w:left="720" w:hanging="270"/>
      </w:pPr>
      <w:r>
        <w:t>Een implementatie- of upgradeplan ontwikkelen voor Exchange. Serviceniveaus: 1, 3, 5, 10 of 15 dagen.</w:t>
      </w:r>
    </w:p>
    <w:p w:rsidR="00424EF7" w:rsidRDefault="00424EF7" w:rsidP="00D73C40">
      <w:pPr>
        <w:pStyle w:val="ProductList-Body"/>
        <w:numPr>
          <w:ilvl w:val="1"/>
          <w:numId w:val="19"/>
        </w:numPr>
        <w:ind w:left="720" w:hanging="270"/>
      </w:pPr>
      <w:r>
        <w:t>Een implementatie- of upgradeplan voor Lync ontwikkelen. Serviceniveaus: 1, 3, 5, 10 of 15 dagen.</w:t>
      </w:r>
    </w:p>
    <w:p w:rsidR="00424EF7" w:rsidRDefault="00424EF7" w:rsidP="00D73C40">
      <w:pPr>
        <w:pStyle w:val="ProductList-Body"/>
        <w:numPr>
          <w:ilvl w:val="1"/>
          <w:numId w:val="19"/>
        </w:numPr>
        <w:ind w:left="720" w:hanging="270"/>
      </w:pPr>
      <w:r>
        <w:t>Een plan opstellen voor Exchange Online Protection. Serviceniveaus: 3 dagen.</w:t>
      </w:r>
    </w:p>
    <w:p w:rsidR="00424EF7" w:rsidRDefault="00424EF7" w:rsidP="00D73C40">
      <w:pPr>
        <w:pStyle w:val="ProductList-Body"/>
        <w:numPr>
          <w:ilvl w:val="1"/>
          <w:numId w:val="19"/>
        </w:numPr>
        <w:ind w:left="720" w:hanging="270"/>
      </w:pPr>
      <w:r>
        <w:t>Een plan opstellen voor Exchange Data Loss Prevention. Serviceniveaus: 1 dag.</w:t>
      </w:r>
    </w:p>
    <w:p w:rsidR="003B3EBC" w:rsidRDefault="003B3EBC" w:rsidP="00D73C40">
      <w:pPr>
        <w:pStyle w:val="ProductList-Body"/>
        <w:numPr>
          <w:ilvl w:val="0"/>
          <w:numId w:val="19"/>
        </w:numPr>
        <w:ind w:left="450" w:hanging="270"/>
      </w:pPr>
      <w:r>
        <w:t>Private Cloud, Management en Virtualization Deployment Planning Services (PVDPS)</w:t>
      </w:r>
    </w:p>
    <w:p w:rsidR="003B3EBC" w:rsidRDefault="008E676F" w:rsidP="00D73C40">
      <w:pPr>
        <w:pStyle w:val="ProductList-Body"/>
        <w:numPr>
          <w:ilvl w:val="1"/>
          <w:numId w:val="19"/>
        </w:numPr>
        <w:ind w:left="720" w:hanging="270"/>
      </w:pPr>
      <w:r>
        <w:t>Een upgradeplan voor ontwikkelen voor Windows Server. Serviceniveaus: 3, 5, 10 of 15 dagen.</w:t>
      </w:r>
    </w:p>
    <w:p w:rsidR="00424EF7" w:rsidRDefault="00424EF7" w:rsidP="00D73C40">
      <w:pPr>
        <w:pStyle w:val="ProductList-Body"/>
        <w:numPr>
          <w:ilvl w:val="1"/>
          <w:numId w:val="19"/>
        </w:numPr>
        <w:ind w:left="720" w:hanging="270"/>
      </w:pPr>
      <w:r>
        <w:t>Een plan opstellen voor migratie naar Hyper-V vanuit VMware. Serviceniveaus: 3, 5 of 10 dagen.</w:t>
      </w:r>
    </w:p>
    <w:p w:rsidR="00424EF7" w:rsidRDefault="00424EF7" w:rsidP="00D73C40">
      <w:pPr>
        <w:pStyle w:val="ProductList-Body"/>
        <w:numPr>
          <w:ilvl w:val="1"/>
          <w:numId w:val="19"/>
        </w:numPr>
        <w:ind w:left="720" w:hanging="270"/>
      </w:pPr>
      <w:r>
        <w:t>Een plan opstellen voor implementatie van een oplossing voor Microsoft datacenterbeheer voor System Center en Windows Server Hyper-V. Serviceniveaus: 3, 5 of 10 dagen.</w:t>
      </w:r>
    </w:p>
    <w:p w:rsidR="00424EF7" w:rsidRDefault="00424EF7" w:rsidP="00D73C40">
      <w:pPr>
        <w:pStyle w:val="ProductList-Body"/>
        <w:numPr>
          <w:ilvl w:val="1"/>
          <w:numId w:val="19"/>
        </w:numPr>
        <w:ind w:left="720" w:hanging="270"/>
      </w:pPr>
      <w:r>
        <w:t>Een plan opstellen voor een Enterprise Mobility-implementatie. Serviceniveaus: 3, 5, 10 of 15 dagen.</w:t>
      </w:r>
    </w:p>
    <w:p w:rsidR="003B3EBC" w:rsidRPr="00406ED6" w:rsidRDefault="003B3EBC" w:rsidP="00D73C40">
      <w:pPr>
        <w:pStyle w:val="ProductList-Body"/>
        <w:numPr>
          <w:ilvl w:val="0"/>
          <w:numId w:val="19"/>
        </w:numPr>
        <w:ind w:left="450" w:hanging="270"/>
        <w:rPr>
          <w:lang w:val="en-US"/>
        </w:rPr>
      </w:pPr>
      <w:r w:rsidRPr="00406ED6">
        <w:rPr>
          <w:lang w:val="en-US"/>
        </w:rPr>
        <w:t>SQL Server Deployment Planning Services (SSDPS)</w:t>
      </w:r>
    </w:p>
    <w:p w:rsidR="003B3EBC" w:rsidRDefault="00B710C4" w:rsidP="00D73C40">
      <w:pPr>
        <w:pStyle w:val="ProductList-Body"/>
        <w:numPr>
          <w:ilvl w:val="1"/>
          <w:numId w:val="19"/>
        </w:numPr>
        <w:ind w:left="720" w:hanging="270"/>
      </w:pPr>
      <w:r>
        <w:t>Een implementatie-, upgrade- of migratieplan voor SQL Server ontwikkelen. Serviceniveaus: 3, 5, 10 of 15 dagen.</w:t>
      </w:r>
    </w:p>
    <w:p w:rsidR="003B3EBC" w:rsidRPr="00406ED6" w:rsidRDefault="003B3EBC" w:rsidP="00D73C40">
      <w:pPr>
        <w:pStyle w:val="ProductList-Body"/>
        <w:numPr>
          <w:ilvl w:val="0"/>
          <w:numId w:val="19"/>
        </w:numPr>
        <w:ind w:left="450" w:hanging="270"/>
        <w:rPr>
          <w:lang w:val="en-US"/>
        </w:rPr>
      </w:pPr>
      <w:r w:rsidRPr="00406ED6">
        <w:rPr>
          <w:lang w:val="en-US"/>
        </w:rPr>
        <w:t>Developer Tools Deployment Planning Services (DTDPS)</w:t>
      </w:r>
    </w:p>
    <w:p w:rsidR="003B3EBC" w:rsidRDefault="00B710C4" w:rsidP="00D73C40">
      <w:pPr>
        <w:pStyle w:val="ProductList-Body"/>
        <w:numPr>
          <w:ilvl w:val="1"/>
          <w:numId w:val="19"/>
        </w:numPr>
        <w:ind w:left="720" w:hanging="270"/>
      </w:pPr>
      <w:r>
        <w:t>Een implementatieplan voor Visual Studio en Visual Studio Team Foundation Server ontwikkelen. Serviceniveaus: 3 of 5 dagen.</w:t>
      </w:r>
    </w:p>
    <w:p w:rsidR="003B3EBC" w:rsidRPr="00406ED6" w:rsidRDefault="003B3EBC" w:rsidP="00D73C40">
      <w:pPr>
        <w:pStyle w:val="ProductList-Body"/>
        <w:numPr>
          <w:ilvl w:val="0"/>
          <w:numId w:val="19"/>
        </w:numPr>
        <w:ind w:left="450" w:hanging="270"/>
        <w:rPr>
          <w:lang w:val="en-US"/>
        </w:rPr>
      </w:pPr>
      <w:r w:rsidRPr="00406ED6">
        <w:rPr>
          <w:lang w:val="en-US"/>
        </w:rPr>
        <w:t>Public Cloud, Azure Deployment Planning Services (AZDPS)</w:t>
      </w:r>
    </w:p>
    <w:p w:rsidR="003B3EBC" w:rsidRDefault="0099687F" w:rsidP="00D73C40">
      <w:pPr>
        <w:pStyle w:val="ProductList-Body"/>
        <w:numPr>
          <w:ilvl w:val="1"/>
          <w:numId w:val="19"/>
        </w:numPr>
        <w:ind w:left="720" w:hanging="270"/>
      </w:pPr>
      <w:r>
        <w:t>Demo en activatieplanning voor Microsoft Azure. Serviceniveaus: 3, 5, 10 of 15 dagen.</w:t>
      </w:r>
    </w:p>
    <w:p w:rsidR="0099687F" w:rsidRDefault="0099687F" w:rsidP="00D73C40">
      <w:pPr>
        <w:pStyle w:val="ProductList-Body"/>
        <w:numPr>
          <w:ilvl w:val="1"/>
          <w:numId w:val="19"/>
        </w:numPr>
        <w:ind w:left="720" w:hanging="270"/>
      </w:pPr>
      <w:r>
        <w:t>Een plan opstellen voor een Enterprise Mobility-implementatie. Serviceniveaus: 3, 5, 10 of 15 dagen.</w:t>
      </w:r>
    </w:p>
    <w:p w:rsidR="0099687F" w:rsidRDefault="0099687F" w:rsidP="00D73C40">
      <w:pPr>
        <w:pStyle w:val="ProductList-Body"/>
        <w:numPr>
          <w:ilvl w:val="0"/>
          <w:numId w:val="19"/>
        </w:numPr>
        <w:ind w:left="450" w:hanging="270"/>
      </w:pPr>
      <w:r>
        <w:t>Microsoft Dynamics Deployment Planning Services (DYDPS)</w:t>
      </w:r>
    </w:p>
    <w:p w:rsidR="0099687F" w:rsidRDefault="0099687F" w:rsidP="00D73C40">
      <w:pPr>
        <w:pStyle w:val="ProductList-Body"/>
        <w:numPr>
          <w:ilvl w:val="1"/>
          <w:numId w:val="19"/>
        </w:numPr>
        <w:ind w:left="720" w:hanging="270"/>
      </w:pPr>
      <w:r>
        <w:t>Een plan opstellen voor implementatie of upgrade van Microsoft Dynamics CRM. Serviceniveaus: 3, 5, 10 of 15 dagen.</w:t>
      </w:r>
    </w:p>
    <w:p w:rsidR="0099687F" w:rsidRDefault="0099687F" w:rsidP="00D73C40">
      <w:pPr>
        <w:pStyle w:val="ProductList-Body"/>
        <w:numPr>
          <w:ilvl w:val="1"/>
          <w:numId w:val="19"/>
        </w:numPr>
        <w:ind w:left="720" w:hanging="270"/>
      </w:pPr>
      <w:r>
        <w:t>Een plan opstellen voor implementatie van Microsoft Dynamics AX. Serviceniveaus: 3, 5, 10 of 15 dagen.</w:t>
      </w:r>
    </w:p>
    <w:p w:rsidR="003B3EBC" w:rsidRDefault="003B3EBC" w:rsidP="003B3EBC">
      <w:pPr>
        <w:pStyle w:val="ProductList-Body"/>
      </w:pPr>
    </w:p>
    <w:p w:rsidR="00132A99" w:rsidRDefault="003B3EBC" w:rsidP="00132A99">
      <w:pPr>
        <w:pStyle w:val="ProductList-Body"/>
      </w:pPr>
      <w:r>
        <w:t>De lijst met beschikbare services en de daaraan verbonden serviceniveaus kan op elk moment worden gewijzigd</w:t>
      </w:r>
      <w:r w:rsidR="00CF169F">
        <w:t xml:space="preserve">. </w:t>
      </w:r>
      <w:r>
        <w:t>Gekwalificeerde Providers voorzien de klant op verzoek van een beschrijving van de Werkactiviteiten die zijn verbonden aan elk van de bovenstaande Servicepakketten.</w:t>
      </w:r>
    </w:p>
    <w:p w:rsidR="008E676F" w:rsidRDefault="008E676F" w:rsidP="00132A99">
      <w:pPr>
        <w:pStyle w:val="ProductList-Body"/>
      </w:pPr>
    </w:p>
    <w:p w:rsidR="00132A99" w:rsidRDefault="00132A99" w:rsidP="00132A99">
      <w:pPr>
        <w:pStyle w:val="ProductList-Body"/>
      </w:pPr>
      <w: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CF169F">
        <w:t xml:space="preserve">. </w:t>
      </w:r>
      <w:r>
        <w:t>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 de klant</w:t>
      </w:r>
      <w:r w:rsidR="00CF169F">
        <w:t xml:space="preserve">. </w:t>
      </w:r>
      <w:r>
        <w:t>Deze dagen kunnen vervolgens worden gebruikt om een of meer coupons te maken voor beschikbare services (zoals DDPS of SDPS)</w:t>
      </w:r>
      <w:r w:rsidR="00CF169F">
        <w:t xml:space="preserve">. </w:t>
      </w:r>
      <w:r>
        <w:t>*Het recht van de klant tot het weer omzetten naar Trainingscoupondagen is beperkt op grond van het aantal dagen dat beschikbaar is op het niveau van de Planning Services-dagen.</w:t>
      </w:r>
    </w:p>
    <w:p w:rsidR="00132A99" w:rsidRDefault="00132A99" w:rsidP="00132A99">
      <w:pPr>
        <w:pStyle w:val="ProductList-Body"/>
      </w:pPr>
    </w:p>
    <w:p w:rsidR="00132A99" w:rsidRDefault="00132A99" w:rsidP="00132A99">
      <w:pPr>
        <w:pStyle w:val="ProductList-Body"/>
      </w:pPr>
      <w: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rsidR="00132A99" w:rsidRDefault="00132A99" w:rsidP="00132A99">
      <w:pPr>
        <w:pStyle w:val="ProductList-Body"/>
      </w:pPr>
    </w:p>
    <w:p w:rsidR="00132A99" w:rsidRPr="00241D62" w:rsidRDefault="00132A99" w:rsidP="00D73C40">
      <w:pPr>
        <w:pStyle w:val="ProductList-Body"/>
        <w:numPr>
          <w:ilvl w:val="0"/>
          <w:numId w:val="20"/>
        </w:numPr>
        <w:ind w:left="450" w:hanging="270"/>
        <w:rPr>
          <w:rStyle w:val="Hyperlink"/>
          <w:color w:val="auto"/>
          <w:u w:val="none"/>
        </w:rPr>
      </w:pPr>
      <w:r>
        <w:t>Planning Services kunnen aan de klant worden geleverd door gekwalificeerde Microsoft Partners of Microsoft Consulting Services</w:t>
      </w:r>
      <w:r w:rsidR="00CF169F">
        <w:t xml:space="preserve">. </w:t>
      </w:r>
      <w:r>
        <w:t xml:space="preserve">Lokale </w:t>
      </w:r>
      <w:r w:rsidR="00541C3E">
        <w:t>“</w:t>
      </w:r>
      <w:r>
        <w:t>Gebruiksvoorwaarden</w:t>
      </w:r>
      <w:r w:rsidR="00541C3E">
        <w:t>”</w:t>
      </w:r>
      <w: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 een lijst van Gekwalificeerde Providers bekijken: </w:t>
      </w:r>
      <w:hyperlink r:id="rId61" w:history="1">
        <w:r>
          <w:rPr>
            <w:rStyle w:val="Hyperlink"/>
          </w:rPr>
          <w:t>http://directory.partners.extranet.microsoft.com/psbproviders</w:t>
        </w:r>
      </w:hyperlink>
    </w:p>
    <w:p w:rsidR="00B710C4" w:rsidRDefault="00B710C4" w:rsidP="00D73C40">
      <w:pPr>
        <w:pStyle w:val="ProductList-Body"/>
        <w:numPr>
          <w:ilvl w:val="0"/>
          <w:numId w:val="20"/>
        </w:numPr>
        <w:ind w:left="450" w:hanging="270"/>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132A99" w:rsidRDefault="00132A99" w:rsidP="00D73C40">
      <w:pPr>
        <w:pStyle w:val="ProductList-Body"/>
        <w:numPr>
          <w:ilvl w:val="0"/>
          <w:numId w:val="20"/>
        </w:numPr>
        <w:ind w:left="450" w:hanging="270"/>
      </w:pPr>
      <w:r>
        <w:t>Planning Services-coupons kunnen alleen worden verzilverd door de klant die recht heeft op de voorziening.</w:t>
      </w:r>
    </w:p>
    <w:p w:rsidR="00132A99" w:rsidRDefault="00132A99" w:rsidP="00D73C40">
      <w:pPr>
        <w:pStyle w:val="ProductList-Body"/>
        <w:numPr>
          <w:ilvl w:val="0"/>
          <w:numId w:val="20"/>
        </w:numPr>
        <w:ind w:left="450" w:hanging="270"/>
      </w:pPr>
      <w:r>
        <w:t>Planning Services-coupons kunnen niet worden ingewisseld voor cash, geldmiddelen of andere waardevolle compensatie.</w:t>
      </w:r>
    </w:p>
    <w:p w:rsidR="00132A99" w:rsidRDefault="00132A99" w:rsidP="00D73C40">
      <w:pPr>
        <w:pStyle w:val="ProductList-Body"/>
        <w:numPr>
          <w:ilvl w:val="0"/>
          <w:numId w:val="20"/>
        </w:numPr>
        <w:ind w:left="450" w:hanging="270"/>
      </w:pPr>
      <w:r>
        <w:t>Klanten kunnen bij hun provider aanvullende diensten aanschaffen buiten het bereik van het werkgebied (zoals gedefinieerd door het coupontype en serviceniveau) buiten het programma.</w:t>
      </w:r>
    </w:p>
    <w:p w:rsidR="00132A99" w:rsidRDefault="00132A99" w:rsidP="00D73C40">
      <w:pPr>
        <w:pStyle w:val="ProductList-Body"/>
        <w:numPr>
          <w:ilvl w:val="0"/>
          <w:numId w:val="20"/>
        </w:numPr>
        <w:ind w:left="450" w:hanging="270"/>
      </w:pPr>
      <w:r>
        <w:t>Verlaging van de SA-dekking als gevolg van retouren of andere factuuraanpassingen, waar toegestaan, kan het aantal Planning Services waarop de klant recht heeft verlagen.</w:t>
      </w:r>
    </w:p>
    <w:p w:rsidR="00EA4BEE" w:rsidRDefault="00EA4BEE" w:rsidP="00D73C40">
      <w:pPr>
        <w:pStyle w:val="ProductList-Body"/>
        <w:numPr>
          <w:ilvl w:val="0"/>
          <w:numId w:val="20"/>
        </w:numPr>
        <w:ind w:left="450" w:hanging="270"/>
      </w:pPr>
      <w:r>
        <w:t>Coupons mogen niet worden gestapeld of gecombineerd. Het bedrijf moet één coupon verstrekken voor één afspraak op het beschikbare aantal dagen.</w:t>
      </w:r>
    </w:p>
    <w:p w:rsidR="00132A99" w:rsidRDefault="00132A99" w:rsidP="00D73C40">
      <w:pPr>
        <w:pStyle w:val="ProductList-Body"/>
        <w:numPr>
          <w:ilvl w:val="0"/>
          <w:numId w:val="20"/>
        </w:numPr>
        <w:ind w:left="450" w:hanging="270"/>
      </w:pPr>
      <w: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rsidR="00132A99" w:rsidRDefault="00132A99" w:rsidP="00D73C40">
      <w:pPr>
        <w:pStyle w:val="ProductList-Body"/>
        <w:numPr>
          <w:ilvl w:val="0"/>
          <w:numId w:val="20"/>
        </w:numPr>
        <w:ind w:left="450" w:hanging="270"/>
      </w:pPr>
      <w:r>
        <w:t>Coupons moeten worden ingezet gedurende de looptijd van de SA dekking.</w:t>
      </w:r>
    </w:p>
    <w:p w:rsidR="00132A99" w:rsidRDefault="00132A99" w:rsidP="00D73C40">
      <w:pPr>
        <w:pStyle w:val="ProductList-Body"/>
        <w:numPr>
          <w:ilvl w:val="0"/>
          <w:numId w:val="20"/>
        </w:numPr>
        <w:ind w:left="450" w:hanging="270"/>
      </w:pPr>
      <w:r>
        <w:t>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betrekking tot kwaliteitsborging. In de bovenstaande tabellen worden de beschikbare servicedagen vermeld die worden verleend op grond van een enrollment of overeenkomst voor drie volledige jaren</w:t>
      </w:r>
      <w:r w:rsidR="00CF169F">
        <w:t xml:space="preserve">. </w:t>
      </w:r>
      <w:r>
        <w:t>Klanten die SA-dekking voor één jaar aanschaffen, ontvangen een derde van het vermelde aantal servicedagen</w:t>
      </w:r>
      <w:r w:rsidR="00CF169F">
        <w:t xml:space="preserve">. </w:t>
      </w:r>
      <w:r>
        <w:t>Klanten die SA-dekking voor twee jaar aanschaffen, ontvangen twee derde van het vermelde aantal servicedagen.</w:t>
      </w:r>
    </w:p>
    <w:p w:rsidR="00132A99" w:rsidRDefault="00132A99" w:rsidP="00132A99">
      <w:pPr>
        <w:pStyle w:val="ProductList-Body"/>
      </w:pPr>
    </w:p>
    <w:p w:rsidR="00132A99" w:rsidRDefault="00132A99" w:rsidP="00132A99">
      <w:pPr>
        <w:pStyle w:val="ProductList-Body"/>
      </w:pPr>
      <w: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rsidR="00132A99" w:rsidRDefault="00132A99" w:rsidP="00132A99">
      <w:pPr>
        <w:pStyle w:val="ProductList-Body"/>
      </w:pPr>
    </w:p>
    <w:p w:rsidR="00132A99" w:rsidRPr="00132A99" w:rsidRDefault="000953A4" w:rsidP="00C64C21">
      <w:pPr>
        <w:pStyle w:val="ProductList-SubSubSectionHeading"/>
        <w:outlineLvl w:val="2"/>
        <w:rPr>
          <w:b/>
        </w:rPr>
      </w:pPr>
      <w:bookmarkStart w:id="1561" w:name="SA_EnhancedEditionBenefits"/>
      <w:bookmarkStart w:id="1562" w:name="_Toc411335368"/>
      <w:r>
        <w:rPr>
          <w:b/>
          <w:color w:val="00188F"/>
        </w:rPr>
        <w:t>Extravoorzieningen voor edities - Windows en Windows Embedded</w:t>
      </w:r>
      <w:bookmarkEnd w:id="1561"/>
      <w:bookmarkEnd w:id="1562"/>
    </w:p>
    <w:p w:rsidR="00132A99" w:rsidRDefault="00B710C4" w:rsidP="00141936">
      <w:pPr>
        <w:pStyle w:val="ProductList-Body"/>
      </w:pPr>
      <w:r>
        <w:t>Klanten met actieve SA-dekking voor Windows Desktop OS of Windows Embedded OS komen in aanmerking voor deze voorziening. Op apparaten met actieve SA-dekking mogen huidige of eerdere versies van het Windows Desktop OS of Windows Embedded OS worden uitgevoerd, onderhevig aan de gebruiksvoorwaarden</w:t>
      </w:r>
      <w:r w:rsidR="00F967E2">
        <w:fldChar w:fldCharType="begin"/>
      </w:r>
      <w:r>
        <w:instrText>XE "Windows Embedded 8.1 Industry Pro"</w:instrText>
      </w:r>
      <w:r w:rsidR="00F967E2">
        <w:fldChar w:fldCharType="end"/>
      </w:r>
      <w:r>
        <w:t xml:space="preserve"> in de Product Use Rights. </w:t>
      </w:r>
    </w:p>
    <w:p w:rsidR="00132A99" w:rsidRDefault="00132A99" w:rsidP="004925A1">
      <w:pPr>
        <w:pStyle w:val="ProductList-Body"/>
        <w:ind w:left="180"/>
      </w:pPr>
    </w:p>
    <w:p w:rsidR="00132A99" w:rsidRPr="00132A99" w:rsidRDefault="00132A99" w:rsidP="00141936">
      <w:pPr>
        <w:pStyle w:val="ProductList-SubSubSectionHeading"/>
        <w:outlineLvl w:val="2"/>
        <w:rPr>
          <w:b/>
        </w:rPr>
      </w:pPr>
      <w:bookmarkStart w:id="1563" w:name="_Toc379797443"/>
      <w:bookmarkStart w:id="1564" w:name="_Toc380513479"/>
      <w:bookmarkStart w:id="1565" w:name="_Toc380655529"/>
      <w:bookmarkStart w:id="1566" w:name="SA_EnterpriseSideloading"/>
      <w:bookmarkStart w:id="1567" w:name="_Toc411335369"/>
      <w:r>
        <w:rPr>
          <w:b/>
          <w:color w:val="00188F"/>
        </w:rPr>
        <w:t>Enterprise Sideloading</w:t>
      </w:r>
      <w:bookmarkEnd w:id="1563"/>
      <w:bookmarkEnd w:id="1564"/>
      <w:bookmarkEnd w:id="1565"/>
      <w:bookmarkEnd w:id="1566"/>
      <w:bookmarkEnd w:id="1567"/>
    </w:p>
    <w:p w:rsidR="00132A99" w:rsidRDefault="00132A99" w:rsidP="00141936">
      <w:pPr>
        <w:pStyle w:val="ProductList-Body"/>
      </w:pPr>
      <w:r>
        <w:t xml:space="preserve">Zie de aantekeningen voor </w:t>
      </w:r>
      <w:hyperlink w:anchor="WindowsSideloadingRights" w:history="1">
        <w:r>
          <w:rPr>
            <w:rStyle w:val="Hyperlink"/>
          </w:rPr>
          <w:t>Windows 8 Enterprise Sideloading en Enterprise Sideloading voor Windows Embedded 8.1</w:t>
        </w:r>
      </w:hyperlink>
      <w:r w:rsidR="00F967E2">
        <w:fldChar w:fldCharType="begin"/>
      </w:r>
      <w:r>
        <w:instrText>XE "Enterprise Sideloading voor Windows Embedded 8.1"</w:instrText>
      </w:r>
      <w:r w:rsidR="00F967E2">
        <w:fldChar w:fldCharType="end"/>
      </w:r>
      <w:r>
        <w:t xml:space="preserve"> in de paragraaf Productvermelding in dit document.</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68" w:name="_Toc379797444"/>
      <w:bookmarkStart w:id="1569" w:name="_Toc380513480"/>
      <w:bookmarkStart w:id="1570" w:name="_Toc380655530"/>
      <w:bookmarkStart w:id="1571" w:name="SA_WindowsCompanionSubscription"/>
      <w:bookmarkStart w:id="1572" w:name="_Toc411335370"/>
      <w:r>
        <w:rPr>
          <w:b/>
          <w:color w:val="00188F"/>
        </w:rPr>
        <w:t>Aankooprechten voor Windows Software Assurance per Gebruiker Add-on</w:t>
      </w:r>
      <w:bookmarkEnd w:id="1568"/>
      <w:bookmarkEnd w:id="1569"/>
      <w:bookmarkEnd w:id="1570"/>
      <w:bookmarkEnd w:id="1571"/>
      <w:bookmarkEnd w:id="1572"/>
    </w:p>
    <w:p w:rsidR="00132A99" w:rsidRDefault="00132A99" w:rsidP="00132A99">
      <w:pPr>
        <w:pStyle w:val="ProductList-Body"/>
      </w:pPr>
      <w:r>
        <w:t xml:space="preserve">Zie de opmerking betreffende </w:t>
      </w:r>
      <w:hyperlink w:anchor="WindowsCompanionSubscription" w:history="1">
        <w:r>
          <w:rPr>
            <w:rStyle w:val="Hyperlink"/>
          </w:rPr>
          <w:t>Windows Software Assurance per Gebruiker Add-on</w:t>
        </w:r>
      </w:hyperlink>
      <w:r>
        <w:t xml:space="preserve"> in het Windows-gedeelte van dit document.</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73" w:name="_Toc379797445"/>
      <w:bookmarkStart w:id="1574" w:name="_Toc380513481"/>
      <w:bookmarkStart w:id="1575" w:name="_Toc380655531"/>
      <w:bookmarkStart w:id="1576" w:name="SA_TrainingVouchers"/>
      <w:bookmarkStart w:id="1577" w:name="_Toc411335371"/>
      <w:r>
        <w:rPr>
          <w:b/>
          <w:color w:val="00188F"/>
        </w:rPr>
        <w:t>Trainingscoupons</w:t>
      </w:r>
      <w:bookmarkEnd w:id="1573"/>
      <w:bookmarkEnd w:id="1574"/>
      <w:bookmarkEnd w:id="1575"/>
      <w:bookmarkEnd w:id="1576"/>
      <w:bookmarkEnd w:id="1577"/>
    </w:p>
    <w:p w:rsidR="00132A99" w:rsidRDefault="00132A99" w:rsidP="00132A99">
      <w:pPr>
        <w:pStyle w:val="ProductList-Body"/>
      </w:pPr>
      <w:r>
        <w:t>Klanten (anders dan klanten met een Academic Select Licentie, Select Plus for Academic, Open Value Subscription – Education Solutions, Campus en School Overeenkomst) met SAM voor de Productgroepen Toepassingen en Systemen hebben recht op Microsoft-trainingscoupons</w:t>
      </w:r>
      <w:r w:rsidR="00CF169F">
        <w:t xml:space="preserve">. </w:t>
      </w:r>
      <w:r>
        <w:t>Deze coupons geven de klant recht op het volgen van cursussen van een Microsoft Partner met een Learning Competency (Microsoft Learning Partner), en wel voor een vastgesteld aantal trainingsdagen</w:t>
      </w:r>
      <w:r w:rsidR="00CF169F">
        <w:t xml:space="preserve">. </w:t>
      </w:r>
      <w:r>
        <w:t>Het aantal dagen dat wordt toegekend, varieert per programma en het aantal kwalificerende licenties waarvoor SA wordt verkregen.</w:t>
      </w:r>
    </w:p>
    <w:p w:rsidR="00132A99" w:rsidRDefault="00132A99" w:rsidP="00132A99">
      <w:pPr>
        <w:pStyle w:val="ProductList-Body"/>
      </w:pPr>
    </w:p>
    <w:p w:rsidR="00DC47E5" w:rsidRDefault="00DC47E5" w:rsidP="00132A99">
      <w:pPr>
        <w:pStyle w:val="ProductList-Body"/>
      </w:pPr>
      <w:r>
        <w:t xml:space="preserve">Klanten die aankopen via Microsoft Products and Services Agreement (MPSA), dienen de MPSA Licentiehandleiding te raadplegen voor informatie over hoe SA-trainingscoupons worden berekend op grond van de MPSA. De MPSA Licentiehandleiding is te vinden op </w:t>
      </w:r>
      <w:hyperlink r:id="rId62" w:history="1">
        <w:r>
          <w:rPr>
            <w:rStyle w:val="Hyperlink"/>
          </w:rPr>
          <w:t>http://www.microsoftvolumelicensing.com/DocumentSearch.aspx?Mode=1&amp;Category=3</w:t>
        </w:r>
      </w:hyperlink>
    </w:p>
    <w:p w:rsidR="00132A99" w:rsidRDefault="00132A99" w:rsidP="00132A99">
      <w:pPr>
        <w:pStyle w:val="ProductList-Body"/>
      </w:pPr>
      <w:r>
        <w:t>Hoeveel licenties met SA minimaal dienen te worden verkregen om in aanmerking te komen voor Trainingscoupons verschilt per programma.</w:t>
      </w:r>
    </w:p>
    <w:p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483"/>
        <w:gridCol w:w="3657"/>
        <w:gridCol w:w="3480"/>
      </w:tblGrid>
      <w:tr w:rsidR="00132A99" w:rsidTr="00DC7884">
        <w:trPr>
          <w:tblHeader/>
        </w:trPr>
        <w:tc>
          <w:tcPr>
            <w:tcW w:w="3483"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657"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Office System-producten uit de productgroep Toepassingen</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Productgroep systemen</w:t>
            </w:r>
          </w:p>
        </w:tc>
      </w:tr>
      <w:tr w:rsidR="00132A99" w:rsidTr="00DC7884">
        <w:tc>
          <w:tcPr>
            <w:tcW w:w="3483" w:type="dxa"/>
            <w:vAlign w:val="center"/>
          </w:tcPr>
          <w:p w:rsidR="00132A99" w:rsidRPr="00717EC0" w:rsidRDefault="00132A99" w:rsidP="000F032B">
            <w:pPr>
              <w:pStyle w:val="ProductList-Body"/>
            </w:pPr>
            <w:r>
              <w:t>Open Value</w:t>
            </w:r>
          </w:p>
        </w:tc>
        <w:tc>
          <w:tcPr>
            <w:tcW w:w="3657" w:type="dxa"/>
            <w:vAlign w:val="center"/>
          </w:tcPr>
          <w:p w:rsidR="00132A99" w:rsidRPr="00717EC0" w:rsidRDefault="00132A99" w:rsidP="000F032B">
            <w:pPr>
              <w:pStyle w:val="ProductList-Body"/>
            </w:pPr>
            <w:r>
              <w:t>2 dagen per 50 licenties (maximaal 20 dagen)</w:t>
            </w:r>
          </w:p>
        </w:tc>
        <w:tc>
          <w:tcPr>
            <w:tcW w:w="3480" w:type="dxa"/>
            <w:vAlign w:val="center"/>
          </w:tcPr>
          <w:p w:rsidR="00132A99" w:rsidRPr="00717EC0" w:rsidRDefault="00132A99" w:rsidP="000F032B">
            <w:pPr>
              <w:pStyle w:val="ProductList-Body"/>
            </w:pPr>
            <w:r>
              <w:t>1 dag per 50 licenties (maximaal 10 dagen)</w:t>
            </w:r>
          </w:p>
        </w:tc>
      </w:tr>
      <w:tr w:rsidR="00132A99" w:rsidTr="00DC7884">
        <w:tc>
          <w:tcPr>
            <w:tcW w:w="3483" w:type="dxa"/>
            <w:vAlign w:val="center"/>
          </w:tcPr>
          <w:p w:rsidR="00132A99" w:rsidRPr="00717EC0" w:rsidRDefault="00132A99" w:rsidP="000F032B">
            <w:pPr>
              <w:pStyle w:val="ProductList-Body"/>
              <w:rPr>
                <w:b/>
              </w:rPr>
            </w:pPr>
            <w:r>
              <w:t>SA Lidmaatschappen 1</w:t>
            </w:r>
            <w:r w:rsidR="006B72CC">
              <w:t xml:space="preserve"> – </w:t>
            </w:r>
            <w:r>
              <w:t>249</w:t>
            </w:r>
          </w:p>
        </w:tc>
        <w:tc>
          <w:tcPr>
            <w:tcW w:w="3657" w:type="dxa"/>
            <w:vAlign w:val="center"/>
          </w:tcPr>
          <w:p w:rsidR="00132A99" w:rsidRPr="00717EC0" w:rsidRDefault="00132A99" w:rsidP="000F032B">
            <w:pPr>
              <w:pStyle w:val="ProductList-Body"/>
            </w:pPr>
            <w:r>
              <w:t>2 dagen per 50 licenties</w:t>
            </w:r>
          </w:p>
        </w:tc>
        <w:tc>
          <w:tcPr>
            <w:tcW w:w="3480" w:type="dxa"/>
            <w:vAlign w:val="center"/>
          </w:tcPr>
          <w:p w:rsidR="00132A99" w:rsidRPr="00717EC0" w:rsidRDefault="00132A99" w:rsidP="000F032B">
            <w:pPr>
              <w:pStyle w:val="ProductList-Body"/>
            </w:pPr>
            <w:r>
              <w:t>1 dag per 50 licenties</w:t>
            </w:r>
          </w:p>
        </w:tc>
      </w:tr>
      <w:tr w:rsidR="00132A99" w:rsidTr="00DC7884">
        <w:tc>
          <w:tcPr>
            <w:tcW w:w="3483" w:type="dxa"/>
            <w:vAlign w:val="center"/>
          </w:tcPr>
          <w:p w:rsidR="00132A99" w:rsidRPr="00717EC0" w:rsidRDefault="00132A99" w:rsidP="000F032B">
            <w:pPr>
              <w:pStyle w:val="ProductList-Body"/>
            </w:pPr>
            <w:r>
              <w:t>SA Lidmaatschappen 250</w:t>
            </w:r>
            <w:r w:rsidR="006B72CC">
              <w:t xml:space="preserve"> – </w:t>
            </w:r>
            <w:r>
              <w:t xml:space="preserve">2399 </w:t>
            </w:r>
          </w:p>
        </w:tc>
        <w:tc>
          <w:tcPr>
            <w:tcW w:w="3657" w:type="dxa"/>
            <w:vAlign w:val="center"/>
          </w:tcPr>
          <w:p w:rsidR="00132A99" w:rsidRPr="00717EC0" w:rsidRDefault="00132A99" w:rsidP="000F032B">
            <w:pPr>
              <w:pStyle w:val="ProductList-Body"/>
            </w:pPr>
            <w:r>
              <w:t>20 dagen per in aanmerking komende enrollment</w:t>
            </w:r>
          </w:p>
        </w:tc>
        <w:tc>
          <w:tcPr>
            <w:tcW w:w="3480" w:type="dxa"/>
            <w:vAlign w:val="center"/>
          </w:tcPr>
          <w:p w:rsidR="00132A99" w:rsidRPr="00717EC0" w:rsidRDefault="00132A99" w:rsidP="000F032B">
            <w:pPr>
              <w:pStyle w:val="ProductList-Body"/>
            </w:pPr>
            <w:r>
              <w:t>10 dagen per in aanmerking komende enrollment</w:t>
            </w:r>
          </w:p>
        </w:tc>
      </w:tr>
      <w:tr w:rsidR="00132A99" w:rsidTr="00DC7884">
        <w:tc>
          <w:tcPr>
            <w:tcW w:w="3483" w:type="dxa"/>
            <w:vAlign w:val="center"/>
          </w:tcPr>
          <w:p w:rsidR="00132A99" w:rsidRPr="00717EC0" w:rsidRDefault="00132A99" w:rsidP="000F032B">
            <w:pPr>
              <w:pStyle w:val="ProductList-Body"/>
              <w:rPr>
                <w:i/>
              </w:rPr>
            </w:pPr>
            <w:r>
              <w:t>SA Lidmaatschappen 2400</w:t>
            </w:r>
            <w:r w:rsidR="006B72CC">
              <w:t xml:space="preserve"> – </w:t>
            </w:r>
            <w:r>
              <w:t>5999</w:t>
            </w:r>
          </w:p>
        </w:tc>
        <w:tc>
          <w:tcPr>
            <w:tcW w:w="3657" w:type="dxa"/>
            <w:vAlign w:val="center"/>
          </w:tcPr>
          <w:p w:rsidR="00132A99" w:rsidRPr="00717EC0" w:rsidRDefault="00132A99" w:rsidP="000F032B">
            <w:pPr>
              <w:pStyle w:val="ProductList-Body"/>
            </w:pPr>
            <w:r>
              <w:t xml:space="preserve">30 dagen* </w:t>
            </w:r>
          </w:p>
        </w:tc>
        <w:tc>
          <w:tcPr>
            <w:tcW w:w="3480" w:type="dxa"/>
            <w:vAlign w:val="center"/>
          </w:tcPr>
          <w:p w:rsidR="00132A99" w:rsidRPr="00717EC0" w:rsidRDefault="00132A99" w:rsidP="000F032B">
            <w:pPr>
              <w:pStyle w:val="ProductList-Body"/>
            </w:pPr>
            <w:r>
              <w:t>15 dagen*</w:t>
            </w:r>
          </w:p>
        </w:tc>
      </w:tr>
      <w:tr w:rsidR="00132A99" w:rsidTr="00DC7884">
        <w:tc>
          <w:tcPr>
            <w:tcW w:w="3483" w:type="dxa"/>
            <w:vAlign w:val="center"/>
          </w:tcPr>
          <w:p w:rsidR="00132A99" w:rsidRPr="00717EC0" w:rsidRDefault="00B25F7E" w:rsidP="000F032B">
            <w:pPr>
              <w:pStyle w:val="ProductList-Body"/>
              <w:rPr>
                <w:i/>
              </w:rPr>
            </w:pPr>
            <w:r>
              <w:t>SA Lidmaatschappen 6000</w:t>
            </w:r>
            <w:r w:rsidR="006B72CC">
              <w:t xml:space="preserve"> – </w:t>
            </w:r>
            <w:r>
              <w:t>14</w:t>
            </w:r>
            <w:r w:rsidR="00132A99">
              <w:t>999</w:t>
            </w:r>
          </w:p>
        </w:tc>
        <w:tc>
          <w:tcPr>
            <w:tcW w:w="3657" w:type="dxa"/>
            <w:vAlign w:val="center"/>
          </w:tcPr>
          <w:p w:rsidR="00132A99" w:rsidRPr="00717EC0" w:rsidRDefault="00132A99" w:rsidP="000F032B">
            <w:pPr>
              <w:pStyle w:val="ProductList-Body"/>
            </w:pPr>
            <w:r>
              <w:t xml:space="preserve">50 dagen* </w:t>
            </w:r>
          </w:p>
        </w:tc>
        <w:tc>
          <w:tcPr>
            <w:tcW w:w="3480" w:type="dxa"/>
            <w:vAlign w:val="center"/>
          </w:tcPr>
          <w:p w:rsidR="00132A99" w:rsidRPr="00717EC0" w:rsidRDefault="00132A99" w:rsidP="000F032B">
            <w:pPr>
              <w:pStyle w:val="ProductList-Body"/>
            </w:pPr>
            <w:r>
              <w:t>25 dagen*</w:t>
            </w:r>
          </w:p>
        </w:tc>
      </w:tr>
      <w:tr w:rsidR="00132A99" w:rsidTr="00DC7884">
        <w:tc>
          <w:tcPr>
            <w:tcW w:w="3483" w:type="dxa"/>
            <w:vAlign w:val="center"/>
          </w:tcPr>
          <w:p w:rsidR="00132A99" w:rsidRPr="00717EC0" w:rsidRDefault="00B25F7E" w:rsidP="000F032B">
            <w:pPr>
              <w:pStyle w:val="ProductList-Body"/>
              <w:rPr>
                <w:i/>
              </w:rPr>
            </w:pPr>
            <w:r>
              <w:t>SA Lidmaatschappen 15000</w:t>
            </w:r>
            <w:r w:rsidR="006B72CC">
              <w:t xml:space="preserve"> – </w:t>
            </w:r>
            <w:r>
              <w:t>29</w:t>
            </w:r>
            <w:r w:rsidR="00132A99">
              <w:t>999</w:t>
            </w:r>
          </w:p>
        </w:tc>
        <w:tc>
          <w:tcPr>
            <w:tcW w:w="3657" w:type="dxa"/>
            <w:vAlign w:val="center"/>
          </w:tcPr>
          <w:p w:rsidR="00132A99" w:rsidRPr="00717EC0" w:rsidRDefault="00132A99" w:rsidP="000F032B">
            <w:pPr>
              <w:pStyle w:val="ProductList-Body"/>
            </w:pPr>
            <w:r>
              <w:t>110 dagen*</w:t>
            </w:r>
          </w:p>
        </w:tc>
        <w:tc>
          <w:tcPr>
            <w:tcW w:w="3480" w:type="dxa"/>
            <w:vAlign w:val="center"/>
          </w:tcPr>
          <w:p w:rsidR="00132A99" w:rsidRPr="00717EC0" w:rsidRDefault="00132A99" w:rsidP="000F032B">
            <w:pPr>
              <w:pStyle w:val="ProductList-Body"/>
            </w:pPr>
            <w:r>
              <w:t>55 dagen*</w:t>
            </w:r>
          </w:p>
        </w:tc>
      </w:tr>
      <w:tr w:rsidR="00132A99" w:rsidTr="00DC7884">
        <w:tc>
          <w:tcPr>
            <w:tcW w:w="3483" w:type="dxa"/>
            <w:vAlign w:val="center"/>
          </w:tcPr>
          <w:p w:rsidR="00132A99" w:rsidRPr="00717EC0" w:rsidRDefault="00B25F7E" w:rsidP="006B72CC">
            <w:pPr>
              <w:pStyle w:val="ProductList-Body"/>
              <w:rPr>
                <w:i/>
              </w:rPr>
            </w:pPr>
            <w:r>
              <w:t xml:space="preserve">SA Lidmaatschappen 30000 </w:t>
            </w:r>
            <w:r w:rsidR="006B72CC">
              <w:t>–</w:t>
            </w:r>
            <w:r>
              <w:t xml:space="preserve"> 49</w:t>
            </w:r>
            <w:r w:rsidR="00132A99">
              <w:t>999</w:t>
            </w:r>
          </w:p>
        </w:tc>
        <w:tc>
          <w:tcPr>
            <w:tcW w:w="3657" w:type="dxa"/>
            <w:vAlign w:val="center"/>
          </w:tcPr>
          <w:p w:rsidR="00132A99" w:rsidRPr="00717EC0" w:rsidRDefault="00132A99" w:rsidP="000F032B">
            <w:pPr>
              <w:pStyle w:val="ProductList-Body"/>
            </w:pPr>
            <w:r>
              <w:t>160 dagen*</w:t>
            </w:r>
          </w:p>
        </w:tc>
        <w:tc>
          <w:tcPr>
            <w:tcW w:w="3480" w:type="dxa"/>
            <w:vAlign w:val="center"/>
          </w:tcPr>
          <w:p w:rsidR="00132A99" w:rsidRPr="00717EC0" w:rsidRDefault="00132A99" w:rsidP="000F032B">
            <w:pPr>
              <w:pStyle w:val="ProductList-Body"/>
            </w:pPr>
            <w:r>
              <w:t>80 dagen*</w:t>
            </w:r>
          </w:p>
        </w:tc>
      </w:tr>
      <w:tr w:rsidR="00132A99" w:rsidTr="00DC7884">
        <w:tc>
          <w:tcPr>
            <w:tcW w:w="3483" w:type="dxa"/>
            <w:vAlign w:val="center"/>
          </w:tcPr>
          <w:p w:rsidR="00132A99" w:rsidRPr="00717EC0" w:rsidRDefault="00B25F7E" w:rsidP="000F032B">
            <w:pPr>
              <w:pStyle w:val="ProductList-Body"/>
              <w:rPr>
                <w:i/>
              </w:rPr>
            </w:pPr>
            <w:r>
              <w:t>SA Lidmaatschappen 50000 – 99</w:t>
            </w:r>
            <w:r w:rsidR="00132A99">
              <w:t>999</w:t>
            </w:r>
          </w:p>
        </w:tc>
        <w:tc>
          <w:tcPr>
            <w:tcW w:w="3657" w:type="dxa"/>
            <w:vAlign w:val="center"/>
          </w:tcPr>
          <w:p w:rsidR="00132A99" w:rsidRPr="00717EC0" w:rsidRDefault="00132A99" w:rsidP="000F032B">
            <w:pPr>
              <w:pStyle w:val="ProductList-Body"/>
            </w:pPr>
            <w:r>
              <w:t>250 dagen*</w:t>
            </w:r>
          </w:p>
        </w:tc>
        <w:tc>
          <w:tcPr>
            <w:tcW w:w="3480" w:type="dxa"/>
            <w:vAlign w:val="center"/>
          </w:tcPr>
          <w:p w:rsidR="00132A99" w:rsidRPr="00717EC0" w:rsidRDefault="00132A99" w:rsidP="000F032B">
            <w:pPr>
              <w:pStyle w:val="ProductList-Body"/>
            </w:pPr>
            <w:r>
              <w:t>125 dagen*</w:t>
            </w:r>
          </w:p>
        </w:tc>
      </w:tr>
      <w:tr w:rsidR="00132A99" w:rsidTr="00DC7884">
        <w:tc>
          <w:tcPr>
            <w:tcW w:w="3483" w:type="dxa"/>
            <w:vAlign w:val="center"/>
          </w:tcPr>
          <w:p w:rsidR="00132A99" w:rsidRPr="00717EC0" w:rsidRDefault="00B25F7E" w:rsidP="000F032B">
            <w:pPr>
              <w:pStyle w:val="ProductList-Body"/>
              <w:rPr>
                <w:b/>
              </w:rPr>
            </w:pPr>
            <w:r>
              <w:t>SA Lidmaatschappen 100</w:t>
            </w:r>
            <w:r w:rsidR="00132A99">
              <w:t xml:space="preserve">000 – </w:t>
            </w:r>
            <w:r>
              <w:t>199</w:t>
            </w:r>
            <w:r w:rsidR="00132A99">
              <w:t>999</w:t>
            </w:r>
          </w:p>
        </w:tc>
        <w:tc>
          <w:tcPr>
            <w:tcW w:w="3657" w:type="dxa"/>
            <w:vAlign w:val="center"/>
          </w:tcPr>
          <w:p w:rsidR="00132A99" w:rsidRPr="00717EC0" w:rsidRDefault="00132A99" w:rsidP="000F032B">
            <w:pPr>
              <w:pStyle w:val="ProductList-Body"/>
            </w:pPr>
            <w:r>
              <w:t>400 dagen*</w:t>
            </w:r>
          </w:p>
        </w:tc>
        <w:tc>
          <w:tcPr>
            <w:tcW w:w="3480" w:type="dxa"/>
            <w:vAlign w:val="center"/>
          </w:tcPr>
          <w:p w:rsidR="00132A99" w:rsidRPr="00717EC0" w:rsidRDefault="00132A99" w:rsidP="000F032B">
            <w:pPr>
              <w:pStyle w:val="ProductList-Body"/>
            </w:pPr>
            <w:r>
              <w:t>200 dagen*</w:t>
            </w:r>
          </w:p>
        </w:tc>
      </w:tr>
      <w:tr w:rsidR="00132A99" w:rsidTr="00DC7884">
        <w:tc>
          <w:tcPr>
            <w:tcW w:w="3483" w:type="dxa"/>
            <w:vAlign w:val="center"/>
          </w:tcPr>
          <w:p w:rsidR="00132A99" w:rsidRPr="00717EC0" w:rsidRDefault="00B25F7E" w:rsidP="000F032B">
            <w:pPr>
              <w:pStyle w:val="ProductList-Body"/>
              <w:rPr>
                <w:b/>
              </w:rPr>
            </w:pPr>
            <w:r>
              <w:t>SA Lidmaatschappen 200000 – 399</w:t>
            </w:r>
            <w:r w:rsidR="00132A99">
              <w:t>999</w:t>
            </w:r>
          </w:p>
        </w:tc>
        <w:tc>
          <w:tcPr>
            <w:tcW w:w="3657" w:type="dxa"/>
            <w:vAlign w:val="center"/>
          </w:tcPr>
          <w:p w:rsidR="00132A99" w:rsidRPr="00717EC0" w:rsidRDefault="00132A99" w:rsidP="000F032B">
            <w:pPr>
              <w:pStyle w:val="ProductList-Body"/>
            </w:pPr>
            <w:r>
              <w:t>600 dagen*</w:t>
            </w:r>
          </w:p>
        </w:tc>
        <w:tc>
          <w:tcPr>
            <w:tcW w:w="3480" w:type="dxa"/>
            <w:vAlign w:val="center"/>
          </w:tcPr>
          <w:p w:rsidR="00132A99" w:rsidRPr="00717EC0" w:rsidRDefault="00132A99" w:rsidP="000F032B">
            <w:pPr>
              <w:pStyle w:val="ProductList-Body"/>
            </w:pPr>
            <w:r>
              <w:t>300 dagen*</w:t>
            </w:r>
          </w:p>
        </w:tc>
      </w:tr>
      <w:tr w:rsidR="00132A99" w:rsidTr="00DC7884">
        <w:tc>
          <w:tcPr>
            <w:tcW w:w="3483" w:type="dxa"/>
            <w:vAlign w:val="center"/>
          </w:tcPr>
          <w:p w:rsidR="00132A99" w:rsidRPr="00717EC0" w:rsidRDefault="00132A99" w:rsidP="00F97607">
            <w:pPr>
              <w:pStyle w:val="ProductList-Body"/>
              <w:tabs>
                <w:tab w:val="clear" w:pos="158"/>
                <w:tab w:val="left" w:pos="162"/>
              </w:tabs>
              <w:rPr>
                <w:b/>
              </w:rPr>
            </w:pPr>
            <w:r>
              <w:t>S</w:t>
            </w:r>
            <w:r w:rsidR="00B25F7E">
              <w:t>A Lidmaatschappen 400000 – 599</w:t>
            </w:r>
            <w:r>
              <w:t>999</w:t>
            </w:r>
          </w:p>
        </w:tc>
        <w:tc>
          <w:tcPr>
            <w:tcW w:w="3657" w:type="dxa"/>
            <w:vAlign w:val="center"/>
          </w:tcPr>
          <w:p w:rsidR="00132A99" w:rsidRPr="00717EC0" w:rsidRDefault="00132A99" w:rsidP="000F032B">
            <w:pPr>
              <w:pStyle w:val="ProductList-Body"/>
            </w:pPr>
            <w:r>
              <w:t>800 dagen*</w:t>
            </w:r>
          </w:p>
        </w:tc>
        <w:tc>
          <w:tcPr>
            <w:tcW w:w="3480" w:type="dxa"/>
            <w:vAlign w:val="center"/>
          </w:tcPr>
          <w:p w:rsidR="00132A99" w:rsidRPr="00717EC0" w:rsidRDefault="00132A99" w:rsidP="000F032B">
            <w:pPr>
              <w:pStyle w:val="ProductList-Body"/>
            </w:pPr>
            <w:r>
              <w:t>400 dagen*</w:t>
            </w:r>
          </w:p>
        </w:tc>
      </w:tr>
      <w:tr w:rsidR="00132A99" w:rsidTr="00DC7884">
        <w:tc>
          <w:tcPr>
            <w:tcW w:w="3483" w:type="dxa"/>
            <w:vAlign w:val="center"/>
          </w:tcPr>
          <w:p w:rsidR="00132A99" w:rsidRPr="00717EC0" w:rsidRDefault="00B25F7E" w:rsidP="000F032B">
            <w:pPr>
              <w:pStyle w:val="ProductList-Body"/>
              <w:rPr>
                <w:b/>
              </w:rPr>
            </w:pPr>
            <w:r>
              <w:t>SA Lidmaatschappen 600</w:t>
            </w:r>
            <w:r w:rsidR="00132A99">
              <w:t>000 +</w:t>
            </w:r>
          </w:p>
        </w:tc>
        <w:tc>
          <w:tcPr>
            <w:tcW w:w="3657" w:type="dxa"/>
            <w:vAlign w:val="center"/>
          </w:tcPr>
          <w:p w:rsidR="00132A99" w:rsidRPr="00717EC0" w:rsidRDefault="00132A99" w:rsidP="000F032B">
            <w:pPr>
              <w:pStyle w:val="ProductList-Body"/>
            </w:pPr>
            <w:r>
              <w:t>1400 dagen*</w:t>
            </w:r>
          </w:p>
        </w:tc>
        <w:tc>
          <w:tcPr>
            <w:tcW w:w="3480" w:type="dxa"/>
            <w:vAlign w:val="center"/>
          </w:tcPr>
          <w:p w:rsidR="00132A99" w:rsidRPr="00717EC0" w:rsidRDefault="00132A99" w:rsidP="000F032B">
            <w:pPr>
              <w:pStyle w:val="ProductList-Body"/>
            </w:pPr>
            <w:r>
              <w:t>700 dagen*</w:t>
            </w:r>
          </w:p>
        </w:tc>
      </w:tr>
    </w:tbl>
    <w:p w:rsidR="000F032B" w:rsidRDefault="000F032B" w:rsidP="00F97607">
      <w:pPr>
        <w:pStyle w:val="ProductList-Body"/>
        <w:tabs>
          <w:tab w:val="clear" w:pos="158"/>
          <w:tab w:val="left" w:pos="270"/>
        </w:tabs>
      </w:pPr>
      <w:r>
        <w:t xml:space="preserve">Opmerking: </w:t>
      </w:r>
      <w:r>
        <w:rPr>
          <w:i/>
        </w:rPr>
        <w:t>Trainingscredits verleend op grond van een enrollment of overeenkomst voor drie volle jaren (zie hieronder voor meer informatie).</w:t>
      </w:r>
    </w:p>
    <w:p w:rsidR="000F032B" w:rsidRPr="000F032B" w:rsidRDefault="000F032B" w:rsidP="00F97607">
      <w:pPr>
        <w:pStyle w:val="ProductList-Body"/>
        <w:tabs>
          <w:tab w:val="clear" w:pos="158"/>
          <w:tab w:val="left" w:pos="270"/>
        </w:tabs>
        <w:rPr>
          <w:i/>
        </w:rPr>
      </w:pPr>
      <w:r>
        <w:rPr>
          <w:i/>
        </w:rPr>
        <w:t>Zie de tabel met Office System-producten</w:t>
      </w:r>
    </w:p>
    <w:p w:rsidR="000F032B" w:rsidRDefault="000F032B" w:rsidP="00F97607">
      <w:pPr>
        <w:pStyle w:val="ProductList-Body"/>
        <w:tabs>
          <w:tab w:val="clear" w:pos="158"/>
          <w:tab w:val="left" w:pos="270"/>
        </w:tabs>
      </w:pPr>
      <w:r>
        <w:t>*</w:t>
      </w:r>
      <w:r>
        <w:rPr>
          <w:i/>
        </w:rPr>
        <w:t>Aantal dagen per in aanmerking komende enrollment of overeenkomst.</w:t>
      </w:r>
    </w:p>
    <w:p w:rsidR="000F032B" w:rsidRDefault="000F032B" w:rsidP="000F032B">
      <w:pPr>
        <w:pStyle w:val="ProductList-Body"/>
      </w:pPr>
    </w:p>
    <w:p w:rsidR="00C0319E" w:rsidRDefault="00C0319E" w:rsidP="00D73C40">
      <w:pPr>
        <w:pStyle w:val="ProductList-Body"/>
        <w:numPr>
          <w:ilvl w:val="0"/>
          <w:numId w:val="21"/>
        </w:numPr>
        <w:ind w:left="450" w:hanging="270"/>
      </w:pPr>
      <w:r>
        <w:t>Niet alle cursussen zijn beschikbaar in alle talen.</w:t>
      </w:r>
    </w:p>
    <w:p w:rsidR="000F032B" w:rsidRDefault="000F032B" w:rsidP="00D73C40">
      <w:pPr>
        <w:pStyle w:val="ProductList-Body"/>
        <w:numPr>
          <w:ilvl w:val="0"/>
          <w:numId w:val="21"/>
        </w:numPr>
        <w:ind w:left="450" w:hanging="270"/>
      </w:pPr>
      <w:r>
        <w:t>Lokale beleidsregels en Gebruiksvoorwaarden van de Microsoft Learning Partner zijn van toepassing.</w:t>
      </w:r>
    </w:p>
    <w:p w:rsidR="000F032B" w:rsidRDefault="000F032B" w:rsidP="00D73C40">
      <w:pPr>
        <w:pStyle w:val="ProductList-Body"/>
        <w:numPr>
          <w:ilvl w:val="0"/>
          <w:numId w:val="21"/>
        </w:numPr>
        <w:ind w:left="450" w:hanging="270"/>
      </w:pPr>
      <w:r>
        <w:t>Benefit-beheerders hebben de mogelijkheid een reeds toegewezen coupon in te trekken tot aan de annuleringsdatum die door de Microsoft Learning Partner is bepaald.</w:t>
      </w:r>
    </w:p>
    <w:p w:rsidR="000F032B" w:rsidRDefault="000F032B" w:rsidP="00D73C40">
      <w:pPr>
        <w:pStyle w:val="ProductList-Body"/>
        <w:numPr>
          <w:ilvl w:val="0"/>
          <w:numId w:val="21"/>
        </w:numPr>
        <w:ind w:left="450" w:hanging="270"/>
      </w:pPr>
      <w:r>
        <w:t>Cursusdagen die niet worden gedekt door de coupon, dienen te worden betaald door de persoon die de training ondergaat.</w:t>
      </w:r>
    </w:p>
    <w:p w:rsidR="000F032B" w:rsidRDefault="000F032B" w:rsidP="00D73C40">
      <w:pPr>
        <w:pStyle w:val="ProductList-Body"/>
        <w:numPr>
          <w:ilvl w:val="0"/>
          <w:numId w:val="21"/>
        </w:numPr>
        <w:ind w:left="450" w:hanging="270"/>
      </w:pPr>
      <w:r>
        <w:t>Een eventueel teveel aan coupondagen dat is toegewezen voor een bepaalde training wordt weer aan de verzameling beschikbare dagen toegevoegd zodat de Benefit-beheerders deze opnieuw kan toewijzen.</w:t>
      </w:r>
    </w:p>
    <w:p w:rsidR="000F032B" w:rsidRDefault="000F032B" w:rsidP="00D73C40">
      <w:pPr>
        <w:pStyle w:val="ProductList-Body"/>
        <w:numPr>
          <w:ilvl w:val="0"/>
          <w:numId w:val="21"/>
        </w:numPr>
        <w:ind w:left="450" w:hanging="270"/>
      </w:pPr>
      <w:r>
        <w:t>Voor cursussen die in een versneld tempo worden gegeven, moet het aantal coupondagen worden verzilvert dat gelijk is aan het aantal dagen dat zou worden gebruikt indien de cursus in normaal tempo zou zijn gegeven.</w:t>
      </w:r>
    </w:p>
    <w:p w:rsidR="000F032B" w:rsidRDefault="000F032B" w:rsidP="00D73C40">
      <w:pPr>
        <w:pStyle w:val="ProductList-Body"/>
        <w:numPr>
          <w:ilvl w:val="0"/>
          <w:numId w:val="21"/>
        </w:numPr>
        <w:ind w:left="450" w:hanging="270"/>
      </w:pPr>
      <w:r>
        <w:t>Coupons kunnen alleen worden verzilverd voor trainingsdagen binnen een goedgekeurde cursus onder leiding van een instructeur bij een gekwalificeerde Microsoft Learning Partner.</w:t>
      </w:r>
      <w:r w:rsidR="00CF169F">
        <w:t xml:space="preserve"> </w:t>
      </w:r>
      <w:r>
        <w:t>Aangepaste cursussen (anders dan versneld uitgevoerde goedgekeurde cursussen of aangepaste cursussen die geheel zijn samengesteld uit goedgekeurde cursussen) komen niet in aanmerking voor dekking door deze coupons.</w:t>
      </w:r>
      <w:r w:rsidR="00CF169F">
        <w:t xml:space="preserve"> </w:t>
      </w:r>
      <w:r>
        <w:t xml:space="preserve">Ga naar </w:t>
      </w:r>
      <w:hyperlink r:id="rId63" w:history="1">
        <w:r>
          <w:rPr>
            <w:rStyle w:val="Hyperlink"/>
          </w:rPr>
          <w:t>http://www.microsoft.com/learning/sa/training.mspx</w:t>
        </w:r>
      </w:hyperlink>
      <w:r>
        <w:t xml:space="preserve"> voor meer informatie over goedgekeurde cursussen.</w:t>
      </w:r>
    </w:p>
    <w:p w:rsidR="000F032B" w:rsidRDefault="000F032B" w:rsidP="00D73C40">
      <w:pPr>
        <w:pStyle w:val="ProductList-Body"/>
        <w:numPr>
          <w:ilvl w:val="0"/>
          <w:numId w:val="21"/>
        </w:numPr>
        <w:ind w:left="450" w:hanging="270"/>
      </w:pPr>
      <w:r>
        <w:t xml:space="preserve">Coupons kunnen niet worden gebruikt voor eventuele kosten verbonden aan het niet komen opdagen voor een gereserveerde cursus door de klant.De klant is verantwoordelijk voor alle kosten in verband met </w:t>
      </w:r>
      <w:r w:rsidR="00541C3E">
        <w:t>“</w:t>
      </w:r>
      <w:r>
        <w:t>verzuim</w:t>
      </w:r>
      <w:r w:rsidR="00541C3E">
        <w:t>”</w:t>
      </w:r>
      <w:r>
        <w:t xml:space="preserve">. </w:t>
      </w:r>
    </w:p>
    <w:p w:rsidR="000F032B" w:rsidRDefault="000F032B" w:rsidP="00D73C40">
      <w:pPr>
        <w:pStyle w:val="ProductList-Body"/>
        <w:numPr>
          <w:ilvl w:val="0"/>
          <w:numId w:val="21"/>
        </w:numPr>
        <w:ind w:left="450" w:hanging="270"/>
      </w:pPr>
      <w:r>
        <w:t xml:space="preserve">Coupons kunnen alleen worden verzilverd door de persoon die door de klant is goedgekeurd om de coupon te gebruiken. </w:t>
      </w:r>
    </w:p>
    <w:p w:rsidR="000F032B" w:rsidRDefault="000F032B" w:rsidP="00D73C40">
      <w:pPr>
        <w:pStyle w:val="ProductList-Body"/>
        <w:numPr>
          <w:ilvl w:val="0"/>
          <w:numId w:val="21"/>
        </w:numPr>
        <w:ind w:left="450" w:hanging="270"/>
      </w:pPr>
      <w:r>
        <w:t>Coupons kunnen niet worden ingewisseld voor cash, geldmiddelen of andere waardevolle compensatie.</w:t>
      </w:r>
    </w:p>
    <w:p w:rsidR="000F032B" w:rsidRDefault="000F032B" w:rsidP="00D73C40">
      <w:pPr>
        <w:pStyle w:val="ProductList-Body"/>
        <w:numPr>
          <w:ilvl w:val="0"/>
          <w:numId w:val="21"/>
        </w:numPr>
        <w:ind w:left="450" w:hanging="270"/>
      </w:pPr>
      <w:r>
        <w:t>Coupons moeten worden ingezet gedurende de looptijd van de SA dekking.</w:t>
      </w:r>
    </w:p>
    <w:p w:rsidR="000F032B" w:rsidRDefault="000F032B" w:rsidP="00D73C40">
      <w:pPr>
        <w:pStyle w:val="ProductList-Body"/>
        <w:numPr>
          <w:ilvl w:val="0"/>
          <w:numId w:val="21"/>
        </w:numPr>
        <w:ind w:left="450" w:hanging="270"/>
      </w:pPr>
      <w:r>
        <w:t>De geldigheid van een coupon vervalt 180 dagen na de datum waarop de coupon is toegewezen, onafhankelijk van de vervaldatum van de SA dekking. Alle diensten moeten zijn uitgevoerd (training gevolgd en coupons verzilverd) voor de vervaldatum van de coupons. Coupons die vervallen voordat de SA dekking vervalt, worden weer toegevoegd aan de verzameling beschikbare Trainingscoupondagen.</w:t>
      </w:r>
    </w:p>
    <w:p w:rsidR="000F032B" w:rsidRDefault="000F032B" w:rsidP="00D73C40">
      <w:pPr>
        <w:pStyle w:val="ProductList-Body"/>
        <w:numPr>
          <w:ilvl w:val="0"/>
          <w:numId w:val="21"/>
        </w:numPr>
        <w:ind w:left="450" w:hanging="270"/>
      </w:pPr>
      <w:r>
        <w:t>Met uitzondering van Demonstratiesessies, is één Trainingscoupondag gelijk aan één trainingssessiedag</w:t>
      </w:r>
      <w:r w:rsidR="00CF169F">
        <w:t xml:space="preserve">. </w:t>
      </w:r>
      <w:r>
        <w:t>Voor Demonstratiesessies komt één Trainingscoupondag overeen met één Demonstratiesessie.</w:t>
      </w:r>
    </w:p>
    <w:p w:rsidR="000F032B" w:rsidRDefault="000F032B" w:rsidP="00D73C40">
      <w:pPr>
        <w:pStyle w:val="ProductList-Body"/>
        <w:numPr>
          <w:ilvl w:val="0"/>
          <w:numId w:val="21"/>
        </w:numPr>
        <w:ind w:left="450" w:hanging="270"/>
      </w:pPr>
      <w:r>
        <w:t>Klanten moeten Trainingscoupons verzilveren voor sets van vier of meer Demonstratiesessies.</w:t>
      </w:r>
    </w:p>
    <w:p w:rsidR="000F032B" w:rsidRDefault="000F032B" w:rsidP="00D73C40">
      <w:pPr>
        <w:pStyle w:val="ProductList-Body"/>
        <w:numPr>
          <w:ilvl w:val="0"/>
          <w:numId w:val="21"/>
        </w:numPr>
        <w:ind w:left="450" w:hanging="270"/>
      </w:pPr>
      <w:r>
        <w:t>Trainingscoupons die worden verzilverd voor Demonstratiesessies zijn, in tegenstelling tot Trainingscoupons die worden gebruikt voor andere trainingssessies, niet beperkt tot een enkele persoon.</w:t>
      </w:r>
    </w:p>
    <w:p w:rsidR="000F032B" w:rsidRDefault="000F032B" w:rsidP="00D73C40">
      <w:pPr>
        <w:pStyle w:val="ProductList-Body"/>
        <w:numPr>
          <w:ilvl w:val="0"/>
          <w:numId w:val="21"/>
        </w:numPr>
        <w:ind w:left="450" w:hanging="270"/>
      </w:pPr>
      <w:r>
        <w:t xml:space="preserve">Coupons kunnen worden gebruikt voor het reserveren van een training, maar slechts bij één gekwalificeerde Microsoft Learning Partner tegelijk. </w:t>
      </w:r>
    </w:p>
    <w:p w:rsidR="000F032B" w:rsidRDefault="000F032B" w:rsidP="00D73C40">
      <w:pPr>
        <w:pStyle w:val="ProductList-Body"/>
        <w:numPr>
          <w:ilvl w:val="0"/>
          <w:numId w:val="21"/>
        </w:numPr>
        <w:ind w:left="450" w:hanging="270"/>
      </w:pPr>
      <w:r>
        <w:t>De Microsoft Learning Partner behoudt zich het recht voor een cursus te annuleren in overeenstemming met het plaatselijke annuleringsbeleid.</w:t>
      </w:r>
    </w:p>
    <w:p w:rsidR="000F032B" w:rsidRDefault="000F032B" w:rsidP="00D73C40">
      <w:pPr>
        <w:pStyle w:val="ProductList-Body"/>
        <w:numPr>
          <w:ilvl w:val="0"/>
          <w:numId w:val="21"/>
        </w:numPr>
        <w:ind w:left="450" w:hanging="270"/>
      </w:pPr>
      <w:r>
        <w:t>Coupons zijn alleen geldig bij deelnemende Microsoft Learning Partners. Ze kunnen wereldwijd bij elke gekwalificeerde Microsoft Learning Partner worden gebruikt.</w:t>
      </w:r>
    </w:p>
    <w:p w:rsidR="000F032B" w:rsidRDefault="000F032B" w:rsidP="00D73C40">
      <w:pPr>
        <w:pStyle w:val="ProductList-Body"/>
        <w:numPr>
          <w:ilvl w:val="0"/>
          <w:numId w:val="21"/>
        </w:numPr>
        <w:ind w:left="450" w:hanging="270"/>
      </w:pPr>
      <w:r>
        <w:t>Klanten dienen de Microsoft Learning Partner voor het einde van de cursus te voorzien van de gegevens van de coupons die ze willen verzilveren om de coupons als betaling voor de cursus te kunnen gebruiken.</w:t>
      </w:r>
    </w:p>
    <w:p w:rsidR="000F032B" w:rsidRDefault="000F032B" w:rsidP="00D73C40">
      <w:pPr>
        <w:pStyle w:val="ProductList-Body"/>
        <w:numPr>
          <w:ilvl w:val="0"/>
          <w:numId w:val="21"/>
        </w:numPr>
        <w:ind w:left="450" w:hanging="270"/>
      </w:pPr>
      <w:r>
        <w:t>Microsoft is niet aansprakelijk voor verloren, gestolen, kwijtgeraakte of verkeerd gebruikte coupons.</w:t>
      </w:r>
    </w:p>
    <w:p w:rsidR="000F032B" w:rsidRDefault="000F032B" w:rsidP="00D73C40">
      <w:pPr>
        <w:pStyle w:val="ProductList-Body"/>
        <w:numPr>
          <w:ilvl w:val="0"/>
          <w:numId w:val="21"/>
        </w:numPr>
        <w:ind w:left="450" w:hanging="270"/>
      </w:pPr>
      <w:r>
        <w:t>Een afname van het aantal kwalificerende licenties waarvoor SA is afgenomen als gevolg van retouren of andere factuuraanpassingen, indien toegestaan, kunnen het serviceniveau verlagen voor Trainingscoupons waarop de klant recht heeft.</w:t>
      </w:r>
    </w:p>
    <w:p w:rsidR="000F032B" w:rsidRDefault="000F032B" w:rsidP="00D73C40">
      <w:pPr>
        <w:pStyle w:val="ProductList-Body"/>
        <w:numPr>
          <w:ilvl w:val="0"/>
          <w:numId w:val="21"/>
        </w:numPr>
        <w:ind w:left="450" w:hanging="270"/>
      </w:pPr>
      <w:r>
        <w:t>Coupons kunnen alleen worden verzilverd door de klant die recht heeft op de voorziening.</w:t>
      </w:r>
    </w:p>
    <w:p w:rsidR="000F032B" w:rsidRDefault="000F032B" w:rsidP="00D73C40">
      <w:pPr>
        <w:pStyle w:val="ProductList-Body"/>
        <w:numPr>
          <w:ilvl w:val="0"/>
          <w:numId w:val="21"/>
        </w:numPr>
        <w:ind w:left="450" w:hanging="270"/>
      </w:pPr>
      <w: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rsidR="000F032B" w:rsidRDefault="000F032B" w:rsidP="00D73C40">
      <w:pPr>
        <w:pStyle w:val="ProductList-Body"/>
        <w:numPr>
          <w:ilvl w:val="0"/>
          <w:numId w:val="21"/>
        </w:numPr>
        <w:ind w:left="450" w:hanging="270"/>
      </w:pPr>
      <w:r>
        <w:t>In de bovenstaande tabel worden de trainingscredits vermeld die worden verleend op grond van een Enrollment of overeenkomst voor drie volle jaren</w:t>
      </w:r>
      <w:r w:rsidR="00CF169F">
        <w:t xml:space="preserve">. </w:t>
      </w:r>
      <w:r>
        <w:t>Klanten die SA dekking voor één jaar aanschaffen, ontvangen een derde van het vermelde aantal trainingscredits</w:t>
      </w:r>
      <w:r w:rsidR="00CF169F">
        <w:t xml:space="preserve">. </w:t>
      </w:r>
      <w:r>
        <w:t>Klanten die SA dekking voor twee jaar aanschaffen, ontvangen twee derde van het vermelde aantal trainingscredits.</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78" w:name="_Toc379797446"/>
      <w:bookmarkStart w:id="1579" w:name="_Toc380513482"/>
      <w:bookmarkStart w:id="1580" w:name="_Toc380655532"/>
      <w:bookmarkStart w:id="1581" w:name="_Toc411335372"/>
      <w:r>
        <w:rPr>
          <w:b/>
          <w:color w:val="00188F"/>
        </w:rPr>
        <w:t>E-Learning</w:t>
      </w:r>
      <w:bookmarkEnd w:id="1578"/>
      <w:bookmarkEnd w:id="1579"/>
      <w:bookmarkEnd w:id="1580"/>
      <w:bookmarkEnd w:id="1581"/>
    </w:p>
    <w:p w:rsidR="000F032B" w:rsidRDefault="000F032B" w:rsidP="000F032B">
      <w:pPr>
        <w:pStyle w:val="ProductList-Body"/>
      </w:pPr>
      <w:r>
        <w:t>Deze benefit verschilt voor Toepassingen, Systemen en Servers. Klanten die hiervoor in aanmerking komen, ontvangen één toegangscode (voor Toepassingen, Systemen en Servers) per kwalificerende Enrollment/overeenkomst</w:t>
      </w:r>
      <w:r w:rsidR="00CF169F">
        <w:t xml:space="preserve">. </w:t>
      </w:r>
      <w:r>
        <w:t>Klanten kunnen daarnaast E-Learning-bestanden (voor bepaalde Toepassingen en Systemen) die voldoen aan SCORM, downloaden vanaf VLSC om deze te importeren in hun Learning Management System (LMS)</w:t>
      </w:r>
      <w:r w:rsidR="00CF169F">
        <w:t xml:space="preserve">. </w:t>
      </w:r>
      <w:r>
        <w:t xml:space="preserve">Voor het downloaden van bestanden van VLSC is geen toegangscode vereist. MPSA-klanten kunnen bestanden downloaden via het Microsoft Volume Licensing Center (MVLC). Klanten met een Enterprise of Select Plus Overeenkomst kunnen het SCORM-materiaal (voor Toepassingen en Systemen) verkrijgen via download of op dvd. Klanten met een Open of Open Value Overeenkomst kunnen het SCORM-materiaal (voor Toepassingen en Systemen) alleen op dvd verkrijgen. </w:t>
      </w:r>
    </w:p>
    <w:p w:rsidR="000F032B" w:rsidRDefault="000F032B" w:rsidP="000F032B">
      <w:pPr>
        <w:pStyle w:val="ProductList-Body"/>
      </w:pPr>
    </w:p>
    <w:p w:rsidR="000F032B" w:rsidRDefault="000F032B" w:rsidP="000F032B">
      <w:pPr>
        <w:pStyle w:val="ProductList-Body"/>
      </w:pPr>
      <w:r>
        <w:t>Het aantal gebruikers waarvoor de klant de training via E-Learning maximaal mag gebruiken, is gelijk aan het aantal gelicentieerde exemplaren van kwalificerende producten dat de klant voor SA heeft aangemeld. De klant moet voor elke kwalificerende licentie één gebruiker aanwijzen</w:t>
      </w:r>
      <w:r w:rsidR="00CF169F">
        <w:t xml:space="preserve">. </w:t>
      </w:r>
      <w:r>
        <w:t>Toegang kan niet worden overgedragen van de ene gebruiker naar de andere.</w:t>
      </w:r>
    </w:p>
    <w:p w:rsidR="000F032B" w:rsidRDefault="000F032B" w:rsidP="000F032B">
      <w:pPr>
        <w:pStyle w:val="ProductList-Body"/>
      </w:pPr>
    </w:p>
    <w:p w:rsidR="000F032B" w:rsidRDefault="000F032B" w:rsidP="000F032B">
      <w:pPr>
        <w:pStyle w:val="ProductList-Body"/>
      </w:pPr>
      <w:r>
        <w:t xml:space="preserve">Klanten die hiervoor in aanmerking komen, kunnen E-Learning kits aanschaffen bij een regionaal fulfillment center als de online optie niet voldoet. </w:t>
      </w:r>
    </w:p>
    <w:p w:rsidR="000F032B" w:rsidRDefault="000F032B" w:rsidP="000F032B">
      <w:pPr>
        <w:pStyle w:val="ProductList-Body"/>
      </w:pPr>
      <w:r>
        <w:t>Op de implementatie en het gebruik van de E-Learning cursussen door de klant zijn de voorwaarden van hun licentieovereenkomst van toepassing.</w:t>
      </w:r>
    </w:p>
    <w:p w:rsidR="000F032B" w:rsidRDefault="000F032B" w:rsidP="000F032B">
      <w:pPr>
        <w:pStyle w:val="ProductList-Body"/>
      </w:pPr>
    </w:p>
    <w:p w:rsidR="000F032B" w:rsidRPr="000F032B" w:rsidRDefault="000F032B" w:rsidP="000F032B">
      <w:pPr>
        <w:pStyle w:val="ProductList-Body"/>
        <w:rPr>
          <w:b/>
        </w:rPr>
      </w:pPr>
      <w:bookmarkStart w:id="1582" w:name="SA_ELearning"/>
      <w:r>
        <w:rPr>
          <w:b/>
          <w:color w:val="00188F"/>
        </w:rPr>
        <w:t>E-Learning</w:t>
      </w:r>
      <w:bookmarkEnd w:id="1582"/>
    </w:p>
    <w:p w:rsidR="000F032B" w:rsidRDefault="000F032B" w:rsidP="000F032B">
      <w:pPr>
        <w:pStyle w:val="ProductList-Body"/>
      </w:pPr>
      <w:r>
        <w:t>Klanten met SA voor kwalificerende Producten uit de Productgroep Toepassingen of Systemen zijn gerechtigd gebruik te maken van gehoste E-Learning cursussen en SCORM-materiaal. Klanten met kwalificerende Producten uit de Productgroep Server zijn gerechtigd gebruik te maken van gehoste E-Learning Server-cursussen, maar niet van SCORM-materiaal.</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83" w:name="_Toc379797447"/>
      <w:bookmarkStart w:id="1584" w:name="_Toc380513483"/>
      <w:bookmarkStart w:id="1585" w:name="_Toc380655533"/>
      <w:bookmarkStart w:id="1586" w:name="SA_HomeUseProgram"/>
      <w:bookmarkStart w:id="1587" w:name="_Toc411335373"/>
      <w:r>
        <w:rPr>
          <w:b/>
          <w:color w:val="00188F"/>
        </w:rPr>
        <w:t>Home Use Program</w:t>
      </w:r>
      <w:bookmarkEnd w:id="1583"/>
      <w:bookmarkEnd w:id="1584"/>
      <w:bookmarkEnd w:id="1585"/>
      <w:bookmarkEnd w:id="1586"/>
      <w:bookmarkEnd w:id="1587"/>
    </w:p>
    <w:p w:rsidR="000F032B" w:rsidRDefault="000F032B" w:rsidP="000F032B">
      <w:pPr>
        <w:pStyle w:val="ProductList-Body"/>
      </w:pPr>
      <w:r>
        <w:t>Klanten met actieve SA-dekking voor kwalificerende desktoptoepassingsproducten komen in aanmerking voor deelname aan het Home Use-programma**, dat de werknemers van Klanten, die gebruikers zijn van de gelicentieerde kwalificerende toepassingen, in staat stelt een enkele licentie te verkrijgen voor de corresponderende software in het Home Use-programma, voor installatie op maximaal twee apparaten (2 pc's of 2 Mac's, afhankelijk van de aangeschafte software) voor elke licentie voor de toepasselijke desktoptoepassing die is verkregen door de Klant</w:t>
      </w:r>
      <w:r w:rsidR="00CF169F">
        <w:t xml:space="preserve">. </w:t>
      </w:r>
      <w:r>
        <w:t>Op voorwaarde dat werknemers eerst de 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 draagbare apparaten op locatie bij de Klant</w:t>
      </w:r>
      <w:r w:rsidR="00CF169F">
        <w:t xml:space="preserve">. </w:t>
      </w:r>
      <w:r>
        <w:t>Als een nieuwe versie wordt uitgebracht tijdens de gekwalificeerde gebruiksperiode, mogen primaire gebruikers de nieuwste versie ophalen om de huidige geïnstalleerde versie te vervangen</w:t>
      </w:r>
      <w:r w:rsidR="00CF169F">
        <w:t xml:space="preserve">. </w:t>
      </w:r>
      <w:r>
        <w:t>De desktoptoepassingen op grond waarvan klanten in aanmerking komen voor deelname aan het Home Use-programma en die beschikbaar zijn in het kader van het Home Use-programma, worden in de onderstaande tabel vermeld.*</w:t>
      </w:r>
    </w:p>
    <w:p w:rsidR="000F032B" w:rsidRDefault="000F032B" w:rsidP="000F032B">
      <w:pPr>
        <w:pStyle w:val="ProductList-Body"/>
      </w:pPr>
    </w:p>
    <w:p w:rsidR="000F032B" w:rsidRDefault="000F032B" w:rsidP="000F032B">
      <w:pPr>
        <w:pStyle w:val="ProductList-Body"/>
      </w:pPr>
      <w: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rsidR="000F032B" w:rsidRDefault="000F032B" w:rsidP="000F032B">
      <w:pPr>
        <w:pStyle w:val="ProductList-Body"/>
      </w:pPr>
    </w:p>
    <w:p w:rsidR="000F032B" w:rsidRDefault="000F032B" w:rsidP="000F032B">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0F032B" w:rsidRDefault="000F032B" w:rsidP="000F032B">
      <w:pPr>
        <w:pStyle w:val="ProductList-Body"/>
      </w:pPr>
    </w:p>
    <w:p w:rsidR="000F032B" w:rsidRDefault="00C0319E" w:rsidP="000F032B">
      <w:pPr>
        <w:pStyle w:val="ProductList-Body"/>
      </w:pPr>
      <w:r>
        <w:t>De gebruiksvoorwaarden voor Home Use Program-software worden overeengekomen tussen Microsoft en de werknemer van de Klant, en kunnen worden geraadpleegd via de Home Use Program-website. Deze voorwaarden kunnen afwijken van de rechten die worden verleend op grond van de Volume Licensing-overeenkomst van de klant. De klant dient de toegang tot het Home Use Program te beperken tot uitsluitend werknemers en dient de werknemers in kennis te stellen wanneer ze het gebruik van de software uit het Home Use Program dienen te staken in verband met het aflopen van de SA-dekking of de beëindiging van het dienstverband.</w:t>
      </w:r>
    </w:p>
    <w:p w:rsidR="000F032B" w:rsidRDefault="000F032B" w:rsidP="000F032B">
      <w:pPr>
        <w:pStyle w:val="ProductList-Body"/>
      </w:pPr>
    </w:p>
    <w:p w:rsidR="000F032B" w:rsidRDefault="000F032B" w:rsidP="000F032B">
      <w:pPr>
        <w:pStyle w:val="ProductList-Body"/>
      </w:pPr>
      <w:r>
        <w:t>Deelname aan dit programma kan belastingtechnische gevolgen hebben voor de klant en zijn werknemers</w:t>
      </w:r>
      <w:r w:rsidR="00CF169F">
        <w:t xml:space="preserve">. </w:t>
      </w:r>
      <w:r>
        <w:t>Microsoft aanvaardt geen aansprakelijkheid voor naleving van verplichtingen met betrekking tot personeelsbonussen, belastingen en rapportage die de Klant of zijn werknemer mogelijk dragen. Hieronder worden aanvullende voorwaarden beschreven voor werknemers in Nieuw-Zeeland:</w:t>
      </w:r>
    </w:p>
    <w:p w:rsidR="000F032B" w:rsidRDefault="000F032B" w:rsidP="00D73C40">
      <w:pPr>
        <w:pStyle w:val="ProductList-Body"/>
        <w:numPr>
          <w:ilvl w:val="0"/>
          <w:numId w:val="22"/>
        </w:numPr>
        <w:ind w:left="450" w:hanging="270"/>
      </w:pPr>
      <w: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rsidR="000F032B" w:rsidRDefault="000F032B" w:rsidP="00D73C40">
      <w:pPr>
        <w:pStyle w:val="ProductList-Body"/>
        <w:numPr>
          <w:ilvl w:val="0"/>
          <w:numId w:val="22"/>
        </w:numPr>
        <w:ind w:left="450" w:hanging="270"/>
      </w:pPr>
      <w: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rsidR="000F032B" w:rsidRPr="00B51413" w:rsidRDefault="000F032B" w:rsidP="000F032B">
      <w:pPr>
        <w:pStyle w:val="ProductList-Body"/>
        <w:rPr>
          <w:sz w:val="12"/>
        </w:rPr>
      </w:pPr>
    </w:p>
    <w:p w:rsidR="00C0319E" w:rsidRPr="004925A1" w:rsidRDefault="00C0319E" w:rsidP="004925A1">
      <w:pPr>
        <w:pStyle w:val="ProductList-Body"/>
      </w:pPr>
      <w:r>
        <w:t xml:space="preserve">De desktoptoepassingen op grond waarvan klanten in aanmerking komen voor deelname aan het Home Use-programma en die beschikbaar zijn in het kader van het Home Use-programma worden hier vermeld: </w:t>
      </w:r>
    </w:p>
    <w:p w:rsidR="000F032B" w:rsidRPr="00B51413" w:rsidRDefault="000F032B" w:rsidP="004925A1">
      <w:pPr>
        <w:pStyle w:val="ProductList-Body"/>
        <w:rPr>
          <w:sz w:val="1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rsidTr="00946CEA">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Kwalificerende desktoptoepassing</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Corresponderende Home Use-programmalicentie</w:t>
            </w:r>
          </w:p>
        </w:tc>
      </w:tr>
      <w:tr w:rsidR="000F032B" w:rsidRPr="00406ED6" w:rsidTr="00946CEA">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Standard 2010/2013</w:t>
            </w:r>
          </w:p>
          <w:p w:rsidR="000F032B" w:rsidRPr="00717EC0" w:rsidRDefault="000F032B" w:rsidP="000F032B">
            <w:pPr>
              <w:pStyle w:val="ProductList-Body"/>
              <w:rPr>
                <w:color w:val="000000"/>
              </w:rPr>
            </w:pPr>
            <w:r>
              <w:rPr>
                <w:color w:val="000000"/>
              </w:rPr>
              <w:t>Office Professional Plus 2010</w:t>
            </w:r>
            <w:r w:rsidR="00F967E2">
              <w:fldChar w:fldCharType="begin"/>
            </w:r>
            <w:r>
              <w:instrText>XE "Office Professional Plus 2010"</w:instrText>
            </w:r>
            <w:r w:rsidR="00F967E2">
              <w:fldChar w:fldCharType="end"/>
            </w:r>
            <w:r>
              <w:rPr>
                <w:color w:val="000000"/>
              </w:rPr>
              <w:t>/2013</w:t>
            </w:r>
          </w:p>
          <w:p w:rsidR="000F032B" w:rsidRPr="00717EC0" w:rsidRDefault="000F032B" w:rsidP="000F032B">
            <w:pPr>
              <w:pStyle w:val="ProductList-Body"/>
              <w:rPr>
                <w:color w:val="000000"/>
              </w:rPr>
            </w:pPr>
            <w:r>
              <w:rPr>
                <w:color w:val="000000"/>
              </w:rPr>
              <w:t>Office voor Mac 2008 / Office voor Mac Standard 2011</w:t>
            </w:r>
            <w:r w:rsidR="00F967E2">
              <w:fldChar w:fldCharType="begin"/>
            </w:r>
            <w:r>
              <w:instrText>XE "Office voor Mac Standard 2011"</w:instrText>
            </w:r>
            <w:r w:rsidR="00F967E2">
              <w:fldChar w:fldCharType="end"/>
            </w:r>
          </w:p>
        </w:tc>
        <w:tc>
          <w:tcPr>
            <w:tcW w:w="5355" w:type="dxa"/>
            <w:tcMar>
              <w:top w:w="0" w:type="dxa"/>
              <w:left w:w="108" w:type="dxa"/>
              <w:bottom w:w="0" w:type="dxa"/>
              <w:right w:w="108" w:type="dxa"/>
            </w:tcMar>
            <w:vAlign w:val="center"/>
          </w:tcPr>
          <w:p w:rsidR="000F032B" w:rsidRPr="00406ED6" w:rsidRDefault="000F032B" w:rsidP="000F032B">
            <w:pPr>
              <w:pStyle w:val="ProductList-Body"/>
              <w:rPr>
                <w:color w:val="000000"/>
                <w:lang w:val="en-US"/>
              </w:rPr>
            </w:pPr>
            <w:r w:rsidRPr="00406ED6">
              <w:rPr>
                <w:color w:val="000000"/>
                <w:lang w:val="en-US"/>
              </w:rPr>
              <w:t>Office Professional Plus 2013</w:t>
            </w:r>
            <w:r w:rsidR="00F967E2">
              <w:fldChar w:fldCharType="begin"/>
            </w:r>
            <w:r w:rsidRPr="00406ED6">
              <w:rPr>
                <w:lang w:val="en-US"/>
              </w:rPr>
              <w:instrText>XE "Office Professional Plus 2013"</w:instrText>
            </w:r>
            <w:r w:rsidR="00F967E2">
              <w:fldChar w:fldCharType="end"/>
            </w:r>
            <w:r w:rsidRPr="00406ED6">
              <w:rPr>
                <w:color w:val="000000"/>
                <w:lang w:val="en-US"/>
              </w:rPr>
              <w:t xml:space="preserve"> HUP, of</w:t>
            </w:r>
          </w:p>
          <w:p w:rsidR="000F032B" w:rsidRPr="00406ED6" w:rsidRDefault="000F032B" w:rsidP="000F032B">
            <w:pPr>
              <w:pStyle w:val="ProductList-Body"/>
              <w:rPr>
                <w:color w:val="000000"/>
                <w:lang w:val="en-US"/>
              </w:rPr>
            </w:pPr>
            <w:r w:rsidRPr="00406ED6">
              <w:rPr>
                <w:color w:val="000000"/>
                <w:lang w:val="en-US"/>
              </w:rPr>
              <w:t>Office voor Mac Home &amp; Business 2011 HUP</w:t>
            </w:r>
          </w:p>
        </w:tc>
      </w:tr>
      <w:tr w:rsidR="000F032B" w:rsidRPr="00406ED6" w:rsidTr="00946CEA">
        <w:trPr>
          <w:trHeight w:val="438"/>
        </w:trPr>
        <w:tc>
          <w:tcPr>
            <w:tcW w:w="5355" w:type="dxa"/>
            <w:tcMar>
              <w:top w:w="0" w:type="dxa"/>
              <w:left w:w="108" w:type="dxa"/>
              <w:bottom w:w="0" w:type="dxa"/>
              <w:right w:w="108" w:type="dxa"/>
            </w:tcMar>
            <w:vAlign w:val="center"/>
          </w:tcPr>
          <w:p w:rsidR="000F032B" w:rsidRPr="00406ED6" w:rsidRDefault="000F032B" w:rsidP="000F032B">
            <w:pPr>
              <w:pStyle w:val="ProductList-Body"/>
              <w:rPr>
                <w:color w:val="000000"/>
                <w:lang w:val="en-US"/>
              </w:rPr>
            </w:pPr>
            <w:r w:rsidRPr="00406ED6">
              <w:rPr>
                <w:color w:val="000000"/>
                <w:lang w:val="en-US"/>
              </w:rPr>
              <w:t>Access 2010/2013</w:t>
            </w:r>
          </w:p>
          <w:p w:rsidR="000F032B" w:rsidRPr="00406ED6" w:rsidRDefault="000F032B" w:rsidP="000F032B">
            <w:pPr>
              <w:pStyle w:val="ProductList-Body"/>
              <w:rPr>
                <w:color w:val="000000"/>
                <w:lang w:val="en-US"/>
              </w:rPr>
            </w:pPr>
            <w:r w:rsidRPr="00406ED6">
              <w:rPr>
                <w:color w:val="000000"/>
                <w:lang w:val="en-US"/>
              </w:rPr>
              <w:t>Excel 2010/2013</w:t>
            </w:r>
          </w:p>
          <w:p w:rsidR="000F032B" w:rsidRPr="00406ED6" w:rsidRDefault="000F032B" w:rsidP="000F032B">
            <w:pPr>
              <w:pStyle w:val="ProductList-Body"/>
              <w:rPr>
                <w:color w:val="000000"/>
                <w:lang w:val="en-US"/>
              </w:rPr>
            </w:pPr>
            <w:r w:rsidRPr="00406ED6">
              <w:rPr>
                <w:color w:val="000000"/>
                <w:lang w:val="en-US"/>
              </w:rPr>
              <w:t>PowerPoint 2010/2013</w:t>
            </w:r>
          </w:p>
          <w:p w:rsidR="000F032B" w:rsidRPr="00406ED6" w:rsidRDefault="000F032B" w:rsidP="000F032B">
            <w:pPr>
              <w:pStyle w:val="ProductList-Body"/>
              <w:rPr>
                <w:color w:val="000000"/>
                <w:lang w:val="en-US"/>
              </w:rPr>
            </w:pPr>
            <w:r w:rsidRPr="00406ED6">
              <w:rPr>
                <w:color w:val="000000"/>
                <w:lang w:val="en-US"/>
              </w:rPr>
              <w:t>InfoPath 2010/2013</w:t>
            </w:r>
          </w:p>
          <w:p w:rsidR="00F4592A" w:rsidRPr="00406ED6" w:rsidRDefault="00F4592A" w:rsidP="000F032B">
            <w:pPr>
              <w:pStyle w:val="ProductList-Body"/>
              <w:rPr>
                <w:color w:val="000000"/>
                <w:lang w:val="en-US"/>
              </w:rPr>
            </w:pPr>
            <w:r w:rsidRPr="00406ED6">
              <w:rPr>
                <w:color w:val="000000"/>
                <w:lang w:val="en-US"/>
              </w:rPr>
              <w:t>Lync 2010/2013</w:t>
            </w:r>
          </w:p>
          <w:p w:rsidR="000F032B" w:rsidRPr="00717EC0" w:rsidRDefault="000F032B" w:rsidP="000F032B">
            <w:pPr>
              <w:pStyle w:val="ProductList-Body"/>
              <w:rPr>
                <w:color w:val="000000"/>
              </w:rPr>
            </w:pPr>
            <w:r>
              <w:rPr>
                <w:color w:val="000000"/>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406ED6" w:rsidRDefault="000F032B" w:rsidP="000F032B">
            <w:pPr>
              <w:pStyle w:val="ProductList-Body"/>
              <w:rPr>
                <w:color w:val="000000"/>
                <w:lang w:val="en-US"/>
              </w:rPr>
            </w:pPr>
            <w:r w:rsidRPr="00406ED6">
              <w:rPr>
                <w:color w:val="000000"/>
                <w:lang w:val="en-US"/>
              </w:rPr>
              <w:t>Office Professional Plus 2013</w:t>
            </w:r>
            <w:r w:rsidR="00F967E2">
              <w:fldChar w:fldCharType="begin"/>
            </w:r>
            <w:r w:rsidRPr="00406ED6">
              <w:rPr>
                <w:lang w:val="en-US"/>
              </w:rPr>
              <w:instrText>XE "Office Professional Plus 2013"</w:instrText>
            </w:r>
            <w:r w:rsidR="00F967E2">
              <w:fldChar w:fldCharType="end"/>
            </w:r>
            <w:r w:rsidRPr="00406ED6">
              <w:rPr>
                <w:color w:val="000000"/>
                <w:lang w:val="en-US"/>
              </w:rPr>
              <w:t xml:space="preserve"> HUP, of</w:t>
            </w:r>
          </w:p>
          <w:p w:rsidR="000F032B" w:rsidRPr="00406ED6" w:rsidRDefault="000F032B" w:rsidP="000F032B">
            <w:pPr>
              <w:pStyle w:val="ProductList-Body"/>
              <w:rPr>
                <w:color w:val="000000"/>
                <w:lang w:val="en-US"/>
              </w:rPr>
            </w:pPr>
            <w:r w:rsidRPr="00406ED6">
              <w:rPr>
                <w:color w:val="000000"/>
                <w:lang w:val="en-US"/>
              </w:rPr>
              <w:t>Office voor Mac Home &amp; Business 2011 HUP</w:t>
            </w:r>
          </w:p>
        </w:tc>
      </w:tr>
      <w:tr w:rsidR="000F032B" w:rsidRPr="00717EC0" w:rsidTr="00946CEA">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rsidR="00F967E2">
              <w:fldChar w:fldCharType="begin"/>
            </w:r>
            <w:r>
              <w:instrText>XE "Visio Professional 2013"</w:instrText>
            </w:r>
            <w:r w:rsidR="00F967E2">
              <w:fldChar w:fldCharType="end"/>
            </w:r>
            <w:r>
              <w:rPr>
                <w:color w:val="000000"/>
              </w:rPr>
              <w:t xml:space="preserve"> HUP</w:t>
            </w:r>
          </w:p>
        </w:tc>
      </w:tr>
      <w:tr w:rsidR="000F032B" w:rsidRPr="00717EC0" w:rsidTr="00946CEA">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rsidR="00F967E2">
              <w:fldChar w:fldCharType="begin"/>
            </w:r>
            <w:r>
              <w:instrText>XE "Project Standard 2013"</w:instrText>
            </w:r>
            <w:r w:rsidR="00F967E2">
              <w:fldChar w:fldCharType="end"/>
            </w:r>
            <w:r>
              <w:rPr>
                <w:color w:val="000000"/>
              </w:rPr>
              <w:t xml:space="preserve"> HUP</w:t>
            </w:r>
          </w:p>
        </w:tc>
      </w:tr>
    </w:tbl>
    <w:p w:rsidR="000F032B" w:rsidRPr="00332DA2" w:rsidRDefault="000F032B" w:rsidP="00F97607">
      <w:pPr>
        <w:pStyle w:val="ProductList-Body"/>
        <w:tabs>
          <w:tab w:val="clear" w:pos="158"/>
          <w:tab w:val="left" w:pos="180"/>
        </w:tabs>
        <w:rPr>
          <w:i/>
        </w:rPr>
      </w:pPr>
      <w:r>
        <w:rPr>
          <w:i/>
        </w:rPr>
        <w:t xml:space="preserve">Zie </w:t>
      </w:r>
      <w:hyperlink r:id="rId64" w:history="1">
        <w:r>
          <w:rPr>
            <w:rStyle w:val="Hyperlink"/>
            <w:i/>
          </w:rPr>
          <w:t>http://www.microsoft.com/licensing</w:t>
        </w:r>
      </w:hyperlink>
      <w:r>
        <w:rPr>
          <w:i/>
        </w:rPr>
        <w:t xml:space="preserve"> voor meer informatie, waaronder informatie over de toekomstige beschikbaarheid van andere software in het Home Use-programma. De beschikbaarheid van additionele producten via het Home Use-programma kan per regio verschillen.</w:t>
      </w:r>
    </w:p>
    <w:p w:rsidR="000F032B" w:rsidRPr="00332DA2" w:rsidRDefault="000F032B" w:rsidP="00F97607">
      <w:pPr>
        <w:pStyle w:val="ProductList-Body"/>
        <w:tabs>
          <w:tab w:val="clear" w:pos="158"/>
          <w:tab w:val="left" w:pos="180"/>
        </w:tabs>
        <w:rPr>
          <w:i/>
        </w:rPr>
      </w:pPr>
      <w:r>
        <w:rPr>
          <w:i/>
        </w:rPr>
        <w:t>Opmerking voor klanten met Campus en School Overeenkomsten en Open Value Subscription-Education Solutions: Zie de CASA-overeenkomst (versie 3.5 of hoger) of OVS-ES-overeenkomst voor aanvullende programmaspecifieke regels. De programma's Academic Select (zonder SAM), Academic Select Plus (zonder SAM) en Academic Open komen niet in aanmerking voor deze voorziening.</w:t>
      </w:r>
    </w:p>
    <w:p w:rsidR="000F032B" w:rsidRPr="00B51413" w:rsidRDefault="000F032B" w:rsidP="000F032B">
      <w:pPr>
        <w:pStyle w:val="ProductList-Body"/>
        <w:rPr>
          <w:sz w:val="12"/>
        </w:rPr>
      </w:pPr>
    </w:p>
    <w:p w:rsidR="000F032B" w:rsidRPr="00332DA2" w:rsidRDefault="000F032B" w:rsidP="00432379">
      <w:pPr>
        <w:pStyle w:val="ProductList-SubSubSectionHeading"/>
        <w:outlineLvl w:val="2"/>
        <w:rPr>
          <w:b/>
        </w:rPr>
      </w:pPr>
      <w:bookmarkStart w:id="1588" w:name="_Toc379797448"/>
      <w:bookmarkStart w:id="1589" w:name="_Toc380513484"/>
      <w:bookmarkStart w:id="1590" w:name="_Toc380655534"/>
      <w:bookmarkStart w:id="1591" w:name="SA_EnterpriseSourceLicensingProgram"/>
      <w:bookmarkStart w:id="1592" w:name="_Toc411335374"/>
      <w:r>
        <w:rPr>
          <w:b/>
          <w:color w:val="00188F"/>
        </w:rPr>
        <w:t>Enterprise Source Licensing-programma</w:t>
      </w:r>
      <w:bookmarkEnd w:id="1588"/>
      <w:bookmarkEnd w:id="1589"/>
      <w:bookmarkEnd w:id="1590"/>
      <w:bookmarkEnd w:id="1591"/>
      <w:bookmarkEnd w:id="1592"/>
    </w:p>
    <w:p w:rsidR="000F032B" w:rsidRDefault="00275884" w:rsidP="000F032B">
      <w:pPr>
        <w:pStyle w:val="ProductList-Body"/>
      </w:pPr>
      <w:r>
        <w:t>Klanten met 10</w:t>
      </w:r>
      <w:r w:rsidR="000F032B">
        <w:t xml:space="preserve">000 of meer gelicentieerde desktops met SA-dekking in de productgroep Systemen komen mogelijk in aanmerking voor deelname aan het Enterprise Source Licensing-programma (ESLP), dat toegang biedt tot Windows-broncode voor interne ontwikkeling en ondersteuning en wordt verleend per overeenkomst/enrollment. Het aanvraagformulier kan worden gedownload in het Volume Licensing Service Center (VLSC). Informatie over de kwalificatie en de beschikbaarheid per land vindt u op </w:t>
      </w:r>
      <w:hyperlink r:id="rId65" w:history="1">
        <w:r w:rsidR="000F032B">
          <w:rPr>
            <w:rStyle w:val="Hyperlink"/>
          </w:rPr>
          <w:t>http://www.microsoft.com/en-us/sharedsource/enterprise-source-licensing-program.aspx</w:t>
        </w:r>
      </w:hyperlink>
      <w:r w:rsidR="000F032B">
        <w:t>. Academic-programma's komen in aanmerking voor het Microsoft Research Source Licensing Program.</w:t>
      </w:r>
    </w:p>
    <w:p w:rsidR="000F032B" w:rsidRPr="00B51413" w:rsidRDefault="000F032B" w:rsidP="000F032B">
      <w:pPr>
        <w:pStyle w:val="ProductList-Body"/>
        <w:rPr>
          <w:sz w:val="12"/>
        </w:rPr>
      </w:pPr>
    </w:p>
    <w:p w:rsidR="000F032B" w:rsidRPr="00332DA2" w:rsidRDefault="000F032B" w:rsidP="00432379">
      <w:pPr>
        <w:pStyle w:val="ProductList-SubSubSectionHeading"/>
        <w:outlineLvl w:val="2"/>
        <w:rPr>
          <w:b/>
        </w:rPr>
      </w:pPr>
      <w:bookmarkStart w:id="1593" w:name="_Toc379797449"/>
      <w:bookmarkStart w:id="1594" w:name="_Toc380513485"/>
      <w:bookmarkStart w:id="1595" w:name="_Toc380655535"/>
      <w:bookmarkStart w:id="1596" w:name="SA_24x7"/>
      <w:bookmarkStart w:id="1597" w:name="_Toc411335375"/>
      <w:r>
        <w:rPr>
          <w:b/>
          <w:color w:val="00188F"/>
        </w:rPr>
        <w:t>24x7 Problem Resolution Support</w:t>
      </w:r>
      <w:bookmarkEnd w:id="1593"/>
      <w:bookmarkEnd w:id="1594"/>
      <w:bookmarkEnd w:id="1595"/>
      <w:bookmarkEnd w:id="1596"/>
      <w:bookmarkEnd w:id="1597"/>
    </w:p>
    <w:p w:rsidR="000F032B" w:rsidRDefault="000F032B" w:rsidP="00840F96">
      <w:pPr>
        <w:pStyle w:val="ProductList-Body"/>
        <w:ind w:left="180"/>
      </w:pPr>
      <w:r>
        <w:t>Klanten (anders dan klanten met een Academic Select Plus License, Select Plus for Academic, Academic Open License, Campus en School Overeenkomst, Open Value Subscripton – Education Solution) met SA-dekking komen in aanmerking voor 24x7 Problem Resolution Support.</w:t>
      </w:r>
    </w:p>
    <w:p w:rsidR="000F032B" w:rsidRPr="00B51413" w:rsidRDefault="000F032B" w:rsidP="00840F96">
      <w:pPr>
        <w:pStyle w:val="ProductList-Body"/>
        <w:ind w:left="180"/>
        <w:rPr>
          <w:sz w:val="12"/>
        </w:rPr>
      </w:pPr>
    </w:p>
    <w:p w:rsidR="000F032B" w:rsidRDefault="000F032B" w:rsidP="00840F96">
      <w:pPr>
        <w:pStyle w:val="ProductList-Body"/>
        <w:ind w:left="180"/>
      </w:pPr>
      <w:r>
        <w:t>24x7 Problem Resolution Support biedt assistentie bij problemen met specifieke symptomen die zijn opgetreden bij het gebruik van Microsoft-producten, waarbij een redelijke verwachting bestaat dat de problemen worden veroorzaakt door Microsoft-producten</w:t>
      </w:r>
      <w:r w:rsidR="00CF169F">
        <w:t xml:space="preserve">. </w:t>
      </w:r>
      <w:r>
        <w:t>Microsoft zal redelijke inspanningen verrichten om de klant bij ondersteuningsaanvragen bij te staan op een wijze die consistent is met het beleid van Microsoft op het gebied van productondersteuning</w:t>
      </w:r>
      <w:r w:rsidR="00CF169F">
        <w:t xml:space="preserve">. </w:t>
      </w:r>
      <w: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rsidR="000F032B" w:rsidRPr="00B51413" w:rsidRDefault="000F032B" w:rsidP="00840F96">
      <w:pPr>
        <w:pStyle w:val="ProductList-Body"/>
        <w:ind w:left="180"/>
        <w:rPr>
          <w:sz w:val="12"/>
        </w:rPr>
      </w:pPr>
    </w:p>
    <w:p w:rsidR="000F032B" w:rsidRDefault="000F032B" w:rsidP="00840F96">
      <w:pPr>
        <w:pStyle w:val="ProductList-Body"/>
        <w:ind w:left="180"/>
      </w:pPr>
      <w:r>
        <w:t xml:space="preserve">Microsoft kan ondersteuning voor nieuwe Producten toevoegen of ondersteuning voor bestaande Producten beëindigen. Er kunnen zich situaties voordoen waarin de implementatie van de producten van Microsoft door de klant 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rsidR="000F032B" w:rsidRDefault="000F032B" w:rsidP="00840F96">
      <w:pPr>
        <w:pStyle w:val="ProductList-Body"/>
        <w:ind w:left="180"/>
      </w:pPr>
      <w:r>
        <w:t>Een geassisteerde break-fix ondersteuningsaanvraag, ook wel aangeduid als voorval, is gedefinieerd als één ondersteuningsvraagstuk en de redelijke inspanning om dit op te lossen</w:t>
      </w:r>
      <w:r w:rsidR="00CF169F">
        <w:t xml:space="preserve">. </w:t>
      </w:r>
      <w:r>
        <w:t>Met één ondersteuningsvraagstuk wordt een probleem bedoeld dat niet in deelproblemen kan worden onderverdeeld</w:t>
      </w:r>
      <w:r w:rsidR="00CF169F">
        <w:t xml:space="preserve">. </w:t>
      </w:r>
      <w:r>
        <w:t>Indien een probleem bestaat uit deelproblemen, wordt elk hiervan beschouwd als een afzonderlijk voorval</w:t>
      </w:r>
      <w:r w:rsidR="00CF169F">
        <w:t xml:space="preserve">. </w:t>
      </w:r>
      <w:r>
        <w:t>In bepaalde omstandigheden bieden we klanten in reactie op een break-fix ondersteuningsaanvraag mogelijk een aanpassing op de softwarecode van commercieel beschikbare Microsoft-producten (</w:t>
      </w:r>
      <w:r w:rsidR="00541C3E">
        <w:t>“</w:t>
      </w:r>
      <w:r>
        <w:t>Hotfix</w:t>
      </w:r>
      <w:r w:rsidR="00541C3E">
        <w:t>”</w:t>
      </w:r>
      <w:r>
        <w:t>) om een bepaald kritiek probleem aan te pakken</w:t>
      </w:r>
      <w:r w:rsidR="00CF169F">
        <w:t xml:space="preserve">. </w:t>
      </w:r>
      <w:r>
        <w:t>Hotfixes zijn speciaal ontworpen voor de aanpak van de specifieke problemen van de klant en hebben geen regressietest ondergaan</w:t>
      </w:r>
      <w:r w:rsidR="00CF169F">
        <w:t xml:space="preserve">. </w:t>
      </w:r>
      <w:r>
        <w:t>Met uitzondering van hetgeen hierin wordt bepaald, mogen Hotfixes niet worden gedistribueerd naar ongelieerde derde partijen zonder de uitdrukkelijke schriftelijke toestemming van Microsoft.</w:t>
      </w:r>
    </w:p>
    <w:p w:rsidR="000F032B" w:rsidRDefault="000F032B" w:rsidP="00840F96">
      <w:pPr>
        <w:pStyle w:val="ProductList-Body"/>
        <w:ind w:left="180"/>
      </w:pPr>
    </w:p>
    <w:p w:rsidR="000F032B" w:rsidRDefault="000F032B" w:rsidP="00840F96">
      <w:pPr>
        <w:pStyle w:val="ProductList-Body"/>
        <w:ind w:left="180"/>
      </w:pPr>
      <w:r>
        <w:t>Producten die beschikbaar zijn via Volume Licensing en die op dit moment vallen onder Mainstream Support zoals beschreven in het Microsoft Support Lifecycle-beleid, komen in aanmerking voor 24x7 Problem Resolution Support</w:t>
      </w:r>
      <w:r w:rsidR="00CF169F">
        <w:t xml:space="preserve">. </w:t>
      </w:r>
      <w:r>
        <w:t>Welke producten in aanmerking komen voor telefonische ondersteuning is afhankelijk van het SA-aanbod voor het betreffende Product. Waarbij geen Software Assurance-optie beschikbaar is voor de server, maar wel voor de CAL's, tellen de SA-bestedingen voor de CAL's mee bij de bepaling van het aantal voorvallen dat kan worden gebruikt voor andere in aanmerking komende Producten, zoals hieronder beschreven in het gedeelte Toekenning van telefonische ondersteuningsvoorvallen</w:t>
      </w:r>
      <w:r w:rsidR="00CF169F">
        <w:t xml:space="preserve">. </w:t>
      </w:r>
      <w:r>
        <w:t>Zie het specifieke gedeelte gewijd aan het Product in dit document voor het service- en ondersteuningsbeleid</w:t>
      </w:r>
      <w:r w:rsidR="00CF169F">
        <w:t xml:space="preserve">. </w:t>
      </w:r>
      <w:r>
        <w:t>Voorgaande versies van Producten die momenteel onder Mainstream Support vallen en die klanten willen gebruiken in plaats van de huidige gelicentieerde versie, komen eveneens in aanmerking</w:t>
      </w:r>
      <w:r w:rsidR="00CF169F">
        <w:t xml:space="preserve">. </w:t>
      </w:r>
      <w:r>
        <w:t>De Developer Edition van alle servers, HED-producten en MSDN-abonnementen zijn uitgesloten.</w:t>
      </w:r>
    </w:p>
    <w:p w:rsidR="000F032B" w:rsidRDefault="000F032B" w:rsidP="00840F96">
      <w:pPr>
        <w:pStyle w:val="ProductList-Body"/>
        <w:ind w:left="180"/>
      </w:pPr>
    </w:p>
    <w:p w:rsidR="000F032B" w:rsidRDefault="000F032B" w:rsidP="00840F96">
      <w:pPr>
        <w:pStyle w:val="ProductList-Body"/>
        <w:ind w:left="180"/>
      </w:pPr>
      <w: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 zich kunnen herinneren gebruiken, mits bij het gebruik hiervan geen vertrouwelijke informatie van de andere partij openbaar wordt gemaakt.</w:t>
      </w:r>
    </w:p>
    <w:p w:rsidR="000F032B" w:rsidRDefault="000F032B" w:rsidP="00840F96">
      <w:pPr>
        <w:pStyle w:val="ProductList-Body"/>
        <w:ind w:left="180"/>
      </w:pPr>
    </w:p>
    <w:p w:rsidR="000F032B" w:rsidRDefault="000F032B" w:rsidP="00840F96">
      <w:pPr>
        <w:pStyle w:val="ProductList-Body"/>
        <w:ind w:left="180"/>
      </w:pPr>
      <w: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rsidR="000F032B" w:rsidRDefault="000F032B" w:rsidP="00840F96">
      <w:pPr>
        <w:pStyle w:val="ProductList-Body"/>
        <w:ind w:left="180"/>
      </w:pPr>
    </w:p>
    <w:p w:rsidR="00DC47E5" w:rsidRDefault="000F032B" w:rsidP="00840F96">
      <w:pPr>
        <w:pStyle w:val="ProductList-Body"/>
        <w:ind w:left="180"/>
      </w:pPr>
      <w:r>
        <w:t>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w:t>
      </w:r>
    </w:p>
    <w:p w:rsidR="00DC47E5" w:rsidRDefault="00DC47E5" w:rsidP="00840F96">
      <w:pPr>
        <w:pStyle w:val="ProductList-Body"/>
        <w:ind w:left="180"/>
      </w:pPr>
    </w:p>
    <w:p w:rsidR="000F032B" w:rsidRDefault="00DC47E5" w:rsidP="00840F96">
      <w:pPr>
        <w:pStyle w:val="ProductList-Body"/>
        <w:ind w:left="180"/>
      </w:pPr>
      <w:r>
        <w:t xml:space="preserve">Klanten die aankopen via Microsoft Products and Services Agreement (MPSA), dienen de MPSA Licentiehandleiding te raadplegen voor informatie over hoe 24x7 Problem Resolution Support-voorvallen worden berekend op grond van de MPSA. De MPSA Licentiehandleiding is te vinden op </w:t>
      </w:r>
      <w:hyperlink r:id="rId66" w:history="1">
        <w:r>
          <w:rPr>
            <w:rStyle w:val="Hyperlink"/>
          </w:rPr>
          <w:t>http://www.microsoftvolumelicensing.com/DocumentSearch.aspx?Mode=1&amp;Category=3</w:t>
        </w:r>
      </w:hyperlink>
    </w:p>
    <w:p w:rsidR="000F032B" w:rsidRDefault="000F032B" w:rsidP="00840F96">
      <w:pPr>
        <w:pStyle w:val="ProductList-Body"/>
        <w:ind w:left="180"/>
      </w:pPr>
    </w:p>
    <w:p w:rsidR="000F032B" w:rsidRPr="00332DA2" w:rsidRDefault="000F032B" w:rsidP="00840F96">
      <w:pPr>
        <w:pStyle w:val="ProductList-Body"/>
        <w:ind w:left="180"/>
        <w:rPr>
          <w:b/>
        </w:rPr>
      </w:pPr>
      <w:r>
        <w:rPr>
          <w:b/>
          <w:color w:val="00188F"/>
        </w:rPr>
        <w:t>Toekenning van elektronische ondersteuningsvoorvallen</w:t>
      </w:r>
    </w:p>
    <w:p w:rsidR="00132A99" w:rsidRDefault="000F032B" w:rsidP="00840F96">
      <w:pPr>
        <w:pStyle w:val="ProductList-Body"/>
        <w:ind w:left="180"/>
        <w:rPr>
          <w:rFonts w:cs="Tahoma"/>
          <w:szCs w:val="18"/>
        </w:rPr>
      </w:pPr>
      <w:r>
        <w:t>Het aantal toegestane telefonische ondersteuningsvoorvallen verschilt per klant en is gebaseerd op de SA-bestedingen en betaalwijze van de klant</w:t>
      </w:r>
      <w:r w:rsidR="00CF169F">
        <w:t xml:space="preserve">. </w:t>
      </w:r>
      <w:r>
        <w:t>Het gratis voorval wordt toegekend bij een Enterprise en Select Inschrijving, Select Plus-registratie en Open Value Overeenkomst met SA-dekking voor ten minste één kwalificerend Serversoftwareproduct.</w:t>
      </w:r>
      <w:r>
        <w:rPr>
          <w:rFonts w:cs="Tahoma"/>
          <w:szCs w:val="18"/>
        </w:rPr>
        <w:t xml:space="preserve"> Voorvallen op basis van SA-bestedingen worden verdiend op basis van SA-bestedingen voor servers en desktops onder een kwalificerende Select of Enterprise Inschrijving, Select Plus-registratie, Open Value Overeenkomst of Open License-autorisatienummer</w:t>
      </w:r>
      <w:r w:rsidR="00CF169F">
        <w:rPr>
          <w:rFonts w:cs="Tahoma"/>
          <w:szCs w:val="18"/>
        </w:rPr>
        <w:t xml:space="preserve">. </w:t>
      </w:r>
      <w:r>
        <w:rPr>
          <w:rFonts w:cs="Tahoma"/>
          <w:szCs w:val="18"/>
        </w:rPr>
        <w:t>We kennen één voorval toe voor el</w:t>
      </w:r>
      <w:r w:rsidR="00C354DA">
        <w:rPr>
          <w:rFonts w:cs="Tahoma"/>
          <w:szCs w:val="18"/>
        </w:rPr>
        <w:t>ke besteding van ten minste $20</w:t>
      </w:r>
      <w:r>
        <w:rPr>
          <w:rFonts w:cs="Tahoma"/>
          <w:szCs w:val="18"/>
        </w:rPr>
        <w:t>000 aan Server SA of CAL SA. We kennen één voorval toe voor elk</w:t>
      </w:r>
      <w:r w:rsidR="00C354DA">
        <w:rPr>
          <w:rFonts w:cs="Tahoma"/>
          <w:szCs w:val="18"/>
        </w:rPr>
        <w:t>e besteding van ten minste $200</w:t>
      </w:r>
      <w:r>
        <w:rPr>
          <w:rFonts w:cs="Tahoma"/>
          <w:szCs w:val="18"/>
        </w:rPr>
        <w:t>000 aan SA voor de Productgroep Systemen of de Productgroep Toepassingen</w:t>
      </w:r>
      <w:r w:rsidR="00CF169F">
        <w:rPr>
          <w:rFonts w:cs="Tahoma"/>
          <w:szCs w:val="18"/>
        </w:rPr>
        <w:t xml:space="preserve">. </w:t>
      </w:r>
      <w:r>
        <w:rPr>
          <w:rFonts w:cs="Tahoma"/>
          <w:szCs w:val="18"/>
        </w:rPr>
        <w:t>In de tabel worden bij benadering de bedragen vermeld voor SA-bestedingen die voor de toekenning worden gehanteerd voor overeenkomsten die zijn opgesteld in andere valuta dan USD</w:t>
      </w:r>
      <w:r w:rsidR="00CF169F">
        <w:rPr>
          <w:rFonts w:cs="Tahoma"/>
          <w:szCs w:val="18"/>
        </w:rPr>
        <w:t xml:space="preserve">. </w:t>
      </w:r>
      <w:r>
        <w:rPr>
          <w:rFonts w:cs="Tahoma"/>
          <w:szCs w:val="18"/>
        </w:rPr>
        <w:t>Deze tabel is aan wijzigingen onderhevig in verband met schommelingen in de wisselkoersen.</w:t>
      </w:r>
    </w:p>
    <w:p w:rsidR="00DC47E5" w:rsidRDefault="00DC47E5" w:rsidP="00840F96">
      <w:pPr>
        <w:pStyle w:val="ProductList-Body"/>
        <w:ind w:left="180"/>
      </w:pPr>
    </w:p>
    <w:p w:rsidR="00DC47E5" w:rsidRDefault="00DC47E5" w:rsidP="00840F96">
      <w:pPr>
        <w:pStyle w:val="ProductList-Body"/>
        <w:ind w:left="180"/>
      </w:pPr>
      <w:r>
        <w:t xml:space="preserve">Klanten die aankopen via Microsoft Products and Services Agreement (MPSA), dienen de MPSA Licentiehandleiding te raadplegen voor informatie over hoe 24x7 Problem Resolution - Phone Support-voorvallen worden toegewezen op grond van de MPSA. De MPSA Licentiehandleiding is te vinden op </w:t>
      </w:r>
      <w:hyperlink r:id="rId67" w:history="1">
        <w:r>
          <w:rPr>
            <w:rStyle w:val="Hyperlink"/>
          </w:rPr>
          <w:t>http://www.microsoftvolumelicensing.com/DocumentSearch.aspx?Mode=1&amp;Category=3</w:t>
        </w:r>
      </w:hyperlink>
    </w:p>
    <w:p w:rsidR="00946CEA" w:rsidRDefault="00946CEA" w:rsidP="00B51413">
      <w:pPr>
        <w:pStyle w:val="ProductList-Body"/>
        <w:spacing w:before="20" w:after="2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69"/>
        <w:gridCol w:w="1440"/>
        <w:gridCol w:w="2982"/>
        <w:gridCol w:w="3644"/>
      </w:tblGrid>
      <w:tr w:rsidR="00332DA2" w:rsidRPr="00717EC0" w:rsidTr="00EC6B06">
        <w:trPr>
          <w:trHeight w:val="178"/>
          <w:tblHeader/>
        </w:trPr>
        <w:tc>
          <w:tcPr>
            <w:tcW w:w="226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Valutanaam</w:t>
            </w:r>
          </w:p>
        </w:tc>
        <w:tc>
          <w:tcPr>
            <w:tcW w:w="144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2982"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5101C5">
            <w:pPr>
              <w:pStyle w:val="ProductList-Body"/>
              <w:spacing w:before="20" w:after="20"/>
              <w:rPr>
                <w:rFonts w:cs="Tahoma"/>
                <w:bCs/>
                <w:color w:val="FFFFFF" w:themeColor="background1"/>
                <w:szCs w:val="18"/>
              </w:rPr>
            </w:pPr>
            <w:r>
              <w:rPr>
                <w:rFonts w:cs="Tahoma"/>
                <w:bCs/>
                <w:color w:val="FFFFFF" w:themeColor="background1"/>
                <w:szCs w:val="18"/>
              </w:rPr>
              <w:t>Server</w:t>
            </w:r>
            <w:r w:rsidR="005101C5">
              <w:rPr>
                <w:rFonts w:cs="Tahoma"/>
                <w:bCs/>
                <w:color w:val="FFFFFF" w:themeColor="background1"/>
                <w:szCs w:val="18"/>
              </w:rPr>
              <w:t>/</w:t>
            </w:r>
            <w:r>
              <w:rPr>
                <w:rFonts w:cs="Tahoma"/>
                <w:bCs/>
                <w:color w:val="FFFFFF" w:themeColor="background1"/>
                <w:szCs w:val="18"/>
              </w:rPr>
              <w:t>CAL - toekenningsstappen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5101C5" w:rsidP="005101C5">
            <w:pPr>
              <w:pStyle w:val="ProductList-Body"/>
              <w:spacing w:before="20" w:after="20"/>
              <w:rPr>
                <w:rFonts w:cs="Tahoma"/>
                <w:bCs/>
                <w:color w:val="FFFFFF" w:themeColor="background1"/>
                <w:szCs w:val="18"/>
              </w:rPr>
            </w:pPr>
            <w:r>
              <w:rPr>
                <w:rFonts w:cs="Tahoma"/>
                <w:bCs/>
                <w:color w:val="FFFFFF" w:themeColor="background1"/>
                <w:szCs w:val="18"/>
              </w:rPr>
              <w:t>IW/</w:t>
            </w:r>
            <w:r w:rsidR="00332DA2">
              <w:rPr>
                <w:rFonts w:cs="Tahoma"/>
                <w:bCs/>
                <w:color w:val="FFFFFF" w:themeColor="background1"/>
                <w:szCs w:val="18"/>
              </w:rPr>
              <w:t>Client - toekenningsstappen</w:t>
            </w:r>
          </w:p>
        </w:tc>
      </w:tr>
      <w:tr w:rsidR="00332DA2" w:rsidRPr="00717EC0" w:rsidTr="00EC6B06">
        <w:trPr>
          <w:trHeight w:val="236"/>
        </w:trPr>
        <w:tc>
          <w:tcPr>
            <w:tcW w:w="2269" w:type="dxa"/>
            <w:vAlign w:val="bottom"/>
          </w:tcPr>
          <w:p w:rsidR="00332DA2" w:rsidRPr="00717EC0" w:rsidRDefault="00332DA2" w:rsidP="00332DA2">
            <w:pPr>
              <w:pStyle w:val="ProductList-Body"/>
              <w:rPr>
                <w:rFonts w:cs="Tahoma"/>
                <w:szCs w:val="18"/>
              </w:rPr>
            </w:pPr>
            <w:r>
              <w:rPr>
                <w:rFonts w:cs="Tahoma"/>
                <w:szCs w:val="18"/>
              </w:rPr>
              <w:t>Amerikaanse dollars</w:t>
            </w:r>
          </w:p>
        </w:tc>
        <w:tc>
          <w:tcPr>
            <w:tcW w:w="1440" w:type="dxa"/>
            <w:vAlign w:val="bottom"/>
          </w:tcPr>
          <w:p w:rsidR="00332DA2" w:rsidRPr="00717EC0" w:rsidRDefault="00332DA2" w:rsidP="00332DA2">
            <w:pPr>
              <w:pStyle w:val="ProductList-Body"/>
              <w:rPr>
                <w:rFonts w:cs="Tahoma"/>
                <w:szCs w:val="18"/>
              </w:rPr>
            </w:pPr>
            <w:r>
              <w:rPr>
                <w:rFonts w:cs="Tahoma"/>
                <w:szCs w:val="18"/>
              </w:rPr>
              <w:t>USD</w:t>
            </w:r>
          </w:p>
        </w:tc>
        <w:tc>
          <w:tcPr>
            <w:tcW w:w="2982" w:type="dxa"/>
            <w:vAlign w:val="bottom"/>
          </w:tcPr>
          <w:p w:rsidR="00332DA2" w:rsidRPr="00717EC0" w:rsidRDefault="00147E70" w:rsidP="00332DA2">
            <w:pPr>
              <w:pStyle w:val="ProductList-Body"/>
              <w:rPr>
                <w:rFonts w:cs="Tahoma"/>
                <w:szCs w:val="18"/>
              </w:rPr>
            </w:pPr>
            <w:r>
              <w:rPr>
                <w:rFonts w:cs="Tahoma"/>
                <w:szCs w:val="18"/>
              </w:rPr>
              <w:t>$20</w:t>
            </w:r>
            <w:r w:rsidR="00332DA2">
              <w:rPr>
                <w:rFonts w:cs="Tahoma"/>
                <w:szCs w:val="18"/>
              </w:rPr>
              <w:t>000</w:t>
            </w:r>
          </w:p>
        </w:tc>
        <w:tc>
          <w:tcPr>
            <w:tcW w:w="3644" w:type="dxa"/>
            <w:vAlign w:val="bottom"/>
          </w:tcPr>
          <w:p w:rsidR="00332DA2" w:rsidRPr="00717EC0" w:rsidRDefault="00147E70" w:rsidP="00332DA2">
            <w:pPr>
              <w:pStyle w:val="ProductList-Body"/>
              <w:rPr>
                <w:rFonts w:cs="Tahoma"/>
                <w:szCs w:val="18"/>
              </w:rPr>
            </w:pPr>
            <w:r>
              <w:rPr>
                <w:rFonts w:cs="Tahoma"/>
                <w:szCs w:val="18"/>
              </w:rPr>
              <w:t>$200</w:t>
            </w:r>
            <w:r w:rsidR="00332DA2">
              <w:rPr>
                <w:rFonts w:cs="Tahoma"/>
                <w:szCs w:val="18"/>
              </w:rPr>
              <w:t>000</w:t>
            </w:r>
          </w:p>
        </w:tc>
      </w:tr>
      <w:tr w:rsidR="00332DA2" w:rsidRPr="00717EC0" w:rsidTr="00EC6B06">
        <w:trPr>
          <w:trHeight w:val="236"/>
        </w:trPr>
        <w:tc>
          <w:tcPr>
            <w:tcW w:w="2269" w:type="dxa"/>
            <w:vAlign w:val="bottom"/>
          </w:tcPr>
          <w:p w:rsidR="00332DA2" w:rsidRPr="00717EC0" w:rsidRDefault="00332DA2" w:rsidP="00332DA2">
            <w:pPr>
              <w:pStyle w:val="ProductList-Body"/>
              <w:rPr>
                <w:rFonts w:cs="Tahoma"/>
                <w:szCs w:val="18"/>
              </w:rPr>
            </w:pPr>
            <w:r>
              <w:rPr>
                <w:rFonts w:cs="Tahoma"/>
                <w:szCs w:val="18"/>
              </w:rPr>
              <w:t>Australische dollars</w:t>
            </w:r>
          </w:p>
        </w:tc>
        <w:tc>
          <w:tcPr>
            <w:tcW w:w="1440" w:type="dxa"/>
            <w:vAlign w:val="bottom"/>
          </w:tcPr>
          <w:p w:rsidR="00332DA2" w:rsidRPr="00717EC0" w:rsidRDefault="00332DA2" w:rsidP="00332DA2">
            <w:pPr>
              <w:pStyle w:val="ProductList-Body"/>
              <w:rPr>
                <w:rFonts w:cs="Tahoma"/>
                <w:szCs w:val="18"/>
              </w:rPr>
            </w:pPr>
            <w:r>
              <w:rPr>
                <w:rFonts w:cs="Tahoma"/>
                <w:szCs w:val="18"/>
              </w:rPr>
              <w:t>AUD</w:t>
            </w:r>
          </w:p>
        </w:tc>
        <w:tc>
          <w:tcPr>
            <w:tcW w:w="2982" w:type="dxa"/>
            <w:vAlign w:val="bottom"/>
          </w:tcPr>
          <w:p w:rsidR="00332DA2" w:rsidRPr="00717EC0" w:rsidRDefault="00147E70" w:rsidP="00332DA2">
            <w:pPr>
              <w:pStyle w:val="ProductList-Body"/>
              <w:rPr>
                <w:rFonts w:cs="Tahoma"/>
                <w:szCs w:val="18"/>
              </w:rPr>
            </w:pPr>
            <w:r>
              <w:rPr>
                <w:rFonts w:cs="Tahoma"/>
                <w:szCs w:val="18"/>
              </w:rPr>
              <w:t>30</w:t>
            </w:r>
            <w:r w:rsidR="00332DA2">
              <w:rPr>
                <w:rFonts w:cs="Tahoma"/>
                <w:szCs w:val="18"/>
              </w:rPr>
              <w:t>000</w:t>
            </w:r>
          </w:p>
        </w:tc>
        <w:tc>
          <w:tcPr>
            <w:tcW w:w="3644" w:type="dxa"/>
            <w:vAlign w:val="bottom"/>
          </w:tcPr>
          <w:p w:rsidR="00332DA2" w:rsidRPr="00717EC0" w:rsidRDefault="00147E70" w:rsidP="00332DA2">
            <w:pPr>
              <w:pStyle w:val="ProductList-Body"/>
              <w:rPr>
                <w:rFonts w:cs="Tahoma"/>
                <w:szCs w:val="18"/>
              </w:rPr>
            </w:pPr>
            <w:r>
              <w:rPr>
                <w:rFonts w:cs="Tahoma"/>
                <w:szCs w:val="18"/>
              </w:rPr>
              <w:t>300</w:t>
            </w:r>
            <w:r w:rsidR="00332DA2">
              <w:rPr>
                <w:rFonts w:cs="Tahoma"/>
                <w:szCs w:val="18"/>
              </w:rPr>
              <w:t>000</w:t>
            </w:r>
          </w:p>
        </w:tc>
      </w:tr>
      <w:tr w:rsidR="00332DA2" w:rsidRPr="00717EC0" w:rsidTr="00EC6B06">
        <w:trPr>
          <w:trHeight w:val="236"/>
        </w:trPr>
        <w:tc>
          <w:tcPr>
            <w:tcW w:w="2269" w:type="dxa"/>
            <w:vAlign w:val="bottom"/>
          </w:tcPr>
          <w:p w:rsidR="00332DA2" w:rsidRPr="00717EC0" w:rsidRDefault="00332DA2" w:rsidP="00332DA2">
            <w:pPr>
              <w:pStyle w:val="ProductList-Body"/>
              <w:rPr>
                <w:rFonts w:cs="Tahoma"/>
                <w:szCs w:val="18"/>
              </w:rPr>
            </w:pPr>
            <w:r>
              <w:rPr>
                <w:rFonts w:cs="Tahoma"/>
                <w:szCs w:val="18"/>
              </w:rPr>
              <w:t>Canadese dollars</w:t>
            </w:r>
          </w:p>
        </w:tc>
        <w:tc>
          <w:tcPr>
            <w:tcW w:w="1440" w:type="dxa"/>
            <w:vAlign w:val="bottom"/>
          </w:tcPr>
          <w:p w:rsidR="00332DA2" w:rsidRPr="00717EC0" w:rsidRDefault="00332DA2" w:rsidP="00332DA2">
            <w:pPr>
              <w:pStyle w:val="ProductList-Body"/>
              <w:rPr>
                <w:rFonts w:cs="Tahoma"/>
                <w:szCs w:val="18"/>
              </w:rPr>
            </w:pPr>
            <w:r>
              <w:rPr>
                <w:rFonts w:cs="Tahoma"/>
                <w:szCs w:val="18"/>
              </w:rPr>
              <w:t>CAD</w:t>
            </w:r>
          </w:p>
        </w:tc>
        <w:tc>
          <w:tcPr>
            <w:tcW w:w="2982" w:type="dxa"/>
            <w:vAlign w:val="bottom"/>
          </w:tcPr>
          <w:p w:rsidR="00332DA2" w:rsidRPr="00717EC0" w:rsidRDefault="00147E70" w:rsidP="00332DA2">
            <w:pPr>
              <w:pStyle w:val="ProductList-Body"/>
              <w:rPr>
                <w:rFonts w:cs="Tahoma"/>
                <w:szCs w:val="18"/>
              </w:rPr>
            </w:pPr>
            <w:r>
              <w:rPr>
                <w:rFonts w:cs="Tahoma"/>
                <w:szCs w:val="18"/>
              </w:rPr>
              <w:t>27</w:t>
            </w:r>
            <w:r w:rsidR="00332DA2">
              <w:rPr>
                <w:rFonts w:cs="Tahoma"/>
                <w:szCs w:val="18"/>
              </w:rPr>
              <w:t>000</w:t>
            </w:r>
          </w:p>
        </w:tc>
        <w:tc>
          <w:tcPr>
            <w:tcW w:w="3644" w:type="dxa"/>
            <w:vAlign w:val="bottom"/>
          </w:tcPr>
          <w:p w:rsidR="00332DA2" w:rsidRPr="00717EC0" w:rsidRDefault="00147E70" w:rsidP="00332DA2">
            <w:pPr>
              <w:pStyle w:val="ProductList-Body"/>
              <w:rPr>
                <w:rFonts w:cs="Tahoma"/>
                <w:szCs w:val="18"/>
              </w:rPr>
            </w:pPr>
            <w:r>
              <w:rPr>
                <w:rFonts w:cs="Tahoma"/>
                <w:szCs w:val="18"/>
              </w:rPr>
              <w:t>270</w:t>
            </w:r>
            <w:r w:rsidR="00332DA2">
              <w:rPr>
                <w:rFonts w:cs="Tahoma"/>
                <w:szCs w:val="18"/>
              </w:rPr>
              <w:t>000</w:t>
            </w:r>
          </w:p>
        </w:tc>
      </w:tr>
      <w:tr w:rsidR="00332DA2" w:rsidRPr="00717EC0" w:rsidTr="00EC6B06">
        <w:trPr>
          <w:trHeight w:val="236"/>
        </w:trPr>
        <w:tc>
          <w:tcPr>
            <w:tcW w:w="2269" w:type="dxa"/>
            <w:vAlign w:val="bottom"/>
          </w:tcPr>
          <w:p w:rsidR="00332DA2" w:rsidRPr="00717EC0" w:rsidRDefault="00332DA2" w:rsidP="00332DA2">
            <w:pPr>
              <w:pStyle w:val="ProductList-Body"/>
              <w:rPr>
                <w:rFonts w:cs="Tahoma"/>
                <w:szCs w:val="18"/>
              </w:rPr>
            </w:pPr>
            <w:r>
              <w:rPr>
                <w:rFonts w:cs="Tahoma"/>
                <w:szCs w:val="18"/>
              </w:rPr>
              <w:t>Zwitserse franken</w:t>
            </w:r>
          </w:p>
        </w:tc>
        <w:tc>
          <w:tcPr>
            <w:tcW w:w="1440" w:type="dxa"/>
            <w:vAlign w:val="bottom"/>
          </w:tcPr>
          <w:p w:rsidR="00332DA2" w:rsidRPr="00717EC0" w:rsidRDefault="00332DA2" w:rsidP="00332DA2">
            <w:pPr>
              <w:pStyle w:val="ProductList-Body"/>
              <w:rPr>
                <w:rFonts w:cs="Tahoma"/>
                <w:szCs w:val="18"/>
              </w:rPr>
            </w:pPr>
            <w:r>
              <w:rPr>
                <w:rFonts w:cs="Tahoma"/>
                <w:szCs w:val="18"/>
              </w:rPr>
              <w:t>CHF</w:t>
            </w:r>
          </w:p>
        </w:tc>
        <w:tc>
          <w:tcPr>
            <w:tcW w:w="2982" w:type="dxa"/>
            <w:vAlign w:val="bottom"/>
          </w:tcPr>
          <w:p w:rsidR="00332DA2" w:rsidRPr="00717EC0" w:rsidRDefault="00147E70" w:rsidP="00332DA2">
            <w:pPr>
              <w:pStyle w:val="ProductList-Body"/>
              <w:rPr>
                <w:rFonts w:cs="Tahoma"/>
                <w:szCs w:val="18"/>
              </w:rPr>
            </w:pPr>
            <w:r>
              <w:rPr>
                <w:rFonts w:cs="Tahoma"/>
                <w:szCs w:val="18"/>
              </w:rPr>
              <w:t>CHF 33</w:t>
            </w:r>
            <w:r w:rsidR="00332DA2">
              <w:rPr>
                <w:rFonts w:cs="Tahoma"/>
                <w:szCs w:val="18"/>
              </w:rPr>
              <w:t>000</w:t>
            </w:r>
          </w:p>
        </w:tc>
        <w:tc>
          <w:tcPr>
            <w:tcW w:w="3644" w:type="dxa"/>
            <w:vAlign w:val="bottom"/>
          </w:tcPr>
          <w:p w:rsidR="00332DA2" w:rsidRPr="00717EC0" w:rsidRDefault="00147E70" w:rsidP="00332DA2">
            <w:pPr>
              <w:pStyle w:val="ProductList-Body"/>
              <w:rPr>
                <w:rFonts w:cs="Tahoma"/>
                <w:szCs w:val="18"/>
              </w:rPr>
            </w:pPr>
            <w:r>
              <w:rPr>
                <w:rFonts w:cs="Tahoma"/>
                <w:szCs w:val="18"/>
              </w:rPr>
              <w:t>CHF 330</w:t>
            </w:r>
            <w:r w:rsidR="00332DA2">
              <w:rPr>
                <w:rFonts w:cs="Tahoma"/>
                <w:szCs w:val="18"/>
              </w:rPr>
              <w:t>000</w:t>
            </w:r>
          </w:p>
        </w:tc>
      </w:tr>
      <w:tr w:rsidR="00332DA2" w:rsidRPr="00717EC0" w:rsidTr="00EC6B06">
        <w:trPr>
          <w:trHeight w:val="236"/>
        </w:trPr>
        <w:tc>
          <w:tcPr>
            <w:tcW w:w="2269" w:type="dxa"/>
            <w:vAlign w:val="bottom"/>
          </w:tcPr>
          <w:p w:rsidR="00332DA2" w:rsidRPr="00717EC0" w:rsidRDefault="00332DA2" w:rsidP="00332DA2">
            <w:pPr>
              <w:pStyle w:val="ProductList-Body"/>
              <w:rPr>
                <w:rFonts w:cs="Tahoma"/>
                <w:szCs w:val="18"/>
              </w:rPr>
            </w:pPr>
            <w:r>
              <w:rPr>
                <w:rFonts w:cs="Tahoma"/>
                <w:szCs w:val="18"/>
              </w:rPr>
              <w:t>Chinese yuan renmibi</w:t>
            </w:r>
          </w:p>
        </w:tc>
        <w:tc>
          <w:tcPr>
            <w:tcW w:w="1440" w:type="dxa"/>
            <w:vAlign w:val="bottom"/>
          </w:tcPr>
          <w:p w:rsidR="00332DA2" w:rsidRPr="00717EC0" w:rsidRDefault="00332DA2" w:rsidP="00332DA2">
            <w:pPr>
              <w:pStyle w:val="ProductList-Body"/>
              <w:rPr>
                <w:rFonts w:cs="Tahoma"/>
                <w:szCs w:val="18"/>
              </w:rPr>
            </w:pPr>
            <w:r>
              <w:rPr>
                <w:rFonts w:cs="Tahoma"/>
                <w:szCs w:val="18"/>
              </w:rPr>
              <w:t>CNY</w:t>
            </w:r>
          </w:p>
        </w:tc>
        <w:tc>
          <w:tcPr>
            <w:tcW w:w="2982" w:type="dxa"/>
            <w:vAlign w:val="bottom"/>
          </w:tcPr>
          <w:p w:rsidR="00332DA2" w:rsidRPr="00717EC0" w:rsidRDefault="00147E70" w:rsidP="00332DA2">
            <w:pPr>
              <w:pStyle w:val="ProductList-Body"/>
              <w:rPr>
                <w:rFonts w:cs="Tahoma"/>
                <w:szCs w:val="18"/>
              </w:rPr>
            </w:pPr>
            <w:r>
              <w:rPr>
                <w:rFonts w:cs="Tahoma"/>
                <w:szCs w:val="18"/>
              </w:rPr>
              <w:t>CNY 165</w:t>
            </w:r>
            <w:r w:rsidR="00332DA2">
              <w:rPr>
                <w:rFonts w:cs="Tahoma"/>
                <w:szCs w:val="18"/>
              </w:rPr>
              <w:t>000</w:t>
            </w:r>
          </w:p>
        </w:tc>
        <w:tc>
          <w:tcPr>
            <w:tcW w:w="3644" w:type="dxa"/>
            <w:vAlign w:val="bottom"/>
          </w:tcPr>
          <w:p w:rsidR="00332DA2" w:rsidRPr="00717EC0" w:rsidRDefault="00147E70" w:rsidP="00332DA2">
            <w:pPr>
              <w:pStyle w:val="ProductList-Body"/>
              <w:rPr>
                <w:rFonts w:cs="Tahoma"/>
                <w:szCs w:val="18"/>
              </w:rPr>
            </w:pPr>
            <w:r>
              <w:rPr>
                <w:rFonts w:cs="Tahoma"/>
                <w:szCs w:val="18"/>
              </w:rPr>
              <w:t>CNY 1650</w:t>
            </w:r>
            <w:r w:rsidR="00332DA2">
              <w:rPr>
                <w:rFonts w:cs="Tahoma"/>
                <w:szCs w:val="18"/>
              </w:rPr>
              <w:t>000</w:t>
            </w:r>
          </w:p>
        </w:tc>
      </w:tr>
      <w:tr w:rsidR="00332DA2" w:rsidRPr="00717EC0" w:rsidTr="00EC6B06">
        <w:trPr>
          <w:trHeight w:val="236"/>
        </w:trPr>
        <w:tc>
          <w:tcPr>
            <w:tcW w:w="2269" w:type="dxa"/>
            <w:vAlign w:val="bottom"/>
          </w:tcPr>
          <w:p w:rsidR="00332DA2" w:rsidRPr="00717EC0" w:rsidRDefault="00332DA2" w:rsidP="00332DA2">
            <w:pPr>
              <w:pStyle w:val="ProductList-Body"/>
              <w:rPr>
                <w:rFonts w:cs="Tahoma"/>
                <w:szCs w:val="18"/>
              </w:rPr>
            </w:pPr>
            <w:r>
              <w:rPr>
                <w:rFonts w:cs="Tahoma"/>
                <w:szCs w:val="18"/>
              </w:rPr>
              <w:t>Deense kroon</w:t>
            </w:r>
          </w:p>
        </w:tc>
        <w:tc>
          <w:tcPr>
            <w:tcW w:w="1440" w:type="dxa"/>
            <w:vAlign w:val="bottom"/>
          </w:tcPr>
          <w:p w:rsidR="00332DA2" w:rsidRPr="00717EC0" w:rsidRDefault="00332DA2" w:rsidP="00332DA2">
            <w:pPr>
              <w:pStyle w:val="ProductList-Body"/>
              <w:rPr>
                <w:rFonts w:cs="Tahoma"/>
                <w:szCs w:val="18"/>
              </w:rPr>
            </w:pPr>
            <w:r>
              <w:rPr>
                <w:rFonts w:cs="Tahoma"/>
                <w:szCs w:val="18"/>
              </w:rPr>
              <w:t>DKK</w:t>
            </w:r>
          </w:p>
        </w:tc>
        <w:tc>
          <w:tcPr>
            <w:tcW w:w="2982" w:type="dxa"/>
            <w:vAlign w:val="bottom"/>
          </w:tcPr>
          <w:p w:rsidR="00332DA2" w:rsidRPr="00717EC0" w:rsidRDefault="00147E70" w:rsidP="00332DA2">
            <w:pPr>
              <w:pStyle w:val="ProductList-Body"/>
              <w:rPr>
                <w:rFonts w:cs="Tahoma"/>
                <w:szCs w:val="18"/>
              </w:rPr>
            </w:pPr>
            <w:r>
              <w:rPr>
                <w:rFonts w:cs="Tahoma"/>
                <w:szCs w:val="18"/>
              </w:rPr>
              <w:t>kr 160</w:t>
            </w:r>
            <w:r w:rsidR="00332DA2">
              <w:rPr>
                <w:rFonts w:cs="Tahoma"/>
                <w:szCs w:val="18"/>
              </w:rPr>
              <w:t>000</w:t>
            </w:r>
          </w:p>
        </w:tc>
        <w:tc>
          <w:tcPr>
            <w:tcW w:w="3644" w:type="dxa"/>
            <w:vAlign w:val="bottom"/>
          </w:tcPr>
          <w:p w:rsidR="00332DA2" w:rsidRPr="00717EC0" w:rsidRDefault="00147E70" w:rsidP="00332DA2">
            <w:pPr>
              <w:pStyle w:val="ProductList-Body"/>
              <w:rPr>
                <w:rFonts w:cs="Tahoma"/>
                <w:szCs w:val="18"/>
              </w:rPr>
            </w:pPr>
            <w:r>
              <w:rPr>
                <w:rFonts w:cs="Tahoma"/>
                <w:szCs w:val="18"/>
              </w:rPr>
              <w:t>kr 1600</w:t>
            </w:r>
            <w:r w:rsidR="00332DA2">
              <w:rPr>
                <w:rFonts w:cs="Tahoma"/>
                <w:szCs w:val="18"/>
              </w:rPr>
              <w:t>000</w:t>
            </w:r>
          </w:p>
        </w:tc>
      </w:tr>
      <w:tr w:rsidR="00332DA2" w:rsidRPr="00717EC0" w:rsidTr="00EC6B06">
        <w:trPr>
          <w:trHeight w:val="236"/>
        </w:trPr>
        <w:tc>
          <w:tcPr>
            <w:tcW w:w="2269" w:type="dxa"/>
            <w:vAlign w:val="bottom"/>
          </w:tcPr>
          <w:p w:rsidR="00332DA2" w:rsidRPr="00717EC0" w:rsidRDefault="00332DA2" w:rsidP="00332DA2">
            <w:pPr>
              <w:pStyle w:val="ProductList-Body"/>
              <w:rPr>
                <w:rFonts w:cs="Tahoma"/>
                <w:szCs w:val="18"/>
              </w:rPr>
            </w:pPr>
            <w:r>
              <w:rPr>
                <w:rFonts w:cs="Tahoma"/>
                <w:szCs w:val="18"/>
              </w:rPr>
              <w:t>EURO</w:t>
            </w:r>
          </w:p>
        </w:tc>
        <w:tc>
          <w:tcPr>
            <w:tcW w:w="1440" w:type="dxa"/>
            <w:vAlign w:val="bottom"/>
          </w:tcPr>
          <w:p w:rsidR="00332DA2" w:rsidRPr="00717EC0" w:rsidRDefault="00332DA2" w:rsidP="00332DA2">
            <w:pPr>
              <w:pStyle w:val="ProductList-Body"/>
              <w:rPr>
                <w:rFonts w:cs="Tahoma"/>
                <w:szCs w:val="18"/>
              </w:rPr>
            </w:pPr>
            <w:r>
              <w:rPr>
                <w:rFonts w:cs="Tahoma"/>
                <w:szCs w:val="18"/>
              </w:rPr>
              <w:t>EUR</w:t>
            </w:r>
          </w:p>
        </w:tc>
        <w:tc>
          <w:tcPr>
            <w:tcW w:w="2982" w:type="dxa"/>
            <w:vAlign w:val="bottom"/>
          </w:tcPr>
          <w:p w:rsidR="00332DA2" w:rsidRPr="00717EC0" w:rsidRDefault="00147E70" w:rsidP="00332DA2">
            <w:pPr>
              <w:pStyle w:val="ProductList-Body"/>
              <w:rPr>
                <w:rFonts w:cs="Tahoma"/>
                <w:szCs w:val="18"/>
              </w:rPr>
            </w:pPr>
            <w:r>
              <w:rPr>
                <w:rFonts w:cs="Tahoma"/>
                <w:szCs w:val="18"/>
              </w:rPr>
              <w:t>21</w:t>
            </w:r>
            <w:r w:rsidR="00332DA2">
              <w:rPr>
                <w:rFonts w:cs="Tahoma"/>
                <w:szCs w:val="18"/>
              </w:rPr>
              <w:t>500</w:t>
            </w:r>
          </w:p>
        </w:tc>
        <w:tc>
          <w:tcPr>
            <w:tcW w:w="3644" w:type="dxa"/>
            <w:vAlign w:val="bottom"/>
          </w:tcPr>
          <w:p w:rsidR="00332DA2" w:rsidRPr="00717EC0" w:rsidRDefault="00147E70" w:rsidP="00332DA2">
            <w:pPr>
              <w:pStyle w:val="ProductList-Body"/>
              <w:rPr>
                <w:rFonts w:cs="Tahoma"/>
                <w:szCs w:val="18"/>
              </w:rPr>
            </w:pPr>
            <w:r>
              <w:rPr>
                <w:rFonts w:cs="Tahoma"/>
                <w:szCs w:val="18"/>
              </w:rPr>
              <w:t>215</w:t>
            </w:r>
            <w:r w:rsidR="00332DA2">
              <w:rPr>
                <w:rFonts w:cs="Tahoma"/>
                <w:szCs w:val="18"/>
              </w:rPr>
              <w:t>000</w:t>
            </w:r>
          </w:p>
        </w:tc>
      </w:tr>
      <w:tr w:rsidR="00332DA2" w:rsidRPr="00717EC0" w:rsidTr="00EC6B06">
        <w:trPr>
          <w:trHeight w:val="236"/>
        </w:trPr>
        <w:tc>
          <w:tcPr>
            <w:tcW w:w="2269" w:type="dxa"/>
            <w:vAlign w:val="bottom"/>
          </w:tcPr>
          <w:p w:rsidR="00332DA2" w:rsidRPr="00717EC0" w:rsidRDefault="00332DA2" w:rsidP="00332DA2">
            <w:pPr>
              <w:pStyle w:val="ProductList-Body"/>
              <w:rPr>
                <w:rFonts w:cs="Tahoma"/>
                <w:szCs w:val="18"/>
              </w:rPr>
            </w:pPr>
            <w:r>
              <w:rPr>
                <w:rFonts w:cs="Tahoma"/>
                <w:szCs w:val="18"/>
              </w:rPr>
              <w:t>Pound Sterling</w:t>
            </w:r>
          </w:p>
        </w:tc>
        <w:tc>
          <w:tcPr>
            <w:tcW w:w="1440" w:type="dxa"/>
            <w:vAlign w:val="bottom"/>
          </w:tcPr>
          <w:p w:rsidR="00332DA2" w:rsidRPr="00717EC0" w:rsidRDefault="00332DA2" w:rsidP="00332DA2">
            <w:pPr>
              <w:pStyle w:val="ProductList-Body"/>
              <w:rPr>
                <w:rFonts w:cs="Tahoma"/>
                <w:szCs w:val="18"/>
              </w:rPr>
            </w:pPr>
            <w:r>
              <w:rPr>
                <w:rFonts w:cs="Tahoma"/>
                <w:szCs w:val="18"/>
              </w:rPr>
              <w:t>GBP</w:t>
            </w:r>
          </w:p>
        </w:tc>
        <w:tc>
          <w:tcPr>
            <w:tcW w:w="2982" w:type="dxa"/>
            <w:vAlign w:val="bottom"/>
          </w:tcPr>
          <w:p w:rsidR="00332DA2" w:rsidRPr="00717EC0" w:rsidRDefault="00147E70" w:rsidP="00332DA2">
            <w:pPr>
              <w:pStyle w:val="ProductList-Body"/>
              <w:rPr>
                <w:rFonts w:cs="Tahoma"/>
                <w:szCs w:val="18"/>
              </w:rPr>
            </w:pPr>
            <w:r>
              <w:rPr>
                <w:rFonts w:cs="Tahoma"/>
                <w:szCs w:val="18"/>
              </w:rPr>
              <w:t>£13</w:t>
            </w:r>
            <w:r w:rsidR="00332DA2">
              <w:rPr>
                <w:rFonts w:cs="Tahoma"/>
                <w:szCs w:val="18"/>
              </w:rPr>
              <w:t>500</w:t>
            </w:r>
          </w:p>
        </w:tc>
        <w:tc>
          <w:tcPr>
            <w:tcW w:w="3644" w:type="dxa"/>
            <w:vAlign w:val="bottom"/>
          </w:tcPr>
          <w:p w:rsidR="00332DA2" w:rsidRPr="00717EC0" w:rsidRDefault="00147E70" w:rsidP="00332DA2">
            <w:pPr>
              <w:pStyle w:val="ProductList-Body"/>
              <w:rPr>
                <w:rFonts w:cs="Tahoma"/>
                <w:szCs w:val="18"/>
              </w:rPr>
            </w:pPr>
            <w:r>
              <w:rPr>
                <w:rFonts w:cs="Tahoma"/>
                <w:szCs w:val="18"/>
              </w:rPr>
              <w:t>£135</w:t>
            </w:r>
            <w:r w:rsidR="00332DA2">
              <w:rPr>
                <w:rFonts w:cs="Tahoma"/>
                <w:szCs w:val="18"/>
              </w:rPr>
              <w:t>000</w:t>
            </w:r>
          </w:p>
        </w:tc>
      </w:tr>
      <w:tr w:rsidR="00332DA2" w:rsidRPr="00717EC0" w:rsidTr="00EC6B06">
        <w:trPr>
          <w:trHeight w:val="236"/>
        </w:trPr>
        <w:tc>
          <w:tcPr>
            <w:tcW w:w="2269" w:type="dxa"/>
            <w:vAlign w:val="bottom"/>
          </w:tcPr>
          <w:p w:rsidR="00332DA2" w:rsidRPr="00717EC0" w:rsidRDefault="00332DA2" w:rsidP="00332DA2">
            <w:pPr>
              <w:pStyle w:val="ProductList-Body"/>
              <w:rPr>
                <w:rFonts w:cs="Tahoma"/>
                <w:szCs w:val="18"/>
              </w:rPr>
            </w:pPr>
            <w:r>
              <w:rPr>
                <w:rFonts w:cs="Tahoma"/>
                <w:szCs w:val="18"/>
              </w:rPr>
              <w:t>Japanse yen</w:t>
            </w:r>
          </w:p>
        </w:tc>
        <w:tc>
          <w:tcPr>
            <w:tcW w:w="1440" w:type="dxa"/>
            <w:vAlign w:val="bottom"/>
          </w:tcPr>
          <w:p w:rsidR="00332DA2" w:rsidRPr="00717EC0" w:rsidRDefault="00332DA2" w:rsidP="00332DA2">
            <w:pPr>
              <w:pStyle w:val="ProductList-Body"/>
              <w:rPr>
                <w:rFonts w:cs="Tahoma"/>
                <w:szCs w:val="18"/>
              </w:rPr>
            </w:pPr>
            <w:r>
              <w:rPr>
                <w:rFonts w:cs="Tahoma"/>
                <w:szCs w:val="18"/>
              </w:rPr>
              <w:t>JPY</w:t>
            </w:r>
          </w:p>
        </w:tc>
        <w:tc>
          <w:tcPr>
            <w:tcW w:w="2982" w:type="dxa"/>
            <w:vAlign w:val="bottom"/>
          </w:tcPr>
          <w:p w:rsidR="00332DA2" w:rsidRPr="00717EC0" w:rsidRDefault="00147E70" w:rsidP="00332DA2">
            <w:pPr>
              <w:pStyle w:val="ProductList-Body"/>
              <w:rPr>
                <w:rFonts w:cs="Tahoma"/>
                <w:szCs w:val="18"/>
              </w:rPr>
            </w:pPr>
            <w:r>
              <w:rPr>
                <w:rFonts w:cs="Tahoma"/>
                <w:szCs w:val="18"/>
              </w:rPr>
              <w:t>JPY 2400</w:t>
            </w:r>
            <w:r w:rsidR="00332DA2">
              <w:rPr>
                <w:rFonts w:cs="Tahoma"/>
                <w:szCs w:val="18"/>
              </w:rPr>
              <w:t>000</w:t>
            </w:r>
          </w:p>
        </w:tc>
        <w:tc>
          <w:tcPr>
            <w:tcW w:w="3644" w:type="dxa"/>
            <w:vAlign w:val="bottom"/>
          </w:tcPr>
          <w:p w:rsidR="00332DA2" w:rsidRPr="00717EC0" w:rsidRDefault="00147E70" w:rsidP="00332DA2">
            <w:pPr>
              <w:pStyle w:val="ProductList-Body"/>
              <w:rPr>
                <w:rFonts w:cs="Tahoma"/>
                <w:szCs w:val="18"/>
              </w:rPr>
            </w:pPr>
            <w:r>
              <w:rPr>
                <w:rFonts w:cs="Tahoma"/>
                <w:szCs w:val="18"/>
              </w:rPr>
              <w:t>JPY 24000</w:t>
            </w:r>
            <w:r w:rsidR="00332DA2">
              <w:rPr>
                <w:rFonts w:cs="Tahoma"/>
                <w:szCs w:val="18"/>
              </w:rPr>
              <w:t>000</w:t>
            </w:r>
          </w:p>
        </w:tc>
      </w:tr>
      <w:tr w:rsidR="00332DA2" w:rsidRPr="00717EC0" w:rsidTr="00EC6B06">
        <w:trPr>
          <w:trHeight w:val="236"/>
        </w:trPr>
        <w:tc>
          <w:tcPr>
            <w:tcW w:w="2269" w:type="dxa"/>
            <w:vAlign w:val="bottom"/>
          </w:tcPr>
          <w:p w:rsidR="00332DA2" w:rsidRPr="00717EC0" w:rsidRDefault="00332DA2" w:rsidP="00332DA2">
            <w:pPr>
              <w:pStyle w:val="ProductList-Body"/>
              <w:rPr>
                <w:rFonts w:cs="Tahoma"/>
                <w:szCs w:val="18"/>
              </w:rPr>
            </w:pPr>
            <w:r>
              <w:rPr>
                <w:rFonts w:cs="Tahoma"/>
                <w:szCs w:val="18"/>
              </w:rPr>
              <w:t>Koreaanse won</w:t>
            </w:r>
          </w:p>
        </w:tc>
        <w:tc>
          <w:tcPr>
            <w:tcW w:w="1440" w:type="dxa"/>
            <w:vAlign w:val="bottom"/>
          </w:tcPr>
          <w:p w:rsidR="00332DA2" w:rsidRPr="00717EC0" w:rsidRDefault="00332DA2" w:rsidP="00332DA2">
            <w:pPr>
              <w:pStyle w:val="ProductList-Body"/>
              <w:rPr>
                <w:rFonts w:cs="Tahoma"/>
                <w:szCs w:val="18"/>
              </w:rPr>
            </w:pPr>
            <w:r>
              <w:rPr>
                <w:rFonts w:cs="Tahoma"/>
                <w:szCs w:val="18"/>
              </w:rPr>
              <w:t>KRW</w:t>
            </w:r>
          </w:p>
        </w:tc>
        <w:tc>
          <w:tcPr>
            <w:tcW w:w="2982" w:type="dxa"/>
            <w:vAlign w:val="bottom"/>
          </w:tcPr>
          <w:p w:rsidR="00332DA2" w:rsidRPr="00717EC0" w:rsidRDefault="00147E70" w:rsidP="00332DA2">
            <w:pPr>
              <w:pStyle w:val="ProductList-Body"/>
              <w:rPr>
                <w:rFonts w:cs="Tahoma"/>
                <w:szCs w:val="18"/>
              </w:rPr>
            </w:pPr>
            <w:r>
              <w:rPr>
                <w:rFonts w:cs="Tahoma"/>
                <w:szCs w:val="18"/>
              </w:rPr>
              <w:t>KRW 24000</w:t>
            </w:r>
            <w:r w:rsidR="00332DA2">
              <w:rPr>
                <w:rFonts w:cs="Tahoma"/>
                <w:szCs w:val="18"/>
              </w:rPr>
              <w:t>000</w:t>
            </w:r>
          </w:p>
        </w:tc>
        <w:tc>
          <w:tcPr>
            <w:tcW w:w="3644" w:type="dxa"/>
            <w:vAlign w:val="bottom"/>
          </w:tcPr>
          <w:p w:rsidR="00332DA2" w:rsidRPr="00717EC0" w:rsidRDefault="00147E70" w:rsidP="00332DA2">
            <w:pPr>
              <w:pStyle w:val="ProductList-Body"/>
              <w:rPr>
                <w:rFonts w:cs="Tahoma"/>
                <w:szCs w:val="18"/>
              </w:rPr>
            </w:pPr>
            <w:r>
              <w:rPr>
                <w:rFonts w:cs="Tahoma"/>
                <w:szCs w:val="18"/>
              </w:rPr>
              <w:t>KRW 240000</w:t>
            </w:r>
            <w:r w:rsidR="00332DA2">
              <w:rPr>
                <w:rFonts w:cs="Tahoma"/>
                <w:szCs w:val="18"/>
              </w:rPr>
              <w:t>000</w:t>
            </w:r>
          </w:p>
        </w:tc>
      </w:tr>
      <w:tr w:rsidR="00332DA2" w:rsidRPr="00717EC0" w:rsidTr="00EC6B06">
        <w:trPr>
          <w:trHeight w:val="236"/>
        </w:trPr>
        <w:tc>
          <w:tcPr>
            <w:tcW w:w="2269" w:type="dxa"/>
            <w:vAlign w:val="bottom"/>
          </w:tcPr>
          <w:p w:rsidR="00332DA2" w:rsidRPr="00717EC0" w:rsidRDefault="00332DA2" w:rsidP="00332DA2">
            <w:pPr>
              <w:pStyle w:val="ProductList-Body"/>
              <w:rPr>
                <w:rFonts w:cs="Tahoma"/>
                <w:szCs w:val="18"/>
              </w:rPr>
            </w:pPr>
            <w:r>
              <w:rPr>
                <w:rFonts w:cs="Tahoma"/>
                <w:szCs w:val="18"/>
              </w:rPr>
              <w:t>Noorse kroon</w:t>
            </w:r>
          </w:p>
        </w:tc>
        <w:tc>
          <w:tcPr>
            <w:tcW w:w="1440" w:type="dxa"/>
            <w:vAlign w:val="bottom"/>
          </w:tcPr>
          <w:p w:rsidR="00332DA2" w:rsidRPr="00717EC0" w:rsidRDefault="00332DA2" w:rsidP="00332DA2">
            <w:pPr>
              <w:pStyle w:val="ProductList-Body"/>
              <w:rPr>
                <w:rFonts w:cs="Tahoma"/>
                <w:szCs w:val="18"/>
              </w:rPr>
            </w:pPr>
            <w:r>
              <w:rPr>
                <w:rFonts w:cs="Tahoma"/>
                <w:szCs w:val="18"/>
              </w:rPr>
              <w:t>NOK</w:t>
            </w:r>
          </w:p>
        </w:tc>
        <w:tc>
          <w:tcPr>
            <w:tcW w:w="2982" w:type="dxa"/>
            <w:vAlign w:val="bottom"/>
          </w:tcPr>
          <w:p w:rsidR="00332DA2" w:rsidRPr="00717EC0" w:rsidRDefault="00332DA2" w:rsidP="00332DA2">
            <w:pPr>
              <w:pStyle w:val="ProductList-Body"/>
              <w:rPr>
                <w:rFonts w:cs="Tahoma"/>
                <w:szCs w:val="18"/>
              </w:rPr>
            </w:pPr>
            <w:r>
              <w:rPr>
                <w:rFonts w:cs="Tahoma"/>
                <w:szCs w:val="18"/>
              </w:rPr>
              <w:t>k</w:t>
            </w:r>
            <w:r w:rsidR="00147E70">
              <w:rPr>
                <w:rFonts w:cs="Tahoma"/>
                <w:szCs w:val="18"/>
              </w:rPr>
              <w:t>r 165</w:t>
            </w:r>
            <w:r>
              <w:rPr>
                <w:rFonts w:cs="Tahoma"/>
                <w:szCs w:val="18"/>
              </w:rPr>
              <w:t>000</w:t>
            </w:r>
          </w:p>
        </w:tc>
        <w:tc>
          <w:tcPr>
            <w:tcW w:w="3644" w:type="dxa"/>
            <w:vAlign w:val="bottom"/>
          </w:tcPr>
          <w:p w:rsidR="00332DA2" w:rsidRPr="00717EC0" w:rsidRDefault="00147E70" w:rsidP="00332DA2">
            <w:pPr>
              <w:pStyle w:val="ProductList-Body"/>
              <w:rPr>
                <w:rFonts w:cs="Tahoma"/>
                <w:szCs w:val="18"/>
              </w:rPr>
            </w:pPr>
            <w:r>
              <w:rPr>
                <w:rFonts w:cs="Tahoma"/>
                <w:szCs w:val="18"/>
              </w:rPr>
              <w:t>kr 1650</w:t>
            </w:r>
            <w:r w:rsidR="00332DA2">
              <w:rPr>
                <w:rFonts w:cs="Tahoma"/>
                <w:szCs w:val="18"/>
              </w:rPr>
              <w:t>000</w:t>
            </w:r>
          </w:p>
        </w:tc>
      </w:tr>
      <w:tr w:rsidR="00332DA2" w:rsidRPr="00717EC0" w:rsidTr="00EC6B06">
        <w:trPr>
          <w:trHeight w:val="236"/>
        </w:trPr>
        <w:tc>
          <w:tcPr>
            <w:tcW w:w="2269" w:type="dxa"/>
            <w:vAlign w:val="bottom"/>
          </w:tcPr>
          <w:p w:rsidR="00332DA2" w:rsidRPr="00717EC0" w:rsidRDefault="00332DA2" w:rsidP="00332DA2">
            <w:pPr>
              <w:pStyle w:val="ProductList-Body"/>
              <w:rPr>
                <w:rFonts w:cs="Tahoma"/>
                <w:szCs w:val="18"/>
              </w:rPr>
            </w:pPr>
            <w:r>
              <w:rPr>
                <w:rFonts w:cs="Tahoma"/>
                <w:szCs w:val="18"/>
              </w:rPr>
              <w:t>Nieuw-Zeelandse dollars</w:t>
            </w:r>
          </w:p>
        </w:tc>
        <w:tc>
          <w:tcPr>
            <w:tcW w:w="1440" w:type="dxa"/>
            <w:vAlign w:val="bottom"/>
          </w:tcPr>
          <w:p w:rsidR="00332DA2" w:rsidRPr="00717EC0" w:rsidRDefault="00332DA2" w:rsidP="00332DA2">
            <w:pPr>
              <w:pStyle w:val="ProductList-Body"/>
              <w:rPr>
                <w:rFonts w:cs="Tahoma"/>
                <w:szCs w:val="18"/>
              </w:rPr>
            </w:pPr>
            <w:r>
              <w:rPr>
                <w:rFonts w:cs="Tahoma"/>
                <w:szCs w:val="18"/>
              </w:rPr>
              <w:t>NZD</w:t>
            </w:r>
          </w:p>
        </w:tc>
        <w:tc>
          <w:tcPr>
            <w:tcW w:w="2982" w:type="dxa"/>
            <w:vAlign w:val="bottom"/>
          </w:tcPr>
          <w:p w:rsidR="00332DA2" w:rsidRPr="00717EC0" w:rsidRDefault="00147E70" w:rsidP="00332DA2">
            <w:pPr>
              <w:pStyle w:val="ProductList-Body"/>
              <w:rPr>
                <w:rFonts w:cs="Tahoma"/>
                <w:szCs w:val="18"/>
              </w:rPr>
            </w:pPr>
            <w:r>
              <w:rPr>
                <w:rFonts w:cs="Tahoma"/>
                <w:szCs w:val="18"/>
              </w:rPr>
              <w:t>35</w:t>
            </w:r>
            <w:r w:rsidR="00332DA2">
              <w:rPr>
                <w:rFonts w:cs="Tahoma"/>
                <w:szCs w:val="18"/>
              </w:rPr>
              <w:t>000</w:t>
            </w:r>
          </w:p>
        </w:tc>
        <w:tc>
          <w:tcPr>
            <w:tcW w:w="3644" w:type="dxa"/>
            <w:vAlign w:val="bottom"/>
          </w:tcPr>
          <w:p w:rsidR="00332DA2" w:rsidRPr="00717EC0" w:rsidRDefault="00147E70" w:rsidP="00332DA2">
            <w:pPr>
              <w:pStyle w:val="ProductList-Body"/>
              <w:rPr>
                <w:rFonts w:cs="Tahoma"/>
                <w:szCs w:val="18"/>
              </w:rPr>
            </w:pPr>
            <w:r>
              <w:rPr>
                <w:rFonts w:cs="Tahoma"/>
                <w:szCs w:val="18"/>
              </w:rPr>
              <w:t>350</w:t>
            </w:r>
            <w:r w:rsidR="00332DA2">
              <w:rPr>
                <w:rFonts w:cs="Tahoma"/>
                <w:szCs w:val="18"/>
              </w:rPr>
              <w:t>000</w:t>
            </w:r>
          </w:p>
        </w:tc>
      </w:tr>
      <w:tr w:rsidR="00332DA2" w:rsidRPr="00717EC0" w:rsidTr="00EC6B06">
        <w:trPr>
          <w:trHeight w:val="236"/>
        </w:trPr>
        <w:tc>
          <w:tcPr>
            <w:tcW w:w="2269" w:type="dxa"/>
            <w:vAlign w:val="bottom"/>
          </w:tcPr>
          <w:p w:rsidR="00332DA2" w:rsidRPr="00717EC0" w:rsidRDefault="00332DA2" w:rsidP="00332DA2">
            <w:pPr>
              <w:pStyle w:val="ProductList-Body"/>
              <w:rPr>
                <w:rFonts w:cs="Tahoma"/>
                <w:szCs w:val="18"/>
              </w:rPr>
            </w:pPr>
            <w:r>
              <w:rPr>
                <w:rFonts w:cs="Tahoma"/>
                <w:szCs w:val="18"/>
              </w:rPr>
              <w:t>Zweedse kroon</w:t>
            </w:r>
          </w:p>
        </w:tc>
        <w:tc>
          <w:tcPr>
            <w:tcW w:w="1440" w:type="dxa"/>
            <w:vAlign w:val="bottom"/>
          </w:tcPr>
          <w:p w:rsidR="00332DA2" w:rsidRPr="00717EC0" w:rsidRDefault="00332DA2" w:rsidP="00332DA2">
            <w:pPr>
              <w:pStyle w:val="ProductList-Body"/>
              <w:rPr>
                <w:rFonts w:cs="Tahoma"/>
                <w:szCs w:val="18"/>
              </w:rPr>
            </w:pPr>
            <w:r>
              <w:rPr>
                <w:rFonts w:cs="Tahoma"/>
                <w:szCs w:val="18"/>
              </w:rPr>
              <w:t>SEK</w:t>
            </w:r>
          </w:p>
        </w:tc>
        <w:tc>
          <w:tcPr>
            <w:tcW w:w="2982" w:type="dxa"/>
            <w:vAlign w:val="bottom"/>
          </w:tcPr>
          <w:p w:rsidR="00332DA2" w:rsidRPr="00717EC0" w:rsidRDefault="00147E70" w:rsidP="00332DA2">
            <w:pPr>
              <w:pStyle w:val="ProductList-Body"/>
              <w:rPr>
                <w:rFonts w:cs="Tahoma"/>
                <w:szCs w:val="18"/>
              </w:rPr>
            </w:pPr>
            <w:r>
              <w:rPr>
                <w:rFonts w:cs="Tahoma"/>
                <w:szCs w:val="18"/>
              </w:rPr>
              <w:t>kr 200</w:t>
            </w:r>
            <w:r w:rsidR="00332DA2">
              <w:rPr>
                <w:rFonts w:cs="Tahoma"/>
                <w:szCs w:val="18"/>
              </w:rPr>
              <w:t>000</w:t>
            </w:r>
          </w:p>
        </w:tc>
        <w:tc>
          <w:tcPr>
            <w:tcW w:w="3644" w:type="dxa"/>
            <w:vAlign w:val="bottom"/>
          </w:tcPr>
          <w:p w:rsidR="00332DA2" w:rsidRPr="00717EC0" w:rsidRDefault="00147E70" w:rsidP="00332DA2">
            <w:pPr>
              <w:pStyle w:val="ProductList-Body"/>
              <w:rPr>
                <w:rFonts w:cs="Tahoma"/>
                <w:szCs w:val="18"/>
              </w:rPr>
            </w:pPr>
            <w:r>
              <w:rPr>
                <w:rFonts w:cs="Tahoma"/>
                <w:szCs w:val="18"/>
              </w:rPr>
              <w:t>kr 2000</w:t>
            </w:r>
            <w:r w:rsidR="00332DA2">
              <w:rPr>
                <w:rFonts w:cs="Tahoma"/>
                <w:szCs w:val="18"/>
              </w:rPr>
              <w:t>000</w:t>
            </w:r>
          </w:p>
        </w:tc>
      </w:tr>
      <w:tr w:rsidR="00332DA2" w:rsidRPr="00717EC0" w:rsidTr="00EC6B06">
        <w:trPr>
          <w:trHeight w:val="236"/>
        </w:trPr>
        <w:tc>
          <w:tcPr>
            <w:tcW w:w="2269" w:type="dxa"/>
            <w:vAlign w:val="bottom"/>
          </w:tcPr>
          <w:p w:rsidR="00332DA2" w:rsidRPr="00717EC0" w:rsidRDefault="00332DA2" w:rsidP="00332DA2">
            <w:pPr>
              <w:pStyle w:val="ProductList-Body"/>
              <w:rPr>
                <w:rFonts w:cs="Tahoma"/>
                <w:szCs w:val="18"/>
              </w:rPr>
            </w:pPr>
            <w:r>
              <w:rPr>
                <w:rFonts w:cs="Tahoma"/>
                <w:szCs w:val="18"/>
              </w:rPr>
              <w:t>Nieuwe Taiwanese dollar</w:t>
            </w:r>
          </w:p>
        </w:tc>
        <w:tc>
          <w:tcPr>
            <w:tcW w:w="1440" w:type="dxa"/>
            <w:vAlign w:val="bottom"/>
          </w:tcPr>
          <w:p w:rsidR="00332DA2" w:rsidRPr="00717EC0" w:rsidRDefault="00332DA2" w:rsidP="00332DA2">
            <w:pPr>
              <w:pStyle w:val="ProductList-Body"/>
              <w:rPr>
                <w:rFonts w:cs="Tahoma"/>
                <w:szCs w:val="18"/>
              </w:rPr>
            </w:pPr>
            <w:r>
              <w:rPr>
                <w:rFonts w:cs="Tahoma"/>
                <w:szCs w:val="18"/>
              </w:rPr>
              <w:t>TWD</w:t>
            </w:r>
          </w:p>
        </w:tc>
        <w:tc>
          <w:tcPr>
            <w:tcW w:w="2982" w:type="dxa"/>
            <w:vAlign w:val="bottom"/>
          </w:tcPr>
          <w:p w:rsidR="00332DA2" w:rsidRPr="00717EC0" w:rsidRDefault="00147E70" w:rsidP="00332DA2">
            <w:pPr>
              <w:pStyle w:val="ProductList-Body"/>
              <w:rPr>
                <w:rFonts w:cs="Tahoma"/>
                <w:szCs w:val="18"/>
              </w:rPr>
            </w:pPr>
            <w:r>
              <w:rPr>
                <w:rFonts w:cs="Tahoma"/>
                <w:szCs w:val="18"/>
              </w:rPr>
              <w:t>TWD 700</w:t>
            </w:r>
            <w:r w:rsidR="00332DA2">
              <w:rPr>
                <w:rFonts w:cs="Tahoma"/>
                <w:szCs w:val="18"/>
              </w:rPr>
              <w:t>000</w:t>
            </w:r>
          </w:p>
        </w:tc>
        <w:tc>
          <w:tcPr>
            <w:tcW w:w="3644" w:type="dxa"/>
            <w:vAlign w:val="bottom"/>
          </w:tcPr>
          <w:p w:rsidR="00332DA2" w:rsidRPr="00717EC0" w:rsidRDefault="00147E70" w:rsidP="00332DA2">
            <w:pPr>
              <w:pStyle w:val="ProductList-Body"/>
              <w:rPr>
                <w:rFonts w:cs="Tahoma"/>
                <w:szCs w:val="18"/>
              </w:rPr>
            </w:pPr>
            <w:r>
              <w:rPr>
                <w:rFonts w:cs="Tahoma"/>
                <w:szCs w:val="18"/>
              </w:rPr>
              <w:t>TWD 7000</w:t>
            </w:r>
            <w:r w:rsidR="00332DA2">
              <w:rPr>
                <w:rFonts w:cs="Tahoma"/>
                <w:szCs w:val="18"/>
              </w:rPr>
              <w:t>000</w:t>
            </w:r>
          </w:p>
        </w:tc>
      </w:tr>
      <w:tr w:rsidR="00332DA2" w:rsidRPr="00717EC0" w:rsidTr="00EC6B06">
        <w:trPr>
          <w:trHeight w:val="236"/>
        </w:trPr>
        <w:tc>
          <w:tcPr>
            <w:tcW w:w="2269" w:type="dxa"/>
          </w:tcPr>
          <w:p w:rsidR="00332DA2" w:rsidRPr="00717EC0" w:rsidRDefault="00332DA2" w:rsidP="00332DA2">
            <w:pPr>
              <w:pStyle w:val="ProductList-Body"/>
              <w:rPr>
                <w:rFonts w:cs="Tahoma"/>
                <w:szCs w:val="18"/>
              </w:rPr>
            </w:pPr>
            <w:r>
              <w:rPr>
                <w:rFonts w:cs="Tahoma"/>
                <w:szCs w:val="18"/>
              </w:rPr>
              <w:t>Indiase roepie</w:t>
            </w:r>
          </w:p>
        </w:tc>
        <w:tc>
          <w:tcPr>
            <w:tcW w:w="1440" w:type="dxa"/>
          </w:tcPr>
          <w:p w:rsidR="00332DA2" w:rsidRPr="00717EC0" w:rsidRDefault="00332DA2" w:rsidP="00332DA2">
            <w:pPr>
              <w:pStyle w:val="ProductList-Body"/>
              <w:rPr>
                <w:rFonts w:cs="Tahoma"/>
                <w:szCs w:val="18"/>
              </w:rPr>
            </w:pPr>
            <w:r>
              <w:rPr>
                <w:rFonts w:cs="Tahoma"/>
                <w:szCs w:val="18"/>
              </w:rPr>
              <w:t>INR</w:t>
            </w:r>
          </w:p>
        </w:tc>
        <w:tc>
          <w:tcPr>
            <w:tcW w:w="2982" w:type="dxa"/>
          </w:tcPr>
          <w:p w:rsidR="00332DA2" w:rsidRPr="00717EC0" w:rsidRDefault="00147E70" w:rsidP="00332DA2">
            <w:pPr>
              <w:pStyle w:val="ProductList-Body"/>
              <w:rPr>
                <w:rFonts w:cs="Tahoma"/>
                <w:szCs w:val="18"/>
              </w:rPr>
            </w:pPr>
            <w:r>
              <w:rPr>
                <w:rFonts w:cs="Tahoma"/>
                <w:szCs w:val="18"/>
              </w:rPr>
              <w:t>INR 1000</w:t>
            </w:r>
            <w:r w:rsidR="00332DA2">
              <w:rPr>
                <w:rFonts w:cs="Tahoma"/>
                <w:szCs w:val="18"/>
              </w:rPr>
              <w:t>000</w:t>
            </w:r>
          </w:p>
        </w:tc>
        <w:tc>
          <w:tcPr>
            <w:tcW w:w="3644" w:type="dxa"/>
          </w:tcPr>
          <w:p w:rsidR="00332DA2" w:rsidRPr="00717EC0" w:rsidRDefault="00147E70" w:rsidP="00332DA2">
            <w:pPr>
              <w:pStyle w:val="ProductList-Body"/>
              <w:rPr>
                <w:rFonts w:cs="Tahoma"/>
                <w:szCs w:val="18"/>
              </w:rPr>
            </w:pPr>
            <w:r>
              <w:rPr>
                <w:rFonts w:cs="Tahoma"/>
                <w:szCs w:val="18"/>
              </w:rPr>
              <w:t>INR 10000</w:t>
            </w:r>
            <w:r w:rsidR="00332DA2">
              <w:rPr>
                <w:rFonts w:cs="Tahoma"/>
                <w:szCs w:val="18"/>
              </w:rPr>
              <w:t>000</w:t>
            </w:r>
          </w:p>
        </w:tc>
      </w:tr>
      <w:tr w:rsidR="00332DA2" w:rsidRPr="00717EC0" w:rsidTr="00EC6B06">
        <w:trPr>
          <w:trHeight w:val="236"/>
        </w:trPr>
        <w:tc>
          <w:tcPr>
            <w:tcW w:w="2269" w:type="dxa"/>
          </w:tcPr>
          <w:p w:rsidR="00332DA2" w:rsidRPr="00717EC0" w:rsidRDefault="00332DA2" w:rsidP="00332DA2">
            <w:pPr>
              <w:pStyle w:val="ProductList-Body"/>
              <w:rPr>
                <w:rFonts w:cs="Tahoma"/>
                <w:szCs w:val="18"/>
              </w:rPr>
            </w:pPr>
            <w:r>
              <w:rPr>
                <w:rFonts w:cs="Tahoma"/>
                <w:szCs w:val="18"/>
              </w:rPr>
              <w:t>Russische roebel</w:t>
            </w:r>
          </w:p>
        </w:tc>
        <w:tc>
          <w:tcPr>
            <w:tcW w:w="1440" w:type="dxa"/>
          </w:tcPr>
          <w:p w:rsidR="00332DA2" w:rsidRPr="00717EC0" w:rsidRDefault="00332DA2" w:rsidP="00332DA2">
            <w:pPr>
              <w:pStyle w:val="ProductList-Body"/>
              <w:rPr>
                <w:rFonts w:cs="Tahoma"/>
                <w:szCs w:val="18"/>
              </w:rPr>
            </w:pPr>
            <w:r>
              <w:rPr>
                <w:rFonts w:cs="Tahoma"/>
                <w:szCs w:val="18"/>
              </w:rPr>
              <w:t>RUB</w:t>
            </w:r>
          </w:p>
        </w:tc>
        <w:tc>
          <w:tcPr>
            <w:tcW w:w="2982" w:type="dxa"/>
          </w:tcPr>
          <w:p w:rsidR="00332DA2" w:rsidRPr="00717EC0" w:rsidRDefault="00147E70" w:rsidP="00332DA2">
            <w:pPr>
              <w:pStyle w:val="ProductList-Body"/>
              <w:rPr>
                <w:rFonts w:cs="Tahoma"/>
                <w:szCs w:val="18"/>
              </w:rPr>
            </w:pPr>
            <w:r>
              <w:rPr>
                <w:rFonts w:cs="Tahoma"/>
                <w:szCs w:val="18"/>
              </w:rPr>
              <w:t>RUB 660</w:t>
            </w:r>
            <w:r w:rsidR="00332DA2">
              <w:rPr>
                <w:rFonts w:cs="Tahoma"/>
                <w:szCs w:val="18"/>
              </w:rPr>
              <w:t>000</w:t>
            </w:r>
          </w:p>
        </w:tc>
        <w:tc>
          <w:tcPr>
            <w:tcW w:w="3644" w:type="dxa"/>
          </w:tcPr>
          <w:p w:rsidR="00332DA2" w:rsidRPr="00717EC0" w:rsidRDefault="00147E70" w:rsidP="00332DA2">
            <w:pPr>
              <w:pStyle w:val="ProductList-Body"/>
              <w:rPr>
                <w:rFonts w:cs="Tahoma"/>
                <w:szCs w:val="18"/>
              </w:rPr>
            </w:pPr>
            <w:r>
              <w:rPr>
                <w:rFonts w:cs="Tahoma"/>
                <w:szCs w:val="18"/>
              </w:rPr>
              <w:t>RUB 6</w:t>
            </w:r>
            <w:r w:rsidR="00332DA2">
              <w:rPr>
                <w:rFonts w:cs="Tahoma"/>
                <w:szCs w:val="18"/>
              </w:rPr>
              <w:t>60</w:t>
            </w:r>
            <w:r>
              <w:rPr>
                <w:rFonts w:cs="Tahoma"/>
                <w:szCs w:val="18"/>
              </w:rPr>
              <w:t>0</w:t>
            </w:r>
            <w:r w:rsidR="00332DA2">
              <w:rPr>
                <w:rFonts w:cs="Tahoma"/>
                <w:szCs w:val="18"/>
              </w:rPr>
              <w:t>000</w:t>
            </w:r>
          </w:p>
        </w:tc>
      </w:tr>
    </w:tbl>
    <w:p w:rsidR="00332DA2" w:rsidRPr="00542495" w:rsidRDefault="00332DA2" w:rsidP="00332DA2">
      <w:pPr>
        <w:pStyle w:val="ProductList-Body"/>
        <w:rPr>
          <w:rFonts w:cs="Tahoma"/>
          <w:szCs w:val="18"/>
        </w:rPr>
      </w:pPr>
    </w:p>
    <w:p w:rsidR="00332DA2" w:rsidRPr="00542495" w:rsidRDefault="00332DA2" w:rsidP="00840F96">
      <w:pPr>
        <w:pStyle w:val="ProductList-Body"/>
        <w:ind w:left="180"/>
        <w:rPr>
          <w:rFonts w:cs="Tahoma"/>
          <w:szCs w:val="18"/>
        </w:rPr>
      </w:pPr>
      <w:r>
        <w:rPr>
          <w:rFonts w:cs="Tahoma"/>
          <w:szCs w:val="18"/>
        </w:rPr>
        <w:t>De toekenning van voorvallen kan afhankelijk van de betaaloptie worden gespreid over de looptijd van de SA-dekking</w:t>
      </w:r>
      <w:r w:rsidR="00CF169F">
        <w:rPr>
          <w:rFonts w:cs="Tahoma"/>
          <w:szCs w:val="18"/>
        </w:rPr>
        <w:t xml:space="preserve">. </w:t>
      </w:r>
      <w:r>
        <w:rPr>
          <w:rFonts w:cs="Tahoma"/>
          <w:szCs w:val="18"/>
        </w:rPr>
        <w:t>Bij overeenkomsten waarbij sprake is van gespreide betalingen zullen de ondersteuningsvoorvallen gespreid over de looptijd worden toegekend; bij overeenkomsten waarbij ineens wordt betaald, worden de ondersteuningsvoorvallen vooruit toegekend</w:t>
      </w:r>
      <w:r w:rsidR="00CF169F">
        <w:rPr>
          <w:rFonts w:cs="Tahoma"/>
          <w:szCs w:val="18"/>
        </w:rPr>
        <w:t xml:space="preserve">. </w:t>
      </w:r>
      <w:r>
        <w:rPr>
          <w:rFonts w:cs="Tahoma"/>
          <w:szCs w:val="18"/>
        </w:rPr>
        <w:t>Bij aankopen die worden verricht na de eerste bestelling worden de toekenning van voorvallen en de jaarlijkse toewijzing herberekend</w:t>
      </w:r>
      <w:r w:rsidR="00CF169F">
        <w:rPr>
          <w:rFonts w:cs="Tahoma"/>
          <w:szCs w:val="18"/>
        </w:rPr>
        <w:t xml:space="preserve">. </w:t>
      </w:r>
      <w:r>
        <w:rPr>
          <w:rFonts w:cs="Tahoma"/>
          <w:szCs w:val="18"/>
        </w:rPr>
        <w:t>Telefonische ondersteuningsvoorvallen die niet zijn gebruikt, vervallen op het moment dat de SA-dekking afloopt</w:t>
      </w:r>
      <w:r w:rsidR="00CF169F">
        <w:rPr>
          <w:rFonts w:cs="Tahoma"/>
          <w:szCs w:val="18"/>
        </w:rPr>
        <w:t xml:space="preserve">. </w:t>
      </w:r>
      <w:r>
        <w:rPr>
          <w:rFonts w:cs="Tahoma"/>
          <w:szCs w:val="18"/>
        </w:rPr>
        <w:t>Telefonische ondersteuningsvoorvallen kunnen niet van de ene Enrollment of overeenkomst naar de andere worden overgezet.</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 xml:space="preserve">Toegang tot plaatselijke telefonische ondersteuning is beschikbaar tijdens kantooruren, zoals vermeld op de website </w:t>
      </w:r>
      <w:hyperlink r:id="rId68" w:history="1">
        <w:r>
          <w:rPr>
            <w:rStyle w:val="Hyperlink"/>
            <w:rFonts w:cs="Tahoma"/>
            <w:szCs w:val="18"/>
          </w:rPr>
          <w:t>http://support.microsoft.com/gp/saphone</w:t>
        </w:r>
      </w:hyperlink>
      <w:r>
        <w:rPr>
          <w:rFonts w:cs="Tahoma"/>
          <w:szCs w:val="18"/>
        </w:rPr>
        <w:t>.</w:t>
      </w:r>
      <w:r w:rsidR="00CF169F">
        <w:rPr>
          <w:rFonts w:cs="Tahoma"/>
          <w:szCs w:val="18"/>
        </w:rPr>
        <w:t xml:space="preserve"> </w:t>
      </w:r>
      <w:r>
        <w:rPr>
          <w:rFonts w:cs="Tahoma"/>
          <w:szCs w:val="18"/>
        </w:rPr>
        <w:t>Buiten kantooruren kan telefonische ondersteuning worden geboden door middel van regionale of internationale ondersteuningscentra</w:t>
      </w:r>
      <w:r w:rsidR="00CF169F">
        <w:rPr>
          <w:rFonts w:cs="Tahoma"/>
          <w:szCs w:val="18"/>
        </w:rPr>
        <w:t xml:space="preserve">. </w:t>
      </w:r>
      <w:r>
        <w:rPr>
          <w:rFonts w:cs="Tahoma"/>
          <w:szCs w:val="18"/>
        </w:rPr>
        <w:t>Telefonische ondersteuning buiten kantooruren kan alleen worden gebruikt voor het nieuwe ondersteuningsaanvragen met betrekking tot bedrijfskritische problemen</w:t>
      </w:r>
      <w:r w:rsidR="00CF169F">
        <w:rPr>
          <w:rFonts w:cs="Tahoma"/>
          <w:szCs w:val="18"/>
        </w:rPr>
        <w:t xml:space="preserve">. </w:t>
      </w:r>
      <w:r>
        <w:rPr>
          <w:rFonts w:cs="Tahoma"/>
          <w:szCs w:val="18"/>
        </w:rPr>
        <w:t>Kantooruren worden per regio vastgesteld</w:t>
      </w:r>
      <w:r w:rsidR="00CF169F">
        <w:rPr>
          <w:rFonts w:cs="Tahoma"/>
          <w:szCs w:val="18"/>
        </w:rPr>
        <w:t xml:space="preserve">. </w:t>
      </w:r>
      <w:r>
        <w:rPr>
          <w:rFonts w:cs="Tahoma"/>
          <w:szCs w:val="18"/>
        </w:rPr>
        <w:t>Telefonische ondersteuning is niet verkrijgbaar in alle regio's in alle talen beschikbaar.</w:t>
      </w:r>
    </w:p>
    <w:p w:rsidR="00332DA2" w:rsidRPr="00717EC0" w:rsidRDefault="00332DA2" w:rsidP="00332DA2">
      <w:pPr>
        <w:pStyle w:val="ProductList-Body"/>
        <w:rPr>
          <w:rFonts w:cs="Tahoma"/>
          <w:szCs w:val="18"/>
        </w:rPr>
      </w:pPr>
      <w:bookmarkStart w:id="1598" w:name="_Toc240899164"/>
    </w:p>
    <w:p w:rsidR="00332DA2" w:rsidRPr="00717EC0" w:rsidRDefault="00332DA2" w:rsidP="00840F96">
      <w:pPr>
        <w:pStyle w:val="ProductList-Body"/>
        <w:ind w:left="180"/>
        <w:rPr>
          <w:rFonts w:cs="Tahoma"/>
          <w:b/>
          <w:szCs w:val="18"/>
        </w:rPr>
      </w:pPr>
      <w:r>
        <w:rPr>
          <w:rFonts w:cs="Tahoma"/>
          <w:b/>
          <w:color w:val="00188F"/>
          <w:szCs w:val="18"/>
        </w:rPr>
        <w:t>Ondersteuningsvoorvallen via het web</w:t>
      </w:r>
      <w:bookmarkEnd w:id="1598"/>
    </w:p>
    <w:p w:rsidR="00332DA2" w:rsidRPr="00542495" w:rsidRDefault="00332DA2" w:rsidP="00840F96">
      <w:pPr>
        <w:pStyle w:val="ProductList-Body"/>
        <w:ind w:left="180"/>
        <w:rPr>
          <w:rFonts w:cs="Tahoma"/>
          <w:szCs w:val="18"/>
        </w:rPr>
      </w:pPr>
      <w:r>
        <w:rPr>
          <w:rFonts w:cs="Tahoma"/>
          <w:szCs w:val="18"/>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w:t>
      </w:r>
      <w:r w:rsidR="00CF169F">
        <w:rPr>
          <w:rFonts w:cs="Tahoma"/>
          <w:szCs w:val="18"/>
        </w:rPr>
        <w:t xml:space="preserve">. </w:t>
      </w:r>
      <w:r>
        <w:rPr>
          <w:rFonts w:cs="Tahoma"/>
          <w:szCs w:val="18"/>
        </w:rPr>
        <w:t xml:space="preserve">De website voor elektronische ondersteuning is 24 uur per dag, 7 dagen in de week toegankelijk, maar de reacties vinden plaats tijdens kantooruren.Zie de Kantooruren per regio in het bovenstaande gedeelte </w:t>
      </w:r>
      <w:r w:rsidR="00541C3E">
        <w:rPr>
          <w:rFonts w:cs="Tahoma"/>
          <w:szCs w:val="18"/>
        </w:rPr>
        <w:t>“</w:t>
      </w:r>
      <w:r>
        <w:rPr>
          <w:rFonts w:cs="Tahoma"/>
          <w:szCs w:val="18"/>
        </w:rPr>
        <w:t>Toekenning van elektronische ondersteuningsvoorvallen</w:t>
      </w:r>
      <w:r w:rsidR="00541C3E">
        <w:rPr>
          <w:rFonts w:cs="Tahoma"/>
          <w:szCs w:val="18"/>
        </w:rPr>
        <w:t>”</w:t>
      </w:r>
      <w:r>
        <w:rPr>
          <w:rFonts w:cs="Tahoma"/>
          <w:szCs w:val="18"/>
        </w:rPr>
        <w:t>.</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Ondersteuningsvoorvallen die telefonisch worden gestart, worden na voltooiing verrekend met het saldo voor telefonische ondersteuningsvoorvallen</w:t>
      </w:r>
      <w:r w:rsidR="00CF169F">
        <w:rPr>
          <w:rFonts w:cs="Tahoma"/>
          <w:szCs w:val="18"/>
        </w:rPr>
        <w:t xml:space="preserve">. </w:t>
      </w:r>
      <w:r>
        <w:rPr>
          <w:rFonts w:cs="Tahoma"/>
          <w:szCs w:val="18"/>
        </w:rPr>
        <w:t>Ondersteuningsvoorvallen die via het web worden gestart, vinden plaats naar behoefte en worden via het web, e-mail en andere elektronische wegen afgehandeld</w:t>
      </w:r>
      <w:r w:rsidR="00CF169F">
        <w:rPr>
          <w:rFonts w:cs="Tahoma"/>
          <w:szCs w:val="18"/>
        </w:rPr>
        <w:t xml:space="preserve">. </w:t>
      </w:r>
      <w:r>
        <w:rPr>
          <w:rFonts w:cs="Tahoma"/>
          <w:szCs w:val="18"/>
        </w:rPr>
        <w:t>Ondersteuningsvoorvallen die via het web worden gestart en later door de klant telefonisch worden vervolgd, worden na voltooiing verrekend met het saldo voor telefonische ondersteuningsvoorvallen</w:t>
      </w:r>
      <w:r w:rsidR="00CF169F">
        <w:rPr>
          <w:rFonts w:cs="Tahoma"/>
          <w:szCs w:val="18"/>
        </w:rPr>
        <w:t xml:space="preserve">. </w:t>
      </w:r>
      <w:r>
        <w:rPr>
          <w:rFonts w:cs="Tahoma"/>
          <w:szCs w:val="18"/>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Voor webondersteuningsvoorvallen is SA vereist voor zowel de serversoftware als de bijbehorende CAL's. Klanten kunnen alleen ondersteuningsaanvragen voor probleemoplossing indienen voor de gelicentieerde exemplaren van serversoftware die worden gedekt door SA.</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Webondersteuningsvoorvallen kunnen niet van de ene licentie naar de andere worden overgezet</w:t>
      </w:r>
      <w:r w:rsidR="00CF169F">
        <w:rPr>
          <w:rFonts w:cs="Tahoma"/>
          <w:szCs w:val="18"/>
        </w:rPr>
        <w:t xml:space="preserve">. </w:t>
      </w:r>
      <w:r>
        <w:rPr>
          <w:rFonts w:cs="Tahoma"/>
          <w:szCs w:val="18"/>
        </w:rPr>
        <w:t>Raadpleeg de Product Use Rights voor meer informatie over het toewijzen en hertoewijzen van licenties aan fysieke servers.</w:t>
      </w:r>
    </w:p>
    <w:p w:rsidR="00946CEA" w:rsidRDefault="00946CEA" w:rsidP="00355502">
      <w:pPr>
        <w:pStyle w:val="ProductList-Body"/>
        <w:rPr>
          <w:rFonts w:cs="Tahoma"/>
          <w:b/>
          <w:color w:val="00188F"/>
          <w:szCs w:val="18"/>
        </w:rPr>
      </w:pPr>
      <w:bookmarkStart w:id="1599" w:name="_Toc240899165"/>
    </w:p>
    <w:p w:rsidR="00332DA2" w:rsidRPr="00717EC0" w:rsidRDefault="00332DA2" w:rsidP="00840F96">
      <w:pPr>
        <w:pStyle w:val="ProductList-Body"/>
        <w:ind w:left="180"/>
        <w:rPr>
          <w:rFonts w:cs="Tahoma"/>
          <w:b/>
          <w:szCs w:val="18"/>
        </w:rPr>
      </w:pPr>
      <w:r>
        <w:rPr>
          <w:rFonts w:cs="Tahoma"/>
          <w:b/>
          <w:color w:val="00188F"/>
          <w:szCs w:val="18"/>
        </w:rPr>
        <w:t>Contactpersonen voor ondersteuning</w:t>
      </w:r>
      <w:bookmarkEnd w:id="1599"/>
    </w:p>
    <w:p w:rsidR="00332DA2" w:rsidRPr="00717EC0" w:rsidRDefault="00332DA2" w:rsidP="00840F96">
      <w:pPr>
        <w:pStyle w:val="ProductList-Body"/>
        <w:ind w:left="180"/>
        <w:rPr>
          <w:rFonts w:cs="Tahoma"/>
          <w:szCs w:val="18"/>
        </w:rPr>
      </w:pPr>
      <w:r>
        <w:rPr>
          <w:rFonts w:cs="Tahoma"/>
          <w:szCs w:val="18"/>
        </w:rPr>
        <w:t>Het aantal contactpersonen dat voor ondersteuning is toegestaan, verschilt per Volume Licensing-programma en het aantal licenties dat door de SA wordt gedekt, zoals hieronder weergegeven</w:t>
      </w:r>
      <w:r w:rsidR="00CF169F">
        <w:rPr>
          <w:rFonts w:cs="Tahoma"/>
          <w:szCs w:val="18"/>
        </w:rPr>
        <w:t xml:space="preserve">. </w:t>
      </w:r>
      <w:r>
        <w:rPr>
          <w:rFonts w:cs="Tahoma"/>
          <w:szCs w:val="18"/>
        </w:rPr>
        <w:t>De contactpersonen moeten met name genoemde personen zijn, en kunnen personen zijn van buiten de organisatie van de klant</w:t>
      </w:r>
      <w:r w:rsidR="00CF169F">
        <w:rPr>
          <w:rFonts w:cs="Tahoma"/>
          <w:szCs w:val="18"/>
        </w:rPr>
        <w:t xml:space="preserve">. </w:t>
      </w:r>
      <w:r>
        <w:rPr>
          <w:rFonts w:cs="Tahoma"/>
          <w:szCs w:val="18"/>
        </w:rPr>
        <w:t>Het is echter niet toegestaan de naam van een organisatie, afdeling of groep aan te wijzen als contactpersoon.</w:t>
      </w:r>
    </w:p>
    <w:p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406ED6"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Voorzieningen</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 License</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406ED6" w:rsidRDefault="00332DA2" w:rsidP="00332DA2">
            <w:pPr>
              <w:pStyle w:val="ProductList-Body"/>
              <w:spacing w:before="20" w:after="20"/>
              <w:rPr>
                <w:rFonts w:cs="Tahoma"/>
                <w:bCs/>
                <w:color w:val="FFFFFF" w:themeColor="background1"/>
                <w:szCs w:val="18"/>
                <w:lang w:val="fr-FR"/>
              </w:rPr>
            </w:pPr>
            <w:r w:rsidRPr="00406ED6">
              <w:rPr>
                <w:rFonts w:cs="Tahoma"/>
                <w:bCs/>
                <w:color w:val="FFFFFF" w:themeColor="background1"/>
                <w:szCs w:val="18"/>
                <w:lang w:val="fr-FR"/>
              </w:rPr>
              <w:t>Select License/Select Plus/EA</w:t>
            </w:r>
          </w:p>
          <w:p w:rsidR="00332DA2" w:rsidRPr="00406ED6" w:rsidRDefault="00332DA2" w:rsidP="00332DA2">
            <w:pPr>
              <w:pStyle w:val="ProductList-Body"/>
              <w:spacing w:before="20" w:after="20"/>
              <w:rPr>
                <w:rFonts w:cs="Tahoma"/>
                <w:bCs/>
                <w:color w:val="FFFFFF" w:themeColor="background1"/>
                <w:szCs w:val="18"/>
                <w:lang w:val="fr-FR"/>
              </w:rPr>
            </w:pPr>
            <w:r w:rsidRPr="00406ED6">
              <w:rPr>
                <w:rFonts w:cs="Tahoma"/>
                <w:bCs/>
                <w:color w:val="FFFFFF" w:themeColor="background1"/>
                <w:szCs w:val="18"/>
                <w:lang w:val="fr-FR"/>
              </w:rPr>
              <w:t>niveau A</w:t>
            </w:r>
          </w:p>
        </w:tc>
        <w:tc>
          <w:tcPr>
            <w:tcW w:w="1346" w:type="dxa"/>
            <w:shd w:val="clear" w:color="auto" w:fill="0072C6"/>
            <w:vAlign w:val="center"/>
          </w:tcPr>
          <w:p w:rsidR="00332DA2" w:rsidRPr="00406ED6" w:rsidRDefault="00332DA2" w:rsidP="00332DA2">
            <w:pPr>
              <w:pStyle w:val="ProductList-Body"/>
              <w:spacing w:before="20" w:after="20"/>
              <w:rPr>
                <w:rFonts w:cs="Tahoma"/>
                <w:bCs/>
                <w:color w:val="FFFFFF" w:themeColor="background1"/>
                <w:szCs w:val="18"/>
                <w:lang w:val="fr-FR"/>
              </w:rPr>
            </w:pPr>
            <w:r w:rsidRPr="00406ED6">
              <w:rPr>
                <w:rFonts w:cs="Tahoma"/>
                <w:bCs/>
                <w:color w:val="FFFFFF" w:themeColor="background1"/>
                <w:szCs w:val="18"/>
                <w:lang w:val="fr-FR"/>
              </w:rPr>
              <w:t>Select License/Select Plus/EA</w:t>
            </w:r>
          </w:p>
          <w:p w:rsidR="00332DA2" w:rsidRPr="00406ED6" w:rsidRDefault="00332DA2" w:rsidP="00332DA2">
            <w:pPr>
              <w:pStyle w:val="ProductList-Body"/>
              <w:spacing w:before="20" w:after="20"/>
              <w:rPr>
                <w:rFonts w:cs="Tahoma"/>
                <w:bCs/>
                <w:color w:val="FFFFFF" w:themeColor="background1"/>
                <w:szCs w:val="18"/>
                <w:lang w:val="fr-FR"/>
              </w:rPr>
            </w:pPr>
            <w:r w:rsidRPr="00406ED6">
              <w:rPr>
                <w:rFonts w:cs="Tahoma"/>
                <w:bCs/>
                <w:color w:val="FFFFFF" w:themeColor="background1"/>
                <w:szCs w:val="18"/>
                <w:lang w:val="fr-FR"/>
              </w:rPr>
              <w:t>niveau B</w:t>
            </w:r>
          </w:p>
        </w:tc>
        <w:tc>
          <w:tcPr>
            <w:tcW w:w="1346" w:type="dxa"/>
            <w:shd w:val="clear" w:color="auto" w:fill="0072C6"/>
            <w:vAlign w:val="center"/>
          </w:tcPr>
          <w:p w:rsidR="00332DA2" w:rsidRPr="00406ED6" w:rsidRDefault="00332DA2" w:rsidP="00332DA2">
            <w:pPr>
              <w:pStyle w:val="ProductList-Body"/>
              <w:spacing w:before="20" w:after="20"/>
              <w:rPr>
                <w:rFonts w:cs="Tahoma"/>
                <w:bCs/>
                <w:color w:val="FFFFFF" w:themeColor="background1"/>
                <w:szCs w:val="18"/>
                <w:lang w:val="fr-FR"/>
              </w:rPr>
            </w:pPr>
            <w:r w:rsidRPr="00406ED6">
              <w:rPr>
                <w:rFonts w:cs="Tahoma"/>
                <w:bCs/>
                <w:color w:val="FFFFFF" w:themeColor="background1"/>
                <w:szCs w:val="18"/>
                <w:lang w:val="fr-FR"/>
              </w:rPr>
              <w:t>Select License/Select Plus/EA</w:t>
            </w:r>
          </w:p>
          <w:p w:rsidR="00332DA2" w:rsidRPr="00406ED6" w:rsidRDefault="00332DA2" w:rsidP="00332DA2">
            <w:pPr>
              <w:pStyle w:val="ProductList-Body"/>
              <w:spacing w:before="20" w:after="20"/>
              <w:rPr>
                <w:rFonts w:cs="Tahoma"/>
                <w:bCs/>
                <w:color w:val="FFFFFF" w:themeColor="background1"/>
                <w:szCs w:val="18"/>
                <w:lang w:val="fr-FR"/>
              </w:rPr>
            </w:pPr>
            <w:r w:rsidRPr="00406ED6">
              <w:rPr>
                <w:rFonts w:cs="Tahoma"/>
                <w:bCs/>
                <w:color w:val="FFFFFF" w:themeColor="background1"/>
                <w:szCs w:val="18"/>
                <w:lang w:val="fr-FR"/>
              </w:rPr>
              <w:t>niveau C</w:t>
            </w:r>
          </w:p>
        </w:tc>
        <w:tc>
          <w:tcPr>
            <w:tcW w:w="1347" w:type="dxa"/>
            <w:shd w:val="clear" w:color="auto" w:fill="0072C6"/>
            <w:vAlign w:val="center"/>
          </w:tcPr>
          <w:p w:rsidR="00332DA2" w:rsidRPr="00406ED6" w:rsidRDefault="00332DA2" w:rsidP="00332DA2">
            <w:pPr>
              <w:pStyle w:val="ProductList-Body"/>
              <w:spacing w:before="20" w:after="20"/>
              <w:rPr>
                <w:rFonts w:cs="Tahoma"/>
                <w:bCs/>
                <w:color w:val="FFFFFF" w:themeColor="background1"/>
                <w:szCs w:val="18"/>
                <w:lang w:val="fr-FR"/>
              </w:rPr>
            </w:pPr>
            <w:r w:rsidRPr="00406ED6">
              <w:rPr>
                <w:rFonts w:cs="Tahoma"/>
                <w:bCs/>
                <w:color w:val="FFFFFF" w:themeColor="background1"/>
                <w:szCs w:val="18"/>
                <w:lang w:val="fr-FR"/>
              </w:rPr>
              <w:t>Select License/Select Plus/EA</w:t>
            </w:r>
          </w:p>
          <w:p w:rsidR="00332DA2" w:rsidRPr="00406ED6" w:rsidRDefault="00332DA2" w:rsidP="00332DA2">
            <w:pPr>
              <w:pStyle w:val="ProductList-Body"/>
              <w:spacing w:before="20" w:after="20"/>
              <w:rPr>
                <w:rFonts w:cs="Tahoma"/>
                <w:bCs/>
                <w:color w:val="FFFFFF" w:themeColor="background1"/>
                <w:szCs w:val="18"/>
                <w:lang w:val="fr-FR"/>
              </w:rPr>
            </w:pPr>
            <w:r w:rsidRPr="00406ED6">
              <w:rPr>
                <w:rFonts w:cs="Tahoma"/>
                <w:bCs/>
                <w:color w:val="FFFFFF" w:themeColor="background1"/>
                <w:szCs w:val="18"/>
                <w:lang w:val="fr-FR"/>
              </w:rPr>
              <w:t>niveau D</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Aantal contactpersonen voor telefonische probleemoplossing</w:t>
            </w:r>
          </w:p>
        </w:tc>
        <w:tc>
          <w:tcPr>
            <w:tcW w:w="1175" w:type="dxa"/>
            <w:vAlign w:val="center"/>
          </w:tcPr>
          <w:p w:rsidR="00332DA2" w:rsidRPr="00717EC0" w:rsidRDefault="00332DA2" w:rsidP="00332DA2">
            <w:pPr>
              <w:pStyle w:val="ProductList-Body"/>
              <w:rPr>
                <w:rFonts w:cs="Tahoma"/>
                <w:szCs w:val="18"/>
              </w:rPr>
            </w:pPr>
            <w:r>
              <w:rPr>
                <w:rFonts w:cs="Tahoma"/>
                <w:szCs w:val="18"/>
              </w:rPr>
              <w:t>Naar behoefte</w:t>
            </w:r>
          </w:p>
        </w:tc>
        <w:tc>
          <w:tcPr>
            <w:tcW w:w="1265"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7" w:type="dxa"/>
            <w:vAlign w:val="center"/>
          </w:tcPr>
          <w:p w:rsidR="00332DA2" w:rsidRPr="00717EC0" w:rsidRDefault="00332DA2" w:rsidP="00332DA2">
            <w:pPr>
              <w:pStyle w:val="ProductList-Body"/>
              <w:rPr>
                <w:rFonts w:cs="Tahoma"/>
                <w:szCs w:val="18"/>
              </w:rPr>
            </w:pPr>
            <w:r>
              <w:rPr>
                <w:rFonts w:cs="Tahoma"/>
                <w:szCs w:val="18"/>
              </w:rPr>
              <w:t>Naar behoefte</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Aantal geautoriseerde contactpersonen voor webondersteuning</w:t>
            </w:r>
          </w:p>
        </w:tc>
        <w:tc>
          <w:tcPr>
            <w:tcW w:w="1175" w:type="dxa"/>
            <w:vAlign w:val="center"/>
          </w:tcPr>
          <w:p w:rsidR="00332DA2" w:rsidRPr="00717EC0" w:rsidRDefault="00332DA2" w:rsidP="00332DA2">
            <w:pPr>
              <w:pStyle w:val="ProductList-Body"/>
              <w:rPr>
                <w:rFonts w:cs="Tahoma"/>
                <w:szCs w:val="18"/>
              </w:rPr>
            </w:pPr>
            <w:r>
              <w:rPr>
                <w:rFonts w:cs="Tahoma"/>
                <w:szCs w:val="18"/>
              </w:rPr>
              <w:t>n.v.t.</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DC47E5" w:rsidRPr="00DC47E5" w:rsidRDefault="00DC47E5" w:rsidP="00DC47E5">
      <w:pPr>
        <w:pStyle w:val="ProductList-Body"/>
        <w:ind w:left="180"/>
      </w:pPr>
      <w:bookmarkStart w:id="1600" w:name="_Toc240899166"/>
      <w:r>
        <w:t xml:space="preserve">Klanten die aankopen via Microsoft Products and Services Agreement (MPSA), dienen de MPSA Licentiehandleiding te raadplegen voor informatie over hoe 24x7 Problem Resolution Support-voorvallen per telefoon of via het web worden berekend op grond van de MPSA. De MPSA Licentiehandleiding is te vinden op </w:t>
      </w:r>
      <w:hyperlink r:id="rId69" w:history="1">
        <w:r>
          <w:rPr>
            <w:rStyle w:val="Hyperlink"/>
          </w:rPr>
          <w:t>http://www.microsoftvolumelicensing.com/DocumentSearch.aspx?Mode=1&amp;Category=3</w:t>
        </w:r>
      </w:hyperlink>
    </w:p>
    <w:p w:rsidR="00DC47E5" w:rsidRPr="00DC47E5" w:rsidRDefault="00DC47E5" w:rsidP="00DC47E5">
      <w:pPr>
        <w:pStyle w:val="ProductList-Body"/>
        <w:ind w:left="180"/>
      </w:pPr>
    </w:p>
    <w:p w:rsidR="00332DA2" w:rsidRPr="004925A1" w:rsidRDefault="00332DA2" w:rsidP="00840F96">
      <w:pPr>
        <w:pStyle w:val="ProductList-Body"/>
        <w:ind w:left="180"/>
        <w:rPr>
          <w:rFonts w:cs="Tahoma"/>
          <w:b/>
          <w:color w:val="00188F"/>
          <w:szCs w:val="18"/>
        </w:rPr>
      </w:pPr>
      <w:r>
        <w:rPr>
          <w:rFonts w:cs="Tahoma"/>
          <w:b/>
          <w:color w:val="00188F"/>
          <w:szCs w:val="18"/>
        </w:rPr>
        <w:t>Serviceniveau voor klanten met Software Assurance</w:t>
      </w:r>
      <w:bookmarkEnd w:id="1600"/>
    </w:p>
    <w:p w:rsidR="00332DA2" w:rsidRPr="00717EC0" w:rsidRDefault="00332DA2" w:rsidP="00840F96">
      <w:pPr>
        <w:pStyle w:val="ProductList-Body"/>
        <w:ind w:left="180"/>
        <w:rPr>
          <w:rFonts w:cs="Tahoma"/>
          <w:szCs w:val="18"/>
        </w:rPr>
      </w:pPr>
      <w:r>
        <w:rPr>
          <w:rFonts w:cs="Tahoma"/>
          <w:szCs w:val="18"/>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De klant is verantwoordelijk voor het in eerste instantie in overleg met ons bepalen van het probleemniveau en kan op elk moment verzoeken om een wijziging van het probleemniveau</w:t>
      </w:r>
      <w:r w:rsidR="00CF169F">
        <w:rPr>
          <w:rFonts w:cs="Tahoma"/>
          <w:szCs w:val="18"/>
        </w:rPr>
        <w:t xml:space="preserve">. </w:t>
      </w:r>
      <w:r>
        <w:rPr>
          <w:rFonts w:cs="Tahoma"/>
          <w:szCs w:val="18"/>
        </w:rPr>
        <w:t>Geschatte reactietijden per probleemniveau en de verantwoordelijkheden van de klant worden beschreven in de onderstaande tabel:</w:t>
      </w:r>
    </w:p>
    <w:p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63"/>
        <w:gridCol w:w="2983"/>
        <w:gridCol w:w="3177"/>
        <w:gridCol w:w="2907"/>
      </w:tblGrid>
      <w:tr w:rsidR="00332DA2" w:rsidRPr="00717EC0" w:rsidTr="00355502">
        <w:trPr>
          <w:trHeight w:val="160"/>
          <w:tblHeader/>
        </w:trPr>
        <w:tc>
          <w:tcPr>
            <w:tcW w:w="1463"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Probleemniveau</w:t>
            </w:r>
          </w:p>
        </w:tc>
        <w:tc>
          <w:tcPr>
            <w:tcW w:w="2983"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Situatie</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ons</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de klant</w:t>
            </w:r>
          </w:p>
        </w:tc>
      </w:tr>
      <w:tr w:rsidR="00332DA2" w:rsidRPr="00717EC0" w:rsidTr="00355502">
        <w:tc>
          <w:tcPr>
            <w:tcW w:w="146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Telefonische melding </w:t>
            </w:r>
          </w:p>
        </w:tc>
        <w:tc>
          <w:tcPr>
            <w:tcW w:w="298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Kritieke invloed op het bedrijf</w:t>
            </w:r>
            <w:r w:rsidR="00053B94">
              <w:rPr>
                <w:rFonts w:cs="Tahoma"/>
                <w:szCs w:val="18"/>
              </w:rPr>
              <w:t>:</w:t>
            </w:r>
          </w:p>
          <w:p w:rsidR="00332DA2" w:rsidRPr="00717EC0" w:rsidRDefault="00332DA2" w:rsidP="00332DA2">
            <w:pPr>
              <w:pStyle w:val="ProductList-Body"/>
              <w:rPr>
                <w:rFonts w:cs="Tahoma"/>
                <w:szCs w:val="18"/>
              </w:rPr>
            </w:pPr>
            <w:r>
              <w:rPr>
                <w:rFonts w:cs="Tahoma"/>
                <w:szCs w:val="18"/>
              </w:rPr>
              <w:t>Aanzienlijk verlies of belemmering van diensten.</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e</w:t>
            </w:r>
            <w:r>
              <w:rPr>
                <w:rFonts w:cs="Tahoma"/>
                <w:szCs w:val="18"/>
              </w:rPr>
              <w:t xml:space="preserve"> reactie op oproep binnen 2 uur, afhankelijk van ondersteuningsproduct</w:t>
            </w:r>
          </w:p>
          <w:p w:rsidR="00332DA2" w:rsidRPr="00717EC0" w:rsidRDefault="00332DA2" w:rsidP="00332DA2">
            <w:pPr>
              <w:pStyle w:val="ProductList-Body"/>
              <w:rPr>
                <w:rFonts w:cs="Tahoma"/>
                <w:szCs w:val="18"/>
              </w:rPr>
            </w:pPr>
            <w:r>
              <w:rPr>
                <w:rFonts w:cs="Tahoma"/>
                <w:szCs w:val="18"/>
              </w:rPr>
              <w:t>Microsoft-personeel naa</w:t>
            </w:r>
            <w:r w:rsidR="003D1594">
              <w:rPr>
                <w:rFonts w:cs="Tahoma"/>
                <w:szCs w:val="18"/>
              </w:rPr>
              <w:t>r locatie van klant, waar nodig</w:t>
            </w:r>
          </w:p>
          <w:p w:rsidR="00332DA2" w:rsidRPr="00717EC0" w:rsidRDefault="00332DA2" w:rsidP="00332DA2">
            <w:pPr>
              <w:pStyle w:val="ProductList-Body"/>
              <w:rPr>
                <w:rFonts w:cs="Tahoma"/>
                <w:szCs w:val="18"/>
              </w:rPr>
            </w:pPr>
            <w:r>
              <w:rPr>
                <w:rFonts w:cs="Tahoma"/>
                <w:szCs w:val="18"/>
              </w:rPr>
              <w:t>Continue inspanning, 24 uur per dag, 7 dagen per week</w:t>
            </w:r>
          </w:p>
          <w:p w:rsidR="00332DA2" w:rsidRPr="00717EC0" w:rsidRDefault="00332DA2" w:rsidP="00332DA2">
            <w:pPr>
              <w:pStyle w:val="ProductList-Body"/>
              <w:rPr>
                <w:rFonts w:cs="Tahoma"/>
                <w:szCs w:val="18"/>
              </w:rPr>
            </w:pPr>
            <w:r>
              <w:rPr>
                <w:rFonts w:cs="Tahoma"/>
                <w:szCs w:val="18"/>
              </w:rPr>
              <w:t>Melding aan Senior Managers bij Microsoft, afhankelijk van ondersteuningsproduct</w:t>
            </w: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Toewijzing van voldoende personeel voor doorlopende inspanning, 24 uur per dag, 7 dagen per week</w:t>
            </w:r>
            <w:r>
              <w:rPr>
                <w:rFonts w:cs="Tahoma"/>
                <w:szCs w:val="18"/>
                <w:vertAlign w:val="superscript"/>
              </w:rPr>
              <w:t>2</w:t>
            </w:r>
          </w:p>
          <w:p w:rsidR="00332DA2" w:rsidRPr="00717EC0" w:rsidRDefault="00332DA2" w:rsidP="00332DA2">
            <w:pPr>
              <w:pStyle w:val="ProductList-Body"/>
              <w:rPr>
                <w:rFonts w:cs="Tahoma"/>
                <w:szCs w:val="18"/>
              </w:rPr>
            </w:pPr>
            <w:r>
              <w:rPr>
                <w:rFonts w:cs="Tahoma"/>
                <w:szCs w:val="18"/>
              </w:rPr>
              <w:t>Snelle toegang en reactie van change control authority</w:t>
            </w:r>
          </w:p>
          <w:p w:rsidR="00332DA2" w:rsidRPr="00717EC0" w:rsidRDefault="00332DA2" w:rsidP="00332DA2">
            <w:pPr>
              <w:pStyle w:val="ProductList-Body"/>
              <w:rPr>
                <w:rFonts w:cs="Tahoma"/>
                <w:szCs w:val="18"/>
              </w:rPr>
            </w:pPr>
            <w:r>
              <w:rPr>
                <w:rFonts w:cs="Tahoma"/>
                <w:szCs w:val="18"/>
              </w:rPr>
              <w:t>Kennisgeving aan management</w:t>
            </w:r>
          </w:p>
        </w:tc>
      </w:tr>
      <w:tr w:rsidR="00332DA2" w:rsidRPr="00717EC0" w:rsidTr="00355502">
        <w:tc>
          <w:tcPr>
            <w:tcW w:w="146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Telefonische melding </w:t>
            </w:r>
          </w:p>
        </w:tc>
        <w:tc>
          <w:tcPr>
            <w:tcW w:w="298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Gematigde invloed op bedrijf: </w:t>
            </w:r>
          </w:p>
          <w:p w:rsidR="00332DA2" w:rsidRPr="00717EC0" w:rsidRDefault="00332DA2" w:rsidP="00332DA2">
            <w:pPr>
              <w:pStyle w:val="ProductList-Body"/>
              <w:rPr>
                <w:rFonts w:cs="Tahoma"/>
                <w:szCs w:val="18"/>
              </w:rPr>
            </w:pPr>
            <w:r>
              <w:rPr>
                <w:rFonts w:cs="Tahoma"/>
                <w:szCs w:val="18"/>
              </w:rPr>
              <w:t>Enig verlies of belemmering van services, maar het werk kan redelijkerwijs worden voortgezet, al is het belemmerd.</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e</w:t>
            </w:r>
            <w:r>
              <w:rPr>
                <w:rFonts w:cs="Tahoma"/>
                <w:szCs w:val="18"/>
              </w:rPr>
              <w:t xml:space="preserve"> reactie op oproep binnen 4 uur, afhankelijk van ondersteuningsproduct</w:t>
            </w:r>
          </w:p>
          <w:p w:rsidR="00332DA2" w:rsidRPr="00717EC0" w:rsidRDefault="00332DA2" w:rsidP="00332DA2">
            <w:pPr>
              <w:pStyle w:val="ProductList-Body"/>
              <w:rPr>
                <w:rFonts w:cs="Tahoma"/>
                <w:b/>
                <w:bCs/>
                <w:szCs w:val="18"/>
              </w:rPr>
            </w:pPr>
            <w:r>
              <w:rPr>
                <w:rFonts w:cs="Tahoma"/>
                <w:szCs w:val="18"/>
              </w:rPr>
              <w:t xml:space="preserve">Inspanning alleen tijdens </w:t>
            </w:r>
            <w:r>
              <w:rPr>
                <w:rFonts w:cs="Tahoma"/>
                <w:bCs/>
                <w:szCs w:val="18"/>
              </w:rPr>
              <w:t>kantooruren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Toewijzing van voldoende personeel voor doorlopende inspanningentijdens kantooruren</w:t>
            </w:r>
          </w:p>
          <w:p w:rsidR="00332DA2" w:rsidRPr="00717EC0" w:rsidRDefault="00332DA2" w:rsidP="00332DA2">
            <w:pPr>
              <w:pStyle w:val="ProductList-Body"/>
              <w:rPr>
                <w:rFonts w:cs="Tahoma"/>
                <w:szCs w:val="18"/>
              </w:rPr>
            </w:pPr>
            <w:r>
              <w:rPr>
                <w:rFonts w:cs="Tahoma"/>
                <w:szCs w:val="18"/>
              </w:rPr>
              <w:t>Toegang en reactie van change control authority binnen 4 kantooruren</w:t>
            </w:r>
          </w:p>
        </w:tc>
      </w:tr>
      <w:tr w:rsidR="00332DA2" w:rsidRPr="00717EC0" w:rsidTr="00355502">
        <w:tc>
          <w:tcPr>
            <w:tcW w:w="146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C. Melding via telefoon of web</w:t>
            </w:r>
          </w:p>
        </w:tc>
        <w:tc>
          <w:tcPr>
            <w:tcW w:w="298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Minimale invloed op bedrijf</w:t>
            </w:r>
            <w:r w:rsidR="00053B94">
              <w:rPr>
                <w:rFonts w:cs="Tahoma"/>
                <w:szCs w:val="18"/>
              </w:rPr>
              <w:t>:</w:t>
            </w:r>
          </w:p>
          <w:p w:rsidR="00332DA2" w:rsidRPr="00717EC0" w:rsidRDefault="00332DA2" w:rsidP="00332DA2">
            <w:pPr>
              <w:pStyle w:val="ProductList-Body"/>
              <w:rPr>
                <w:rFonts w:cs="Tahoma"/>
                <w:szCs w:val="18"/>
              </w:rPr>
            </w:pPr>
            <w:r>
              <w:rPr>
                <w:rFonts w:cs="Tahoma"/>
                <w:szCs w:val="18"/>
              </w:rPr>
              <w:t>Het bedrijf functioneert vrijwel normaal, met kleine of geen belemmering van diensten.</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e</w:t>
            </w:r>
            <w:r>
              <w:rPr>
                <w:rFonts w:cs="Tahoma"/>
                <w:szCs w:val="18"/>
              </w:rPr>
              <w:t xml:space="preserve"> reactie binnen een werkdag, afhankelijk van ondersteuningsproduct</w:t>
            </w:r>
          </w:p>
          <w:p w:rsidR="00332DA2" w:rsidRPr="00717EC0" w:rsidRDefault="00332DA2" w:rsidP="00332DA2">
            <w:pPr>
              <w:pStyle w:val="ProductList-Body"/>
              <w:rPr>
                <w:rFonts w:cs="Tahoma"/>
                <w:bCs/>
                <w:szCs w:val="18"/>
              </w:rPr>
            </w:pPr>
            <w:r>
              <w:rPr>
                <w:rFonts w:cs="Tahoma"/>
                <w:szCs w:val="18"/>
              </w:rPr>
              <w:t xml:space="preserve">Inspanning alleen tijdens </w:t>
            </w:r>
            <w:r>
              <w:rPr>
                <w:rFonts w:cs="Tahoma"/>
                <w:bCs/>
                <w:szCs w:val="18"/>
              </w:rPr>
              <w:t>kantooruren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Accurate gegevens contactpersoon inzake case owner</w:t>
            </w:r>
          </w:p>
          <w:p w:rsidR="00332DA2" w:rsidRPr="00717EC0" w:rsidRDefault="003D1594" w:rsidP="00332DA2">
            <w:pPr>
              <w:pStyle w:val="ProductList-Body"/>
              <w:rPr>
                <w:rFonts w:cs="Tahoma"/>
                <w:szCs w:val="18"/>
              </w:rPr>
            </w:pPr>
            <w:r>
              <w:rPr>
                <w:rFonts w:cs="Tahoma"/>
                <w:szCs w:val="18"/>
              </w:rPr>
              <w:t>Reactie binnen één werkdag</w:t>
            </w:r>
          </w:p>
        </w:tc>
      </w:tr>
    </w:tbl>
    <w:p w:rsidR="00332DA2" w:rsidRPr="00717EC0" w:rsidRDefault="00332DA2" w:rsidP="00840F96">
      <w:pPr>
        <w:pStyle w:val="ProductList-Body"/>
        <w:tabs>
          <w:tab w:val="clear" w:pos="158"/>
          <w:tab w:val="left" w:pos="180"/>
        </w:tabs>
        <w:ind w:left="180"/>
        <w:rPr>
          <w:rFonts w:cs="Tahoma"/>
          <w:i/>
          <w:szCs w:val="18"/>
        </w:rPr>
      </w:pPr>
      <w:r w:rsidRPr="00610202">
        <w:rPr>
          <w:rFonts w:cs="Tahoma"/>
          <w:szCs w:val="18"/>
          <w:vertAlign w:val="superscript"/>
        </w:rPr>
        <w:t>1</w:t>
      </w:r>
      <w:r>
        <w:rPr>
          <w:rFonts w:cs="Tahoma"/>
          <w:i/>
          <w:szCs w:val="18"/>
        </w:rPr>
        <w:t xml:space="preserve"> Neem contact op met een vertegenwoordiger van Microsoft voor de plaatselijke kantooruren.</w:t>
      </w:r>
    </w:p>
    <w:p w:rsidR="00332DA2" w:rsidRPr="00717EC0" w:rsidRDefault="00332DA2" w:rsidP="00840F96">
      <w:pPr>
        <w:pStyle w:val="ProductList-Body"/>
        <w:tabs>
          <w:tab w:val="clear" w:pos="158"/>
          <w:tab w:val="left" w:pos="180"/>
        </w:tabs>
        <w:ind w:left="180"/>
        <w:rPr>
          <w:rFonts w:cs="Tahoma"/>
          <w:i/>
          <w:szCs w:val="18"/>
        </w:rPr>
      </w:pPr>
      <w:r w:rsidRPr="00610202">
        <w:rPr>
          <w:rFonts w:cs="Tahoma"/>
          <w:szCs w:val="18"/>
          <w:vertAlign w:val="superscript"/>
        </w:rPr>
        <w:t>2</w:t>
      </w:r>
      <w:r>
        <w:rPr>
          <w:rFonts w:cs="Tahoma"/>
          <w:i/>
          <w:szCs w:val="18"/>
        </w:rPr>
        <w:t xml:space="preserve"> Het kan nodig zijn dat wij het probleemniveau naar beneden bijstellen, indien de klant niet in staat is adequate middelen of reactiesnelheid te leveren om ons in staat te stellen probleemoplossingsinspanningen te verlenen.</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 xml:space="preserve">De klant kan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rsidR="00332DA2" w:rsidRPr="00717EC0" w:rsidRDefault="00332DA2" w:rsidP="00840F96">
      <w:pPr>
        <w:pStyle w:val="ProductList-Body"/>
        <w:ind w:left="180"/>
        <w:rPr>
          <w:rFonts w:cs="Tahoma"/>
          <w:bCs/>
          <w:szCs w:val="18"/>
        </w:rPr>
      </w:pPr>
    </w:p>
    <w:p w:rsidR="00332DA2" w:rsidRPr="00717EC0" w:rsidRDefault="00332DA2" w:rsidP="00840F96">
      <w:pPr>
        <w:pStyle w:val="ProductList-Body"/>
        <w:ind w:left="180"/>
        <w:rPr>
          <w:rFonts w:cs="Tahoma"/>
          <w:bCs/>
          <w:szCs w:val="18"/>
        </w:rPr>
      </w:pPr>
      <w:r>
        <w:rPr>
          <w:rFonts w:cs="Tahoma"/>
          <w:bCs/>
          <w:szCs w:val="18"/>
        </w:rPr>
        <w:t xml:space="preserve">Deze ondersteuningsvoorziening is gekoppeld aan SA-bestedingen, niet aan versies. </w:t>
      </w:r>
    </w:p>
    <w:p w:rsidR="00332DA2" w:rsidRPr="00717EC0" w:rsidRDefault="00332DA2" w:rsidP="00840F96">
      <w:pPr>
        <w:pStyle w:val="ProductList-Body"/>
        <w:ind w:left="180"/>
        <w:rPr>
          <w:rFonts w:cs="Tahoma"/>
          <w:color w:val="000000"/>
          <w:szCs w:val="18"/>
        </w:rPr>
      </w:pPr>
    </w:p>
    <w:p w:rsidR="002E02C9" w:rsidRDefault="002E02C9" w:rsidP="00840F96">
      <w:pPr>
        <w:pStyle w:val="ProductList-Body"/>
        <w:ind w:left="180"/>
        <w:rPr>
          <w:rFonts w:cs="Tahoma"/>
          <w:b/>
          <w:bCs/>
          <w:color w:val="00188F"/>
          <w:szCs w:val="18"/>
        </w:rPr>
      </w:pPr>
    </w:p>
    <w:p w:rsidR="006B72CC" w:rsidRDefault="006B72CC" w:rsidP="00840F96">
      <w:pPr>
        <w:pStyle w:val="ProductList-Body"/>
        <w:ind w:left="180"/>
        <w:rPr>
          <w:rFonts w:cs="Tahoma"/>
          <w:b/>
          <w:bCs/>
          <w:color w:val="00188F"/>
          <w:szCs w:val="18"/>
        </w:rPr>
      </w:pPr>
    </w:p>
    <w:p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Omzetting van 24x7 Problem Resolution Support-voorvallen uit Software Assurance naar Premier Support Services</w:t>
      </w:r>
    </w:p>
    <w:p w:rsidR="00332DA2" w:rsidRPr="00717EC0" w:rsidRDefault="00332DA2" w:rsidP="00840F96">
      <w:pPr>
        <w:pStyle w:val="ProductList-Body"/>
        <w:ind w:left="180"/>
        <w:rPr>
          <w:rFonts w:cs="Tahoma"/>
          <w:color w:val="000000"/>
          <w:szCs w:val="18"/>
          <w:lang w:eastAsia="ja-JP"/>
        </w:rPr>
      </w:pPr>
      <w:r>
        <w:rPr>
          <w:rFonts w:cs="Tahoma"/>
          <w:color w:val="000000"/>
          <w:szCs w:val="18"/>
        </w:rPr>
        <w:t>Klanten kunnen 24x7 Problem Resolution Support-voorvallen van SA (SA PRS-voorvallen, of “SAB”) omzetten naar:</w:t>
      </w:r>
    </w:p>
    <w:p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Premier Problem Resolution Support (PRS)-uren</w:t>
      </w:r>
    </w:p>
    <w:p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Dedicated Support Engineer (DSE) uren – uitsluitend van toepassing op reactieve ondersteuningsactiviteiten</w:t>
      </w:r>
    </w:p>
    <w:p w:rsidR="00332DA2" w:rsidRPr="00717EC0" w:rsidRDefault="00332DA2" w:rsidP="00332DA2">
      <w:pPr>
        <w:pStyle w:val="ProductList-Body"/>
        <w:rPr>
          <w:rFonts w:cs="Tahoma"/>
          <w:color w:val="000000"/>
          <w:szCs w:val="18"/>
          <w:lang w:eastAsia="ja-JP"/>
        </w:rPr>
      </w:pPr>
    </w:p>
    <w:p w:rsidR="00332DA2" w:rsidRPr="00717EC0" w:rsidRDefault="00332DA2" w:rsidP="00840F96">
      <w:pPr>
        <w:pStyle w:val="ProductList-Body"/>
        <w:ind w:left="180"/>
        <w:rPr>
          <w:rFonts w:cs="Tahoma"/>
          <w:color w:val="000000"/>
          <w:szCs w:val="18"/>
          <w:lang w:eastAsia="ja-JP"/>
        </w:rPr>
      </w:pPr>
      <w:r>
        <w:rPr>
          <w:rFonts w:cs="Tahoma"/>
          <w:color w:val="000000"/>
          <w:szCs w:val="18"/>
        </w:rPr>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 Premier Services-beschrijving. Nadat voorvallen zijn omgezet, kunnen ze niet weer worden teruggevoerd naar het SA-quotum van de klant.</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cs="Tahoma"/>
          <w:b/>
          <w:color w:val="000000"/>
          <w:szCs w:val="18"/>
        </w:rPr>
      </w:pPr>
      <w:r>
        <w:rPr>
          <w:rFonts w:cs="Tahoma"/>
          <w:b/>
          <w:color w:val="00188F"/>
          <w:szCs w:val="18"/>
        </w:rPr>
        <w:t>Aanvullende zakelijke voorzieningen</w:t>
      </w:r>
    </w:p>
    <w:p w:rsidR="00DC47E5" w:rsidRDefault="00332DA2" w:rsidP="00840F96">
      <w:pPr>
        <w:pStyle w:val="ProductList-Body"/>
        <w:ind w:left="180"/>
        <w:rPr>
          <w:rFonts w:cs="Tahoma"/>
          <w:szCs w:val="18"/>
        </w:rPr>
      </w:pPr>
      <w:r>
        <w:rPr>
          <w:rFonts w:cs="Tahoma"/>
          <w:szCs w:val="18"/>
        </w:rPr>
        <w:t>SA-bestedingen kunnen niet worden gecombineerd bij Select- en Enterprise-enrollments, Select Plus-registraties of Open Value Overeenkomsten om in aanmerking te komen voor aanvullende toekenningen</w:t>
      </w:r>
      <w:r w:rsidR="00CF169F">
        <w:rPr>
          <w:rFonts w:cs="Tahoma"/>
          <w:szCs w:val="18"/>
        </w:rPr>
        <w:t xml:space="preserve">. </w:t>
      </w:r>
      <w:r>
        <w:rPr>
          <w:rFonts w:cs="Tahoma"/>
          <w:szCs w:val="18"/>
        </w:rPr>
        <w:t>De bestedingen binnen elke Enrollment of overeenkomst worden gebruikt voor het bepalen van de toekenning voor de betreffende Enrollment of overeenkomst.</w:t>
      </w:r>
    </w:p>
    <w:p w:rsidR="00DC47E5" w:rsidRDefault="00DC47E5" w:rsidP="00840F96">
      <w:pPr>
        <w:pStyle w:val="ProductList-Body"/>
        <w:ind w:left="180"/>
        <w:rPr>
          <w:rFonts w:cs="Tahoma"/>
          <w:szCs w:val="18"/>
        </w:rPr>
      </w:pPr>
    </w:p>
    <w:p w:rsidR="00332DA2" w:rsidRPr="00717EC0" w:rsidRDefault="00DC47E5" w:rsidP="00840F96">
      <w:pPr>
        <w:pStyle w:val="ProductList-Body"/>
        <w:ind w:left="180"/>
        <w:rPr>
          <w:rFonts w:cs="Tahoma"/>
          <w:szCs w:val="18"/>
        </w:rPr>
      </w:pPr>
      <w:r>
        <w:rPr>
          <w:rFonts w:cs="Tahoma"/>
          <w:szCs w:val="18"/>
        </w:rPr>
        <w:t xml:space="preserve">MPSA-klanten kunnen hun SA-bestedingen van andere Volume Licensing Overeenkomsten niet aanwenden voor de berekening van 24x7-voorvallen en dienen de MPSA Licentiehandleiding te raadplegen voor informatie over hoe 24x7 Problem Resolution Support-voorvallen worden berekend op grond van de MPSA. </w:t>
      </w:r>
      <w:r>
        <w:t xml:space="preserve">De MPSA Licentiehandleiding is te vinden op </w:t>
      </w:r>
      <w:hyperlink r:id="rId70" w:history="1">
        <w:r>
          <w:rPr>
            <w:rStyle w:val="Hyperlink"/>
          </w:rPr>
          <w:t>http://www.microsoftvolumelicensing.com/DocumentSearch.aspx?Mode=1&amp;Category=3</w:t>
        </w:r>
      </w:hyperlink>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Een afname va</w:t>
      </w:r>
      <w:r>
        <w:rPr>
          <w:rFonts w:cs="Tahoma"/>
          <w:bCs/>
          <w:szCs w:val="18"/>
        </w:rPr>
        <w:t>n</w:t>
      </w:r>
      <w:r>
        <w:rPr>
          <w:rFonts w:cs="Tahoma"/>
          <w:szCs w:val="18"/>
        </w:rPr>
        <w:t xml:space="preserve"> de SA-bestedingen als gevolg van retouren of andere factuuraanpassingen</w:t>
      </w:r>
      <w:r>
        <w:rPr>
          <w:rFonts w:cs="Tahoma"/>
          <w:bCs/>
          <w:szCs w:val="18"/>
        </w:rPr>
        <w:t>,</w:t>
      </w:r>
      <w:r>
        <w:rPr>
          <w:rFonts w:cs="Tahoma"/>
          <w:szCs w:val="18"/>
        </w:rPr>
        <w:t xml:space="preserve"> waar toegestaan, </w:t>
      </w:r>
      <w:r>
        <w:rPr>
          <w:rFonts w:cs="Tahoma"/>
          <w:bCs/>
          <w:szCs w:val="18"/>
        </w:rPr>
        <w:t>kunnen</w:t>
      </w:r>
      <w:r>
        <w:rPr>
          <w:rFonts w:cs="Tahoma"/>
          <w:szCs w:val="18"/>
        </w:rPr>
        <w:t xml:space="preserve"> ertoe leiden dat de klant niet meer in aanmerking komt voor Ondersteuning of voor minder telefonische ondersteuningsvoorvallen tijdens de lopende of toekomstige toekenningsperioden. </w:t>
      </w:r>
    </w:p>
    <w:p w:rsidR="00332DA2" w:rsidRPr="00717EC0" w:rsidRDefault="00332DA2" w:rsidP="00840F96">
      <w:pPr>
        <w:pStyle w:val="ProductList-Body"/>
        <w:ind w:left="180"/>
        <w:rPr>
          <w:rFonts w:cs="Tahoma"/>
          <w:b/>
          <w:szCs w:val="18"/>
        </w:rPr>
      </w:pPr>
    </w:p>
    <w:p w:rsidR="00332DA2" w:rsidRPr="002C67EA" w:rsidRDefault="00332DA2" w:rsidP="00840F96">
      <w:pPr>
        <w:pStyle w:val="ProductList-Body"/>
        <w:ind w:left="180"/>
        <w:rPr>
          <w:rFonts w:cs="Tahoma"/>
          <w:b/>
          <w:szCs w:val="18"/>
        </w:rPr>
      </w:pPr>
      <w:bookmarkStart w:id="1601" w:name="_Toc336338237"/>
      <w:bookmarkStart w:id="1602" w:name="_Toc372892144"/>
      <w:r>
        <w:rPr>
          <w:rFonts w:cs="Tahoma"/>
          <w:b/>
          <w:color w:val="00188F"/>
          <w:szCs w:val="18"/>
        </w:rPr>
        <w:t>Onbeperkte 24x7 Problem Resolution Support</w:t>
      </w:r>
      <w:bookmarkEnd w:id="1601"/>
      <w:bookmarkEnd w:id="1602"/>
    </w:p>
    <w:p w:rsidR="00332DA2" w:rsidRPr="00717EC0" w:rsidRDefault="00332DA2" w:rsidP="00840F96">
      <w:pPr>
        <w:pStyle w:val="ProductList-Body"/>
        <w:ind w:left="180"/>
        <w:rPr>
          <w:rFonts w:cs="Tahoma"/>
          <w:szCs w:val="18"/>
        </w:rPr>
      </w:pPr>
      <w:r>
        <w:rPr>
          <w:rFonts w:cs="Tahoma"/>
          <w:szCs w:val="18"/>
        </w:rPr>
        <w:t>Deze benefit is uitsluitend beschikbaar via (1) de EAP bij een Enterprise Overeenkomst en/of (2) de SSCE bij een Enterprise Overeenkomst en/of (3) bij de aankoop van licenties voor Parallel Data Warehouse (PDW) via EA, EAP, Select Plus of Select.</w:t>
      </w:r>
    </w:p>
    <w:p w:rsidR="00332DA2" w:rsidRPr="00717EC0" w:rsidRDefault="00332DA2" w:rsidP="00840F96">
      <w:pPr>
        <w:pStyle w:val="ProductList-Body"/>
        <w:ind w:left="180"/>
        <w:rPr>
          <w:rFonts w:cs="Tahoma"/>
          <w:szCs w:val="18"/>
        </w:rPr>
      </w:pPr>
    </w:p>
    <w:p w:rsidR="00332DA2" w:rsidRPr="002C67EA" w:rsidRDefault="00332DA2" w:rsidP="00840F96">
      <w:pPr>
        <w:pStyle w:val="ProductList-Body"/>
        <w:ind w:left="180"/>
        <w:rPr>
          <w:b/>
          <w:szCs w:val="18"/>
        </w:rPr>
      </w:pPr>
      <w:r>
        <w:rPr>
          <w:b/>
          <w:color w:val="00188F"/>
          <w:szCs w:val="18"/>
        </w:rPr>
        <w:t>Recht op SCE</w:t>
      </w:r>
    </w:p>
    <w:p w:rsidR="00332DA2" w:rsidRPr="00717EC0" w:rsidRDefault="00332DA2" w:rsidP="00840F96">
      <w:pPr>
        <w:pStyle w:val="ProductList-Body"/>
        <w:ind w:left="180"/>
        <w:rPr>
          <w:color w:val="000000"/>
          <w:szCs w:val="18"/>
        </w:rPr>
      </w:pPr>
      <w:r>
        <w:rPr>
          <w:szCs w:val="18"/>
        </w:rPr>
        <w:t>Klanten die een SCE hebben met een minimaal jaarlijks gemiddel</w:t>
      </w:r>
      <w:r w:rsidR="009B16B2">
        <w:rPr>
          <w:szCs w:val="18"/>
        </w:rPr>
        <w:t>de aan SA-bestedingen van $ 250</w:t>
      </w:r>
      <w:r>
        <w:rPr>
          <w:szCs w:val="18"/>
        </w:rPr>
        <w:t xml:space="preserve">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71" w:history="1">
        <w:r>
          <w:rPr>
            <w:rStyle w:val="Hyperlink"/>
            <w:rFonts w:cs="Tahoma"/>
            <w:szCs w:val="18"/>
          </w:rPr>
          <w:t>Support Lifecycle-beleid van Microsoft</w:t>
        </w:r>
      </w:hyperlink>
      <w:r>
        <w:rPr>
          <w:color w:val="000000"/>
          <w:szCs w:val="18"/>
        </w:rPr>
        <w:t xml:space="preserve"> in lijn met het Premier-contract van de klant, zijn inbegrepen in deze benefit.</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eastAsia="Calibri" w:cs="Tahoma"/>
          <w:szCs w:val="18"/>
        </w:rPr>
      </w:pPr>
      <w:r>
        <w:rPr>
          <w:rFonts w:eastAsia="Calibri" w:cs="Tahoma"/>
          <w:szCs w:val="18"/>
        </w:rPr>
        <w:t>De kwalificerende Application Platform-producten zijn:</w:t>
      </w:r>
    </w:p>
    <w:p w:rsidR="00332DA2" w:rsidRPr="00717EC0" w:rsidRDefault="00332DA2" w:rsidP="00D73C40">
      <w:pPr>
        <w:pStyle w:val="ProductList-Body"/>
        <w:numPr>
          <w:ilvl w:val="0"/>
          <w:numId w:val="23"/>
        </w:numPr>
        <w:ind w:hanging="270"/>
        <w:rPr>
          <w:rFonts w:cs="Tahoma"/>
          <w:szCs w:val="18"/>
        </w:rPr>
      </w:pPr>
      <w:r>
        <w:rPr>
          <w:rFonts w:cs="Tahoma"/>
          <w:szCs w:val="18"/>
        </w:rPr>
        <w:t>SQL CAL</w:t>
      </w:r>
    </w:p>
    <w:p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Standard per Core </w:t>
      </w:r>
    </w:p>
    <w:p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Enterprise Per Core </w:t>
      </w:r>
    </w:p>
    <w:p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rsidR="00332DA2" w:rsidRPr="00717EC0" w:rsidRDefault="00332DA2" w:rsidP="00D73C40">
      <w:pPr>
        <w:pStyle w:val="ProductList-Body"/>
        <w:numPr>
          <w:ilvl w:val="0"/>
          <w:numId w:val="23"/>
        </w:numPr>
        <w:ind w:hanging="270"/>
        <w:rPr>
          <w:rFonts w:cs="Tahoma"/>
          <w:szCs w:val="18"/>
        </w:rPr>
      </w:pPr>
      <w:r>
        <w:rPr>
          <w:rFonts w:cs="Tahoma"/>
          <w:szCs w:val="18"/>
        </w:rPr>
        <w:t>BizTalk Server Standard Per Core</w:t>
      </w:r>
    </w:p>
    <w:p w:rsidR="00332DA2" w:rsidRPr="00717EC0" w:rsidRDefault="00332DA2" w:rsidP="00D73C40">
      <w:pPr>
        <w:pStyle w:val="ProductList-Body"/>
        <w:numPr>
          <w:ilvl w:val="0"/>
          <w:numId w:val="23"/>
        </w:numPr>
        <w:ind w:hanging="270"/>
        <w:rPr>
          <w:rFonts w:cs="Tahoma"/>
          <w:szCs w:val="18"/>
        </w:rPr>
      </w:pPr>
      <w:r>
        <w:rPr>
          <w:rFonts w:cs="Tahoma"/>
          <w:szCs w:val="18"/>
        </w:rPr>
        <w:t>BizTalk Server Enterprise Per Core</w:t>
      </w:r>
    </w:p>
    <w:p w:rsidR="00332DA2" w:rsidRPr="00717EC0" w:rsidRDefault="00332DA2" w:rsidP="00D73C40">
      <w:pPr>
        <w:pStyle w:val="ProductList-Body"/>
        <w:numPr>
          <w:ilvl w:val="0"/>
          <w:numId w:val="23"/>
        </w:numPr>
        <w:ind w:hanging="270"/>
        <w:rPr>
          <w:rFonts w:cs="Tahoma"/>
          <w:szCs w:val="18"/>
        </w:rPr>
      </w:pPr>
      <w:r>
        <w:rPr>
          <w:rFonts w:cs="Tahoma"/>
          <w:szCs w:val="18"/>
        </w:rPr>
        <w:t>BizTalk Server Branch Per Core</w:t>
      </w:r>
    </w:p>
    <w:p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rsidR="00332DA2" w:rsidRDefault="00332DA2" w:rsidP="00840F96">
      <w:pPr>
        <w:pStyle w:val="ProductList-Body"/>
        <w:ind w:left="180"/>
        <w:rPr>
          <w:szCs w:val="18"/>
        </w:rPr>
      </w:pPr>
    </w:p>
    <w:p w:rsidR="00332DA2" w:rsidRPr="00717EC0" w:rsidRDefault="00332DA2" w:rsidP="00840F96">
      <w:pPr>
        <w:pStyle w:val="ProductList-Body"/>
        <w:ind w:left="180"/>
        <w:rPr>
          <w:szCs w:val="18"/>
        </w:rPr>
      </w:pPr>
      <w:r>
        <w:rPr>
          <w:szCs w:val="18"/>
        </w:rPr>
        <w:t>De kwalificerende producten van de Core Infrastructure-component zijn:</w:t>
      </w:r>
    </w:p>
    <w:p w:rsidR="00332DA2" w:rsidRPr="00717EC0" w:rsidRDefault="006F1126" w:rsidP="00D73C40">
      <w:pPr>
        <w:pStyle w:val="ProductList-Body"/>
        <w:numPr>
          <w:ilvl w:val="0"/>
          <w:numId w:val="24"/>
        </w:numPr>
        <w:ind w:hanging="270"/>
        <w:rPr>
          <w:szCs w:val="18"/>
        </w:rPr>
      </w:pPr>
      <w:r>
        <w:rPr>
          <w:szCs w:val="18"/>
        </w:rPr>
        <w:t>CIS Datacenter (Windows Server Datacenter en System Center Datacenter)</w:t>
      </w:r>
    </w:p>
    <w:p w:rsidR="00332DA2" w:rsidRPr="00717EC0" w:rsidRDefault="00332DA2" w:rsidP="00D73C40">
      <w:pPr>
        <w:pStyle w:val="ProductList-Body"/>
        <w:numPr>
          <w:ilvl w:val="0"/>
          <w:numId w:val="24"/>
        </w:numPr>
        <w:ind w:hanging="270"/>
        <w:rPr>
          <w:szCs w:val="18"/>
        </w:rPr>
      </w:pPr>
      <w:r>
        <w:rPr>
          <w:szCs w:val="18"/>
        </w:rPr>
        <w:t>CIS Standard (Windows Server Standard en System Center Standard)</w:t>
      </w:r>
    </w:p>
    <w:p w:rsidR="00332DA2" w:rsidRDefault="00332DA2" w:rsidP="00840F96">
      <w:pPr>
        <w:pStyle w:val="ProductList-Body"/>
        <w:ind w:left="180"/>
        <w:rPr>
          <w:rFonts w:cs="Tahoma"/>
          <w:szCs w:val="18"/>
        </w:rPr>
      </w:pPr>
      <w:r>
        <w:rPr>
          <w:rFonts w:cs="Tahoma"/>
          <w:szCs w:val="18"/>
        </w:rPr>
        <w:t>In de onderstaande tabel worden de bedragen voor minimale SA-bestedingen weergegeven voor overeenkomsten op basis van een andere valuta dan USD</w:t>
      </w:r>
      <w:r w:rsidR="00CF169F">
        <w:rPr>
          <w:rFonts w:cs="Tahoma"/>
          <w:szCs w:val="18"/>
        </w:rPr>
        <w:t xml:space="preserve">. </w:t>
      </w:r>
      <w:r>
        <w:rPr>
          <w:rFonts w:cs="Tahoma"/>
          <w:szCs w:val="18"/>
        </w:rPr>
        <w:t>Vanwege schommelingen in de wisselkoersen kan deze tabel zonder kennisgeving vooraf worden gewijzigd.</w:t>
      </w:r>
    </w:p>
    <w:p w:rsidR="00E71BCE" w:rsidRDefault="00E71BCE" w:rsidP="00840F96">
      <w:pPr>
        <w:pStyle w:val="ProductList-Body"/>
        <w:ind w:left="180"/>
        <w:rPr>
          <w:rFonts w:cs="Tahoma"/>
          <w:szCs w:val="18"/>
        </w:rPr>
      </w:pPr>
    </w:p>
    <w:p w:rsidR="00E71BCE" w:rsidRPr="00717EC0" w:rsidRDefault="00E71BCE" w:rsidP="00840F96">
      <w:pPr>
        <w:pStyle w:val="ProductList-Body"/>
        <w:ind w:left="180"/>
        <w:rPr>
          <w:rFonts w:cs="Tahoma"/>
          <w:szCs w:val="18"/>
        </w:rPr>
      </w:pPr>
    </w:p>
    <w:p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Minimaal jaarlijks gemiddelde aan SA-bestedingen voor Onbeperkte 24x7 PRS</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Amerikaanse dollars</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9225E0" w:rsidP="00332DA2">
            <w:pPr>
              <w:pStyle w:val="ProductList-Body"/>
              <w:rPr>
                <w:rFonts w:cs="Tahoma"/>
                <w:szCs w:val="18"/>
              </w:rPr>
            </w:pPr>
            <w:r>
              <w:rPr>
                <w:rFonts w:cs="Tahoma"/>
                <w:color w:val="000000"/>
                <w:szCs w:val="18"/>
              </w:rPr>
              <w:t>250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Australische dollars</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9225E0" w:rsidP="00332DA2">
            <w:pPr>
              <w:pStyle w:val="ProductList-Body"/>
              <w:rPr>
                <w:rFonts w:cs="Tahoma"/>
                <w:szCs w:val="18"/>
              </w:rPr>
            </w:pPr>
            <w:r>
              <w:rPr>
                <w:rFonts w:cs="Tahoma"/>
                <w:color w:val="000000"/>
                <w:szCs w:val="18"/>
              </w:rPr>
              <w:t>375</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Canadese dollars</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9225E0" w:rsidP="00332DA2">
            <w:pPr>
              <w:pStyle w:val="ProductList-Body"/>
              <w:rPr>
                <w:rFonts w:cs="Tahoma"/>
                <w:szCs w:val="18"/>
              </w:rPr>
            </w:pPr>
            <w:r>
              <w:rPr>
                <w:rFonts w:cs="Tahoma"/>
                <w:color w:val="000000"/>
                <w:szCs w:val="18"/>
              </w:rPr>
              <w:t>337</w:t>
            </w:r>
            <w:r w:rsidR="00332DA2">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Zwitserse franken</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9225E0" w:rsidP="00332DA2">
            <w:pPr>
              <w:pStyle w:val="ProductList-Body"/>
              <w:rPr>
                <w:rFonts w:cs="Tahoma"/>
                <w:szCs w:val="18"/>
              </w:rPr>
            </w:pPr>
            <w:r>
              <w:rPr>
                <w:rFonts w:cs="Tahoma"/>
                <w:color w:val="000000"/>
                <w:szCs w:val="18"/>
              </w:rPr>
              <w:t>412</w:t>
            </w:r>
            <w:r w:rsidR="00332DA2">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Chinese yuan renmibi</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9225E0" w:rsidP="00332DA2">
            <w:pPr>
              <w:pStyle w:val="ProductList-Body"/>
              <w:rPr>
                <w:rFonts w:cs="Tahoma"/>
                <w:szCs w:val="18"/>
              </w:rPr>
            </w:pPr>
            <w:r>
              <w:rPr>
                <w:rFonts w:cs="Tahoma"/>
                <w:color w:val="000000"/>
                <w:szCs w:val="18"/>
              </w:rPr>
              <w:t>2062</w:t>
            </w:r>
            <w:r w:rsidR="00332DA2">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Deense kroon</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9225E0" w:rsidP="00332DA2">
            <w:pPr>
              <w:pStyle w:val="ProductList-Body"/>
              <w:rPr>
                <w:rFonts w:cs="Tahoma"/>
                <w:szCs w:val="18"/>
              </w:rPr>
            </w:pPr>
            <w:r>
              <w:rPr>
                <w:rFonts w:cs="Tahoma"/>
                <w:color w:val="000000"/>
                <w:szCs w:val="18"/>
              </w:rPr>
              <w:t>2000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9225E0" w:rsidP="00332DA2">
            <w:pPr>
              <w:pStyle w:val="ProductList-Body"/>
              <w:rPr>
                <w:rFonts w:cs="Tahoma"/>
                <w:szCs w:val="18"/>
              </w:rPr>
            </w:pPr>
            <w:r>
              <w:rPr>
                <w:rFonts w:cs="Tahoma"/>
                <w:color w:val="000000"/>
                <w:szCs w:val="18"/>
              </w:rPr>
              <w:t>268</w:t>
            </w:r>
            <w:r w:rsidR="00332DA2">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Pound Sterling</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9225E0" w:rsidP="00332DA2">
            <w:pPr>
              <w:pStyle w:val="ProductList-Body"/>
              <w:rPr>
                <w:rFonts w:cs="Tahoma"/>
                <w:szCs w:val="18"/>
              </w:rPr>
            </w:pPr>
            <w:r>
              <w:rPr>
                <w:rFonts w:cs="Tahoma"/>
                <w:color w:val="000000"/>
                <w:szCs w:val="18"/>
              </w:rPr>
              <w:t>168</w:t>
            </w:r>
            <w:r w:rsidR="00332DA2">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Japanse yen</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9225E0" w:rsidP="00332DA2">
            <w:pPr>
              <w:pStyle w:val="ProductList-Body"/>
              <w:rPr>
                <w:rFonts w:cs="Tahoma"/>
                <w:szCs w:val="18"/>
              </w:rPr>
            </w:pPr>
            <w:r>
              <w:rPr>
                <w:rFonts w:cs="Tahoma"/>
                <w:color w:val="000000"/>
                <w:szCs w:val="18"/>
              </w:rPr>
              <w:t>30000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Koreaanse won</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9225E0" w:rsidP="00332DA2">
            <w:pPr>
              <w:pStyle w:val="ProductList-Body"/>
              <w:rPr>
                <w:rFonts w:cs="Tahoma"/>
                <w:szCs w:val="18"/>
              </w:rPr>
            </w:pPr>
            <w:r>
              <w:rPr>
                <w:rFonts w:cs="Tahoma"/>
                <w:color w:val="000000"/>
                <w:szCs w:val="18"/>
              </w:rPr>
              <w:t>300000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Noorse kroon</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9225E0" w:rsidP="00332DA2">
            <w:pPr>
              <w:pStyle w:val="ProductList-Body"/>
              <w:rPr>
                <w:rFonts w:cs="Tahoma"/>
                <w:szCs w:val="18"/>
              </w:rPr>
            </w:pPr>
            <w:r>
              <w:rPr>
                <w:rFonts w:cs="Tahoma"/>
                <w:color w:val="000000"/>
                <w:szCs w:val="18"/>
              </w:rPr>
              <w:t>2062</w:t>
            </w:r>
            <w:r w:rsidR="00332DA2">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Nieuw-Zeelandse dollars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9225E0" w:rsidP="00332DA2">
            <w:pPr>
              <w:pStyle w:val="ProductList-Body"/>
              <w:rPr>
                <w:rFonts w:cs="Tahoma"/>
                <w:szCs w:val="18"/>
              </w:rPr>
            </w:pPr>
            <w:r>
              <w:rPr>
                <w:rFonts w:cs="Tahoma"/>
                <w:color w:val="000000"/>
                <w:szCs w:val="18"/>
              </w:rPr>
              <w:t>437</w:t>
            </w:r>
            <w:r w:rsidR="00332DA2">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Zweedse kroon</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9225E0" w:rsidP="00332DA2">
            <w:pPr>
              <w:pStyle w:val="ProductList-Body"/>
              <w:rPr>
                <w:rFonts w:cs="Tahoma"/>
                <w:szCs w:val="18"/>
              </w:rPr>
            </w:pPr>
            <w:r>
              <w:rPr>
                <w:rFonts w:cs="Tahoma"/>
                <w:color w:val="000000"/>
                <w:szCs w:val="18"/>
              </w:rPr>
              <w:t>2500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Nieuwe Taiwanese dollar</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9225E0" w:rsidP="00332DA2">
            <w:pPr>
              <w:pStyle w:val="ProductList-Body"/>
              <w:rPr>
                <w:rFonts w:cs="Tahoma"/>
                <w:szCs w:val="18"/>
              </w:rPr>
            </w:pPr>
            <w:r>
              <w:rPr>
                <w:rFonts w:cs="Tahoma"/>
                <w:color w:val="000000"/>
                <w:szCs w:val="18"/>
              </w:rPr>
              <w:t>8750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Indiase roepie</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9225E0" w:rsidP="00332DA2">
            <w:pPr>
              <w:pStyle w:val="ProductList-Body"/>
              <w:rPr>
                <w:rFonts w:cs="Tahoma"/>
                <w:color w:val="000000"/>
                <w:szCs w:val="18"/>
              </w:rPr>
            </w:pPr>
            <w:r>
              <w:rPr>
                <w:rFonts w:cs="Tahoma"/>
                <w:szCs w:val="18"/>
              </w:rPr>
              <w:t>12500</w:t>
            </w:r>
            <w:r w:rsidR="00332DA2">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Russische roebel</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9225E0" w:rsidP="00332DA2">
            <w:pPr>
              <w:pStyle w:val="ProductList-Body"/>
              <w:rPr>
                <w:rFonts w:cs="Tahoma"/>
                <w:color w:val="000000"/>
                <w:szCs w:val="18"/>
              </w:rPr>
            </w:pPr>
            <w:r>
              <w:rPr>
                <w:rFonts w:cs="Tahoma"/>
                <w:szCs w:val="18"/>
              </w:rPr>
              <w:t>8250</w:t>
            </w:r>
            <w:r w:rsidR="00332DA2">
              <w:rPr>
                <w:rFonts w:cs="Tahoma"/>
                <w:szCs w:val="18"/>
              </w:rPr>
              <w:t>000</w:t>
            </w:r>
          </w:p>
        </w:tc>
      </w:tr>
    </w:tbl>
    <w:p w:rsidR="00332DA2" w:rsidRPr="00E71BCE" w:rsidRDefault="00332DA2" w:rsidP="00332DA2">
      <w:pPr>
        <w:pStyle w:val="ProductList-Body"/>
        <w:rPr>
          <w:sz w:val="14"/>
          <w:szCs w:val="18"/>
        </w:rPr>
      </w:pPr>
    </w:p>
    <w:p w:rsidR="00332DA2" w:rsidRPr="00717EC0" w:rsidRDefault="00332DA2" w:rsidP="00840F96">
      <w:pPr>
        <w:pStyle w:val="ProductList-Body"/>
        <w:ind w:left="180"/>
        <w:rPr>
          <w:szCs w:val="18"/>
        </w:rPr>
      </w:pPr>
      <w:r>
        <w:rPr>
          <w:szCs w:val="18"/>
        </w:rPr>
        <w:t>Wanneer de toegewezen jaarlijkse gemiddelde SA-bestedingen voor gekwalificeerde Application Platform- en/of Core Infrastructure-producten die in aanmerking komen voor Onbeper</w:t>
      </w:r>
      <w:r w:rsidR="00E95539">
        <w:rPr>
          <w:szCs w:val="18"/>
        </w:rPr>
        <w:t>kte 24x7 PRS hoger is dan $ 250</w:t>
      </w:r>
      <w:r>
        <w:rPr>
          <w:szCs w:val="18"/>
        </w:rPr>
        <w:t xml:space="preserve">000, kent Microsoft geen voorvallen toe op basis van daadwerkelijke SA-bestedingen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rsidR="00332DA2" w:rsidRPr="00E71BCE" w:rsidRDefault="00332DA2" w:rsidP="00840F96">
      <w:pPr>
        <w:pStyle w:val="ProductList-Body"/>
        <w:ind w:left="180"/>
        <w:rPr>
          <w:rFonts w:cs="Tahoma"/>
          <w:sz w:val="12"/>
          <w:szCs w:val="18"/>
        </w:rPr>
      </w:pPr>
    </w:p>
    <w:p w:rsidR="00332DA2" w:rsidRPr="002C67EA" w:rsidRDefault="00B12C95" w:rsidP="00840F96">
      <w:pPr>
        <w:pStyle w:val="ProductList-Body"/>
        <w:ind w:left="180"/>
        <w:rPr>
          <w:b/>
          <w:szCs w:val="18"/>
          <w:lang w:eastAsia="ja-JP"/>
        </w:rPr>
      </w:pPr>
      <w:r>
        <w:rPr>
          <w:b/>
          <w:color w:val="00188F"/>
          <w:szCs w:val="18"/>
        </w:rPr>
        <w:t>Voorwaarden voor Parallel Data Warehouse</w:t>
      </w:r>
    </w:p>
    <w:p w:rsidR="00332DA2" w:rsidRPr="00717EC0" w:rsidRDefault="00332DA2" w:rsidP="00840F96">
      <w:pPr>
        <w:pStyle w:val="ProductList-Body"/>
        <w:ind w:left="180"/>
        <w:rPr>
          <w:szCs w:val="18"/>
        </w:rPr>
      </w:pPr>
      <w:r>
        <w:rPr>
          <w:szCs w:val="18"/>
        </w:rPr>
        <w:t>Klanten die licenties voor Parallel Data Warehouse (“PDW</w:t>
      </w:r>
      <w:r w:rsidR="005439D8">
        <w:rPr>
          <w:szCs w:val="18"/>
        </w:rPr>
        <w:t>”</w:t>
      </w:r>
      <w:r>
        <w:rPr>
          <w:szCs w:val="18"/>
        </w:rPr>
        <w:t xml:space="preserve">) hebben verkregen en beschikken over een actieve Premier Services Overeenkomst, komen in aanmerking voor Onbeperkte 24x7 PRS-voorvallen, ongeacht of ze zijn geregistreerd in een SCE en ongeacht hun SCE-bestedingen. Wanneer klanten licenties aanschaffen voor PDW, zal Microsoft geen voorvallen toewijzen op basis van de werkelijke SA-bestedingen in verband met dit product. </w:t>
      </w:r>
    </w:p>
    <w:p w:rsidR="00332DA2" w:rsidRPr="00E71BCE" w:rsidRDefault="00332DA2" w:rsidP="00840F96">
      <w:pPr>
        <w:pStyle w:val="ProductList-Body"/>
        <w:ind w:left="180"/>
        <w:rPr>
          <w:color w:val="000000"/>
          <w:sz w:val="12"/>
          <w:szCs w:val="18"/>
        </w:rPr>
      </w:pPr>
    </w:p>
    <w:p w:rsidR="00332DA2" w:rsidRPr="00717EC0" w:rsidRDefault="00332DA2" w:rsidP="00840F96">
      <w:pPr>
        <w:pStyle w:val="ProductList-Body"/>
        <w:ind w:left="180"/>
        <w:rPr>
          <w:color w:val="000000"/>
          <w:szCs w:val="18"/>
        </w:rPr>
      </w:pPr>
      <w:r>
        <w:rPr>
          <w:color w:val="000000"/>
          <w:szCs w:val="18"/>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w:t>
      </w:r>
      <w:r w:rsidR="00E95539">
        <w:rPr>
          <w:color w:val="000000"/>
          <w:szCs w:val="18"/>
        </w:rPr>
        <w:t>a contact voor elke extra $ 125</w:t>
      </w:r>
      <w:r>
        <w:rPr>
          <w:color w:val="000000"/>
          <w:szCs w:val="18"/>
        </w:rPr>
        <w:t>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w:t>
      </w:r>
      <w:r w:rsidR="00E95539">
        <w:rPr>
          <w:color w:val="000000"/>
          <w:szCs w:val="18"/>
        </w:rPr>
        <w:t>bestedingen equivalent met $125</w:t>
      </w:r>
      <w:r>
        <w:rPr>
          <w:color w:val="000000"/>
          <w:szCs w:val="18"/>
        </w:rPr>
        <w:t>000 aan jaarlijkse SA-bestedingen in de desbetreffende valuta. Zie de onderstaande tabel:</w:t>
      </w:r>
    </w:p>
    <w:p w:rsidR="00332DA2" w:rsidRPr="00E71BCE" w:rsidRDefault="00332DA2" w:rsidP="00840F96">
      <w:pPr>
        <w:pStyle w:val="ProductList-Body"/>
        <w:ind w:left="180"/>
        <w:rPr>
          <w:color w:val="000000"/>
          <w:sz w:val="12"/>
          <w:szCs w:val="18"/>
        </w:rPr>
      </w:pPr>
    </w:p>
    <w:p w:rsidR="00332DA2" w:rsidRPr="00717EC0" w:rsidRDefault="00332DA2" w:rsidP="00840F96">
      <w:pPr>
        <w:pStyle w:val="ProductList-Body"/>
        <w:ind w:left="180"/>
        <w:rPr>
          <w:color w:val="000000"/>
          <w:szCs w:val="18"/>
        </w:rPr>
      </w:pPr>
      <w:r>
        <w:rPr>
          <w:color w:val="000000"/>
          <w:szCs w:val="18"/>
        </w:rPr>
        <w:t>De volgende tabel is van toepassing op klanten met een SCE of licenties voor PDW:</w:t>
      </w:r>
    </w:p>
    <w:p w:rsidR="00332DA2" w:rsidRPr="00E71BCE" w:rsidRDefault="00332DA2" w:rsidP="00332DA2">
      <w:pPr>
        <w:pStyle w:val="ProductList-Body"/>
        <w:rPr>
          <w:color w:val="000000"/>
          <w:sz w:val="16"/>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Jaarlijkse gemiddelde SA-bestedingen</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Toegestane ondersteuningscontacten</w:t>
            </w:r>
          </w:p>
        </w:tc>
      </w:tr>
      <w:tr w:rsidR="00332DA2" w:rsidRPr="00717EC0" w:rsidTr="00840F96">
        <w:tc>
          <w:tcPr>
            <w:tcW w:w="2745" w:type="dxa"/>
            <w:tcMar>
              <w:top w:w="0" w:type="dxa"/>
              <w:left w:w="108" w:type="dxa"/>
              <w:bottom w:w="0" w:type="dxa"/>
              <w:right w:w="108" w:type="dxa"/>
            </w:tcMar>
            <w:hideMark/>
          </w:tcPr>
          <w:p w:rsidR="00332DA2" w:rsidRPr="00717EC0" w:rsidRDefault="00233D38" w:rsidP="00332DA2">
            <w:pPr>
              <w:pStyle w:val="ProductList-Body"/>
              <w:rPr>
                <w:color w:val="000000"/>
                <w:szCs w:val="18"/>
              </w:rPr>
            </w:pPr>
            <w:r>
              <w:rPr>
                <w:color w:val="000000"/>
                <w:szCs w:val="18"/>
              </w:rPr>
              <w:t>$250000 - $374</w:t>
            </w:r>
            <w:r w:rsidR="00332DA2">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233D38" w:rsidP="00332DA2">
            <w:pPr>
              <w:pStyle w:val="ProductList-Body"/>
              <w:rPr>
                <w:szCs w:val="18"/>
              </w:rPr>
            </w:pPr>
            <w:r>
              <w:rPr>
                <w:szCs w:val="18"/>
              </w:rPr>
              <w:t>$375000 - $499</w:t>
            </w:r>
            <w:r w:rsidR="00332DA2">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233D38" w:rsidP="00332DA2">
            <w:pPr>
              <w:pStyle w:val="ProductList-Body"/>
              <w:rPr>
                <w:szCs w:val="18"/>
              </w:rPr>
            </w:pPr>
            <w:r>
              <w:rPr>
                <w:szCs w:val="18"/>
              </w:rPr>
              <w:t>$500000 - $624</w:t>
            </w:r>
            <w:r w:rsidR="00332DA2">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233D38" w:rsidP="00332DA2">
            <w:pPr>
              <w:pStyle w:val="ProductList-Body"/>
              <w:rPr>
                <w:szCs w:val="18"/>
              </w:rPr>
            </w:pPr>
            <w:r>
              <w:rPr>
                <w:szCs w:val="18"/>
              </w:rPr>
              <w:t>$625000 - $749</w:t>
            </w:r>
            <w:r w:rsidR="00332DA2">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233D38" w:rsidP="00332DA2">
            <w:pPr>
              <w:pStyle w:val="ProductList-Body"/>
              <w:rPr>
                <w:szCs w:val="18"/>
              </w:rPr>
            </w:pPr>
            <w:r>
              <w:rPr>
                <w:szCs w:val="18"/>
              </w:rPr>
              <w:t>$750000 - $874</w:t>
            </w:r>
            <w:r w:rsidR="00332DA2">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E71BCE" w:rsidRDefault="00332DA2" w:rsidP="00332DA2">
      <w:pPr>
        <w:pStyle w:val="ProductList-Body"/>
        <w:rPr>
          <w:rFonts w:cs="Tahoma"/>
          <w:sz w:val="14"/>
          <w:szCs w:val="18"/>
        </w:rPr>
      </w:pPr>
    </w:p>
    <w:p w:rsidR="00332DA2" w:rsidRPr="00717EC0" w:rsidRDefault="00332DA2" w:rsidP="00840F96">
      <w:pPr>
        <w:pStyle w:val="ProductList-Body"/>
        <w:ind w:left="180"/>
        <w:rPr>
          <w:szCs w:val="18"/>
        </w:rPr>
      </w:pPr>
      <w:r>
        <w:rPr>
          <w:szCs w:val="18"/>
        </w:rPr>
        <w:t xml:space="preserve">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rsidR="00252A86" w:rsidRPr="00E71BCE" w:rsidRDefault="00252A86" w:rsidP="00432379">
      <w:pPr>
        <w:pStyle w:val="ProductList-SubSubSectionHeading"/>
        <w:outlineLvl w:val="2"/>
        <w:rPr>
          <w:b/>
          <w:color w:val="00188F"/>
          <w:sz w:val="12"/>
        </w:rPr>
      </w:pPr>
      <w:bookmarkStart w:id="1603" w:name="_Toc379797450"/>
      <w:bookmarkStart w:id="1604" w:name="_Toc380513486"/>
      <w:bookmarkStart w:id="1605" w:name="_Toc380655536"/>
      <w:bookmarkStart w:id="1606" w:name="_Toc336338239"/>
    </w:p>
    <w:p w:rsidR="00332DA2" w:rsidRPr="008E7D7C" w:rsidRDefault="00332DA2" w:rsidP="00432379">
      <w:pPr>
        <w:pStyle w:val="ProductList-SubSubSectionHeading"/>
        <w:outlineLvl w:val="2"/>
        <w:rPr>
          <w:b/>
        </w:rPr>
      </w:pPr>
      <w:bookmarkStart w:id="1607" w:name="_Toc411335376"/>
      <w:bookmarkStart w:id="1608" w:name="SA_SystemCenterGlobalServiceMonitor"/>
      <w:r>
        <w:rPr>
          <w:b/>
          <w:color w:val="00188F"/>
        </w:rPr>
        <w:t>System Center Global Service Monitor</w:t>
      </w:r>
      <w:bookmarkEnd w:id="1603"/>
      <w:bookmarkEnd w:id="1604"/>
      <w:bookmarkEnd w:id="1605"/>
      <w:bookmarkEnd w:id="1607"/>
    </w:p>
    <w:bookmarkEnd w:id="1608"/>
    <w:p w:rsidR="00332DA2" w:rsidRPr="00717EC0" w:rsidRDefault="00332DA2" w:rsidP="00332DA2">
      <w:pPr>
        <w:pStyle w:val="ProductList-Body"/>
        <w:rPr>
          <w:rFonts w:cs="Tahoma"/>
          <w:szCs w:val="18"/>
        </w:rPr>
      </w:pPr>
      <w:r>
        <w:rPr>
          <w:rFonts w:cs="Tahoma"/>
          <w:szCs w:val="18"/>
        </w:rPr>
        <w:t>Klanten met actieve SA-dekking voor de Beheerlicenties die in onderstaande tabel zijn vermeld, komen in aanmerking voor het gebruik van System Center Global Service Monitor voor het bewaken van webtoepassingen die worden uitgevoerd in OSE's die zijn gelicentieerd door middel van deze Beheerlicenties</w:t>
      </w:r>
      <w:r w:rsidR="00CF169F">
        <w:rPr>
          <w:rFonts w:cs="Tahoma"/>
          <w:szCs w:val="18"/>
        </w:rPr>
        <w:t xml:space="preserve">. </w:t>
      </w:r>
      <w:r>
        <w:rPr>
          <w:rFonts w:cs="Tahoma"/>
          <w:szCs w:val="18"/>
        </w:rPr>
        <w:t>Op uw gebruik van deze online dienst zijn de Voorwaarden voor Online Diensten en de onderstaande licentievoorwaarden van toepassing. In het geval van conflicten tussen de Voorwaarden voor Online Diensten en de onderstaande licentievoorwaarden, prevaleren de onderstaande licentievoorwaarden. Uw recht op het gebruik van online dienst loopt af wanneer de SA-dekking van uw Beheerlicentie afloopt.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252A86">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Kwalificerende Beheerlicenties</w:t>
            </w:r>
          </w:p>
        </w:tc>
      </w:tr>
      <w:tr w:rsidR="00332DA2" w:rsidRPr="00717EC0" w:rsidTr="00252A86">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Serverbeheerlicentie voor System Center Datacenter</w:t>
            </w:r>
          </w:p>
        </w:tc>
      </w:tr>
      <w:tr w:rsidR="00332DA2" w:rsidRPr="00717EC0" w:rsidTr="00252A86">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Serverbeheerlicentie voor System Center Standard</w:t>
            </w:r>
          </w:p>
        </w:tc>
      </w:tr>
    </w:tbl>
    <w:p w:rsidR="007812B4" w:rsidRDefault="007812B4" w:rsidP="007812B4">
      <w:pPr>
        <w:pStyle w:val="PURBody-Indented"/>
        <w:spacing w:after="0"/>
        <w:ind w:left="0"/>
        <w:rPr>
          <w:rFonts w:cs="Tahoma"/>
          <w:sz w:val="18"/>
          <w:szCs w:val="18"/>
        </w:rPr>
      </w:pPr>
    </w:p>
    <w:p w:rsidR="007812B4" w:rsidRPr="00E41243" w:rsidRDefault="007812B4" w:rsidP="007812B4">
      <w:pPr>
        <w:pStyle w:val="PURBody-Indented"/>
        <w:ind w:left="0"/>
        <w:rPr>
          <w:rFonts w:cs="Tahoma"/>
          <w:sz w:val="18"/>
          <w:szCs w:val="18"/>
        </w:rPr>
      </w:pPr>
      <w:r>
        <w:rPr>
          <w:rFonts w:cs="Tahoma"/>
          <w:sz w:val="18"/>
          <w:szCs w:val="18"/>
        </w:rPr>
        <w:t>Testresultaten die zijn gegenereerd in actieve tests, worden opgeslagen in de online dienst totdat uw implementatie van System Center 2012 R2 Operations Manager de testresultaten verzamelt. Als System Center 2012 R2 Operations Manager uw testresultaten niet binnen zeven dagen verzamelt, worden testresultaten verwijderd uit de online dienst.</w:t>
      </w:r>
    </w:p>
    <w:p w:rsidR="00332DA2" w:rsidRPr="008E7D7C" w:rsidRDefault="00332DA2" w:rsidP="00432379">
      <w:pPr>
        <w:pStyle w:val="ProductList-SubSubSectionHeading"/>
        <w:outlineLvl w:val="2"/>
        <w:rPr>
          <w:b/>
        </w:rPr>
      </w:pPr>
      <w:bookmarkStart w:id="1609" w:name="_Toc372892146"/>
      <w:bookmarkStart w:id="1610" w:name="_Toc379797451"/>
      <w:bookmarkStart w:id="1611" w:name="_Toc380513487"/>
      <w:bookmarkStart w:id="1612" w:name="_Toc380655537"/>
      <w:bookmarkStart w:id="1613" w:name="SA_BackUpDisasterRecovery"/>
      <w:bookmarkStart w:id="1614" w:name="_Toc411335377"/>
      <w:r>
        <w:rPr>
          <w:b/>
          <w:color w:val="00188F"/>
        </w:rPr>
        <w:t>Back-up voor herstel na noodgeval</w:t>
      </w:r>
      <w:bookmarkEnd w:id="1606"/>
      <w:bookmarkEnd w:id="1609"/>
      <w:bookmarkEnd w:id="1610"/>
      <w:bookmarkEnd w:id="1611"/>
      <w:bookmarkEnd w:id="1612"/>
      <w:bookmarkEnd w:id="1613"/>
      <w:bookmarkEnd w:id="1614"/>
    </w:p>
    <w:p w:rsidR="00332DA2" w:rsidRPr="00717EC0" w:rsidRDefault="006F6997" w:rsidP="00332DA2">
      <w:pPr>
        <w:pStyle w:val="ProductList-Body"/>
        <w:rPr>
          <w:rFonts w:cs="Tahoma"/>
          <w:szCs w:val="18"/>
        </w:rPr>
      </w:pPr>
      <w:r>
        <w:rPr>
          <w:rFonts w:cs="Tahoma"/>
          <w:szCs w:val="18"/>
        </w:rPr>
        <w:t>Klanten met SA voor kwalificerende Server-producten en bijbehorende CAL's komen in aanmerking voor kosteloze Server-licenties voor deze producten ten behoeve van herstel na noodgevallen.</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615" w:name="_Toc336338240"/>
      <w:bookmarkStart w:id="1616" w:name="_Toc372892147"/>
      <w:bookmarkStart w:id="1617" w:name="_Toc379797452"/>
      <w:bookmarkStart w:id="1618" w:name="_Toc380513488"/>
      <w:bookmarkStart w:id="1619" w:name="_Toc380655538"/>
      <w:bookmarkStart w:id="1620" w:name="SA_TechNetSASubscriptionServices"/>
      <w:bookmarkStart w:id="1621" w:name="_Toc411335378"/>
      <w:r>
        <w:rPr>
          <w:b/>
          <w:color w:val="00188F"/>
        </w:rPr>
        <w:t>TechNet SA Subscription Services</w:t>
      </w:r>
      <w:bookmarkEnd w:id="1615"/>
      <w:bookmarkEnd w:id="1616"/>
      <w:bookmarkEnd w:id="1617"/>
      <w:bookmarkEnd w:id="1618"/>
      <w:bookmarkEnd w:id="1619"/>
      <w:bookmarkEnd w:id="1620"/>
      <w:bookmarkEnd w:id="1621"/>
    </w:p>
    <w:p w:rsidR="00671B8F" w:rsidRPr="00671B8F" w:rsidRDefault="004F774C" w:rsidP="00332DA2">
      <w:pPr>
        <w:pStyle w:val="ProductList-Body"/>
        <w:rPr>
          <w:rFonts w:eastAsia="Calibri" w:cs="Tahoma"/>
          <w:i/>
          <w:szCs w:val="18"/>
        </w:rPr>
      </w:pPr>
      <w:r>
        <w:rPr>
          <w:rFonts w:eastAsia="Calibri" w:cs="Tahoma"/>
          <w:i/>
          <w:szCs w:val="18"/>
        </w:rPr>
        <w:t>Met ingang van mei 2014 zijn de voordelen van het TechNet-abonnement niet langer inbegrepen bij nieuwe en verlengde Volume Licensing-overeenkomsten met SA. Reeds in aanmerking komende klanten kunnen de voordelen van hun TechNet-abonnement blijven benutten totdat hun huidige termijn van SA-dekking verloopt, of tot en met 31 mei 2017, indien dit eerder is.</w:t>
      </w:r>
    </w:p>
    <w:p w:rsidR="00332DA2" w:rsidRPr="00717EC0" w:rsidRDefault="00332DA2" w:rsidP="00332DA2">
      <w:pPr>
        <w:pStyle w:val="ProductList-Body"/>
        <w:rPr>
          <w:rFonts w:cs="Tahoma"/>
          <w:b/>
          <w:szCs w:val="18"/>
        </w:rPr>
      </w:pPr>
    </w:p>
    <w:p w:rsidR="00332DA2" w:rsidRPr="004925A1" w:rsidRDefault="00332DA2" w:rsidP="00332DA2">
      <w:pPr>
        <w:pStyle w:val="ProductList-Body"/>
        <w:rPr>
          <w:rFonts w:cs="Tahoma"/>
          <w:b/>
          <w:color w:val="00188F"/>
          <w:szCs w:val="18"/>
        </w:rPr>
      </w:pPr>
      <w:bookmarkStart w:id="1622" w:name="_Toc336338242"/>
      <w:bookmarkStart w:id="1623" w:name="_Toc372892149"/>
      <w:bookmarkStart w:id="1624" w:name="SA_LicenseMobilitythroughSA"/>
      <w:r>
        <w:rPr>
          <w:rFonts w:cs="Tahoma"/>
          <w:b/>
          <w:color w:val="00188F"/>
          <w:szCs w:val="18"/>
        </w:rPr>
        <w:t>License Mobility via Software Assurance</w:t>
      </w:r>
      <w:bookmarkEnd w:id="1622"/>
      <w:bookmarkEnd w:id="1623"/>
      <w:bookmarkEnd w:id="1624"/>
    </w:p>
    <w:p w:rsidR="00332DA2" w:rsidRPr="00AB689B" w:rsidRDefault="00332DA2" w:rsidP="00273364">
      <w:pPr>
        <w:pStyle w:val="ProductList-Body"/>
        <w:rPr>
          <w:szCs w:val="18"/>
        </w:rPr>
      </w:pPr>
      <w:r>
        <w:t xml:space="preserve">License Mobility via SA stelt de klant in staat bepaalde on-premises licenties met SA-dekking te verplaatsen naar gedeelde servers van derden. </w:t>
      </w:r>
      <w:r>
        <w:rPr>
          <w:szCs w:val="18"/>
        </w:rPr>
        <w:t>Alle 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rsidR="00332DA2" w:rsidRPr="00AB689B" w:rsidRDefault="00332DA2" w:rsidP="00D73C40">
      <w:pPr>
        <w:pStyle w:val="ProductList-Body"/>
        <w:numPr>
          <w:ilvl w:val="0"/>
          <w:numId w:val="25"/>
        </w:numPr>
        <w:ind w:left="450" w:hanging="270"/>
        <w:rPr>
          <w:szCs w:val="18"/>
        </w:rPr>
      </w:pPr>
      <w:r>
        <w:rPr>
          <w:szCs w:val="18"/>
        </w:rPr>
        <w:t>System Center – alle Serverbeheerlicenties (Server-ML's), inclusief SMSE en SMSD met SA, en System Center 2012 Standard</w:t>
      </w:r>
      <w:r w:rsidR="00F967E2">
        <w:fldChar w:fldCharType="begin"/>
      </w:r>
      <w:r>
        <w:instrText>XE "System Center 2012 Standard"</w:instrText>
      </w:r>
      <w:r w:rsidR="00F967E2">
        <w:fldChar w:fldCharType="end"/>
      </w:r>
      <w:r>
        <w:rPr>
          <w:szCs w:val="18"/>
        </w:rPr>
        <w:t xml:space="preserve"> en Datacenter met SA.</w:t>
      </w:r>
    </w:p>
    <w:p w:rsidR="00332DA2" w:rsidRDefault="00332DA2" w:rsidP="00332DA2">
      <w:pPr>
        <w:pStyle w:val="ProductList-Body"/>
        <w:rPr>
          <w:szCs w:val="18"/>
        </w:rPr>
      </w:pPr>
    </w:p>
    <w:p w:rsidR="00332DA2" w:rsidRPr="00AB689B" w:rsidRDefault="00332DA2" w:rsidP="00273364">
      <w:pPr>
        <w:pStyle w:val="ProductList-Body"/>
      </w:pPr>
      <w:r>
        <w:t>Voor gebruik van License Mobility via SA moet de klant:</w:t>
      </w:r>
    </w:p>
    <w:p w:rsidR="00332DA2" w:rsidRPr="00AB689B" w:rsidRDefault="00332DA2" w:rsidP="00D73C40">
      <w:pPr>
        <w:pStyle w:val="ProductList-Body"/>
        <w:numPr>
          <w:ilvl w:val="0"/>
          <w:numId w:val="26"/>
        </w:numPr>
        <w:ind w:left="450" w:hanging="270"/>
        <w:rPr>
          <w:szCs w:val="18"/>
        </w:rPr>
      </w:pPr>
      <w:r>
        <w:rPr>
          <w:szCs w:val="18"/>
        </w:rPr>
        <w:t>SA-dekking aanhouden voor de licenties op grond waarvan ze de software uitvoeren of besturingssysteemomgevingen beheren op gedeelde servers van derden, evenals alle corresponderende CAL’s, External Connector-licenties en beheerlicenties;</w:t>
      </w:r>
    </w:p>
    <w:p w:rsidR="00332DA2" w:rsidRPr="00AB689B" w:rsidRDefault="00332DA2" w:rsidP="00D73C40">
      <w:pPr>
        <w:pStyle w:val="ProductList-Body"/>
        <w:numPr>
          <w:ilvl w:val="0"/>
          <w:numId w:val="26"/>
        </w:numPr>
        <w:ind w:left="450" w:hanging="270"/>
        <w:rPr>
          <w:szCs w:val="18"/>
        </w:rPr>
      </w:pPr>
      <w:r>
        <w:rPr>
          <w:szCs w:val="18"/>
        </w:rPr>
        <w:t xml:space="preserve">De licenties uitsluitend gebruiken bij gekwalificeerde License Mobility via Software Assurance-partners (zie </w:t>
      </w:r>
      <w:hyperlink r:id="rId72" w:history="1">
        <w:r>
          <w:rPr>
            <w:rStyle w:val="Hyperlink"/>
            <w:szCs w:val="18"/>
          </w:rPr>
          <w:t>http://www.microsoft.com/licensing/software-assurance/license-mobility.aspx</w:t>
        </w:r>
      </w:hyperlink>
      <w:r>
        <w:rPr>
          <w:szCs w:val="18"/>
        </w:rPr>
        <w:t>)</w:t>
      </w:r>
    </w:p>
    <w:p w:rsidR="00332DA2" w:rsidRPr="00717EC0" w:rsidRDefault="00332DA2" w:rsidP="00D73C40">
      <w:pPr>
        <w:pStyle w:val="ProductList-Body"/>
        <w:numPr>
          <w:ilvl w:val="0"/>
          <w:numId w:val="26"/>
        </w:numPr>
        <w:ind w:left="450" w:hanging="270"/>
        <w:rPr>
          <w:rFonts w:cs="Tahoma"/>
          <w:b/>
          <w:szCs w:val="18"/>
        </w:rPr>
      </w:pPr>
      <w:r>
        <w:rPr>
          <w:szCs w:val="18"/>
        </w:rPr>
        <w:t>Het validatieformulier voor License Mobility invullen en inzenden voor elke License Mobility via Software Assurance-partner die de gelicentieerde software van de klant gaat uitvoeren op de gedeelde servers van de partner</w:t>
      </w:r>
      <w:r w:rsidR="00CF169F">
        <w:rPr>
          <w:szCs w:val="18"/>
        </w:rPr>
        <w:t xml:space="preserve">. </w:t>
      </w:r>
      <w:r>
        <w:rPr>
          <w:szCs w:val="18"/>
        </w:rPr>
        <w:t>Het validatieformulier voor License Mobility wordt aan de klant verstrekt door de gekwalificeerde License Mobility via Software Assurance-partner.</w:t>
      </w:r>
    </w:p>
    <w:p w:rsidR="00332DA2" w:rsidRPr="00717EC0" w:rsidRDefault="00332DA2" w:rsidP="00332DA2">
      <w:pPr>
        <w:pStyle w:val="ProductList-Body"/>
        <w:rPr>
          <w:szCs w:val="18"/>
        </w:rPr>
      </w:pPr>
    </w:p>
    <w:p w:rsidR="00332DA2" w:rsidRPr="008E7D7C" w:rsidRDefault="00332DA2" w:rsidP="00432379">
      <w:pPr>
        <w:pStyle w:val="ProductList-SubSubSectionHeading"/>
        <w:outlineLvl w:val="2"/>
        <w:rPr>
          <w:b/>
        </w:rPr>
      </w:pPr>
      <w:bookmarkStart w:id="1625" w:name="_Toc336338243"/>
      <w:bookmarkStart w:id="1626" w:name="_Toc372892150"/>
      <w:bookmarkStart w:id="1627" w:name="_Toc379797454"/>
      <w:bookmarkStart w:id="1628" w:name="_Toc380513490"/>
      <w:bookmarkStart w:id="1629" w:name="_Toc380655539"/>
      <w:bookmarkStart w:id="1630" w:name="SA_WindowsThinPC"/>
      <w:bookmarkStart w:id="1631" w:name="_Toc411335379"/>
      <w:r>
        <w:rPr>
          <w:b/>
          <w:color w:val="00188F"/>
        </w:rPr>
        <w:t>Windows Thin PC</w:t>
      </w:r>
      <w:bookmarkEnd w:id="1625"/>
      <w:bookmarkEnd w:id="1626"/>
      <w:bookmarkEnd w:id="1627"/>
      <w:bookmarkEnd w:id="1628"/>
      <w:bookmarkEnd w:id="1629"/>
      <w:bookmarkEnd w:id="1630"/>
      <w:bookmarkEnd w:id="1631"/>
    </w:p>
    <w:p w:rsidR="00332DA2" w:rsidRPr="00AB689B" w:rsidRDefault="00332DA2" w:rsidP="00332DA2">
      <w:pPr>
        <w:pStyle w:val="ProductList-Body"/>
        <w:rPr>
          <w:rFonts w:eastAsia="Calibri" w:cs="Tahoma"/>
          <w:szCs w:val="18"/>
        </w:rPr>
      </w:pPr>
      <w:r>
        <w:rPr>
          <w:rFonts w:eastAsia="Calibri" w:cs="Tahoma"/>
          <w:szCs w:val="18"/>
        </w:rPr>
        <w:t>Volume Licensing-klanten met actieve SA-dekking voor het Windows desktop operating system of actieve licenties voor VDA komen in aanmerking voor deze voorziening</w:t>
      </w:r>
      <w:r w:rsidR="00CF169F">
        <w:rPr>
          <w:rFonts w:eastAsia="Calibri" w:cs="Tahoma"/>
          <w:szCs w:val="18"/>
        </w:rPr>
        <w:t xml:space="preserve">. </w:t>
      </w:r>
      <w:r>
        <w:rPr>
          <w:rFonts w:eastAsia="Calibri" w:cs="Tahoma"/>
          <w:szCs w:val="18"/>
        </w:rPr>
        <w:t>Klanten die gebruikmaken van deze voorziening op grond van VDA moeten een kwalificerend OS hebben geïnstalleerd op hun Gelicentieerde Apparaat conform de tabel Kwalificerende Operating Systems onder het gedeelte Productaantekeningen, Productgroep Systemen van dit document.</w:t>
      </w:r>
    </w:p>
    <w:p w:rsidR="00332DA2" w:rsidRPr="00AB689B" w:rsidRDefault="00332DA2" w:rsidP="00332DA2">
      <w:pPr>
        <w:pStyle w:val="ProductList-Body"/>
        <w:rPr>
          <w:rFonts w:eastAsia="Calibri" w:cs="Tahoma"/>
          <w:szCs w:val="18"/>
        </w:rPr>
      </w:pPr>
    </w:p>
    <w:p w:rsidR="00332DA2" w:rsidRDefault="00332DA2" w:rsidP="00332DA2">
      <w:pPr>
        <w:pStyle w:val="ProductList-Body"/>
        <w:rPr>
          <w:rFonts w:eastAsia="Calibri" w:cs="Tahoma"/>
          <w:szCs w:val="18"/>
        </w:rPr>
      </w:pPr>
      <w:r>
        <w:rPr>
          <w:rFonts w:eastAsia="Calibri" w:cs="Tahoma"/>
          <w:szCs w:val="18"/>
        </w:rPr>
        <w:t>In aanmerking komende klanten mogen Windows Thin PC gebruiken in plaats van instances van Windows desktop operating system die ze gerechtigd zijn te gebruiken op grond van hun Windows SA-dekking of Windows VDA-licenties.</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632" w:name="_Toc291204568"/>
      <w:bookmarkStart w:id="1633" w:name="_Toc374472969"/>
      <w:bookmarkStart w:id="1634" w:name="_Toc375840471"/>
      <w:bookmarkStart w:id="1635" w:name="_Toc379797455"/>
      <w:bookmarkStart w:id="1636" w:name="_Toc380513491"/>
      <w:bookmarkStart w:id="1637" w:name="_Toc380655540"/>
      <w:bookmarkStart w:id="1638" w:name="SA_ExtendedHotfixSupport"/>
      <w:bookmarkStart w:id="1639" w:name="_Toc411335380"/>
      <w:r>
        <w:rPr>
          <w:b/>
          <w:color w:val="00188F"/>
        </w:rPr>
        <w:t>Extended Hotfix Support</w:t>
      </w:r>
      <w:bookmarkEnd w:id="1632"/>
      <w:bookmarkEnd w:id="1633"/>
      <w:bookmarkEnd w:id="1634"/>
      <w:bookmarkEnd w:id="1635"/>
      <w:bookmarkEnd w:id="1636"/>
      <w:bookmarkEnd w:id="1637"/>
      <w:bookmarkEnd w:id="1638"/>
      <w:bookmarkEnd w:id="1639"/>
    </w:p>
    <w:p w:rsidR="00332DA2" w:rsidRPr="008B2A3F" w:rsidRDefault="00332DA2" w:rsidP="00332DA2">
      <w:pPr>
        <w:pStyle w:val="ProductList-Body"/>
        <w:rPr>
          <w:rFonts w:eastAsia="Calibri" w:cs="Tahoma"/>
          <w:szCs w:val="18"/>
        </w:rPr>
      </w:pPr>
      <w:r>
        <w:rPr>
          <w:rFonts w:eastAsia="Calibri" w:cs="Tahoma"/>
          <w:szCs w:val="18"/>
        </w:rPr>
        <w:t>Extended Hotfix Support is beschikbaar voor klanten die een Premier of Essential Support-overeenkomst hebben ondertekend en SA hebben aangeschaft op grond van de volgende programma's:</w:t>
      </w:r>
    </w:p>
    <w:p w:rsidR="00332DA2" w:rsidRPr="00AB689B" w:rsidRDefault="00332DA2" w:rsidP="00D73C40">
      <w:pPr>
        <w:pStyle w:val="ProductList-Body"/>
        <w:numPr>
          <w:ilvl w:val="0"/>
          <w:numId w:val="27"/>
        </w:numPr>
        <w:ind w:left="450" w:hanging="270"/>
        <w:rPr>
          <w:rFonts w:cs="Tahoma"/>
          <w:szCs w:val="18"/>
        </w:rPr>
      </w:pPr>
      <w:r>
        <w:rPr>
          <w:rFonts w:cs="Tahoma"/>
          <w:szCs w:val="18"/>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rsidR="00332DA2" w:rsidRPr="00AB689B" w:rsidRDefault="00332DA2" w:rsidP="00D73C40">
      <w:pPr>
        <w:pStyle w:val="ProductList-Body"/>
        <w:numPr>
          <w:ilvl w:val="0"/>
          <w:numId w:val="27"/>
        </w:numPr>
        <w:ind w:left="450" w:hanging="270"/>
        <w:rPr>
          <w:rFonts w:cs="Tahoma"/>
          <w:szCs w:val="18"/>
        </w:rPr>
      </w:pPr>
      <w:r>
        <w:rPr>
          <w:rFonts w:cs="Tahoma"/>
          <w:szCs w:val="18"/>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rsidR="00332DA2" w:rsidRPr="00AB689B" w:rsidRDefault="00332DA2" w:rsidP="00D73C40">
      <w:pPr>
        <w:pStyle w:val="ProductList-Body"/>
        <w:numPr>
          <w:ilvl w:val="0"/>
          <w:numId w:val="27"/>
        </w:numPr>
        <w:ind w:left="450" w:hanging="270"/>
        <w:rPr>
          <w:rFonts w:cs="Tahoma"/>
          <w:szCs w:val="18"/>
        </w:rPr>
      </w:pPr>
      <w:r>
        <w:rPr>
          <w:rFonts w:cs="Tahoma"/>
          <w:szCs w:val="18"/>
        </w:rPr>
        <w:t>Klanten (anders dan klanten met Academic) met SA voor ten minste één serverproduct komen in aanmerking voor de voorziening Extended Hotfix Support voor Serverproducten</w:t>
      </w:r>
      <w:r w:rsidR="00CF169F">
        <w:rPr>
          <w:rFonts w:cs="Tahoma"/>
          <w:szCs w:val="18"/>
        </w:rPr>
        <w:t xml:space="preserve">. </w:t>
      </w:r>
      <w:r>
        <w:rPr>
          <w:rFonts w:cs="Tahoma"/>
          <w:szCs w:val="18"/>
        </w:rPr>
        <w:t>Dekking geldt voor de volgende producten:</w:t>
      </w:r>
    </w:p>
    <w:p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en Windows Server.</w:t>
      </w:r>
    </w:p>
    <w:p w:rsidR="00332DA2" w:rsidRPr="00AB689B" w:rsidRDefault="00332DA2" w:rsidP="00332DA2">
      <w:pPr>
        <w:pStyle w:val="ProductList-Body"/>
        <w:rPr>
          <w:rFonts w:cs="Tahoma"/>
          <w:szCs w:val="18"/>
        </w:rPr>
      </w:pPr>
    </w:p>
    <w:p w:rsidR="00332DA2" w:rsidRPr="008B2A3F" w:rsidRDefault="00332DA2" w:rsidP="00332DA2">
      <w:pPr>
        <w:pStyle w:val="ProductList-Body"/>
        <w:rPr>
          <w:rFonts w:eastAsia="Calibri" w:cs="Tahoma"/>
          <w:szCs w:val="18"/>
        </w:rPr>
      </w:pPr>
      <w:r>
        <w:rPr>
          <w:rFonts w:eastAsia="Calibri" w:cs="Tahoma"/>
          <w:szCs w:val="18"/>
        </w:rPr>
        <w:t>Extended Hotfix Support is een voorziening voor oudere softwareversies die zijn overgezet van Mainstream naar Extended Support</w:t>
      </w:r>
      <w:r w:rsidR="00CF169F">
        <w:rPr>
          <w:rFonts w:eastAsia="Calibri" w:cs="Tahoma"/>
          <w:szCs w:val="18"/>
        </w:rPr>
        <w:t xml:space="preserve">. </w:t>
      </w:r>
      <w:r>
        <w:rPr>
          <w:rFonts w:eastAsia="Calibri" w:cs="Tahoma"/>
          <w:szCs w:val="18"/>
        </w:rPr>
        <w:t>Bij klanten die in aanmerking komen voor deze SA Benefit, wordt het jaartarief dat normaal verschuldigd is voor een Extended Support-contract niet in rekening gebracht. De klant is nog wel verantwoordelijk voor de kosten van afzonderlijke Hotfixes</w:t>
      </w:r>
      <w:r w:rsidR="00CF169F">
        <w:rPr>
          <w:rFonts w:eastAsia="Calibri" w:cs="Tahoma"/>
          <w:szCs w:val="18"/>
        </w:rPr>
        <w:t xml:space="preserve">. </w:t>
      </w:r>
      <w:r>
        <w:rPr>
          <w:rFonts w:eastAsia="Calibri" w:cs="Tahoma"/>
          <w:szCs w:val="18"/>
        </w:rPr>
        <w:t>Klanten die in aanmerking komen voor deze voorziening, hoeven zich niet binnen een periode van 90 dagen na de overgang van een product naar Extended Support aan te melden.</w:t>
      </w:r>
    </w:p>
    <w:p w:rsidR="00332DA2" w:rsidRPr="00717EC0" w:rsidRDefault="00332DA2" w:rsidP="00332DA2">
      <w:pPr>
        <w:pStyle w:val="ProductList-Body"/>
        <w:rPr>
          <w:rFonts w:cs="Tahoma"/>
          <w:szCs w:val="18"/>
        </w:rPr>
      </w:pPr>
    </w:p>
    <w:p w:rsidR="00965718" w:rsidRDefault="00965718" w:rsidP="00432379">
      <w:pPr>
        <w:pStyle w:val="ProductList-SubSubSectionHeading"/>
        <w:outlineLvl w:val="2"/>
        <w:rPr>
          <w:b/>
          <w:color w:val="00188F"/>
        </w:rPr>
      </w:pPr>
      <w:bookmarkStart w:id="1640" w:name="SA_MicrosoftDynamicsCustomerSource"/>
      <w:bookmarkStart w:id="1641" w:name="_Toc411335381"/>
      <w:bookmarkStart w:id="1642" w:name="_Toc336338244"/>
      <w:bookmarkStart w:id="1643" w:name="_Toc372892151"/>
      <w:bookmarkStart w:id="1644" w:name="_Toc379797456"/>
      <w:bookmarkStart w:id="1645" w:name="_Toc380513492"/>
      <w:bookmarkStart w:id="1646" w:name="_Toc380655541"/>
      <w:bookmarkStart w:id="1647" w:name="SA_MDOPforSA"/>
      <w:r>
        <w:rPr>
          <w:b/>
          <w:color w:val="00188F"/>
        </w:rPr>
        <w:t>Microsoft Dynamics CustomerSource</w:t>
      </w:r>
      <w:bookmarkEnd w:id="1640"/>
      <w:bookmarkEnd w:id="1641"/>
    </w:p>
    <w:p w:rsidR="00965718" w:rsidRDefault="00965718" w:rsidP="00965718">
      <w:pPr>
        <w:pStyle w:val="ProductList-Body"/>
      </w:pPr>
      <w:r>
        <w:t xml:space="preserve">Microsoft Dynamics-klanten met actieve SA of een Online Abonnement hebben toegang tot CustomerSource. </w:t>
      </w:r>
      <w:r>
        <w:rPr>
          <w:rFonts w:eastAsia="Calibri" w:cs="Tahoma"/>
          <w:color w:val="000000" w:themeColor="text1"/>
          <w:szCs w:val="18"/>
        </w:rPr>
        <w:t xml:space="preserve">Voor meer informatie over </w:t>
      </w:r>
      <w:r>
        <w:t>CustomerSource</w:t>
      </w:r>
      <w:r>
        <w:rPr>
          <w:rFonts w:eastAsia="Calibri" w:cs="Tahoma"/>
          <w:color w:val="000000" w:themeColor="text1"/>
          <w:szCs w:val="18"/>
        </w:rPr>
        <w:t xml:space="preserve"> kunt u terecht op </w:t>
      </w:r>
      <w:hyperlink r:id="rId73" w:history="1">
        <w:r>
          <w:rPr>
            <w:rStyle w:val="Hyperlink"/>
          </w:rPr>
          <w:t>https://mbs.microsoft.com/customersource</w:t>
        </w:r>
      </w:hyperlink>
      <w:r>
        <w:t>.</w:t>
      </w:r>
    </w:p>
    <w:p w:rsidR="00965718" w:rsidRDefault="00965718" w:rsidP="00965718">
      <w:pPr>
        <w:pStyle w:val="ProductList-Body"/>
      </w:pPr>
    </w:p>
    <w:p w:rsidR="00332DA2" w:rsidRPr="008507CF" w:rsidRDefault="00332DA2" w:rsidP="00432379">
      <w:pPr>
        <w:pStyle w:val="ProductList-SubSubSectionHeading"/>
        <w:outlineLvl w:val="2"/>
        <w:rPr>
          <w:b/>
        </w:rPr>
      </w:pPr>
      <w:bookmarkStart w:id="1648" w:name="_Toc411335382"/>
      <w:r>
        <w:rPr>
          <w:b/>
          <w:color w:val="00188F"/>
        </w:rPr>
        <w:t>Microsoft Desktop Optimization Pack voor Software Assurance</w:t>
      </w:r>
      <w:bookmarkEnd w:id="1642"/>
      <w:bookmarkEnd w:id="1643"/>
      <w:bookmarkEnd w:id="1644"/>
      <w:bookmarkEnd w:id="1645"/>
      <w:bookmarkEnd w:id="1646"/>
      <w:bookmarkEnd w:id="1647"/>
      <w:bookmarkEnd w:id="1648"/>
      <w:r w:rsidR="00F967E2">
        <w:fldChar w:fldCharType="begin"/>
      </w:r>
      <w:r>
        <w:instrText>XE "Microsoft Desktop Optimization Pack voor SA"</w:instrText>
      </w:r>
      <w:r w:rsidR="00F967E2">
        <w:fldChar w:fldCharType="end"/>
      </w:r>
    </w:p>
    <w:p w:rsidR="00332DA2" w:rsidRPr="00717EC0" w:rsidRDefault="00332DA2" w:rsidP="00332DA2">
      <w:pPr>
        <w:pStyle w:val="ProductList-Body"/>
        <w:rPr>
          <w:rFonts w:eastAsia="MS PGothic" w:cs="Tahoma"/>
          <w:szCs w:val="18"/>
        </w:rPr>
      </w:pPr>
      <w:r>
        <w:rPr>
          <w:rFonts w:eastAsia="MS PGothic" w:cs="Tahoma"/>
          <w:szCs w:val="18"/>
        </w:rPr>
        <w:t>Het Microsoft Desktop Optimization Pack voor SA (MDOP</w:t>
      </w:r>
      <w:r w:rsidR="00F967E2">
        <w:fldChar w:fldCharType="begin"/>
      </w:r>
      <w:r>
        <w:instrText>XE "MDOP"</w:instrText>
      </w:r>
      <w:r w:rsidR="00F967E2">
        <w:fldChar w:fldCharType="end"/>
      </w:r>
      <w:r>
        <w:rPr>
          <w:rFonts w:eastAsia="MS PGothic" w:cs="Tahoma"/>
          <w:szCs w:val="18"/>
        </w:rPr>
        <w:t>) is een optionele aankoop, alleen beschikbaar voor klanten die beschikken over het volgende:</w:t>
      </w:r>
    </w:p>
    <w:p w:rsidR="00332DA2" w:rsidRPr="00AB689B" w:rsidRDefault="00332DA2" w:rsidP="00D73C40">
      <w:pPr>
        <w:pStyle w:val="ProductList-Body"/>
        <w:numPr>
          <w:ilvl w:val="0"/>
          <w:numId w:val="28"/>
        </w:numPr>
        <w:ind w:left="450" w:hanging="270"/>
        <w:rPr>
          <w:rFonts w:cs="Tahoma"/>
          <w:szCs w:val="18"/>
        </w:rPr>
      </w:pPr>
      <w:r>
        <w:rPr>
          <w:rFonts w:cs="Tahoma"/>
          <w:szCs w:val="18"/>
        </w:rPr>
        <w:t>Actieve SA voor hun Windows desktop operating system-licenties, of</w:t>
      </w:r>
    </w:p>
    <w:p w:rsidR="00332DA2" w:rsidRPr="00406ED6" w:rsidRDefault="00332DA2" w:rsidP="00EC2618">
      <w:pPr>
        <w:pStyle w:val="ProductList-Body"/>
        <w:numPr>
          <w:ilvl w:val="0"/>
          <w:numId w:val="28"/>
        </w:numPr>
        <w:ind w:left="450" w:hanging="270"/>
        <w:rPr>
          <w:rFonts w:cs="Tahoma"/>
          <w:szCs w:val="18"/>
          <w:lang w:val="en-US"/>
        </w:rPr>
      </w:pPr>
      <w:r w:rsidRPr="00406ED6">
        <w:rPr>
          <w:rFonts w:cs="Tahoma"/>
          <w:szCs w:val="18"/>
          <w:lang w:val="en-US"/>
        </w:rPr>
        <w:t>Actieve abonnementen voor Windows Virtual Desktop Access</w:t>
      </w:r>
      <w:r w:rsidR="00F967E2">
        <w:fldChar w:fldCharType="begin"/>
      </w:r>
      <w:r w:rsidRPr="00406ED6">
        <w:rPr>
          <w:lang w:val="en-US"/>
        </w:rPr>
        <w:instrText>XE "Windows Virtual Desktop Access"</w:instrText>
      </w:r>
      <w:r w:rsidR="00F967E2">
        <w:fldChar w:fldCharType="end"/>
      </w:r>
    </w:p>
    <w:p w:rsidR="00332DA2" w:rsidRPr="00406ED6" w:rsidRDefault="00332DA2" w:rsidP="00332DA2">
      <w:pPr>
        <w:pStyle w:val="ProductList-Body"/>
        <w:rPr>
          <w:rFonts w:eastAsia="MS PGothic" w:cs="Tahoma"/>
          <w:color w:val="000000"/>
          <w:szCs w:val="18"/>
          <w:lang w:val="en-US"/>
        </w:rPr>
      </w:pPr>
    </w:p>
    <w:p w:rsidR="00332DA2" w:rsidRPr="008E7D7C" w:rsidRDefault="00332DA2" w:rsidP="00432379">
      <w:pPr>
        <w:pStyle w:val="ProductList-SubSubSectionHeading"/>
        <w:outlineLvl w:val="2"/>
        <w:rPr>
          <w:b/>
        </w:rPr>
      </w:pPr>
      <w:bookmarkStart w:id="1649" w:name="_Toc379797457"/>
      <w:bookmarkStart w:id="1650" w:name="_Toc380513493"/>
      <w:bookmarkStart w:id="1651" w:name="_Toc380655542"/>
      <w:bookmarkStart w:id="1652" w:name="SA_VirtualizationRightsforWinDesktop"/>
      <w:bookmarkStart w:id="1653" w:name="_Toc411335383"/>
      <w:r>
        <w:rPr>
          <w:b/>
          <w:color w:val="00188F"/>
        </w:rPr>
        <w:t>Virtualisatierechten voor desktops gelicentieerd met Windows en Windows Embedded</w:t>
      </w:r>
      <w:bookmarkEnd w:id="1649"/>
      <w:bookmarkEnd w:id="1650"/>
      <w:bookmarkEnd w:id="1651"/>
      <w:bookmarkEnd w:id="1652"/>
      <w:bookmarkEnd w:id="1653"/>
    </w:p>
    <w:p w:rsidR="00332DA2" w:rsidRPr="00717EC0" w:rsidRDefault="00332DA2" w:rsidP="00332DA2">
      <w:pPr>
        <w:pStyle w:val="ProductList-Body"/>
        <w:rPr>
          <w:rFonts w:cs="Tahoma"/>
          <w:color w:val="000000"/>
          <w:szCs w:val="18"/>
        </w:rPr>
      </w:pPr>
      <w:r>
        <w:rPr>
          <w:rFonts w:cs="Tahoma"/>
          <w:color w:val="000000"/>
          <w:szCs w:val="18"/>
        </w:rPr>
        <w:t>Met dit gebruiksrecht kunnen klanten de software uitvoeren op maximaal vier lokale virtuele apparaten</w:t>
      </w:r>
      <w:r w:rsidR="00CF169F">
        <w:rPr>
          <w:rFonts w:cs="Tahoma"/>
          <w:color w:val="000000"/>
          <w:szCs w:val="18"/>
        </w:rPr>
        <w:t xml:space="preserve">. </w:t>
      </w:r>
      <w:r>
        <w:rPr>
          <w:rFonts w:cs="Tahoma"/>
          <w:color w:val="000000"/>
          <w:szCs w:val="18"/>
        </w:rPr>
        <w:t xml:space="preserve">Zie de </w:t>
      </w:r>
      <w:r>
        <w:rPr>
          <w:rFonts w:eastAsia="Calibri" w:cs="Tahoma"/>
          <w:color w:val="000000" w:themeColor="text1"/>
          <w:szCs w:val="18"/>
        </w:rPr>
        <w:t xml:space="preserve">PUR </w:t>
      </w:r>
      <w:hyperlink r:id="rId74" w:history="1">
        <w:r>
          <w:rPr>
            <w:rStyle w:val="Hyperlink"/>
          </w:rPr>
          <w:t>http://go.microsoft.com/?linkid=9839207</w:t>
        </w:r>
      </w:hyperlink>
      <w:r>
        <w:rPr>
          <w:rFonts w:cs="Tahoma"/>
          <w:color w:val="000000"/>
          <w:szCs w:val="18"/>
        </w:rPr>
        <w:t xml:space="preserve"> voor meer informatie over de gebruiksrechten.</w:t>
      </w:r>
    </w:p>
    <w:p w:rsidR="00332DA2" w:rsidRPr="00717EC0" w:rsidRDefault="00332DA2" w:rsidP="00332DA2">
      <w:pPr>
        <w:pStyle w:val="ProductList-Body"/>
        <w:rPr>
          <w:color w:val="000000" w:themeColor="text1"/>
          <w:szCs w:val="18"/>
        </w:rPr>
      </w:pPr>
      <w:bookmarkStart w:id="1654" w:name="_Toc257907651"/>
      <w:bookmarkStart w:id="1655" w:name="_Toc233026785"/>
    </w:p>
    <w:p w:rsidR="00332DA2" w:rsidRPr="008E7D7C" w:rsidRDefault="00332DA2" w:rsidP="00432379">
      <w:pPr>
        <w:pStyle w:val="ProductList-SubSubSectionHeading"/>
        <w:outlineLvl w:val="2"/>
        <w:rPr>
          <w:b/>
        </w:rPr>
      </w:pPr>
      <w:bookmarkStart w:id="1656" w:name="_Toc336338245"/>
      <w:bookmarkStart w:id="1657" w:name="_Toc372892152"/>
      <w:bookmarkStart w:id="1658" w:name="_Toc379797458"/>
      <w:bookmarkStart w:id="1659" w:name="_Toc380513494"/>
      <w:bookmarkStart w:id="1660" w:name="_Toc380655543"/>
      <w:bookmarkStart w:id="1661" w:name="SA_WindowsVDARights"/>
      <w:bookmarkStart w:id="1662" w:name="_Toc411335384"/>
      <w:r>
        <w:rPr>
          <w:b/>
          <w:color w:val="00188F"/>
        </w:rPr>
        <w:t>Windows Virtual Desktop Access</w:t>
      </w:r>
      <w:r w:rsidR="00F967E2">
        <w:fldChar w:fldCharType="begin"/>
      </w:r>
      <w:r>
        <w:instrText>XE "Windows Virtual Desktop Access"</w:instrText>
      </w:r>
      <w:r w:rsidR="00F967E2">
        <w:fldChar w:fldCharType="end"/>
      </w:r>
      <w:bookmarkEnd w:id="1654"/>
      <w:r>
        <w:rPr>
          <w:b/>
          <w:color w:val="00188F"/>
        </w:rPr>
        <w:t>-rechten</w:t>
      </w:r>
      <w:bookmarkEnd w:id="1656"/>
      <w:bookmarkEnd w:id="1657"/>
      <w:bookmarkEnd w:id="1658"/>
      <w:bookmarkEnd w:id="1659"/>
      <w:bookmarkEnd w:id="1660"/>
      <w:bookmarkEnd w:id="1661"/>
      <w:bookmarkEnd w:id="1662"/>
    </w:p>
    <w:p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Windows VDA-rechten verlenen klanten het recht de nieuwste versie van het Windows desktop operating system of het Windows Embedded operating system uit te voeren. </w:t>
      </w:r>
    </w:p>
    <w:p w:rsidR="00332DA2" w:rsidRPr="00AB689B" w:rsidRDefault="00332DA2" w:rsidP="00332DA2">
      <w:pPr>
        <w:pStyle w:val="ProductList-Body"/>
        <w:rPr>
          <w:rFonts w:eastAsia="Calibri" w:cs="Tahoma"/>
          <w:color w:val="000000" w:themeColor="text1"/>
          <w:szCs w:val="18"/>
        </w:rPr>
      </w:pPr>
    </w:p>
    <w:p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Zie de PUR </w:t>
      </w:r>
      <w:hyperlink r:id="rId75" w:history="1">
        <w:r>
          <w:rPr>
            <w:rStyle w:val="Hyperlink"/>
          </w:rPr>
          <w:t>http://go.microsoft.com/?linkid=9839207</w:t>
        </w:r>
      </w:hyperlink>
      <w:r>
        <w:rPr>
          <w:rFonts w:eastAsia="Calibri" w:cs="Tahoma"/>
          <w:color w:val="000000" w:themeColor="text1"/>
          <w:szCs w:val="18"/>
        </w:rPr>
        <w:t xml:space="preserve"> voor meer informatie over VDA. VDA is ook beschikbaar als afzonderlijke abonnementslicentie voor apparaten die niet worden gedekt door SA voor Windows.</w:t>
      </w:r>
    </w:p>
    <w:p w:rsidR="001E32A0" w:rsidRPr="00717EC0" w:rsidRDefault="001E32A0" w:rsidP="00332DA2">
      <w:pPr>
        <w:pStyle w:val="ProductList-Body"/>
        <w:rPr>
          <w:rFonts w:cs="Tahoma"/>
          <w:b/>
          <w:bCs/>
          <w:color w:val="000000" w:themeColor="text1"/>
          <w:szCs w:val="18"/>
        </w:rPr>
      </w:pPr>
    </w:p>
    <w:p w:rsidR="00332DA2" w:rsidRPr="008E7D7C" w:rsidRDefault="00332DA2" w:rsidP="00432379">
      <w:pPr>
        <w:pStyle w:val="ProductList-SubSubSectionHeading"/>
        <w:outlineLvl w:val="2"/>
        <w:rPr>
          <w:b/>
        </w:rPr>
      </w:pPr>
      <w:bookmarkStart w:id="1663" w:name="_Toc379797459"/>
      <w:bookmarkStart w:id="1664" w:name="_Toc380513495"/>
      <w:bookmarkStart w:id="1665" w:name="_Toc380655544"/>
      <w:bookmarkStart w:id="1666" w:name="SA_StepUpLicenseAvailability"/>
      <w:bookmarkStart w:id="1667" w:name="_Toc411335385"/>
      <w:bookmarkEnd w:id="1655"/>
      <w:r>
        <w:rPr>
          <w:b/>
          <w:color w:val="00188F"/>
        </w:rPr>
        <w:t>Verkrijgbaarheid van Opwaarderingslicenties</w:t>
      </w:r>
      <w:bookmarkEnd w:id="1663"/>
      <w:bookmarkEnd w:id="1664"/>
      <w:bookmarkEnd w:id="1665"/>
      <w:bookmarkEnd w:id="1666"/>
      <w:bookmarkEnd w:id="1667"/>
    </w:p>
    <w:p w:rsidR="00332DA2" w:rsidRDefault="00332DA2" w:rsidP="00332DA2">
      <w:pPr>
        <w:pStyle w:val="ProductList-Body"/>
        <w:rPr>
          <w:rFonts w:cs="Tahoma"/>
          <w:color w:val="000000" w:themeColor="text1"/>
          <w:szCs w:val="18"/>
        </w:rPr>
      </w:pPr>
      <w:r>
        <w:rPr>
          <w:rFonts w:cs="Tahoma"/>
          <w:color w:val="000000" w:themeColor="text1"/>
          <w:szCs w:val="18"/>
        </w:rPr>
        <w:t>Klanten met actieve SA van een lagere editie van bepaalde producten kunnen overstappen naar een hogere editie van de producten door middel van een Step-Up-licentie, zoals beschreven in de onderstaande tabel, uitgezonderd de MPSA, die geen mogelijkheid voor een Step-Up-licentie biedt</w:t>
      </w:r>
      <w:r w:rsidR="00CF169F">
        <w:rPr>
          <w:rFonts w:cs="Tahoma"/>
          <w:color w:val="000000" w:themeColor="text1"/>
          <w:szCs w:val="18"/>
        </w:rPr>
        <w:t xml:space="preserve">. </w:t>
      </w:r>
      <w:r>
        <w:rPr>
          <w:rFonts w:cs="Tahoma"/>
          <w:color w:val="000000" w:themeColor="text1"/>
          <w:szCs w:val="18"/>
        </w:rPr>
        <w:t>De Step-Up-licentie dient te worden verkregen onder, en is alleen geldig indien deze is verkregen onder, dezelfde overeenkomst en Enrollment (indien van toepassing) in het kader van een Volume Licensing-programma als waaronder SA-dekking voor het kwalificerende product was verkregen</w:t>
      </w:r>
      <w:r w:rsidR="00CF169F">
        <w:rPr>
          <w:rFonts w:cs="Tahoma"/>
          <w:color w:val="000000" w:themeColor="text1"/>
          <w:szCs w:val="18"/>
        </w:rPr>
        <w:t xml:space="preserve">. </w:t>
      </w:r>
      <w:r>
        <w:rPr>
          <w:rFonts w:cs="Tahoma"/>
          <w:color w:val="000000" w:themeColor="text1"/>
          <w:szCs w:val="18"/>
        </w:rPr>
        <w:t>Het recht van de klant op het gebruik van de software onder een Step-Up-licentie is op voorwaarde dat de klant beschikt en blijft beschikken over een Licentie voor het in aanmerking komende product</w:t>
      </w:r>
      <w:r w:rsidR="00CF169F">
        <w:rPr>
          <w:rFonts w:cs="Tahoma"/>
          <w:color w:val="000000" w:themeColor="text1"/>
          <w:szCs w:val="18"/>
        </w:rPr>
        <w:t xml:space="preserve">. </w:t>
      </w:r>
      <w:r>
        <w:rPr>
          <w:rFonts w:cs="Tahoma"/>
          <w:color w:val="000000" w:themeColor="text1"/>
          <w:szCs w:val="18"/>
        </w:rPr>
        <w:t>De klant kan de Licentie voor het in aanmerking komende product niet afzonderlijk van de Step-Up-licentie overdragen</w:t>
      </w:r>
      <w:r w:rsidR="00CF169F">
        <w:rPr>
          <w:rFonts w:cs="Tahoma"/>
          <w:color w:val="000000" w:themeColor="text1"/>
          <w:szCs w:val="18"/>
        </w:rPr>
        <w:t xml:space="preserve">. </w:t>
      </w:r>
      <w:r>
        <w:rPr>
          <w:rFonts w:cs="Tahoma"/>
          <w:color w:val="000000" w:themeColor="text1"/>
          <w:szCs w:val="18"/>
        </w:rPr>
        <w:t>De eeuwigdurende rechten van de klant in het kader van de Step-Up-licentie hebben voorrang op en vervangen de ten grondslag liggende licentie voor het in aanmerking komende product</w:t>
      </w:r>
      <w:r w:rsidR="00CF169F">
        <w:rPr>
          <w:rFonts w:cs="Tahoma"/>
          <w:color w:val="000000" w:themeColor="text1"/>
          <w:szCs w:val="18"/>
        </w:rPr>
        <w:t xml:space="preserve">. </w:t>
      </w:r>
      <w:r>
        <w:rPr>
          <w:rFonts w:cs="Tahoma"/>
          <w:color w:val="000000" w:themeColor="text1"/>
          <w:szCs w:val="18"/>
        </w:rPr>
        <w:t xml:space="preserve">Raadpleeg voor meer informatie de Enterprise Edition Step-up License Volume Licensing Brief: </w:t>
      </w:r>
      <w:hyperlink r:id="rId76" w:history="1">
        <w:r>
          <w:rPr>
            <w:rStyle w:val="Hyperlink"/>
            <w:rFonts w:cs="Tahoma"/>
            <w:szCs w:val="18"/>
          </w:rPr>
          <w:t>http://www.microsoft.com/licensing</w:t>
        </w:r>
      </w:hyperlink>
    </w:p>
    <w:p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EF1ABC">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van</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naar</w:t>
            </w:r>
          </w:p>
        </w:tc>
      </w:tr>
      <w:tr w:rsidR="00332DA2" w:rsidRPr="00717EC0" w:rsidTr="00EF1A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EF1AB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EF1A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EF1A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EF1ABC">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rsidR="00F967E2">
              <w:fldChar w:fldCharType="begin"/>
            </w:r>
            <w:r>
              <w:instrText>XE "Core CAL Suite"</w:instrText>
            </w:r>
            <w:r w:rsidR="00F967E2">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rsidR="00F967E2">
              <w:fldChar w:fldCharType="begin"/>
            </w:r>
            <w:r>
              <w:instrText>XE "Enterprise CAL Suite"</w:instrText>
            </w:r>
            <w:r w:rsidR="00F967E2">
              <w:fldChar w:fldCharType="end"/>
            </w:r>
          </w:p>
        </w:tc>
      </w:tr>
      <w:tr w:rsidR="00332DA2" w:rsidRPr="00717EC0" w:rsidTr="00EF1ABC">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rsidR="00F967E2">
              <w:fldChar w:fldCharType="begin"/>
            </w:r>
            <w:r>
              <w:instrText>XE "Core CAL Suite"</w:instrText>
            </w:r>
            <w:r w:rsidR="00F967E2">
              <w:fldChar w:fldCharType="end"/>
            </w:r>
            <w:r>
              <w:rPr>
                <w:rFonts w:cs="Tahoma"/>
                <w:color w:val="000000" w:themeColor="text1"/>
                <w:szCs w:val="18"/>
              </w:rPr>
              <w:t xml:space="preserve"> Bridge voor Office 365</w:t>
            </w:r>
            <w:r w:rsidR="00F967E2">
              <w:fldChar w:fldCharType="begin"/>
            </w:r>
            <w:r>
              <w:instrText>XE "Core CAL Suite Bridge voor Office 365"</w:instrText>
            </w:r>
            <w:r w:rsidR="00F967E2">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rsidR="00F967E2">
              <w:fldChar w:fldCharType="begin"/>
            </w:r>
            <w:r>
              <w:instrText>XE "Enterprise CAL Suite"</w:instrText>
            </w:r>
            <w:r w:rsidR="00F967E2">
              <w:fldChar w:fldCharType="end"/>
            </w:r>
            <w:r>
              <w:rPr>
                <w:rFonts w:cs="Tahoma"/>
                <w:color w:val="000000" w:themeColor="text1"/>
                <w:szCs w:val="18"/>
              </w:rPr>
              <w:t xml:space="preserve"> Bridge voor Office 365</w:t>
            </w:r>
            <w:r w:rsidR="00F967E2">
              <w:fldChar w:fldCharType="begin"/>
            </w:r>
            <w:r>
              <w:instrText>XE "Enterprise CAL Suite Bridge voor Office 365"</w:instrText>
            </w:r>
            <w:r w:rsidR="00F967E2">
              <w:fldChar w:fldCharType="end"/>
            </w:r>
          </w:p>
        </w:tc>
      </w:tr>
      <w:tr w:rsidR="00332DA2" w:rsidRPr="00406ED6" w:rsidTr="00EF1ABC">
        <w:trPr>
          <w:trHeight w:val="247"/>
        </w:trPr>
        <w:tc>
          <w:tcPr>
            <w:tcW w:w="5355" w:type="dxa"/>
            <w:tcMar>
              <w:top w:w="0" w:type="dxa"/>
              <w:left w:w="108" w:type="dxa"/>
              <w:bottom w:w="0" w:type="dxa"/>
              <w:right w:w="108" w:type="dxa"/>
            </w:tcMar>
          </w:tcPr>
          <w:p w:rsidR="00332DA2" w:rsidRPr="00406ED6" w:rsidRDefault="00332DA2" w:rsidP="005D065A">
            <w:pPr>
              <w:pStyle w:val="ProductList-Body"/>
              <w:rPr>
                <w:rFonts w:cs="Tahoma"/>
                <w:color w:val="000000" w:themeColor="text1"/>
                <w:szCs w:val="18"/>
                <w:lang w:val="fr-FR"/>
              </w:rPr>
            </w:pPr>
            <w:r w:rsidRPr="00406ED6">
              <w:rPr>
                <w:rFonts w:cs="Tahoma"/>
                <w:color w:val="000000" w:themeColor="text1"/>
                <w:szCs w:val="18"/>
                <w:lang w:val="fr-FR"/>
              </w:rPr>
              <w:t>Core CAL Suite</w:t>
            </w:r>
            <w:r w:rsidR="00F967E2">
              <w:fldChar w:fldCharType="begin"/>
            </w:r>
            <w:r w:rsidRPr="00406ED6">
              <w:rPr>
                <w:lang w:val="fr-FR"/>
              </w:rPr>
              <w:instrText>XE "Core CAL Suite"</w:instrText>
            </w:r>
            <w:r w:rsidR="00F967E2">
              <w:fldChar w:fldCharType="end"/>
            </w:r>
            <w:r w:rsidRPr="00406ED6">
              <w:rPr>
                <w:rFonts w:cs="Tahoma"/>
                <w:color w:val="000000" w:themeColor="text1"/>
                <w:szCs w:val="18"/>
                <w:lang w:val="fr-FR"/>
              </w:rPr>
              <w:t xml:space="preserve"> Bridge voor </w:t>
            </w:r>
            <w:r w:rsidRPr="00406ED6">
              <w:rPr>
                <w:lang w:val="fr-FR"/>
              </w:rPr>
              <w:t>Microsoft</w:t>
            </w:r>
            <w:r w:rsidRPr="00406ED6">
              <w:rPr>
                <w:rFonts w:cs="Tahoma"/>
                <w:color w:val="000000" w:themeColor="text1"/>
                <w:szCs w:val="18"/>
                <w:lang w:val="fr-FR"/>
              </w:rPr>
              <w:t xml:space="preserve"> Intune</w:t>
            </w:r>
          </w:p>
        </w:tc>
        <w:tc>
          <w:tcPr>
            <w:tcW w:w="5355" w:type="dxa"/>
            <w:tcMar>
              <w:top w:w="0" w:type="dxa"/>
              <w:left w:w="108" w:type="dxa"/>
              <w:bottom w:w="0" w:type="dxa"/>
              <w:right w:w="108" w:type="dxa"/>
            </w:tcMar>
          </w:tcPr>
          <w:p w:rsidR="00332DA2" w:rsidRPr="00406ED6" w:rsidRDefault="00332DA2" w:rsidP="00B608EC">
            <w:pPr>
              <w:pStyle w:val="ProductList-Body"/>
              <w:rPr>
                <w:rFonts w:cs="Tahoma"/>
                <w:color w:val="000000" w:themeColor="text1"/>
                <w:szCs w:val="18"/>
                <w:lang w:val="fr-FR"/>
              </w:rPr>
            </w:pPr>
            <w:r w:rsidRPr="00406ED6">
              <w:rPr>
                <w:rFonts w:cs="Tahoma"/>
                <w:color w:val="000000" w:themeColor="text1"/>
                <w:szCs w:val="18"/>
                <w:lang w:val="fr-FR"/>
              </w:rPr>
              <w:t>Enterprise CAL Suite</w:t>
            </w:r>
            <w:r w:rsidR="00F967E2">
              <w:fldChar w:fldCharType="begin"/>
            </w:r>
            <w:r w:rsidRPr="00406ED6">
              <w:rPr>
                <w:lang w:val="fr-FR"/>
              </w:rPr>
              <w:instrText>XE "Enterprise CAL Suite"</w:instrText>
            </w:r>
            <w:r w:rsidR="00F967E2">
              <w:fldChar w:fldCharType="end"/>
            </w:r>
            <w:r w:rsidRPr="00406ED6">
              <w:rPr>
                <w:rFonts w:cs="Tahoma"/>
                <w:color w:val="000000" w:themeColor="text1"/>
                <w:szCs w:val="18"/>
                <w:lang w:val="fr-FR"/>
              </w:rPr>
              <w:t xml:space="preserve"> Bridge voor </w:t>
            </w:r>
            <w:r w:rsidRPr="00406ED6">
              <w:rPr>
                <w:lang w:val="fr-FR"/>
              </w:rPr>
              <w:t>Microsoft</w:t>
            </w:r>
            <w:r w:rsidRPr="00406ED6">
              <w:rPr>
                <w:rFonts w:cs="Tahoma"/>
                <w:color w:val="000000" w:themeColor="text1"/>
                <w:szCs w:val="18"/>
                <w:lang w:val="fr-FR"/>
              </w:rPr>
              <w:t xml:space="preserve"> Intune</w:t>
            </w:r>
          </w:p>
        </w:tc>
      </w:tr>
      <w:tr w:rsidR="009A7F90" w:rsidRPr="00406ED6" w:rsidTr="00EF1ABC">
        <w:trPr>
          <w:trHeight w:val="247"/>
        </w:trPr>
        <w:tc>
          <w:tcPr>
            <w:tcW w:w="5355" w:type="dxa"/>
            <w:tcMar>
              <w:top w:w="0" w:type="dxa"/>
              <w:left w:w="108" w:type="dxa"/>
              <w:bottom w:w="0" w:type="dxa"/>
              <w:right w:w="108" w:type="dxa"/>
            </w:tcMar>
          </w:tcPr>
          <w:p w:rsidR="009A7F90" w:rsidRPr="00406ED6" w:rsidRDefault="009A7F90" w:rsidP="00067B4B">
            <w:pPr>
              <w:pStyle w:val="ProductList-Body"/>
              <w:rPr>
                <w:rFonts w:cs="Tahoma"/>
                <w:color w:val="000000" w:themeColor="text1"/>
                <w:szCs w:val="18"/>
                <w:lang w:val="fr-FR"/>
              </w:rPr>
            </w:pPr>
            <w:r w:rsidRPr="00406ED6">
              <w:rPr>
                <w:rFonts w:cs="Tahoma"/>
                <w:color w:val="000000" w:themeColor="text1"/>
                <w:szCs w:val="18"/>
                <w:lang w:val="fr-FR"/>
              </w:rPr>
              <w:t>Core CAL Suite Bridge voor Enterprise Mobility Suite</w:t>
            </w:r>
          </w:p>
        </w:tc>
        <w:tc>
          <w:tcPr>
            <w:tcW w:w="5355" w:type="dxa"/>
            <w:tcMar>
              <w:top w:w="0" w:type="dxa"/>
              <w:left w:w="108" w:type="dxa"/>
              <w:bottom w:w="0" w:type="dxa"/>
              <w:right w:w="108" w:type="dxa"/>
            </w:tcMar>
          </w:tcPr>
          <w:p w:rsidR="009A7F90" w:rsidRPr="00406ED6" w:rsidRDefault="009A7F90" w:rsidP="00B608EC">
            <w:pPr>
              <w:pStyle w:val="ProductList-Body"/>
              <w:rPr>
                <w:rFonts w:eastAsia="Calibri" w:cs="Tahoma"/>
                <w:color w:val="000000" w:themeColor="text1"/>
                <w:szCs w:val="18"/>
                <w:lang w:val="fr-FR"/>
              </w:rPr>
            </w:pPr>
            <w:r w:rsidRPr="00406ED6">
              <w:rPr>
                <w:rFonts w:cs="Tahoma"/>
                <w:color w:val="000000" w:themeColor="text1"/>
                <w:szCs w:val="18"/>
                <w:lang w:val="fr-FR"/>
              </w:rPr>
              <w:t>Enterprise CAL Suite Bridge voor Enterprise Mobility Suite</w:t>
            </w:r>
          </w:p>
        </w:tc>
      </w:tr>
      <w:tr w:rsidR="00332DA2" w:rsidRPr="00406ED6" w:rsidTr="00EF1ABC">
        <w:trPr>
          <w:trHeight w:val="247"/>
        </w:trPr>
        <w:tc>
          <w:tcPr>
            <w:tcW w:w="5355" w:type="dxa"/>
            <w:tcMar>
              <w:top w:w="0" w:type="dxa"/>
              <w:left w:w="108" w:type="dxa"/>
              <w:bottom w:w="0" w:type="dxa"/>
              <w:right w:w="108" w:type="dxa"/>
            </w:tcMar>
          </w:tcPr>
          <w:p w:rsidR="00332DA2" w:rsidRPr="00406ED6" w:rsidRDefault="00332DA2" w:rsidP="00067B4B">
            <w:pPr>
              <w:pStyle w:val="ProductList-Body"/>
              <w:rPr>
                <w:rFonts w:cs="Tahoma"/>
                <w:color w:val="000000" w:themeColor="text1"/>
                <w:szCs w:val="18"/>
                <w:lang w:val="fr-FR"/>
              </w:rPr>
            </w:pPr>
            <w:r w:rsidRPr="00406ED6">
              <w:rPr>
                <w:rFonts w:cs="Tahoma"/>
                <w:color w:val="000000" w:themeColor="text1"/>
                <w:szCs w:val="18"/>
                <w:lang w:val="fr-FR"/>
              </w:rPr>
              <w:t>Core CAL Suite</w:t>
            </w:r>
            <w:r w:rsidR="00F967E2">
              <w:fldChar w:fldCharType="begin"/>
            </w:r>
            <w:r w:rsidRPr="00406ED6">
              <w:rPr>
                <w:lang w:val="fr-FR"/>
              </w:rPr>
              <w:instrText>XE "Core CAL Suite"</w:instrText>
            </w:r>
            <w:r w:rsidR="00F967E2">
              <w:fldChar w:fldCharType="end"/>
            </w:r>
            <w:r w:rsidRPr="00406ED6">
              <w:rPr>
                <w:rFonts w:cs="Tahoma"/>
                <w:color w:val="000000" w:themeColor="text1"/>
                <w:szCs w:val="18"/>
                <w:lang w:val="fr-FR"/>
              </w:rPr>
              <w:t xml:space="preserve"> Bridge voor Office 365</w:t>
            </w:r>
            <w:r w:rsidR="00F967E2">
              <w:fldChar w:fldCharType="begin"/>
            </w:r>
            <w:r w:rsidRPr="00406ED6">
              <w:rPr>
                <w:lang w:val="fr-FR"/>
              </w:rPr>
              <w:instrText>XE "Core CAL Suite Bridge voor Office 365"</w:instrText>
            </w:r>
            <w:r w:rsidR="00F967E2">
              <w:fldChar w:fldCharType="end"/>
            </w:r>
            <w:r w:rsidRPr="00406ED6">
              <w:rPr>
                <w:rFonts w:cs="Tahoma"/>
                <w:color w:val="000000" w:themeColor="text1"/>
                <w:szCs w:val="18"/>
                <w:lang w:val="fr-FR"/>
              </w:rPr>
              <w:t xml:space="preserve"> en </w:t>
            </w:r>
            <w:r w:rsidRPr="00406ED6">
              <w:rPr>
                <w:lang w:val="fr-FR"/>
              </w:rPr>
              <w:t>Microsoft</w:t>
            </w:r>
            <w:r w:rsidRPr="00406ED6">
              <w:rPr>
                <w:rFonts w:cs="Tahoma"/>
                <w:color w:val="000000" w:themeColor="text1"/>
                <w:szCs w:val="18"/>
                <w:lang w:val="fr-FR"/>
              </w:rPr>
              <w:t xml:space="preserve"> Intune</w:t>
            </w:r>
          </w:p>
        </w:tc>
        <w:tc>
          <w:tcPr>
            <w:tcW w:w="5355" w:type="dxa"/>
            <w:tcMar>
              <w:top w:w="0" w:type="dxa"/>
              <w:left w:w="108" w:type="dxa"/>
              <w:bottom w:w="0" w:type="dxa"/>
              <w:right w:w="108" w:type="dxa"/>
            </w:tcMar>
          </w:tcPr>
          <w:p w:rsidR="00332DA2" w:rsidRPr="00406ED6" w:rsidRDefault="00332DA2" w:rsidP="00B608EC">
            <w:pPr>
              <w:pStyle w:val="ProductList-Body"/>
              <w:rPr>
                <w:rFonts w:cs="Tahoma"/>
                <w:color w:val="000000" w:themeColor="text1"/>
                <w:szCs w:val="18"/>
                <w:lang w:val="fr-FR"/>
              </w:rPr>
            </w:pPr>
            <w:r w:rsidRPr="00406ED6">
              <w:rPr>
                <w:rFonts w:eastAsia="Calibri" w:cs="Tahoma"/>
                <w:color w:val="000000" w:themeColor="text1"/>
                <w:szCs w:val="18"/>
                <w:lang w:val="fr-FR"/>
              </w:rPr>
              <w:t>Enterprise CAL Suite</w:t>
            </w:r>
            <w:r w:rsidR="00F967E2">
              <w:fldChar w:fldCharType="begin"/>
            </w:r>
            <w:r w:rsidRPr="00406ED6">
              <w:rPr>
                <w:lang w:val="fr-FR"/>
              </w:rPr>
              <w:instrText>XE "Enterprise CAL Suite"</w:instrText>
            </w:r>
            <w:r w:rsidR="00F967E2">
              <w:fldChar w:fldCharType="end"/>
            </w:r>
            <w:r w:rsidRPr="00406ED6">
              <w:rPr>
                <w:rFonts w:eastAsia="Calibri" w:cs="Tahoma"/>
                <w:color w:val="000000" w:themeColor="text1"/>
                <w:szCs w:val="18"/>
                <w:lang w:val="fr-FR"/>
              </w:rPr>
              <w:t xml:space="preserve"> Bridge voor Office 365</w:t>
            </w:r>
            <w:r w:rsidR="00F967E2">
              <w:fldChar w:fldCharType="begin"/>
            </w:r>
            <w:r w:rsidRPr="00406ED6">
              <w:rPr>
                <w:lang w:val="fr-FR"/>
              </w:rPr>
              <w:instrText>XE "Enterprise CAL Suite Bridge voor Office 365"</w:instrText>
            </w:r>
            <w:r w:rsidR="00F967E2">
              <w:fldChar w:fldCharType="end"/>
            </w:r>
            <w:r w:rsidRPr="00406ED6">
              <w:rPr>
                <w:rFonts w:eastAsia="Calibri" w:cs="Tahoma"/>
                <w:color w:val="000000" w:themeColor="text1"/>
                <w:szCs w:val="18"/>
                <w:lang w:val="fr-FR"/>
              </w:rPr>
              <w:t xml:space="preserve"> en </w:t>
            </w:r>
            <w:r w:rsidRPr="00406ED6">
              <w:rPr>
                <w:lang w:val="fr-FR"/>
              </w:rPr>
              <w:t>Microsoft</w:t>
            </w:r>
            <w:r w:rsidRPr="00406ED6">
              <w:rPr>
                <w:rFonts w:eastAsia="Calibri" w:cs="Tahoma"/>
                <w:color w:val="000000" w:themeColor="text1"/>
                <w:szCs w:val="18"/>
                <w:lang w:val="fr-FR"/>
              </w:rPr>
              <w:t>Intune</w:t>
            </w:r>
          </w:p>
        </w:tc>
      </w:tr>
      <w:tr w:rsidR="00332DA2" w:rsidRPr="00406ED6" w:rsidTr="00EF1ABC">
        <w:trPr>
          <w:trHeight w:val="247"/>
        </w:trPr>
        <w:tc>
          <w:tcPr>
            <w:tcW w:w="5355" w:type="dxa"/>
            <w:tcMar>
              <w:top w:w="0" w:type="dxa"/>
              <w:left w:w="108" w:type="dxa"/>
              <w:bottom w:w="0" w:type="dxa"/>
              <w:right w:w="108" w:type="dxa"/>
            </w:tcMar>
            <w:hideMark/>
          </w:tcPr>
          <w:p w:rsidR="00332DA2" w:rsidRPr="00406ED6" w:rsidRDefault="00332DA2" w:rsidP="00332DA2">
            <w:pPr>
              <w:pStyle w:val="ProductList-Body"/>
              <w:rPr>
                <w:rFonts w:cs="Tahoma"/>
                <w:color w:val="000000" w:themeColor="text1"/>
                <w:szCs w:val="18"/>
                <w:lang w:val="fr-FR"/>
              </w:rPr>
            </w:pPr>
            <w:r w:rsidRPr="00406ED6">
              <w:rPr>
                <w:rFonts w:cs="Tahoma"/>
                <w:color w:val="000000" w:themeColor="text1"/>
                <w:szCs w:val="18"/>
                <w:lang w:val="fr-FR"/>
              </w:rPr>
              <w:t>Core Infrastructure Server Suite Standard</w:t>
            </w:r>
            <w:r w:rsidR="00F967E2">
              <w:fldChar w:fldCharType="begin"/>
            </w:r>
            <w:r w:rsidRPr="00406ED6">
              <w:rPr>
                <w:lang w:val="fr-FR"/>
              </w:rPr>
              <w:instrText>XE "Core Infrastructure Server Suite Standard"</w:instrText>
            </w:r>
            <w:r w:rsidR="00F967E2">
              <w:fldChar w:fldCharType="end"/>
            </w:r>
          </w:p>
        </w:tc>
        <w:tc>
          <w:tcPr>
            <w:tcW w:w="5355" w:type="dxa"/>
            <w:tcMar>
              <w:top w:w="0" w:type="dxa"/>
              <w:left w:w="108" w:type="dxa"/>
              <w:bottom w:w="0" w:type="dxa"/>
              <w:right w:w="108" w:type="dxa"/>
            </w:tcMar>
            <w:hideMark/>
          </w:tcPr>
          <w:p w:rsidR="00332DA2" w:rsidRPr="00406ED6" w:rsidRDefault="00332DA2" w:rsidP="00332DA2">
            <w:pPr>
              <w:pStyle w:val="ProductList-Body"/>
              <w:rPr>
                <w:rFonts w:cs="Tahoma"/>
                <w:color w:val="000000" w:themeColor="text1"/>
                <w:szCs w:val="18"/>
                <w:lang w:val="fr-FR"/>
              </w:rPr>
            </w:pPr>
            <w:r w:rsidRPr="00406ED6">
              <w:rPr>
                <w:rFonts w:cs="Tahoma"/>
                <w:color w:val="000000" w:themeColor="text1"/>
                <w:szCs w:val="18"/>
                <w:lang w:val="fr-FR"/>
              </w:rPr>
              <w:t>Core Infrastructure Server Suite Datacenter</w:t>
            </w:r>
            <w:r w:rsidR="00F967E2">
              <w:fldChar w:fldCharType="begin"/>
            </w:r>
            <w:r w:rsidRPr="00406ED6">
              <w:rPr>
                <w:lang w:val="fr-FR"/>
              </w:rPr>
              <w:instrText>XE "Core Infrastructure Server Suite Datacenter"</w:instrText>
            </w:r>
            <w:r w:rsidR="00F967E2">
              <w:fldChar w:fldCharType="end"/>
            </w:r>
          </w:p>
        </w:tc>
      </w:tr>
      <w:tr w:rsidR="00332DA2" w:rsidRPr="00406ED6" w:rsidTr="00EF1A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Core CAL</w:t>
            </w:r>
          </w:p>
        </w:tc>
        <w:tc>
          <w:tcPr>
            <w:tcW w:w="5355" w:type="dxa"/>
            <w:tcMar>
              <w:top w:w="0" w:type="dxa"/>
              <w:left w:w="108" w:type="dxa"/>
              <w:bottom w:w="0" w:type="dxa"/>
              <w:right w:w="108" w:type="dxa"/>
            </w:tcMar>
            <w:hideMark/>
          </w:tcPr>
          <w:p w:rsidR="00332DA2" w:rsidRPr="00406ED6" w:rsidRDefault="00332DA2" w:rsidP="00332DA2">
            <w:pPr>
              <w:pStyle w:val="ProductList-Body"/>
              <w:rPr>
                <w:rFonts w:eastAsia="Calibri" w:cs="Tahoma"/>
                <w:color w:val="000000" w:themeColor="text1"/>
                <w:szCs w:val="18"/>
                <w:lang w:val="fr-FR"/>
              </w:rPr>
            </w:pPr>
            <w:r w:rsidRPr="00406ED6">
              <w:rPr>
                <w:rFonts w:cs="Tahoma"/>
                <w:color w:val="000000" w:themeColor="text1"/>
                <w:szCs w:val="18"/>
                <w:lang w:val="fr-FR"/>
              </w:rPr>
              <w:t>Desktop Education met Enterprise CAL Suite</w:t>
            </w:r>
            <w:r w:rsidR="00F967E2">
              <w:fldChar w:fldCharType="begin"/>
            </w:r>
            <w:r w:rsidRPr="00406ED6">
              <w:rPr>
                <w:lang w:val="fr-FR"/>
              </w:rPr>
              <w:instrText>XE "Enterprise CAL Suite"</w:instrText>
            </w:r>
            <w:r w:rsidR="00F967E2">
              <w:fldChar w:fldCharType="end"/>
            </w:r>
          </w:p>
        </w:tc>
      </w:tr>
      <w:tr w:rsidR="00332DA2" w:rsidRPr="00717EC0" w:rsidTr="00EF1A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Enterprise CAL Suite</w:t>
            </w:r>
            <w:r w:rsidR="00F967E2">
              <w:fldChar w:fldCharType="begin"/>
            </w:r>
            <w:r>
              <w:instrText>XE "Enterprise CAL Suite"</w:instrText>
            </w:r>
            <w:r w:rsidR="00F967E2">
              <w:fldChar w:fldCharType="end"/>
            </w:r>
          </w:p>
        </w:tc>
      </w:tr>
      <w:tr w:rsidR="00332DA2" w:rsidRPr="00717EC0" w:rsidTr="00EF1A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EF1AB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406ED6" w:rsidTr="00EF1ABC">
        <w:tc>
          <w:tcPr>
            <w:tcW w:w="5355" w:type="dxa"/>
            <w:tcMar>
              <w:top w:w="0" w:type="dxa"/>
              <w:left w:w="108" w:type="dxa"/>
              <w:bottom w:w="0" w:type="dxa"/>
              <w:right w:w="108" w:type="dxa"/>
            </w:tcMar>
            <w:hideMark/>
          </w:tcPr>
          <w:p w:rsidR="00332DA2" w:rsidRPr="00406ED6" w:rsidRDefault="00332DA2" w:rsidP="00332DA2">
            <w:pPr>
              <w:pStyle w:val="ProductList-Body"/>
              <w:rPr>
                <w:rFonts w:eastAsia="Calibri" w:cs="Tahoma"/>
                <w:color w:val="000000" w:themeColor="text1"/>
                <w:szCs w:val="18"/>
                <w:lang w:val="en-US"/>
              </w:rPr>
            </w:pPr>
            <w:r w:rsidRPr="00406ED6">
              <w:rPr>
                <w:rFonts w:cs="Tahoma"/>
                <w:color w:val="000000" w:themeColor="text1"/>
                <w:szCs w:val="18"/>
                <w:lang w:val="en-US"/>
              </w:rPr>
              <w:t>Internet Security and Acceleration (ISA) Standard Server</w:t>
            </w:r>
          </w:p>
        </w:tc>
        <w:tc>
          <w:tcPr>
            <w:tcW w:w="5355" w:type="dxa"/>
            <w:tcMar>
              <w:top w:w="0" w:type="dxa"/>
              <w:left w:w="108" w:type="dxa"/>
              <w:bottom w:w="0" w:type="dxa"/>
              <w:right w:w="108" w:type="dxa"/>
            </w:tcMar>
            <w:hideMark/>
          </w:tcPr>
          <w:p w:rsidR="00332DA2" w:rsidRPr="00406ED6" w:rsidRDefault="00332DA2" w:rsidP="00332DA2">
            <w:pPr>
              <w:pStyle w:val="ProductList-Body"/>
              <w:rPr>
                <w:rFonts w:eastAsia="Calibri" w:cs="Tahoma"/>
                <w:color w:val="000000" w:themeColor="text1"/>
                <w:szCs w:val="18"/>
                <w:lang w:val="en-US"/>
              </w:rPr>
            </w:pPr>
            <w:r w:rsidRPr="00406ED6">
              <w:rPr>
                <w:rFonts w:cs="Tahoma"/>
                <w:color w:val="000000" w:themeColor="text1"/>
                <w:szCs w:val="18"/>
                <w:lang w:val="en-US"/>
              </w:rPr>
              <w:t>Internet Security and Acceleration (ISA) Enterprise Server</w:t>
            </w:r>
          </w:p>
        </w:tc>
      </w:tr>
      <w:tr w:rsidR="00332DA2" w:rsidRPr="00717EC0" w:rsidTr="00EF1AB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EF1A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EF1A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EF1AB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met Microsoft</w:t>
            </w:r>
            <w:bookmarkStart w:id="1668" w:name="_Toc236810936"/>
            <w:r>
              <w:rPr>
                <w:rFonts w:cs="Tahoma"/>
                <w:color w:val="000000" w:themeColor="text1"/>
                <w:szCs w:val="18"/>
              </w:rPr>
              <w:t xml:space="preserve"> Desktop Optimization Pack </w:t>
            </w:r>
            <w:bookmarkEnd w:id="1668"/>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met Microsoft Desktop Optimization Pack</w:t>
            </w:r>
          </w:p>
        </w:tc>
      </w:tr>
      <w:tr w:rsidR="00332DA2" w:rsidRPr="00717EC0" w:rsidTr="00EF1A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EF1ABC">
        <w:tc>
          <w:tcPr>
            <w:tcW w:w="5355" w:type="dxa"/>
            <w:tcMar>
              <w:top w:w="0" w:type="dxa"/>
              <w:left w:w="108" w:type="dxa"/>
              <w:bottom w:w="0" w:type="dxa"/>
              <w:right w:w="108" w:type="dxa"/>
            </w:tcMar>
          </w:tcPr>
          <w:p w:rsidR="0083582D" w:rsidRPr="00406ED6" w:rsidRDefault="0083582D" w:rsidP="00B608EC">
            <w:pPr>
              <w:pStyle w:val="ProductList-Body"/>
              <w:rPr>
                <w:rFonts w:cs="Tahoma"/>
                <w:color w:val="000000" w:themeColor="text1"/>
                <w:szCs w:val="18"/>
                <w:lang w:val="en-US"/>
              </w:rPr>
            </w:pPr>
            <w:r w:rsidRPr="00406ED6">
              <w:rPr>
                <w:rFonts w:cs="Tahoma"/>
                <w:color w:val="000000" w:themeColor="text1"/>
                <w:szCs w:val="18"/>
                <w:lang w:val="en-US"/>
              </w:rPr>
              <w:t>SQL Parallel Data Warehouse 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EF1AB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EF1A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EF1ABC">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EF1A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EF1A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rsidTr="00EF1A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met MSDN</w:t>
            </w:r>
          </w:p>
        </w:tc>
      </w:tr>
      <w:tr w:rsidR="00332DA2" w:rsidRPr="00717EC0" w:rsidTr="00EF1A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rsidTr="00EF1AB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69" w:name="Services"/>
      <w:bookmarkStart w:id="1670" w:name="_Toc378147684"/>
      <w:bookmarkStart w:id="1671" w:name="_Toc378151581"/>
      <w:bookmarkStart w:id="1672" w:name="_Toc379797460"/>
      <w:bookmarkStart w:id="1673" w:name="_Toc380513496"/>
      <w:bookmarkStart w:id="1674" w:name="_Toc380655545"/>
      <w:bookmarkStart w:id="1675" w:name="_Toc411335386"/>
      <w:r>
        <w:t>Diensten</w:t>
      </w:r>
      <w:bookmarkEnd w:id="1669"/>
      <w:bookmarkEnd w:id="1670"/>
      <w:bookmarkEnd w:id="1671"/>
      <w:bookmarkEnd w:id="1672"/>
      <w:bookmarkEnd w:id="1673"/>
      <w:bookmarkEnd w:id="1674"/>
      <w:bookmarkEnd w:id="1675"/>
    </w:p>
    <w:p w:rsidR="00DB5001" w:rsidRDefault="00DB5001" w:rsidP="00DB5001">
      <w:pPr>
        <w:pStyle w:val="ProductList-Body"/>
      </w:pPr>
      <w:bookmarkStart w:id="1676" w:name="_Toc378147685"/>
      <w:bookmarkStart w:id="1677" w:name="_Toc378151582"/>
      <w:r>
        <w:t xml:space="preserve">In de onderstaande secties wordt een gedetailleerde beschrijving gegeven van de Diensten waarvoor klanten de rechten kunnen aanschaffen. </w:t>
      </w:r>
    </w:p>
    <w:p w:rsidR="00DB5001" w:rsidRDefault="00DB5001" w:rsidP="00DB5001">
      <w:pPr>
        <w:pStyle w:val="ProductList-Body"/>
      </w:pPr>
      <w: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rsidR="00DB5001" w:rsidRPr="00E71BCE" w:rsidRDefault="00DB5001" w:rsidP="00DB5001">
      <w:pPr>
        <w:pStyle w:val="ProductList-Body"/>
        <w:rPr>
          <w:sz w:val="12"/>
        </w:rPr>
      </w:pPr>
    </w:p>
    <w:p w:rsidR="009A0C93" w:rsidRDefault="00FA00BF" w:rsidP="002E202B">
      <w:pPr>
        <w:pStyle w:val="ProductList-Offering1Heading"/>
        <w:outlineLvl w:val="1"/>
      </w:pPr>
      <w:bookmarkStart w:id="1678" w:name="_Toc379797461"/>
      <w:bookmarkStart w:id="1679" w:name="_Toc380513497"/>
      <w:bookmarkStart w:id="1680" w:name="_Toc380655546"/>
      <w:bookmarkStart w:id="1681" w:name="_Toc411335387"/>
      <w:r>
        <w:t>Microsoft Premier Support-producten</w:t>
      </w:r>
      <w:bookmarkEnd w:id="1676"/>
      <w:bookmarkEnd w:id="1677"/>
      <w:bookmarkEnd w:id="1678"/>
      <w:bookmarkEnd w:id="1679"/>
      <w:bookmarkEnd w:id="1680"/>
      <w:bookmarkEnd w:id="168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B163FF">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Gebied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B163FF">
        <w:tc>
          <w:tcPr>
            <w:tcW w:w="3690" w:type="dxa"/>
            <w:vAlign w:val="center"/>
          </w:tcPr>
          <w:p w:rsidR="004A3FA6" w:rsidRPr="00B40E4C" w:rsidRDefault="004A3FA6" w:rsidP="004A3FA6">
            <w:pPr>
              <w:pStyle w:val="ProductList-Body"/>
              <w:rPr>
                <w:color w:val="000000"/>
              </w:rPr>
            </w:pPr>
            <w:r>
              <w:rPr>
                <w:color w:val="000000"/>
              </w:rPr>
              <w:t xml:space="preserve">Support Account Management </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B163FF">
        <w:tc>
          <w:tcPr>
            <w:tcW w:w="3690" w:type="dxa"/>
            <w:vAlign w:val="center"/>
          </w:tcPr>
          <w:p w:rsidR="00A41808" w:rsidRPr="00B40E4C" w:rsidRDefault="00A41808" w:rsidP="00A41808">
            <w:pPr>
              <w:pStyle w:val="ProductList-Body"/>
              <w:rPr>
                <w:color w:val="000000"/>
              </w:rPr>
            </w:pPr>
            <w:r>
              <w:rPr>
                <w:color w:val="000000"/>
              </w:rPr>
              <w:t>Account Profiling &amp; Reporting</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r>
      <w:tr w:rsidR="00A41808" w:rsidRPr="00B40E4C" w:rsidTr="00B163FF">
        <w:tc>
          <w:tcPr>
            <w:tcW w:w="3690" w:type="dxa"/>
            <w:vAlign w:val="center"/>
          </w:tcPr>
          <w:p w:rsidR="00A41808" w:rsidRPr="00B40E4C" w:rsidRDefault="00A41808" w:rsidP="00A41808">
            <w:pPr>
              <w:pStyle w:val="ProductList-Body"/>
              <w:rPr>
                <w:color w:val="000000"/>
              </w:rPr>
            </w:pPr>
            <w:r>
              <w:rPr>
                <w:color w:val="000000"/>
              </w:rPr>
              <w:t>Support Assistance (Jaarlijks toegewezen uren)</w:t>
            </w:r>
          </w:p>
        </w:tc>
        <w:tc>
          <w:tcPr>
            <w:tcW w:w="1710" w:type="dxa"/>
            <w:vAlign w:val="center"/>
          </w:tcPr>
          <w:p w:rsidR="00A41808" w:rsidRPr="00B40E4C" w:rsidRDefault="00A41808" w:rsidP="00A41808">
            <w:pPr>
              <w:pStyle w:val="ProductList-Body"/>
              <w:rPr>
                <w:color w:val="000000"/>
              </w:rPr>
            </w:pPr>
            <w:r>
              <w:rPr>
                <w:color w:val="000000"/>
              </w:rPr>
              <w:t>Tot 10 uur</w:t>
            </w:r>
          </w:p>
        </w:tc>
        <w:tc>
          <w:tcPr>
            <w:tcW w:w="1710" w:type="dxa"/>
          </w:tcPr>
          <w:p w:rsidR="00A41808" w:rsidRPr="00B40E4C" w:rsidRDefault="00A41808" w:rsidP="00A41808">
            <w:pPr>
              <w:pStyle w:val="ProductList-Body"/>
              <w:rPr>
                <w:color w:val="000000"/>
              </w:rPr>
            </w:pPr>
            <w:r>
              <w:rPr>
                <w:color w:val="000000"/>
              </w:rPr>
              <w:t>Tot 10 uur</w:t>
            </w:r>
            <w:r>
              <w:rPr>
                <w:color w:val="000000"/>
              </w:rPr>
              <w:br/>
              <w:t>+ 1 Statuscontrole</w:t>
            </w:r>
            <w:r>
              <w:rPr>
                <w:color w:val="000000"/>
              </w:rPr>
              <w:br/>
              <w:t>+ 1 Workshop</w:t>
            </w:r>
          </w:p>
        </w:tc>
        <w:tc>
          <w:tcPr>
            <w:tcW w:w="1710" w:type="dxa"/>
            <w:vAlign w:val="center"/>
          </w:tcPr>
          <w:p w:rsidR="00A41808" w:rsidRPr="00B40E4C" w:rsidRDefault="00A41808" w:rsidP="00A41808">
            <w:pPr>
              <w:pStyle w:val="ProductList-Body"/>
              <w:rPr>
                <w:color w:val="000000"/>
              </w:rPr>
            </w:pPr>
            <w:r>
              <w:rPr>
                <w:color w:val="000000"/>
              </w:rPr>
              <w:t>Tot 120 uur</w:t>
            </w:r>
          </w:p>
        </w:tc>
        <w:tc>
          <w:tcPr>
            <w:tcW w:w="1710" w:type="dxa"/>
            <w:vAlign w:val="center"/>
          </w:tcPr>
          <w:p w:rsidR="00A41808" w:rsidRPr="00B40E4C" w:rsidRDefault="00A41808" w:rsidP="00A41808">
            <w:pPr>
              <w:pStyle w:val="ProductList-Body"/>
              <w:rPr>
                <w:color w:val="000000"/>
              </w:rPr>
            </w:pPr>
            <w:r>
              <w:rPr>
                <w:color w:val="000000"/>
              </w:rPr>
              <w:t>Tot 160 uur</w:t>
            </w:r>
          </w:p>
        </w:tc>
      </w:tr>
      <w:tr w:rsidR="00A41808" w:rsidRPr="00B40E4C" w:rsidTr="00275884">
        <w:tc>
          <w:tcPr>
            <w:tcW w:w="3690" w:type="dxa"/>
            <w:vAlign w:val="center"/>
          </w:tcPr>
          <w:p w:rsidR="00A41808" w:rsidRPr="00B40E4C" w:rsidRDefault="00A41808" w:rsidP="00A41808">
            <w:pPr>
              <w:pStyle w:val="ProductList-Body"/>
              <w:rPr>
                <w:color w:val="000000"/>
              </w:rPr>
            </w:pPr>
            <w:r>
              <w:rPr>
                <w:color w:val="000000"/>
              </w:rPr>
              <w:t>Problem Resolution Support (PRS) (jaarlijks toegewezen)</w:t>
            </w:r>
          </w:p>
        </w:tc>
        <w:tc>
          <w:tcPr>
            <w:tcW w:w="1710" w:type="dxa"/>
            <w:vAlign w:val="center"/>
          </w:tcPr>
          <w:p w:rsidR="00A41808" w:rsidRPr="00B40E4C" w:rsidRDefault="00A41808" w:rsidP="00A41808">
            <w:pPr>
              <w:pStyle w:val="ProductList-Body"/>
              <w:rPr>
                <w:color w:val="000000"/>
              </w:rPr>
            </w:pPr>
            <w:r>
              <w:rPr>
                <w:color w:val="000000"/>
              </w:rPr>
              <w:t>Tot 40 uur</w:t>
            </w:r>
          </w:p>
        </w:tc>
        <w:tc>
          <w:tcPr>
            <w:tcW w:w="1710" w:type="dxa"/>
            <w:vAlign w:val="center"/>
          </w:tcPr>
          <w:p w:rsidR="00A41808" w:rsidRPr="00B40E4C" w:rsidRDefault="00A41808" w:rsidP="00275884">
            <w:pPr>
              <w:pStyle w:val="ProductList-Body"/>
              <w:rPr>
                <w:color w:val="000000"/>
              </w:rPr>
            </w:pPr>
            <w:r>
              <w:rPr>
                <w:color w:val="000000"/>
              </w:rPr>
              <w:t>Tot 30 uur</w:t>
            </w:r>
          </w:p>
        </w:tc>
        <w:tc>
          <w:tcPr>
            <w:tcW w:w="1710" w:type="dxa"/>
            <w:vAlign w:val="center"/>
          </w:tcPr>
          <w:p w:rsidR="00A41808" w:rsidRPr="00B40E4C" w:rsidRDefault="00A41808" w:rsidP="00A41808">
            <w:pPr>
              <w:pStyle w:val="ProductList-Body"/>
              <w:rPr>
                <w:color w:val="000000"/>
              </w:rPr>
            </w:pPr>
            <w:r>
              <w:rPr>
                <w:color w:val="000000"/>
              </w:rPr>
              <w:t>Tot 80 uur</w:t>
            </w:r>
          </w:p>
        </w:tc>
        <w:tc>
          <w:tcPr>
            <w:tcW w:w="1710" w:type="dxa"/>
            <w:vAlign w:val="center"/>
          </w:tcPr>
          <w:p w:rsidR="00A41808" w:rsidRPr="00B40E4C" w:rsidRDefault="00A41808" w:rsidP="00A41808">
            <w:pPr>
              <w:pStyle w:val="ProductList-Body"/>
              <w:rPr>
                <w:color w:val="000000"/>
              </w:rPr>
            </w:pPr>
            <w:r>
              <w:rPr>
                <w:color w:val="000000"/>
              </w:rPr>
              <w:t>Tot 140 uur</w:t>
            </w:r>
          </w:p>
        </w:tc>
      </w:tr>
      <w:tr w:rsidR="004A3FA6" w:rsidRPr="00B40E4C" w:rsidTr="00B163FF">
        <w:tc>
          <w:tcPr>
            <w:tcW w:w="3690" w:type="dxa"/>
            <w:vAlign w:val="center"/>
          </w:tcPr>
          <w:p w:rsidR="004A3FA6" w:rsidRPr="00406ED6" w:rsidRDefault="004A3FA6" w:rsidP="004A3FA6">
            <w:pPr>
              <w:pStyle w:val="ProductList-Body"/>
              <w:rPr>
                <w:color w:val="000000"/>
                <w:lang w:val="fr-FR"/>
              </w:rPr>
            </w:pPr>
            <w:r w:rsidRPr="00406ED6">
              <w:rPr>
                <w:color w:val="000000"/>
                <w:lang w:val="fr-FR"/>
              </w:rPr>
              <w:t>24x7 Critical Situation Escalation Management (Probleemniveau 1)</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B163FF">
        <w:tc>
          <w:tcPr>
            <w:tcW w:w="3690" w:type="dxa"/>
            <w:vAlign w:val="center"/>
          </w:tcPr>
          <w:p w:rsidR="004A3FA6" w:rsidRPr="00B40E4C" w:rsidRDefault="004A3FA6" w:rsidP="004A3FA6">
            <w:pPr>
              <w:pStyle w:val="ProductList-Body"/>
              <w:rPr>
                <w:color w:val="000000"/>
              </w:rPr>
            </w:pPr>
            <w:r>
              <w:rPr>
                <w:color w:val="000000"/>
              </w:rPr>
              <w:t>Rapid Onsite Support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B163FF">
        <w:tc>
          <w:tcPr>
            <w:tcW w:w="3690" w:type="dxa"/>
            <w:vAlign w:val="center"/>
          </w:tcPr>
          <w:p w:rsidR="004A3FA6" w:rsidRPr="00B40E4C" w:rsidRDefault="004A3FA6" w:rsidP="004A3FA6">
            <w:pPr>
              <w:pStyle w:val="ProductList-Body"/>
              <w:rPr>
                <w:color w:val="000000"/>
              </w:rPr>
            </w:pPr>
            <w:r>
              <w:rPr>
                <w:color w:val="000000"/>
              </w:rPr>
              <w:t>Proactive Information Services</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B163FF">
        <w:tc>
          <w:tcPr>
            <w:tcW w:w="3690" w:type="dxa"/>
            <w:vAlign w:val="center"/>
          </w:tcPr>
          <w:p w:rsidR="004A3FA6" w:rsidRPr="00B40E4C" w:rsidRDefault="004A3FA6" w:rsidP="004A3FA6">
            <w:pPr>
              <w:pStyle w:val="ProductList-Body"/>
              <w:rPr>
                <w:color w:val="000000"/>
              </w:rPr>
            </w:pPr>
            <w:r>
              <w:rPr>
                <w:color w:val="000000"/>
              </w:rPr>
              <w:t>Microsoft Premier Online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B163FF">
        <w:tc>
          <w:tcPr>
            <w:tcW w:w="3690" w:type="dxa"/>
            <w:vAlign w:val="center"/>
          </w:tcPr>
          <w:p w:rsidR="00A41808" w:rsidRPr="00B40E4C" w:rsidRDefault="00A41808" w:rsidP="00A41808">
            <w:pPr>
              <w:pStyle w:val="ProductList-Body"/>
              <w:rPr>
                <w:color w:val="000000"/>
              </w:rPr>
            </w:pPr>
            <w:r>
              <w:rPr>
                <w:color w:val="000000"/>
              </w:rPr>
              <w:t xml:space="preserve">Extra uren </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r>
    </w:tbl>
    <w:p w:rsidR="00A41808" w:rsidRDefault="00A41808" w:rsidP="00A41808">
      <w:pPr>
        <w:pStyle w:val="ProductList-Body"/>
        <w:ind w:left="180"/>
      </w:pPr>
      <w:r>
        <w:rPr>
          <w:vertAlign w:val="superscript"/>
        </w:rPr>
        <w:t xml:space="preserve">1 </w:t>
      </w:r>
      <w:r>
        <w:rPr>
          <w:i/>
        </w:rPr>
        <w:t>Kantooruren worden plaatselijk bepaald.</w:t>
      </w:r>
    </w:p>
    <w:p w:rsidR="00A41808" w:rsidRPr="00E71BCE" w:rsidRDefault="00A41808" w:rsidP="00A41808">
      <w:pPr>
        <w:pStyle w:val="ProductList-Body"/>
        <w:rPr>
          <w:sz w:val="12"/>
        </w:rPr>
      </w:pPr>
    </w:p>
    <w:p w:rsidR="00A41808" w:rsidRDefault="00A41808" w:rsidP="00A41808">
      <w:pPr>
        <w:pStyle w:val="ProductList-Body"/>
      </w:pPr>
      <w:r>
        <w:t xml:space="preserve">Support Account Management is bedoeld om een relatie op te bouwen en te onderhouden met het beheer- en dienstuitvoerend personeel van de klant en de klant te helpen de verschillende elementen van het serviceplan van de klant af te stemmen op de zakelijke behoeften. </w:t>
      </w:r>
    </w:p>
    <w:p w:rsidR="00A41808" w:rsidRPr="00E71BCE" w:rsidRDefault="00A41808" w:rsidP="00A41808">
      <w:pPr>
        <w:pStyle w:val="ProductList-Body"/>
        <w:rPr>
          <w:sz w:val="12"/>
        </w:rPr>
      </w:pPr>
    </w:p>
    <w:p w:rsidR="00A41808" w:rsidRDefault="00A41808" w:rsidP="00A41808">
      <w:pPr>
        <w:pStyle w:val="ProductList-Body"/>
      </w:pPr>
      <w:r>
        <w:t>Support Assistance biedt kortetermijnadvies en begeleiding (afhankelijk van beschikbaarheid bij Microsoft) voor problemen die niet onder Probleem Resolution Support vallen, met inbegrip van adviesverlening op het gebied van ontwerp, ontwikkeling en implementatie.</w:t>
      </w:r>
    </w:p>
    <w:p w:rsidR="00A41808" w:rsidRPr="00E71BCE" w:rsidRDefault="00A41808" w:rsidP="00A41808">
      <w:pPr>
        <w:pStyle w:val="ProductList-Body"/>
        <w:rPr>
          <w:sz w:val="12"/>
        </w:rPr>
      </w:pPr>
    </w:p>
    <w:p w:rsidR="009A0C93" w:rsidRDefault="00A41808" w:rsidP="00A41808">
      <w:pPr>
        <w:pStyle w:val="ProductList-Body"/>
      </w:pPr>
      <w:r>
        <w:t>Problem Resolution Support biedt assistentie bij problemen met specifieke symptomen die zijn opgetreden bij het gebruik van Microsoft-producten, waarbij een redelijke verwachting bestaat dat het probleem wordt veroorzaakt door Microsoft-producten.</w:t>
      </w:r>
    </w:p>
    <w:p w:rsidR="00A41808" w:rsidRPr="00E71BCE" w:rsidRDefault="00A41808" w:rsidP="004F3C6D">
      <w:pPr>
        <w:pStyle w:val="ProductList-Body"/>
        <w:rPr>
          <w:sz w:val="12"/>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B163FF">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Probleemniveau</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Situatie</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Verwachte reactie van ons</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Verwachte reactie van de klant</w:t>
            </w:r>
          </w:p>
        </w:tc>
      </w:tr>
      <w:tr w:rsidR="00A41808" w:rsidRPr="00B40E4C" w:rsidTr="00B163F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Melding uitsluitend telefonisch</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Catastrofale invloed op bedrijf </w:t>
            </w:r>
          </w:p>
          <w:p w:rsidR="00A41808" w:rsidRPr="00B40E4C" w:rsidRDefault="00A41808" w:rsidP="00A41808">
            <w:pPr>
              <w:pStyle w:val="ProductList-Body"/>
              <w:rPr>
                <w:color w:val="000000"/>
              </w:rPr>
            </w:pPr>
            <w:r>
              <w:rPr>
                <w:color w:val="000000"/>
              </w:rPr>
              <w:t>Volledig verlies van een kernbedrijfsproces (mission critical) en het werk kan redelijkerwijs niet worden voortgezet</w:t>
            </w:r>
          </w:p>
          <w:p w:rsidR="00A41808" w:rsidRPr="00B40E4C" w:rsidRDefault="00A41808" w:rsidP="00A41808">
            <w:pPr>
              <w:pStyle w:val="ProductList-Body"/>
              <w:rPr>
                <w:color w:val="000000"/>
              </w:rPr>
            </w:pPr>
            <w:r>
              <w:rPr>
                <w:color w:val="000000"/>
              </w:rPr>
              <w:t>Vereist onmiddellijke aandacht</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1 uur</w:t>
            </w:r>
          </w:p>
          <w:p w:rsidR="00A41808" w:rsidRPr="00B40E4C" w:rsidRDefault="00A41808" w:rsidP="00A41808">
            <w:pPr>
              <w:pStyle w:val="ProductList-Body"/>
              <w:rPr>
                <w:color w:val="000000"/>
              </w:rPr>
            </w:pPr>
            <w:r>
              <w:rPr>
                <w:color w:val="000000"/>
              </w:rPr>
              <w:t>Onze mensen zo spoedig mogelijk bij klant op uw locatie</w:t>
            </w:r>
          </w:p>
          <w:p w:rsidR="00A41808" w:rsidRPr="00B40E4C" w:rsidRDefault="00A41808" w:rsidP="00A41808">
            <w:pPr>
              <w:pStyle w:val="ProductList-Body"/>
              <w:rPr>
                <w:color w:val="000000"/>
              </w:rPr>
            </w:pPr>
            <w:r>
              <w:rPr>
                <w:color w:val="000000"/>
              </w:rPr>
              <w:t>Continue inspanning, 24 uur per dag, 7 dagen per week</w:t>
            </w:r>
          </w:p>
          <w:p w:rsidR="00A41808" w:rsidRPr="00B40E4C" w:rsidRDefault="00A41808" w:rsidP="00A41808">
            <w:pPr>
              <w:pStyle w:val="ProductList-Body"/>
              <w:rPr>
                <w:color w:val="000000"/>
              </w:rPr>
            </w:pPr>
            <w:r>
              <w:rPr>
                <w:color w:val="000000"/>
              </w:rPr>
              <w:t>Snelle doorverwijzing binnen Microsoft naar Productteams</w:t>
            </w:r>
          </w:p>
          <w:p w:rsidR="00A41808" w:rsidRPr="00B40E4C" w:rsidRDefault="00A41808" w:rsidP="00A41808">
            <w:pPr>
              <w:pStyle w:val="ProductList-Body"/>
              <w:rPr>
                <w:color w:val="000000"/>
              </w:rPr>
            </w:pPr>
            <w:r>
              <w:rPr>
                <w:color w:val="000000"/>
              </w:rPr>
              <w:t xml:space="preserve">Kennisgeving aan Senior Executives van Microsoft </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Kennisgeving aan Senior Executives van klant </w:t>
            </w:r>
          </w:p>
          <w:p w:rsidR="00A41808" w:rsidRPr="00B40E4C" w:rsidRDefault="00A41808" w:rsidP="00A41808">
            <w:pPr>
              <w:pStyle w:val="ProductList-Body"/>
              <w:rPr>
                <w:color w:val="000000"/>
              </w:rPr>
            </w:pPr>
            <w:r>
              <w:rPr>
                <w:color w:val="000000"/>
              </w:rPr>
              <w:t>Toewijzing van voldoende personeel voor doorlopende inspanning, 24 uur per dag, 7 dagen per week</w:t>
            </w:r>
            <w:r>
              <w:rPr>
                <w:color w:val="000000"/>
                <w:vertAlign w:val="superscript"/>
              </w:rPr>
              <w:t>2</w:t>
            </w:r>
          </w:p>
          <w:p w:rsidR="00A41808" w:rsidRPr="00B40E4C" w:rsidRDefault="00A41808" w:rsidP="00A41808">
            <w:pPr>
              <w:pStyle w:val="ProductList-Body"/>
              <w:rPr>
                <w:color w:val="000000"/>
              </w:rPr>
            </w:pPr>
            <w:r>
              <w:rPr>
                <w:color w:val="000000"/>
              </w:rPr>
              <w:t>Snelle toegang en reactie van change control authority</w:t>
            </w:r>
          </w:p>
        </w:tc>
      </w:tr>
      <w:tr w:rsidR="00A41808" w:rsidRPr="00B40E4C" w:rsidTr="00B163F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Melding uitsluitend telefonisch</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Kritieke invloed op het bedrijf </w:t>
            </w:r>
          </w:p>
          <w:p w:rsidR="00A41808" w:rsidRPr="00B40E4C" w:rsidRDefault="00A41808" w:rsidP="00A41808">
            <w:pPr>
              <w:pStyle w:val="ProductList-Body"/>
              <w:rPr>
                <w:color w:val="000000"/>
              </w:rPr>
            </w:pPr>
            <w:r>
              <w:rPr>
                <w:color w:val="000000"/>
              </w:rPr>
              <w:t>Aanzienlijk verlies of belemmering van diensten</w:t>
            </w:r>
          </w:p>
          <w:p w:rsidR="00A41808" w:rsidRPr="00B40E4C" w:rsidRDefault="00A41808" w:rsidP="00A41808">
            <w:pPr>
              <w:pStyle w:val="ProductList-Body"/>
              <w:rPr>
                <w:color w:val="000000"/>
              </w:rPr>
            </w:pPr>
            <w:r>
              <w:rPr>
                <w:color w:val="000000"/>
              </w:rPr>
              <w:t>Vereist aandacht binnen 1 uur</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1 uur</w:t>
            </w:r>
          </w:p>
          <w:p w:rsidR="00A41808" w:rsidRPr="00B40E4C" w:rsidRDefault="00A41808" w:rsidP="00A41808">
            <w:pPr>
              <w:pStyle w:val="ProductList-Body"/>
              <w:rPr>
                <w:color w:val="000000"/>
              </w:rPr>
            </w:pPr>
            <w:r>
              <w:rPr>
                <w:color w:val="000000"/>
              </w:rPr>
              <w:t>Onze mensen naa</w:t>
            </w:r>
            <w:r w:rsidR="00F244E7">
              <w:rPr>
                <w:color w:val="000000"/>
              </w:rPr>
              <w:t>r locatie van klant, waar nodig</w:t>
            </w:r>
          </w:p>
          <w:p w:rsidR="00A41808" w:rsidRPr="00B40E4C" w:rsidRDefault="00A41808" w:rsidP="00A41808">
            <w:pPr>
              <w:pStyle w:val="ProductList-Body"/>
              <w:rPr>
                <w:color w:val="000000"/>
              </w:rPr>
            </w:pPr>
            <w:r>
              <w:rPr>
                <w:color w:val="000000"/>
              </w:rPr>
              <w:t>Continue inspanning, 24 uur per dag, 7 dagen per week</w:t>
            </w:r>
          </w:p>
          <w:p w:rsidR="00A41808" w:rsidRPr="00B40E4C" w:rsidRDefault="00A41808" w:rsidP="00A41808">
            <w:pPr>
              <w:pStyle w:val="ProductList-Body"/>
              <w:rPr>
                <w:color w:val="000000"/>
              </w:rPr>
            </w:pPr>
            <w:r>
              <w:rPr>
                <w:color w:val="000000"/>
              </w:rPr>
              <w:t>Kennisgeving aan Senior Managers van Microsoft</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Toewijzing van voldoende personeel voor doorlopende inspanning, 24 uur per dag, 7 dagen per week</w:t>
            </w:r>
            <w:r>
              <w:rPr>
                <w:color w:val="000000"/>
                <w:vertAlign w:val="superscript"/>
              </w:rPr>
              <w:t>2</w:t>
            </w:r>
          </w:p>
          <w:p w:rsidR="00A41808" w:rsidRPr="00B40E4C" w:rsidRDefault="00A41808" w:rsidP="00A41808">
            <w:pPr>
              <w:pStyle w:val="ProductList-Body"/>
              <w:rPr>
                <w:color w:val="000000"/>
              </w:rPr>
            </w:pPr>
            <w:r>
              <w:rPr>
                <w:color w:val="000000"/>
              </w:rPr>
              <w:t>Snelle toegang en reactie van change control authority</w:t>
            </w:r>
          </w:p>
          <w:p w:rsidR="00A41808" w:rsidRPr="00B40E4C" w:rsidRDefault="00A41808" w:rsidP="00A41808">
            <w:pPr>
              <w:pStyle w:val="ProductList-Body"/>
              <w:rPr>
                <w:color w:val="000000"/>
              </w:rPr>
            </w:pPr>
            <w:r>
              <w:rPr>
                <w:color w:val="000000"/>
              </w:rPr>
              <w:t>Kennisgeving aan management</w:t>
            </w:r>
          </w:p>
        </w:tc>
      </w:tr>
      <w:tr w:rsidR="00A41808" w:rsidRPr="00B40E4C" w:rsidTr="00B163F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Melding telefonisch of via de website</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Gematigde invloed op bedrijf: </w:t>
            </w:r>
          </w:p>
          <w:p w:rsidR="00A41808" w:rsidRPr="00B40E4C" w:rsidRDefault="00A41808" w:rsidP="004D2DAD">
            <w:pPr>
              <w:pStyle w:val="ProductList-Body"/>
              <w:rPr>
                <w:color w:val="000000"/>
              </w:rPr>
            </w:pPr>
            <w:r>
              <w:rPr>
                <w:color w:val="000000"/>
              </w:rPr>
              <w:t>Enig verlies of belemmering van services, maar het werk kan redelijkerwijs worden voortgezet, al is het belemmerd</w:t>
            </w:r>
          </w:p>
          <w:p w:rsidR="00A41808" w:rsidRPr="00B40E4C" w:rsidRDefault="00A41808" w:rsidP="00A41808">
            <w:pPr>
              <w:pStyle w:val="ProductList-Body"/>
              <w:rPr>
                <w:color w:val="000000"/>
              </w:rPr>
            </w:pPr>
            <w:r>
              <w:rPr>
                <w:color w:val="000000"/>
              </w:rPr>
              <w:t>Vereist aandacht binnen 2 kantooruren</w:t>
            </w:r>
            <w:r>
              <w:rPr>
                <w:color w:val="000000"/>
                <w:vertAlign w:val="superscript"/>
              </w:rPr>
              <w:t>1</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2 uur</w:t>
            </w:r>
          </w:p>
          <w:p w:rsidR="00A41808" w:rsidRPr="00B40E4C" w:rsidRDefault="00A41808" w:rsidP="00A41808">
            <w:pPr>
              <w:pStyle w:val="ProductList-Body"/>
              <w:rPr>
                <w:color w:val="000000"/>
              </w:rPr>
            </w:pPr>
            <w:r>
              <w:rPr>
                <w:color w:val="000000"/>
              </w:rPr>
              <w:t>Inspanning alleen tijdens kantooruren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Toewijzing van voldoende personeel voor doorlopende inspanningen tijdens kantooruren</w:t>
            </w:r>
            <w:r>
              <w:rPr>
                <w:color w:val="000000"/>
                <w:vertAlign w:val="superscript"/>
              </w:rPr>
              <w:t>1</w:t>
            </w:r>
          </w:p>
          <w:p w:rsidR="00A41808" w:rsidRPr="00B40E4C" w:rsidRDefault="00A41808" w:rsidP="00A41808">
            <w:pPr>
              <w:pStyle w:val="ProductList-Body"/>
              <w:rPr>
                <w:color w:val="000000"/>
              </w:rPr>
            </w:pPr>
            <w:r>
              <w:rPr>
                <w:color w:val="000000"/>
              </w:rPr>
              <w:t>Toegang en reactie van change control authority binnen 4 kantooruren</w:t>
            </w:r>
            <w:r>
              <w:rPr>
                <w:color w:val="000000"/>
                <w:vertAlign w:val="superscript"/>
              </w:rPr>
              <w:t>1</w:t>
            </w:r>
          </w:p>
        </w:tc>
      </w:tr>
      <w:tr w:rsidR="00A41808" w:rsidRPr="00B40E4C" w:rsidTr="00B163F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Melding via telefoon of web</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Minimale invloed op bedrijf </w:t>
            </w:r>
          </w:p>
          <w:p w:rsidR="00A41808" w:rsidRPr="00B40E4C" w:rsidRDefault="00A41808" w:rsidP="009C5A6A">
            <w:pPr>
              <w:pStyle w:val="ProductList-Body"/>
              <w:rPr>
                <w:color w:val="000000"/>
              </w:rPr>
            </w:pPr>
            <w:r>
              <w:rPr>
                <w:color w:val="000000"/>
              </w:rPr>
              <w:t>Het bedrijf functioneert vrijwel normaal, met kleine of geen belemmering van diensten</w:t>
            </w:r>
          </w:p>
          <w:p w:rsidR="00A41808" w:rsidRPr="00B40E4C" w:rsidRDefault="00A41808" w:rsidP="00A41808">
            <w:pPr>
              <w:pStyle w:val="ProductList-Body"/>
              <w:rPr>
                <w:color w:val="000000"/>
              </w:rPr>
            </w:pPr>
            <w:r>
              <w:rPr>
                <w:color w:val="000000"/>
              </w:rPr>
              <w:t>Vereist aandacht binnen 4 kantooruren</w:t>
            </w:r>
            <w:r>
              <w:rPr>
                <w:color w:val="000000"/>
                <w:vertAlign w:val="superscript"/>
              </w:rPr>
              <w:t>1</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4 uur</w:t>
            </w:r>
          </w:p>
          <w:p w:rsidR="00A41808" w:rsidRPr="00B40E4C" w:rsidRDefault="00A41808" w:rsidP="00A41808">
            <w:pPr>
              <w:pStyle w:val="ProductList-Body"/>
              <w:rPr>
                <w:color w:val="000000"/>
              </w:rPr>
            </w:pPr>
            <w:r>
              <w:rPr>
                <w:color w:val="000000"/>
              </w:rPr>
              <w:t>Inspanning alleen tijdens kantooruren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Accurate gegevens contactpersoon inzake case owner</w:t>
            </w:r>
          </w:p>
          <w:p w:rsidR="00A41808" w:rsidRPr="00B40E4C" w:rsidRDefault="00A41808" w:rsidP="00A41808">
            <w:pPr>
              <w:pStyle w:val="ProductList-Body"/>
              <w:rPr>
                <w:color w:val="000000"/>
              </w:rPr>
            </w:pPr>
            <w:r>
              <w:rPr>
                <w:color w:val="000000"/>
              </w:rPr>
              <w:t>Reactie binnen 24 uur</w:t>
            </w:r>
          </w:p>
        </w:tc>
      </w:tr>
    </w:tbl>
    <w:p w:rsidR="00A41808" w:rsidRPr="00A41808" w:rsidRDefault="00A41808" w:rsidP="00F97607">
      <w:pPr>
        <w:pStyle w:val="ProductList-Body"/>
        <w:tabs>
          <w:tab w:val="clear" w:pos="158"/>
          <w:tab w:val="left" w:pos="180"/>
        </w:tabs>
        <w:rPr>
          <w:i/>
        </w:rPr>
      </w:pPr>
      <w:r>
        <w:rPr>
          <w:vertAlign w:val="superscript"/>
        </w:rPr>
        <w:t>1</w:t>
      </w:r>
      <w:r>
        <w:rPr>
          <w:i/>
        </w:rPr>
        <w:t>Kantooruren worden plaatselijk bepaald.</w:t>
      </w:r>
    </w:p>
    <w:p w:rsidR="00A41808" w:rsidRPr="00A41808" w:rsidRDefault="00A41808" w:rsidP="00F97607">
      <w:pPr>
        <w:pStyle w:val="ProductList-Body"/>
        <w:tabs>
          <w:tab w:val="clear" w:pos="158"/>
          <w:tab w:val="left" w:pos="180"/>
        </w:tabs>
        <w:rPr>
          <w:i/>
        </w:rPr>
      </w:pPr>
      <w:r>
        <w:rPr>
          <w:vertAlign w:val="superscript"/>
        </w:rPr>
        <w:t>2</w:t>
      </w:r>
      <w:r>
        <w:rPr>
          <w:i/>
        </w:rPr>
        <w:t>Het kan nodig zijn dat wij het probleemniveau naar beneden bijstellen, indien de klant niet in staat is adequate middelen of reactiesnelheid te leveren om ons in staat te stellen probleemoplossingsinspanningen te verlenen.</w:t>
      </w:r>
    </w:p>
    <w:p w:rsidR="00A41808" w:rsidRDefault="00A41808" w:rsidP="00A41808">
      <w:pPr>
        <w:pStyle w:val="ProductList-Body"/>
      </w:pPr>
    </w:p>
    <w:p w:rsidR="00A41808" w:rsidRDefault="00A41808" w:rsidP="00A41808">
      <w:pPr>
        <w:pStyle w:val="ProductList-Body"/>
      </w:pPr>
      <w:r>
        <w:t>Information Services omvat toegang tot de Premier online website en een programma van support webcasts, geleid door program managers van Microsoft, ontwikkelaars en professionals waarin belangrijke informatie wordt verstrekt met betrekking tot Microsoft-technologie.</w:t>
      </w:r>
    </w:p>
    <w:p w:rsidR="00A41808" w:rsidRDefault="00A41808" w:rsidP="00A41808">
      <w:pPr>
        <w:pStyle w:val="ProductList-Body"/>
      </w:pPr>
      <w:r>
        <w:t xml:space="preserve">Extra uren kunnen worden gebruikt voor Support Assistance of Problem Resolution Support. </w:t>
      </w:r>
    </w:p>
    <w:p w:rsidR="00A41808" w:rsidRDefault="00A41808" w:rsidP="00A41808">
      <w:pPr>
        <w:pStyle w:val="ProductList-Body"/>
      </w:pPr>
    </w:p>
    <w:p w:rsidR="00A41808" w:rsidRPr="00A41808" w:rsidRDefault="00A41808" w:rsidP="00A41808">
      <w:pPr>
        <w:pStyle w:val="ProductList-Body"/>
        <w:rPr>
          <w:b/>
        </w:rPr>
      </w:pPr>
      <w:r>
        <w:rPr>
          <w:b/>
          <w:color w:val="00188F"/>
        </w:rPr>
        <w:t>Toepasselijke uitvoeringsvoorwaarden</w:t>
      </w:r>
    </w:p>
    <w:p w:rsidR="00A41808" w:rsidRDefault="00A41808" w:rsidP="00A41808">
      <w:pPr>
        <w:pStyle w:val="ProductList-Body"/>
      </w:pPr>
      <w:r>
        <w:t>Alle diensten bieden ondersteuning voor commercieel op de markt gebrachte, algemeen verkrijgbare Microsoft-producten (tenzij specifiek uitgesloten op de Microsoft Premier Online-website of de Microsoft Support Lifecycle-website)</w:t>
      </w:r>
      <w:r w:rsidR="00CF169F">
        <w:t xml:space="preserve">. </w:t>
      </w:r>
      <w:r>
        <w:t>De kosten voor de diensten worden in het algemeen op uurbasis in rekening gebracht, op afstand verzorgd en in het Engels geleverd (tenzij een andere taal beschikbaar is)</w:t>
      </w:r>
      <w:r w:rsidR="00CF169F">
        <w:t xml:space="preserve">. </w:t>
      </w:r>
      <w:r>
        <w:t>De diensten worden geleverd in het land waarin de VL-overeenkomst is ondertekend. Bezoeken op locatie zijn niet vooruit betaald en vinden plaats onder voorbehoud van beschikbaarheid van personeel</w:t>
      </w:r>
      <w:r w:rsidR="00CF169F">
        <w:t xml:space="preserve">. </w:t>
      </w:r>
      <w:r>
        <w:t>Alle diensten die gedurende het jaar niet worden gebruikt, komen te vervallen</w:t>
      </w:r>
      <w:r w:rsidR="00CF169F">
        <w:t xml:space="preserve">. </w:t>
      </w:r>
      <w:r>
        <w:t>Op verzoek van de klant kunnen we het systeem van de klant op afstand onderzoeken door in te bellen om problemen te analyseren</w:t>
      </w:r>
      <w:r w:rsidR="00CF169F">
        <w:t xml:space="preserve">. </w:t>
      </w:r>
      <w:r>
        <w:t>Om gebruik te kunnen maken van op internet gebaseerde services dient de klant toegang te hebben tot internet.</w:t>
      </w:r>
    </w:p>
    <w:p w:rsidR="009A0C93" w:rsidRDefault="009A0C93" w:rsidP="004F3C6D">
      <w:pPr>
        <w:pStyle w:val="ProductList-Body"/>
      </w:pPr>
    </w:p>
    <w:p w:rsidR="009A0C93" w:rsidRDefault="00FA00BF" w:rsidP="002E202B">
      <w:pPr>
        <w:pStyle w:val="ProductList-Offering1Heading"/>
        <w:outlineLvl w:val="1"/>
      </w:pPr>
      <w:bookmarkStart w:id="1682" w:name="_Toc378147686"/>
      <w:bookmarkStart w:id="1683" w:name="_Toc378151583"/>
      <w:bookmarkStart w:id="1684" w:name="_Toc379797462"/>
      <w:bookmarkStart w:id="1685" w:name="_Toc380513498"/>
      <w:bookmarkStart w:id="1686" w:name="_Toc380655547"/>
      <w:bookmarkStart w:id="1687" w:name="_Toc411335388"/>
      <w:r>
        <w:t>Microsoft Enterprise Strategy Program-producten</w:t>
      </w:r>
      <w:bookmarkEnd w:id="1682"/>
      <w:bookmarkEnd w:id="1683"/>
      <w:bookmarkEnd w:id="1684"/>
      <w:bookmarkEnd w:id="1685"/>
      <w:bookmarkEnd w:id="1686"/>
      <w:bookmarkEnd w:id="1687"/>
    </w:p>
    <w:p w:rsidR="00DC7CDF" w:rsidRPr="00DC7CDF" w:rsidRDefault="00DC7CDF" w:rsidP="00DC7CDF">
      <w:pPr>
        <w:pStyle w:val="ProductList-Body"/>
        <w:rPr>
          <w:b/>
        </w:rPr>
      </w:pPr>
      <w:r>
        <w:rPr>
          <w:b/>
          <w:color w:val="00188F"/>
        </w:rPr>
        <w:t>Overzicht van Enterprise Strategy Program</w:t>
      </w:r>
    </w:p>
    <w:p w:rsidR="00DC7CDF" w:rsidRDefault="00DC7CDF" w:rsidP="00DC7CDF">
      <w:pPr>
        <w:pStyle w:val="ProductList-Body"/>
      </w:pPr>
      <w:r>
        <w:t xml:space="preserve">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 meer te profiteren van de investering in technologieën en producten van Microsoft. </w:t>
      </w:r>
    </w:p>
    <w:p w:rsidR="00DC7CDF" w:rsidRDefault="00DC7CDF" w:rsidP="00DC7CDF">
      <w:pPr>
        <w:pStyle w:val="ProductList-Body"/>
      </w:pPr>
    </w:p>
    <w:p w:rsidR="00FA00BF" w:rsidRDefault="00DC7CDF" w:rsidP="00DC7CDF">
      <w:pPr>
        <w:pStyle w:val="ProductList-Body"/>
      </w:pPr>
      <w:r>
        <w:t>De Enterprise Strategy Program-producten bestaan uit de volgende componenten die voor elk jaar van Enterprise Overeenkomst van de Klant worden geleverd:</w:t>
      </w:r>
    </w:p>
    <w:p w:rsidR="00FA00BF"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rsidTr="002240E3">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Gebied</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2240E3">
        <w:tc>
          <w:tcPr>
            <w:tcW w:w="2632" w:type="dxa"/>
          </w:tcPr>
          <w:p w:rsidR="00D26892" w:rsidRDefault="00D26892" w:rsidP="00D26892">
            <w:pPr>
              <w:pStyle w:val="ProductList-Body"/>
            </w:pPr>
            <w:r>
              <w:rPr>
                <w:color w:val="000000" w:themeColor="text1"/>
              </w:rPr>
              <w:t>SKU Productfamilie</w:t>
            </w:r>
          </w:p>
        </w:tc>
        <w:tc>
          <w:tcPr>
            <w:tcW w:w="2633" w:type="dxa"/>
          </w:tcPr>
          <w:p w:rsidR="00D26892" w:rsidRDefault="00D26892" w:rsidP="00D26892">
            <w:pPr>
              <w:pStyle w:val="ProductList-Body"/>
            </w:pPr>
            <w:r>
              <w:rPr>
                <w:color w:val="000000" w:themeColor="text1"/>
              </w:rPr>
              <w:t>9TH-xxxxx</w:t>
            </w:r>
          </w:p>
        </w:tc>
        <w:tc>
          <w:tcPr>
            <w:tcW w:w="2632" w:type="dxa"/>
          </w:tcPr>
          <w:p w:rsidR="00D26892" w:rsidRDefault="00D26892" w:rsidP="00D26892">
            <w:pPr>
              <w:pStyle w:val="ProductList-Body"/>
            </w:pPr>
            <w:r>
              <w:rPr>
                <w:color w:val="000000" w:themeColor="text1"/>
              </w:rPr>
              <w:t>BA3-xxxxx</w:t>
            </w:r>
          </w:p>
        </w:tc>
        <w:tc>
          <w:tcPr>
            <w:tcW w:w="2633" w:type="dxa"/>
          </w:tcPr>
          <w:p w:rsidR="00D26892" w:rsidRDefault="00D26892" w:rsidP="00D26892">
            <w:pPr>
              <w:pStyle w:val="ProductList-Body"/>
            </w:pPr>
            <w:r>
              <w:rPr>
                <w:color w:val="000000" w:themeColor="text1"/>
              </w:rPr>
              <w:t>9RO-xxxxx</w:t>
            </w:r>
          </w:p>
        </w:tc>
      </w:tr>
      <w:tr w:rsidR="00DC7CDF" w:rsidTr="002240E3">
        <w:tc>
          <w:tcPr>
            <w:tcW w:w="2632" w:type="dxa"/>
          </w:tcPr>
          <w:p w:rsidR="00DC7CDF" w:rsidRPr="00D64AED" w:rsidRDefault="00DC7CDF" w:rsidP="00D26892">
            <w:pPr>
              <w:pStyle w:val="ProductList-Body"/>
            </w:pPr>
            <w:r>
              <w:t>Service Delivery</w:t>
            </w:r>
          </w:p>
        </w:tc>
        <w:tc>
          <w:tcPr>
            <w:tcW w:w="2633" w:type="dxa"/>
          </w:tcPr>
          <w:p w:rsidR="00DC7CDF" w:rsidRPr="0025049C" w:rsidRDefault="00DC7CDF" w:rsidP="00D26892">
            <w:pPr>
              <w:pStyle w:val="ProductList-Body"/>
            </w:pPr>
            <w:r>
              <w:t xml:space="preserve">Tot in totaal 400 uur van een Microsoft Architect en het Enterprise Service Delivery Team </w:t>
            </w:r>
          </w:p>
        </w:tc>
        <w:tc>
          <w:tcPr>
            <w:tcW w:w="2632" w:type="dxa"/>
          </w:tcPr>
          <w:p w:rsidR="00DC7CDF" w:rsidRPr="00FB4825" w:rsidRDefault="00DC7CDF" w:rsidP="00D26892">
            <w:pPr>
              <w:pStyle w:val="ProductList-Body"/>
            </w:pPr>
            <w:r>
              <w:t xml:space="preserve">Tot in totaal 800 uur van een Microsoft Architect en het Enterprise Service Delivery Team </w:t>
            </w:r>
          </w:p>
        </w:tc>
        <w:tc>
          <w:tcPr>
            <w:tcW w:w="2633" w:type="dxa"/>
          </w:tcPr>
          <w:p w:rsidR="00DC7CDF" w:rsidRPr="009B47DA" w:rsidRDefault="00DC7CDF" w:rsidP="00A41808">
            <w:pPr>
              <w:pStyle w:val="ProductList-Body"/>
            </w:pPr>
            <w:r>
              <w:t xml:space="preserve">Tot in totaal 1600 uur van een Microsoft Architect en het Enterprise Service Delivery Team </w:t>
            </w:r>
          </w:p>
        </w:tc>
      </w:tr>
      <w:tr w:rsidR="004A3FA6" w:rsidTr="002240E3">
        <w:tc>
          <w:tcPr>
            <w:tcW w:w="2632" w:type="dxa"/>
          </w:tcPr>
          <w:p w:rsidR="004A3FA6" w:rsidRPr="00D64AED" w:rsidRDefault="004A3FA6" w:rsidP="004A3FA6">
            <w:pPr>
              <w:pStyle w:val="ProductList-Body"/>
            </w:pPr>
            <w:r>
              <w:t>Services Delivery Plan (SDP)</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2240E3">
        <w:tc>
          <w:tcPr>
            <w:tcW w:w="2632" w:type="dxa"/>
          </w:tcPr>
          <w:p w:rsidR="004A3FA6" w:rsidRPr="00D64AED" w:rsidRDefault="004A3FA6" w:rsidP="004A3FA6">
            <w:pPr>
              <w:pStyle w:val="ProductList-Body"/>
            </w:pPr>
            <w:r>
              <w:t>Enterprise Strategy Network</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2240E3">
        <w:tc>
          <w:tcPr>
            <w:tcW w:w="2632" w:type="dxa"/>
          </w:tcPr>
          <w:p w:rsidR="004A3FA6" w:rsidRPr="00D64AED" w:rsidRDefault="004A3FA6" w:rsidP="004A3FA6">
            <w:pPr>
              <w:pStyle w:val="ProductList-Body"/>
            </w:pPr>
            <w:r>
              <w:t>Enterprise Strategy Library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D26892" w:rsidTr="002240E3">
        <w:tc>
          <w:tcPr>
            <w:tcW w:w="2632" w:type="dxa"/>
          </w:tcPr>
          <w:p w:rsidR="00D26892" w:rsidRPr="00D64AED" w:rsidRDefault="00D26892" w:rsidP="00A41808">
            <w:pPr>
              <w:pStyle w:val="ProductList-Body"/>
            </w:pPr>
            <w:r>
              <w:t>Enterprise Strategy Capacity (SKU Productfamilie: 9RS-xxxxx)</w:t>
            </w:r>
          </w:p>
        </w:tc>
        <w:tc>
          <w:tcPr>
            <w:tcW w:w="7898" w:type="dxa"/>
            <w:gridSpan w:val="3"/>
          </w:tcPr>
          <w:p w:rsidR="00D26892" w:rsidRDefault="00D26892" w:rsidP="00A41808">
            <w:pPr>
              <w:pStyle w:val="ProductList-Body"/>
            </w:pPr>
            <w:r>
              <w:t>200 uur (kan worden toegevoegd aan elk van de bovenstaande aanbiedingen)</w:t>
            </w:r>
          </w:p>
        </w:tc>
      </w:tr>
    </w:tbl>
    <w:p w:rsidR="00DC7CDF" w:rsidRDefault="00DC7CDF" w:rsidP="004F3C6D">
      <w:pPr>
        <w:pStyle w:val="ProductList-Body"/>
      </w:pPr>
    </w:p>
    <w:p w:rsidR="00DC7CDF" w:rsidRPr="00DC7CDF" w:rsidRDefault="008507CF" w:rsidP="00DC7CDF">
      <w:pPr>
        <w:pStyle w:val="ProductList-Body"/>
        <w:rPr>
          <w:b/>
        </w:rPr>
      </w:pPr>
      <w:r>
        <w:rPr>
          <w:b/>
          <w:color w:val="00188F"/>
        </w:rPr>
        <w:t>De Microsoft Architect</w:t>
      </w:r>
    </w:p>
    <w:p w:rsidR="00DC7CDF" w:rsidRDefault="00DC7CDF" w:rsidP="00DC7CDF">
      <w:pPr>
        <w:pStyle w:val="ProductList-Body"/>
      </w:pPr>
      <w:r>
        <w:t xml:space="preserve">werkt nauw samen met de Klant om een Service Delivery Plan voor de Klant op te stellen en te leveren, waarin de mijlpalen en doelstellingen zijn gedefinieerd en waarin het proces, de gegevens en de regels zijn vastgesteld zodat de voortgang met betrekking tot de planning kan worden bijgehouden; </w:t>
      </w:r>
    </w:p>
    <w:p w:rsidR="00DC7CDF" w:rsidRDefault="00DC7CDF" w:rsidP="00DC7CDF">
      <w:pPr>
        <w:pStyle w:val="ProductList-Body"/>
      </w:pPr>
      <w:r>
        <w:t>biedt eveneens maandelijkse statusupdates van de voortgang met betrekking tot de planning</w:t>
      </w:r>
      <w:r w:rsidR="004D2DAD">
        <w:t>;</w:t>
      </w:r>
    </w:p>
    <w:p w:rsidR="00DC7CDF" w:rsidRDefault="00DC7CDF" w:rsidP="00DC7CDF">
      <w:pPr>
        <w:pStyle w:val="ProductList-Body"/>
      </w:pPr>
      <w:r>
        <w:t>beheert de Microsoft-resources (Enterprise Strategy Network en Service Delivery Team) die de uitvoering aanvullen.</w:t>
      </w:r>
    </w:p>
    <w:p w:rsidR="00DC7CDF" w:rsidRDefault="00DC7CDF" w:rsidP="00DC7CDF">
      <w:pPr>
        <w:pStyle w:val="ProductList-Body"/>
      </w:pPr>
    </w:p>
    <w:p w:rsidR="00DC7CDF" w:rsidRPr="00406ED6" w:rsidRDefault="00DC7CDF" w:rsidP="00DC7CDF">
      <w:pPr>
        <w:pStyle w:val="ProductList-Body"/>
        <w:rPr>
          <w:b/>
          <w:lang w:val="en-US"/>
        </w:rPr>
      </w:pPr>
      <w:r w:rsidRPr="00406ED6">
        <w:rPr>
          <w:b/>
          <w:color w:val="00188F"/>
          <w:lang w:val="en-US"/>
        </w:rPr>
        <w:t>Het Service Delivery Team</w:t>
      </w:r>
    </w:p>
    <w:p w:rsidR="00DC7CDF" w:rsidRPr="00406ED6" w:rsidRDefault="00D26892" w:rsidP="00DC7CDF">
      <w:pPr>
        <w:pStyle w:val="ProductList-Body"/>
        <w:rPr>
          <w:lang w:val="en-US"/>
        </w:rPr>
      </w:pPr>
      <w:r w:rsidRPr="00406ED6">
        <w:rPr>
          <w:lang w:val="en-US"/>
        </w:rPr>
        <w:t>architecten en consultants van Microsoft Services en Services Centers of Excellence;</w:t>
      </w:r>
    </w:p>
    <w:p w:rsidR="00DC7CDF" w:rsidRDefault="00D26892" w:rsidP="00DC7CDF">
      <w:pPr>
        <w:pStyle w:val="ProductList-Body"/>
      </w:pPr>
      <w:r>
        <w:t>aanvullende levering met kennis over het onderwerp;</w:t>
      </w:r>
    </w:p>
    <w:p w:rsidR="00DC7CDF" w:rsidRDefault="00DC7CDF" w:rsidP="00DC7CDF">
      <w:pPr>
        <w:pStyle w:val="ProductList-Body"/>
      </w:pPr>
      <w:r>
        <w:t xml:space="preserve">voorziet Klanten van advies met betrekking tot beproefde praktijken, specifieke begeleiding voor bepaalde Microsoft-technologieën en referentie-architecturen. </w:t>
      </w:r>
    </w:p>
    <w:p w:rsidR="00DC7CDF" w:rsidRDefault="00DC7CDF" w:rsidP="00DC7CDF">
      <w:pPr>
        <w:pStyle w:val="ProductList-Body"/>
      </w:pPr>
    </w:p>
    <w:p w:rsidR="00DC7CDF" w:rsidRDefault="00241D62" w:rsidP="00DC7CDF">
      <w:pPr>
        <w:pStyle w:val="ProductList-Body"/>
      </w:pPr>
      <w:r>
        <w:rPr>
          <w:b/>
          <w:color w:val="00188F"/>
        </w:rPr>
        <w:t>Services Delivery Plan (SDP)</w:t>
      </w:r>
    </w:p>
    <w:p w:rsidR="00DC7CDF" w:rsidRDefault="00DC7CDF" w:rsidP="00DC7CDF">
      <w:pPr>
        <w:pStyle w:val="ProductList-Body"/>
      </w:pPr>
      <w:r>
        <w:t>een regelmatig bijgewerkt planningsdocument, opgesteld door de Microsoft-architect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 het beheerproces voor de implementatie.</w:t>
      </w:r>
    </w:p>
    <w:p w:rsidR="00DC7CDF" w:rsidRDefault="00DC7CDF" w:rsidP="00DC7CDF">
      <w:pPr>
        <w:pStyle w:val="ProductList-Body"/>
      </w:pPr>
    </w:p>
    <w:p w:rsidR="00DC7CDF" w:rsidRDefault="00DC7CDF" w:rsidP="00DC7CDF">
      <w:pPr>
        <w:pStyle w:val="ProductList-Body"/>
      </w:pPr>
      <w:r>
        <w:t>In het SDP worden tevens de belangrijkste aanbevelingen uit het Enterprise Strategy-overleg opgenomen die extra werk van de Enterprise Architect of andere resources vereisen om de gewenste uitkomst te realiseren</w:t>
      </w:r>
      <w:r w:rsidR="00CF169F">
        <w:t xml:space="preserve">. </w:t>
      </w:r>
      <w:r>
        <w:t>Alle tijdlijnen, datums en uitvoeringsplanningen in het SDP zijn slechts schattingen en kunnen variëren, afhankelijk van de samenwerking.</w:t>
      </w:r>
    </w:p>
    <w:p w:rsidR="00DC7CDF" w:rsidRDefault="00DC7CDF" w:rsidP="00DC7CDF">
      <w:pPr>
        <w:pStyle w:val="ProductList-Body"/>
      </w:pPr>
    </w:p>
    <w:p w:rsidR="00DC7CDF" w:rsidRPr="00DC7CDF" w:rsidRDefault="00DC7CDF" w:rsidP="00DC7CDF">
      <w:pPr>
        <w:pStyle w:val="ProductList-Body"/>
        <w:rPr>
          <w:b/>
        </w:rPr>
      </w:pPr>
      <w:r>
        <w:rPr>
          <w:b/>
          <w:color w:val="00188F"/>
        </w:rPr>
        <w:t>Programmavoorzieningen</w:t>
      </w:r>
    </w:p>
    <w:p w:rsidR="00DC7CDF" w:rsidRDefault="00DC7CDF" w:rsidP="00DC7CDF">
      <w:pPr>
        <w:pStyle w:val="ProductList-Body"/>
      </w:pPr>
      <w:r>
        <w:t xml:space="preserve">Gedurende de samenwerking zijn de volgende programmavoorzieningen beschikbaar: </w:t>
      </w:r>
    </w:p>
    <w:p w:rsidR="00DC7CDF" w:rsidRDefault="00DC7CDF" w:rsidP="00D73C40">
      <w:pPr>
        <w:pStyle w:val="ProductList-Body"/>
        <w:numPr>
          <w:ilvl w:val="0"/>
          <w:numId w:val="16"/>
        </w:numPr>
        <w:ind w:left="360" w:hanging="180"/>
      </w:pPr>
      <w:r>
        <w:rPr>
          <w:b/>
        </w:rPr>
        <w:t>Enterprise Strategy Network</w:t>
      </w:r>
      <w:r w:rsidRPr="00F50381">
        <w:rPr>
          <w:b/>
        </w:rPr>
        <w:t>:</w:t>
      </w:r>
      <w:r>
        <w:t xml:space="preserve"> een integrale verbinding met research- en ontwikkelingsteams van Microsoft en inhoudelijke experts vanuit verschillende afdelingen van Microsoft</w:t>
      </w:r>
      <w:r w:rsidR="00223203">
        <w:t>.</w:t>
      </w:r>
    </w:p>
    <w:p w:rsidR="00DC7CDF" w:rsidRDefault="00DC7CDF" w:rsidP="00D73C40">
      <w:pPr>
        <w:pStyle w:val="ProductList-Body"/>
        <w:numPr>
          <w:ilvl w:val="0"/>
          <w:numId w:val="16"/>
        </w:numPr>
        <w:ind w:left="360" w:hanging="180"/>
      </w:pPr>
      <w:r>
        <w:rPr>
          <w:b/>
        </w:rPr>
        <w:t>Enterprise Strategy Library</w:t>
      </w:r>
      <w:r w:rsidRPr="00F50381">
        <w:rPr>
          <w:b/>
        </w:rPr>
        <w:t>:</w:t>
      </w:r>
      <w:r>
        <w:t xml:space="preserve"> een brede selectie materialen, waaronder bedrijfstakkennis en hulpmiddelen voor benchmarking, enterprise- en technologie-architectuur en referentiemiddellen en -methoden.</w:t>
      </w:r>
    </w:p>
    <w:p w:rsidR="00DC7CDF" w:rsidRDefault="00DC7CDF" w:rsidP="00DC7CDF">
      <w:pPr>
        <w:pStyle w:val="ProductList-Body"/>
      </w:pPr>
    </w:p>
    <w:p w:rsidR="00DC7CDF" w:rsidRPr="00DC7CDF" w:rsidRDefault="00DC7CDF" w:rsidP="00DC7CDF">
      <w:pPr>
        <w:pStyle w:val="ProductList-Body"/>
        <w:rPr>
          <w:b/>
        </w:rPr>
      </w:pPr>
      <w:r>
        <w:rPr>
          <w:b/>
          <w:color w:val="00188F"/>
        </w:rPr>
        <w:t>Enterprise Strategy Service Modules</w:t>
      </w:r>
    </w:p>
    <w:p w:rsidR="00DC7CDF" w:rsidRDefault="00DC7CDF" w:rsidP="00DC7CDF">
      <w:pPr>
        <w:pStyle w:val="ProductList-Body"/>
      </w:pPr>
      <w:r>
        <w:t>De Enterprise Strategy-activiteiten omvatten een of meer van de volgende Enterprise Strategy-servicemodules, zoals gedocumenteerd in het Service Delivery Plan:</w:t>
      </w:r>
    </w:p>
    <w:p w:rsidR="00DC7CDF" w:rsidRDefault="00DC7CDF" w:rsidP="00D73C40">
      <w:pPr>
        <w:pStyle w:val="ProductList-Body"/>
        <w:numPr>
          <w:ilvl w:val="0"/>
          <w:numId w:val="17"/>
        </w:numPr>
        <w:ind w:left="450" w:hanging="270"/>
      </w:pPr>
      <w:r>
        <w:rPr>
          <w:b/>
        </w:rPr>
        <w:t>Workshop Waarderealisatie</w:t>
      </w:r>
      <w:r w:rsidRPr="00F77E72">
        <w:rPr>
          <w:b/>
        </w:rPr>
        <w:t>:</w:t>
      </w:r>
      <w:r>
        <w:t xml:space="preserve"> een workshop die belanghebbenden uit het business- en IT-segment laat kennismaken met processen voor het genereren van ideeën en innovatie om scenario´s te herkennen die waardevolle kansen bieden om het bedrijf te laten groeien en nieuwe klanten aan te trekken.</w:t>
      </w:r>
    </w:p>
    <w:p w:rsidR="00DC7CDF" w:rsidRDefault="00DC7CDF" w:rsidP="00D73C40">
      <w:pPr>
        <w:pStyle w:val="ProductList-Body"/>
        <w:numPr>
          <w:ilvl w:val="0"/>
          <w:numId w:val="17"/>
        </w:numPr>
        <w:ind w:left="450" w:hanging="270"/>
      </w:pPr>
      <w:r>
        <w:rPr>
          <w:b/>
        </w:rPr>
        <w:t>Waardeplanning Enterprise Overeenkomst</w:t>
      </w:r>
      <w:r w:rsidRPr="00F77E72">
        <w:rPr>
          <w:b/>
        </w:rPr>
        <w:t>:</w:t>
      </w:r>
      <w:r>
        <w:t xml:space="preserve"> een roadmap en plan voor initiatieven die de zakelijke waarde van de investering van de klant in Microsoft-software en -apparaten exploiteren, met inbegrip van een reeks aanbevelingen voor het versnellen van de implementatie en ingebruikname van de investeringen van de klant.</w:t>
      </w:r>
    </w:p>
    <w:p w:rsidR="00DC7CDF" w:rsidRDefault="00AD53EA" w:rsidP="00D73C40">
      <w:pPr>
        <w:pStyle w:val="ProductList-Body"/>
        <w:numPr>
          <w:ilvl w:val="0"/>
          <w:numId w:val="17"/>
        </w:numPr>
        <w:ind w:left="450" w:hanging="270"/>
      </w:pPr>
      <w:r>
        <w:rPr>
          <w:b/>
        </w:rPr>
        <w:t>Optimalisatie van projectportfolio</w:t>
      </w:r>
      <w:r w:rsidRPr="00F77E72">
        <w:rPr>
          <w:b/>
        </w:rPr>
        <w:t>:</w:t>
      </w:r>
      <w:r>
        <w:t xml:space="preserve"> een rapport dat een evaluatie biedt van het IT-portfolio van de klant (met inbegrip van mogelijkheden, IT-diensten en het bestaande portfolio van programma's/projecten) en mogelijkheden aanwijst waar apparaten en diensten van Microsoft kunnen helpen bij het rationaliseren van specifieke portfolio's binnen de context van de bestaande bedrijfsstrategie van de klant.</w:t>
      </w:r>
    </w:p>
    <w:p w:rsidR="00AD53EA" w:rsidRPr="00276767" w:rsidRDefault="00AD53EA" w:rsidP="00D73C40">
      <w:pPr>
        <w:pStyle w:val="ProductList-Body"/>
        <w:numPr>
          <w:ilvl w:val="0"/>
          <w:numId w:val="17"/>
        </w:numPr>
        <w:ind w:left="450" w:hanging="270"/>
      </w:pPr>
      <w:r>
        <w:rPr>
          <w:b/>
        </w:rPr>
        <w:t>Optimalisatie van toepassingsportfolio</w:t>
      </w:r>
      <w:r w:rsidRPr="00F77E72">
        <w:rPr>
          <w:b/>
        </w:rPr>
        <w:t>:</w:t>
      </w:r>
      <w:r>
        <w:t xml:space="preserve"> een rapport dat is gebaseerd op het portfolio van softwaretoepassingen van de klant, analyse van workloadkenmerken en oplossingsarchitectuur, en aanbevelingen voor toekomstige dispensatie van doeltoepassingen, met inbegrip van in de cloud gehoste toepassingsopties.</w:t>
      </w:r>
    </w:p>
    <w:p w:rsidR="00AD53EA" w:rsidRDefault="00AD53EA" w:rsidP="00D73C40">
      <w:pPr>
        <w:pStyle w:val="ProductList-Body"/>
        <w:numPr>
          <w:ilvl w:val="0"/>
          <w:numId w:val="17"/>
        </w:numPr>
        <w:ind w:left="450" w:hanging="270"/>
      </w:pPr>
      <w:r>
        <w:rPr>
          <w:b/>
        </w:rPr>
        <w:t>Enterprise beveiligings- en identiteitsstrategie</w:t>
      </w:r>
      <w:r w:rsidRPr="005451AB">
        <w:rPr>
          <w:b/>
        </w:rPr>
        <w:t>:</w:t>
      </w:r>
      <w:r>
        <w:t xml:space="preserve"> strategische evaluatie van beveiligingsrisico´s en -informatie die aanwijzingen, acties en oplossingen biedt om te helpen het risico van cyberaanvallen of informatieverlies te verlagen en een identiteitsstrategie voor het ondersteunen van de bedrijfsdoelstellingen te ontwikkelen.</w:t>
      </w:r>
    </w:p>
    <w:p w:rsidR="00DC7CDF" w:rsidRDefault="00DC7CDF" w:rsidP="00D73C40">
      <w:pPr>
        <w:pStyle w:val="ProductList-Body"/>
        <w:numPr>
          <w:ilvl w:val="0"/>
          <w:numId w:val="17"/>
        </w:numPr>
        <w:ind w:left="450" w:hanging="270"/>
      </w:pPr>
      <w:r>
        <w:rPr>
          <w:b/>
        </w:rPr>
        <w:t>Architectuuropties en -aanbevelingen</w:t>
      </w:r>
      <w:r w:rsidRPr="00F77E72">
        <w:rPr>
          <w:b/>
        </w:rPr>
        <w:t>:</w:t>
      </w:r>
      <w:r>
        <w:t xml:space="preserve"> een document met een beschrijving en aanbevelingen voor de architectuur van de gehele onderneming, waarin haalbare opties voor de architectuur worden behandeld, geëvalueerd aan de hand van het programmacharter, de architectuurbeginselen, zakelijke en IT-standaards en beperkende factoren van een klant. </w:t>
      </w:r>
    </w:p>
    <w:p w:rsidR="00AD53EA" w:rsidRDefault="00AD53EA" w:rsidP="00D73C40">
      <w:pPr>
        <w:pStyle w:val="ProductList-Body"/>
        <w:numPr>
          <w:ilvl w:val="0"/>
          <w:numId w:val="17"/>
        </w:numPr>
        <w:ind w:left="450" w:hanging="270"/>
      </w:pPr>
      <w:r>
        <w:rPr>
          <w:b/>
        </w:rPr>
        <w:t>Uitrusting mobiel personeelsbestand</w:t>
      </w:r>
      <w:r w:rsidRPr="00F77E72">
        <w:rPr>
          <w:b/>
        </w:rPr>
        <w:t>:</w:t>
      </w:r>
      <w:r>
        <w:t xml:space="preserve"> document met opties en aanbevelingen voor strategie en architectuur waarin toegang tot bedrijfstoepassingen door mobiele medewerkers, het beheer van gebruikersidentiteiten op mobiele apparaten en het waarborgen van de bescherming van persoonsgegevens worden beschreven.</w:t>
      </w:r>
    </w:p>
    <w:p w:rsidR="00AD53EA" w:rsidRDefault="00AD53EA" w:rsidP="00D73C40">
      <w:pPr>
        <w:pStyle w:val="ProductList-Body"/>
        <w:numPr>
          <w:ilvl w:val="0"/>
          <w:numId w:val="17"/>
        </w:numPr>
        <w:ind w:left="450" w:hanging="270"/>
      </w:pPr>
      <w:r>
        <w:rPr>
          <w:b/>
        </w:rPr>
        <w:t>Modernisatie van datacenters</w:t>
      </w:r>
      <w:r w:rsidRPr="00F77E72">
        <w:rPr>
          <w:b/>
        </w:rPr>
        <w:t>:</w:t>
      </w:r>
      <w:r>
        <w:t xml:space="preserve"> strategieontwikkeling, definitie van infrastructuurarchitectuur en programmaplan voor modernisatie van datacenters, met inbegrip van hybride cloudopties en Infrastructure-as-a-Service-opties.</w:t>
      </w:r>
    </w:p>
    <w:p w:rsidR="00AD53EA" w:rsidRDefault="00AD53EA" w:rsidP="00D73C40">
      <w:pPr>
        <w:pStyle w:val="ProductList-Body"/>
        <w:numPr>
          <w:ilvl w:val="0"/>
          <w:numId w:val="17"/>
        </w:numPr>
        <w:ind w:left="450" w:hanging="270"/>
      </w:pPr>
      <w:r>
        <w:rPr>
          <w:b/>
        </w:rPr>
        <w:t>Modernisatie van gegevensplatforms</w:t>
      </w:r>
      <w:r w:rsidRPr="00F77E72">
        <w:rPr>
          <w:b/>
        </w:rPr>
        <w:t>:</w:t>
      </w:r>
      <w:r>
        <w:t xml:space="preserve"> strategieontwikkeling, informatiearchitectuur, gegevensclassificatie en programmaplan voor het realiseren van een moderne datawarehouseoplossing die overweg kan met data van alle grootten, typen en bronnen.</w:t>
      </w:r>
    </w:p>
    <w:p w:rsidR="00AD53EA" w:rsidRDefault="00AD53EA" w:rsidP="00D73C40">
      <w:pPr>
        <w:pStyle w:val="ProductList-Body"/>
        <w:numPr>
          <w:ilvl w:val="0"/>
          <w:numId w:val="17"/>
        </w:numPr>
        <w:ind w:left="450" w:hanging="270"/>
      </w:pPr>
      <w:r>
        <w:rPr>
          <w:b/>
        </w:rPr>
        <w:t>Ontwikkeling van zakenplan</w:t>
      </w:r>
      <w:r w:rsidRPr="00F77E72">
        <w:rPr>
          <w:b/>
        </w:rPr>
        <w:t>:</w:t>
      </w:r>
      <w:r>
        <w:t xml:space="preserve"> een model van de zakelijke waarde op basis van financiële analyse van geraamde kosten en kwantificeerbare voordelen van het voorgestelde plan voor het initiatief.</w:t>
      </w:r>
    </w:p>
    <w:p w:rsidR="00DC7CDF" w:rsidRDefault="00DC7CDF" w:rsidP="00D73C40">
      <w:pPr>
        <w:pStyle w:val="ProductList-Body"/>
        <w:numPr>
          <w:ilvl w:val="0"/>
          <w:numId w:val="17"/>
        </w:numPr>
        <w:ind w:left="450" w:hanging="270"/>
      </w:pPr>
      <w:r>
        <w:rPr>
          <w:b/>
        </w:rPr>
        <w:t>Waardeplanning</w:t>
      </w:r>
      <w:r w:rsidRPr="00F77E72">
        <w:rPr>
          <w:b/>
        </w:rPr>
        <w:t>:</w:t>
      </w:r>
      <w:r>
        <w:t xml:space="preserve"> een gedetailleerd programmaplan, adoptie- en wijzigingsplan, scorekaart en bestuurplan ter ondersteuning van de hierboven beschreven aanbevelingen en roadmap (Architecture Options and Recommendations).</w:t>
      </w:r>
    </w:p>
    <w:p w:rsidR="00DC7CDF" w:rsidRDefault="00DC7CDF" w:rsidP="00D73C40">
      <w:pPr>
        <w:pStyle w:val="ProductList-Body"/>
        <w:numPr>
          <w:ilvl w:val="0"/>
          <w:numId w:val="17"/>
        </w:numPr>
        <w:ind w:left="450" w:hanging="270"/>
      </w:pPr>
      <w:r>
        <w:rPr>
          <w:b/>
        </w:rPr>
        <w:t>Adoptie- en wijzigingenbeheer</w:t>
      </w:r>
      <w:r w:rsidRPr="00F77E72">
        <w:rPr>
          <w:b/>
        </w:rPr>
        <w:t>:</w:t>
      </w:r>
      <w:r>
        <w:t xml:space="preserve"> uitvoering van het adoptie- en wijzigingsplan (met inbegrip van communicatieplan, readiness-/trainingsplannen en ondersteuningsplannen) en toezicht op en rapportage en risicobeheersing omtrent de adoptie voor een of meerdere initiatieven.</w:t>
      </w:r>
    </w:p>
    <w:p w:rsidR="00DC7CDF" w:rsidRDefault="00DC7CDF" w:rsidP="00D73C40">
      <w:pPr>
        <w:pStyle w:val="ProductList-Body"/>
        <w:numPr>
          <w:ilvl w:val="0"/>
          <w:numId w:val="17"/>
        </w:numPr>
        <w:ind w:left="450" w:hanging="270"/>
      </w:pPr>
      <w:r>
        <w:rPr>
          <w:b/>
        </w:rPr>
        <w:t>Waardebeheer</w:t>
      </w:r>
      <w:r w:rsidRPr="00F77E72">
        <w:rPr>
          <w:b/>
        </w:rPr>
        <w:t>:</w:t>
      </w:r>
      <w:r>
        <w:t xml:space="preserve"> de voortgang van het initiatief meten en afzetten tegen de vastgestelde KPI's en de interne meetsystemen van de klant (verplichtingen, scorekaarten en zakelijke evaluaties).</w:t>
      </w:r>
    </w:p>
    <w:p w:rsidR="00DC7CDF" w:rsidRDefault="00DC7CDF" w:rsidP="00D73C40">
      <w:pPr>
        <w:pStyle w:val="ProductList-Body"/>
        <w:numPr>
          <w:ilvl w:val="0"/>
          <w:numId w:val="17"/>
        </w:numPr>
        <w:ind w:left="450" w:hanging="270"/>
      </w:pPr>
      <w:r>
        <w:rPr>
          <w:b/>
        </w:rPr>
        <w:t>Beheer van programmabestuur, risico’s en naleving</w:t>
      </w:r>
      <w:r w:rsidRPr="00F77E72">
        <w:rPr>
          <w:b/>
        </w:rPr>
        <w:t>:</w:t>
      </w:r>
      <w:r>
        <w:t xml:space="preserve"> toezicht op de status van het programma en rapportage met betrekking tot vastgestelde bestuurstructuren (bijv. stuurcommissies, evaluatieraden) voor effectieve besluitvorming binnen de volledige lifecycle van het programma</w:t>
      </w:r>
      <w:r w:rsidR="00223203">
        <w:t>.</w:t>
      </w:r>
    </w:p>
    <w:p w:rsidR="00DC7CDF" w:rsidRPr="00244E2B" w:rsidRDefault="00DC7CDF" w:rsidP="00DC7CDF">
      <w:pPr>
        <w:pStyle w:val="ProductList-Body"/>
        <w:rPr>
          <w:sz w:val="10"/>
          <w:szCs w:val="10"/>
        </w:rPr>
      </w:pPr>
    </w:p>
    <w:p w:rsidR="00DC7CDF" w:rsidRPr="00DC7CDF" w:rsidRDefault="00DC7CDF" w:rsidP="00DC7CDF">
      <w:pPr>
        <w:pStyle w:val="ProductList-Body"/>
        <w:rPr>
          <w:b/>
        </w:rPr>
      </w:pPr>
      <w:r>
        <w:rPr>
          <w:b/>
          <w:color w:val="00188F"/>
        </w:rPr>
        <w:t>Enterprise Strategy Capacity</w:t>
      </w:r>
    </w:p>
    <w:p w:rsidR="00DC7CDF" w:rsidRDefault="00DC7CDF" w:rsidP="00DC7CDF">
      <w:pPr>
        <w:pStyle w:val="ProductList-Body"/>
      </w:pPr>
      <w:r>
        <w:t xml:space="preserve">De Klant kan aanvullende blokken van 200 uur Microsoft Service Delivery Team-resources aankopen om de leveringscapaciteit voor Enterprise Strategy-activiteiten. </w:t>
      </w:r>
    </w:p>
    <w:p w:rsidR="00DC7CDF" w:rsidRPr="00244E2B" w:rsidRDefault="00DC7CDF" w:rsidP="00DC7CDF">
      <w:pPr>
        <w:pStyle w:val="ProductList-Body"/>
        <w:rPr>
          <w:sz w:val="10"/>
          <w:szCs w:val="10"/>
        </w:rPr>
      </w:pPr>
    </w:p>
    <w:p w:rsidR="00DC7CDF" w:rsidRDefault="00DC7CDF" w:rsidP="00DC7CDF">
      <w:pPr>
        <w:pStyle w:val="ProductList-Body"/>
      </w:pPr>
      <w:r>
        <w:rPr>
          <w:b/>
          <w:color w:val="00188F"/>
        </w:rPr>
        <w:t>Diensten buiten de scope</w:t>
      </w:r>
    </w:p>
    <w:p w:rsidR="00DC7CDF" w:rsidRDefault="00DC7CDF" w:rsidP="00DC7CDF">
      <w:pPr>
        <w:pStyle w:val="ProductList-Body"/>
      </w:pPr>
      <w:r>
        <w:t>Het Enterprise Strategy Program bestaat uitsluitend uit advies en begeleiding met betrekking tot de implementatie van Microsoft-technologieën door de Klant</w:t>
      </w:r>
      <w:r w:rsidR="00CF169F">
        <w:t xml:space="preserve">. </w:t>
      </w:r>
      <w:r>
        <w:t>De keuze is geheel aan de Klant of deze de adviezen, begeleiding en aanbevelingen van Microsoft opvolgt of negeert</w:t>
      </w:r>
      <w:r w:rsidR="00CF169F">
        <w:t xml:space="preserve">. </w:t>
      </w:r>
      <w:r>
        <w:t>Microsoft stelt geen verklaringen of garanties met betrekking tot de resultaten die de Klant kan behalen als gevolg van het opvolgen van de adviezen, begeleiding of aanbevelingen van Microsoft</w:t>
      </w:r>
      <w:r w:rsidR="00CF169F">
        <w:t xml:space="preserve">. </w:t>
      </w:r>
      <w:r>
        <w:t>Hierin zijn geen productlicenties opgenomen</w:t>
      </w:r>
      <w:r w:rsidR="00CF169F">
        <w:t xml:space="preserve">. </w:t>
      </w:r>
      <w:r>
        <w:t>De Diensten in een Enterprise Strategy-programma omvatten geen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'process dump' of 'network monitor trace'.</w:t>
      </w:r>
    </w:p>
    <w:p w:rsidR="00DC7CDF" w:rsidRPr="00244E2B" w:rsidRDefault="00DC7CDF" w:rsidP="00DC7CDF">
      <w:pPr>
        <w:pStyle w:val="ProductList-Body"/>
        <w:rPr>
          <w:sz w:val="10"/>
          <w:szCs w:val="10"/>
        </w:rPr>
      </w:pPr>
    </w:p>
    <w:p w:rsidR="00DC7CDF" w:rsidRDefault="00DC7CDF" w:rsidP="00DC7CDF">
      <w:pPr>
        <w:pStyle w:val="ProductList-Body"/>
      </w:pPr>
      <w:r>
        <w:rPr>
          <w:b/>
          <w:color w:val="00188F"/>
        </w:rPr>
        <w:t>Verantwoordelijkheden van de Klant</w:t>
      </w:r>
    </w:p>
    <w:p w:rsidR="00DC7CDF" w:rsidRDefault="00DC7CDF" w:rsidP="00DC7CDF">
      <w:pPr>
        <w:pStyle w:val="ProductList-Body"/>
      </w:pPr>
      <w:r>
        <w:t>Het succes van het Enterprise Strategy Program en de uitvoering van onze verplichtingen zijn afhankelijk van de betrokkenheid van de Klant gedurende het programma, inclusief maar niet beperkt tot:</w:t>
      </w:r>
    </w:p>
    <w:p w:rsidR="00DC7CDF" w:rsidRDefault="00DC7CDF" w:rsidP="00D73C40">
      <w:pPr>
        <w:pStyle w:val="ProductList-Body"/>
        <w:numPr>
          <w:ilvl w:val="0"/>
          <w:numId w:val="18"/>
        </w:numPr>
        <w:ind w:left="450" w:hanging="270"/>
      </w:pPr>
      <w:r>
        <w:t xml:space="preserve">de beschikbaarheid van de vertegenwoordigers van de Klant, IT-medewerkers en middelen, inclusief maar niet beperkt tot hardware, software, internetverbindingen en kantoorruimte; </w:t>
      </w:r>
    </w:p>
    <w:p w:rsidR="00DC7CDF" w:rsidRDefault="00DC7CDF" w:rsidP="00D73C40">
      <w:pPr>
        <w:pStyle w:val="ProductList-Body"/>
        <w:numPr>
          <w:ilvl w:val="0"/>
          <w:numId w:val="18"/>
        </w:numPr>
        <w:ind w:left="450" w:hanging="270"/>
      </w:pPr>
      <w:r>
        <w:t xml:space="preserve">het tijdig verschaffen van nauwkeurige en volledige informatie door de Klant; </w:t>
      </w:r>
    </w:p>
    <w:p w:rsidR="00DC7CDF" w:rsidRDefault="00DC7CDF" w:rsidP="00D73C40">
      <w:pPr>
        <w:pStyle w:val="ProductList-Body"/>
        <w:numPr>
          <w:ilvl w:val="0"/>
          <w:numId w:val="18"/>
        </w:numPr>
        <w:ind w:left="450" w:hanging="270"/>
      </w:pPr>
      <w:r>
        <w:t>toegang tot informatie over de organisatie van de Klant;</w:t>
      </w:r>
    </w:p>
    <w:p w:rsidR="00DC7CDF" w:rsidRDefault="00DC7CDF" w:rsidP="00D73C40">
      <w:pPr>
        <w:pStyle w:val="ProductList-Body"/>
        <w:numPr>
          <w:ilvl w:val="0"/>
          <w:numId w:val="18"/>
        </w:numPr>
        <w:ind w:left="450" w:hanging="270"/>
      </w:pPr>
      <w:r>
        <w:t>tijdige en effectieve realisering van aan de Klant toegewezen verantwoordelijkheden; en</w:t>
      </w:r>
    </w:p>
    <w:p w:rsidR="00DC7CDF" w:rsidRDefault="00DC7CDF" w:rsidP="00D73C40">
      <w:pPr>
        <w:pStyle w:val="ProductList-Body"/>
        <w:numPr>
          <w:ilvl w:val="0"/>
          <w:numId w:val="18"/>
        </w:numPr>
        <w:ind w:left="450" w:hanging="270"/>
      </w:pPr>
      <w:r>
        <w:t>tijdige beslissingen en goedkeuringen door het management van de Klant.</w:t>
      </w:r>
    </w:p>
    <w:p w:rsidR="00DC7CDF" w:rsidRPr="00244E2B" w:rsidRDefault="00DC7CDF" w:rsidP="004F3C6D">
      <w:pPr>
        <w:pStyle w:val="ProductList-Body"/>
        <w:rPr>
          <w:sz w:val="10"/>
          <w:szCs w:val="10"/>
        </w:rPr>
      </w:pPr>
    </w:p>
    <w:p w:rsidR="00AD53EA" w:rsidRPr="00BA458D" w:rsidRDefault="00AD53EA" w:rsidP="00AD53EA">
      <w:pPr>
        <w:pStyle w:val="ProductList-Body"/>
      </w:pPr>
      <w:r>
        <w:rPr>
          <w:b/>
          <w:color w:val="00188F"/>
        </w:rPr>
        <w:t>Reiskosten en -uitgaven</w:t>
      </w:r>
    </w:p>
    <w:p w:rsidR="009A0C93" w:rsidRDefault="00AD53EA" w:rsidP="00AD53EA">
      <w:pPr>
        <w:pStyle w:val="ProductList-Body"/>
      </w:pPr>
      <w:r>
        <w:rPr>
          <w:szCs w:val="18"/>
        </w:rPr>
        <w:t>Waar een bezoek van Microsoft-architecten of leden van het Service Delivery Team op locatie is overeengekomen en niet is vooruitbetaald, worden redelijke reis- en verblijfskosten aan de Klant in rekening gebracht.</w:t>
      </w:r>
    </w:p>
    <w:p w:rsidR="006B2591" w:rsidRPr="00244E2B" w:rsidRDefault="006B2591" w:rsidP="004F3C6D">
      <w:pPr>
        <w:pStyle w:val="ProductList-Body"/>
        <w:rPr>
          <w:sz w:val="10"/>
          <w:szCs w:val="10"/>
        </w:rPr>
      </w:pPr>
    </w:p>
    <w:p w:rsidR="00B94D62" w:rsidRPr="00406ED6" w:rsidRDefault="00B94D62" w:rsidP="00B94D62">
      <w:pPr>
        <w:pStyle w:val="ProductList-Offering1Heading"/>
        <w:outlineLvl w:val="1"/>
        <w:rPr>
          <w:lang w:val="en-US"/>
        </w:rPr>
      </w:pPr>
      <w:bookmarkStart w:id="1688" w:name="_Toc411335389"/>
      <w:bookmarkStart w:id="1689" w:name="SalesProductivityAcceleratorOfferings"/>
      <w:r w:rsidRPr="00406ED6">
        <w:rPr>
          <w:lang w:val="en-US"/>
        </w:rPr>
        <w:t>Sales Productivity Accelerator-aanbiedingen</w:t>
      </w:r>
      <w:bookmarkEnd w:id="1688"/>
    </w:p>
    <w:bookmarkEnd w:id="1689"/>
    <w:p w:rsidR="00F87F0B" w:rsidRPr="00406ED6" w:rsidRDefault="00F87F0B" w:rsidP="00F87F0B">
      <w:pPr>
        <w:pStyle w:val="ProductList-Body"/>
        <w:rPr>
          <w:b/>
          <w:color w:val="00188F"/>
          <w:lang w:val="en-US"/>
        </w:rPr>
      </w:pPr>
      <w:r w:rsidRPr="00406ED6">
        <w:rPr>
          <w:b/>
          <w:color w:val="00188F"/>
          <w:lang w:val="en-US"/>
        </w:rPr>
        <w:t>Overzicht Sales Productivity Accelerator</w:t>
      </w:r>
    </w:p>
    <w:p w:rsidR="009A477F" w:rsidRDefault="00F87F0B" w:rsidP="00F87F0B">
      <w:pPr>
        <w:pStyle w:val="ProductList-Body"/>
      </w:pPr>
      <w:r>
        <w:t>De Sales Productivity Accelerator is een dienst waarbij Microsoft Diensten worden geleverd over een periode van vier (4) weken om een implementatie met een vaste omvang van Microsoft Dynamics CRM Online te realiseren.</w:t>
      </w:r>
    </w:p>
    <w:p w:rsidR="009A477F" w:rsidRPr="00244E2B" w:rsidRDefault="009A477F" w:rsidP="00F87F0B">
      <w:pPr>
        <w:pStyle w:val="ProductList-Body"/>
        <w:rPr>
          <w:sz w:val="10"/>
          <w:szCs w:val="10"/>
        </w:rPr>
      </w:pPr>
    </w:p>
    <w:p w:rsidR="009A477F" w:rsidRDefault="009A477F" w:rsidP="00F87F0B">
      <w:pPr>
        <w:pStyle w:val="ProductList-Body"/>
      </w:pPr>
      <w:r>
        <w:t xml:space="preserve"> De Sales Productivity Accelerator omvat de volgende eindresultaten</w:t>
      </w:r>
    </w:p>
    <w:p w:rsidR="009A477F" w:rsidRDefault="009A477F" w:rsidP="009A477F">
      <w:pPr>
        <w:pStyle w:val="ProductList-Body"/>
        <w:numPr>
          <w:ilvl w:val="0"/>
          <w:numId w:val="16"/>
        </w:numPr>
        <w:ind w:left="450" w:hanging="270"/>
      </w:pPr>
      <w:r>
        <w:rPr>
          <w:b/>
          <w:bCs/>
        </w:rPr>
        <w:t xml:space="preserve">Service Delivery Plan: </w:t>
      </w:r>
      <w:r>
        <w:t xml:space="preserve">opgesteld voor een Microsoft-consulent om de zakelijke doelstellingen van de klant te realiseren. </w:t>
      </w:r>
    </w:p>
    <w:p w:rsidR="009A477F" w:rsidRDefault="009A477F" w:rsidP="009A477F">
      <w:pPr>
        <w:pStyle w:val="ProductList-Body"/>
        <w:numPr>
          <w:ilvl w:val="0"/>
          <w:numId w:val="16"/>
        </w:numPr>
        <w:ind w:left="450" w:hanging="270"/>
      </w:pPr>
      <w:r>
        <w:rPr>
          <w:b/>
        </w:rPr>
        <w:t>Workshops</w:t>
      </w:r>
      <w:r w:rsidRPr="002844A3">
        <w:rPr>
          <w:b/>
        </w:rPr>
        <w:t>:</w:t>
      </w:r>
      <w:r>
        <w:t xml:space="preserve"> besteed in totaal tot aan zestien (16) uur aan workshops: </w:t>
      </w:r>
    </w:p>
    <w:p w:rsidR="009A477F" w:rsidRDefault="009A477F" w:rsidP="009A477F">
      <w:pPr>
        <w:pStyle w:val="ProductList-Body"/>
        <w:numPr>
          <w:ilvl w:val="1"/>
          <w:numId w:val="16"/>
        </w:numPr>
        <w:ind w:left="720" w:hanging="270"/>
      </w:pPr>
      <w:r>
        <w:t xml:space="preserve">tot twee (2) verkenningsworkshops, voor het verkennen en bepalen van belangrijke gebruikskwesties en zakelijke vereisten, zoals aangeleverd door de Klant, om configuratie-instellingen te bepalen; </w:t>
      </w:r>
    </w:p>
    <w:p w:rsidR="009A477F" w:rsidRDefault="009A477F" w:rsidP="009A477F">
      <w:pPr>
        <w:pStyle w:val="ProductList-Body"/>
        <w:numPr>
          <w:ilvl w:val="1"/>
          <w:numId w:val="16"/>
        </w:numPr>
        <w:ind w:left="720" w:hanging="270"/>
      </w:pPr>
      <w:r>
        <w:t>Tot vier (4) design review workshops tijdens de opbouwfase.</w:t>
      </w:r>
    </w:p>
    <w:p w:rsidR="009A477F" w:rsidRPr="00FF2BE4" w:rsidRDefault="009A477F" w:rsidP="009A477F">
      <w:pPr>
        <w:pStyle w:val="ProductList-Body"/>
        <w:numPr>
          <w:ilvl w:val="0"/>
          <w:numId w:val="16"/>
        </w:numPr>
        <w:tabs>
          <w:tab w:val="clear" w:pos="158"/>
          <w:tab w:val="left" w:pos="450"/>
          <w:tab w:val="left" w:pos="630"/>
        </w:tabs>
        <w:ind w:left="450" w:hanging="270"/>
        <w:rPr>
          <w:sz w:val="16"/>
          <w:szCs w:val="16"/>
        </w:rPr>
      </w:pPr>
      <w:r>
        <w:rPr>
          <w:b/>
        </w:rPr>
        <w:t>Rapportage</w:t>
      </w:r>
      <w:r w:rsidRPr="002844A3">
        <w:rPr>
          <w:b/>
        </w:rPr>
        <w:t>:</w:t>
      </w:r>
      <w:r>
        <w:t xml:space="preserve"> Een (1) systeemeigen Microsoft Dynamics CRM Online-dashboard met tot vier (4) systeemeigen componenten en twee (2) Excel Power View-rapporten die gebruikmaken van Power BI voor Office 365 geconfigureerd voor maximaal twee (2). In de rapporten worden twee (2) interactieve grafieken per entiteit weergegeven met gegevens die zijn verkregen vanuit Microsoft Dynamics CRM Online.</w:t>
      </w:r>
    </w:p>
    <w:p w:rsidR="009A477F" w:rsidRPr="0076114F" w:rsidRDefault="009A477F" w:rsidP="009A477F">
      <w:pPr>
        <w:pStyle w:val="ProductList-Body"/>
        <w:numPr>
          <w:ilvl w:val="0"/>
          <w:numId w:val="16"/>
        </w:numPr>
        <w:tabs>
          <w:tab w:val="clear" w:pos="158"/>
          <w:tab w:val="left" w:pos="450"/>
          <w:tab w:val="left" w:pos="630"/>
        </w:tabs>
        <w:ind w:left="450" w:hanging="270"/>
        <w:rPr>
          <w:sz w:val="16"/>
          <w:szCs w:val="16"/>
        </w:rPr>
      </w:pPr>
      <w:r>
        <w:rPr>
          <w:b/>
        </w:rPr>
        <w:t>Configuratie</w:t>
      </w:r>
      <w:r w:rsidRPr="00576AD0">
        <w:rPr>
          <w:b/>
        </w:rPr>
        <w:t>:</w:t>
      </w:r>
      <w:r w:rsidR="00FD1E44">
        <w:rPr>
          <w:b/>
        </w:rPr>
        <w:t xml:space="preserve"> </w:t>
      </w:r>
      <w:r>
        <w:t>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w:t>
      </w:r>
    </w:p>
    <w:p w:rsidR="009A477F" w:rsidRPr="00FF2BE4" w:rsidRDefault="009A477F" w:rsidP="009A477F">
      <w:pPr>
        <w:pStyle w:val="ProductList-Body"/>
        <w:numPr>
          <w:ilvl w:val="0"/>
          <w:numId w:val="16"/>
        </w:numPr>
        <w:tabs>
          <w:tab w:val="clear" w:pos="158"/>
          <w:tab w:val="left" w:pos="450"/>
          <w:tab w:val="left" w:pos="630"/>
        </w:tabs>
        <w:ind w:left="450" w:hanging="270"/>
        <w:rPr>
          <w:b/>
        </w:rPr>
      </w:pPr>
      <w:r>
        <w:rPr>
          <w:b/>
        </w:rPr>
        <w:t>Testen</w:t>
      </w:r>
      <w:r w:rsidRPr="00576AD0">
        <w:rPr>
          <w:b/>
        </w:rPr>
        <w:t>:</w:t>
      </w:r>
      <w:r w:rsidR="00A22C59">
        <w:rPr>
          <w:b/>
        </w:rPr>
        <w:t xml:space="preserve"> </w:t>
      </w:r>
      <w:r>
        <w:t>besteedt tot zesentwintig (26) uur aan maximaal twee (2) testen (bijvoorbeeld, systeemtest en UAT).</w:t>
      </w:r>
    </w:p>
    <w:p w:rsidR="009A477F" w:rsidRDefault="009A477F" w:rsidP="009A477F">
      <w:pPr>
        <w:pStyle w:val="ProductList-Body"/>
        <w:numPr>
          <w:ilvl w:val="0"/>
          <w:numId w:val="16"/>
        </w:numPr>
        <w:tabs>
          <w:tab w:val="clear" w:pos="158"/>
          <w:tab w:val="left" w:pos="450"/>
          <w:tab w:val="left" w:pos="630"/>
        </w:tabs>
        <w:ind w:left="450" w:hanging="270"/>
      </w:pPr>
      <w:r>
        <w:rPr>
          <w:b/>
        </w:rPr>
        <w:t>Training en kennisoverdracht</w:t>
      </w:r>
      <w:r w:rsidRPr="00AB36DA">
        <w:rPr>
          <w:b/>
        </w:rPr>
        <w:t>:</w:t>
      </w:r>
      <w:r>
        <w:t xml:space="preserve"> een (1) productgeoriënteerde training voor gebruikers van de Klant, tot een totaal van vier (4) uur.</w:t>
      </w:r>
    </w:p>
    <w:p w:rsidR="009A477F" w:rsidRDefault="009A477F" w:rsidP="009A477F">
      <w:pPr>
        <w:pStyle w:val="ListParagraph"/>
        <w:numPr>
          <w:ilvl w:val="0"/>
          <w:numId w:val="16"/>
        </w:numPr>
        <w:tabs>
          <w:tab w:val="left" w:pos="450"/>
        </w:tabs>
        <w:spacing w:after="0" w:line="240" w:lineRule="auto"/>
        <w:ind w:left="461" w:hanging="274"/>
        <w:rPr>
          <w:sz w:val="18"/>
        </w:rPr>
      </w:pPr>
      <w:r>
        <w:rPr>
          <w:b/>
          <w:sz w:val="18"/>
        </w:rPr>
        <w:t>Implementatieondersteuning</w:t>
      </w:r>
      <w:r w:rsidRPr="00AB36DA">
        <w:rPr>
          <w:b/>
          <w:sz w:val="18"/>
        </w:rPr>
        <w:t>:</w:t>
      </w:r>
      <w:r w:rsidR="00FD1E44">
        <w:rPr>
          <w:b/>
          <w:sz w:val="18"/>
        </w:rPr>
        <w:t xml:space="preserve"> </w:t>
      </w:r>
      <w:r>
        <w:rPr>
          <w:rStyle w:val="ProductList-BodyChar"/>
        </w:rPr>
        <w:t>Tot veertig (40) uur implementatie- en go-live-ondersteuning (week 4) op basis van de vooraf bepaalde projectomvang en -vereisten</w:t>
      </w:r>
      <w:r>
        <w:rPr>
          <w:sz w:val="18"/>
        </w:rPr>
        <w:t>.</w:t>
      </w:r>
    </w:p>
    <w:p w:rsidR="009A477F" w:rsidRPr="00244E2B" w:rsidRDefault="009A477F" w:rsidP="009A477F">
      <w:pPr>
        <w:pStyle w:val="ProductList-Body"/>
        <w:rPr>
          <w:b/>
          <w:color w:val="00188F"/>
          <w:sz w:val="10"/>
          <w:szCs w:val="10"/>
        </w:rPr>
      </w:pPr>
    </w:p>
    <w:p w:rsidR="009A477F" w:rsidRDefault="009A477F" w:rsidP="009A477F">
      <w:pPr>
        <w:pStyle w:val="ProductList-Body"/>
      </w:pPr>
      <w:r>
        <w:rPr>
          <w:b/>
          <w:color w:val="00188F"/>
        </w:rPr>
        <w:t>Verantwoordelijkheden van de Klant</w:t>
      </w:r>
    </w:p>
    <w:p w:rsidR="00B94D62" w:rsidRPr="00F87F0B" w:rsidRDefault="009A477F" w:rsidP="00F87F0B">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w:t>
      </w:r>
      <w:r w:rsidR="00CF169F">
        <w:t xml:space="preserve">. </w:t>
      </w:r>
      <w:r>
        <w:rPr>
          <w:szCs w:val="18"/>
        </w:rPr>
        <w:t>Waar door beide partijen een bezoek van Microsoft-consulenten op locatie is overeengekomen en niet is vooruitbetaald, is de Klant verantwoordelijk voor redelijke reis- en verblijfskosten.</w:t>
      </w:r>
    </w:p>
    <w:p w:rsidR="00B94D62" w:rsidRDefault="00B94D62" w:rsidP="004F3C6D">
      <w:pPr>
        <w:pStyle w:val="ProductList-Body"/>
        <w:sectPr w:rsidR="00B94D62" w:rsidSect="00F20AFE">
          <w:footerReference w:type="default" r:id="rId78"/>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90" w:name="AppendixA"/>
      <w:bookmarkStart w:id="1691" w:name="_Toc378147687"/>
      <w:bookmarkStart w:id="1692" w:name="_Toc378151584"/>
      <w:bookmarkStart w:id="1693" w:name="_Toc379797463"/>
      <w:bookmarkStart w:id="1694" w:name="_Toc380513499"/>
      <w:bookmarkStart w:id="1695" w:name="_Toc380655548"/>
      <w:bookmarkStart w:id="1696" w:name="_Toc411335390"/>
      <w:r>
        <w:t>Bijlage A - Aanvullende Voorwaarden voor Programmaovereenkomst</w:t>
      </w:r>
      <w:bookmarkEnd w:id="1690"/>
      <w:bookmarkEnd w:id="1691"/>
      <w:bookmarkEnd w:id="1692"/>
      <w:bookmarkEnd w:id="1693"/>
      <w:bookmarkEnd w:id="1694"/>
      <w:bookmarkEnd w:id="1695"/>
      <w:bookmarkEnd w:id="1696"/>
    </w:p>
    <w:p w:rsidR="006B2591" w:rsidRDefault="00E3770D" w:rsidP="002E202B">
      <w:pPr>
        <w:pStyle w:val="ProductList-Offering1Heading"/>
        <w:outlineLvl w:val="1"/>
      </w:pPr>
      <w:bookmarkStart w:id="1697" w:name="_Toc378147688"/>
      <w:bookmarkStart w:id="1698" w:name="_Toc378151585"/>
      <w:bookmarkStart w:id="1699" w:name="_Toc379797464"/>
      <w:bookmarkStart w:id="1700" w:name="_Toc380513500"/>
      <w:bookmarkStart w:id="1701" w:name="_Toc380655549"/>
      <w:bookmarkStart w:id="1702" w:name="_Toc411335391"/>
      <w:r>
        <w:t>Aanvullende Voorwaarden voor Select Plus-programma</w:t>
      </w:r>
      <w:bookmarkEnd w:id="1697"/>
      <w:bookmarkEnd w:id="1698"/>
      <w:bookmarkEnd w:id="1699"/>
      <w:bookmarkEnd w:id="1700"/>
      <w:bookmarkEnd w:id="1701"/>
      <w:bookmarkEnd w:id="1702"/>
    </w:p>
    <w:p w:rsidR="006715C9" w:rsidRDefault="006715C9" w:rsidP="006715C9">
      <w:pPr>
        <w:pStyle w:val="ProductList-Body"/>
      </w:pPr>
      <w:r>
        <w:t>Bij Select Plus is per productgroep een minimale bestelling van 500 punten gedurende het eerste jaar vereist</w:t>
      </w:r>
      <w:r w:rsidR="00CF169F">
        <w:t xml:space="preserve">. </w:t>
      </w:r>
      <w:r>
        <w:t>Deze vereiste voor de eerste bestelling kan worden losgelaten indien een Kwalificerend Contract wordt verstrekt.</w:t>
      </w:r>
    </w:p>
    <w:p w:rsidR="006715C9" w:rsidRDefault="006715C9" w:rsidP="006715C9">
      <w:pPr>
        <w:pStyle w:val="ProductList-Body"/>
      </w:pPr>
    </w:p>
    <w:p w:rsidR="006715C9" w:rsidRPr="006715C9" w:rsidRDefault="006715C9" w:rsidP="006715C9">
      <w:pPr>
        <w:pStyle w:val="ProductList-Body"/>
        <w:rPr>
          <w:b/>
        </w:rPr>
      </w:pPr>
      <w:r>
        <w:rPr>
          <w:b/>
          <w:color w:val="00188F"/>
        </w:rPr>
        <w:t>Prijsniveaus in Select Plus</w:t>
      </w:r>
    </w:p>
    <w:p w:rsidR="006715C9" w:rsidRDefault="006715C9" w:rsidP="006715C9">
      <w:pPr>
        <w:pStyle w:val="ProductList-Body"/>
      </w:pPr>
      <w:r>
        <w:t>De prijzen voor de klant zijn gebaseerd op de overeenkomst tussen de Klant en de reseller van de Klant</w:t>
      </w:r>
      <w:r w:rsidR="00CF169F">
        <w:t xml:space="preserve">. </w:t>
      </w:r>
      <w:r>
        <w:t>Microsoft biedt de reseller echter de volgende criteria voor prijzen en punten voor het bepalen van de uiteindelijke prijzen voor de klant:</w:t>
      </w:r>
    </w:p>
    <w:p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rsidTr="002844A3">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Prijsniveau Select Plus - commercieel</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Jaarlijks minimumaantal punten per groep</w:t>
            </w:r>
          </w:p>
        </w:tc>
      </w:tr>
      <w:tr w:rsidR="002D3658" w:rsidTr="002844A3">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2844A3">
        <w:tc>
          <w:tcPr>
            <w:tcW w:w="5310" w:type="dxa"/>
          </w:tcPr>
          <w:p w:rsidR="002D3658" w:rsidRDefault="002D3658" w:rsidP="004F3C6D">
            <w:pPr>
              <w:pStyle w:val="ProductList-Body"/>
            </w:pPr>
            <w:r>
              <w:t>B</w:t>
            </w:r>
          </w:p>
        </w:tc>
        <w:tc>
          <w:tcPr>
            <w:tcW w:w="5310" w:type="dxa"/>
          </w:tcPr>
          <w:p w:rsidR="002D3658" w:rsidRDefault="0044438B" w:rsidP="004F3C6D">
            <w:pPr>
              <w:pStyle w:val="ProductList-Body"/>
            </w:pPr>
            <w:r>
              <w:t>4</w:t>
            </w:r>
            <w:r w:rsidR="002D3658">
              <w:t>000</w:t>
            </w:r>
          </w:p>
        </w:tc>
      </w:tr>
      <w:tr w:rsidR="002D3658" w:rsidTr="002844A3">
        <w:tc>
          <w:tcPr>
            <w:tcW w:w="5310" w:type="dxa"/>
          </w:tcPr>
          <w:p w:rsidR="002D3658" w:rsidRDefault="002D3658" w:rsidP="004F3C6D">
            <w:pPr>
              <w:pStyle w:val="ProductList-Body"/>
            </w:pPr>
            <w:r>
              <w:t>C</w:t>
            </w:r>
          </w:p>
        </w:tc>
        <w:tc>
          <w:tcPr>
            <w:tcW w:w="5310" w:type="dxa"/>
          </w:tcPr>
          <w:p w:rsidR="002D3658" w:rsidRDefault="0044438B" w:rsidP="004F3C6D">
            <w:pPr>
              <w:pStyle w:val="ProductList-Body"/>
            </w:pPr>
            <w:r>
              <w:t>10</w:t>
            </w:r>
            <w:r w:rsidR="002D3658">
              <w:t>000</w:t>
            </w:r>
          </w:p>
        </w:tc>
      </w:tr>
      <w:tr w:rsidR="002D3658" w:rsidTr="002844A3">
        <w:tc>
          <w:tcPr>
            <w:tcW w:w="5310" w:type="dxa"/>
          </w:tcPr>
          <w:p w:rsidR="002D3658" w:rsidRDefault="009E2D49" w:rsidP="009E2D49">
            <w:pPr>
              <w:pStyle w:val="ProductList-Body"/>
            </w:pPr>
            <w:r>
              <w:t>D</w:t>
            </w:r>
          </w:p>
        </w:tc>
        <w:tc>
          <w:tcPr>
            <w:tcW w:w="5310" w:type="dxa"/>
          </w:tcPr>
          <w:p w:rsidR="002D3658" w:rsidRDefault="0044438B" w:rsidP="004F3C6D">
            <w:pPr>
              <w:pStyle w:val="ProductList-Body"/>
            </w:pPr>
            <w:r>
              <w:t>25</w:t>
            </w:r>
            <w:r w:rsidR="002D3658">
              <w:t>000</w:t>
            </w:r>
          </w:p>
        </w:tc>
      </w:tr>
    </w:tbl>
    <w:p w:rsidR="006715C9" w:rsidRDefault="006715C9" w:rsidP="004F3C6D">
      <w:pPr>
        <w:pStyle w:val="ProductList-Body"/>
      </w:pPr>
    </w:p>
    <w:p w:rsidR="00FA00BF" w:rsidRDefault="00FA00BF" w:rsidP="002E202B">
      <w:pPr>
        <w:pStyle w:val="ProductList-Offering1Heading"/>
        <w:outlineLvl w:val="1"/>
      </w:pPr>
      <w:bookmarkStart w:id="1703" w:name="_Toc378147689"/>
      <w:bookmarkStart w:id="1704" w:name="_Toc378151586"/>
      <w:bookmarkStart w:id="1705" w:name="_Toc379797465"/>
      <w:bookmarkStart w:id="1706" w:name="_Toc380513501"/>
      <w:bookmarkStart w:id="1707" w:name="_Toc380655550"/>
      <w:bookmarkStart w:id="1708" w:name="_Toc411335392"/>
      <w:r>
        <w:t>Definitie van Beheer voor Kwalificerende Apparaten</w:t>
      </w:r>
      <w:bookmarkEnd w:id="1703"/>
      <w:bookmarkEnd w:id="1704"/>
      <w:bookmarkEnd w:id="1705"/>
      <w:bookmarkEnd w:id="1706"/>
      <w:bookmarkEnd w:id="1707"/>
      <w:bookmarkEnd w:id="1708"/>
    </w:p>
    <w:p w:rsidR="006715C9" w:rsidRDefault="006715C9" w:rsidP="006715C9">
      <w:pPr>
        <w:pStyle w:val="ProductList-Body"/>
      </w:pPr>
      <w:r>
        <w:t xml:space="preserve">Indien de Volume Licensing Overeenkomst van een Klant verwijst naar deze Product List voor het definiëren van beheerde Kwalificerende Apparaten, zijn de volgende voorwaarden van toepassing. Een Volume Licensing-Klant “beheert” alle apparaten waarop deze direct of indirect controle heeft over een of meer operating system-omgevingen.Bijvoorbeeld, een Volume Licensing-Klant beheert alle apparaten: </w:t>
      </w:r>
    </w:p>
    <w:p w:rsidR="006715C9" w:rsidRDefault="006715C9" w:rsidP="00913546">
      <w:pPr>
        <w:pStyle w:val="ProductList-Body"/>
        <w:numPr>
          <w:ilvl w:val="0"/>
          <w:numId w:val="15"/>
        </w:numPr>
        <w:ind w:left="450" w:hanging="270"/>
      </w:pPr>
      <w:r>
        <w:t>die mogen deelnemen aan het domein, of</w:t>
      </w:r>
    </w:p>
    <w:p w:rsidR="006715C9" w:rsidRDefault="006715C9" w:rsidP="00913546">
      <w:pPr>
        <w:pStyle w:val="ProductList-Body"/>
        <w:numPr>
          <w:ilvl w:val="0"/>
          <w:numId w:val="15"/>
        </w:numPr>
        <w:ind w:left="450" w:hanging="270"/>
      </w:pPr>
      <w:r>
        <w:t>die zijn geverifieerd als een vereiste om toepassingen te gebruiken op de locatie, of</w:t>
      </w:r>
    </w:p>
    <w:p w:rsidR="006715C9" w:rsidRDefault="006715C9" w:rsidP="00913546">
      <w:pPr>
        <w:pStyle w:val="ProductList-Body"/>
        <w:numPr>
          <w:ilvl w:val="0"/>
          <w:numId w:val="15"/>
        </w:numPr>
        <w:ind w:left="450" w:hanging="270"/>
      </w:pPr>
      <w:r>
        <w:t>waarop agents worden geïnstalleerd (bijvoorbeeld, antivirus, antimalware of andere agents die zijn verplicht door het beleid van de Klant), of</w:t>
      </w:r>
    </w:p>
    <w:p w:rsidR="006715C9" w:rsidRDefault="006715C9" w:rsidP="00913546">
      <w:pPr>
        <w:pStyle w:val="ProductList-Body"/>
        <w:numPr>
          <w:ilvl w:val="0"/>
          <w:numId w:val="15"/>
        </w:numPr>
        <w:ind w:left="450" w:hanging="270"/>
      </w:pPr>
      <w:r>
        <w:t>waarvoor direct of indirect groepsbeleid wordt toegepast en afgedwongen, of</w:t>
      </w:r>
    </w:p>
    <w:p w:rsidR="006715C9" w:rsidRDefault="006715C9" w:rsidP="00913546">
      <w:pPr>
        <w:pStyle w:val="ProductList-Body"/>
        <w:numPr>
          <w:ilvl w:val="0"/>
          <w:numId w:val="15"/>
        </w:numPr>
        <w:ind w:left="450" w:hanging="270"/>
      </w:pPr>
      <w:r>
        <w:t>waarover gegevens worden gevraagd of ontvangen, en waarop instructies worden geconfigureerd of gegeven voor hardware of software die direct of indirect is gekoppeld aan een operating system-omgeving, of</w:t>
      </w:r>
    </w:p>
    <w:p w:rsidR="006715C9" w:rsidRDefault="006715C9" w:rsidP="00913546">
      <w:pPr>
        <w:pStyle w:val="ProductList-Body"/>
        <w:numPr>
          <w:ilvl w:val="0"/>
          <w:numId w:val="15"/>
        </w:numPr>
        <w:ind w:left="450" w:hanging="270"/>
      </w:pPr>
      <w:r>
        <w:t>waarvoor toegang is toegestaan tot een virtuele desktopinfrastructuur (VDI) buiten Roamingrechten voor Windows SA, Microsoft Intune</w:t>
      </w:r>
      <w:r w:rsidR="00F967E2">
        <w:fldChar w:fldCharType="begin"/>
      </w:r>
      <w:r>
        <w:instrText>XE "Microsoft Intune"</w:instrText>
      </w:r>
      <w:r w:rsidR="00F967E2">
        <w:fldChar w:fldCharType="end"/>
      </w:r>
      <w:r>
        <w:t xml:space="preserve"> (Apparaat) of Windows Virtual Desktop Access</w:t>
      </w:r>
      <w:r w:rsidR="00F967E2">
        <w:fldChar w:fldCharType="begin"/>
      </w:r>
      <w:r>
        <w:instrText>XE "Windows Virtual Desktop Access"</w:instrText>
      </w:r>
      <w:r w:rsidR="00F967E2">
        <w:fldChar w:fldCharType="end"/>
      </w:r>
      <w:r>
        <w:t>.</w:t>
      </w:r>
    </w:p>
    <w:p w:rsidR="006715C9" w:rsidRDefault="006715C9" w:rsidP="006715C9">
      <w:pPr>
        <w:pStyle w:val="ProductList-Body"/>
      </w:pPr>
    </w:p>
    <w:p w:rsidR="00FA00BF" w:rsidRDefault="006715C9" w:rsidP="006715C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6715C9" w:rsidRDefault="006715C9" w:rsidP="006715C9">
      <w:pPr>
        <w:pStyle w:val="ProductList-Body"/>
      </w:pPr>
    </w:p>
    <w:p w:rsidR="00FA00BF" w:rsidRDefault="00FA00BF" w:rsidP="002E202B">
      <w:pPr>
        <w:pStyle w:val="ProductList-Offering1Heading"/>
        <w:outlineLvl w:val="1"/>
      </w:pPr>
      <w:bookmarkStart w:id="1709" w:name="_Toc378147690"/>
      <w:bookmarkStart w:id="1710" w:name="_Toc378151587"/>
      <w:bookmarkStart w:id="1711" w:name="_Toc379797466"/>
      <w:bookmarkStart w:id="1712" w:name="_Toc380513502"/>
      <w:bookmarkStart w:id="1713" w:name="_Toc380655551"/>
      <w:bookmarkStart w:id="1714" w:name="_Toc411335393"/>
      <w:r>
        <w:t>Aanvullende Voorwaarden voor Professionele Diensten – Legacy</w:t>
      </w:r>
      <w:bookmarkEnd w:id="1709"/>
      <w:bookmarkEnd w:id="1710"/>
      <w:r>
        <w:t xml:space="preserve"> Overeenkomsten</w:t>
      </w:r>
      <w:bookmarkEnd w:id="1711"/>
      <w:bookmarkEnd w:id="1712"/>
      <w:bookmarkEnd w:id="1713"/>
      <w:bookmarkEnd w:id="1714"/>
    </w:p>
    <w:p w:rsidR="00F3669D" w:rsidRDefault="00F3669D" w:rsidP="00F3669D">
      <w:pPr>
        <w:pStyle w:val="ProductList-Body"/>
      </w:pPr>
      <w:r>
        <w:t>Voor het gebruiksrecht van de klant voor alle advies- en ondersteunende diensten die Microsoft verricht (de “Professional Services”) 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F3669D" w:rsidRDefault="00F3669D" w:rsidP="00F3669D">
      <w:pPr>
        <w:pStyle w:val="ProductList-Body"/>
      </w:pPr>
    </w:p>
    <w:p w:rsidR="00F3669D" w:rsidRPr="00F3669D" w:rsidRDefault="00F3669D" w:rsidP="00F3669D">
      <w:pPr>
        <w:pStyle w:val="ProductList-Body"/>
        <w:rPr>
          <w:b/>
        </w:rPr>
      </w:pPr>
      <w:r>
        <w:rPr>
          <w:b/>
          <w:color w:val="00188F"/>
        </w:rPr>
        <w:t>Gebruiks-, Eigendoms- en Licentierechten</w:t>
      </w:r>
    </w:p>
    <w:p w:rsidR="00F66A13" w:rsidRDefault="00F3669D" w:rsidP="005B2831">
      <w:pPr>
        <w:pStyle w:val="ProductList-Body"/>
        <w:ind w:left="180"/>
      </w:pPr>
      <w:r>
        <w:rPr>
          <w:b/>
          <w:color w:val="00188F"/>
        </w:rPr>
        <w:t>Fixes</w:t>
      </w:r>
    </w:p>
    <w:p w:rsidR="00F3669D" w:rsidRDefault="00F3669D" w:rsidP="005B2831">
      <w:pPr>
        <w:pStyle w:val="ProductList-Body"/>
        <w:ind w:left="180"/>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w:t>
      </w:r>
      <w:r w:rsidR="00CF169F">
        <w:t xml:space="preserve">. </w:t>
      </w:r>
      <w:r>
        <w:t>Indien de Fixes niet voor een specifiek Product wordt verstrekt, gelden alle eventuele andere door Microsoft bij de Fixes verstrekte gebruiksvoorwaarden.</w:t>
      </w:r>
    </w:p>
    <w:p w:rsidR="00F3669D" w:rsidRDefault="00F3669D" w:rsidP="005B2831">
      <w:pPr>
        <w:pStyle w:val="ProductList-Body"/>
        <w:ind w:left="180"/>
      </w:pPr>
    </w:p>
    <w:p w:rsidR="002844A3" w:rsidRDefault="002844A3" w:rsidP="005B2831">
      <w:pPr>
        <w:pStyle w:val="ProductList-Body"/>
        <w:ind w:left="180"/>
        <w:rPr>
          <w:b/>
          <w:color w:val="00188F"/>
        </w:rPr>
      </w:pPr>
    </w:p>
    <w:p w:rsidR="00F66A13" w:rsidRDefault="00F3669D" w:rsidP="005B2831">
      <w:pPr>
        <w:pStyle w:val="ProductList-Body"/>
        <w:ind w:left="180"/>
      </w:pPr>
      <w:r>
        <w:rPr>
          <w:b/>
          <w:color w:val="00188F"/>
        </w:rPr>
        <w:t>Reeds bestaand werk</w:t>
      </w:r>
    </w:p>
    <w:p w:rsidR="00F3669D" w:rsidRDefault="00F3669D" w:rsidP="005B2831">
      <w:pPr>
        <w:pStyle w:val="ProductList-Body"/>
        <w:ind w:left="180"/>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w:t>
      </w:r>
      <w:r w:rsidR="00CF169F">
        <w:t xml:space="preserve">. </w:t>
      </w:r>
      <w:r>
        <w:t>De partijen mogen het Reeds Bestaande Werk van de andere partij slechts gebruiken, reproduceren en aanpassen voor zover dit noodzakelijk is voor het nakomen van verplichtingen in verband met Professionele Diensten.</w:t>
      </w:r>
    </w:p>
    <w:p w:rsidR="00F3669D" w:rsidRDefault="00F3669D" w:rsidP="005B2831">
      <w:pPr>
        <w:pStyle w:val="ProductList-Body"/>
        <w:ind w:left="180"/>
      </w:pPr>
    </w:p>
    <w:p w:rsidR="005310A7" w:rsidRPr="00373F81" w:rsidRDefault="005310A7" w:rsidP="005310A7">
      <w:pPr>
        <w:pStyle w:val="ProductList-Body"/>
        <w:ind w:left="180"/>
        <w:rPr>
          <w:b/>
          <w:color w:val="00188F"/>
        </w:rPr>
      </w:pPr>
      <w:r>
        <w:rPr>
          <w:b/>
          <w:color w:val="00188F"/>
        </w:rPr>
        <w:t>Resultaten van Diensten</w:t>
      </w:r>
    </w:p>
    <w:p w:rsidR="00F3669D" w:rsidRDefault="005310A7" w:rsidP="005310A7">
      <w:pPr>
        <w:pStyle w:val="ProductList-Body"/>
        <w:ind w:left="180"/>
      </w:pPr>
      <w:r>
        <w:t>Alle computercode of materialen, anders dan Producten of Fixes, die Microsoft bij de Klant achterlaat bij beëindiging van de werkzaamheden ter uitvoering van Professionele Diensten, wordt of worden beschouwd als “Resultaten van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welke licentie onderhevig is aan de voorwaarden die van toepassing zijn op de Professionele Diensten en de Volume Licensing-overeenkomst van de Klant.</w:t>
      </w:r>
    </w:p>
    <w:p w:rsidR="00F3669D" w:rsidRDefault="00F3669D" w:rsidP="005B2831">
      <w:pPr>
        <w:pStyle w:val="ProductList-Body"/>
        <w:ind w:left="180"/>
      </w:pPr>
    </w:p>
    <w:p w:rsidR="005310A7" w:rsidRPr="00373F81" w:rsidRDefault="005310A7" w:rsidP="005310A7">
      <w:pPr>
        <w:pStyle w:val="ProductList-Body"/>
        <w:ind w:left="180"/>
        <w:rPr>
          <w:b/>
          <w:color w:val="00188F"/>
        </w:rPr>
      </w:pPr>
      <w:r>
        <w:rPr>
          <w:b/>
          <w:color w:val="00188F"/>
        </w:rPr>
        <w:t>Gebruik van technische gege</w:t>
      </w:r>
      <w:r w:rsidR="001D3518">
        <w:rPr>
          <w:b/>
          <w:color w:val="00188F"/>
        </w:rPr>
        <w:t>vens uit Professionele Diensten</w:t>
      </w:r>
    </w:p>
    <w:p w:rsidR="00F3669D" w:rsidRDefault="005310A7">
      <w:pPr>
        <w:pStyle w:val="ProductList-Body"/>
        <w:ind w:left="180"/>
      </w:pPr>
      <w:r>
        <w:rPr>
          <w:iCs/>
        </w:rPr>
        <w:t>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w:t>
      </w:r>
    </w:p>
    <w:p w:rsidR="00F3669D" w:rsidRDefault="00F3669D" w:rsidP="005B2831">
      <w:pPr>
        <w:pStyle w:val="ProductList-Body"/>
        <w:ind w:left="180"/>
      </w:pPr>
    </w:p>
    <w:p w:rsidR="00F66A13" w:rsidRDefault="008507CF" w:rsidP="005B2831">
      <w:pPr>
        <w:pStyle w:val="ProductList-Body"/>
        <w:ind w:left="180"/>
      </w:pPr>
      <w:r>
        <w:rPr>
          <w:b/>
          <w:color w:val="00188F"/>
        </w:rPr>
        <w:t>Beperkingen bij Open Source-licenties</w:t>
      </w:r>
    </w:p>
    <w:p w:rsidR="00F3669D" w:rsidRDefault="005310A7" w:rsidP="005B2831">
      <w:pPr>
        <w:pStyle w:val="ProductList-Body"/>
        <w:ind w:left="180"/>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F3669D" w:rsidRDefault="00F3669D" w:rsidP="005B2831">
      <w:pPr>
        <w:pStyle w:val="ProductList-Body"/>
        <w:ind w:left="180"/>
      </w:pPr>
    </w:p>
    <w:p w:rsidR="00F66A13" w:rsidRDefault="008507CF" w:rsidP="005B2831">
      <w:pPr>
        <w:pStyle w:val="ProductList-Body"/>
        <w:ind w:left="180"/>
      </w:pPr>
      <w:r>
        <w:rPr>
          <w:b/>
          <w:color w:val="00188F"/>
        </w:rPr>
        <w:t>Rechten van Gelieerde Ondernemingen</w:t>
      </w:r>
    </w:p>
    <w:p w:rsidR="00F3669D" w:rsidRDefault="00F3669D" w:rsidP="005B2831">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F3669D" w:rsidRDefault="00F3669D" w:rsidP="00F3669D">
      <w:pPr>
        <w:pStyle w:val="ProductList-Body"/>
      </w:pPr>
    </w:p>
    <w:p w:rsidR="00F3669D" w:rsidRDefault="00F3669D" w:rsidP="00F3669D">
      <w:pPr>
        <w:pStyle w:val="ProductList-Body"/>
      </w:pPr>
      <w:r>
        <w:rPr>
          <w:b/>
          <w:color w:val="00188F"/>
        </w:rPr>
        <w:t>Garanties en aansprakelijkheidsbeperkingen</w:t>
      </w:r>
    </w:p>
    <w:p w:rsidR="00F66A13" w:rsidRDefault="00F3669D" w:rsidP="005B2831">
      <w:pPr>
        <w:pStyle w:val="ProductList-Body"/>
        <w:tabs>
          <w:tab w:val="clear" w:pos="158"/>
          <w:tab w:val="left" w:pos="180"/>
        </w:tabs>
        <w:ind w:left="180"/>
      </w:pPr>
      <w:r>
        <w:rPr>
          <w:b/>
          <w:color w:val="00188F"/>
        </w:rPr>
        <w:t>Garantie voor Professionele Diensten</w:t>
      </w:r>
    </w:p>
    <w:p w:rsidR="00F3669D" w:rsidRDefault="00F3669D" w:rsidP="005B2831">
      <w:pPr>
        <w:pStyle w:val="ProductList-Body"/>
        <w:tabs>
          <w:tab w:val="clear" w:pos="158"/>
          <w:tab w:val="left" w:pos="180"/>
        </w:tabs>
        <w:ind w:left="180"/>
      </w:pPr>
      <w:r>
        <w:t xml:space="preserve">Microsoft garandeert dat zij alle Professionele Diensten met vakkundige zorg en bekwaamheid zal uitvoeren. </w:t>
      </w:r>
      <w:r>
        <w:rPr>
          <w:iCs/>
        </w:rPr>
        <w:t>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uitvoerenof de door de Klant daarvoor betaalde prijs restitueren.</w:t>
      </w:r>
      <w:r>
        <w:rPr>
          <w:b/>
        </w:rPr>
        <w:t xml:space="preserve"> 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r w:rsidRPr="00275884">
        <w:rPr>
          <w:b/>
        </w:rPr>
        <w:t>.</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pPr>
      <w:r>
        <w:rPr>
          <w:b/>
          <w:color w:val="00188F"/>
        </w:rPr>
        <w:t>Aansprakelijkheidsbeperking</w:t>
      </w:r>
    </w:p>
    <w:p w:rsidR="00F3669D" w:rsidRDefault="00F3669D" w:rsidP="005B2831">
      <w:pPr>
        <w:pStyle w:val="ProductList-Body"/>
        <w:tabs>
          <w:tab w:val="clear" w:pos="158"/>
          <w:tab w:val="left" w:pos="180"/>
        </w:tabs>
        <w:ind w:left="180"/>
      </w:pPr>
      <w:r>
        <w:t>De aansprakelijkheid van Microsoft voor directe schade is beperkt tot de bedragen die de Klant heeft moeten betalen voor de Professionele Diensten.</w:t>
      </w:r>
      <w:r>
        <w:rPr>
          <w:iCs/>
        </w:rPr>
        <w:t xml:space="preserve"> In geval van kosteloos verleende diensten, of code die de Klant aan derden verder mag distribueren zonder dat hiervoor een afzonderlijke betaling aan Microsoft verschuldigd is, is de totale aansprakelijkheid van Microsoft b</w:t>
      </w:r>
      <w:r w:rsidR="00262229">
        <w:rPr>
          <w:iCs/>
        </w:rPr>
        <w:t>eperkt tot een bedrag van USD 5</w:t>
      </w:r>
      <w:r>
        <w:rPr>
          <w:iCs/>
        </w:rPr>
        <w:t>000.</w:t>
      </w:r>
      <w:r>
        <w:rPr>
          <w:b/>
        </w:rPr>
        <w:t xml:space="preserve"> 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r w:rsidRPr="00AB36DA">
        <w:t>.</w:t>
      </w:r>
    </w:p>
    <w:p w:rsidR="00FA00BF" w:rsidRDefault="00FA00BF" w:rsidP="004F3C6D">
      <w:pPr>
        <w:pStyle w:val="ProductList-Body"/>
      </w:pPr>
    </w:p>
    <w:p w:rsidR="00FA00BF" w:rsidRDefault="00FA00BF" w:rsidP="002E202B">
      <w:pPr>
        <w:pStyle w:val="ProductList-Offering1Heading"/>
        <w:outlineLvl w:val="1"/>
      </w:pPr>
      <w:bookmarkStart w:id="1715" w:name="_Toc378147691"/>
      <w:bookmarkStart w:id="1716" w:name="_Toc378151588"/>
      <w:bookmarkStart w:id="1717" w:name="_Toc379797467"/>
      <w:bookmarkStart w:id="1718" w:name="_Toc380513503"/>
      <w:bookmarkStart w:id="1719" w:name="_Toc380655552"/>
      <w:bookmarkStart w:id="1720" w:name="_Toc411335394"/>
      <w:r>
        <w:t>Aanvullende Voorwaarden voor Online Diensten die worden gebruikt met Software – Legacy</w:t>
      </w:r>
      <w:bookmarkEnd w:id="1715"/>
      <w:bookmarkEnd w:id="1716"/>
      <w:r>
        <w:t xml:space="preserve"> Overeenkomsten</w:t>
      </w:r>
      <w:bookmarkEnd w:id="1717"/>
      <w:bookmarkEnd w:id="1718"/>
      <w:bookmarkEnd w:id="1719"/>
      <w:bookmarkEnd w:id="1720"/>
    </w:p>
    <w:p w:rsidR="00F3669D" w:rsidRDefault="009446CB" w:rsidP="00F3669D">
      <w:pPr>
        <w:pStyle w:val="ProductList-Body"/>
      </w:pPr>
      <w:r>
        <w:t>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Indien de versie van de Microsoft Business Agreement of Microsoft Business and Services Agreement van de Klant is gedateerd voor oktober 2010 of indien de Klant een Campus en School Overeenkomst van 2010 of eerder heeft geïmplementeerd, en de Klant de Aanvullende Voorwaarden voor Online Diensten niet via een Enrollment gedateerd na juli 2011 of anderszins heeft gekoppeld aan de Volume Licensing-overeenkomst, gelden de volgende aanvullende voorwaarden (“Aanvullende Voorwaarden”) voor de aankoop en het gebruik van dergelijke Online Diensten door de klant.</w:t>
      </w:r>
    </w:p>
    <w:p w:rsidR="00F3669D" w:rsidRPr="00F3669D" w:rsidRDefault="00F3669D" w:rsidP="00F3669D">
      <w:pPr>
        <w:pStyle w:val="ProductList-Body"/>
        <w:rPr>
          <w:b/>
        </w:rPr>
      </w:pPr>
      <w:r>
        <w:rPr>
          <w:b/>
          <w:color w:val="00188F"/>
        </w:rPr>
        <w:t>Definities</w:t>
      </w:r>
    </w:p>
    <w:p w:rsidR="00F3669D" w:rsidRDefault="00F3669D" w:rsidP="00F3669D">
      <w:pPr>
        <w:pStyle w:val="ProductList-Body"/>
      </w:pPr>
      <w:r>
        <w:t>“Gegevens van de Klant” betekent alle gegevens, met inbegrip van alle tekst-, geluids-, software- en beeldbestanden, die aan Microsoft zijn gegeven door, of uit naam van, de klant door middel van het gebruik van de Online Diensten door de klant.</w:t>
      </w:r>
    </w:p>
    <w:p w:rsidR="006F1126" w:rsidRDefault="006C0B5E" w:rsidP="00F3669D">
      <w:pPr>
        <w:pStyle w:val="ProductList-Body"/>
      </w:pPr>
      <w:r>
        <w:t>“Online Diensten</w:t>
      </w:r>
      <w:r w:rsidR="005439D8">
        <w:t>”</w:t>
      </w:r>
      <w:r>
        <w:t xml:space="preserve"> betekent de door Microsoft gehoste diensten die worden vermeld in het artikel Online Diensten van de Product List.</w:t>
      </w:r>
    </w:p>
    <w:p w:rsidR="00F3669D" w:rsidRDefault="00F3669D" w:rsidP="00F3669D">
      <w:pPr>
        <w:pStyle w:val="ProductList-Body"/>
      </w:pPr>
      <w:r>
        <w:t>“Service Level Overeenkomst” betekent het document waarin de normen worden gespecificeerd waaraan Microsoft belooft zich te houden, en aan de hand waarvan Microsoft het niveau van de dienstverlening van een Online Dienst bepaalt.</w:t>
      </w:r>
    </w:p>
    <w:p w:rsidR="00F3669D" w:rsidRDefault="00F3669D" w:rsidP="00F3669D">
      <w:pPr>
        <w:pStyle w:val="ProductList-Body"/>
      </w:pPr>
    </w:p>
    <w:p w:rsidR="00F3669D" w:rsidRPr="00F3669D" w:rsidRDefault="00F3669D" w:rsidP="00F3669D">
      <w:pPr>
        <w:pStyle w:val="ProductList-Body"/>
        <w:rPr>
          <w:b/>
        </w:rPr>
      </w:pPr>
      <w:r>
        <w:rPr>
          <w:b/>
          <w:color w:val="00188F"/>
        </w:rPr>
        <w:t>Toepasselijkheid van Aanvullende Voorwaarden</w:t>
      </w:r>
    </w:p>
    <w:p w:rsidR="00F3669D" w:rsidRDefault="00F3669D" w:rsidP="00F3669D">
      <w:pPr>
        <w:pStyle w:val="ProductList-Body"/>
      </w:pPr>
      <w:r>
        <w:t>Deze Aanvullende Voorwaarden gelden alleen voor de aankoop en het gebruik door de klant van Online Diensten en Diensten.</w:t>
      </w:r>
      <w:r w:rsidR="00CF169F">
        <w:t xml:space="preserve"> </w:t>
      </w:r>
      <w:r>
        <w:t>In geval van tegenstrijdigheden tussen deze Aanvullende Voorwaarden en de voorwaarden van de Hoofdovereenkomst of Overeenkomst die niet uitdrukkelijk in de voorwaarden worden opgelost, hebben deze Aanvullende Voorwaarden voorrang.</w:t>
      </w:r>
    </w:p>
    <w:p w:rsidR="00F3669D" w:rsidRDefault="00F3669D" w:rsidP="00F3669D">
      <w:pPr>
        <w:pStyle w:val="ProductList-Body"/>
      </w:pPr>
    </w:p>
    <w:p w:rsidR="00F3669D" w:rsidRPr="00F3669D" w:rsidRDefault="008507CF" w:rsidP="00F3669D">
      <w:pPr>
        <w:pStyle w:val="ProductList-Body"/>
        <w:rPr>
          <w:b/>
        </w:rPr>
      </w:pPr>
      <w:r>
        <w:rPr>
          <w:b/>
          <w:color w:val="00188F"/>
        </w:rPr>
        <w:t>Beperkte Garantie voor Online Diensten</w:t>
      </w:r>
    </w:p>
    <w:p w:rsidR="00F3669D" w:rsidRDefault="00F3669D" w:rsidP="00F3669D">
      <w:pPr>
        <w:pStyle w:val="ProductList-Body"/>
      </w:pPr>
      <w:r>
        <w:t>Microsoft garandeert dat de Online Diensten worden uitgevoerd overeenkomstig de toepasselijke Service Level Overeenkomst.</w:t>
      </w:r>
      <w:r w:rsidR="00CF169F">
        <w:t xml:space="preserve"> </w:t>
      </w:r>
      <w:r>
        <w:t>Deze beperkte garantie geldt voor de duur van het gebruik door de klant van de Online Dienst, onderworpen aan de vereisten voor mededeling in de toepasselijke Service Level Overeenkomst.</w:t>
      </w:r>
    </w:p>
    <w:p w:rsidR="00F3669D" w:rsidRDefault="00F3669D" w:rsidP="00F3669D">
      <w:pPr>
        <w:pStyle w:val="ProductList-Body"/>
      </w:pPr>
    </w:p>
    <w:p w:rsidR="00F3669D" w:rsidRDefault="00F3669D" w:rsidP="00F3669D">
      <w:pPr>
        <w:pStyle w:val="ProductList-Body"/>
      </w:pPr>
      <w: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CF169F">
        <w:t xml:space="preserve">. </w:t>
      </w:r>
      <w:r>
        <w:t>Dit zijn de enige rechtsmiddelen van de klant voor schending van de beperkte garantie, tenzij het bieden van rechtsmiddelen op een andere wijze vereist is op grond van toepasselijk recht.</w:t>
      </w:r>
    </w:p>
    <w:p w:rsidR="00F3669D" w:rsidRDefault="00F3669D" w:rsidP="00F3669D">
      <w:pPr>
        <w:pStyle w:val="ProductList-Body"/>
      </w:pPr>
      <w:r>
        <w:t>Voor deze beperkte garantie gelden de volgende beperkingen:</w:t>
      </w:r>
    </w:p>
    <w:p w:rsidR="00F3669D" w:rsidRDefault="00F3669D" w:rsidP="00913546">
      <w:pPr>
        <w:pStyle w:val="ProductList-Body"/>
        <w:numPr>
          <w:ilvl w:val="0"/>
          <w:numId w:val="12"/>
        </w:numPr>
        <w:ind w:left="450" w:hanging="270"/>
      </w:pPr>
      <w:r>
        <w:t>de beperkte garantie geldt niet voor problemen als gevolg van ongevallen, misbruik, of gebruik op een wijze die niet strookt met de Microsoft Volume Licensing-overeenkomst van deze klant of de Product Use Rights voor Online Diensten, of die voortvloeien uit gebeurtenissen waarop Microsoft redelijkerwijs geen invloed kan uitoefenen;</w:t>
      </w:r>
    </w:p>
    <w:p w:rsidR="00F3669D" w:rsidRDefault="00F3669D" w:rsidP="00913546">
      <w:pPr>
        <w:pStyle w:val="ProductList-Body"/>
        <w:numPr>
          <w:ilvl w:val="0"/>
          <w:numId w:val="12"/>
        </w:numPr>
        <w:ind w:left="450" w:hanging="270"/>
      </w:pPr>
      <w:r>
        <w:t>de beperkte garantie geldt niet voor gratis versies, evaluatie-, pre-release- of bèta-versies van de Online Diensten; en</w:t>
      </w:r>
    </w:p>
    <w:p w:rsidR="00F3669D" w:rsidRDefault="00F3669D" w:rsidP="00913546">
      <w:pPr>
        <w:pStyle w:val="ProductList-Body"/>
        <w:numPr>
          <w:ilvl w:val="0"/>
          <w:numId w:val="12"/>
        </w:numPr>
        <w:ind w:left="450" w:hanging="270"/>
      </w:pPr>
      <w:r>
        <w:t>de beperkte garantie geldt niet voor problemen die worden veroorzaakt doordat niet wordt voldaan aan de minimum vereisten aan het systeem.</w:t>
      </w:r>
    </w:p>
    <w:p w:rsidR="006C0B5E" w:rsidRDefault="00F3669D" w:rsidP="00913546">
      <w:pPr>
        <w:pStyle w:val="ProductList-Body"/>
        <w:numPr>
          <w:ilvl w:val="0"/>
          <w:numId w:val="12"/>
        </w:numPr>
        <w:ind w:left="450" w:hanging="270"/>
      </w:pPr>
      <w:r>
        <w:rPr>
          <w:b/>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CF169F">
        <w:rPr>
          <w:b/>
        </w:rPr>
        <w:t xml:space="preserve">. </w:t>
      </w:r>
      <w:r>
        <w:rPr>
          <w:b/>
        </w:rPr>
        <w:t>DEZE AFWIJZINGEN ZIJN VAN TOEPASSING TENZIJ HET TOEPASSELIJK RECHT DEZE NIET TOESTAAT.</w:t>
      </w:r>
      <w:r>
        <w:t xml:space="preserve"> Eventuele impliciete garanties of voorwaarden die niet volgens de wet kunnen worden afgewezen, gelden gedurende een jaar vanaf het begin van de beperkte garantie.</w:t>
      </w:r>
    </w:p>
    <w:p w:rsidR="00F3669D" w:rsidRDefault="00F3669D" w:rsidP="00F3669D">
      <w:pPr>
        <w:pStyle w:val="ProductList-Body"/>
      </w:pPr>
    </w:p>
    <w:p w:rsidR="00F3669D" w:rsidRPr="00F3669D" w:rsidRDefault="00F3669D" w:rsidP="00F3669D">
      <w:pPr>
        <w:pStyle w:val="ProductList-Body"/>
        <w:rPr>
          <w:b/>
        </w:rPr>
      </w:pPr>
      <w:r>
        <w:rPr>
          <w:b/>
          <w:color w:val="00188F"/>
        </w:rPr>
        <w:t>Privacy en beveiliging</w:t>
      </w:r>
    </w:p>
    <w:p w:rsidR="00F3669D" w:rsidRDefault="00F3669D" w:rsidP="00F3669D">
      <w:pPr>
        <w:pStyle w:val="ProductList-Body"/>
      </w:pPr>
      <w:r>
        <w:t>Microsoft en de klant voldoen aan alle toepasselijke wetten en voorschriften (waaronder toepasselijke wetgeving voor kennisgeving van schending van de beveiliging)</w:t>
      </w:r>
      <w:r w:rsidR="00CF169F">
        <w:t xml:space="preserve">. </w:t>
      </w:r>
      <w:r>
        <w:t>Microsoft is echter niet verantwoordelijk voor naleving van wetten en voorschriften die van toepassing zijn op de klant of de bedrijfstak van de klant, maar niet algemeen van toepassing zijn op leveranciers van informatietechnologiediensten</w:t>
      </w:r>
      <w:r w:rsidR="00CF169F">
        <w:t xml:space="preserve">. </w:t>
      </w:r>
      <w:r>
        <w:t>De klant stemt in met het verwerken van persoonsgegevens door Microsoft en haar agenten ten behoeve van de Overeenkomst, met inbegrip van deze Aanvullende Voorwaarden.</w:t>
      </w:r>
    </w:p>
    <w:p w:rsidR="00F3669D" w:rsidRDefault="00F3669D" w:rsidP="00F3669D">
      <w:pPr>
        <w:pStyle w:val="ProductList-Body"/>
      </w:pPr>
    </w:p>
    <w:p w:rsidR="00F3669D" w:rsidRDefault="00F3669D" w:rsidP="00F3669D">
      <w:pPr>
        <w:pStyle w:val="ProductList-Body"/>
      </w:pPr>
      <w:r>
        <w:t>De klant kan ervoor kiezen persoonlijke informatie te verstekken aan Microsoft van derden (met inbegrip van contactpersonen, resellers, distributeurs, beheerders en werknemers van de klant) in verband met het gebruik van de Online Diensten of in het kader van deze Overeenkomst</w:t>
      </w:r>
      <w:r w:rsidR="00CF169F">
        <w:t xml:space="preserve">. </w:t>
      </w:r>
      <w:r>
        <w:t>De klant dient de benodigde toestemming van derden te verkrijgen op grond van toepasselijk recht op het gebied van privacy- en gegevensbescherming voordat de persoonlijke gegevens aan Microsoft worden verstrekt.</w:t>
      </w:r>
    </w:p>
    <w:p w:rsidR="006C0B5E" w:rsidRDefault="006C0B5E" w:rsidP="00F3669D">
      <w:pPr>
        <w:pStyle w:val="ProductList-Body"/>
      </w:pPr>
    </w:p>
    <w:p w:rsidR="00F3669D" w:rsidRDefault="00F3669D" w:rsidP="00F3669D">
      <w:pPr>
        <w:pStyle w:val="ProductList-Body"/>
      </w:pPr>
      <w:r>
        <w:t xml:space="preserve">De persoonlijke gegevens die de klant verstrekt in verband met de Overeenkomst of het gebruik van de Online Diensten, worden verwerkt conform de privacyverklaring die beschikbaar is op </w:t>
      </w:r>
      <w:hyperlink r:id="rId79" w:history="1">
        <w:r>
          <w:rPr>
            <w:rStyle w:val="Hyperlink"/>
          </w:rPr>
          <w:t>https://www.microsoft.com/licensing/servicecenter</w:t>
        </w:r>
      </w:hyperlink>
      <w:r>
        <w:t>,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onderhouden</w:t>
      </w:r>
      <w:r w:rsidR="00CF169F">
        <w:t xml:space="preserve">. </w:t>
      </w:r>
      <w:r>
        <w:t>Door de Online Diensten of Diensten te gebruiken, stemt klant in met het voorgaande</w:t>
      </w:r>
      <w:r w:rsidR="00CF169F">
        <w:t xml:space="preserve">. </w:t>
      </w:r>
      <w: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p>
    <w:p w:rsidR="00F3669D" w:rsidRDefault="00F3669D" w:rsidP="00F3669D">
      <w:pPr>
        <w:pStyle w:val="ProductList-Body"/>
      </w:pPr>
    </w:p>
    <w:p w:rsidR="00D9428D" w:rsidRDefault="00D9428D" w:rsidP="00F3669D">
      <w:pPr>
        <w:pStyle w:val="ProductList-Body"/>
        <w:rPr>
          <w:b/>
          <w:color w:val="00188F"/>
        </w:rPr>
      </w:pPr>
    </w:p>
    <w:p w:rsidR="00D9428D" w:rsidRDefault="00D9428D" w:rsidP="00F3669D">
      <w:pPr>
        <w:pStyle w:val="ProductList-Body"/>
        <w:rPr>
          <w:b/>
          <w:color w:val="00188F"/>
        </w:rPr>
      </w:pPr>
    </w:p>
    <w:p w:rsidR="00F3669D" w:rsidRPr="00F3669D" w:rsidRDefault="008507CF" w:rsidP="00F3669D">
      <w:pPr>
        <w:pStyle w:val="ProductList-Body"/>
        <w:rPr>
          <w:b/>
        </w:rPr>
      </w:pPr>
      <w:r>
        <w:rPr>
          <w:b/>
          <w:color w:val="00188F"/>
        </w:rPr>
        <w:t>Overeenkomst door Klant ter Bescherming</w:t>
      </w:r>
    </w:p>
    <w:p w:rsidR="00F3669D" w:rsidRDefault="00F3669D" w:rsidP="00F3669D">
      <w:pPr>
        <w:pStyle w:val="ProductList-Body"/>
      </w:pPr>
      <w:r>
        <w:t>De klant zal Microsoft verdedigen tegen vorderingen van ongelieerde derden:</w:t>
      </w:r>
    </w:p>
    <w:p w:rsidR="00F3669D" w:rsidRDefault="00F3669D" w:rsidP="00913546">
      <w:pPr>
        <w:pStyle w:val="ProductList-Body"/>
        <w:numPr>
          <w:ilvl w:val="0"/>
          <w:numId w:val="13"/>
        </w:numPr>
        <w:ind w:left="450" w:hanging="270"/>
      </w:pPr>
      <w: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rsidR="00F3669D" w:rsidRDefault="00F3669D" w:rsidP="00913546">
      <w:pPr>
        <w:pStyle w:val="ProductList-Body"/>
        <w:numPr>
          <w:ilvl w:val="0"/>
          <w:numId w:val="13"/>
        </w:numPr>
        <w:ind w:left="450" w:hanging="270"/>
      </w:pPr>
      <w:r>
        <w:t>die voortvloeien uit schending van de voorwaarden van het Beleid voor Aanvaardbaar Gebruik, dat is beschreven in de Product Use Rights.</w:t>
      </w:r>
    </w:p>
    <w:p w:rsidR="00F3669D" w:rsidRDefault="00F3669D" w:rsidP="00F3669D">
      <w:pPr>
        <w:pStyle w:val="ProductList-Body"/>
      </w:pPr>
    </w:p>
    <w:p w:rsidR="00F3669D" w:rsidRDefault="00F3669D" w:rsidP="00F3669D">
      <w:pPr>
        <w:pStyle w:val="ProductList-Body"/>
      </w:pPr>
      <w:r>
        <w:t>De klant moet tevens het bedrag betalen dat op grond van een eventueel nadelig onherroepelijk vonnis (of schikking waarmee de klant akkoord gaat) dient te worden betaald</w:t>
      </w:r>
      <w:r w:rsidR="00CF169F">
        <w:t xml:space="preserve">. </w:t>
      </w:r>
      <w:r>
        <w:t>Dit artikel beschrijft de enige verhaalsmogelijkheid van Microsoft voor deze vorderingen.</w:t>
      </w:r>
    </w:p>
    <w:p w:rsidR="00F3669D" w:rsidRDefault="00F3669D" w:rsidP="00F3669D">
      <w:pPr>
        <w:pStyle w:val="ProductList-Body"/>
      </w:pPr>
    </w:p>
    <w:p w:rsidR="00F3669D" w:rsidRDefault="00F3669D" w:rsidP="00F3669D">
      <w:pPr>
        <w:pStyle w:val="ProductList-Body"/>
      </w:pPr>
      <w:r>
        <w:t>Microsoft moet de klant onmiddellijk schriftelijk op de hoogte stellen van een vordering met betrekking tot dit artikel</w:t>
      </w:r>
      <w:r w:rsidR="00CF169F">
        <w:t xml:space="preserve">. </w:t>
      </w:r>
      <w:r>
        <w:t>Microsoft dient (1) de klant de exclusieve zeggenschap te geven over het verweer of een eventuele schikking bij een dergelijke vordering en (2) redelijke assistentie te bieden bij het voeren van verweer tegen de vordering</w:t>
      </w:r>
      <w:r w:rsidR="00CF169F">
        <w:t xml:space="preserve">. </w:t>
      </w:r>
      <w:r>
        <w:t>De Klant zal Microsoft de redelijke onkosten van Microsoft in verband met het verstrekken van deze assistentie vergoeden.</w:t>
      </w:r>
    </w:p>
    <w:p w:rsidR="00F3669D" w:rsidRDefault="00F3669D" w:rsidP="00F3669D">
      <w:pPr>
        <w:pStyle w:val="ProductList-Body"/>
      </w:pPr>
    </w:p>
    <w:p w:rsidR="00F3669D" w:rsidRPr="008507CF" w:rsidRDefault="008507CF" w:rsidP="00F3669D">
      <w:pPr>
        <w:pStyle w:val="ProductList-Body"/>
        <w:rPr>
          <w:b/>
          <w:color w:val="00188F"/>
        </w:rPr>
      </w:pPr>
      <w:r>
        <w:rPr>
          <w:b/>
          <w:color w:val="00188F"/>
        </w:rPr>
        <w:t>Aansprakelijkheidsbeperking</w:t>
      </w:r>
    </w:p>
    <w:p w:rsidR="00F3669D" w:rsidRDefault="00F3669D" w:rsidP="00F3669D">
      <w:pPr>
        <w:pStyle w:val="ProductList-Body"/>
      </w:pPr>
      <w:r>
        <w:t>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 het kader van de toepasselijke Aanvullende Overeenkomst</w:t>
      </w:r>
      <w:r w:rsidR="00CF169F">
        <w:t xml:space="preserve">. </w:t>
      </w:r>
      <w:r>
        <w:t>Deze beperking is van toepassing ongeacht of de aansprakelijkheid is gebaseerd op wanprestatie, onrechtmatige daad (waaronder nalatigheid), risicoaansprakelijkheid, niet-nakoming van garantiebepalingen of enige andere rechtsgrond</w:t>
      </w:r>
      <w:r w:rsidR="00CF169F">
        <w:t xml:space="preserve">. </w:t>
      </w:r>
      <w:r>
        <w:t>Deze monetaire beperkingen gelden echter niet voor:</w:t>
      </w:r>
    </w:p>
    <w:p w:rsidR="00F3669D" w:rsidRDefault="00F3669D" w:rsidP="00913546">
      <w:pPr>
        <w:pStyle w:val="ProductList-Body"/>
        <w:numPr>
          <w:ilvl w:val="0"/>
          <w:numId w:val="14"/>
        </w:numPr>
        <w:ind w:left="450" w:hanging="270"/>
      </w:pPr>
      <w: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rsidR="00F3669D" w:rsidRDefault="00F3669D" w:rsidP="00913546">
      <w:pPr>
        <w:pStyle w:val="ProductList-Body"/>
        <w:numPr>
          <w:ilvl w:val="0"/>
          <w:numId w:val="14"/>
        </w:numPr>
        <w:ind w:left="450" w:hanging="270"/>
      </w:pPr>
      <w: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rsidR="00F3669D" w:rsidRDefault="00F3669D" w:rsidP="00913546">
      <w:pPr>
        <w:pStyle w:val="ProductList-Body"/>
        <w:numPr>
          <w:ilvl w:val="0"/>
          <w:numId w:val="14"/>
        </w:numPr>
        <w:ind w:left="450" w:hanging="270"/>
      </w:pPr>
      <w:r>
        <w:t>schending door een van de partijen van de intellectuele eigendomsrechten van de andere partij.</w:t>
      </w:r>
    </w:p>
    <w:p w:rsidR="00F3669D" w:rsidRDefault="00F3669D" w:rsidP="00F3669D">
      <w:pPr>
        <w:pStyle w:val="ProductList-Body"/>
      </w:pPr>
    </w:p>
    <w:p w:rsidR="00F3669D" w:rsidRDefault="00F3669D" w:rsidP="00F3669D">
      <w:pPr>
        <w:pStyle w:val="ProductList-Body"/>
      </w:pPr>
      <w: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w:t>
      </w:r>
      <w:r w:rsidR="005905A7">
        <w:t xml:space="preserve"> VERLIES VAN BEDRIJFSINFORMATIE</w:t>
      </w:r>
      <w:r>
        <w:t xml:space="preserve"> VOORTKOMEND UIT DE OVEREENKOMST OF DEZE AANVULLENDE VOORWAARDEN, ZELFS INDIEN ZIJ OP DE HOOGTE ZIJN GESTELD VAN DE MOGELIJKHEID VAN DERGELIJK SCHADE OF INDIEN DEZE MOGELIJKHEID REDELIJKERWIJS HAD KUNNEN WORDEN VOORZIEN</w:t>
      </w:r>
      <w:r w:rsidR="00CF169F">
        <w:t xml:space="preserve">. </w:t>
      </w:r>
      <w:r>
        <w:t>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rsidR="00F3669D" w:rsidRDefault="00F3669D" w:rsidP="00F3669D">
      <w:pPr>
        <w:pStyle w:val="ProductList-Body"/>
      </w:pPr>
    </w:p>
    <w:p w:rsidR="00F3669D" w:rsidRPr="00F3669D" w:rsidRDefault="00F3669D" w:rsidP="00F3669D">
      <w:pPr>
        <w:pStyle w:val="ProductList-Body"/>
        <w:rPr>
          <w:b/>
        </w:rPr>
      </w:pPr>
      <w:r>
        <w:rPr>
          <w:b/>
          <w:color w:val="00188F"/>
        </w:rPr>
        <w:t>Onderaannemers</w:t>
      </w:r>
    </w:p>
    <w:p w:rsidR="00FA00BF" w:rsidRDefault="00F3669D" w:rsidP="00F3669D">
      <w:pPr>
        <w:pStyle w:val="ProductList-Body"/>
      </w:pPr>
      <w:r>
        <w:t>Microsoft kan Onderaannemers gebruiken om Online Diensten te ondersteunen</w:t>
      </w:r>
      <w:r w:rsidR="00CF169F">
        <w:t xml:space="preserve">. </w:t>
      </w:r>
      <w:r>
        <w:t>Microsoft draagt de verantwoordelijkheid voor prestaties in het kader van de voorwaarden van de Volume Lice</w:t>
      </w:r>
      <w:r w:rsidR="007514D5">
        <w:t>nsing-overeenkomst van de Klant.</w:t>
      </w:r>
    </w:p>
    <w:p w:rsidR="006B2591" w:rsidRDefault="006B2591"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rsidR="006B2591" w:rsidRDefault="006B2591" w:rsidP="00661180">
      <w:pPr>
        <w:pStyle w:val="ProductList-SectionHeading"/>
        <w:outlineLvl w:val="0"/>
      </w:pPr>
      <w:bookmarkStart w:id="1721" w:name="AppendixB"/>
      <w:bookmarkStart w:id="1722" w:name="_Toc378147692"/>
      <w:bookmarkStart w:id="1723" w:name="_Toc378151589"/>
      <w:bookmarkStart w:id="1724" w:name="_Toc379797468"/>
      <w:bookmarkStart w:id="1725" w:name="_Toc380513504"/>
      <w:bookmarkStart w:id="1726" w:name="_Toc380655553"/>
      <w:bookmarkStart w:id="1727" w:name="_Toc411335395"/>
      <w:r>
        <w:t>Bijlage B - Productpromoties</w:t>
      </w:r>
      <w:bookmarkEnd w:id="1721"/>
      <w:bookmarkEnd w:id="1722"/>
      <w:bookmarkEnd w:id="1723"/>
      <w:bookmarkEnd w:id="1724"/>
      <w:bookmarkEnd w:id="1725"/>
      <w:bookmarkEnd w:id="1726"/>
      <w:bookmarkEnd w:id="1727"/>
    </w:p>
    <w:p w:rsidR="004467B8" w:rsidRPr="000B0114" w:rsidRDefault="004467B8" w:rsidP="004467B8">
      <w:pPr>
        <w:pStyle w:val="ProductList-Offering1Heading"/>
      </w:pPr>
      <w:bookmarkStart w:id="1728" w:name="_Toc411335396"/>
      <w:r>
        <w:t>Azure Consumption Incentive-promotie</w:t>
      </w:r>
      <w:bookmarkEnd w:id="1728"/>
    </w:p>
    <w:p w:rsidR="003A684E" w:rsidRPr="000B0114" w:rsidRDefault="003A684E" w:rsidP="003A684E">
      <w:pPr>
        <w:pStyle w:val="ProductList-Body"/>
        <w:rPr>
          <w:b/>
          <w:color w:val="00188F"/>
        </w:rPr>
      </w:pPr>
      <w:r>
        <w:rPr>
          <w:b/>
          <w:color w:val="00188F"/>
        </w:rPr>
        <w:t xml:space="preserve">Nieuwe klanten </w:t>
      </w:r>
    </w:p>
    <w:p w:rsidR="003A684E" w:rsidRPr="000B0114" w:rsidRDefault="003A684E" w:rsidP="003A684E">
      <w:pPr>
        <w:pStyle w:val="ProductList-Body"/>
      </w:pPr>
      <w:r>
        <w:t>Klanten die voor de eerste keer via Volume Licensing een kwalificerende bestelling plaatsen voor Azure Monetaire Verplichting (“MV”), met een begindatum voor Azure-dekking tussen 1 september 2014 en 3</w:t>
      </w:r>
      <w:r w:rsidR="00982DB1">
        <w:t>0</w:t>
      </w:r>
      <w:r>
        <w:t xml:space="preserve"> </w:t>
      </w:r>
      <w:r w:rsidR="00982DB1">
        <w:t>april</w:t>
      </w:r>
      <w:r>
        <w:t xml:space="preserve"> 2015, ontvangen een MV-tegoed dat gelijk is aan 100% van hun verbruikte MV-eenheden gedurende de eerste 3 maanden van hun dekkingsperiode, tot een maximum van 25% van de bestelde MV. Voor een bestelling gelden de volgende criteria:</w:t>
      </w:r>
    </w:p>
    <w:p w:rsidR="003A684E" w:rsidRPr="000B0114" w:rsidRDefault="003A684E" w:rsidP="003A684E">
      <w:pPr>
        <w:pStyle w:val="ProductList-Body"/>
        <w:numPr>
          <w:ilvl w:val="0"/>
          <w:numId w:val="48"/>
        </w:numPr>
        <w:ind w:left="450" w:hanging="270"/>
      </w:pPr>
      <w:r>
        <w:t>Dient te zijn geplaatst binnen 6 maanden na de begindatum van de enrollment of de meest recente enrollment-verjaardag; en</w:t>
      </w:r>
    </w:p>
    <w:p w:rsidR="003A684E" w:rsidRPr="000B0114" w:rsidRDefault="003A684E" w:rsidP="003A684E">
      <w:pPr>
        <w:pStyle w:val="ProductList-Body"/>
        <w:numPr>
          <w:ilvl w:val="0"/>
          <w:numId w:val="48"/>
        </w:numPr>
        <w:ind w:left="450" w:hanging="270"/>
      </w:pPr>
      <w:r>
        <w:t>Dient een MV te omvatten die is bepaald door het aantal MV-eenheden te vermenigvuldigen met het aantal maanden resterend tot aan de volgende periode van een jaar. Het resultaat hiervan moet 504 of meer zijn.</w:t>
      </w:r>
    </w:p>
    <w:p w:rsidR="003A684E" w:rsidRPr="000B0114" w:rsidRDefault="003A684E" w:rsidP="003A684E">
      <w:pPr>
        <w:pStyle w:val="ProductList-Body"/>
      </w:pPr>
    </w:p>
    <w:p w:rsidR="003A684E" w:rsidRPr="000B0114" w:rsidRDefault="003A684E" w:rsidP="003A684E">
      <w:pPr>
        <w:pStyle w:val="ProductList-Body"/>
      </w:pPr>
      <w:r>
        <w:t xml:space="preserve">Aanvullende bestellingen die binnen de promotieperiode zijn gemaakt op grond van afzonderlijke enrollments kunnen in aanmerking komen voor een eigen MV-tegoed. Voor elke afzonderlijke enrollment dient aan de promotievereisten te worden voldaan. </w:t>
      </w:r>
    </w:p>
    <w:p w:rsidR="003A684E" w:rsidRPr="000B0114" w:rsidRDefault="003A684E" w:rsidP="003A684E">
      <w:pPr>
        <w:pStyle w:val="ProductList-Body"/>
      </w:pPr>
    </w:p>
    <w:p w:rsidR="003A684E" w:rsidRPr="000B0114" w:rsidRDefault="003A684E" w:rsidP="003A684E">
      <w:pPr>
        <w:pStyle w:val="ProductList-Body"/>
        <w:rPr>
          <w:b/>
          <w:color w:val="00188F"/>
        </w:rPr>
      </w:pPr>
      <w:r>
        <w:rPr>
          <w:b/>
          <w:color w:val="00188F"/>
        </w:rPr>
        <w:t>Bestaande klanten</w:t>
      </w:r>
    </w:p>
    <w:p w:rsidR="003A684E" w:rsidRPr="000B0114" w:rsidRDefault="003A684E" w:rsidP="003A684E">
      <w:pPr>
        <w:pStyle w:val="ProductList-Body"/>
      </w:pPr>
      <w:r>
        <w:t xml:space="preserve">Bestaande Azure-klanten die een kwalificerende bestelling plaatsen waarvan de begindatum voor dekking valt tussen 1 september 2014 en </w:t>
      </w:r>
      <w:r w:rsidR="00AB36DA">
        <w:br/>
      </w:r>
      <w:r>
        <w:t>3</w:t>
      </w:r>
      <w:r w:rsidR="00982DB1">
        <w:t>0</w:t>
      </w:r>
      <w:r>
        <w:t xml:space="preserve"> </w:t>
      </w:r>
      <w:r w:rsidR="00982DB1">
        <w:t>april</w:t>
      </w:r>
      <w:r>
        <w:t xml:space="preserve"> 2015, waarmee hun Jaarlijkse Verplichting (vanaf het vorige jaar met inbegrip van aanvullende bestellingen die in het vorige jaar zijn geplaatst) met 50% wordt verhoogd, ontvangen gedurende de eerste 3 maanden vanaf de periode van een jaar een MV-tegoed dat gelijk is aan 100% van het Nieuwe verbruik, tot een maximum van 25% van hun jaarlijkse verplichting. Voor een bestelling gelden de volgende criteria: </w:t>
      </w:r>
    </w:p>
    <w:p w:rsidR="003A684E" w:rsidRPr="000B0114" w:rsidRDefault="003A684E" w:rsidP="003A684E">
      <w:pPr>
        <w:pStyle w:val="ProductList-Body"/>
        <w:numPr>
          <w:ilvl w:val="0"/>
          <w:numId w:val="49"/>
        </w:numPr>
        <w:ind w:left="450" w:hanging="270"/>
      </w:pPr>
      <w:r>
        <w:t xml:space="preserve">Dient te zijn geplaatst binnen 6 maanden na de begindatum van de enrollment of de meest recente enrollment-periode van een jaar; en </w:t>
      </w:r>
    </w:p>
    <w:p w:rsidR="003A684E" w:rsidRPr="000B0114" w:rsidRDefault="003A684E" w:rsidP="003A684E">
      <w:pPr>
        <w:pStyle w:val="ProductList-Body"/>
        <w:numPr>
          <w:ilvl w:val="0"/>
          <w:numId w:val="49"/>
        </w:numPr>
        <w:ind w:left="450" w:hanging="270"/>
      </w:pPr>
      <w:r>
        <w:t>Dient te zijn geplaatst op grond van een enrollment waarvoor de Klant een Jaarlijkse Verplichting heeft verbruikt van meer dan 84 MV-eenheden (“MV”) voor het verplichtingsjaar.</w:t>
      </w:r>
    </w:p>
    <w:p w:rsidR="003A684E" w:rsidRPr="000B0114" w:rsidRDefault="003A684E" w:rsidP="003A684E">
      <w:pPr>
        <w:pStyle w:val="ProductList-Body"/>
      </w:pPr>
    </w:p>
    <w:p w:rsidR="003A684E" w:rsidRPr="000B0114" w:rsidRDefault="003A684E" w:rsidP="003A684E">
      <w:pPr>
        <w:pStyle w:val="ProductList-Body"/>
      </w:pPr>
      <w:r>
        <w:t>Binnen de context van de aanbieding verwijst nieuw verbruik naar verbruik dat meer is dan 3 vermenigvuldigd met de hoeveelheid verbruikte service op grond van de enrollment gedurende de laatste maand van het vorige jaar.</w:t>
      </w:r>
    </w:p>
    <w:p w:rsidR="003A684E" w:rsidRPr="000B0114" w:rsidRDefault="003A684E" w:rsidP="003A684E">
      <w:pPr>
        <w:pStyle w:val="ProductList-Body"/>
      </w:pPr>
    </w:p>
    <w:p w:rsidR="003A684E" w:rsidRPr="000B0114" w:rsidRDefault="003A684E" w:rsidP="003A684E">
      <w:pPr>
        <w:pStyle w:val="ProductList-Body"/>
        <w:rPr>
          <w:b/>
          <w:color w:val="00188F"/>
        </w:rPr>
      </w:pPr>
      <w:r>
        <w:rPr>
          <w:b/>
          <w:color w:val="00188F"/>
        </w:rPr>
        <w:t>Aanvullende voorwaarden</w:t>
      </w:r>
    </w:p>
    <w:p w:rsidR="003A684E" w:rsidRPr="000B0114" w:rsidRDefault="003A684E" w:rsidP="003A684E">
      <w:pPr>
        <w:pStyle w:val="ProductList-Body"/>
      </w:pPr>
      <w:r>
        <w:t>Het tegoed voor Monetaire Verplichting verloopt op de enrollment-periode van een jaar.</w:t>
      </w:r>
    </w:p>
    <w:p w:rsidR="003A684E" w:rsidRPr="000B0114" w:rsidRDefault="003A684E" w:rsidP="003A684E">
      <w:pPr>
        <w:pStyle w:val="ProductList-Body"/>
      </w:pPr>
      <w:r>
        <w:t>Deze aanbieding kan niet worden gecombineerd met andere aanbiedingen.</w:t>
      </w:r>
    </w:p>
    <w:p w:rsidR="004467B8" w:rsidRDefault="004467B8" w:rsidP="004467B8">
      <w:pPr>
        <w:pStyle w:val="ProductList-Body"/>
        <w:rPr>
          <w:sz w:val="22"/>
        </w:rPr>
      </w:pPr>
    </w:p>
    <w:p w:rsidR="004B1F8C" w:rsidRPr="000B0114" w:rsidRDefault="004B1F8C" w:rsidP="004B1F8C">
      <w:pPr>
        <w:pStyle w:val="ProductList-Offering1Heading"/>
      </w:pPr>
      <w:bookmarkStart w:id="1729" w:name="_Toc411335397"/>
      <w:r>
        <w:t>Azure ExpressRoute NSP 10 Mbps Promotie</w:t>
      </w:r>
      <w:bookmarkEnd w:id="1729"/>
    </w:p>
    <w:p w:rsidR="004B1F8C" w:rsidRPr="000B0114" w:rsidRDefault="004B1F8C" w:rsidP="004B1F8C">
      <w:pPr>
        <w:pStyle w:val="ProductList-Body"/>
      </w:pPr>
    </w:p>
    <w:p w:rsidR="004B1F8C" w:rsidRDefault="004B1F8C" w:rsidP="004B1F8C">
      <w:pPr>
        <w:pStyle w:val="ProductList-Body"/>
      </w:pPr>
      <w:r>
        <w:t>Van 1 januari 2015 tot en met 30 juni 2015 is de onderhoudsmeter van de Azure ExpressRoute 10 Mbps Network Service Provider gratis beschikbaar voor bestaande en nieuwe klanten van Azure, die momenteel een Monetaire Verplichting voor Azure bezitten of aanschaffen. De prijs van de Azure ExpressRoute-meter wordt op 1 juni 2015 weer teruggezet naar de standaardprijs. Mogelijk worden er kosten in rekening gebracht door de netwerkserviceprovider; neem voor meer informatie contact met uw specifieke telecommunicatiepartner.</w:t>
      </w:r>
    </w:p>
    <w:p w:rsidR="004B1F8C" w:rsidRDefault="004B1F8C" w:rsidP="004B1F8C">
      <w:pPr>
        <w:pStyle w:val="ProductList-Body"/>
      </w:pPr>
    </w:p>
    <w:p w:rsidR="004B1F8C" w:rsidRDefault="004B1F8C" w:rsidP="004B1F8C">
      <w:pPr>
        <w:pStyle w:val="ProductList-Body"/>
      </w:pPr>
      <w:r>
        <w:rPr>
          <w:b/>
          <w:color w:val="00188F"/>
        </w:rPr>
        <w:t>Kennisgevi</w:t>
      </w:r>
      <w:r w:rsidR="001D3518">
        <w:rPr>
          <w:b/>
          <w:color w:val="00188F"/>
        </w:rPr>
        <w:t>ng voor Klanten bij de Overheid</w:t>
      </w:r>
    </w:p>
    <w:p w:rsidR="000B0114" w:rsidRDefault="004B1F8C" w:rsidP="004B1F8C">
      <w:pPr>
        <w:pStyle w:val="ProductList-Body"/>
      </w:pPr>
      <w:r>
        <w:t>Microsoft wijst gedurende de promotieperiode alle eventuele rechten op compensatie van de Klant voor voornoemde promotionele meter van de hand. Ingevolge de toepasselijke wet- en regelgeving erkennen Microsoft en de Klant dat de promotionele meter alleen bedoeld is voor het genot en gebruik door de Klant en niet wordt geleverd voor het persoonlijk genot en gebruik door een individuele werknemer van de overheid.</w:t>
      </w:r>
    </w:p>
    <w:p w:rsidR="00993957" w:rsidRDefault="00993957" w:rsidP="004F3C6D">
      <w:pPr>
        <w:pStyle w:val="ProductList-Body"/>
      </w:pPr>
    </w:p>
    <w:p w:rsidR="004467B8" w:rsidRDefault="004467B8"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rsidR="006B2591" w:rsidRDefault="00EF0970" w:rsidP="00472FC6">
      <w:pPr>
        <w:pStyle w:val="ProductList-SectionHeading"/>
        <w:spacing w:after="0"/>
        <w:outlineLvl w:val="0"/>
      </w:pPr>
      <w:bookmarkStart w:id="1730" w:name="Index"/>
      <w:bookmarkStart w:id="1731" w:name="_Toc378147695"/>
      <w:bookmarkStart w:id="1732" w:name="_Toc378151592"/>
      <w:bookmarkStart w:id="1733" w:name="_Toc379797471"/>
      <w:bookmarkStart w:id="1734" w:name="_Toc380513507"/>
      <w:bookmarkStart w:id="1735" w:name="_Toc380655556"/>
      <w:bookmarkStart w:id="1736" w:name="_Toc411335398"/>
      <w:r>
        <w:t>Productindex</w:t>
      </w:r>
      <w:bookmarkEnd w:id="1730"/>
      <w:bookmarkEnd w:id="1731"/>
      <w:bookmarkEnd w:id="1732"/>
      <w:bookmarkEnd w:id="1733"/>
      <w:bookmarkEnd w:id="1734"/>
      <w:bookmarkEnd w:id="1735"/>
      <w:bookmarkEnd w:id="1736"/>
    </w:p>
    <w:p w:rsidR="009D1511" w:rsidRDefault="00F967E2" w:rsidP="00956AFC">
      <w:pPr>
        <w:pStyle w:val="ProductList-Body"/>
        <w:rPr>
          <w:noProof/>
          <w:color w:val="000000" w:themeColor="text1"/>
        </w:rPr>
        <w:sectPr w:rsidR="009D1511" w:rsidSect="009D1511">
          <w:footerReference w:type="default" r:id="rId82"/>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9D1511" w:rsidRDefault="009D1511">
      <w:pPr>
        <w:pStyle w:val="Index1"/>
        <w:tabs>
          <w:tab w:val="right" w:pos="5030"/>
        </w:tabs>
        <w:rPr>
          <w:noProof/>
        </w:rPr>
      </w:pPr>
      <w:r>
        <w:rPr>
          <w:noProof/>
        </w:rPr>
        <w:t>Aanvullende CAL voor Microsoft Dynamics AX 2012 R3 Enterprise, 16</w:t>
      </w:r>
    </w:p>
    <w:p w:rsidR="009D1511" w:rsidRDefault="009D1511">
      <w:pPr>
        <w:pStyle w:val="Index1"/>
        <w:tabs>
          <w:tab w:val="right" w:pos="5030"/>
        </w:tabs>
        <w:rPr>
          <w:noProof/>
        </w:rPr>
      </w:pPr>
      <w:r>
        <w:rPr>
          <w:noProof/>
        </w:rPr>
        <w:t>Aanvullende Functional CAL voor Microsoft Dynamics AX 2012 R3, 16</w:t>
      </w:r>
    </w:p>
    <w:p w:rsidR="009D1511" w:rsidRDefault="009D1511">
      <w:pPr>
        <w:pStyle w:val="Index1"/>
        <w:tabs>
          <w:tab w:val="right" w:pos="5030"/>
        </w:tabs>
        <w:rPr>
          <w:noProof/>
        </w:rPr>
      </w:pPr>
      <w:r>
        <w:rPr>
          <w:noProof/>
        </w:rPr>
        <w:t>Aanvullende Task CAL voor Microsoft Dynamics AX 2012 R3, 16</w:t>
      </w:r>
    </w:p>
    <w:p w:rsidR="009D1511" w:rsidRDefault="009D1511">
      <w:pPr>
        <w:pStyle w:val="Index1"/>
        <w:tabs>
          <w:tab w:val="right" w:pos="5030"/>
        </w:tabs>
        <w:rPr>
          <w:noProof/>
        </w:rPr>
      </w:pPr>
      <w:r>
        <w:rPr>
          <w:noProof/>
        </w:rPr>
        <w:t>Access 2013, 19, 69</w:t>
      </w:r>
    </w:p>
    <w:p w:rsidR="009D1511" w:rsidRDefault="009D1511">
      <w:pPr>
        <w:pStyle w:val="Index1"/>
        <w:tabs>
          <w:tab w:val="right" w:pos="5030"/>
        </w:tabs>
        <w:rPr>
          <w:noProof/>
        </w:rPr>
      </w:pPr>
      <w:r>
        <w:rPr>
          <w:noProof/>
        </w:rPr>
        <w:t>Azure Active Directory Basic, 48</w:t>
      </w:r>
    </w:p>
    <w:p w:rsidR="009D1511" w:rsidRDefault="009D1511">
      <w:pPr>
        <w:pStyle w:val="Index1"/>
        <w:tabs>
          <w:tab w:val="right" w:pos="5030"/>
        </w:tabs>
        <w:rPr>
          <w:noProof/>
        </w:rPr>
      </w:pPr>
      <w:r>
        <w:rPr>
          <w:noProof/>
        </w:rPr>
        <w:t>Azure Active Directory Premium, 47, 48</w:t>
      </w:r>
    </w:p>
    <w:p w:rsidR="009D1511" w:rsidRDefault="009D1511">
      <w:pPr>
        <w:pStyle w:val="Index1"/>
        <w:tabs>
          <w:tab w:val="right" w:pos="5030"/>
        </w:tabs>
        <w:rPr>
          <w:noProof/>
        </w:rPr>
      </w:pPr>
      <w:r>
        <w:rPr>
          <w:noProof/>
        </w:rPr>
        <w:t>Azure RemoteApp, 49</w:t>
      </w:r>
    </w:p>
    <w:p w:rsidR="009D1511" w:rsidRDefault="009D1511">
      <w:pPr>
        <w:pStyle w:val="Index1"/>
        <w:tabs>
          <w:tab w:val="right" w:pos="5030"/>
        </w:tabs>
        <w:rPr>
          <w:noProof/>
        </w:rPr>
      </w:pPr>
      <w:r>
        <w:rPr>
          <w:noProof/>
        </w:rPr>
        <w:t>Azure Rights Management, 48</w:t>
      </w:r>
    </w:p>
    <w:p w:rsidR="009D1511" w:rsidRDefault="009D1511">
      <w:pPr>
        <w:pStyle w:val="Index1"/>
        <w:tabs>
          <w:tab w:val="right" w:pos="5030"/>
        </w:tabs>
        <w:rPr>
          <w:noProof/>
        </w:rPr>
      </w:pPr>
      <w:r>
        <w:rPr>
          <w:noProof/>
        </w:rPr>
        <w:t>Azure Rights Management A, 48</w:t>
      </w:r>
    </w:p>
    <w:p w:rsidR="009D1511" w:rsidRDefault="009D1511">
      <w:pPr>
        <w:pStyle w:val="Index1"/>
        <w:tabs>
          <w:tab w:val="right" w:pos="5030"/>
        </w:tabs>
        <w:rPr>
          <w:noProof/>
        </w:rPr>
      </w:pPr>
      <w:r>
        <w:rPr>
          <w:noProof/>
        </w:rPr>
        <w:t>Azure Rights Management Add-on, 48</w:t>
      </w:r>
    </w:p>
    <w:p w:rsidR="009D1511" w:rsidRDefault="009D1511">
      <w:pPr>
        <w:pStyle w:val="Index1"/>
        <w:tabs>
          <w:tab w:val="right" w:pos="5030"/>
        </w:tabs>
        <w:rPr>
          <w:noProof/>
        </w:rPr>
      </w:pPr>
      <w:r>
        <w:rPr>
          <w:noProof/>
        </w:rPr>
        <w:t>Azure Rights Management Add-on, 59</w:t>
      </w:r>
    </w:p>
    <w:p w:rsidR="009D1511" w:rsidRDefault="009D1511">
      <w:pPr>
        <w:pStyle w:val="Index1"/>
        <w:tabs>
          <w:tab w:val="right" w:pos="5030"/>
        </w:tabs>
        <w:rPr>
          <w:noProof/>
        </w:rPr>
      </w:pPr>
      <w:r>
        <w:rPr>
          <w:noProof/>
        </w:rPr>
        <w:t>Basic CAL voor Microsoft Dynamics CRM, 18</w:t>
      </w:r>
    </w:p>
    <w:p w:rsidR="009D1511" w:rsidRDefault="009D1511">
      <w:pPr>
        <w:pStyle w:val="Index1"/>
        <w:tabs>
          <w:tab w:val="right" w:pos="5030"/>
        </w:tabs>
        <w:rPr>
          <w:noProof/>
        </w:rPr>
      </w:pPr>
      <w:r>
        <w:rPr>
          <w:noProof/>
        </w:rPr>
        <w:t>Bing Maps Mobile Asset Management Europa, 63</w:t>
      </w:r>
    </w:p>
    <w:p w:rsidR="009D1511" w:rsidRDefault="009D1511">
      <w:pPr>
        <w:pStyle w:val="Index1"/>
        <w:tabs>
          <w:tab w:val="right" w:pos="5030"/>
        </w:tabs>
        <w:rPr>
          <w:noProof/>
        </w:rPr>
      </w:pPr>
      <w:r>
        <w:rPr>
          <w:noProof/>
        </w:rPr>
        <w:t>BizTalk Server 2010, 12</w:t>
      </w:r>
    </w:p>
    <w:p w:rsidR="009D1511" w:rsidRDefault="009D1511">
      <w:pPr>
        <w:pStyle w:val="Index1"/>
        <w:tabs>
          <w:tab w:val="right" w:pos="5030"/>
        </w:tabs>
        <w:rPr>
          <w:noProof/>
        </w:rPr>
      </w:pPr>
      <w:r>
        <w:rPr>
          <w:noProof/>
        </w:rPr>
        <w:t>BizTalk Server 2013 R2 Branch Edition, 12</w:t>
      </w:r>
    </w:p>
    <w:p w:rsidR="009D1511" w:rsidRDefault="009D1511">
      <w:pPr>
        <w:pStyle w:val="Index1"/>
        <w:tabs>
          <w:tab w:val="right" w:pos="5030"/>
        </w:tabs>
        <w:rPr>
          <w:noProof/>
        </w:rPr>
      </w:pPr>
      <w:r>
        <w:rPr>
          <w:noProof/>
        </w:rPr>
        <w:t>BizTalk Server 2013 R2 Branch IDC, 12</w:t>
      </w:r>
    </w:p>
    <w:p w:rsidR="009D1511" w:rsidRDefault="009D1511">
      <w:pPr>
        <w:pStyle w:val="Index1"/>
        <w:tabs>
          <w:tab w:val="right" w:pos="5030"/>
        </w:tabs>
        <w:rPr>
          <w:noProof/>
        </w:rPr>
      </w:pPr>
      <w:r>
        <w:rPr>
          <w:noProof/>
        </w:rPr>
        <w:t>BizTalk Server 2013 R2 Developer, 12</w:t>
      </w:r>
    </w:p>
    <w:p w:rsidR="009D1511" w:rsidRDefault="009D1511">
      <w:pPr>
        <w:pStyle w:val="Index1"/>
        <w:tabs>
          <w:tab w:val="right" w:pos="5030"/>
        </w:tabs>
        <w:rPr>
          <w:noProof/>
        </w:rPr>
      </w:pPr>
      <w:r>
        <w:rPr>
          <w:noProof/>
        </w:rPr>
        <w:t>BizTalk Server 2013 R2 Enterprise Edition, 12</w:t>
      </w:r>
    </w:p>
    <w:p w:rsidR="009D1511" w:rsidRDefault="009D1511">
      <w:pPr>
        <w:pStyle w:val="Index1"/>
        <w:tabs>
          <w:tab w:val="right" w:pos="5030"/>
        </w:tabs>
        <w:rPr>
          <w:noProof/>
        </w:rPr>
      </w:pPr>
      <w:r>
        <w:rPr>
          <w:noProof/>
        </w:rPr>
        <w:t>BizTalk Server 2013 R2 Standard Edition, 12</w:t>
      </w:r>
    </w:p>
    <w:p w:rsidR="009D1511" w:rsidRDefault="009D1511">
      <w:pPr>
        <w:pStyle w:val="Index1"/>
        <w:tabs>
          <w:tab w:val="right" w:pos="5030"/>
        </w:tabs>
        <w:rPr>
          <w:noProof/>
        </w:rPr>
      </w:pPr>
      <w:r>
        <w:rPr>
          <w:noProof/>
        </w:rPr>
        <w:t>BizTalk Server 2013 R2 Standard Edition IDC, 12</w:t>
      </w:r>
    </w:p>
    <w:p w:rsidR="009D1511" w:rsidRDefault="009D1511">
      <w:pPr>
        <w:pStyle w:val="Index1"/>
        <w:tabs>
          <w:tab w:val="right" w:pos="5030"/>
        </w:tabs>
        <w:rPr>
          <w:noProof/>
        </w:rPr>
      </w:pPr>
      <w:r>
        <w:rPr>
          <w:noProof/>
        </w:rPr>
        <w:t>Business Intelligence Appliance 2012, 24</w:t>
      </w:r>
    </w:p>
    <w:p w:rsidR="009D1511" w:rsidRDefault="009D1511">
      <w:pPr>
        <w:pStyle w:val="Index1"/>
        <w:tabs>
          <w:tab w:val="right" w:pos="5030"/>
        </w:tabs>
        <w:rPr>
          <w:noProof/>
        </w:rPr>
      </w:pPr>
      <w:r>
        <w:rPr>
          <w:noProof/>
        </w:rPr>
        <w:t>Business Intelligence Appliance 2013, 24</w:t>
      </w:r>
    </w:p>
    <w:p w:rsidR="009D1511" w:rsidRDefault="009D1511">
      <w:pPr>
        <w:pStyle w:val="Index1"/>
        <w:tabs>
          <w:tab w:val="right" w:pos="5030"/>
        </w:tabs>
        <w:rPr>
          <w:noProof/>
        </w:rPr>
      </w:pPr>
      <w:r>
        <w:rPr>
          <w:noProof/>
        </w:rPr>
        <w:t>CAL voor Exchange Server Standard 2013, 21</w:t>
      </w:r>
    </w:p>
    <w:p w:rsidR="009D1511" w:rsidRDefault="009D1511">
      <w:pPr>
        <w:pStyle w:val="Index1"/>
        <w:tabs>
          <w:tab w:val="right" w:pos="5030"/>
        </w:tabs>
        <w:rPr>
          <w:noProof/>
        </w:rPr>
      </w:pPr>
      <w:r>
        <w:rPr>
          <w:noProof/>
        </w:rPr>
        <w:t>CAL voor Forefront Identity Manager 2010 R2, 10</w:t>
      </w:r>
    </w:p>
    <w:p w:rsidR="009D1511" w:rsidRDefault="009D1511">
      <w:pPr>
        <w:pStyle w:val="Index1"/>
        <w:tabs>
          <w:tab w:val="right" w:pos="5030"/>
        </w:tabs>
        <w:rPr>
          <w:noProof/>
        </w:rPr>
      </w:pPr>
      <w:r>
        <w:rPr>
          <w:noProof/>
        </w:rPr>
        <w:t>CAL voor Microsoft Dynamics CRM Essentials, 18</w:t>
      </w:r>
    </w:p>
    <w:p w:rsidR="009D1511" w:rsidRDefault="009D1511">
      <w:pPr>
        <w:pStyle w:val="Index1"/>
        <w:tabs>
          <w:tab w:val="right" w:pos="5030"/>
        </w:tabs>
        <w:rPr>
          <w:noProof/>
        </w:rPr>
      </w:pPr>
      <w:r>
        <w:rPr>
          <w:noProof/>
        </w:rPr>
        <w:t>CAL voor Project Server 2013, 22</w:t>
      </w:r>
    </w:p>
    <w:p w:rsidR="009D1511" w:rsidRDefault="009D1511">
      <w:pPr>
        <w:pStyle w:val="Index1"/>
        <w:tabs>
          <w:tab w:val="right" w:pos="5030"/>
        </w:tabs>
        <w:rPr>
          <w:noProof/>
        </w:rPr>
      </w:pPr>
      <w:r>
        <w:rPr>
          <w:noProof/>
        </w:rPr>
        <w:t>CAL voor SharePoint Server 2013 Enterprise, 22</w:t>
      </w:r>
    </w:p>
    <w:p w:rsidR="009D1511" w:rsidRDefault="009D1511">
      <w:pPr>
        <w:pStyle w:val="Index1"/>
        <w:tabs>
          <w:tab w:val="right" w:pos="5030"/>
        </w:tabs>
        <w:rPr>
          <w:noProof/>
        </w:rPr>
      </w:pPr>
      <w:r>
        <w:rPr>
          <w:noProof/>
        </w:rPr>
        <w:t>CAL voor SharePoint Server 2013 Standard, 14, 22</w:t>
      </w:r>
    </w:p>
    <w:p w:rsidR="009D1511" w:rsidRDefault="009D1511">
      <w:pPr>
        <w:pStyle w:val="Index1"/>
        <w:tabs>
          <w:tab w:val="right" w:pos="5030"/>
        </w:tabs>
        <w:rPr>
          <w:noProof/>
        </w:rPr>
      </w:pPr>
      <w:r>
        <w:rPr>
          <w:noProof/>
        </w:rPr>
        <w:t>CAL voor SQL Server 2014, 25</w:t>
      </w:r>
    </w:p>
    <w:p w:rsidR="009D1511" w:rsidRDefault="009D1511">
      <w:pPr>
        <w:pStyle w:val="Index1"/>
        <w:tabs>
          <w:tab w:val="right" w:pos="5030"/>
        </w:tabs>
        <w:rPr>
          <w:noProof/>
        </w:rPr>
      </w:pPr>
      <w:r>
        <w:rPr>
          <w:noProof/>
        </w:rPr>
        <w:t>CAL voor Visual Studio Team Foundation Server 2013, 31</w:t>
      </w:r>
    </w:p>
    <w:p w:rsidR="009D1511" w:rsidRDefault="009D1511">
      <w:pPr>
        <w:pStyle w:val="Index1"/>
        <w:tabs>
          <w:tab w:val="right" w:pos="5030"/>
        </w:tabs>
        <w:rPr>
          <w:noProof/>
        </w:rPr>
      </w:pPr>
      <w:r>
        <w:rPr>
          <w:noProof/>
        </w:rPr>
        <w:t>CAL voor Windows MultiPoint Server 2012 Premium met Windows MultiPoint Server, 39</w:t>
      </w:r>
    </w:p>
    <w:p w:rsidR="009D1511" w:rsidRDefault="009D1511">
      <w:pPr>
        <w:pStyle w:val="Index1"/>
        <w:tabs>
          <w:tab w:val="right" w:pos="5030"/>
        </w:tabs>
        <w:rPr>
          <w:noProof/>
        </w:rPr>
      </w:pPr>
      <w:r>
        <w:rPr>
          <w:noProof/>
        </w:rPr>
        <w:t>CAL voor Windows Server 2010 Active Directory Rights Management Services, 40</w:t>
      </w:r>
    </w:p>
    <w:p w:rsidR="009D1511" w:rsidRDefault="009D1511">
      <w:pPr>
        <w:pStyle w:val="Index1"/>
        <w:tabs>
          <w:tab w:val="right" w:pos="5030"/>
        </w:tabs>
        <w:rPr>
          <w:noProof/>
        </w:rPr>
      </w:pPr>
      <w:r>
        <w:rPr>
          <w:noProof/>
        </w:rPr>
        <w:t>Clientbeheerlicentie (Client-ML) per Gebruiker voor System Center Service Manager 2010, 29</w:t>
      </w:r>
    </w:p>
    <w:p w:rsidR="009D1511" w:rsidRDefault="009D1511">
      <w:pPr>
        <w:pStyle w:val="Index1"/>
        <w:tabs>
          <w:tab w:val="right" w:pos="5030"/>
        </w:tabs>
        <w:rPr>
          <w:noProof/>
        </w:rPr>
      </w:pPr>
      <w:r>
        <w:rPr>
          <w:noProof/>
        </w:rPr>
        <w:t>Clientbeheerlicentie (Client-ML) per OSE voor System Center Service Manager 2010, 29</w:t>
      </w:r>
    </w:p>
    <w:p w:rsidR="009D1511" w:rsidRDefault="009D1511">
      <w:pPr>
        <w:pStyle w:val="Index1"/>
        <w:tabs>
          <w:tab w:val="right" w:pos="5030"/>
        </w:tabs>
        <w:rPr>
          <w:noProof/>
        </w:rPr>
      </w:pPr>
      <w:r>
        <w:rPr>
          <w:noProof/>
        </w:rPr>
        <w:t>Clientbeheerlicentie per Gebruiker voor System Center 2012 R2 Configuration Manager, 27</w:t>
      </w:r>
    </w:p>
    <w:p w:rsidR="009D1511" w:rsidRDefault="009D1511">
      <w:pPr>
        <w:pStyle w:val="Index1"/>
        <w:tabs>
          <w:tab w:val="right" w:pos="5030"/>
        </w:tabs>
        <w:rPr>
          <w:noProof/>
        </w:rPr>
      </w:pPr>
      <w:r>
        <w:rPr>
          <w:noProof/>
        </w:rPr>
        <w:t xml:space="preserve">Clientbeheerlicentie per Gebruiker voor System Center Operations </w:t>
      </w:r>
      <w:r w:rsidR="0006178F">
        <w:rPr>
          <w:noProof/>
        </w:rPr>
        <w:br/>
      </w:r>
      <w:r>
        <w:rPr>
          <w:noProof/>
        </w:rPr>
        <w:t>Manager 2007 R2, 28</w:t>
      </w:r>
    </w:p>
    <w:p w:rsidR="009D1511" w:rsidRDefault="009D1511">
      <w:pPr>
        <w:pStyle w:val="Index1"/>
        <w:tabs>
          <w:tab w:val="right" w:pos="5030"/>
        </w:tabs>
        <w:rPr>
          <w:noProof/>
        </w:rPr>
      </w:pPr>
      <w:r>
        <w:rPr>
          <w:noProof/>
        </w:rPr>
        <w:t>Clientbeheerlicentie per OSE voor System Center 2012 R2 Configuration Manager, 27</w:t>
      </w:r>
    </w:p>
    <w:p w:rsidR="009D1511" w:rsidRDefault="009D1511">
      <w:pPr>
        <w:pStyle w:val="Index1"/>
        <w:tabs>
          <w:tab w:val="right" w:pos="5030"/>
        </w:tabs>
        <w:rPr>
          <w:noProof/>
        </w:rPr>
      </w:pPr>
      <w:r>
        <w:rPr>
          <w:noProof/>
        </w:rPr>
        <w:t xml:space="preserve">Clientbeheerlicentie per OSE voor System Center Operations </w:t>
      </w:r>
      <w:r w:rsidR="0006178F">
        <w:rPr>
          <w:noProof/>
        </w:rPr>
        <w:br/>
      </w:r>
      <w:r>
        <w:rPr>
          <w:noProof/>
        </w:rPr>
        <w:t>Manager 2007 R2, 28</w:t>
      </w:r>
    </w:p>
    <w:p w:rsidR="009D1511" w:rsidRDefault="009D1511">
      <w:pPr>
        <w:pStyle w:val="Index1"/>
        <w:tabs>
          <w:tab w:val="right" w:pos="5030"/>
        </w:tabs>
        <w:rPr>
          <w:noProof/>
        </w:rPr>
      </w:pPr>
      <w:r>
        <w:rPr>
          <w:noProof/>
        </w:rPr>
        <w:t>Clientbeheerlicentie voor System Center 2012 R2 Configuration Manager, 27</w:t>
      </w:r>
    </w:p>
    <w:p w:rsidR="009D1511" w:rsidRDefault="009D1511">
      <w:pPr>
        <w:pStyle w:val="Index1"/>
        <w:tabs>
          <w:tab w:val="right" w:pos="5030"/>
        </w:tabs>
        <w:rPr>
          <w:noProof/>
        </w:rPr>
      </w:pPr>
      <w:r>
        <w:rPr>
          <w:noProof/>
        </w:rPr>
        <w:t>Communicator voor Mac 2011, 21</w:t>
      </w:r>
    </w:p>
    <w:p w:rsidR="009D1511" w:rsidRDefault="009D1511">
      <w:pPr>
        <w:pStyle w:val="Index1"/>
        <w:tabs>
          <w:tab w:val="right" w:pos="5030"/>
        </w:tabs>
        <w:rPr>
          <w:noProof/>
        </w:rPr>
      </w:pPr>
      <w:r>
        <w:rPr>
          <w:noProof/>
        </w:rPr>
        <w:t>Configuration Manager 2007 R3, 29</w:t>
      </w:r>
    </w:p>
    <w:p w:rsidR="009D1511" w:rsidRDefault="009D1511">
      <w:pPr>
        <w:pStyle w:val="Index1"/>
        <w:tabs>
          <w:tab w:val="right" w:pos="5030"/>
        </w:tabs>
        <w:rPr>
          <w:noProof/>
        </w:rPr>
      </w:pPr>
      <w:r>
        <w:rPr>
          <w:noProof/>
        </w:rPr>
        <w:t>Core CAL Suite, 9, 14, 15, 70, 82</w:t>
      </w:r>
    </w:p>
    <w:p w:rsidR="009D1511" w:rsidRDefault="009D1511">
      <w:pPr>
        <w:pStyle w:val="Index1"/>
        <w:tabs>
          <w:tab w:val="right" w:pos="5030"/>
        </w:tabs>
        <w:rPr>
          <w:noProof/>
        </w:rPr>
      </w:pPr>
      <w:r>
        <w:rPr>
          <w:noProof/>
        </w:rPr>
        <w:t>Core CAL Suite Bridge voor Office 365, 14, 15, 82</w:t>
      </w:r>
    </w:p>
    <w:p w:rsidR="009D1511" w:rsidRDefault="009D1511">
      <w:pPr>
        <w:pStyle w:val="Index1"/>
        <w:tabs>
          <w:tab w:val="right" w:pos="5030"/>
        </w:tabs>
        <w:rPr>
          <w:noProof/>
        </w:rPr>
      </w:pPr>
      <w:r>
        <w:rPr>
          <w:noProof/>
        </w:rPr>
        <w:t>Core CAL Suite Bridge voor Office 365 en Microsoft Intune, 14, 15</w:t>
      </w:r>
    </w:p>
    <w:p w:rsidR="009D1511" w:rsidRDefault="009D1511">
      <w:pPr>
        <w:pStyle w:val="Index1"/>
        <w:tabs>
          <w:tab w:val="right" w:pos="5030"/>
        </w:tabs>
        <w:rPr>
          <w:noProof/>
        </w:rPr>
      </w:pPr>
      <w:r>
        <w:rPr>
          <w:noProof/>
        </w:rPr>
        <w:t>Core CAL Suite voor Microsoft Intune, 14</w:t>
      </w:r>
    </w:p>
    <w:p w:rsidR="009D1511" w:rsidRDefault="009D1511">
      <w:pPr>
        <w:pStyle w:val="Index1"/>
        <w:tabs>
          <w:tab w:val="right" w:pos="5030"/>
        </w:tabs>
        <w:rPr>
          <w:noProof/>
        </w:rPr>
      </w:pPr>
      <w:r w:rsidRPr="001F1600">
        <w:rPr>
          <w:noProof/>
          <w:lang w:val="fr-FR"/>
        </w:rPr>
        <w:t>Core Infrastructure Server Suite Datacenter</w:t>
      </w:r>
      <w:r>
        <w:rPr>
          <w:noProof/>
        </w:rPr>
        <w:t>, 12, 82</w:t>
      </w:r>
    </w:p>
    <w:p w:rsidR="009D1511" w:rsidRDefault="009D1511">
      <w:pPr>
        <w:pStyle w:val="Index1"/>
        <w:tabs>
          <w:tab w:val="right" w:pos="5030"/>
        </w:tabs>
        <w:rPr>
          <w:noProof/>
        </w:rPr>
      </w:pPr>
      <w:r w:rsidRPr="001F1600">
        <w:rPr>
          <w:noProof/>
          <w:lang w:val="fr-FR"/>
        </w:rPr>
        <w:t>Core Infrastructure Server Suite Enterprise</w:t>
      </w:r>
      <w:r>
        <w:rPr>
          <w:noProof/>
        </w:rPr>
        <w:t>, 12, 13</w:t>
      </w:r>
    </w:p>
    <w:p w:rsidR="009D1511" w:rsidRDefault="009D1511">
      <w:pPr>
        <w:pStyle w:val="Index1"/>
        <w:tabs>
          <w:tab w:val="right" w:pos="5030"/>
        </w:tabs>
        <w:rPr>
          <w:noProof/>
        </w:rPr>
      </w:pPr>
      <w:r w:rsidRPr="001F1600">
        <w:rPr>
          <w:noProof/>
          <w:lang w:val="fr-FR"/>
        </w:rPr>
        <w:t>Core Infrastructure Server Suite Standard</w:t>
      </w:r>
      <w:r>
        <w:rPr>
          <w:noProof/>
        </w:rPr>
        <w:t>, 12, 13, 82</w:t>
      </w:r>
    </w:p>
    <w:p w:rsidR="009D1511" w:rsidRDefault="009D1511">
      <w:pPr>
        <w:pStyle w:val="Index1"/>
        <w:tabs>
          <w:tab w:val="right" w:pos="5030"/>
        </w:tabs>
        <w:rPr>
          <w:noProof/>
        </w:rPr>
      </w:pPr>
      <w:r>
        <w:rPr>
          <w:noProof/>
        </w:rPr>
        <w:t>Data Protection Manager 2010, 27, 29</w:t>
      </w:r>
    </w:p>
    <w:p w:rsidR="009D1511" w:rsidRDefault="009D1511">
      <w:pPr>
        <w:pStyle w:val="Index1"/>
        <w:tabs>
          <w:tab w:val="right" w:pos="5030"/>
        </w:tabs>
        <w:rPr>
          <w:noProof/>
        </w:rPr>
      </w:pPr>
      <w:r>
        <w:rPr>
          <w:noProof/>
        </w:rPr>
        <w:t>Enterprise CAL Suite, 9, 14, 15, 49, 55, 70, 82</w:t>
      </w:r>
    </w:p>
    <w:p w:rsidR="009D1511" w:rsidRDefault="009D1511">
      <w:pPr>
        <w:pStyle w:val="Index1"/>
        <w:tabs>
          <w:tab w:val="right" w:pos="5030"/>
        </w:tabs>
        <w:rPr>
          <w:noProof/>
        </w:rPr>
      </w:pPr>
      <w:r>
        <w:rPr>
          <w:noProof/>
        </w:rPr>
        <w:t>Enterprise CAL Suite Bridge voor Microsoft Intune, 14, 15</w:t>
      </w:r>
    </w:p>
    <w:p w:rsidR="009D1511" w:rsidRDefault="009D1511">
      <w:pPr>
        <w:pStyle w:val="Index1"/>
        <w:tabs>
          <w:tab w:val="right" w:pos="5030"/>
        </w:tabs>
        <w:rPr>
          <w:noProof/>
        </w:rPr>
      </w:pPr>
      <w:r>
        <w:rPr>
          <w:noProof/>
        </w:rPr>
        <w:t>Enterprise CAL Suite Bridge voor Office 365, 14, 15, 82</w:t>
      </w:r>
    </w:p>
    <w:p w:rsidR="009D1511" w:rsidRDefault="009D1511">
      <w:pPr>
        <w:pStyle w:val="Index1"/>
        <w:tabs>
          <w:tab w:val="right" w:pos="5030"/>
        </w:tabs>
        <w:rPr>
          <w:noProof/>
        </w:rPr>
      </w:pPr>
      <w:r>
        <w:rPr>
          <w:noProof/>
        </w:rPr>
        <w:t>Enterprise CAL Suite Bridge voor Office 365 en Microsoft Intune, 14, 15</w:t>
      </w:r>
    </w:p>
    <w:p w:rsidR="009D1511" w:rsidRDefault="009D1511">
      <w:pPr>
        <w:pStyle w:val="Index1"/>
        <w:tabs>
          <w:tab w:val="right" w:pos="5030"/>
        </w:tabs>
        <w:rPr>
          <w:noProof/>
        </w:rPr>
      </w:pPr>
      <w:r>
        <w:rPr>
          <w:noProof/>
        </w:rPr>
        <w:t>Enterprise Cloud Suite, 49</w:t>
      </w:r>
    </w:p>
    <w:p w:rsidR="009D1511" w:rsidRDefault="009D1511">
      <w:pPr>
        <w:pStyle w:val="Index1"/>
        <w:tabs>
          <w:tab w:val="right" w:pos="5030"/>
        </w:tabs>
        <w:rPr>
          <w:noProof/>
        </w:rPr>
      </w:pPr>
      <w:r w:rsidRPr="001F1600">
        <w:rPr>
          <w:noProof/>
          <w:lang w:val="fr-FR"/>
        </w:rPr>
        <w:t>Enterprise Cloud Suite Add-on</w:t>
      </w:r>
      <w:r>
        <w:rPr>
          <w:noProof/>
        </w:rPr>
        <w:t>, 49</w:t>
      </w:r>
    </w:p>
    <w:p w:rsidR="009D1511" w:rsidRDefault="009D1511">
      <w:pPr>
        <w:pStyle w:val="Index1"/>
        <w:tabs>
          <w:tab w:val="right" w:pos="5030"/>
        </w:tabs>
        <w:rPr>
          <w:noProof/>
        </w:rPr>
      </w:pPr>
      <w:r w:rsidRPr="001F1600">
        <w:rPr>
          <w:noProof/>
          <w:lang w:val="fr-FR"/>
        </w:rPr>
        <w:t>Enterprise Cloud Suite vanuit SA</w:t>
      </w:r>
      <w:r>
        <w:rPr>
          <w:noProof/>
        </w:rPr>
        <w:t>, 49</w:t>
      </w:r>
    </w:p>
    <w:p w:rsidR="009D1511" w:rsidRDefault="009D1511">
      <w:pPr>
        <w:pStyle w:val="Index1"/>
        <w:tabs>
          <w:tab w:val="right" w:pos="5030"/>
        </w:tabs>
        <w:rPr>
          <w:noProof/>
        </w:rPr>
      </w:pPr>
      <w:r>
        <w:rPr>
          <w:noProof/>
        </w:rPr>
        <w:t>Enterprise Mobility Suite, 46, 47</w:t>
      </w:r>
    </w:p>
    <w:p w:rsidR="009D1511" w:rsidRDefault="009D1511">
      <w:pPr>
        <w:pStyle w:val="Index1"/>
        <w:tabs>
          <w:tab w:val="right" w:pos="5030"/>
        </w:tabs>
        <w:rPr>
          <w:noProof/>
        </w:rPr>
      </w:pPr>
      <w:r>
        <w:rPr>
          <w:noProof/>
        </w:rPr>
        <w:t>Enterprise Mobility Suite Add-on (Gebruikers-SL), 46</w:t>
      </w:r>
    </w:p>
    <w:p w:rsidR="009D1511" w:rsidRDefault="009D1511">
      <w:pPr>
        <w:pStyle w:val="Index1"/>
        <w:tabs>
          <w:tab w:val="right" w:pos="5030"/>
        </w:tabs>
        <w:rPr>
          <w:noProof/>
        </w:rPr>
      </w:pPr>
      <w:r>
        <w:rPr>
          <w:noProof/>
        </w:rPr>
        <w:t>Enterprise Mobility Suite vanuit SA (Gebruikers-SL), 47</w:t>
      </w:r>
    </w:p>
    <w:p w:rsidR="009D1511" w:rsidRDefault="009D1511">
      <w:pPr>
        <w:pStyle w:val="Index1"/>
        <w:tabs>
          <w:tab w:val="right" w:pos="5030"/>
        </w:tabs>
        <w:rPr>
          <w:noProof/>
        </w:rPr>
      </w:pPr>
      <w:r>
        <w:rPr>
          <w:noProof/>
        </w:rPr>
        <w:t>Enterprise Sideloading voor Windows Embedded 8.1, 72</w:t>
      </w:r>
    </w:p>
    <w:p w:rsidR="009D1511" w:rsidRDefault="009D1511">
      <w:pPr>
        <w:pStyle w:val="Index1"/>
        <w:tabs>
          <w:tab w:val="right" w:pos="5030"/>
        </w:tabs>
        <w:rPr>
          <w:noProof/>
        </w:rPr>
      </w:pPr>
      <w:r>
        <w:rPr>
          <w:noProof/>
        </w:rPr>
        <w:t>Excel 2013, 19, 69</w:t>
      </w:r>
    </w:p>
    <w:p w:rsidR="009D1511" w:rsidRDefault="009D1511">
      <w:pPr>
        <w:pStyle w:val="Index1"/>
        <w:tabs>
          <w:tab w:val="right" w:pos="5030"/>
        </w:tabs>
        <w:rPr>
          <w:noProof/>
        </w:rPr>
      </w:pPr>
      <w:r>
        <w:rPr>
          <w:noProof/>
        </w:rPr>
        <w:t>Excel voor Mac 2011, 20, 69</w:t>
      </w:r>
    </w:p>
    <w:p w:rsidR="009D1511" w:rsidRDefault="009D1511">
      <w:pPr>
        <w:pStyle w:val="Index1"/>
        <w:tabs>
          <w:tab w:val="right" w:pos="5030"/>
        </w:tabs>
        <w:rPr>
          <w:noProof/>
        </w:rPr>
      </w:pPr>
      <w:r>
        <w:rPr>
          <w:noProof/>
        </w:rPr>
        <w:t>Exchange Hosted Archive, 54, 55</w:t>
      </w:r>
    </w:p>
    <w:p w:rsidR="009D1511" w:rsidRDefault="009D1511">
      <w:pPr>
        <w:pStyle w:val="Index1"/>
        <w:tabs>
          <w:tab w:val="right" w:pos="5030"/>
        </w:tabs>
        <w:rPr>
          <w:noProof/>
        </w:rPr>
      </w:pPr>
      <w:r>
        <w:rPr>
          <w:noProof/>
        </w:rPr>
        <w:t>Exchange Online Archiving for Exchange Online, 54</w:t>
      </w:r>
    </w:p>
    <w:p w:rsidR="009D1511" w:rsidRDefault="009D1511">
      <w:pPr>
        <w:pStyle w:val="Index1"/>
        <w:tabs>
          <w:tab w:val="right" w:pos="5030"/>
        </w:tabs>
        <w:rPr>
          <w:noProof/>
        </w:rPr>
      </w:pPr>
      <w:r>
        <w:rPr>
          <w:noProof/>
        </w:rPr>
        <w:t>Exchange Online Archiving for Exchange Online A, 54</w:t>
      </w:r>
    </w:p>
    <w:p w:rsidR="009D1511" w:rsidRDefault="009D1511">
      <w:pPr>
        <w:pStyle w:val="Index1"/>
        <w:tabs>
          <w:tab w:val="right" w:pos="5030"/>
        </w:tabs>
        <w:rPr>
          <w:noProof/>
        </w:rPr>
      </w:pPr>
      <w:r>
        <w:rPr>
          <w:noProof/>
        </w:rPr>
        <w:t>Exchange Online Archiving for Exchange Online G, 54</w:t>
      </w:r>
    </w:p>
    <w:p w:rsidR="009D1511" w:rsidRDefault="009D1511">
      <w:pPr>
        <w:pStyle w:val="Index1"/>
        <w:tabs>
          <w:tab w:val="right" w:pos="5030"/>
        </w:tabs>
        <w:rPr>
          <w:noProof/>
        </w:rPr>
      </w:pPr>
      <w:r>
        <w:rPr>
          <w:noProof/>
        </w:rPr>
        <w:t>Exchange Online Archiving for Exchange Server, 14, 42, 54, 55</w:t>
      </w:r>
    </w:p>
    <w:p w:rsidR="009D1511" w:rsidRDefault="009D1511">
      <w:pPr>
        <w:pStyle w:val="Index1"/>
        <w:tabs>
          <w:tab w:val="right" w:pos="5030"/>
        </w:tabs>
        <w:rPr>
          <w:noProof/>
        </w:rPr>
      </w:pPr>
      <w:r>
        <w:rPr>
          <w:noProof/>
        </w:rPr>
        <w:t>Exchange Online Archiving for Exchange Server A, 54, 55</w:t>
      </w:r>
    </w:p>
    <w:p w:rsidR="009D1511" w:rsidRDefault="009D1511">
      <w:pPr>
        <w:pStyle w:val="Index1"/>
        <w:tabs>
          <w:tab w:val="right" w:pos="5030"/>
        </w:tabs>
        <w:rPr>
          <w:noProof/>
        </w:rPr>
      </w:pPr>
      <w:r>
        <w:rPr>
          <w:noProof/>
        </w:rPr>
        <w:t>Exchange Online Archiving for Exchange Server G, 54</w:t>
      </w:r>
    </w:p>
    <w:p w:rsidR="009D1511" w:rsidRDefault="009D1511">
      <w:pPr>
        <w:pStyle w:val="Index1"/>
        <w:tabs>
          <w:tab w:val="right" w:pos="5030"/>
        </w:tabs>
        <w:rPr>
          <w:noProof/>
        </w:rPr>
      </w:pPr>
      <w:r>
        <w:rPr>
          <w:noProof/>
        </w:rPr>
        <w:t>Exchange Online Kiosk, 42, 54</w:t>
      </w:r>
    </w:p>
    <w:p w:rsidR="009D1511" w:rsidRDefault="009D1511">
      <w:pPr>
        <w:pStyle w:val="Index1"/>
        <w:tabs>
          <w:tab w:val="right" w:pos="5030"/>
        </w:tabs>
        <w:rPr>
          <w:noProof/>
        </w:rPr>
      </w:pPr>
      <w:r>
        <w:rPr>
          <w:noProof/>
        </w:rPr>
        <w:t>Exchange Online Kiosk G, 54</w:t>
      </w:r>
    </w:p>
    <w:p w:rsidR="009D1511" w:rsidRDefault="009D1511">
      <w:pPr>
        <w:pStyle w:val="Index1"/>
        <w:tabs>
          <w:tab w:val="right" w:pos="5030"/>
        </w:tabs>
        <w:rPr>
          <w:noProof/>
        </w:rPr>
      </w:pPr>
      <w:r>
        <w:rPr>
          <w:noProof/>
        </w:rPr>
        <w:t>Exchange Online Plan 1, 54, 59</w:t>
      </w:r>
    </w:p>
    <w:p w:rsidR="009D1511" w:rsidRDefault="009D1511">
      <w:pPr>
        <w:pStyle w:val="Index1"/>
        <w:tabs>
          <w:tab w:val="right" w:pos="5030"/>
        </w:tabs>
        <w:rPr>
          <w:noProof/>
        </w:rPr>
      </w:pPr>
      <w:r>
        <w:rPr>
          <w:noProof/>
        </w:rPr>
        <w:t>Exchange Online Plan 1 A, 54</w:t>
      </w:r>
    </w:p>
    <w:p w:rsidR="009D1511" w:rsidRDefault="009D1511">
      <w:pPr>
        <w:pStyle w:val="Index1"/>
        <w:tabs>
          <w:tab w:val="right" w:pos="5030"/>
        </w:tabs>
        <w:rPr>
          <w:noProof/>
        </w:rPr>
      </w:pPr>
      <w:r>
        <w:rPr>
          <w:noProof/>
        </w:rPr>
        <w:t>Exchange Online Plan 1 A voor Alumni, 54</w:t>
      </w:r>
    </w:p>
    <w:p w:rsidR="009D1511" w:rsidRDefault="009D1511">
      <w:pPr>
        <w:pStyle w:val="Index1"/>
        <w:tabs>
          <w:tab w:val="right" w:pos="5030"/>
        </w:tabs>
        <w:rPr>
          <w:noProof/>
        </w:rPr>
      </w:pPr>
      <w:r>
        <w:rPr>
          <w:noProof/>
        </w:rPr>
        <w:t>Exchange Online Plan 1 Add-on, 54, 59</w:t>
      </w:r>
    </w:p>
    <w:p w:rsidR="009D1511" w:rsidRDefault="009D1511">
      <w:pPr>
        <w:pStyle w:val="Index1"/>
        <w:tabs>
          <w:tab w:val="right" w:pos="5030"/>
        </w:tabs>
        <w:rPr>
          <w:noProof/>
        </w:rPr>
      </w:pPr>
      <w:r>
        <w:rPr>
          <w:noProof/>
        </w:rPr>
        <w:t>Exchange Online Plan 1G, 54</w:t>
      </w:r>
    </w:p>
    <w:p w:rsidR="009D1511" w:rsidRDefault="009D1511">
      <w:pPr>
        <w:pStyle w:val="Index1"/>
        <w:tabs>
          <w:tab w:val="right" w:pos="5030"/>
        </w:tabs>
        <w:rPr>
          <w:noProof/>
        </w:rPr>
      </w:pPr>
      <w:r>
        <w:rPr>
          <w:noProof/>
        </w:rPr>
        <w:t>Exchange Online Plan 2, 54</w:t>
      </w:r>
    </w:p>
    <w:p w:rsidR="009D1511" w:rsidRDefault="009D1511">
      <w:pPr>
        <w:pStyle w:val="Index1"/>
        <w:tabs>
          <w:tab w:val="right" w:pos="5030"/>
        </w:tabs>
        <w:rPr>
          <w:noProof/>
        </w:rPr>
      </w:pPr>
      <w:r>
        <w:rPr>
          <w:noProof/>
        </w:rPr>
        <w:t>Exchange Online Plan 2A, 54</w:t>
      </w:r>
    </w:p>
    <w:p w:rsidR="009D1511" w:rsidRDefault="009D1511">
      <w:pPr>
        <w:pStyle w:val="Index1"/>
        <w:tabs>
          <w:tab w:val="right" w:pos="5030"/>
        </w:tabs>
        <w:rPr>
          <w:noProof/>
        </w:rPr>
      </w:pPr>
      <w:r>
        <w:rPr>
          <w:noProof/>
        </w:rPr>
        <w:t>Exchange Online Plan 2G, 54</w:t>
      </w:r>
    </w:p>
    <w:p w:rsidR="009D1511" w:rsidRDefault="009D1511">
      <w:pPr>
        <w:pStyle w:val="Index1"/>
        <w:tabs>
          <w:tab w:val="right" w:pos="5030"/>
        </w:tabs>
        <w:rPr>
          <w:noProof/>
        </w:rPr>
      </w:pPr>
      <w:r>
        <w:rPr>
          <w:noProof/>
        </w:rPr>
        <w:t>Exchange Online Protection, 14, 21, 54, 55</w:t>
      </w:r>
    </w:p>
    <w:p w:rsidR="009D1511" w:rsidRDefault="009D1511">
      <w:pPr>
        <w:pStyle w:val="Index1"/>
        <w:tabs>
          <w:tab w:val="right" w:pos="5030"/>
        </w:tabs>
        <w:rPr>
          <w:noProof/>
        </w:rPr>
      </w:pPr>
      <w:r>
        <w:rPr>
          <w:noProof/>
        </w:rPr>
        <w:t>Exchange Online Protection A, 54</w:t>
      </w:r>
    </w:p>
    <w:p w:rsidR="009D1511" w:rsidRDefault="009D1511">
      <w:pPr>
        <w:pStyle w:val="Index1"/>
        <w:tabs>
          <w:tab w:val="right" w:pos="5030"/>
        </w:tabs>
        <w:rPr>
          <w:noProof/>
        </w:rPr>
      </w:pPr>
      <w:r>
        <w:rPr>
          <w:noProof/>
        </w:rPr>
        <w:t>Exchange Online Protection G, 54</w:t>
      </w:r>
    </w:p>
    <w:p w:rsidR="009D1511" w:rsidRDefault="009D1511">
      <w:pPr>
        <w:pStyle w:val="Index1"/>
        <w:tabs>
          <w:tab w:val="right" w:pos="5030"/>
        </w:tabs>
        <w:rPr>
          <w:noProof/>
        </w:rPr>
      </w:pPr>
      <w:r>
        <w:rPr>
          <w:noProof/>
        </w:rPr>
        <w:t>Exchange Server Enterprise 2013, 21</w:t>
      </w:r>
    </w:p>
    <w:p w:rsidR="009D1511" w:rsidRDefault="009D1511">
      <w:pPr>
        <w:pStyle w:val="Index1"/>
        <w:tabs>
          <w:tab w:val="right" w:pos="5030"/>
        </w:tabs>
        <w:rPr>
          <w:noProof/>
        </w:rPr>
      </w:pPr>
      <w:r>
        <w:rPr>
          <w:noProof/>
        </w:rPr>
        <w:t>Exchange Server Enterprise 2013 CAL, 21</w:t>
      </w:r>
    </w:p>
    <w:p w:rsidR="009D1511" w:rsidRDefault="009D1511">
      <w:pPr>
        <w:pStyle w:val="Index1"/>
        <w:tabs>
          <w:tab w:val="right" w:pos="5030"/>
        </w:tabs>
        <w:rPr>
          <w:noProof/>
        </w:rPr>
      </w:pPr>
      <w:r>
        <w:rPr>
          <w:noProof/>
        </w:rPr>
        <w:t>Exchange Server Standard 2013, 21</w:t>
      </w:r>
    </w:p>
    <w:p w:rsidR="009D1511" w:rsidRDefault="009D1511">
      <w:pPr>
        <w:pStyle w:val="Index1"/>
        <w:tabs>
          <w:tab w:val="right" w:pos="5030"/>
        </w:tabs>
        <w:rPr>
          <w:noProof/>
        </w:rPr>
      </w:pPr>
      <w:r>
        <w:rPr>
          <w:noProof/>
        </w:rPr>
        <w:t>Expression Studio Ultimate 4, 30</w:t>
      </w:r>
    </w:p>
    <w:p w:rsidR="009D1511" w:rsidRDefault="009D1511">
      <w:pPr>
        <w:pStyle w:val="Index1"/>
        <w:tabs>
          <w:tab w:val="right" w:pos="5030"/>
        </w:tabs>
        <w:rPr>
          <w:noProof/>
        </w:rPr>
      </w:pPr>
      <w:r>
        <w:rPr>
          <w:noProof/>
        </w:rPr>
        <w:t>External Connector-licentie voor Exchange Server 2010, 21</w:t>
      </w:r>
    </w:p>
    <w:p w:rsidR="009D1511" w:rsidRDefault="009D1511">
      <w:pPr>
        <w:pStyle w:val="Index1"/>
        <w:tabs>
          <w:tab w:val="right" w:pos="5030"/>
        </w:tabs>
        <w:rPr>
          <w:noProof/>
        </w:rPr>
      </w:pPr>
      <w:r>
        <w:rPr>
          <w:noProof/>
        </w:rPr>
        <w:t>FAST Search Server, 23</w:t>
      </w:r>
    </w:p>
    <w:p w:rsidR="009D1511" w:rsidRDefault="009D1511">
      <w:pPr>
        <w:pStyle w:val="Index1"/>
        <w:tabs>
          <w:tab w:val="right" w:pos="5030"/>
        </w:tabs>
        <w:rPr>
          <w:noProof/>
        </w:rPr>
      </w:pPr>
      <w:r>
        <w:rPr>
          <w:noProof/>
        </w:rPr>
        <w:t>Forefront Identity Manager, 40</w:t>
      </w:r>
    </w:p>
    <w:p w:rsidR="009D1511" w:rsidRDefault="009D1511">
      <w:pPr>
        <w:pStyle w:val="Index1"/>
        <w:tabs>
          <w:tab w:val="right" w:pos="5030"/>
        </w:tabs>
        <w:rPr>
          <w:noProof/>
        </w:rPr>
      </w:pPr>
      <w:r>
        <w:rPr>
          <w:noProof/>
        </w:rPr>
        <w:t>Forefront Identity Manager 2010 R2 External Connector, 10</w:t>
      </w:r>
    </w:p>
    <w:p w:rsidR="009D1511" w:rsidRDefault="009D1511">
      <w:pPr>
        <w:pStyle w:val="Index1"/>
        <w:tabs>
          <w:tab w:val="right" w:pos="5030"/>
        </w:tabs>
        <w:rPr>
          <w:noProof/>
        </w:rPr>
      </w:pPr>
      <w:r>
        <w:rPr>
          <w:noProof/>
        </w:rPr>
        <w:t>Forefront Identity Manager 2010 R2 Server, 10</w:t>
      </w:r>
    </w:p>
    <w:p w:rsidR="009D1511" w:rsidRDefault="009D1511">
      <w:pPr>
        <w:pStyle w:val="Index1"/>
        <w:tabs>
          <w:tab w:val="right" w:pos="5030"/>
        </w:tabs>
        <w:rPr>
          <w:noProof/>
        </w:rPr>
      </w:pPr>
      <w:r>
        <w:rPr>
          <w:noProof/>
        </w:rPr>
        <w:t>Forefront Identity Manager 2012 R2 Windows Live Edition, 10</w:t>
      </w:r>
    </w:p>
    <w:p w:rsidR="009D1511" w:rsidRDefault="009D1511">
      <w:pPr>
        <w:pStyle w:val="Index1"/>
        <w:tabs>
          <w:tab w:val="right" w:pos="5030"/>
        </w:tabs>
        <w:rPr>
          <w:noProof/>
        </w:rPr>
      </w:pPr>
      <w:r>
        <w:rPr>
          <w:noProof/>
        </w:rPr>
        <w:t>Forefront Protection 2010 for SharePoint, 64</w:t>
      </w:r>
    </w:p>
    <w:p w:rsidR="009D1511" w:rsidRDefault="009D1511">
      <w:pPr>
        <w:pStyle w:val="Index1"/>
        <w:tabs>
          <w:tab w:val="right" w:pos="5030"/>
        </w:tabs>
        <w:rPr>
          <w:noProof/>
        </w:rPr>
      </w:pPr>
      <w:r>
        <w:rPr>
          <w:noProof/>
        </w:rPr>
        <w:t>Forefront Protection 2010 for SharePoint for Internet Sites, 64</w:t>
      </w:r>
    </w:p>
    <w:p w:rsidR="009D1511" w:rsidRDefault="009D1511">
      <w:pPr>
        <w:pStyle w:val="Index1"/>
        <w:tabs>
          <w:tab w:val="right" w:pos="5030"/>
        </w:tabs>
        <w:rPr>
          <w:noProof/>
        </w:rPr>
      </w:pPr>
      <w:r>
        <w:rPr>
          <w:noProof/>
        </w:rPr>
        <w:t>Forefront Unified Access Gateway, 15</w:t>
      </w:r>
    </w:p>
    <w:p w:rsidR="009D1511" w:rsidRDefault="009D1511">
      <w:pPr>
        <w:pStyle w:val="Index1"/>
        <w:tabs>
          <w:tab w:val="right" w:pos="5030"/>
        </w:tabs>
        <w:rPr>
          <w:noProof/>
        </w:rPr>
      </w:pPr>
      <w:r>
        <w:rPr>
          <w:noProof/>
        </w:rPr>
        <w:t>Functional CAL voor Microsoft Dynamics AX 2012 R3, 16</w:t>
      </w:r>
    </w:p>
    <w:p w:rsidR="009D1511" w:rsidRDefault="009D1511">
      <w:pPr>
        <w:pStyle w:val="Index1"/>
        <w:tabs>
          <w:tab w:val="right" w:pos="5030"/>
        </w:tabs>
        <w:rPr>
          <w:noProof/>
        </w:rPr>
      </w:pPr>
      <w:r>
        <w:rPr>
          <w:noProof/>
        </w:rPr>
        <w:t>HPC Pack 2008 R2 Enterprise, 40</w:t>
      </w:r>
    </w:p>
    <w:p w:rsidR="009D1511" w:rsidRDefault="009D1511">
      <w:pPr>
        <w:pStyle w:val="Index1"/>
        <w:tabs>
          <w:tab w:val="right" w:pos="5030"/>
        </w:tabs>
        <w:rPr>
          <w:noProof/>
        </w:rPr>
      </w:pPr>
      <w:r>
        <w:rPr>
          <w:noProof/>
        </w:rPr>
        <w:t>Huurrechten voor Office, 23</w:t>
      </w:r>
    </w:p>
    <w:p w:rsidR="009D1511" w:rsidRDefault="009D1511">
      <w:pPr>
        <w:pStyle w:val="Index1"/>
        <w:tabs>
          <w:tab w:val="right" w:pos="5030"/>
        </w:tabs>
        <w:rPr>
          <w:noProof/>
        </w:rPr>
      </w:pPr>
      <w:r>
        <w:rPr>
          <w:noProof/>
        </w:rPr>
        <w:t>Huurrechten voor Office Professional, 23</w:t>
      </w:r>
    </w:p>
    <w:p w:rsidR="009D1511" w:rsidRDefault="009D1511">
      <w:pPr>
        <w:pStyle w:val="Index1"/>
        <w:tabs>
          <w:tab w:val="right" w:pos="5030"/>
        </w:tabs>
        <w:rPr>
          <w:noProof/>
        </w:rPr>
      </w:pPr>
      <w:r>
        <w:rPr>
          <w:noProof/>
        </w:rPr>
        <w:t>Huurrechten voor Office Standard, 23</w:t>
      </w:r>
    </w:p>
    <w:p w:rsidR="009D1511" w:rsidRDefault="009D1511">
      <w:pPr>
        <w:pStyle w:val="Index1"/>
        <w:tabs>
          <w:tab w:val="right" w:pos="5030"/>
        </w:tabs>
        <w:rPr>
          <w:noProof/>
        </w:rPr>
      </w:pPr>
      <w:r>
        <w:rPr>
          <w:noProof/>
        </w:rPr>
        <w:t>Huurrechten voor Windows, 23, 24</w:t>
      </w:r>
    </w:p>
    <w:p w:rsidR="009D1511" w:rsidRDefault="009D1511">
      <w:pPr>
        <w:pStyle w:val="Index1"/>
        <w:tabs>
          <w:tab w:val="right" w:pos="5030"/>
        </w:tabs>
        <w:rPr>
          <w:noProof/>
        </w:rPr>
      </w:pPr>
      <w:r>
        <w:rPr>
          <w:noProof/>
        </w:rPr>
        <w:t>InfoPath 2013, 19, 69</w:t>
      </w:r>
    </w:p>
    <w:p w:rsidR="009D1511" w:rsidRDefault="009D1511">
      <w:pPr>
        <w:pStyle w:val="Index1"/>
        <w:tabs>
          <w:tab w:val="right" w:pos="5030"/>
        </w:tabs>
        <w:rPr>
          <w:noProof/>
        </w:rPr>
      </w:pPr>
      <w:r>
        <w:rPr>
          <w:noProof/>
        </w:rPr>
        <w:t>Lync 2013, 19, 55, 58, 69</w:t>
      </w:r>
    </w:p>
    <w:p w:rsidR="009D1511" w:rsidRDefault="009D1511">
      <w:pPr>
        <w:pStyle w:val="Index1"/>
        <w:tabs>
          <w:tab w:val="right" w:pos="5030"/>
        </w:tabs>
        <w:rPr>
          <w:noProof/>
        </w:rPr>
      </w:pPr>
      <w:r>
        <w:rPr>
          <w:noProof/>
        </w:rPr>
        <w:t>Lync Online Plan 1, 55, 58, 59</w:t>
      </w:r>
    </w:p>
    <w:p w:rsidR="009D1511" w:rsidRDefault="009D1511">
      <w:pPr>
        <w:pStyle w:val="Index1"/>
        <w:tabs>
          <w:tab w:val="right" w:pos="5030"/>
        </w:tabs>
        <w:rPr>
          <w:noProof/>
        </w:rPr>
      </w:pPr>
      <w:r>
        <w:rPr>
          <w:noProof/>
        </w:rPr>
        <w:t>Lync Online Plan 1 Add-on, 55, 59</w:t>
      </w:r>
    </w:p>
    <w:p w:rsidR="009D1511" w:rsidRDefault="009D1511">
      <w:pPr>
        <w:pStyle w:val="Index1"/>
        <w:tabs>
          <w:tab w:val="right" w:pos="5030"/>
        </w:tabs>
        <w:rPr>
          <w:noProof/>
        </w:rPr>
      </w:pPr>
      <w:r>
        <w:rPr>
          <w:noProof/>
        </w:rPr>
        <w:t>Lync Online Plan 1G, 55</w:t>
      </w:r>
    </w:p>
    <w:p w:rsidR="009D1511" w:rsidRDefault="009D1511">
      <w:pPr>
        <w:pStyle w:val="Index1"/>
        <w:tabs>
          <w:tab w:val="right" w:pos="5030"/>
        </w:tabs>
        <w:rPr>
          <w:noProof/>
        </w:rPr>
      </w:pPr>
      <w:r>
        <w:rPr>
          <w:noProof/>
        </w:rPr>
        <w:t>Lync Online Plan 2, 55</w:t>
      </w:r>
    </w:p>
    <w:p w:rsidR="009D1511" w:rsidRDefault="009D1511">
      <w:pPr>
        <w:pStyle w:val="Index1"/>
        <w:tabs>
          <w:tab w:val="right" w:pos="5030"/>
        </w:tabs>
        <w:rPr>
          <w:noProof/>
        </w:rPr>
      </w:pPr>
      <w:r>
        <w:rPr>
          <w:noProof/>
        </w:rPr>
        <w:t>Lync Online Plan 2G, 55</w:t>
      </w:r>
    </w:p>
    <w:p w:rsidR="009D1511" w:rsidRDefault="009D1511">
      <w:pPr>
        <w:pStyle w:val="Index1"/>
        <w:tabs>
          <w:tab w:val="right" w:pos="5030"/>
        </w:tabs>
        <w:rPr>
          <w:noProof/>
        </w:rPr>
      </w:pPr>
      <w:r>
        <w:rPr>
          <w:noProof/>
        </w:rPr>
        <w:t>Lync Server 2010, 22</w:t>
      </w:r>
    </w:p>
    <w:p w:rsidR="009D1511" w:rsidRDefault="009D1511">
      <w:pPr>
        <w:pStyle w:val="Index1"/>
        <w:tabs>
          <w:tab w:val="right" w:pos="5030"/>
        </w:tabs>
        <w:rPr>
          <w:noProof/>
        </w:rPr>
      </w:pPr>
      <w:r>
        <w:rPr>
          <w:noProof/>
        </w:rPr>
        <w:t>Lync Server 2013, 14, 22</w:t>
      </w:r>
    </w:p>
    <w:p w:rsidR="009D1511" w:rsidRDefault="009D1511">
      <w:pPr>
        <w:pStyle w:val="Index1"/>
        <w:tabs>
          <w:tab w:val="right" w:pos="5030"/>
        </w:tabs>
        <w:rPr>
          <w:noProof/>
        </w:rPr>
      </w:pPr>
      <w:r>
        <w:rPr>
          <w:noProof/>
        </w:rPr>
        <w:t>Lync Server 2013 Enterprise CAL, 22</w:t>
      </w:r>
    </w:p>
    <w:p w:rsidR="009D1511" w:rsidRDefault="009D1511">
      <w:pPr>
        <w:pStyle w:val="Index1"/>
        <w:tabs>
          <w:tab w:val="right" w:pos="5030"/>
        </w:tabs>
        <w:rPr>
          <w:noProof/>
        </w:rPr>
      </w:pPr>
      <w:r>
        <w:rPr>
          <w:noProof/>
        </w:rPr>
        <w:t>Lync Server 2013 Plus CAL, 22</w:t>
      </w:r>
    </w:p>
    <w:p w:rsidR="009D1511" w:rsidRDefault="009D1511">
      <w:pPr>
        <w:pStyle w:val="Index1"/>
        <w:tabs>
          <w:tab w:val="right" w:pos="5030"/>
        </w:tabs>
        <w:rPr>
          <w:noProof/>
        </w:rPr>
      </w:pPr>
      <w:r>
        <w:rPr>
          <w:noProof/>
        </w:rPr>
        <w:t>Lync Server 2013 Standard CAL, 22</w:t>
      </w:r>
    </w:p>
    <w:p w:rsidR="009D1511" w:rsidRDefault="009D1511">
      <w:pPr>
        <w:pStyle w:val="Index1"/>
        <w:tabs>
          <w:tab w:val="right" w:pos="5030"/>
        </w:tabs>
        <w:rPr>
          <w:noProof/>
        </w:rPr>
      </w:pPr>
      <w:r>
        <w:rPr>
          <w:noProof/>
        </w:rPr>
        <w:t>Lync Voice Add-on voor Enterprise Cloud Suite, 49</w:t>
      </w:r>
    </w:p>
    <w:p w:rsidR="009D1511" w:rsidRDefault="009D1511">
      <w:pPr>
        <w:pStyle w:val="Index1"/>
        <w:tabs>
          <w:tab w:val="right" w:pos="5030"/>
        </w:tabs>
        <w:rPr>
          <w:noProof/>
        </w:rPr>
      </w:pPr>
      <w:r>
        <w:rPr>
          <w:noProof/>
        </w:rPr>
        <w:t>Lync voor Mac 2011, 20, 21, 55, 58, 69</w:t>
      </w:r>
    </w:p>
    <w:p w:rsidR="009D1511" w:rsidRDefault="009D1511">
      <w:pPr>
        <w:pStyle w:val="Index1"/>
        <w:tabs>
          <w:tab w:val="right" w:pos="5030"/>
        </w:tabs>
        <w:rPr>
          <w:noProof/>
        </w:rPr>
      </w:pPr>
      <w:r>
        <w:rPr>
          <w:noProof/>
        </w:rPr>
        <w:t xml:space="preserve">Maandabonnement voor aankoop van Bing Maps Mobile Asset </w:t>
      </w:r>
      <w:r w:rsidR="0006178F">
        <w:rPr>
          <w:noProof/>
        </w:rPr>
        <w:br/>
      </w:r>
      <w:r>
        <w:rPr>
          <w:noProof/>
        </w:rPr>
        <w:t>Management Platform, 63</w:t>
      </w:r>
    </w:p>
    <w:p w:rsidR="009D1511" w:rsidRDefault="009D1511">
      <w:pPr>
        <w:pStyle w:val="Index1"/>
        <w:tabs>
          <w:tab w:val="right" w:pos="5030"/>
        </w:tabs>
        <w:rPr>
          <w:noProof/>
        </w:rPr>
      </w:pPr>
      <w:r>
        <w:rPr>
          <w:noProof/>
        </w:rPr>
        <w:t>Maandabonnement voor Bing Maps Enterprise, 62</w:t>
      </w:r>
    </w:p>
    <w:p w:rsidR="009D1511" w:rsidRDefault="009D1511">
      <w:pPr>
        <w:pStyle w:val="Index1"/>
        <w:tabs>
          <w:tab w:val="right" w:pos="5030"/>
        </w:tabs>
        <w:rPr>
          <w:noProof/>
        </w:rPr>
      </w:pPr>
      <w:r>
        <w:rPr>
          <w:noProof/>
        </w:rPr>
        <w:t>Maandabonnement voor Bing Maps Known User, bundel van 5000, 63</w:t>
      </w:r>
    </w:p>
    <w:p w:rsidR="009D1511" w:rsidRDefault="009D1511">
      <w:pPr>
        <w:pStyle w:val="Index1"/>
        <w:tabs>
          <w:tab w:val="right" w:pos="5030"/>
        </w:tabs>
        <w:rPr>
          <w:noProof/>
        </w:rPr>
      </w:pPr>
      <w:r>
        <w:rPr>
          <w:noProof/>
        </w:rPr>
        <w:t>Maandabonnement voor Bing Maps Light Known User, bundel van 5000, 63</w:t>
      </w:r>
    </w:p>
    <w:p w:rsidR="009D1511" w:rsidRDefault="009D1511">
      <w:pPr>
        <w:pStyle w:val="Index1"/>
        <w:tabs>
          <w:tab w:val="right" w:pos="5030"/>
        </w:tabs>
        <w:rPr>
          <w:noProof/>
        </w:rPr>
      </w:pPr>
      <w:r>
        <w:rPr>
          <w:noProof/>
        </w:rPr>
        <w:t>Maandabonnement voor Bing Maps Light Per Known User, 63</w:t>
      </w:r>
    </w:p>
    <w:p w:rsidR="009D1511" w:rsidRDefault="009D1511">
      <w:pPr>
        <w:pStyle w:val="Index1"/>
        <w:tabs>
          <w:tab w:val="right" w:pos="5030"/>
        </w:tabs>
        <w:rPr>
          <w:noProof/>
        </w:rPr>
      </w:pPr>
      <w:r>
        <w:rPr>
          <w:noProof/>
        </w:rPr>
        <w:t>Maandabonnement voor Bing Maps Per Known User, 63</w:t>
      </w:r>
    </w:p>
    <w:p w:rsidR="009D1511" w:rsidRDefault="009D1511">
      <w:pPr>
        <w:pStyle w:val="Index1"/>
        <w:tabs>
          <w:tab w:val="right" w:pos="5030"/>
        </w:tabs>
        <w:rPr>
          <w:noProof/>
        </w:rPr>
      </w:pPr>
      <w:r>
        <w:rPr>
          <w:noProof/>
        </w:rPr>
        <w:t>Maandabonnement voor Bing Maps voor het per kenmerk traceren van consumenten, 62</w:t>
      </w:r>
    </w:p>
    <w:p w:rsidR="009D1511" w:rsidRDefault="009D1511">
      <w:pPr>
        <w:pStyle w:val="Index1"/>
        <w:tabs>
          <w:tab w:val="right" w:pos="5030"/>
        </w:tabs>
        <w:rPr>
          <w:noProof/>
        </w:rPr>
      </w:pPr>
      <w:r>
        <w:rPr>
          <w:noProof/>
        </w:rPr>
        <w:t>Maandabonnement voor gebruik van Bing Maps op interne websites, 62, 63</w:t>
      </w:r>
    </w:p>
    <w:p w:rsidR="009D1511" w:rsidRDefault="009D1511">
      <w:pPr>
        <w:pStyle w:val="Index1"/>
        <w:tabs>
          <w:tab w:val="right" w:pos="5030"/>
        </w:tabs>
        <w:rPr>
          <w:noProof/>
        </w:rPr>
      </w:pPr>
      <w:r>
        <w:rPr>
          <w:noProof/>
        </w:rPr>
        <w:t xml:space="preserve">Maandabonnement voor gebruik van Bing Maps op openbare websites </w:t>
      </w:r>
      <w:r w:rsidR="0006178F">
        <w:rPr>
          <w:noProof/>
        </w:rPr>
        <w:br/>
      </w:r>
      <w:r>
        <w:rPr>
          <w:noProof/>
        </w:rPr>
        <w:t>voor 100.000 transacties, 63</w:t>
      </w:r>
    </w:p>
    <w:p w:rsidR="009D1511" w:rsidRDefault="009D1511">
      <w:pPr>
        <w:pStyle w:val="Index1"/>
        <w:tabs>
          <w:tab w:val="right" w:pos="5030"/>
        </w:tabs>
        <w:rPr>
          <w:noProof/>
        </w:rPr>
      </w:pPr>
      <w:r>
        <w:rPr>
          <w:noProof/>
        </w:rPr>
        <w:t xml:space="preserve">Maandabonnement voor gebruik van Bing Maps op openbare websites </w:t>
      </w:r>
      <w:r w:rsidR="0006178F">
        <w:rPr>
          <w:noProof/>
        </w:rPr>
        <w:br/>
      </w:r>
      <w:r>
        <w:rPr>
          <w:noProof/>
        </w:rPr>
        <w:t>voor 420.000 transacties (en meer), 63</w:t>
      </w:r>
    </w:p>
    <w:p w:rsidR="009D1511" w:rsidRDefault="009D1511">
      <w:pPr>
        <w:pStyle w:val="Index1"/>
        <w:tabs>
          <w:tab w:val="right" w:pos="5030"/>
        </w:tabs>
        <w:rPr>
          <w:noProof/>
        </w:rPr>
      </w:pPr>
      <w:r>
        <w:rPr>
          <w:noProof/>
        </w:rPr>
        <w:t>MDOP, 9, 16, 30, 69, 82</w:t>
      </w:r>
    </w:p>
    <w:p w:rsidR="009D1511" w:rsidRDefault="009D1511">
      <w:pPr>
        <w:pStyle w:val="Index1"/>
        <w:tabs>
          <w:tab w:val="right" w:pos="5030"/>
        </w:tabs>
        <w:rPr>
          <w:noProof/>
        </w:rPr>
      </w:pPr>
      <w:r>
        <w:rPr>
          <w:noProof/>
        </w:rPr>
        <w:t>Microsoft, 50</w:t>
      </w:r>
    </w:p>
    <w:p w:rsidR="009D1511" w:rsidRDefault="009D1511">
      <w:pPr>
        <w:pStyle w:val="Index1"/>
        <w:tabs>
          <w:tab w:val="right" w:pos="5030"/>
        </w:tabs>
        <w:rPr>
          <w:noProof/>
        </w:rPr>
      </w:pPr>
      <w:r>
        <w:rPr>
          <w:noProof/>
        </w:rPr>
        <w:t>Microsoft Azure Backup, 46</w:t>
      </w:r>
    </w:p>
    <w:p w:rsidR="009D1511" w:rsidRDefault="009D1511">
      <w:pPr>
        <w:pStyle w:val="Index1"/>
        <w:tabs>
          <w:tab w:val="right" w:pos="5030"/>
        </w:tabs>
        <w:rPr>
          <w:noProof/>
        </w:rPr>
      </w:pPr>
      <w:r>
        <w:rPr>
          <w:noProof/>
        </w:rPr>
        <w:t>Microsoft Azure Professional Direct Support, 46</w:t>
      </w:r>
    </w:p>
    <w:p w:rsidR="009D1511" w:rsidRDefault="009D1511">
      <w:pPr>
        <w:pStyle w:val="Index1"/>
        <w:tabs>
          <w:tab w:val="right" w:pos="5030"/>
        </w:tabs>
        <w:rPr>
          <w:noProof/>
        </w:rPr>
      </w:pPr>
      <w:r>
        <w:rPr>
          <w:noProof/>
        </w:rPr>
        <w:t>Microsoft Azure Services, 43, 45</w:t>
      </w:r>
    </w:p>
    <w:p w:rsidR="009D1511" w:rsidRDefault="009D1511">
      <w:pPr>
        <w:pStyle w:val="Index1"/>
        <w:tabs>
          <w:tab w:val="right" w:pos="5030"/>
        </w:tabs>
        <w:rPr>
          <w:noProof/>
        </w:rPr>
      </w:pPr>
      <w:r>
        <w:rPr>
          <w:noProof/>
        </w:rPr>
        <w:t>Microsoft Azure Site Recovery, 46</w:t>
      </w:r>
    </w:p>
    <w:p w:rsidR="009D1511" w:rsidRDefault="009D1511">
      <w:pPr>
        <w:pStyle w:val="Index1"/>
        <w:tabs>
          <w:tab w:val="right" w:pos="5030"/>
        </w:tabs>
        <w:rPr>
          <w:noProof/>
        </w:rPr>
      </w:pPr>
      <w:r>
        <w:rPr>
          <w:noProof/>
        </w:rPr>
        <w:t>Microsoft Azure Site Recovery naar Azure, 46</w:t>
      </w:r>
    </w:p>
    <w:p w:rsidR="009D1511" w:rsidRDefault="009D1511">
      <w:pPr>
        <w:pStyle w:val="Index1"/>
        <w:tabs>
          <w:tab w:val="right" w:pos="5030"/>
        </w:tabs>
        <w:rPr>
          <w:noProof/>
        </w:rPr>
      </w:pPr>
      <w:r>
        <w:rPr>
          <w:noProof/>
        </w:rPr>
        <w:t>Microsoft Azure Site Recovery voor Klant, 46</w:t>
      </w:r>
    </w:p>
    <w:p w:rsidR="009D1511" w:rsidRDefault="009D1511">
      <w:pPr>
        <w:pStyle w:val="Index1"/>
        <w:tabs>
          <w:tab w:val="right" w:pos="5030"/>
        </w:tabs>
        <w:rPr>
          <w:noProof/>
        </w:rPr>
      </w:pPr>
      <w:r>
        <w:rPr>
          <w:noProof/>
        </w:rPr>
        <w:t>Microsoft Azure Standard Support, 46</w:t>
      </w:r>
    </w:p>
    <w:p w:rsidR="009D1511" w:rsidRDefault="009D1511">
      <w:pPr>
        <w:pStyle w:val="Index1"/>
        <w:tabs>
          <w:tab w:val="right" w:pos="5030"/>
        </w:tabs>
        <w:rPr>
          <w:noProof/>
        </w:rPr>
      </w:pPr>
      <w:r>
        <w:rPr>
          <w:noProof/>
        </w:rPr>
        <w:t>Microsoft Desktop Optimization Pack voor SA, 16, 82</w:t>
      </w:r>
    </w:p>
    <w:p w:rsidR="009D1511" w:rsidRDefault="009D1511">
      <w:pPr>
        <w:pStyle w:val="Index1"/>
        <w:tabs>
          <w:tab w:val="right" w:pos="5030"/>
        </w:tabs>
        <w:rPr>
          <w:noProof/>
        </w:rPr>
      </w:pPr>
      <w:r>
        <w:rPr>
          <w:noProof/>
        </w:rPr>
        <w:t>Microsoft Dynamics AX 2012 R3 Enterprise CAL, 16</w:t>
      </w:r>
    </w:p>
    <w:p w:rsidR="009D1511" w:rsidRDefault="009D1511">
      <w:pPr>
        <w:pStyle w:val="Index1"/>
        <w:tabs>
          <w:tab w:val="right" w:pos="5030"/>
        </w:tabs>
        <w:rPr>
          <w:noProof/>
        </w:rPr>
      </w:pPr>
      <w:r>
        <w:rPr>
          <w:noProof/>
        </w:rPr>
        <w:t>Microsoft Dynamics AX 2012 R3 Server, 16</w:t>
      </w:r>
    </w:p>
    <w:p w:rsidR="009D1511" w:rsidRDefault="009D1511">
      <w:pPr>
        <w:pStyle w:val="Index1"/>
        <w:tabs>
          <w:tab w:val="right" w:pos="5030"/>
        </w:tabs>
        <w:rPr>
          <w:noProof/>
        </w:rPr>
      </w:pPr>
      <w:r>
        <w:rPr>
          <w:noProof/>
        </w:rPr>
        <w:t>Microsoft Dynamics AX 2012 R3 Standard Commerce Server Core (2 licenties), 16</w:t>
      </w:r>
    </w:p>
    <w:p w:rsidR="009D1511" w:rsidRDefault="009D1511">
      <w:pPr>
        <w:pStyle w:val="Index1"/>
        <w:tabs>
          <w:tab w:val="right" w:pos="5030"/>
        </w:tabs>
        <w:rPr>
          <w:noProof/>
        </w:rPr>
      </w:pPr>
      <w:r>
        <w:rPr>
          <w:noProof/>
        </w:rPr>
        <w:t>Microsoft Dynamics AX 2012 R3 Store Server, 16, 17</w:t>
      </w:r>
    </w:p>
    <w:p w:rsidR="009D1511" w:rsidRDefault="009D1511">
      <w:pPr>
        <w:pStyle w:val="Index1"/>
        <w:tabs>
          <w:tab w:val="right" w:pos="5030"/>
        </w:tabs>
        <w:rPr>
          <w:noProof/>
        </w:rPr>
      </w:pPr>
      <w:r>
        <w:rPr>
          <w:noProof/>
        </w:rPr>
        <w:t>Microsoft Dynamics CRM 2011 External Connector, 18</w:t>
      </w:r>
    </w:p>
    <w:p w:rsidR="009D1511" w:rsidRDefault="009D1511">
      <w:pPr>
        <w:pStyle w:val="Index1"/>
        <w:tabs>
          <w:tab w:val="right" w:pos="5030"/>
        </w:tabs>
        <w:rPr>
          <w:noProof/>
        </w:rPr>
      </w:pPr>
      <w:r>
        <w:rPr>
          <w:noProof/>
        </w:rPr>
        <w:t>Microsoft Dynamics CRM Online Additional Non-Production Instance, 50</w:t>
      </w:r>
    </w:p>
    <w:p w:rsidR="009D1511" w:rsidRDefault="009D1511">
      <w:pPr>
        <w:pStyle w:val="Index1"/>
        <w:tabs>
          <w:tab w:val="right" w:pos="5030"/>
        </w:tabs>
        <w:rPr>
          <w:noProof/>
        </w:rPr>
      </w:pPr>
      <w:r>
        <w:rPr>
          <w:noProof/>
        </w:rPr>
        <w:t>Microsoft Dynamics CRM Online Additional Non-Production Instance EDU, 50</w:t>
      </w:r>
    </w:p>
    <w:p w:rsidR="009D1511" w:rsidRDefault="009D1511">
      <w:pPr>
        <w:pStyle w:val="Index1"/>
        <w:tabs>
          <w:tab w:val="right" w:pos="5030"/>
        </w:tabs>
        <w:rPr>
          <w:noProof/>
        </w:rPr>
      </w:pPr>
      <w:r>
        <w:rPr>
          <w:noProof/>
        </w:rPr>
        <w:t>Microsoft Dynamics CRM Online Additional Production Instance, 50</w:t>
      </w:r>
    </w:p>
    <w:p w:rsidR="009D1511" w:rsidRDefault="009D1511">
      <w:pPr>
        <w:pStyle w:val="Index1"/>
        <w:tabs>
          <w:tab w:val="right" w:pos="5030"/>
        </w:tabs>
        <w:rPr>
          <w:noProof/>
        </w:rPr>
      </w:pPr>
      <w:r>
        <w:rPr>
          <w:noProof/>
        </w:rPr>
        <w:t>Microsoft Dynamics CRM Online Additional Production Instance, 50</w:t>
      </w:r>
    </w:p>
    <w:p w:rsidR="009D1511" w:rsidRDefault="009D1511">
      <w:pPr>
        <w:pStyle w:val="Index1"/>
        <w:tabs>
          <w:tab w:val="right" w:pos="5030"/>
        </w:tabs>
        <w:rPr>
          <w:noProof/>
        </w:rPr>
      </w:pPr>
      <w:r>
        <w:rPr>
          <w:noProof/>
        </w:rPr>
        <w:t>Microsoft Dynamics CRM Online Additional Storage, 50</w:t>
      </w:r>
    </w:p>
    <w:p w:rsidR="009D1511" w:rsidRDefault="009D1511">
      <w:pPr>
        <w:pStyle w:val="Index1"/>
        <w:tabs>
          <w:tab w:val="right" w:pos="5030"/>
        </w:tabs>
        <w:rPr>
          <w:noProof/>
        </w:rPr>
      </w:pPr>
      <w:r>
        <w:rPr>
          <w:noProof/>
        </w:rPr>
        <w:t>Microsoft Dynamics CRM Online Basic, 50</w:t>
      </w:r>
    </w:p>
    <w:p w:rsidR="009D1511" w:rsidRDefault="009D1511">
      <w:pPr>
        <w:pStyle w:val="Index1"/>
        <w:tabs>
          <w:tab w:val="right" w:pos="5030"/>
        </w:tabs>
        <w:rPr>
          <w:noProof/>
        </w:rPr>
      </w:pPr>
      <w:r>
        <w:rPr>
          <w:noProof/>
        </w:rPr>
        <w:t>Microsoft Dynamics CRM Online Basic voor SA, 50</w:t>
      </w:r>
    </w:p>
    <w:p w:rsidR="009D1511" w:rsidRDefault="009D1511">
      <w:pPr>
        <w:pStyle w:val="Index1"/>
        <w:tabs>
          <w:tab w:val="right" w:pos="5030"/>
        </w:tabs>
        <w:rPr>
          <w:noProof/>
        </w:rPr>
      </w:pPr>
      <w:r>
        <w:rPr>
          <w:noProof/>
        </w:rPr>
        <w:t>Microsoft Dynamics CRM Online Enhanced Support, 50</w:t>
      </w:r>
    </w:p>
    <w:p w:rsidR="009D1511" w:rsidRDefault="009D1511">
      <w:pPr>
        <w:pStyle w:val="Index1"/>
        <w:tabs>
          <w:tab w:val="right" w:pos="5030"/>
        </w:tabs>
        <w:rPr>
          <w:noProof/>
        </w:rPr>
      </w:pPr>
      <w:r>
        <w:rPr>
          <w:noProof/>
        </w:rPr>
        <w:t>Microsoft Dynamics CRM Online Enhanced Support EDU, 51</w:t>
      </w:r>
    </w:p>
    <w:p w:rsidR="009D1511" w:rsidRDefault="009D1511">
      <w:pPr>
        <w:pStyle w:val="Index1"/>
        <w:tabs>
          <w:tab w:val="right" w:pos="5030"/>
        </w:tabs>
        <w:rPr>
          <w:noProof/>
        </w:rPr>
      </w:pPr>
      <w:r>
        <w:rPr>
          <w:noProof/>
        </w:rPr>
        <w:t>Microsoft Dynamics CRM Online Enterprise, 50</w:t>
      </w:r>
    </w:p>
    <w:p w:rsidR="009D1511" w:rsidRDefault="009D1511">
      <w:pPr>
        <w:pStyle w:val="Index1"/>
        <w:tabs>
          <w:tab w:val="right" w:pos="5030"/>
        </w:tabs>
        <w:rPr>
          <w:noProof/>
        </w:rPr>
      </w:pPr>
      <w:r>
        <w:rPr>
          <w:noProof/>
        </w:rPr>
        <w:t>Microsoft Dynamics CRM Online Enterprise EDU, 50</w:t>
      </w:r>
    </w:p>
    <w:p w:rsidR="009D1511" w:rsidRDefault="009D1511">
      <w:pPr>
        <w:pStyle w:val="Index1"/>
        <w:tabs>
          <w:tab w:val="right" w:pos="5030"/>
        </w:tabs>
        <w:rPr>
          <w:noProof/>
        </w:rPr>
      </w:pPr>
      <w:r>
        <w:rPr>
          <w:noProof/>
        </w:rPr>
        <w:t>Microsoft Dynamics CRM Online Enterprise voor SA, 50</w:t>
      </w:r>
    </w:p>
    <w:p w:rsidR="009D1511" w:rsidRDefault="009D1511">
      <w:pPr>
        <w:pStyle w:val="Index1"/>
        <w:tabs>
          <w:tab w:val="right" w:pos="5030"/>
        </w:tabs>
        <w:rPr>
          <w:noProof/>
        </w:rPr>
      </w:pPr>
      <w:r>
        <w:rPr>
          <w:noProof/>
        </w:rPr>
        <w:t>Microsoft Dynamics CRM Online Essential, 50</w:t>
      </w:r>
    </w:p>
    <w:p w:rsidR="009D1511" w:rsidRDefault="009D1511">
      <w:pPr>
        <w:pStyle w:val="Index1"/>
        <w:tabs>
          <w:tab w:val="right" w:pos="5030"/>
        </w:tabs>
        <w:rPr>
          <w:noProof/>
        </w:rPr>
      </w:pPr>
      <w:r>
        <w:rPr>
          <w:noProof/>
        </w:rPr>
        <w:t>Microsoft Dynamics CRM Online Essential EDU, 50</w:t>
      </w:r>
    </w:p>
    <w:p w:rsidR="009D1511" w:rsidRDefault="009D1511">
      <w:pPr>
        <w:pStyle w:val="Index1"/>
        <w:tabs>
          <w:tab w:val="right" w:pos="5030"/>
        </w:tabs>
        <w:rPr>
          <w:noProof/>
        </w:rPr>
      </w:pPr>
      <w:r>
        <w:rPr>
          <w:noProof/>
        </w:rPr>
        <w:t>Microsoft Dynamics CRM Online Essential voor SA, 50</w:t>
      </w:r>
    </w:p>
    <w:p w:rsidR="009D1511" w:rsidRDefault="009D1511">
      <w:pPr>
        <w:pStyle w:val="Index1"/>
        <w:tabs>
          <w:tab w:val="right" w:pos="5030"/>
        </w:tabs>
        <w:rPr>
          <w:noProof/>
        </w:rPr>
      </w:pPr>
      <w:r>
        <w:rPr>
          <w:noProof/>
        </w:rPr>
        <w:t>Microsoft Dynamics CRM Online Overheid Additional Storage, 51</w:t>
      </w:r>
    </w:p>
    <w:p w:rsidR="009D1511" w:rsidRDefault="009D1511">
      <w:pPr>
        <w:pStyle w:val="Index1"/>
        <w:tabs>
          <w:tab w:val="right" w:pos="5030"/>
        </w:tabs>
        <w:rPr>
          <w:noProof/>
        </w:rPr>
      </w:pPr>
      <w:r>
        <w:rPr>
          <w:noProof/>
        </w:rPr>
        <w:t>Microsoft Dynamics CRM Online Overheid Enhanced Support, 51</w:t>
      </w:r>
    </w:p>
    <w:p w:rsidR="009D1511" w:rsidRDefault="009D1511">
      <w:pPr>
        <w:pStyle w:val="Index1"/>
        <w:tabs>
          <w:tab w:val="right" w:pos="5030"/>
        </w:tabs>
        <w:rPr>
          <w:noProof/>
        </w:rPr>
      </w:pPr>
      <w:r>
        <w:rPr>
          <w:noProof/>
        </w:rPr>
        <w:t>Microsoft Dynamics CRM Online Overheid Extra Production Instance, 51</w:t>
      </w:r>
    </w:p>
    <w:p w:rsidR="009D1511" w:rsidRDefault="009D1511">
      <w:pPr>
        <w:pStyle w:val="Index1"/>
        <w:tabs>
          <w:tab w:val="right" w:pos="5030"/>
        </w:tabs>
        <w:rPr>
          <w:noProof/>
        </w:rPr>
      </w:pPr>
      <w:r>
        <w:rPr>
          <w:noProof/>
        </w:rPr>
        <w:t>Microsoft Dynamics CRM Online Overheid Non-Production Instance, 51</w:t>
      </w:r>
    </w:p>
    <w:p w:rsidR="009D1511" w:rsidRDefault="009D1511">
      <w:pPr>
        <w:pStyle w:val="Index1"/>
        <w:tabs>
          <w:tab w:val="right" w:pos="5030"/>
        </w:tabs>
        <w:rPr>
          <w:noProof/>
        </w:rPr>
      </w:pPr>
      <w:r>
        <w:rPr>
          <w:noProof/>
        </w:rPr>
        <w:t>Microsoft Dynamics CRM Online Overheid Professional, 51</w:t>
      </w:r>
    </w:p>
    <w:p w:rsidR="009D1511" w:rsidRDefault="009D1511">
      <w:pPr>
        <w:pStyle w:val="Index1"/>
        <w:tabs>
          <w:tab w:val="right" w:pos="5030"/>
        </w:tabs>
        <w:rPr>
          <w:noProof/>
        </w:rPr>
      </w:pPr>
      <w:r>
        <w:rPr>
          <w:noProof/>
        </w:rPr>
        <w:t>Microsoft Dynamics CRM Online Overheid Professional, 50</w:t>
      </w:r>
    </w:p>
    <w:p w:rsidR="009D1511" w:rsidRDefault="009D1511">
      <w:pPr>
        <w:pStyle w:val="Index1"/>
        <w:tabs>
          <w:tab w:val="right" w:pos="5030"/>
        </w:tabs>
        <w:rPr>
          <w:noProof/>
        </w:rPr>
      </w:pPr>
      <w:r>
        <w:rPr>
          <w:noProof/>
        </w:rPr>
        <w:t>Microsoft Dynamics CRM Online Overheid Professional Direct Support, 51</w:t>
      </w:r>
    </w:p>
    <w:p w:rsidR="009D1511" w:rsidRDefault="009D1511">
      <w:pPr>
        <w:pStyle w:val="Index1"/>
        <w:tabs>
          <w:tab w:val="right" w:pos="5030"/>
        </w:tabs>
        <w:rPr>
          <w:noProof/>
        </w:rPr>
      </w:pPr>
      <w:r>
        <w:rPr>
          <w:noProof/>
        </w:rPr>
        <w:t>Microsoft Dynamics CRM Online Professional, 42, 50, 52</w:t>
      </w:r>
    </w:p>
    <w:p w:rsidR="009D1511" w:rsidRDefault="009D1511">
      <w:pPr>
        <w:pStyle w:val="Index1"/>
        <w:tabs>
          <w:tab w:val="right" w:pos="5030"/>
        </w:tabs>
        <w:rPr>
          <w:noProof/>
        </w:rPr>
      </w:pPr>
      <w:r>
        <w:rPr>
          <w:noProof/>
        </w:rPr>
        <w:t>Microsoft Dynamics CRM Online Professional Direct Support, 50</w:t>
      </w:r>
    </w:p>
    <w:p w:rsidR="009D1511" w:rsidRDefault="009D1511">
      <w:pPr>
        <w:pStyle w:val="Index1"/>
        <w:tabs>
          <w:tab w:val="right" w:pos="5030"/>
        </w:tabs>
        <w:rPr>
          <w:noProof/>
        </w:rPr>
      </w:pPr>
      <w:r>
        <w:rPr>
          <w:noProof/>
        </w:rPr>
        <w:t>Microsoft Dynamics CRM Online Professional Direct Support EDU, 51</w:t>
      </w:r>
    </w:p>
    <w:p w:rsidR="009D1511" w:rsidRDefault="009D1511">
      <w:pPr>
        <w:pStyle w:val="Index1"/>
        <w:tabs>
          <w:tab w:val="right" w:pos="5030"/>
        </w:tabs>
        <w:rPr>
          <w:noProof/>
        </w:rPr>
      </w:pPr>
      <w:r>
        <w:rPr>
          <w:noProof/>
        </w:rPr>
        <w:t>Microsoft Dynamics CRM Online Professional EDU, 50</w:t>
      </w:r>
    </w:p>
    <w:p w:rsidR="009D1511" w:rsidRDefault="009D1511">
      <w:pPr>
        <w:pStyle w:val="Index1"/>
        <w:tabs>
          <w:tab w:val="right" w:pos="5030"/>
        </w:tabs>
        <w:rPr>
          <w:noProof/>
        </w:rPr>
      </w:pPr>
      <w:r>
        <w:rPr>
          <w:noProof/>
        </w:rPr>
        <w:t>Microsoft Dynamics CRM Online Professional voor SA, 50, 52</w:t>
      </w:r>
    </w:p>
    <w:p w:rsidR="009D1511" w:rsidRDefault="009D1511">
      <w:pPr>
        <w:pStyle w:val="Index1"/>
        <w:tabs>
          <w:tab w:val="right" w:pos="5030"/>
        </w:tabs>
        <w:rPr>
          <w:noProof/>
        </w:rPr>
      </w:pPr>
      <w:r>
        <w:rPr>
          <w:noProof/>
        </w:rPr>
        <w:t>Microsoft Dynamics CRM Server 2013, 70</w:t>
      </w:r>
    </w:p>
    <w:p w:rsidR="009D1511" w:rsidRDefault="009D1511">
      <w:pPr>
        <w:pStyle w:val="Index1"/>
        <w:tabs>
          <w:tab w:val="right" w:pos="5030"/>
        </w:tabs>
        <w:rPr>
          <w:noProof/>
        </w:rPr>
      </w:pPr>
      <w:r>
        <w:rPr>
          <w:noProof/>
        </w:rPr>
        <w:t>Microsoft Dynamics CRM Server 2015, 18, 70</w:t>
      </w:r>
    </w:p>
    <w:p w:rsidR="009D1511" w:rsidRDefault="009D1511">
      <w:pPr>
        <w:pStyle w:val="Index1"/>
        <w:tabs>
          <w:tab w:val="right" w:pos="5030"/>
        </w:tabs>
        <w:rPr>
          <w:noProof/>
        </w:rPr>
      </w:pPr>
      <w:r>
        <w:rPr>
          <w:noProof/>
        </w:rPr>
        <w:t>Microsoft Dynamics CRM Workgroup Server 2015, 18</w:t>
      </w:r>
    </w:p>
    <w:p w:rsidR="009D1511" w:rsidRDefault="009D1511">
      <w:pPr>
        <w:pStyle w:val="Index1"/>
        <w:tabs>
          <w:tab w:val="right" w:pos="5030"/>
        </w:tabs>
        <w:rPr>
          <w:noProof/>
        </w:rPr>
      </w:pPr>
      <w:r>
        <w:rPr>
          <w:noProof/>
        </w:rPr>
        <w:t>Microsoft Dynamics CRM, Aanvullende CAL voor basisgebruik, 18</w:t>
      </w:r>
    </w:p>
    <w:p w:rsidR="009D1511" w:rsidRDefault="009D1511">
      <w:pPr>
        <w:pStyle w:val="Index1"/>
        <w:tabs>
          <w:tab w:val="right" w:pos="5030"/>
        </w:tabs>
        <w:rPr>
          <w:noProof/>
        </w:rPr>
      </w:pPr>
      <w:r>
        <w:rPr>
          <w:noProof/>
        </w:rPr>
        <w:t>Microsoft Dynamics CRM, Aanvullende CAL voor professioneel gebruik, 18</w:t>
      </w:r>
    </w:p>
    <w:p w:rsidR="009D1511" w:rsidRDefault="009D1511">
      <w:pPr>
        <w:pStyle w:val="Index1"/>
        <w:tabs>
          <w:tab w:val="right" w:pos="5030"/>
        </w:tabs>
        <w:rPr>
          <w:noProof/>
        </w:rPr>
      </w:pPr>
      <w:r>
        <w:rPr>
          <w:noProof/>
        </w:rPr>
        <w:t>Microsoft Dynamics Marketing Enterprise (Gebruikers-SL), 52</w:t>
      </w:r>
    </w:p>
    <w:p w:rsidR="009D1511" w:rsidRDefault="009D1511">
      <w:pPr>
        <w:pStyle w:val="Index1"/>
        <w:tabs>
          <w:tab w:val="right" w:pos="5030"/>
        </w:tabs>
        <w:rPr>
          <w:noProof/>
        </w:rPr>
      </w:pPr>
      <w:r>
        <w:rPr>
          <w:noProof/>
        </w:rPr>
        <w:t>Microsoft Dynamics Marketing Enterprise EDU (Gebruikers-SL), 52</w:t>
      </w:r>
    </w:p>
    <w:p w:rsidR="009D1511" w:rsidRDefault="009D1511">
      <w:pPr>
        <w:pStyle w:val="Index1"/>
        <w:tabs>
          <w:tab w:val="right" w:pos="5030"/>
        </w:tabs>
        <w:rPr>
          <w:noProof/>
        </w:rPr>
      </w:pPr>
      <w:r>
        <w:rPr>
          <w:noProof/>
        </w:rPr>
        <w:t xml:space="preserve">Microsoft Dynamics Marketing Enterprise EDU Extra Messages </w:t>
      </w:r>
      <w:r w:rsidR="0006178F">
        <w:rPr>
          <w:noProof/>
        </w:rPr>
        <w:br/>
      </w:r>
      <w:r>
        <w:rPr>
          <w:noProof/>
        </w:rPr>
        <w:t>(Aanvullende SL), 52</w:t>
      </w:r>
    </w:p>
    <w:p w:rsidR="009D1511" w:rsidRDefault="009D1511">
      <w:pPr>
        <w:pStyle w:val="Index1"/>
        <w:tabs>
          <w:tab w:val="right" w:pos="5030"/>
        </w:tabs>
        <w:rPr>
          <w:noProof/>
        </w:rPr>
      </w:pPr>
      <w:r>
        <w:rPr>
          <w:noProof/>
        </w:rPr>
        <w:t>Microsoft Dynamics Marketing Enterprise Enhanced Support, 52</w:t>
      </w:r>
    </w:p>
    <w:p w:rsidR="009D1511" w:rsidRDefault="009D1511">
      <w:pPr>
        <w:pStyle w:val="Index1"/>
        <w:tabs>
          <w:tab w:val="right" w:pos="5030"/>
        </w:tabs>
        <w:rPr>
          <w:noProof/>
        </w:rPr>
      </w:pPr>
      <w:r>
        <w:rPr>
          <w:noProof/>
        </w:rPr>
        <w:t xml:space="preserve">Microsoft Dynamics Marketing Enterprise Extra Messages </w:t>
      </w:r>
      <w:r w:rsidR="0006178F">
        <w:rPr>
          <w:noProof/>
        </w:rPr>
        <w:br/>
      </w:r>
      <w:r>
        <w:rPr>
          <w:noProof/>
        </w:rPr>
        <w:t>(Aanvullende SL), 52</w:t>
      </w:r>
    </w:p>
    <w:p w:rsidR="009D1511" w:rsidRDefault="009D1511">
      <w:pPr>
        <w:pStyle w:val="Index1"/>
        <w:tabs>
          <w:tab w:val="right" w:pos="5030"/>
        </w:tabs>
        <w:rPr>
          <w:noProof/>
        </w:rPr>
      </w:pPr>
      <w:r>
        <w:rPr>
          <w:noProof/>
        </w:rPr>
        <w:t>Microsoft Dynamics Marketing Enterprise Extra Storage (Aanvullende SL), 52</w:t>
      </w:r>
    </w:p>
    <w:p w:rsidR="009D1511" w:rsidRDefault="009D1511">
      <w:pPr>
        <w:pStyle w:val="Index1"/>
        <w:tabs>
          <w:tab w:val="right" w:pos="5030"/>
        </w:tabs>
        <w:rPr>
          <w:noProof/>
        </w:rPr>
      </w:pPr>
      <w:r>
        <w:rPr>
          <w:noProof/>
        </w:rPr>
        <w:t>Microsoft Dynamics Marketing Enterprise Professional Direct Support, 52</w:t>
      </w:r>
    </w:p>
    <w:p w:rsidR="009D1511" w:rsidRDefault="009D1511">
      <w:pPr>
        <w:pStyle w:val="Index1"/>
        <w:tabs>
          <w:tab w:val="right" w:pos="5030"/>
        </w:tabs>
        <w:rPr>
          <w:noProof/>
        </w:rPr>
      </w:pPr>
      <w:r>
        <w:rPr>
          <w:noProof/>
        </w:rPr>
        <w:t>Microsoft Dynamics Marketing Enterprise Sales Collaboration, 52</w:t>
      </w:r>
    </w:p>
    <w:p w:rsidR="009D1511" w:rsidRDefault="009D1511">
      <w:pPr>
        <w:pStyle w:val="Index1"/>
        <w:tabs>
          <w:tab w:val="right" w:pos="5030"/>
        </w:tabs>
        <w:rPr>
          <w:noProof/>
        </w:rPr>
      </w:pPr>
      <w:r>
        <w:rPr>
          <w:noProof/>
        </w:rPr>
        <w:t>Microsoft Dynamics Marketing Enterprise Sales Collaboration EDU, 52</w:t>
      </w:r>
    </w:p>
    <w:p w:rsidR="009D1511" w:rsidRDefault="009D1511">
      <w:pPr>
        <w:pStyle w:val="Index1"/>
        <w:tabs>
          <w:tab w:val="right" w:pos="5030"/>
        </w:tabs>
        <w:rPr>
          <w:noProof/>
        </w:rPr>
      </w:pPr>
      <w:r>
        <w:rPr>
          <w:noProof/>
        </w:rPr>
        <w:t>Microsoft Intune, 15, 43, 49, 50, 88</w:t>
      </w:r>
    </w:p>
    <w:p w:rsidR="009D1511" w:rsidRDefault="009D1511">
      <w:pPr>
        <w:pStyle w:val="Index1"/>
        <w:tabs>
          <w:tab w:val="right" w:pos="5030"/>
        </w:tabs>
        <w:rPr>
          <w:noProof/>
        </w:rPr>
      </w:pPr>
      <w:r>
        <w:rPr>
          <w:noProof/>
        </w:rPr>
        <w:t>Microsoft Intune Add-on, 49</w:t>
      </w:r>
    </w:p>
    <w:p w:rsidR="009D1511" w:rsidRDefault="009D1511">
      <w:pPr>
        <w:pStyle w:val="Index1"/>
        <w:tabs>
          <w:tab w:val="right" w:pos="5030"/>
        </w:tabs>
        <w:rPr>
          <w:noProof/>
        </w:rPr>
      </w:pPr>
      <w:r>
        <w:rPr>
          <w:noProof/>
        </w:rPr>
        <w:t>Microsoft Intune Add-on voor System Center Configuration Manager en System Center Endpoint Protection, 49</w:t>
      </w:r>
    </w:p>
    <w:p w:rsidR="009D1511" w:rsidRDefault="009D1511">
      <w:pPr>
        <w:pStyle w:val="Index1"/>
        <w:tabs>
          <w:tab w:val="right" w:pos="5030"/>
        </w:tabs>
        <w:rPr>
          <w:noProof/>
        </w:rPr>
      </w:pPr>
      <w:r>
        <w:rPr>
          <w:noProof/>
        </w:rPr>
        <w:t>Microsoft Intune USL Add-on Extra Storage 1 GB, 49</w:t>
      </w:r>
    </w:p>
    <w:p w:rsidR="009D1511" w:rsidRDefault="009D1511">
      <w:pPr>
        <w:pStyle w:val="Index1"/>
        <w:tabs>
          <w:tab w:val="right" w:pos="5030"/>
        </w:tabs>
        <w:rPr>
          <w:noProof/>
        </w:rPr>
      </w:pPr>
      <w:r>
        <w:rPr>
          <w:noProof/>
        </w:rPr>
        <w:t>Microsoft Learning E-Reference Library, 64</w:t>
      </w:r>
    </w:p>
    <w:p w:rsidR="009D1511" w:rsidRDefault="009D1511">
      <w:pPr>
        <w:pStyle w:val="Index1"/>
        <w:tabs>
          <w:tab w:val="right" w:pos="5030"/>
        </w:tabs>
        <w:rPr>
          <w:noProof/>
        </w:rPr>
      </w:pPr>
      <w:r>
        <w:rPr>
          <w:noProof/>
        </w:rPr>
        <w:t>Microsoft Learning IT Academy, 64</w:t>
      </w:r>
    </w:p>
    <w:p w:rsidR="009D1511" w:rsidRDefault="009D1511">
      <w:pPr>
        <w:pStyle w:val="Index1"/>
        <w:tabs>
          <w:tab w:val="right" w:pos="5030"/>
        </w:tabs>
        <w:rPr>
          <w:noProof/>
        </w:rPr>
      </w:pPr>
      <w:r>
        <w:rPr>
          <w:noProof/>
        </w:rPr>
        <w:t>Microsoft Learning MCP, 64</w:t>
      </w:r>
    </w:p>
    <w:p w:rsidR="009D1511" w:rsidRDefault="009D1511">
      <w:pPr>
        <w:pStyle w:val="Index1"/>
        <w:tabs>
          <w:tab w:val="right" w:pos="5030"/>
        </w:tabs>
        <w:rPr>
          <w:noProof/>
        </w:rPr>
      </w:pPr>
      <w:r>
        <w:rPr>
          <w:noProof/>
        </w:rPr>
        <w:t>Microsoft Learning MOS, 64</w:t>
      </w:r>
    </w:p>
    <w:p w:rsidR="009D1511" w:rsidRDefault="009D1511">
      <w:pPr>
        <w:pStyle w:val="Index1"/>
        <w:tabs>
          <w:tab w:val="right" w:pos="5030"/>
        </w:tabs>
        <w:rPr>
          <w:noProof/>
        </w:rPr>
      </w:pPr>
      <w:r>
        <w:rPr>
          <w:noProof/>
        </w:rPr>
        <w:t>Microsoft Learning MTA, 64</w:t>
      </w:r>
    </w:p>
    <w:p w:rsidR="009D1511" w:rsidRDefault="009D1511">
      <w:pPr>
        <w:pStyle w:val="Index1"/>
        <w:tabs>
          <w:tab w:val="right" w:pos="5030"/>
        </w:tabs>
        <w:rPr>
          <w:noProof/>
        </w:rPr>
      </w:pPr>
      <w:r>
        <w:rPr>
          <w:noProof/>
        </w:rPr>
        <w:t>Microsoft Office Audit and Control Management Server, 22</w:t>
      </w:r>
    </w:p>
    <w:p w:rsidR="009D1511" w:rsidRDefault="009D1511">
      <w:pPr>
        <w:pStyle w:val="Index1"/>
        <w:tabs>
          <w:tab w:val="right" w:pos="5030"/>
        </w:tabs>
        <w:rPr>
          <w:noProof/>
        </w:rPr>
      </w:pPr>
      <w:r>
        <w:rPr>
          <w:noProof/>
        </w:rPr>
        <w:t>Microsoft Social Listening Additional Posts (Aanvullende SL), 52</w:t>
      </w:r>
    </w:p>
    <w:p w:rsidR="009D1511" w:rsidRDefault="009D1511">
      <w:pPr>
        <w:pStyle w:val="Index1"/>
        <w:tabs>
          <w:tab w:val="right" w:pos="5030"/>
        </w:tabs>
        <w:rPr>
          <w:noProof/>
        </w:rPr>
      </w:pPr>
      <w:r>
        <w:rPr>
          <w:noProof/>
        </w:rPr>
        <w:t>Microsoft Social Listening Additional Posts EDU (Aanvullende SL), 52</w:t>
      </w:r>
    </w:p>
    <w:p w:rsidR="009D1511" w:rsidRDefault="009D1511">
      <w:pPr>
        <w:pStyle w:val="Index1"/>
        <w:tabs>
          <w:tab w:val="right" w:pos="5030"/>
        </w:tabs>
        <w:rPr>
          <w:noProof/>
        </w:rPr>
      </w:pPr>
      <w:r>
        <w:rPr>
          <w:noProof/>
        </w:rPr>
        <w:t>Microsoft Social Listening Professional (Gebruikers-SL), 52</w:t>
      </w:r>
    </w:p>
    <w:p w:rsidR="009D1511" w:rsidRDefault="009D1511">
      <w:pPr>
        <w:pStyle w:val="Index1"/>
        <w:tabs>
          <w:tab w:val="right" w:pos="5030"/>
        </w:tabs>
        <w:rPr>
          <w:noProof/>
        </w:rPr>
      </w:pPr>
      <w:r>
        <w:rPr>
          <w:noProof/>
        </w:rPr>
        <w:t>Microsoft Social Listening Professional Direct Support, 52</w:t>
      </w:r>
    </w:p>
    <w:p w:rsidR="009D1511" w:rsidRDefault="009D1511">
      <w:pPr>
        <w:pStyle w:val="Index1"/>
        <w:tabs>
          <w:tab w:val="right" w:pos="5030"/>
        </w:tabs>
        <w:rPr>
          <w:noProof/>
        </w:rPr>
      </w:pPr>
      <w:r>
        <w:rPr>
          <w:noProof/>
        </w:rPr>
        <w:t>Microsoft Social Listening Professional EDU (Gebruikers-SL), 52</w:t>
      </w:r>
    </w:p>
    <w:p w:rsidR="009D1511" w:rsidRDefault="009D1511">
      <w:pPr>
        <w:pStyle w:val="Index1"/>
        <w:tabs>
          <w:tab w:val="right" w:pos="5030"/>
        </w:tabs>
        <w:rPr>
          <w:noProof/>
        </w:rPr>
      </w:pPr>
      <w:r>
        <w:rPr>
          <w:noProof/>
        </w:rPr>
        <w:t>Microsoft Social Listening Professional EDU Add-on (Gebruikers-SL), 52</w:t>
      </w:r>
    </w:p>
    <w:p w:rsidR="009D1511" w:rsidRDefault="009D1511">
      <w:pPr>
        <w:pStyle w:val="Index1"/>
        <w:tabs>
          <w:tab w:val="right" w:pos="5030"/>
        </w:tabs>
        <w:rPr>
          <w:noProof/>
        </w:rPr>
      </w:pPr>
      <w:r>
        <w:rPr>
          <w:noProof/>
        </w:rPr>
        <w:t>Microsoft Social Listening Professional Enhanced Support, 52</w:t>
      </w:r>
    </w:p>
    <w:p w:rsidR="009D1511" w:rsidRDefault="009D1511">
      <w:pPr>
        <w:pStyle w:val="Index1"/>
        <w:tabs>
          <w:tab w:val="right" w:pos="5030"/>
        </w:tabs>
        <w:rPr>
          <w:noProof/>
        </w:rPr>
      </w:pPr>
      <w:r>
        <w:rPr>
          <w:noProof/>
        </w:rPr>
        <w:t>Microsoft Translator API, 64</w:t>
      </w:r>
    </w:p>
    <w:p w:rsidR="009D1511" w:rsidRDefault="009D1511">
      <w:pPr>
        <w:pStyle w:val="Index1"/>
        <w:tabs>
          <w:tab w:val="right" w:pos="5030"/>
        </w:tabs>
        <w:rPr>
          <w:noProof/>
        </w:rPr>
      </w:pPr>
      <w:r>
        <w:rPr>
          <w:noProof/>
        </w:rPr>
        <w:t>MSDN-besturingssystemen, 30</w:t>
      </w:r>
    </w:p>
    <w:p w:rsidR="009D1511" w:rsidRDefault="009D1511">
      <w:pPr>
        <w:pStyle w:val="Index1"/>
        <w:tabs>
          <w:tab w:val="right" w:pos="5030"/>
        </w:tabs>
        <w:rPr>
          <w:noProof/>
        </w:rPr>
      </w:pPr>
      <w:r>
        <w:rPr>
          <w:noProof/>
        </w:rPr>
        <w:t>MSDN-platforms, 30</w:t>
      </w:r>
    </w:p>
    <w:p w:rsidR="009D1511" w:rsidRDefault="009D1511">
      <w:pPr>
        <w:pStyle w:val="Index1"/>
        <w:tabs>
          <w:tab w:val="right" w:pos="5030"/>
        </w:tabs>
        <w:rPr>
          <w:noProof/>
        </w:rPr>
      </w:pPr>
      <w:r>
        <w:rPr>
          <w:noProof/>
        </w:rPr>
        <w:t>Office 365 Business, 55</w:t>
      </w:r>
    </w:p>
    <w:p w:rsidR="009D1511" w:rsidRDefault="009D1511">
      <w:pPr>
        <w:pStyle w:val="Index1"/>
        <w:tabs>
          <w:tab w:val="right" w:pos="5030"/>
        </w:tabs>
        <w:rPr>
          <w:noProof/>
        </w:rPr>
      </w:pPr>
      <w:r>
        <w:rPr>
          <w:noProof/>
        </w:rPr>
        <w:t>Office 365 Business Essentials, 57</w:t>
      </w:r>
    </w:p>
    <w:p w:rsidR="009D1511" w:rsidRDefault="009D1511">
      <w:pPr>
        <w:pStyle w:val="Index1"/>
        <w:tabs>
          <w:tab w:val="right" w:pos="5030"/>
        </w:tabs>
        <w:rPr>
          <w:noProof/>
        </w:rPr>
      </w:pPr>
      <w:r>
        <w:rPr>
          <w:noProof/>
        </w:rPr>
        <w:t>Office 365 Education A2, 57, 58</w:t>
      </w:r>
    </w:p>
    <w:p w:rsidR="009D1511" w:rsidRDefault="009D1511">
      <w:pPr>
        <w:pStyle w:val="Index1"/>
        <w:tabs>
          <w:tab w:val="right" w:pos="5030"/>
        </w:tabs>
        <w:rPr>
          <w:noProof/>
        </w:rPr>
      </w:pPr>
      <w:r>
        <w:rPr>
          <w:noProof/>
        </w:rPr>
        <w:t>Office 365 Education A3, 57, 59</w:t>
      </w:r>
    </w:p>
    <w:p w:rsidR="009D1511" w:rsidRDefault="009D1511">
      <w:pPr>
        <w:pStyle w:val="Index1"/>
        <w:tabs>
          <w:tab w:val="right" w:pos="5030"/>
        </w:tabs>
        <w:rPr>
          <w:noProof/>
        </w:rPr>
      </w:pPr>
      <w:r>
        <w:rPr>
          <w:noProof/>
        </w:rPr>
        <w:t>Office 365 Education A3, A4 Add-on, 57</w:t>
      </w:r>
    </w:p>
    <w:p w:rsidR="009D1511" w:rsidRDefault="009D1511">
      <w:pPr>
        <w:pStyle w:val="Index1"/>
        <w:tabs>
          <w:tab w:val="right" w:pos="5030"/>
        </w:tabs>
        <w:rPr>
          <w:noProof/>
        </w:rPr>
      </w:pPr>
      <w:r>
        <w:rPr>
          <w:noProof/>
        </w:rPr>
        <w:t>Office 365 Education A4, 57</w:t>
      </w:r>
    </w:p>
    <w:p w:rsidR="009D1511" w:rsidRDefault="009D1511">
      <w:pPr>
        <w:pStyle w:val="Index1"/>
        <w:tabs>
          <w:tab w:val="right" w:pos="5030"/>
        </w:tabs>
        <w:rPr>
          <w:noProof/>
        </w:rPr>
      </w:pPr>
      <w:r>
        <w:rPr>
          <w:noProof/>
        </w:rPr>
        <w:t>Office 365 Enterprise A2, A3, A4 zonder Office Pro Plus Add-on, 57</w:t>
      </w:r>
    </w:p>
    <w:p w:rsidR="009D1511" w:rsidRDefault="009D1511">
      <w:pPr>
        <w:pStyle w:val="Index1"/>
        <w:tabs>
          <w:tab w:val="right" w:pos="5030"/>
        </w:tabs>
        <w:rPr>
          <w:noProof/>
        </w:rPr>
      </w:pPr>
      <w:r>
        <w:rPr>
          <w:noProof/>
        </w:rPr>
        <w:t>Office 365 Enterprise E1, 15, 57, 58, 59</w:t>
      </w:r>
    </w:p>
    <w:p w:rsidR="009D1511" w:rsidRDefault="009D1511">
      <w:pPr>
        <w:pStyle w:val="Index1"/>
        <w:tabs>
          <w:tab w:val="right" w:pos="5030"/>
        </w:tabs>
        <w:rPr>
          <w:noProof/>
        </w:rPr>
      </w:pPr>
      <w:r>
        <w:rPr>
          <w:noProof/>
        </w:rPr>
        <w:t>Office 365 Enterprise E1 vanuit SA (Gebruikers-SL), 58</w:t>
      </w:r>
    </w:p>
    <w:p w:rsidR="009D1511" w:rsidRDefault="009D1511">
      <w:pPr>
        <w:pStyle w:val="Index1"/>
        <w:tabs>
          <w:tab w:val="right" w:pos="5030"/>
        </w:tabs>
        <w:rPr>
          <w:noProof/>
        </w:rPr>
      </w:pPr>
      <w:r>
        <w:rPr>
          <w:noProof/>
        </w:rPr>
        <w:t>Office 365 Enterprise E1, E3, E4 Add-on, 58</w:t>
      </w:r>
    </w:p>
    <w:p w:rsidR="009D1511" w:rsidRDefault="009D1511">
      <w:pPr>
        <w:pStyle w:val="Index1"/>
        <w:tabs>
          <w:tab w:val="right" w:pos="5030"/>
        </w:tabs>
        <w:rPr>
          <w:noProof/>
        </w:rPr>
      </w:pPr>
      <w:r>
        <w:rPr>
          <w:noProof/>
        </w:rPr>
        <w:t>Office 365 Enterprise E1, E3, E4 zonder Office Pro Plus Add-on, 58</w:t>
      </w:r>
    </w:p>
    <w:p w:rsidR="009D1511" w:rsidRDefault="009D1511">
      <w:pPr>
        <w:pStyle w:val="Index1"/>
        <w:tabs>
          <w:tab w:val="right" w:pos="5030"/>
        </w:tabs>
        <w:rPr>
          <w:noProof/>
        </w:rPr>
      </w:pPr>
      <w:r>
        <w:rPr>
          <w:noProof/>
        </w:rPr>
        <w:t>Office 365 Enterprise E3, 15, 58, 59</w:t>
      </w:r>
    </w:p>
    <w:p w:rsidR="009D1511" w:rsidRDefault="009D1511">
      <w:pPr>
        <w:pStyle w:val="Index1"/>
        <w:tabs>
          <w:tab w:val="right" w:pos="5030"/>
        </w:tabs>
        <w:rPr>
          <w:noProof/>
        </w:rPr>
      </w:pPr>
      <w:r>
        <w:rPr>
          <w:noProof/>
        </w:rPr>
        <w:t>Office 365 Enterprise E3 vanuit SA (Gebruikers-SL), 58</w:t>
      </w:r>
    </w:p>
    <w:p w:rsidR="009D1511" w:rsidRDefault="009D1511">
      <w:pPr>
        <w:pStyle w:val="Index1"/>
        <w:tabs>
          <w:tab w:val="right" w:pos="5030"/>
        </w:tabs>
        <w:rPr>
          <w:noProof/>
        </w:rPr>
      </w:pPr>
      <w:r>
        <w:rPr>
          <w:noProof/>
        </w:rPr>
        <w:t>Office 365 Enterprise E4, 15, 58, 59</w:t>
      </w:r>
    </w:p>
    <w:p w:rsidR="009D1511" w:rsidRDefault="009D1511">
      <w:pPr>
        <w:pStyle w:val="Index1"/>
        <w:tabs>
          <w:tab w:val="right" w:pos="5030"/>
        </w:tabs>
        <w:rPr>
          <w:noProof/>
        </w:rPr>
      </w:pPr>
      <w:r>
        <w:rPr>
          <w:noProof/>
        </w:rPr>
        <w:t>Office 365 Enterprise E4 vanuit SA (Gebruikers-SL), 58</w:t>
      </w:r>
    </w:p>
    <w:p w:rsidR="009D1511" w:rsidRDefault="009D1511">
      <w:pPr>
        <w:pStyle w:val="Index1"/>
        <w:tabs>
          <w:tab w:val="right" w:pos="5030"/>
        </w:tabs>
        <w:rPr>
          <w:noProof/>
        </w:rPr>
      </w:pPr>
      <w:r>
        <w:rPr>
          <w:noProof/>
        </w:rPr>
        <w:t>Office 365 Enterprise K1, 42, 58, 61</w:t>
      </w:r>
    </w:p>
    <w:p w:rsidR="009D1511" w:rsidRDefault="009D1511">
      <w:pPr>
        <w:pStyle w:val="Index1"/>
        <w:tabs>
          <w:tab w:val="right" w:pos="5030"/>
        </w:tabs>
        <w:rPr>
          <w:noProof/>
        </w:rPr>
      </w:pPr>
      <w:r>
        <w:rPr>
          <w:noProof/>
        </w:rPr>
        <w:t>Office 365 Government G1, G3, G4, 58</w:t>
      </w:r>
    </w:p>
    <w:p w:rsidR="009D1511" w:rsidRDefault="009D1511">
      <w:pPr>
        <w:pStyle w:val="Index1"/>
        <w:tabs>
          <w:tab w:val="right" w:pos="5030"/>
        </w:tabs>
        <w:rPr>
          <w:noProof/>
        </w:rPr>
      </w:pPr>
      <w:r>
        <w:rPr>
          <w:noProof/>
        </w:rPr>
        <w:t>Office 365 Government G1, G3, G4 Add-on, 58</w:t>
      </w:r>
    </w:p>
    <w:p w:rsidR="009D1511" w:rsidRDefault="009D1511">
      <w:pPr>
        <w:pStyle w:val="Index1"/>
        <w:tabs>
          <w:tab w:val="right" w:pos="5030"/>
        </w:tabs>
        <w:rPr>
          <w:noProof/>
        </w:rPr>
      </w:pPr>
      <w:r>
        <w:rPr>
          <w:noProof/>
        </w:rPr>
        <w:t>Office 365 Government G1, G3, G4 vanuit SA, 58</w:t>
      </w:r>
    </w:p>
    <w:p w:rsidR="009D1511" w:rsidRDefault="009D1511">
      <w:pPr>
        <w:pStyle w:val="Index1"/>
        <w:tabs>
          <w:tab w:val="right" w:pos="5030"/>
        </w:tabs>
        <w:rPr>
          <w:noProof/>
        </w:rPr>
      </w:pPr>
      <w:r>
        <w:rPr>
          <w:noProof/>
        </w:rPr>
        <w:t>Office 365 Government G1, G3, G4 zonder Office Pro Plus Add-on, 58</w:t>
      </w:r>
    </w:p>
    <w:p w:rsidR="009D1511" w:rsidRDefault="009D1511">
      <w:pPr>
        <w:pStyle w:val="Index1"/>
        <w:tabs>
          <w:tab w:val="right" w:pos="5030"/>
        </w:tabs>
        <w:rPr>
          <w:noProof/>
        </w:rPr>
      </w:pPr>
      <w:r>
        <w:rPr>
          <w:noProof/>
        </w:rPr>
        <w:t>Office 365 Midsize Business, 58, 59</w:t>
      </w:r>
    </w:p>
    <w:p w:rsidR="009D1511" w:rsidRDefault="009D1511">
      <w:pPr>
        <w:pStyle w:val="Index1"/>
        <w:tabs>
          <w:tab w:val="right" w:pos="5030"/>
        </w:tabs>
        <w:rPr>
          <w:noProof/>
        </w:rPr>
      </w:pPr>
      <w:r>
        <w:rPr>
          <w:noProof/>
        </w:rPr>
        <w:t>Office 365 Premium, 57</w:t>
      </w:r>
    </w:p>
    <w:p w:rsidR="009D1511" w:rsidRDefault="009D1511">
      <w:pPr>
        <w:pStyle w:val="Index1"/>
        <w:tabs>
          <w:tab w:val="right" w:pos="5030"/>
        </w:tabs>
        <w:rPr>
          <w:noProof/>
        </w:rPr>
      </w:pPr>
      <w:r>
        <w:rPr>
          <w:noProof/>
        </w:rPr>
        <w:t>Office 365 ProPlus, 55, 56, 57, 58, 59</w:t>
      </w:r>
    </w:p>
    <w:p w:rsidR="009D1511" w:rsidRDefault="009D1511">
      <w:pPr>
        <w:pStyle w:val="Index1"/>
        <w:tabs>
          <w:tab w:val="right" w:pos="5030"/>
        </w:tabs>
        <w:rPr>
          <w:noProof/>
        </w:rPr>
      </w:pPr>
      <w:r>
        <w:rPr>
          <w:noProof/>
        </w:rPr>
        <w:t>Office 365 ProPlus A, 55</w:t>
      </w:r>
    </w:p>
    <w:p w:rsidR="009D1511" w:rsidRDefault="009D1511">
      <w:pPr>
        <w:pStyle w:val="Index1"/>
        <w:tabs>
          <w:tab w:val="right" w:pos="5030"/>
        </w:tabs>
        <w:rPr>
          <w:noProof/>
        </w:rPr>
      </w:pPr>
      <w:r>
        <w:rPr>
          <w:noProof/>
        </w:rPr>
        <w:t>Office 365 ProPlus Government G, 55</w:t>
      </w:r>
    </w:p>
    <w:p w:rsidR="009D1511" w:rsidRDefault="009D1511">
      <w:pPr>
        <w:pStyle w:val="Index1"/>
        <w:tabs>
          <w:tab w:val="right" w:pos="5030"/>
        </w:tabs>
        <w:rPr>
          <w:noProof/>
        </w:rPr>
      </w:pPr>
      <w:r>
        <w:rPr>
          <w:noProof/>
        </w:rPr>
        <w:t>Office Multi Language Pack 2013, 19</w:t>
      </w:r>
    </w:p>
    <w:p w:rsidR="009D1511" w:rsidRDefault="009D1511">
      <w:pPr>
        <w:pStyle w:val="Index1"/>
        <w:tabs>
          <w:tab w:val="right" w:pos="5030"/>
        </w:tabs>
        <w:rPr>
          <w:noProof/>
        </w:rPr>
      </w:pPr>
      <w:r>
        <w:rPr>
          <w:noProof/>
        </w:rPr>
        <w:t>Office Professional 2010, 19</w:t>
      </w:r>
    </w:p>
    <w:p w:rsidR="009D1511" w:rsidRDefault="009D1511">
      <w:pPr>
        <w:pStyle w:val="Index1"/>
        <w:tabs>
          <w:tab w:val="right" w:pos="5030"/>
        </w:tabs>
        <w:rPr>
          <w:noProof/>
        </w:rPr>
      </w:pPr>
      <w:r>
        <w:rPr>
          <w:noProof/>
        </w:rPr>
        <w:t>Office Professional Plus 2010, 19, 24, 56, 75</w:t>
      </w:r>
    </w:p>
    <w:p w:rsidR="009D1511" w:rsidRDefault="009D1511">
      <w:pPr>
        <w:pStyle w:val="Index1"/>
        <w:tabs>
          <w:tab w:val="right" w:pos="5030"/>
        </w:tabs>
        <w:rPr>
          <w:noProof/>
        </w:rPr>
      </w:pPr>
      <w:r>
        <w:rPr>
          <w:noProof/>
        </w:rPr>
        <w:t>Office Professional Plus 2013, 19, 20, 24, 56, 57, 59, 69, 75</w:t>
      </w:r>
    </w:p>
    <w:p w:rsidR="009D1511" w:rsidRDefault="009D1511">
      <w:pPr>
        <w:pStyle w:val="Index1"/>
        <w:tabs>
          <w:tab w:val="right" w:pos="5030"/>
        </w:tabs>
        <w:rPr>
          <w:noProof/>
        </w:rPr>
      </w:pPr>
      <w:r>
        <w:rPr>
          <w:noProof/>
        </w:rPr>
        <w:t>Office Standard 2010, 24</w:t>
      </w:r>
    </w:p>
    <w:p w:rsidR="009D1511" w:rsidRDefault="009D1511">
      <w:pPr>
        <w:pStyle w:val="Index1"/>
        <w:tabs>
          <w:tab w:val="right" w:pos="5030"/>
        </w:tabs>
        <w:rPr>
          <w:noProof/>
        </w:rPr>
      </w:pPr>
      <w:r>
        <w:rPr>
          <w:noProof/>
        </w:rPr>
        <w:t>Office Standard 2013, 19, 20, 23, 66, 69, 70</w:t>
      </w:r>
    </w:p>
    <w:p w:rsidR="009D1511" w:rsidRDefault="009D1511">
      <w:pPr>
        <w:pStyle w:val="Index1"/>
        <w:tabs>
          <w:tab w:val="right" w:pos="5030"/>
        </w:tabs>
        <w:rPr>
          <w:noProof/>
        </w:rPr>
      </w:pPr>
      <w:r>
        <w:rPr>
          <w:noProof/>
        </w:rPr>
        <w:t>Office voor Mac Standard 2011, 20, 21, 56, 69, 70, 75</w:t>
      </w:r>
    </w:p>
    <w:p w:rsidR="009D1511" w:rsidRDefault="009D1511">
      <w:pPr>
        <w:pStyle w:val="Index1"/>
        <w:tabs>
          <w:tab w:val="right" w:pos="5030"/>
        </w:tabs>
        <w:rPr>
          <w:noProof/>
        </w:rPr>
      </w:pPr>
      <w:r>
        <w:rPr>
          <w:noProof/>
        </w:rPr>
        <w:t>Office voor Thuisgebruik en Studenten RT 2013, commercieel gebruik, 19, 21</w:t>
      </w:r>
    </w:p>
    <w:p w:rsidR="009D1511" w:rsidRDefault="009D1511">
      <w:pPr>
        <w:pStyle w:val="Index1"/>
        <w:tabs>
          <w:tab w:val="right" w:pos="5030"/>
        </w:tabs>
        <w:rPr>
          <w:noProof/>
        </w:rPr>
      </w:pPr>
      <w:r>
        <w:rPr>
          <w:noProof/>
        </w:rPr>
        <w:t>Office Web Apps Server 2013, 19</w:t>
      </w:r>
    </w:p>
    <w:p w:rsidR="009D1511" w:rsidRDefault="009D1511">
      <w:pPr>
        <w:pStyle w:val="Index1"/>
        <w:tabs>
          <w:tab w:val="right" w:pos="5030"/>
        </w:tabs>
        <w:rPr>
          <w:noProof/>
        </w:rPr>
      </w:pPr>
      <w:r>
        <w:rPr>
          <w:noProof/>
        </w:rPr>
        <w:t>OneDrive for Business, 61</w:t>
      </w:r>
    </w:p>
    <w:p w:rsidR="009D1511" w:rsidRDefault="009D1511">
      <w:pPr>
        <w:pStyle w:val="Index1"/>
        <w:tabs>
          <w:tab w:val="right" w:pos="5030"/>
        </w:tabs>
        <w:rPr>
          <w:noProof/>
        </w:rPr>
      </w:pPr>
      <w:r>
        <w:rPr>
          <w:noProof/>
        </w:rPr>
        <w:t>OneDrive for Business met Office Online (Gebruikers-SL), 61</w:t>
      </w:r>
    </w:p>
    <w:p w:rsidR="009D1511" w:rsidRDefault="009D1511">
      <w:pPr>
        <w:pStyle w:val="Index1"/>
        <w:tabs>
          <w:tab w:val="right" w:pos="5030"/>
        </w:tabs>
        <w:rPr>
          <w:noProof/>
        </w:rPr>
      </w:pPr>
      <w:r>
        <w:rPr>
          <w:noProof/>
        </w:rPr>
        <w:t>OneDrive for Business met Office Online G (Gebruikers-SL), 61</w:t>
      </w:r>
    </w:p>
    <w:p w:rsidR="009D1511" w:rsidRDefault="009D1511">
      <w:pPr>
        <w:pStyle w:val="Index1"/>
        <w:tabs>
          <w:tab w:val="right" w:pos="5030"/>
        </w:tabs>
        <w:rPr>
          <w:noProof/>
        </w:rPr>
      </w:pPr>
      <w:r>
        <w:rPr>
          <w:noProof/>
        </w:rPr>
        <w:t>OneNote 2013, 19, 69</w:t>
      </w:r>
    </w:p>
    <w:p w:rsidR="009D1511" w:rsidRDefault="009D1511">
      <w:pPr>
        <w:pStyle w:val="Index1"/>
        <w:tabs>
          <w:tab w:val="right" w:pos="5030"/>
        </w:tabs>
        <w:rPr>
          <w:noProof/>
        </w:rPr>
      </w:pPr>
      <w:r>
        <w:rPr>
          <w:noProof/>
        </w:rPr>
        <w:t>Operations Manager 2007 R2, 28, 29</w:t>
      </w:r>
    </w:p>
    <w:p w:rsidR="009D1511" w:rsidRDefault="009D1511">
      <w:pPr>
        <w:pStyle w:val="Index1"/>
        <w:tabs>
          <w:tab w:val="right" w:pos="5030"/>
        </w:tabs>
        <w:rPr>
          <w:noProof/>
        </w:rPr>
      </w:pPr>
      <w:r>
        <w:rPr>
          <w:noProof/>
        </w:rPr>
        <w:t>Outlook 2013, 19, 69</w:t>
      </w:r>
    </w:p>
    <w:p w:rsidR="009D1511" w:rsidRDefault="009D1511">
      <w:pPr>
        <w:pStyle w:val="Index1"/>
        <w:tabs>
          <w:tab w:val="right" w:pos="5030"/>
        </w:tabs>
        <w:rPr>
          <w:noProof/>
        </w:rPr>
      </w:pPr>
      <w:r>
        <w:rPr>
          <w:noProof/>
        </w:rPr>
        <w:t>Outlook voor Mac 2011, 20, 21, 69</w:t>
      </w:r>
    </w:p>
    <w:p w:rsidR="009D1511" w:rsidRDefault="009D1511">
      <w:pPr>
        <w:pStyle w:val="Index1"/>
        <w:tabs>
          <w:tab w:val="right" w:pos="5030"/>
        </w:tabs>
        <w:rPr>
          <w:noProof/>
        </w:rPr>
      </w:pPr>
      <w:r>
        <w:rPr>
          <w:noProof/>
        </w:rPr>
        <w:t>Parature Enhanced Support, 53</w:t>
      </w:r>
    </w:p>
    <w:p w:rsidR="009D1511" w:rsidRDefault="009D1511">
      <w:pPr>
        <w:pStyle w:val="Index1"/>
        <w:tabs>
          <w:tab w:val="right" w:pos="5030"/>
        </w:tabs>
        <w:rPr>
          <w:noProof/>
        </w:rPr>
      </w:pPr>
      <w:r>
        <w:rPr>
          <w:noProof/>
        </w:rPr>
        <w:t>Parature Enhanced Support EDU, 53</w:t>
      </w:r>
    </w:p>
    <w:p w:rsidR="009D1511" w:rsidRDefault="009D1511">
      <w:pPr>
        <w:pStyle w:val="Index1"/>
        <w:tabs>
          <w:tab w:val="right" w:pos="5030"/>
        </w:tabs>
        <w:rPr>
          <w:noProof/>
        </w:rPr>
      </w:pPr>
      <w:r>
        <w:rPr>
          <w:noProof/>
        </w:rPr>
        <w:t>Parature Enterprise, 53</w:t>
      </w:r>
    </w:p>
    <w:p w:rsidR="009D1511" w:rsidRDefault="009D1511">
      <w:pPr>
        <w:pStyle w:val="Index1"/>
        <w:tabs>
          <w:tab w:val="right" w:pos="5030"/>
        </w:tabs>
        <w:rPr>
          <w:noProof/>
        </w:rPr>
      </w:pPr>
      <w:r>
        <w:rPr>
          <w:noProof/>
        </w:rPr>
        <w:t>Parature Enterprise Additional Departments, 53</w:t>
      </w:r>
    </w:p>
    <w:p w:rsidR="009D1511" w:rsidRDefault="009D1511">
      <w:pPr>
        <w:pStyle w:val="Index1"/>
        <w:tabs>
          <w:tab w:val="right" w:pos="5030"/>
        </w:tabs>
        <w:rPr>
          <w:noProof/>
        </w:rPr>
      </w:pPr>
      <w:r>
        <w:rPr>
          <w:noProof/>
        </w:rPr>
        <w:t>Parature Enterprise Additional Departments EDU, 53</w:t>
      </w:r>
    </w:p>
    <w:p w:rsidR="009D1511" w:rsidRDefault="009D1511">
      <w:pPr>
        <w:pStyle w:val="Index1"/>
        <w:tabs>
          <w:tab w:val="right" w:pos="5030"/>
        </w:tabs>
        <w:rPr>
          <w:noProof/>
        </w:rPr>
      </w:pPr>
      <w:r>
        <w:rPr>
          <w:noProof/>
        </w:rPr>
        <w:t>Parature Enterprise Additional File Storage, 53</w:t>
      </w:r>
    </w:p>
    <w:p w:rsidR="009D1511" w:rsidRDefault="009D1511">
      <w:pPr>
        <w:pStyle w:val="Index1"/>
        <w:tabs>
          <w:tab w:val="right" w:pos="5030"/>
        </w:tabs>
        <w:rPr>
          <w:noProof/>
        </w:rPr>
      </w:pPr>
      <w:r>
        <w:rPr>
          <w:noProof/>
        </w:rPr>
        <w:t>Parature Enterprise Additional File Storage EDU, 53</w:t>
      </w:r>
    </w:p>
    <w:p w:rsidR="009D1511" w:rsidRDefault="009D1511">
      <w:pPr>
        <w:pStyle w:val="Index1"/>
        <w:tabs>
          <w:tab w:val="right" w:pos="5030"/>
        </w:tabs>
        <w:rPr>
          <w:noProof/>
        </w:rPr>
      </w:pPr>
      <w:r>
        <w:rPr>
          <w:noProof/>
        </w:rPr>
        <w:t>Parature Enterprise Additional Page Views, 53</w:t>
      </w:r>
    </w:p>
    <w:p w:rsidR="009D1511" w:rsidRDefault="009D1511">
      <w:pPr>
        <w:pStyle w:val="Index1"/>
        <w:tabs>
          <w:tab w:val="right" w:pos="5030"/>
        </w:tabs>
        <w:rPr>
          <w:noProof/>
        </w:rPr>
      </w:pPr>
      <w:r>
        <w:rPr>
          <w:noProof/>
        </w:rPr>
        <w:t>Parature Enterprise Additional Page Views EDU, 53</w:t>
      </w:r>
    </w:p>
    <w:p w:rsidR="009D1511" w:rsidRDefault="009D1511">
      <w:pPr>
        <w:pStyle w:val="Index1"/>
        <w:tabs>
          <w:tab w:val="right" w:pos="5030"/>
        </w:tabs>
        <w:rPr>
          <w:noProof/>
        </w:rPr>
      </w:pPr>
      <w:r>
        <w:rPr>
          <w:noProof/>
        </w:rPr>
        <w:t>Parature Enterprise Additional Records, 53</w:t>
      </w:r>
    </w:p>
    <w:p w:rsidR="009D1511" w:rsidRDefault="009D1511">
      <w:pPr>
        <w:pStyle w:val="Index1"/>
        <w:tabs>
          <w:tab w:val="right" w:pos="5030"/>
        </w:tabs>
        <w:rPr>
          <w:noProof/>
        </w:rPr>
      </w:pPr>
      <w:r>
        <w:rPr>
          <w:noProof/>
        </w:rPr>
        <w:t>Parature Enterprise Additional Records EDU, 53</w:t>
      </w:r>
    </w:p>
    <w:p w:rsidR="009D1511" w:rsidRDefault="009D1511">
      <w:pPr>
        <w:pStyle w:val="Index1"/>
        <w:tabs>
          <w:tab w:val="right" w:pos="5030"/>
        </w:tabs>
        <w:rPr>
          <w:noProof/>
        </w:rPr>
      </w:pPr>
      <w:r w:rsidRPr="001F1600">
        <w:rPr>
          <w:noProof/>
          <w:lang w:val="fr-FR"/>
        </w:rPr>
        <w:t>Parature Enterprise EDU</w:t>
      </w:r>
      <w:r>
        <w:rPr>
          <w:noProof/>
        </w:rPr>
        <w:t>, 53</w:t>
      </w:r>
    </w:p>
    <w:p w:rsidR="009D1511" w:rsidRDefault="009D1511">
      <w:pPr>
        <w:pStyle w:val="Index1"/>
        <w:tabs>
          <w:tab w:val="right" w:pos="5030"/>
        </w:tabs>
        <w:rPr>
          <w:noProof/>
        </w:rPr>
      </w:pPr>
      <w:r>
        <w:rPr>
          <w:noProof/>
        </w:rPr>
        <w:t>Parature Professional Direct Support, 53</w:t>
      </w:r>
    </w:p>
    <w:p w:rsidR="009D1511" w:rsidRDefault="009D1511">
      <w:pPr>
        <w:pStyle w:val="Index1"/>
        <w:tabs>
          <w:tab w:val="right" w:pos="5030"/>
        </w:tabs>
        <w:rPr>
          <w:noProof/>
        </w:rPr>
      </w:pPr>
      <w:r w:rsidRPr="001F1600">
        <w:rPr>
          <w:noProof/>
          <w:lang w:val="fr-FR"/>
        </w:rPr>
        <w:t>Parature Professional Direct Support EDU</w:t>
      </w:r>
      <w:r>
        <w:rPr>
          <w:noProof/>
        </w:rPr>
        <w:t>, 53</w:t>
      </w:r>
    </w:p>
    <w:p w:rsidR="009D1511" w:rsidRDefault="009D1511">
      <w:pPr>
        <w:pStyle w:val="Index1"/>
        <w:tabs>
          <w:tab w:val="right" w:pos="5030"/>
        </w:tabs>
        <w:rPr>
          <w:noProof/>
        </w:rPr>
      </w:pPr>
      <w:r>
        <w:rPr>
          <w:noProof/>
        </w:rPr>
        <w:t>Power BI voor Office 365, 64</w:t>
      </w:r>
    </w:p>
    <w:p w:rsidR="009D1511" w:rsidRDefault="009D1511">
      <w:pPr>
        <w:pStyle w:val="Index1"/>
        <w:tabs>
          <w:tab w:val="right" w:pos="5030"/>
        </w:tabs>
        <w:rPr>
          <w:noProof/>
        </w:rPr>
      </w:pPr>
      <w:r>
        <w:rPr>
          <w:noProof/>
        </w:rPr>
        <w:t>Power BI voor Office 365 A, 64</w:t>
      </w:r>
    </w:p>
    <w:p w:rsidR="009D1511" w:rsidRDefault="009D1511">
      <w:pPr>
        <w:pStyle w:val="Index1"/>
        <w:tabs>
          <w:tab w:val="right" w:pos="5030"/>
        </w:tabs>
        <w:rPr>
          <w:noProof/>
        </w:rPr>
      </w:pPr>
      <w:r>
        <w:rPr>
          <w:noProof/>
        </w:rPr>
        <w:t>PowerPoint 2013, 19, 69</w:t>
      </w:r>
    </w:p>
    <w:p w:rsidR="009D1511" w:rsidRDefault="009D1511">
      <w:pPr>
        <w:pStyle w:val="Index1"/>
        <w:tabs>
          <w:tab w:val="right" w:pos="5030"/>
        </w:tabs>
        <w:rPr>
          <w:noProof/>
        </w:rPr>
      </w:pPr>
      <w:r>
        <w:rPr>
          <w:noProof/>
        </w:rPr>
        <w:t>PowerPoint voor Mac 2011, 20, 69</w:t>
      </w:r>
    </w:p>
    <w:p w:rsidR="009D1511" w:rsidRDefault="009D1511">
      <w:pPr>
        <w:pStyle w:val="Index1"/>
        <w:tabs>
          <w:tab w:val="right" w:pos="5030"/>
        </w:tabs>
        <w:rPr>
          <w:noProof/>
        </w:rPr>
      </w:pPr>
      <w:r>
        <w:rPr>
          <w:noProof/>
        </w:rPr>
        <w:t>Professional CAL voor Microsoft Dynamics CRM, 18</w:t>
      </w:r>
    </w:p>
    <w:p w:rsidR="009D1511" w:rsidRDefault="009D1511">
      <w:pPr>
        <w:pStyle w:val="Index1"/>
        <w:tabs>
          <w:tab w:val="right" w:pos="5030"/>
        </w:tabs>
        <w:rPr>
          <w:noProof/>
        </w:rPr>
      </w:pPr>
      <w:r>
        <w:rPr>
          <w:noProof/>
        </w:rPr>
        <w:t>Project Lite, 62</w:t>
      </w:r>
    </w:p>
    <w:p w:rsidR="009D1511" w:rsidRDefault="009D1511">
      <w:pPr>
        <w:pStyle w:val="Index1"/>
        <w:tabs>
          <w:tab w:val="right" w:pos="5030"/>
        </w:tabs>
        <w:rPr>
          <w:noProof/>
        </w:rPr>
      </w:pPr>
      <w:r>
        <w:rPr>
          <w:noProof/>
        </w:rPr>
        <w:t>Project Online, 62</w:t>
      </w:r>
    </w:p>
    <w:p w:rsidR="009D1511" w:rsidRDefault="009D1511">
      <w:pPr>
        <w:pStyle w:val="Index1"/>
        <w:tabs>
          <w:tab w:val="right" w:pos="5030"/>
        </w:tabs>
        <w:rPr>
          <w:noProof/>
        </w:rPr>
      </w:pPr>
      <w:r>
        <w:rPr>
          <w:noProof/>
        </w:rPr>
        <w:t>Project Online A, 62</w:t>
      </w:r>
    </w:p>
    <w:p w:rsidR="009D1511" w:rsidRDefault="009D1511">
      <w:pPr>
        <w:pStyle w:val="Index1"/>
        <w:tabs>
          <w:tab w:val="right" w:pos="5030"/>
        </w:tabs>
        <w:rPr>
          <w:noProof/>
        </w:rPr>
      </w:pPr>
      <w:r>
        <w:rPr>
          <w:noProof/>
        </w:rPr>
        <w:t>Project Online met Project Pro for Office 365, 56</w:t>
      </w:r>
    </w:p>
    <w:p w:rsidR="009D1511" w:rsidRDefault="009D1511">
      <w:pPr>
        <w:pStyle w:val="Index1"/>
        <w:tabs>
          <w:tab w:val="right" w:pos="5030"/>
        </w:tabs>
        <w:rPr>
          <w:noProof/>
        </w:rPr>
      </w:pPr>
      <w:r>
        <w:rPr>
          <w:noProof/>
        </w:rPr>
        <w:t>Project Online met Project Pro for Office 365 vanuit SA, 56</w:t>
      </w:r>
    </w:p>
    <w:p w:rsidR="009D1511" w:rsidRDefault="009D1511">
      <w:pPr>
        <w:pStyle w:val="Index1"/>
        <w:tabs>
          <w:tab w:val="right" w:pos="5030"/>
        </w:tabs>
        <w:rPr>
          <w:noProof/>
        </w:rPr>
      </w:pPr>
      <w:r>
        <w:rPr>
          <w:noProof/>
        </w:rPr>
        <w:t>Project Pro for Office 365, 56</w:t>
      </w:r>
    </w:p>
    <w:p w:rsidR="009D1511" w:rsidRDefault="009D1511">
      <w:pPr>
        <w:pStyle w:val="Index1"/>
        <w:tabs>
          <w:tab w:val="right" w:pos="5030"/>
        </w:tabs>
        <w:rPr>
          <w:noProof/>
        </w:rPr>
      </w:pPr>
      <w:r>
        <w:rPr>
          <w:noProof/>
        </w:rPr>
        <w:t>Project Pro for Office 365 A, 56</w:t>
      </w:r>
    </w:p>
    <w:p w:rsidR="009D1511" w:rsidRDefault="009D1511">
      <w:pPr>
        <w:pStyle w:val="Index1"/>
        <w:tabs>
          <w:tab w:val="right" w:pos="5030"/>
        </w:tabs>
        <w:rPr>
          <w:noProof/>
        </w:rPr>
      </w:pPr>
      <w:r>
        <w:rPr>
          <w:noProof/>
        </w:rPr>
        <w:t>Project Pro for Office 365 vanuit SA, 56</w:t>
      </w:r>
    </w:p>
    <w:p w:rsidR="009D1511" w:rsidRDefault="009D1511">
      <w:pPr>
        <w:pStyle w:val="Index1"/>
        <w:tabs>
          <w:tab w:val="right" w:pos="5030"/>
        </w:tabs>
        <w:rPr>
          <w:noProof/>
        </w:rPr>
      </w:pPr>
      <w:r>
        <w:rPr>
          <w:noProof/>
        </w:rPr>
        <w:t>Project Professional 2013, 19, 20, 69</w:t>
      </w:r>
    </w:p>
    <w:p w:rsidR="009D1511" w:rsidRDefault="009D1511">
      <w:pPr>
        <w:pStyle w:val="Index1"/>
        <w:tabs>
          <w:tab w:val="right" w:pos="5030"/>
        </w:tabs>
        <w:rPr>
          <w:noProof/>
        </w:rPr>
      </w:pPr>
      <w:r>
        <w:rPr>
          <w:noProof/>
        </w:rPr>
        <w:t>Project Server 2013, 20, 22</w:t>
      </w:r>
    </w:p>
    <w:p w:rsidR="009D1511" w:rsidRDefault="009D1511">
      <w:pPr>
        <w:pStyle w:val="Index1"/>
        <w:tabs>
          <w:tab w:val="right" w:pos="5030"/>
        </w:tabs>
        <w:rPr>
          <w:noProof/>
        </w:rPr>
      </w:pPr>
      <w:r>
        <w:rPr>
          <w:noProof/>
        </w:rPr>
        <w:t>Project Standard 2013, 19, 20, 69, 75</w:t>
      </w:r>
    </w:p>
    <w:p w:rsidR="009D1511" w:rsidRDefault="009D1511">
      <w:pPr>
        <w:pStyle w:val="Index1"/>
        <w:tabs>
          <w:tab w:val="right" w:pos="5030"/>
        </w:tabs>
        <w:rPr>
          <w:noProof/>
        </w:rPr>
      </w:pPr>
      <w:r>
        <w:rPr>
          <w:noProof/>
        </w:rPr>
        <w:t>Publisher 2013, 19, 69</w:t>
      </w:r>
    </w:p>
    <w:p w:rsidR="009D1511" w:rsidRDefault="009D1511">
      <w:pPr>
        <w:pStyle w:val="Index1"/>
        <w:tabs>
          <w:tab w:val="right" w:pos="5030"/>
        </w:tabs>
        <w:rPr>
          <w:noProof/>
        </w:rPr>
      </w:pPr>
      <w:r>
        <w:rPr>
          <w:noProof/>
        </w:rPr>
        <w:t>R2 voor SQL Server 2008, 24, 25, 26</w:t>
      </w:r>
    </w:p>
    <w:p w:rsidR="009D1511" w:rsidRDefault="009D1511">
      <w:pPr>
        <w:pStyle w:val="Index1"/>
        <w:tabs>
          <w:tab w:val="right" w:pos="5030"/>
        </w:tabs>
        <w:rPr>
          <w:noProof/>
        </w:rPr>
      </w:pPr>
      <w:r>
        <w:rPr>
          <w:noProof/>
        </w:rPr>
        <w:t>Search Server, 23</w:t>
      </w:r>
    </w:p>
    <w:p w:rsidR="009D1511" w:rsidRDefault="009D1511">
      <w:pPr>
        <w:pStyle w:val="Index1"/>
        <w:tabs>
          <w:tab w:val="right" w:pos="5030"/>
        </w:tabs>
        <w:rPr>
          <w:noProof/>
        </w:rPr>
      </w:pPr>
      <w:r>
        <w:rPr>
          <w:noProof/>
        </w:rPr>
        <w:t>Self-Serve CAL voor Microsoft Dynamics AX 2012 R3, 16</w:t>
      </w:r>
    </w:p>
    <w:p w:rsidR="009D1511" w:rsidRDefault="009D1511">
      <w:pPr>
        <w:pStyle w:val="Index1"/>
        <w:tabs>
          <w:tab w:val="right" w:pos="5030"/>
        </w:tabs>
        <w:rPr>
          <w:noProof/>
        </w:rPr>
      </w:pPr>
      <w:r>
        <w:rPr>
          <w:noProof/>
        </w:rPr>
        <w:t>Serverbeheerlicentie (Server-ML) per OSE voor System Center Service Manager 2010, 29</w:t>
      </w:r>
    </w:p>
    <w:p w:rsidR="009D1511" w:rsidRDefault="009D1511">
      <w:pPr>
        <w:pStyle w:val="Index1"/>
        <w:tabs>
          <w:tab w:val="right" w:pos="5030"/>
        </w:tabs>
        <w:rPr>
          <w:noProof/>
        </w:rPr>
      </w:pPr>
      <w:r>
        <w:rPr>
          <w:noProof/>
        </w:rPr>
        <w:t>Serverbeheerlicentie voor System Center 2012 R2 Standard, 28</w:t>
      </w:r>
    </w:p>
    <w:p w:rsidR="009D1511" w:rsidRDefault="009D1511">
      <w:pPr>
        <w:pStyle w:val="Index1"/>
        <w:tabs>
          <w:tab w:val="right" w:pos="5030"/>
        </w:tabs>
        <w:rPr>
          <w:noProof/>
        </w:rPr>
      </w:pPr>
      <w:r>
        <w:rPr>
          <w:noProof/>
        </w:rPr>
        <w:t xml:space="preserve">Serverbeheerlicentie voor System Center Configuration </w:t>
      </w:r>
      <w:r w:rsidR="0006178F">
        <w:rPr>
          <w:noProof/>
        </w:rPr>
        <w:br/>
      </w:r>
      <w:r>
        <w:rPr>
          <w:noProof/>
        </w:rPr>
        <w:t>Manager 2007 R3 Enterprise, 27</w:t>
      </w:r>
    </w:p>
    <w:p w:rsidR="009D1511" w:rsidRDefault="009D1511">
      <w:pPr>
        <w:pStyle w:val="Index1"/>
        <w:tabs>
          <w:tab w:val="right" w:pos="5030"/>
        </w:tabs>
        <w:rPr>
          <w:noProof/>
        </w:rPr>
      </w:pPr>
      <w:r>
        <w:rPr>
          <w:noProof/>
        </w:rPr>
        <w:t xml:space="preserve">Serverbeheerlicentie voor System Center Configuration </w:t>
      </w:r>
      <w:r w:rsidR="0006178F">
        <w:rPr>
          <w:noProof/>
        </w:rPr>
        <w:br/>
      </w:r>
      <w:r>
        <w:rPr>
          <w:noProof/>
        </w:rPr>
        <w:t>Manager 2007 R3 Standard, 27</w:t>
      </w:r>
    </w:p>
    <w:p w:rsidR="009D1511" w:rsidRDefault="009D1511">
      <w:pPr>
        <w:pStyle w:val="Index1"/>
        <w:tabs>
          <w:tab w:val="right" w:pos="5030"/>
        </w:tabs>
        <w:rPr>
          <w:noProof/>
        </w:rPr>
      </w:pPr>
      <w:r>
        <w:rPr>
          <w:noProof/>
        </w:rPr>
        <w:t>Serverbeheerlicentie voor System Center Data Protection</w:t>
      </w:r>
      <w:r w:rsidR="0006178F">
        <w:rPr>
          <w:noProof/>
        </w:rPr>
        <w:br/>
      </w:r>
      <w:r>
        <w:rPr>
          <w:noProof/>
        </w:rPr>
        <w:t xml:space="preserve"> Manager 2010 Enterprise, 27</w:t>
      </w:r>
    </w:p>
    <w:p w:rsidR="009D1511" w:rsidRDefault="009D1511">
      <w:pPr>
        <w:pStyle w:val="Index1"/>
        <w:tabs>
          <w:tab w:val="right" w:pos="5030"/>
        </w:tabs>
        <w:rPr>
          <w:noProof/>
        </w:rPr>
      </w:pPr>
      <w:r>
        <w:rPr>
          <w:noProof/>
        </w:rPr>
        <w:t>Serverbeheerlicentie voor System Center Data Protection</w:t>
      </w:r>
      <w:r w:rsidR="0006178F">
        <w:rPr>
          <w:noProof/>
        </w:rPr>
        <w:br/>
      </w:r>
      <w:r>
        <w:rPr>
          <w:noProof/>
        </w:rPr>
        <w:t xml:space="preserve"> Manager 2010 Standard, 28</w:t>
      </w:r>
    </w:p>
    <w:p w:rsidR="009D1511" w:rsidRDefault="009D1511">
      <w:pPr>
        <w:pStyle w:val="Index1"/>
        <w:tabs>
          <w:tab w:val="right" w:pos="5030"/>
        </w:tabs>
        <w:rPr>
          <w:noProof/>
        </w:rPr>
      </w:pPr>
      <w:r>
        <w:rPr>
          <w:noProof/>
        </w:rPr>
        <w:t xml:space="preserve">Serverbeheerlicentie voor System Center Operations </w:t>
      </w:r>
      <w:r w:rsidR="0006178F">
        <w:rPr>
          <w:noProof/>
        </w:rPr>
        <w:br/>
      </w:r>
      <w:r>
        <w:rPr>
          <w:noProof/>
        </w:rPr>
        <w:t>Manager 2007 R2 Enterprise, 28</w:t>
      </w:r>
    </w:p>
    <w:p w:rsidR="009D1511" w:rsidRDefault="009D1511">
      <w:pPr>
        <w:pStyle w:val="Index1"/>
        <w:tabs>
          <w:tab w:val="right" w:pos="5030"/>
        </w:tabs>
        <w:rPr>
          <w:noProof/>
        </w:rPr>
      </w:pPr>
      <w:r>
        <w:rPr>
          <w:noProof/>
        </w:rPr>
        <w:t xml:space="preserve">Serverbeheerlicentie voor System Center Operations </w:t>
      </w:r>
      <w:r w:rsidR="0006178F">
        <w:rPr>
          <w:noProof/>
        </w:rPr>
        <w:br/>
      </w:r>
      <w:r>
        <w:rPr>
          <w:noProof/>
        </w:rPr>
        <w:t>Manager 2007 R2 Standard, 28</w:t>
      </w:r>
    </w:p>
    <w:p w:rsidR="009D1511" w:rsidRDefault="009D1511">
      <w:pPr>
        <w:pStyle w:val="Index1"/>
        <w:tabs>
          <w:tab w:val="right" w:pos="5030"/>
        </w:tabs>
        <w:rPr>
          <w:noProof/>
        </w:rPr>
      </w:pPr>
      <w:r>
        <w:rPr>
          <w:noProof/>
        </w:rPr>
        <w:t>Service Manager 2010, 29</w:t>
      </w:r>
    </w:p>
    <w:p w:rsidR="009D1511" w:rsidRDefault="009D1511">
      <w:pPr>
        <w:pStyle w:val="Index1"/>
        <w:tabs>
          <w:tab w:val="right" w:pos="5030"/>
        </w:tabs>
        <w:rPr>
          <w:noProof/>
        </w:rPr>
      </w:pPr>
      <w:r>
        <w:rPr>
          <w:noProof/>
        </w:rPr>
        <w:t>SharePoint Online Extra Storage 1 GB, 62</w:t>
      </w:r>
    </w:p>
    <w:p w:rsidR="009D1511" w:rsidRDefault="009D1511">
      <w:pPr>
        <w:pStyle w:val="Index1"/>
        <w:tabs>
          <w:tab w:val="right" w:pos="5030"/>
        </w:tabs>
        <w:rPr>
          <w:noProof/>
        </w:rPr>
      </w:pPr>
      <w:r>
        <w:rPr>
          <w:noProof/>
        </w:rPr>
        <w:t>SharePoint Online Extra Storage 1 GB A, 62</w:t>
      </w:r>
    </w:p>
    <w:p w:rsidR="009D1511" w:rsidRDefault="009D1511">
      <w:pPr>
        <w:pStyle w:val="Index1"/>
        <w:tabs>
          <w:tab w:val="right" w:pos="5030"/>
        </w:tabs>
        <w:rPr>
          <w:noProof/>
        </w:rPr>
      </w:pPr>
      <w:r>
        <w:rPr>
          <w:noProof/>
        </w:rPr>
        <w:t>SharePoint Online Plan 1, 59, 62</w:t>
      </w:r>
    </w:p>
    <w:p w:rsidR="009D1511" w:rsidRDefault="009D1511">
      <w:pPr>
        <w:pStyle w:val="Index1"/>
        <w:tabs>
          <w:tab w:val="right" w:pos="5030"/>
        </w:tabs>
        <w:rPr>
          <w:noProof/>
        </w:rPr>
      </w:pPr>
      <w:r>
        <w:rPr>
          <w:noProof/>
        </w:rPr>
        <w:t>SharePoint Online Plan 1 Add-on, 62</w:t>
      </w:r>
    </w:p>
    <w:p w:rsidR="009D1511" w:rsidRDefault="009D1511">
      <w:pPr>
        <w:pStyle w:val="Index1"/>
        <w:tabs>
          <w:tab w:val="right" w:pos="5030"/>
        </w:tabs>
        <w:rPr>
          <w:noProof/>
        </w:rPr>
      </w:pPr>
      <w:r>
        <w:rPr>
          <w:noProof/>
        </w:rPr>
        <w:t>SharePoint Online Plan 1G, 62</w:t>
      </w:r>
    </w:p>
    <w:p w:rsidR="009D1511" w:rsidRDefault="009D1511">
      <w:pPr>
        <w:pStyle w:val="Index1"/>
        <w:tabs>
          <w:tab w:val="right" w:pos="5030"/>
        </w:tabs>
        <w:rPr>
          <w:noProof/>
        </w:rPr>
      </w:pPr>
      <w:r>
        <w:rPr>
          <w:noProof/>
        </w:rPr>
        <w:t>SharePoint Online Plan 2, 62</w:t>
      </w:r>
    </w:p>
    <w:p w:rsidR="009D1511" w:rsidRDefault="009D1511">
      <w:pPr>
        <w:pStyle w:val="Index1"/>
        <w:tabs>
          <w:tab w:val="right" w:pos="5030"/>
        </w:tabs>
        <w:rPr>
          <w:noProof/>
        </w:rPr>
      </w:pPr>
      <w:r>
        <w:rPr>
          <w:noProof/>
        </w:rPr>
        <w:t>SharePoint Online Plan 2G, 62</w:t>
      </w:r>
    </w:p>
    <w:p w:rsidR="009D1511" w:rsidRDefault="009D1511">
      <w:pPr>
        <w:pStyle w:val="Index1"/>
        <w:tabs>
          <w:tab w:val="right" w:pos="5030"/>
        </w:tabs>
        <w:rPr>
          <w:noProof/>
        </w:rPr>
      </w:pPr>
      <w:r>
        <w:rPr>
          <w:noProof/>
        </w:rPr>
        <w:t>SharePoint Server 2010, 22, 23, 24</w:t>
      </w:r>
    </w:p>
    <w:p w:rsidR="009D1511" w:rsidRDefault="009D1511">
      <w:pPr>
        <w:pStyle w:val="Index1"/>
        <w:tabs>
          <w:tab w:val="right" w:pos="5030"/>
        </w:tabs>
        <w:rPr>
          <w:noProof/>
        </w:rPr>
      </w:pPr>
      <w:r>
        <w:rPr>
          <w:noProof/>
        </w:rPr>
        <w:t>SharePoint Server 2013, 14, 22, 23</w:t>
      </w:r>
    </w:p>
    <w:p w:rsidR="009D1511" w:rsidRDefault="009D1511">
      <w:pPr>
        <w:pStyle w:val="Index1"/>
        <w:tabs>
          <w:tab w:val="right" w:pos="5030"/>
        </w:tabs>
        <w:rPr>
          <w:noProof/>
        </w:rPr>
      </w:pPr>
      <w:r>
        <w:rPr>
          <w:noProof/>
        </w:rPr>
        <w:t>SharePoint Server for Internet Sites, 23</w:t>
      </w:r>
    </w:p>
    <w:p w:rsidR="009D1511" w:rsidRDefault="009D1511">
      <w:pPr>
        <w:pStyle w:val="Index1"/>
        <w:tabs>
          <w:tab w:val="right" w:pos="5030"/>
        </w:tabs>
        <w:rPr>
          <w:noProof/>
        </w:rPr>
      </w:pPr>
      <w:r>
        <w:rPr>
          <w:noProof/>
        </w:rPr>
        <w:t>SQL Server 2012 Parallel Data Warehouse, 25, 26, 30</w:t>
      </w:r>
    </w:p>
    <w:p w:rsidR="009D1511" w:rsidRDefault="009D1511">
      <w:pPr>
        <w:pStyle w:val="Index1"/>
        <w:tabs>
          <w:tab w:val="right" w:pos="5030"/>
        </w:tabs>
        <w:rPr>
          <w:noProof/>
        </w:rPr>
      </w:pPr>
      <w:r>
        <w:rPr>
          <w:noProof/>
        </w:rPr>
        <w:t>SQL Server 2012 Parallel Data Warehouse Developer, 25, 30</w:t>
      </w:r>
    </w:p>
    <w:p w:rsidR="009D1511" w:rsidRDefault="009D1511">
      <w:pPr>
        <w:pStyle w:val="Index1"/>
        <w:tabs>
          <w:tab w:val="right" w:pos="5030"/>
        </w:tabs>
        <w:rPr>
          <w:noProof/>
        </w:rPr>
      </w:pPr>
      <w:r>
        <w:rPr>
          <w:noProof/>
        </w:rPr>
        <w:t>SQL Server 2014 Business Intelligence, 25</w:t>
      </w:r>
    </w:p>
    <w:p w:rsidR="009D1511" w:rsidRDefault="009D1511">
      <w:pPr>
        <w:pStyle w:val="Index1"/>
        <w:tabs>
          <w:tab w:val="right" w:pos="5030"/>
        </w:tabs>
        <w:rPr>
          <w:noProof/>
        </w:rPr>
      </w:pPr>
      <w:r>
        <w:rPr>
          <w:noProof/>
        </w:rPr>
        <w:t>SQL Server 2014 Developer, 25</w:t>
      </w:r>
    </w:p>
    <w:p w:rsidR="009D1511" w:rsidRDefault="009D1511">
      <w:pPr>
        <w:pStyle w:val="Index1"/>
        <w:tabs>
          <w:tab w:val="right" w:pos="5030"/>
        </w:tabs>
        <w:rPr>
          <w:noProof/>
        </w:rPr>
      </w:pPr>
      <w:r>
        <w:rPr>
          <w:noProof/>
        </w:rPr>
        <w:t>SQL Server 2014 Enterprise, 25</w:t>
      </w:r>
    </w:p>
    <w:p w:rsidR="009D1511" w:rsidRDefault="009D1511">
      <w:pPr>
        <w:pStyle w:val="Index1"/>
        <w:tabs>
          <w:tab w:val="right" w:pos="5030"/>
        </w:tabs>
        <w:rPr>
          <w:noProof/>
        </w:rPr>
      </w:pPr>
      <w:r w:rsidRPr="001F1600">
        <w:rPr>
          <w:noProof/>
          <w:lang w:val="fr-FR"/>
        </w:rPr>
        <w:t>SQL Server 2014 Enterprise Core</w:t>
      </w:r>
      <w:r>
        <w:rPr>
          <w:noProof/>
        </w:rPr>
        <w:t>, 25</w:t>
      </w:r>
    </w:p>
    <w:p w:rsidR="009D1511" w:rsidRDefault="009D1511">
      <w:pPr>
        <w:pStyle w:val="Index1"/>
        <w:tabs>
          <w:tab w:val="right" w:pos="5030"/>
        </w:tabs>
        <w:rPr>
          <w:noProof/>
        </w:rPr>
      </w:pPr>
      <w:r>
        <w:rPr>
          <w:noProof/>
        </w:rPr>
        <w:t>SQL Server 2014 Standard, 25</w:t>
      </w:r>
    </w:p>
    <w:p w:rsidR="009D1511" w:rsidRDefault="009D1511">
      <w:pPr>
        <w:pStyle w:val="Index1"/>
        <w:tabs>
          <w:tab w:val="right" w:pos="5030"/>
        </w:tabs>
        <w:rPr>
          <w:noProof/>
        </w:rPr>
      </w:pPr>
      <w:r>
        <w:rPr>
          <w:noProof/>
        </w:rPr>
        <w:t>SQL Server 2014 Standard Core, 25</w:t>
      </w:r>
    </w:p>
    <w:p w:rsidR="009D1511" w:rsidRDefault="009D1511">
      <w:pPr>
        <w:pStyle w:val="Index1"/>
        <w:tabs>
          <w:tab w:val="right" w:pos="5030"/>
        </w:tabs>
        <w:rPr>
          <w:noProof/>
        </w:rPr>
      </w:pPr>
      <w:r>
        <w:rPr>
          <w:noProof/>
        </w:rPr>
        <w:t>System Center 2012 Datacenter, 70</w:t>
      </w:r>
    </w:p>
    <w:p w:rsidR="009D1511" w:rsidRDefault="009D1511">
      <w:pPr>
        <w:pStyle w:val="Index1"/>
        <w:tabs>
          <w:tab w:val="right" w:pos="5030"/>
        </w:tabs>
        <w:rPr>
          <w:noProof/>
        </w:rPr>
      </w:pPr>
      <w:r>
        <w:rPr>
          <w:noProof/>
        </w:rPr>
        <w:t>System Center 2012 Endpoint Protection, 14, 65</w:t>
      </w:r>
    </w:p>
    <w:p w:rsidR="009D1511" w:rsidRDefault="009D1511">
      <w:pPr>
        <w:pStyle w:val="Index1"/>
        <w:tabs>
          <w:tab w:val="right" w:pos="5030"/>
        </w:tabs>
        <w:rPr>
          <w:noProof/>
        </w:rPr>
      </w:pPr>
      <w:r>
        <w:rPr>
          <w:noProof/>
        </w:rPr>
        <w:t>System Center 2012 R2 Client Man Suite (Client-ML) per Gebruiker, 27</w:t>
      </w:r>
    </w:p>
    <w:p w:rsidR="009D1511" w:rsidRDefault="009D1511">
      <w:pPr>
        <w:pStyle w:val="Index1"/>
        <w:tabs>
          <w:tab w:val="right" w:pos="5030"/>
        </w:tabs>
        <w:rPr>
          <w:noProof/>
        </w:rPr>
      </w:pPr>
      <w:r w:rsidRPr="001F1600">
        <w:rPr>
          <w:noProof/>
          <w:lang w:val="fr-FR"/>
        </w:rPr>
        <w:t>System Center 2012 R2 Client Man Suite (Client-ML) per OSE</w:t>
      </w:r>
      <w:r>
        <w:rPr>
          <w:noProof/>
        </w:rPr>
        <w:t>, 27</w:t>
      </w:r>
    </w:p>
    <w:p w:rsidR="009D1511" w:rsidRDefault="009D1511">
      <w:pPr>
        <w:pStyle w:val="Index1"/>
        <w:tabs>
          <w:tab w:val="right" w:pos="5030"/>
        </w:tabs>
        <w:rPr>
          <w:noProof/>
        </w:rPr>
      </w:pPr>
      <w:r>
        <w:rPr>
          <w:noProof/>
        </w:rPr>
        <w:t>System Center 2012 R2 Datacenter Server Management License, 28</w:t>
      </w:r>
    </w:p>
    <w:p w:rsidR="009D1511" w:rsidRDefault="009D1511">
      <w:pPr>
        <w:pStyle w:val="Index1"/>
        <w:tabs>
          <w:tab w:val="right" w:pos="5030"/>
        </w:tabs>
        <w:rPr>
          <w:noProof/>
        </w:rPr>
      </w:pPr>
      <w:r>
        <w:rPr>
          <w:noProof/>
        </w:rPr>
        <w:t>System Center 2012 R2 Endpoint Protection, 65</w:t>
      </w:r>
    </w:p>
    <w:p w:rsidR="009D1511" w:rsidRDefault="009D1511">
      <w:pPr>
        <w:pStyle w:val="Index1"/>
        <w:tabs>
          <w:tab w:val="right" w:pos="5030"/>
        </w:tabs>
        <w:rPr>
          <w:noProof/>
        </w:rPr>
      </w:pPr>
      <w:r>
        <w:rPr>
          <w:noProof/>
        </w:rPr>
        <w:t>System Center 2012 Standard, 13, 26, 70, 81</w:t>
      </w:r>
    </w:p>
    <w:p w:rsidR="009D1511" w:rsidRDefault="009D1511">
      <w:pPr>
        <w:pStyle w:val="Index1"/>
        <w:tabs>
          <w:tab w:val="right" w:pos="5030"/>
        </w:tabs>
        <w:rPr>
          <w:noProof/>
        </w:rPr>
      </w:pPr>
      <w:r>
        <w:rPr>
          <w:noProof/>
        </w:rPr>
        <w:t>System Center Configuration Manager 2007 R3, 27, 28, 30</w:t>
      </w:r>
    </w:p>
    <w:p w:rsidR="009D1511" w:rsidRDefault="009D1511">
      <w:pPr>
        <w:pStyle w:val="Index1"/>
        <w:tabs>
          <w:tab w:val="right" w:pos="5030"/>
        </w:tabs>
        <w:rPr>
          <w:noProof/>
        </w:rPr>
      </w:pPr>
      <w:r>
        <w:rPr>
          <w:noProof/>
        </w:rPr>
        <w:t>System Center Essentials 2010, 28</w:t>
      </w:r>
    </w:p>
    <w:p w:rsidR="009D1511" w:rsidRDefault="009D1511">
      <w:pPr>
        <w:pStyle w:val="Index1"/>
        <w:tabs>
          <w:tab w:val="right" w:pos="5030"/>
        </w:tabs>
        <w:rPr>
          <w:noProof/>
        </w:rPr>
      </w:pPr>
      <w:r>
        <w:rPr>
          <w:noProof/>
        </w:rPr>
        <w:t>System Center Reporting Manager 2006, 28</w:t>
      </w:r>
    </w:p>
    <w:p w:rsidR="009D1511" w:rsidRDefault="009D1511">
      <w:pPr>
        <w:pStyle w:val="Index1"/>
        <w:tabs>
          <w:tab w:val="right" w:pos="5030"/>
        </w:tabs>
        <w:rPr>
          <w:noProof/>
        </w:rPr>
      </w:pPr>
      <w:r>
        <w:rPr>
          <w:noProof/>
        </w:rPr>
        <w:t>System Center Server Management Suite Datacenter, 29</w:t>
      </w:r>
    </w:p>
    <w:p w:rsidR="009D1511" w:rsidRDefault="009D1511">
      <w:pPr>
        <w:pStyle w:val="Index1"/>
        <w:tabs>
          <w:tab w:val="right" w:pos="5030"/>
        </w:tabs>
        <w:rPr>
          <w:noProof/>
        </w:rPr>
      </w:pPr>
      <w:r>
        <w:rPr>
          <w:noProof/>
        </w:rPr>
        <w:t>System Center Server Management Suite Enterprise, 28, 29</w:t>
      </w:r>
    </w:p>
    <w:p w:rsidR="009D1511" w:rsidRDefault="009D1511">
      <w:pPr>
        <w:pStyle w:val="Index1"/>
        <w:tabs>
          <w:tab w:val="right" w:pos="5030"/>
        </w:tabs>
        <w:rPr>
          <w:noProof/>
        </w:rPr>
      </w:pPr>
      <w:r>
        <w:rPr>
          <w:noProof/>
        </w:rPr>
        <w:t>Task CAL voor Microsoft Dynamics AX 2012 R3, 16</w:t>
      </w:r>
    </w:p>
    <w:p w:rsidR="009D1511" w:rsidRDefault="009D1511">
      <w:pPr>
        <w:pStyle w:val="Index1"/>
        <w:tabs>
          <w:tab w:val="right" w:pos="5030"/>
        </w:tabs>
        <w:rPr>
          <w:noProof/>
        </w:rPr>
      </w:pPr>
      <w:r>
        <w:rPr>
          <w:noProof/>
        </w:rPr>
        <w:t>VDI Suite, 30</w:t>
      </w:r>
    </w:p>
    <w:p w:rsidR="009D1511" w:rsidRDefault="009D1511">
      <w:pPr>
        <w:pStyle w:val="Index1"/>
        <w:tabs>
          <w:tab w:val="right" w:pos="5030"/>
        </w:tabs>
        <w:rPr>
          <w:noProof/>
        </w:rPr>
      </w:pPr>
      <w:r>
        <w:rPr>
          <w:noProof/>
        </w:rPr>
        <w:t>VDI Suite met MDOP, 30</w:t>
      </w:r>
    </w:p>
    <w:p w:rsidR="009D1511" w:rsidRDefault="009D1511">
      <w:pPr>
        <w:pStyle w:val="Index1"/>
        <w:tabs>
          <w:tab w:val="right" w:pos="5030"/>
        </w:tabs>
        <w:rPr>
          <w:noProof/>
        </w:rPr>
      </w:pPr>
      <w:r>
        <w:rPr>
          <w:noProof/>
        </w:rPr>
        <w:t>Virtual Machine Manager 2008 R2, 29</w:t>
      </w:r>
    </w:p>
    <w:p w:rsidR="009D1511" w:rsidRDefault="009D1511">
      <w:pPr>
        <w:pStyle w:val="Index1"/>
        <w:tabs>
          <w:tab w:val="right" w:pos="5030"/>
        </w:tabs>
        <w:rPr>
          <w:noProof/>
        </w:rPr>
      </w:pPr>
      <w:r>
        <w:rPr>
          <w:noProof/>
        </w:rPr>
        <w:t>Visio 2013 Professional, 19</w:t>
      </w:r>
    </w:p>
    <w:p w:rsidR="009D1511" w:rsidRDefault="009D1511">
      <w:pPr>
        <w:pStyle w:val="Index1"/>
        <w:tabs>
          <w:tab w:val="right" w:pos="5030"/>
        </w:tabs>
        <w:rPr>
          <w:noProof/>
        </w:rPr>
      </w:pPr>
      <w:r>
        <w:rPr>
          <w:noProof/>
        </w:rPr>
        <w:t>Visio 2013 Standard, 19</w:t>
      </w:r>
    </w:p>
    <w:p w:rsidR="009D1511" w:rsidRDefault="009D1511">
      <w:pPr>
        <w:pStyle w:val="Index1"/>
        <w:tabs>
          <w:tab w:val="right" w:pos="5030"/>
        </w:tabs>
        <w:rPr>
          <w:noProof/>
        </w:rPr>
      </w:pPr>
      <w:r>
        <w:rPr>
          <w:noProof/>
        </w:rPr>
        <w:t>Visio Premium 2010, 20</w:t>
      </w:r>
    </w:p>
    <w:p w:rsidR="009D1511" w:rsidRDefault="009D1511">
      <w:pPr>
        <w:pStyle w:val="Index1"/>
        <w:tabs>
          <w:tab w:val="right" w:pos="5030"/>
        </w:tabs>
        <w:rPr>
          <w:noProof/>
        </w:rPr>
      </w:pPr>
      <w:r>
        <w:rPr>
          <w:noProof/>
        </w:rPr>
        <w:t>Visio Pro for Office 365, 56</w:t>
      </w:r>
    </w:p>
    <w:p w:rsidR="009D1511" w:rsidRDefault="009D1511">
      <w:pPr>
        <w:pStyle w:val="Index1"/>
        <w:tabs>
          <w:tab w:val="right" w:pos="5030"/>
        </w:tabs>
        <w:rPr>
          <w:noProof/>
        </w:rPr>
      </w:pPr>
      <w:r>
        <w:rPr>
          <w:noProof/>
        </w:rPr>
        <w:t>Visio Pro for Office 365 A, 56</w:t>
      </w:r>
    </w:p>
    <w:p w:rsidR="009D1511" w:rsidRDefault="009D1511">
      <w:pPr>
        <w:pStyle w:val="Index1"/>
        <w:tabs>
          <w:tab w:val="right" w:pos="5030"/>
        </w:tabs>
        <w:rPr>
          <w:noProof/>
        </w:rPr>
      </w:pPr>
      <w:r w:rsidRPr="001F1600">
        <w:rPr>
          <w:noProof/>
          <w:lang w:val="it-IT"/>
        </w:rPr>
        <w:t>Visio Pro for Office 365 vanuit SA</w:t>
      </w:r>
      <w:r>
        <w:rPr>
          <w:noProof/>
        </w:rPr>
        <w:t>, 56</w:t>
      </w:r>
    </w:p>
    <w:p w:rsidR="009D1511" w:rsidRDefault="009D1511">
      <w:pPr>
        <w:pStyle w:val="Index1"/>
        <w:tabs>
          <w:tab w:val="right" w:pos="5030"/>
        </w:tabs>
        <w:rPr>
          <w:noProof/>
        </w:rPr>
      </w:pPr>
      <w:r>
        <w:rPr>
          <w:noProof/>
        </w:rPr>
        <w:t>Visio Professional 2013, 20, 69, 75</w:t>
      </w:r>
    </w:p>
    <w:p w:rsidR="009D1511" w:rsidRDefault="009D1511">
      <w:pPr>
        <w:pStyle w:val="Index1"/>
        <w:tabs>
          <w:tab w:val="right" w:pos="5030"/>
        </w:tabs>
        <w:rPr>
          <w:noProof/>
        </w:rPr>
      </w:pPr>
      <w:r>
        <w:rPr>
          <w:noProof/>
        </w:rPr>
        <w:t>Visio Standard 2013, 20, 69</w:t>
      </w:r>
    </w:p>
    <w:p w:rsidR="009D1511" w:rsidRDefault="009D1511">
      <w:pPr>
        <w:pStyle w:val="Index1"/>
        <w:tabs>
          <w:tab w:val="right" w:pos="5030"/>
        </w:tabs>
        <w:rPr>
          <w:noProof/>
        </w:rPr>
      </w:pPr>
      <w:r>
        <w:rPr>
          <w:noProof/>
        </w:rPr>
        <w:t>Visual Studio LightSwitch 2011, 30</w:t>
      </w:r>
    </w:p>
    <w:p w:rsidR="009D1511" w:rsidRDefault="009D1511">
      <w:pPr>
        <w:pStyle w:val="Index1"/>
        <w:tabs>
          <w:tab w:val="right" w:pos="5030"/>
        </w:tabs>
        <w:rPr>
          <w:noProof/>
        </w:rPr>
      </w:pPr>
      <w:r>
        <w:rPr>
          <w:noProof/>
        </w:rPr>
        <w:t>Visual Studio Premium 2013 met MSDN, 30</w:t>
      </w:r>
    </w:p>
    <w:p w:rsidR="009D1511" w:rsidRDefault="009D1511">
      <w:pPr>
        <w:pStyle w:val="Index1"/>
        <w:tabs>
          <w:tab w:val="right" w:pos="5030"/>
        </w:tabs>
        <w:rPr>
          <w:noProof/>
        </w:rPr>
      </w:pPr>
      <w:r>
        <w:rPr>
          <w:noProof/>
        </w:rPr>
        <w:t>Visual Studio Professional 2012, 30</w:t>
      </w:r>
    </w:p>
    <w:p w:rsidR="009D1511" w:rsidRDefault="009D1511">
      <w:pPr>
        <w:pStyle w:val="Index1"/>
        <w:tabs>
          <w:tab w:val="right" w:pos="5030"/>
        </w:tabs>
        <w:rPr>
          <w:noProof/>
        </w:rPr>
      </w:pPr>
      <w:r>
        <w:rPr>
          <w:noProof/>
        </w:rPr>
        <w:t>Visual Studio Professional 2013, 30</w:t>
      </w:r>
    </w:p>
    <w:p w:rsidR="009D1511" w:rsidRDefault="009D1511">
      <w:pPr>
        <w:pStyle w:val="Index1"/>
        <w:tabs>
          <w:tab w:val="right" w:pos="5030"/>
        </w:tabs>
        <w:rPr>
          <w:noProof/>
        </w:rPr>
      </w:pPr>
      <w:r>
        <w:rPr>
          <w:noProof/>
        </w:rPr>
        <w:t>Visual Studio Professional 2013 met MSDN, 30</w:t>
      </w:r>
    </w:p>
    <w:p w:rsidR="009D1511" w:rsidRDefault="009D1511">
      <w:pPr>
        <w:pStyle w:val="Index1"/>
        <w:tabs>
          <w:tab w:val="right" w:pos="5030"/>
        </w:tabs>
        <w:rPr>
          <w:noProof/>
        </w:rPr>
      </w:pPr>
      <w:r>
        <w:rPr>
          <w:noProof/>
        </w:rPr>
        <w:t>Visual Studio Team Foundation Server 2013 met SQL Server 2010-technologie, 31</w:t>
      </w:r>
    </w:p>
    <w:p w:rsidR="009D1511" w:rsidRDefault="009D1511">
      <w:pPr>
        <w:pStyle w:val="Index1"/>
        <w:tabs>
          <w:tab w:val="right" w:pos="5030"/>
        </w:tabs>
        <w:rPr>
          <w:noProof/>
        </w:rPr>
      </w:pPr>
      <w:r>
        <w:rPr>
          <w:noProof/>
        </w:rPr>
        <w:t>Visual Studio Test Professional 2013 met MSDN, 30</w:t>
      </w:r>
    </w:p>
    <w:p w:rsidR="009D1511" w:rsidRDefault="009D1511">
      <w:pPr>
        <w:pStyle w:val="Index1"/>
        <w:tabs>
          <w:tab w:val="right" w:pos="5030"/>
        </w:tabs>
        <w:rPr>
          <w:noProof/>
        </w:rPr>
      </w:pPr>
      <w:r>
        <w:rPr>
          <w:noProof/>
        </w:rPr>
        <w:t>Visual Studio Ultimate 2013 met MSDN, 30</w:t>
      </w:r>
    </w:p>
    <w:p w:rsidR="009D1511" w:rsidRDefault="009D1511">
      <w:pPr>
        <w:pStyle w:val="Index1"/>
        <w:tabs>
          <w:tab w:val="right" w:pos="5030"/>
        </w:tabs>
        <w:rPr>
          <w:noProof/>
        </w:rPr>
      </w:pPr>
      <w:r>
        <w:rPr>
          <w:noProof/>
        </w:rPr>
        <w:t>Windows 8.1 Enterprise Sideloading, 31</w:t>
      </w:r>
    </w:p>
    <w:p w:rsidR="009D1511" w:rsidRDefault="009D1511">
      <w:pPr>
        <w:pStyle w:val="Index1"/>
        <w:tabs>
          <w:tab w:val="right" w:pos="5030"/>
        </w:tabs>
        <w:rPr>
          <w:noProof/>
        </w:rPr>
      </w:pPr>
      <w:r>
        <w:rPr>
          <w:noProof/>
        </w:rPr>
        <w:t>Windows 8.1 Enterprise Upgrade, 31</w:t>
      </w:r>
    </w:p>
    <w:p w:rsidR="009D1511" w:rsidRDefault="009D1511">
      <w:pPr>
        <w:pStyle w:val="Index1"/>
        <w:tabs>
          <w:tab w:val="right" w:pos="5030"/>
        </w:tabs>
        <w:rPr>
          <w:noProof/>
        </w:rPr>
      </w:pPr>
      <w:r>
        <w:rPr>
          <w:noProof/>
        </w:rPr>
        <w:t>Windows 8.1 Enterprise Upgrade en SA (per Apparaat), 31</w:t>
      </w:r>
    </w:p>
    <w:p w:rsidR="009D1511" w:rsidRDefault="009D1511">
      <w:pPr>
        <w:pStyle w:val="Index1"/>
        <w:tabs>
          <w:tab w:val="right" w:pos="5030"/>
        </w:tabs>
        <w:rPr>
          <w:noProof/>
        </w:rPr>
      </w:pPr>
      <w:r>
        <w:rPr>
          <w:noProof/>
        </w:rPr>
        <w:t>Windows 8.1 Enterprise Upgrade en SA met MDOP per Apparaat, 31</w:t>
      </w:r>
    </w:p>
    <w:p w:rsidR="009D1511" w:rsidRDefault="009D1511">
      <w:pPr>
        <w:pStyle w:val="Index1"/>
        <w:tabs>
          <w:tab w:val="right" w:pos="5030"/>
        </w:tabs>
        <w:rPr>
          <w:noProof/>
        </w:rPr>
      </w:pPr>
      <w:r>
        <w:rPr>
          <w:noProof/>
        </w:rPr>
        <w:t>Windows 8.1 Enterprise Upgrade en SA met MDOP per Gebruiker, 31</w:t>
      </w:r>
    </w:p>
    <w:p w:rsidR="009D1511" w:rsidRDefault="009D1511">
      <w:pPr>
        <w:pStyle w:val="Index1"/>
        <w:tabs>
          <w:tab w:val="right" w:pos="5030"/>
        </w:tabs>
        <w:rPr>
          <w:noProof/>
        </w:rPr>
      </w:pPr>
      <w:r>
        <w:rPr>
          <w:noProof/>
        </w:rPr>
        <w:t xml:space="preserve">Windows 8.1 Enterprise Upgrade en SA met MDOP per Gebruiker </w:t>
      </w:r>
      <w:r w:rsidR="0006178F">
        <w:rPr>
          <w:noProof/>
        </w:rPr>
        <w:br/>
      </w:r>
      <w:r>
        <w:rPr>
          <w:noProof/>
        </w:rPr>
        <w:t>(vanuit SA), 31</w:t>
      </w:r>
    </w:p>
    <w:p w:rsidR="009D1511" w:rsidRDefault="009D1511">
      <w:pPr>
        <w:pStyle w:val="Index1"/>
        <w:tabs>
          <w:tab w:val="right" w:pos="5030"/>
        </w:tabs>
        <w:rPr>
          <w:noProof/>
        </w:rPr>
      </w:pPr>
      <w:r>
        <w:rPr>
          <w:noProof/>
        </w:rPr>
        <w:t>Windows 8.1 Enterprise Upgrade en SA per Gebruiker, 31</w:t>
      </w:r>
    </w:p>
    <w:p w:rsidR="009D1511" w:rsidRDefault="009D1511">
      <w:pPr>
        <w:pStyle w:val="Index1"/>
        <w:tabs>
          <w:tab w:val="right" w:pos="5030"/>
        </w:tabs>
        <w:rPr>
          <w:noProof/>
        </w:rPr>
      </w:pPr>
      <w:r>
        <w:rPr>
          <w:noProof/>
        </w:rPr>
        <w:t>Windows 8.1 Enterprise Upgrade en SA per Gebruiker (vanuit SA), 31</w:t>
      </w:r>
    </w:p>
    <w:p w:rsidR="009D1511" w:rsidRDefault="009D1511">
      <w:pPr>
        <w:pStyle w:val="Index1"/>
        <w:tabs>
          <w:tab w:val="right" w:pos="5030"/>
        </w:tabs>
        <w:rPr>
          <w:noProof/>
        </w:rPr>
      </w:pPr>
      <w:r>
        <w:rPr>
          <w:noProof/>
        </w:rPr>
        <w:t>Windows 8.1 Pro, 38</w:t>
      </w:r>
    </w:p>
    <w:p w:rsidR="009D1511" w:rsidRDefault="009D1511">
      <w:pPr>
        <w:pStyle w:val="Index1"/>
        <w:tabs>
          <w:tab w:val="right" w:pos="5030"/>
        </w:tabs>
        <w:rPr>
          <w:noProof/>
        </w:rPr>
      </w:pPr>
      <w:r>
        <w:rPr>
          <w:noProof/>
        </w:rPr>
        <w:t>Windows 8.1 Pro Upgrade, 31</w:t>
      </w:r>
    </w:p>
    <w:p w:rsidR="009D1511" w:rsidRDefault="009D1511">
      <w:pPr>
        <w:pStyle w:val="Index1"/>
        <w:tabs>
          <w:tab w:val="right" w:pos="5030"/>
        </w:tabs>
        <w:rPr>
          <w:noProof/>
        </w:rPr>
      </w:pPr>
      <w:r>
        <w:rPr>
          <w:noProof/>
        </w:rPr>
        <w:t>Windows Embedded 8 Standard Enterprise Kit, 37</w:t>
      </w:r>
    </w:p>
    <w:p w:rsidR="009D1511" w:rsidRDefault="009D1511">
      <w:pPr>
        <w:pStyle w:val="Index1"/>
        <w:tabs>
          <w:tab w:val="right" w:pos="5030"/>
        </w:tabs>
        <w:rPr>
          <w:noProof/>
        </w:rPr>
      </w:pPr>
      <w:r>
        <w:rPr>
          <w:noProof/>
        </w:rPr>
        <w:t>Windows Embedded 8.1 Industry Ent. voor SA (Std, POSR, Ind Retail), 37</w:t>
      </w:r>
    </w:p>
    <w:p w:rsidR="009D1511" w:rsidRDefault="009D1511">
      <w:pPr>
        <w:pStyle w:val="Index1"/>
        <w:tabs>
          <w:tab w:val="right" w:pos="5030"/>
        </w:tabs>
        <w:rPr>
          <w:noProof/>
        </w:rPr>
      </w:pPr>
      <w:r>
        <w:rPr>
          <w:noProof/>
        </w:rPr>
        <w:t>Windows Embedded 8.1 Industry Enterprise Upgrade, 37</w:t>
      </w:r>
    </w:p>
    <w:p w:rsidR="009D1511" w:rsidRDefault="009D1511">
      <w:pPr>
        <w:pStyle w:val="Index1"/>
        <w:tabs>
          <w:tab w:val="right" w:pos="5030"/>
        </w:tabs>
        <w:rPr>
          <w:noProof/>
        </w:rPr>
      </w:pPr>
      <w:r>
        <w:rPr>
          <w:noProof/>
        </w:rPr>
        <w:t xml:space="preserve">Windows Embedded 8.1 Industry Enterprise Upgrade </w:t>
      </w:r>
      <w:r w:rsidR="0006178F">
        <w:rPr>
          <w:noProof/>
        </w:rPr>
        <w:br/>
      </w:r>
      <w:r>
        <w:rPr>
          <w:noProof/>
        </w:rPr>
        <w:t>(Std, POSR, Ind Retail), 37</w:t>
      </w:r>
    </w:p>
    <w:p w:rsidR="009D1511" w:rsidRDefault="009D1511">
      <w:pPr>
        <w:pStyle w:val="Index1"/>
        <w:tabs>
          <w:tab w:val="right" w:pos="5030"/>
        </w:tabs>
        <w:rPr>
          <w:noProof/>
        </w:rPr>
      </w:pPr>
      <w:r>
        <w:rPr>
          <w:noProof/>
        </w:rPr>
        <w:t>Windows Embedded 8.1 Industry Enterprise voor SA, 37</w:t>
      </w:r>
    </w:p>
    <w:p w:rsidR="009D1511" w:rsidRDefault="009D1511">
      <w:pPr>
        <w:pStyle w:val="Index1"/>
        <w:tabs>
          <w:tab w:val="right" w:pos="5030"/>
        </w:tabs>
        <w:rPr>
          <w:noProof/>
        </w:rPr>
      </w:pPr>
      <w:r>
        <w:rPr>
          <w:noProof/>
        </w:rPr>
        <w:t>Windows Embedded 8.1 Industry Pro, 37, 38, 72</w:t>
      </w:r>
    </w:p>
    <w:p w:rsidR="009D1511" w:rsidRDefault="009D1511">
      <w:pPr>
        <w:pStyle w:val="Index1"/>
        <w:tabs>
          <w:tab w:val="right" w:pos="5030"/>
        </w:tabs>
        <w:rPr>
          <w:noProof/>
        </w:rPr>
      </w:pPr>
      <w:r>
        <w:rPr>
          <w:noProof/>
        </w:rPr>
        <w:t>Windows Embedded Device Manager 2011, 29</w:t>
      </w:r>
    </w:p>
    <w:p w:rsidR="009D1511" w:rsidRDefault="009D1511">
      <w:pPr>
        <w:pStyle w:val="Index1"/>
        <w:tabs>
          <w:tab w:val="right" w:pos="5030"/>
        </w:tabs>
        <w:rPr>
          <w:noProof/>
        </w:rPr>
      </w:pPr>
      <w:r>
        <w:rPr>
          <w:noProof/>
        </w:rPr>
        <w:t xml:space="preserve">Windows Enterprise Upgrade en SA voor Partners in Learning </w:t>
      </w:r>
      <w:r w:rsidR="0006178F">
        <w:rPr>
          <w:noProof/>
        </w:rPr>
        <w:br/>
      </w:r>
      <w:r>
        <w:rPr>
          <w:noProof/>
        </w:rPr>
        <w:t>(per Apparaat), 31</w:t>
      </w:r>
    </w:p>
    <w:p w:rsidR="009D1511" w:rsidRDefault="009D1511">
      <w:pPr>
        <w:pStyle w:val="Index1"/>
        <w:tabs>
          <w:tab w:val="right" w:pos="5030"/>
        </w:tabs>
        <w:rPr>
          <w:noProof/>
        </w:rPr>
      </w:pPr>
      <w:r>
        <w:rPr>
          <w:noProof/>
        </w:rPr>
        <w:t>Windows HPC Server 2008 R2 Suite, 40</w:t>
      </w:r>
    </w:p>
    <w:p w:rsidR="009D1511" w:rsidRDefault="009D1511">
      <w:pPr>
        <w:pStyle w:val="Index1"/>
        <w:tabs>
          <w:tab w:val="right" w:pos="5030"/>
        </w:tabs>
        <w:rPr>
          <w:noProof/>
        </w:rPr>
      </w:pPr>
      <w:r>
        <w:rPr>
          <w:noProof/>
        </w:rPr>
        <w:t>Windows MultiPoint Server 2012 CAL, 39</w:t>
      </w:r>
    </w:p>
    <w:p w:rsidR="009D1511" w:rsidRDefault="009D1511">
      <w:pPr>
        <w:pStyle w:val="Index1"/>
        <w:tabs>
          <w:tab w:val="right" w:pos="5030"/>
        </w:tabs>
        <w:rPr>
          <w:noProof/>
        </w:rPr>
      </w:pPr>
      <w:r>
        <w:rPr>
          <w:noProof/>
        </w:rPr>
        <w:t>Windows MultiPoint Server 2012 CAL met Windows Server 2012 CAL, 39</w:t>
      </w:r>
    </w:p>
    <w:p w:rsidR="009D1511" w:rsidRDefault="009D1511">
      <w:pPr>
        <w:pStyle w:val="Index1"/>
        <w:tabs>
          <w:tab w:val="right" w:pos="5030"/>
        </w:tabs>
        <w:rPr>
          <w:noProof/>
        </w:rPr>
      </w:pPr>
      <w:r>
        <w:rPr>
          <w:noProof/>
        </w:rPr>
        <w:t>Windows MultiPoint Server 2012 Premium, 39</w:t>
      </w:r>
    </w:p>
    <w:p w:rsidR="009D1511" w:rsidRDefault="009D1511">
      <w:pPr>
        <w:pStyle w:val="Index1"/>
        <w:tabs>
          <w:tab w:val="right" w:pos="5030"/>
        </w:tabs>
        <w:rPr>
          <w:noProof/>
        </w:rPr>
      </w:pPr>
      <w:r>
        <w:rPr>
          <w:noProof/>
        </w:rPr>
        <w:t>Windows MultiPoint Server 2012 Premium met CAL voor Windows MultiPoint Server CAL (5 clients) met CAL voor Windows Server 2010, 39</w:t>
      </w:r>
    </w:p>
    <w:p w:rsidR="009D1511" w:rsidRDefault="009D1511">
      <w:pPr>
        <w:pStyle w:val="Index1"/>
        <w:tabs>
          <w:tab w:val="right" w:pos="5030"/>
        </w:tabs>
        <w:rPr>
          <w:noProof/>
        </w:rPr>
      </w:pPr>
      <w:r>
        <w:rPr>
          <w:noProof/>
        </w:rPr>
        <w:t>Windows MultiPoint Server 2012 Standard, 39</w:t>
      </w:r>
    </w:p>
    <w:p w:rsidR="009D1511" w:rsidRDefault="009D1511">
      <w:pPr>
        <w:pStyle w:val="Index1"/>
        <w:tabs>
          <w:tab w:val="right" w:pos="5030"/>
        </w:tabs>
        <w:rPr>
          <w:noProof/>
        </w:rPr>
      </w:pPr>
      <w:r>
        <w:rPr>
          <w:noProof/>
        </w:rPr>
        <w:t>Windows SA per Gebruiker (Add-on), 31</w:t>
      </w:r>
    </w:p>
    <w:p w:rsidR="009D1511" w:rsidRDefault="009D1511">
      <w:pPr>
        <w:pStyle w:val="Index1"/>
        <w:tabs>
          <w:tab w:val="right" w:pos="5030"/>
        </w:tabs>
        <w:rPr>
          <w:noProof/>
        </w:rPr>
      </w:pPr>
      <w:r>
        <w:rPr>
          <w:noProof/>
        </w:rPr>
        <w:t>Windows Server 2008 R2, 13, 40</w:t>
      </w:r>
    </w:p>
    <w:p w:rsidR="009D1511" w:rsidRDefault="009D1511">
      <w:pPr>
        <w:pStyle w:val="Index1"/>
        <w:tabs>
          <w:tab w:val="right" w:pos="5030"/>
        </w:tabs>
        <w:rPr>
          <w:noProof/>
        </w:rPr>
      </w:pPr>
      <w:r>
        <w:rPr>
          <w:noProof/>
        </w:rPr>
        <w:t>Windows Server 2010 CAL, 40</w:t>
      </w:r>
    </w:p>
    <w:p w:rsidR="009D1511" w:rsidRDefault="009D1511">
      <w:pPr>
        <w:pStyle w:val="Index1"/>
        <w:tabs>
          <w:tab w:val="right" w:pos="5030"/>
        </w:tabs>
        <w:rPr>
          <w:noProof/>
        </w:rPr>
      </w:pPr>
      <w:r>
        <w:rPr>
          <w:noProof/>
        </w:rPr>
        <w:t xml:space="preserve">Windows Server 2012 Active Directory Rights Management Services </w:t>
      </w:r>
      <w:r w:rsidR="0006178F">
        <w:rPr>
          <w:noProof/>
        </w:rPr>
        <w:br/>
      </w:r>
      <w:r>
        <w:rPr>
          <w:noProof/>
        </w:rPr>
        <w:t>External Connectors, 40</w:t>
      </w:r>
    </w:p>
    <w:p w:rsidR="009D1511" w:rsidRDefault="009D1511">
      <w:pPr>
        <w:pStyle w:val="Index1"/>
        <w:tabs>
          <w:tab w:val="right" w:pos="5030"/>
        </w:tabs>
        <w:rPr>
          <w:noProof/>
        </w:rPr>
      </w:pPr>
      <w:r>
        <w:rPr>
          <w:noProof/>
        </w:rPr>
        <w:t>Windows Server 2012 CAL, 14</w:t>
      </w:r>
    </w:p>
    <w:p w:rsidR="009D1511" w:rsidRDefault="009D1511">
      <w:pPr>
        <w:pStyle w:val="Index1"/>
        <w:tabs>
          <w:tab w:val="right" w:pos="5030"/>
        </w:tabs>
        <w:rPr>
          <w:noProof/>
        </w:rPr>
      </w:pPr>
      <w:r>
        <w:rPr>
          <w:noProof/>
        </w:rPr>
        <w:t>Windows Server 2012 External Connector, 40</w:t>
      </w:r>
    </w:p>
    <w:p w:rsidR="009D1511" w:rsidRDefault="009D1511">
      <w:pPr>
        <w:pStyle w:val="Index1"/>
        <w:tabs>
          <w:tab w:val="right" w:pos="5030"/>
        </w:tabs>
        <w:rPr>
          <w:noProof/>
        </w:rPr>
      </w:pPr>
      <w:r>
        <w:rPr>
          <w:noProof/>
        </w:rPr>
        <w:t>Windows Server 2012 R2 Datacenter, 40</w:t>
      </w:r>
    </w:p>
    <w:p w:rsidR="009D1511" w:rsidRDefault="009D1511">
      <w:pPr>
        <w:pStyle w:val="Index1"/>
        <w:tabs>
          <w:tab w:val="right" w:pos="5030"/>
        </w:tabs>
        <w:rPr>
          <w:noProof/>
        </w:rPr>
      </w:pPr>
      <w:r>
        <w:rPr>
          <w:noProof/>
        </w:rPr>
        <w:t>Windows Server 2012 R2 Essentials, 40</w:t>
      </w:r>
    </w:p>
    <w:p w:rsidR="009D1511" w:rsidRDefault="009D1511">
      <w:pPr>
        <w:pStyle w:val="Index1"/>
        <w:tabs>
          <w:tab w:val="right" w:pos="5030"/>
        </w:tabs>
        <w:rPr>
          <w:noProof/>
        </w:rPr>
      </w:pPr>
      <w:r>
        <w:rPr>
          <w:noProof/>
        </w:rPr>
        <w:t>Windows Server 2012 R2 Standard, 40</w:t>
      </w:r>
    </w:p>
    <w:p w:rsidR="009D1511" w:rsidRDefault="009D1511">
      <w:pPr>
        <w:pStyle w:val="Index1"/>
        <w:tabs>
          <w:tab w:val="right" w:pos="5030"/>
        </w:tabs>
        <w:rPr>
          <w:noProof/>
        </w:rPr>
      </w:pPr>
      <w:r>
        <w:rPr>
          <w:noProof/>
        </w:rPr>
        <w:t>Windows Server 2012 Remote Desktop Services CAL, 40</w:t>
      </w:r>
    </w:p>
    <w:p w:rsidR="009D1511" w:rsidRDefault="009D1511">
      <w:pPr>
        <w:pStyle w:val="Index1"/>
        <w:tabs>
          <w:tab w:val="right" w:pos="5030"/>
        </w:tabs>
        <w:rPr>
          <w:noProof/>
        </w:rPr>
      </w:pPr>
      <w:r>
        <w:rPr>
          <w:noProof/>
        </w:rPr>
        <w:t>Windows Server 2012 Remote Desktop Services External Connector, 40</w:t>
      </w:r>
    </w:p>
    <w:p w:rsidR="009D1511" w:rsidRDefault="009D1511">
      <w:pPr>
        <w:pStyle w:val="Index1"/>
        <w:tabs>
          <w:tab w:val="right" w:pos="5030"/>
        </w:tabs>
        <w:rPr>
          <w:noProof/>
        </w:rPr>
      </w:pPr>
      <w:r>
        <w:rPr>
          <w:noProof/>
        </w:rPr>
        <w:t>Windows Server 2012 Standard, 13</w:t>
      </w:r>
    </w:p>
    <w:p w:rsidR="009D1511" w:rsidRDefault="009D1511">
      <w:pPr>
        <w:pStyle w:val="Index1"/>
        <w:tabs>
          <w:tab w:val="right" w:pos="5030"/>
        </w:tabs>
        <w:rPr>
          <w:noProof/>
        </w:rPr>
      </w:pPr>
      <w:r>
        <w:rPr>
          <w:noProof/>
        </w:rPr>
        <w:t>Windows Small Business Server 2008, 40</w:t>
      </w:r>
    </w:p>
    <w:p w:rsidR="009D1511" w:rsidRDefault="009D1511">
      <w:pPr>
        <w:pStyle w:val="Index1"/>
        <w:tabs>
          <w:tab w:val="right" w:pos="5030"/>
        </w:tabs>
        <w:rPr>
          <w:noProof/>
        </w:rPr>
      </w:pPr>
      <w:r>
        <w:rPr>
          <w:noProof/>
        </w:rPr>
        <w:t>Windows Small Business Server 2011, 40, 41</w:t>
      </w:r>
    </w:p>
    <w:p w:rsidR="009D1511" w:rsidRDefault="009D1511">
      <w:pPr>
        <w:pStyle w:val="Index1"/>
        <w:tabs>
          <w:tab w:val="right" w:pos="5030"/>
        </w:tabs>
        <w:rPr>
          <w:noProof/>
        </w:rPr>
      </w:pPr>
      <w:r>
        <w:rPr>
          <w:noProof/>
        </w:rPr>
        <w:t>Windows Small Business Server 2011 CAL Suite, 41</w:t>
      </w:r>
    </w:p>
    <w:p w:rsidR="009D1511" w:rsidRDefault="009D1511">
      <w:pPr>
        <w:pStyle w:val="Index1"/>
        <w:tabs>
          <w:tab w:val="right" w:pos="5030"/>
        </w:tabs>
        <w:rPr>
          <w:noProof/>
        </w:rPr>
      </w:pPr>
      <w:r>
        <w:rPr>
          <w:noProof/>
        </w:rPr>
        <w:t>Windows Small Business Server 2011 Premium Add-on CAL Suite, 41</w:t>
      </w:r>
    </w:p>
    <w:p w:rsidR="009D1511" w:rsidRDefault="009D1511">
      <w:pPr>
        <w:pStyle w:val="Index1"/>
        <w:tabs>
          <w:tab w:val="right" w:pos="5030"/>
        </w:tabs>
        <w:rPr>
          <w:noProof/>
        </w:rPr>
      </w:pPr>
      <w:r>
        <w:rPr>
          <w:noProof/>
        </w:rPr>
        <w:t>Windows Virtual Desktop Access, 16, 69, 82, 88</w:t>
      </w:r>
    </w:p>
    <w:p w:rsidR="009D1511" w:rsidRDefault="009D1511">
      <w:pPr>
        <w:pStyle w:val="Index1"/>
        <w:tabs>
          <w:tab w:val="right" w:pos="5030"/>
        </w:tabs>
        <w:rPr>
          <w:noProof/>
        </w:rPr>
      </w:pPr>
      <w:r>
        <w:rPr>
          <w:noProof/>
        </w:rPr>
        <w:t>Windows Virtual Desktop Access met MDOP per Gebruiker, 31</w:t>
      </w:r>
    </w:p>
    <w:p w:rsidR="009D1511" w:rsidRDefault="009D1511">
      <w:pPr>
        <w:pStyle w:val="Index1"/>
        <w:tabs>
          <w:tab w:val="right" w:pos="5030"/>
        </w:tabs>
        <w:rPr>
          <w:noProof/>
        </w:rPr>
      </w:pPr>
      <w:r>
        <w:rPr>
          <w:noProof/>
        </w:rPr>
        <w:t>Windows Virtual Desktop Access per Apparaat, 31</w:t>
      </w:r>
    </w:p>
    <w:p w:rsidR="009D1511" w:rsidRDefault="009D1511">
      <w:pPr>
        <w:pStyle w:val="Index1"/>
        <w:tabs>
          <w:tab w:val="right" w:pos="5030"/>
        </w:tabs>
        <w:rPr>
          <w:noProof/>
        </w:rPr>
      </w:pPr>
      <w:r>
        <w:rPr>
          <w:noProof/>
        </w:rPr>
        <w:t>Windows Virtual Desktop Access per Gebruiker, 31</w:t>
      </w:r>
    </w:p>
    <w:p w:rsidR="009D1511" w:rsidRDefault="009D1511">
      <w:pPr>
        <w:pStyle w:val="Index1"/>
        <w:tabs>
          <w:tab w:val="right" w:pos="5030"/>
        </w:tabs>
        <w:rPr>
          <w:noProof/>
        </w:rPr>
      </w:pPr>
      <w:r>
        <w:rPr>
          <w:noProof/>
        </w:rPr>
        <w:t>Word 2013, 19, 69</w:t>
      </w:r>
    </w:p>
    <w:p w:rsidR="009D1511" w:rsidRDefault="009D1511">
      <w:pPr>
        <w:pStyle w:val="Index1"/>
        <w:tabs>
          <w:tab w:val="right" w:pos="5030"/>
        </w:tabs>
        <w:rPr>
          <w:noProof/>
        </w:rPr>
      </w:pPr>
      <w:r>
        <w:rPr>
          <w:noProof/>
        </w:rPr>
        <w:t>Word voor Mac 2011, 20, 69</w:t>
      </w:r>
    </w:p>
    <w:p w:rsidR="009D1511" w:rsidRDefault="009D1511">
      <w:pPr>
        <w:pStyle w:val="Index1"/>
        <w:tabs>
          <w:tab w:val="right" w:pos="5030"/>
        </w:tabs>
        <w:rPr>
          <w:noProof/>
        </w:rPr>
      </w:pPr>
      <w:r>
        <w:rPr>
          <w:noProof/>
        </w:rPr>
        <w:t>Work at Home voor Mac 2011, 20</w:t>
      </w:r>
    </w:p>
    <w:p w:rsidR="009D1511" w:rsidRDefault="009D1511">
      <w:pPr>
        <w:pStyle w:val="Index1"/>
        <w:tabs>
          <w:tab w:val="right" w:pos="5030"/>
        </w:tabs>
        <w:rPr>
          <w:noProof/>
        </w:rPr>
      </w:pPr>
      <w:r>
        <w:rPr>
          <w:noProof/>
        </w:rPr>
        <w:t>Work At Home voor Office Professional Plus 2013, 19</w:t>
      </w:r>
    </w:p>
    <w:p w:rsidR="009D1511" w:rsidRDefault="009D1511">
      <w:pPr>
        <w:pStyle w:val="Index1"/>
        <w:tabs>
          <w:tab w:val="right" w:pos="5030"/>
        </w:tabs>
        <w:rPr>
          <w:noProof/>
        </w:rPr>
      </w:pPr>
      <w:r>
        <w:rPr>
          <w:noProof/>
        </w:rPr>
        <w:t>Work at Home voor Office Standard 2013, 19</w:t>
      </w:r>
    </w:p>
    <w:p w:rsidR="009D1511" w:rsidRDefault="009D1511">
      <w:pPr>
        <w:pStyle w:val="Index1"/>
        <w:tabs>
          <w:tab w:val="right" w:pos="5030"/>
        </w:tabs>
        <w:rPr>
          <w:noProof/>
        </w:rPr>
      </w:pPr>
      <w:r>
        <w:rPr>
          <w:noProof/>
        </w:rPr>
        <w:t>Yammer Enterprise, 65</w:t>
      </w:r>
    </w:p>
    <w:p w:rsidR="009D1511" w:rsidRDefault="009D1511" w:rsidP="00956AFC">
      <w:pPr>
        <w:pStyle w:val="ProductList-Body"/>
        <w:rPr>
          <w:noProof/>
          <w:color w:val="000000" w:themeColor="text1"/>
        </w:rPr>
        <w:sectPr w:rsidR="009D1511" w:rsidSect="009D1511">
          <w:type w:val="continuous"/>
          <w:pgSz w:w="12240" w:h="15840"/>
          <w:pgMar w:top="1440" w:right="720" w:bottom="1440" w:left="720" w:header="720" w:footer="720" w:gutter="0"/>
          <w:cols w:num="2" w:space="720"/>
          <w:docGrid w:linePitch="360"/>
        </w:sectPr>
      </w:pPr>
    </w:p>
    <w:p w:rsidR="00956AFC" w:rsidRDefault="00F967E2" w:rsidP="00956AFC">
      <w:pPr>
        <w:pStyle w:val="ProductList-Body"/>
      </w:pPr>
      <w:r>
        <w:fldChar w:fldCharType="end"/>
      </w:r>
    </w:p>
    <w:p w:rsidR="00956AFC" w:rsidRPr="00956AFC" w:rsidRDefault="00956AFC" w:rsidP="00956AFC">
      <w:pPr>
        <w:pStyle w:val="ProductList-Body"/>
      </w:pPr>
    </w:p>
    <w:p w:rsidR="00112339" w:rsidRDefault="00112339"/>
    <w:sectPr w:rsidR="00112339" w:rsidSect="009D1511">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3CFF" w:rsidRDefault="000A3CFF" w:rsidP="009A573F">
      <w:pPr>
        <w:spacing w:after="0" w:line="240" w:lineRule="auto"/>
      </w:pPr>
      <w:r>
        <w:separator/>
      </w:r>
    </w:p>
  </w:endnote>
  <w:endnote w:type="continuationSeparator" w:id="0">
    <w:p w:rsidR="000A3CFF" w:rsidRDefault="000A3CFF" w:rsidP="009A573F">
      <w:pPr>
        <w:spacing w:after="0" w:line="240" w:lineRule="auto"/>
      </w:pPr>
      <w:r>
        <w:continuationSeparator/>
      </w:r>
    </w:p>
  </w:endnote>
  <w:endnote w:type="continuationNotice" w:id="1">
    <w:p w:rsidR="000A3CFF" w:rsidRDefault="000A3C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32FD" w:rsidRDefault="003832F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5306" w:rsidRDefault="00675306">
    <w:pPr>
      <w:pStyle w:val="Footer"/>
    </w:pPr>
    <w:r>
      <w:rPr>
        <w:noProof/>
        <w:lang w:val="en-US" w:eastAsia="en-US" w:bidi="ar-SA"/>
      </w:rPr>
      <w:drawing>
        <wp:inline distT="0" distB="0" distL="0" distR="0">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32FD" w:rsidRDefault="003832F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75306" w:rsidRPr="00C76DF3" w:rsidTr="00FA2C2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5306" w:rsidRPr="00C76DF3" w:rsidRDefault="000A3CFF" w:rsidP="002203AF">
          <w:pPr>
            <w:pStyle w:val="ProductList-OfferingBody"/>
            <w:ind w:left="-77" w:right="-73"/>
            <w:jc w:val="center"/>
            <w:rPr>
              <w:color w:val="808080" w:themeColor="background1" w:themeShade="80"/>
              <w:sz w:val="14"/>
              <w:szCs w:val="14"/>
            </w:rPr>
          </w:pPr>
          <w:hyperlink w:anchor="ToC" w:history="1">
            <w:r w:rsidR="00675306">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2203AF">
          <w:pPr>
            <w:pStyle w:val="ProductList-OfferingBody"/>
            <w:ind w:left="-72" w:right="-74"/>
            <w:jc w:val="center"/>
            <w:rPr>
              <w:color w:val="808080" w:themeColor="background1" w:themeShade="80"/>
              <w:sz w:val="14"/>
              <w:szCs w:val="14"/>
            </w:rPr>
          </w:pPr>
          <w:hyperlink w:anchor="Introduction" w:history="1">
            <w:r w:rsidR="00675306">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3B4047">
          <w:pPr>
            <w:pStyle w:val="ProductList-OfferingBody"/>
            <w:ind w:left="-72" w:right="-75"/>
            <w:jc w:val="center"/>
            <w:rPr>
              <w:color w:val="808080" w:themeColor="background1" w:themeShade="80"/>
              <w:sz w:val="14"/>
              <w:szCs w:val="14"/>
            </w:rPr>
          </w:pPr>
          <w:hyperlink w:anchor="SoftwareProducts" w:history="1">
            <w:r w:rsidR="0067530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2203AF">
          <w:pPr>
            <w:pStyle w:val="ProductList-OfferingBody"/>
            <w:ind w:left="-72" w:right="-77"/>
            <w:jc w:val="center"/>
            <w:rPr>
              <w:color w:val="808080" w:themeColor="background1" w:themeShade="80"/>
              <w:sz w:val="14"/>
              <w:szCs w:val="14"/>
            </w:rPr>
          </w:pPr>
          <w:hyperlink w:anchor="OnlineServices" w:history="1">
            <w:r w:rsidR="00675306">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2203AF">
          <w:pPr>
            <w:pStyle w:val="ProductList-OfferingBody"/>
            <w:ind w:left="-72" w:right="-77"/>
            <w:jc w:val="center"/>
            <w:rPr>
              <w:color w:val="808080" w:themeColor="background1" w:themeShade="80"/>
              <w:sz w:val="14"/>
              <w:szCs w:val="14"/>
            </w:rPr>
          </w:pPr>
          <w:hyperlink w:anchor="SoftwareAssurance" w:history="1">
            <w:r w:rsidR="0067530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2203AF">
          <w:pPr>
            <w:pStyle w:val="ProductList-OfferingBody"/>
            <w:ind w:left="-72" w:right="-76"/>
            <w:jc w:val="center"/>
            <w:rPr>
              <w:color w:val="808080" w:themeColor="background1" w:themeShade="80"/>
              <w:sz w:val="14"/>
              <w:szCs w:val="14"/>
            </w:rPr>
          </w:pPr>
          <w:hyperlink w:anchor="Services" w:history="1">
            <w:r w:rsidR="00675306">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2203AF">
          <w:pPr>
            <w:pStyle w:val="ProductList-OfferingBody"/>
            <w:ind w:left="-72" w:right="-74"/>
            <w:jc w:val="center"/>
            <w:rPr>
              <w:color w:val="808080" w:themeColor="background1" w:themeShade="80"/>
              <w:sz w:val="14"/>
              <w:szCs w:val="14"/>
            </w:rPr>
          </w:pPr>
          <w:hyperlink w:anchor="AppendixA" w:history="1">
            <w:r w:rsidR="00675306">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2203AF">
          <w:pPr>
            <w:pStyle w:val="ProductList-OfferingBody"/>
            <w:ind w:left="-72" w:right="-87"/>
            <w:jc w:val="center"/>
            <w:rPr>
              <w:color w:val="808080" w:themeColor="background1" w:themeShade="80"/>
              <w:sz w:val="14"/>
              <w:szCs w:val="14"/>
            </w:rPr>
          </w:pPr>
          <w:hyperlink w:anchor="Index" w:history="1">
            <w:r w:rsidR="00675306">
              <w:rPr>
                <w:rStyle w:val="Hyperlink"/>
                <w:color w:val="023160" w:themeColor="hyperlink" w:themeShade="80"/>
                <w:sz w:val="14"/>
                <w:szCs w:val="14"/>
              </w:rPr>
              <w:t>Index</w:t>
            </w:r>
          </w:hyperlink>
        </w:p>
      </w:tc>
    </w:tr>
  </w:tbl>
  <w:p w:rsidR="00675306" w:rsidRPr="00FF08DB" w:rsidRDefault="00675306"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75306" w:rsidRPr="00C76DF3" w:rsidTr="008D5BF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7" w:right="-73"/>
            <w:jc w:val="center"/>
            <w:rPr>
              <w:color w:val="808080" w:themeColor="background1" w:themeShade="80"/>
              <w:sz w:val="14"/>
              <w:szCs w:val="14"/>
            </w:rPr>
          </w:pPr>
          <w:hyperlink w:anchor="ToC" w:history="1">
            <w:r w:rsidR="00675306">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Introduction" w:history="1">
            <w:r w:rsidR="00675306">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3B4047">
          <w:pPr>
            <w:pStyle w:val="ProductList-OfferingBody"/>
            <w:ind w:left="-72" w:right="-75"/>
            <w:jc w:val="center"/>
            <w:rPr>
              <w:color w:val="808080" w:themeColor="background1" w:themeShade="80"/>
              <w:sz w:val="14"/>
              <w:szCs w:val="14"/>
            </w:rPr>
          </w:pPr>
          <w:hyperlink w:anchor="SoftwareProducts" w:history="1">
            <w:r w:rsidR="0067530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OnlineServices" w:history="1">
            <w:r w:rsidR="00675306">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SoftwareAssurance" w:history="1">
            <w:r w:rsidR="0067530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6"/>
            <w:jc w:val="center"/>
            <w:rPr>
              <w:color w:val="808080" w:themeColor="background1" w:themeShade="80"/>
              <w:sz w:val="14"/>
              <w:szCs w:val="14"/>
            </w:rPr>
          </w:pPr>
          <w:hyperlink w:anchor="Services" w:history="1">
            <w:r w:rsidR="00675306">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AppendixA" w:history="1">
            <w:r w:rsidR="00675306">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87"/>
            <w:jc w:val="center"/>
            <w:rPr>
              <w:color w:val="808080" w:themeColor="background1" w:themeShade="80"/>
              <w:sz w:val="14"/>
              <w:szCs w:val="14"/>
            </w:rPr>
          </w:pPr>
          <w:hyperlink w:anchor="Index" w:history="1">
            <w:r w:rsidR="00675306">
              <w:rPr>
                <w:rStyle w:val="Hyperlink"/>
                <w:color w:val="023160" w:themeColor="hyperlink" w:themeShade="80"/>
                <w:sz w:val="14"/>
                <w:szCs w:val="14"/>
              </w:rPr>
              <w:t>Index</w:t>
            </w:r>
          </w:hyperlink>
        </w:p>
      </w:tc>
    </w:tr>
  </w:tbl>
  <w:p w:rsidR="00675306" w:rsidRPr="00FF08DB" w:rsidRDefault="00675306"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75306" w:rsidRPr="00C76DF3" w:rsidTr="00F3556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7" w:right="-73"/>
            <w:jc w:val="center"/>
            <w:rPr>
              <w:color w:val="808080" w:themeColor="background1" w:themeShade="80"/>
              <w:sz w:val="14"/>
              <w:szCs w:val="14"/>
            </w:rPr>
          </w:pPr>
          <w:hyperlink w:anchor="ToC" w:history="1">
            <w:r w:rsidR="00675306">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Introduction" w:history="1">
            <w:r w:rsidR="00675306">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5306" w:rsidRPr="00C76DF3" w:rsidRDefault="000A3CFF" w:rsidP="003B4047">
          <w:pPr>
            <w:pStyle w:val="ProductList-OfferingBody"/>
            <w:ind w:left="-72" w:right="-75"/>
            <w:jc w:val="center"/>
            <w:rPr>
              <w:color w:val="808080" w:themeColor="background1" w:themeShade="80"/>
              <w:sz w:val="14"/>
              <w:szCs w:val="14"/>
            </w:rPr>
          </w:pPr>
          <w:hyperlink w:anchor="SoftwareProducts" w:history="1">
            <w:r w:rsidR="0067530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OnlineServices" w:history="1">
            <w:r w:rsidR="00675306">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SoftwareAssurance" w:history="1">
            <w:r w:rsidR="0067530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6"/>
            <w:jc w:val="center"/>
            <w:rPr>
              <w:color w:val="808080" w:themeColor="background1" w:themeShade="80"/>
              <w:sz w:val="14"/>
              <w:szCs w:val="14"/>
            </w:rPr>
          </w:pPr>
          <w:hyperlink w:anchor="Services" w:history="1">
            <w:r w:rsidR="00675306">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AppendixA" w:history="1">
            <w:r w:rsidR="00675306">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87"/>
            <w:jc w:val="center"/>
            <w:rPr>
              <w:color w:val="808080" w:themeColor="background1" w:themeShade="80"/>
              <w:sz w:val="14"/>
              <w:szCs w:val="14"/>
            </w:rPr>
          </w:pPr>
          <w:hyperlink w:anchor="Index" w:history="1">
            <w:r w:rsidR="00675306">
              <w:rPr>
                <w:rStyle w:val="Hyperlink"/>
                <w:color w:val="023160" w:themeColor="hyperlink" w:themeShade="80"/>
                <w:sz w:val="14"/>
                <w:szCs w:val="14"/>
              </w:rPr>
              <w:t>Index</w:t>
            </w:r>
          </w:hyperlink>
        </w:p>
      </w:tc>
    </w:tr>
  </w:tbl>
  <w:p w:rsidR="00675306" w:rsidRPr="00FF08DB" w:rsidRDefault="00675306"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75306" w:rsidRPr="00C76DF3" w:rsidTr="00617D1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7" w:right="-73"/>
            <w:jc w:val="center"/>
            <w:rPr>
              <w:color w:val="808080" w:themeColor="background1" w:themeShade="80"/>
              <w:sz w:val="14"/>
              <w:szCs w:val="14"/>
            </w:rPr>
          </w:pPr>
          <w:hyperlink w:anchor="ToC" w:history="1">
            <w:r w:rsidR="00675306">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Introduction" w:history="1">
            <w:r w:rsidR="00675306">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3B4047">
          <w:pPr>
            <w:pStyle w:val="ProductList-OfferingBody"/>
            <w:ind w:left="-72" w:right="-75"/>
            <w:jc w:val="center"/>
            <w:rPr>
              <w:color w:val="808080" w:themeColor="background1" w:themeShade="80"/>
              <w:sz w:val="14"/>
              <w:szCs w:val="14"/>
            </w:rPr>
          </w:pPr>
          <w:hyperlink w:anchor="SoftwareProducts" w:history="1">
            <w:r w:rsidR="0067530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OnlineServices" w:history="1">
            <w:r w:rsidR="00675306">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SoftwareAssurance" w:history="1">
            <w:r w:rsidR="0067530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6"/>
            <w:jc w:val="center"/>
            <w:rPr>
              <w:color w:val="808080" w:themeColor="background1" w:themeShade="80"/>
              <w:sz w:val="14"/>
              <w:szCs w:val="14"/>
            </w:rPr>
          </w:pPr>
          <w:hyperlink w:anchor="Services" w:history="1">
            <w:r w:rsidR="00675306">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AppendixA" w:history="1">
            <w:r w:rsidR="00675306">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87"/>
            <w:jc w:val="center"/>
            <w:rPr>
              <w:color w:val="808080" w:themeColor="background1" w:themeShade="80"/>
              <w:sz w:val="14"/>
              <w:szCs w:val="14"/>
            </w:rPr>
          </w:pPr>
          <w:hyperlink w:anchor="Index" w:history="1">
            <w:r w:rsidR="00675306">
              <w:rPr>
                <w:rStyle w:val="Hyperlink"/>
                <w:color w:val="023160" w:themeColor="hyperlink" w:themeShade="80"/>
                <w:sz w:val="14"/>
                <w:szCs w:val="14"/>
              </w:rPr>
              <w:t>Index</w:t>
            </w:r>
          </w:hyperlink>
        </w:p>
      </w:tc>
    </w:tr>
  </w:tbl>
  <w:p w:rsidR="00675306" w:rsidRPr="00FF08DB" w:rsidRDefault="00675306"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75306" w:rsidRPr="00C76DF3" w:rsidTr="00283A7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7" w:right="-73"/>
            <w:jc w:val="center"/>
            <w:rPr>
              <w:color w:val="808080" w:themeColor="background1" w:themeShade="80"/>
              <w:sz w:val="14"/>
              <w:szCs w:val="14"/>
            </w:rPr>
          </w:pPr>
          <w:hyperlink w:anchor="ToC" w:history="1">
            <w:r w:rsidR="00675306">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Introduction" w:history="1">
            <w:r w:rsidR="00675306">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3B4047">
          <w:pPr>
            <w:pStyle w:val="ProductList-OfferingBody"/>
            <w:ind w:left="-72" w:right="-75"/>
            <w:jc w:val="center"/>
            <w:rPr>
              <w:color w:val="808080" w:themeColor="background1" w:themeShade="80"/>
              <w:sz w:val="14"/>
              <w:szCs w:val="14"/>
            </w:rPr>
          </w:pPr>
          <w:hyperlink w:anchor="SoftwareProducts" w:history="1">
            <w:r w:rsidR="0067530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OnlineServices" w:history="1">
            <w:r w:rsidR="00675306">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SoftwareAssurance" w:history="1">
            <w:r w:rsidR="0067530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6"/>
            <w:jc w:val="center"/>
            <w:rPr>
              <w:color w:val="808080" w:themeColor="background1" w:themeShade="80"/>
              <w:sz w:val="14"/>
              <w:szCs w:val="14"/>
            </w:rPr>
          </w:pPr>
          <w:hyperlink w:anchor="Services" w:history="1">
            <w:r w:rsidR="00675306">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AppendixA" w:history="1">
            <w:r w:rsidR="00675306">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87"/>
            <w:jc w:val="center"/>
            <w:rPr>
              <w:color w:val="808080" w:themeColor="background1" w:themeShade="80"/>
              <w:sz w:val="14"/>
              <w:szCs w:val="14"/>
            </w:rPr>
          </w:pPr>
          <w:hyperlink w:anchor="Index" w:history="1">
            <w:r w:rsidR="00675306">
              <w:rPr>
                <w:rStyle w:val="Hyperlink"/>
                <w:color w:val="023160" w:themeColor="hyperlink" w:themeShade="80"/>
                <w:sz w:val="14"/>
                <w:szCs w:val="14"/>
              </w:rPr>
              <w:t>Index</w:t>
            </w:r>
          </w:hyperlink>
        </w:p>
      </w:tc>
    </w:tr>
  </w:tbl>
  <w:p w:rsidR="00675306" w:rsidRPr="00FF08DB" w:rsidRDefault="00675306"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75306" w:rsidRPr="00C76DF3" w:rsidTr="0085406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7" w:right="-73"/>
            <w:jc w:val="center"/>
            <w:rPr>
              <w:color w:val="808080" w:themeColor="background1" w:themeShade="80"/>
              <w:sz w:val="14"/>
              <w:szCs w:val="14"/>
            </w:rPr>
          </w:pPr>
          <w:hyperlink w:anchor="ToC" w:history="1">
            <w:r w:rsidR="00675306">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Introduction" w:history="1">
            <w:r w:rsidR="00675306">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3B4047">
          <w:pPr>
            <w:pStyle w:val="ProductList-OfferingBody"/>
            <w:ind w:left="-72" w:right="-75"/>
            <w:jc w:val="center"/>
            <w:rPr>
              <w:color w:val="808080" w:themeColor="background1" w:themeShade="80"/>
              <w:sz w:val="14"/>
              <w:szCs w:val="14"/>
            </w:rPr>
          </w:pPr>
          <w:hyperlink w:anchor="SoftwareProducts" w:history="1">
            <w:r w:rsidR="0067530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OnlineServices" w:history="1">
            <w:r w:rsidR="00675306">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SoftwareAssurance" w:history="1">
            <w:r w:rsidR="0067530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5306" w:rsidRPr="00C76DF3" w:rsidRDefault="000A3CFF" w:rsidP="00CB3D69">
          <w:pPr>
            <w:pStyle w:val="ProductList-OfferingBody"/>
            <w:ind w:left="-72" w:right="-76"/>
            <w:jc w:val="center"/>
            <w:rPr>
              <w:color w:val="808080" w:themeColor="background1" w:themeShade="80"/>
              <w:sz w:val="14"/>
              <w:szCs w:val="14"/>
            </w:rPr>
          </w:pPr>
          <w:hyperlink w:anchor="Services" w:history="1">
            <w:r w:rsidR="00675306">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AppendixA" w:history="1">
            <w:r w:rsidR="00675306">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87"/>
            <w:jc w:val="center"/>
            <w:rPr>
              <w:color w:val="808080" w:themeColor="background1" w:themeShade="80"/>
              <w:sz w:val="14"/>
              <w:szCs w:val="14"/>
            </w:rPr>
          </w:pPr>
          <w:hyperlink w:anchor="Index" w:history="1">
            <w:r w:rsidR="00675306">
              <w:rPr>
                <w:rStyle w:val="Hyperlink"/>
                <w:color w:val="023160" w:themeColor="hyperlink" w:themeShade="80"/>
                <w:sz w:val="14"/>
                <w:szCs w:val="14"/>
              </w:rPr>
              <w:t>Index</w:t>
            </w:r>
          </w:hyperlink>
        </w:p>
      </w:tc>
    </w:tr>
  </w:tbl>
  <w:p w:rsidR="00675306" w:rsidRPr="00FF08DB" w:rsidRDefault="00675306"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75306" w:rsidRPr="00C76DF3" w:rsidTr="00FA2C2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7" w:right="-73"/>
            <w:jc w:val="center"/>
            <w:rPr>
              <w:color w:val="808080" w:themeColor="background1" w:themeShade="80"/>
              <w:sz w:val="14"/>
              <w:szCs w:val="14"/>
            </w:rPr>
          </w:pPr>
          <w:hyperlink w:anchor="ToC" w:history="1">
            <w:r w:rsidR="00675306">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Introduction" w:history="1">
            <w:r w:rsidR="00675306">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3B4047">
          <w:pPr>
            <w:pStyle w:val="ProductList-OfferingBody"/>
            <w:ind w:left="-72" w:right="-75"/>
            <w:jc w:val="center"/>
            <w:rPr>
              <w:color w:val="808080" w:themeColor="background1" w:themeShade="80"/>
              <w:sz w:val="14"/>
              <w:szCs w:val="14"/>
            </w:rPr>
          </w:pPr>
          <w:hyperlink w:anchor="SoftwareProducts" w:history="1">
            <w:r w:rsidR="0067530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OnlineServices" w:history="1">
            <w:r w:rsidR="00675306">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SoftwareAssurance" w:history="1">
            <w:r w:rsidR="0067530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6"/>
            <w:jc w:val="center"/>
            <w:rPr>
              <w:color w:val="808080" w:themeColor="background1" w:themeShade="80"/>
              <w:sz w:val="14"/>
              <w:szCs w:val="14"/>
            </w:rPr>
          </w:pPr>
          <w:hyperlink w:anchor="Services" w:history="1">
            <w:r w:rsidR="00675306">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AppendixA" w:history="1">
            <w:r w:rsidR="00675306">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87"/>
            <w:jc w:val="center"/>
            <w:rPr>
              <w:color w:val="808080" w:themeColor="background1" w:themeShade="80"/>
              <w:sz w:val="14"/>
              <w:szCs w:val="14"/>
            </w:rPr>
          </w:pPr>
          <w:hyperlink w:anchor="Index" w:history="1">
            <w:r w:rsidR="00675306">
              <w:rPr>
                <w:rStyle w:val="Hyperlink"/>
                <w:color w:val="023160" w:themeColor="hyperlink" w:themeShade="80"/>
                <w:sz w:val="14"/>
                <w:szCs w:val="14"/>
              </w:rPr>
              <w:t>Index</w:t>
            </w:r>
          </w:hyperlink>
        </w:p>
      </w:tc>
    </w:tr>
  </w:tbl>
  <w:p w:rsidR="00675306" w:rsidRPr="00FF08DB" w:rsidRDefault="00675306"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75306" w:rsidRPr="00C76DF3" w:rsidTr="00FA2C2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7" w:right="-73"/>
            <w:jc w:val="center"/>
            <w:rPr>
              <w:color w:val="808080" w:themeColor="background1" w:themeShade="80"/>
              <w:sz w:val="14"/>
              <w:szCs w:val="14"/>
            </w:rPr>
          </w:pPr>
          <w:hyperlink w:anchor="ToC" w:history="1">
            <w:r w:rsidR="00675306">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Introduction" w:history="1">
            <w:r w:rsidR="00675306">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3B4047">
          <w:pPr>
            <w:pStyle w:val="ProductList-OfferingBody"/>
            <w:ind w:left="-72" w:right="-75"/>
            <w:jc w:val="center"/>
            <w:rPr>
              <w:color w:val="808080" w:themeColor="background1" w:themeShade="80"/>
              <w:sz w:val="14"/>
              <w:szCs w:val="14"/>
            </w:rPr>
          </w:pPr>
          <w:hyperlink w:anchor="SoftwareProducts" w:history="1">
            <w:r w:rsidR="0067530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OnlineServices" w:history="1">
            <w:r w:rsidR="00675306">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SoftwareAssurance" w:history="1">
            <w:r w:rsidR="0067530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6"/>
            <w:jc w:val="center"/>
            <w:rPr>
              <w:color w:val="808080" w:themeColor="background1" w:themeShade="80"/>
              <w:sz w:val="14"/>
              <w:szCs w:val="14"/>
            </w:rPr>
          </w:pPr>
          <w:hyperlink w:anchor="Services" w:history="1">
            <w:r w:rsidR="00675306">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AppendixA" w:history="1">
            <w:r w:rsidR="00675306">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87"/>
            <w:jc w:val="center"/>
            <w:rPr>
              <w:color w:val="808080" w:themeColor="background1" w:themeShade="80"/>
              <w:sz w:val="14"/>
              <w:szCs w:val="14"/>
            </w:rPr>
          </w:pPr>
          <w:hyperlink w:anchor="Index" w:history="1">
            <w:r w:rsidR="00675306">
              <w:rPr>
                <w:rStyle w:val="Hyperlink"/>
                <w:color w:val="023160" w:themeColor="hyperlink" w:themeShade="80"/>
                <w:sz w:val="14"/>
                <w:szCs w:val="14"/>
              </w:rPr>
              <w:t>Index</w:t>
            </w:r>
          </w:hyperlink>
        </w:p>
      </w:tc>
    </w:tr>
  </w:tbl>
  <w:p w:rsidR="00675306" w:rsidRPr="00FF08DB" w:rsidRDefault="00675306"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75306" w:rsidRPr="00C76DF3" w:rsidTr="00FA2C2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7" w:right="-73"/>
            <w:jc w:val="center"/>
            <w:rPr>
              <w:color w:val="808080" w:themeColor="background1" w:themeShade="80"/>
              <w:sz w:val="14"/>
              <w:szCs w:val="14"/>
            </w:rPr>
          </w:pPr>
          <w:hyperlink w:anchor="ToC" w:history="1">
            <w:r w:rsidR="00675306">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Introduction" w:history="1">
            <w:r w:rsidR="00675306">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3B4047">
          <w:pPr>
            <w:pStyle w:val="ProductList-OfferingBody"/>
            <w:ind w:left="-72" w:right="-75"/>
            <w:jc w:val="center"/>
            <w:rPr>
              <w:color w:val="808080" w:themeColor="background1" w:themeShade="80"/>
              <w:sz w:val="14"/>
              <w:szCs w:val="14"/>
            </w:rPr>
          </w:pPr>
          <w:hyperlink w:anchor="SoftwareProducts" w:history="1">
            <w:r w:rsidR="0067530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OnlineServices" w:history="1">
            <w:r w:rsidR="00675306">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7"/>
            <w:jc w:val="center"/>
            <w:rPr>
              <w:color w:val="808080" w:themeColor="background1" w:themeShade="80"/>
              <w:sz w:val="14"/>
              <w:szCs w:val="14"/>
            </w:rPr>
          </w:pPr>
          <w:hyperlink w:anchor="SoftwareAssurance" w:history="1">
            <w:r w:rsidR="0067530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6"/>
            <w:jc w:val="center"/>
            <w:rPr>
              <w:color w:val="808080" w:themeColor="background1" w:themeShade="80"/>
              <w:sz w:val="14"/>
              <w:szCs w:val="14"/>
            </w:rPr>
          </w:pPr>
          <w:hyperlink w:anchor="Services" w:history="1">
            <w:r w:rsidR="00675306">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306" w:rsidRPr="00C76DF3" w:rsidRDefault="000A3CFF" w:rsidP="00CB3D69">
          <w:pPr>
            <w:pStyle w:val="ProductList-OfferingBody"/>
            <w:ind w:left="-72" w:right="-74"/>
            <w:jc w:val="center"/>
            <w:rPr>
              <w:color w:val="808080" w:themeColor="background1" w:themeShade="80"/>
              <w:sz w:val="14"/>
              <w:szCs w:val="14"/>
            </w:rPr>
          </w:pPr>
          <w:hyperlink w:anchor="AppendixA" w:history="1">
            <w:r w:rsidR="00675306">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306" w:rsidRPr="00C76DF3" w:rsidRDefault="0067530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5306" w:rsidRPr="00C76DF3" w:rsidRDefault="000A3CFF" w:rsidP="00CB3D69">
          <w:pPr>
            <w:pStyle w:val="ProductList-OfferingBody"/>
            <w:ind w:left="-72" w:right="-87"/>
            <w:jc w:val="center"/>
            <w:rPr>
              <w:color w:val="808080" w:themeColor="background1" w:themeShade="80"/>
              <w:sz w:val="14"/>
              <w:szCs w:val="14"/>
            </w:rPr>
          </w:pPr>
          <w:hyperlink w:anchor="Index" w:history="1">
            <w:r w:rsidR="00675306">
              <w:rPr>
                <w:rStyle w:val="Hyperlink"/>
                <w:color w:val="023160" w:themeColor="hyperlink" w:themeShade="80"/>
                <w:sz w:val="14"/>
                <w:szCs w:val="14"/>
              </w:rPr>
              <w:t>Index</w:t>
            </w:r>
          </w:hyperlink>
        </w:p>
      </w:tc>
    </w:tr>
  </w:tbl>
  <w:p w:rsidR="00675306" w:rsidRPr="00FF08DB" w:rsidRDefault="00675306"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3CFF" w:rsidRDefault="000A3CFF" w:rsidP="009A573F">
      <w:pPr>
        <w:spacing w:after="0" w:line="240" w:lineRule="auto"/>
      </w:pPr>
      <w:r>
        <w:separator/>
      </w:r>
    </w:p>
  </w:footnote>
  <w:footnote w:type="continuationSeparator" w:id="0">
    <w:p w:rsidR="000A3CFF" w:rsidRDefault="000A3CFF" w:rsidP="009A573F">
      <w:pPr>
        <w:spacing w:after="0" w:line="240" w:lineRule="auto"/>
      </w:pPr>
      <w:r>
        <w:continuationSeparator/>
      </w:r>
    </w:p>
  </w:footnote>
  <w:footnote w:type="continuationNotice" w:id="1">
    <w:p w:rsidR="000A3CFF" w:rsidRDefault="000A3CF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32FD" w:rsidRDefault="003832F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32FD" w:rsidRDefault="003832F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32FD" w:rsidRDefault="003832F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2038650157"/>
      <w:docPartObj>
        <w:docPartGallery w:val="Page Numbers (Top of Page)"/>
        <w:docPartUnique/>
      </w:docPartObj>
    </w:sdtPr>
    <w:sdtEndPr>
      <w:rPr>
        <w:rStyle w:val="ProductList-Offering1Char"/>
      </w:rPr>
    </w:sdtEndPr>
    <w:sdtContent>
      <w:p w:rsidR="00675306" w:rsidRPr="00E3770D" w:rsidRDefault="00675306" w:rsidP="00343D03">
        <w:pPr>
          <w:pStyle w:val="ProductList-Offering1"/>
          <w:tabs>
            <w:tab w:val="right" w:pos="10800"/>
          </w:tabs>
          <w:ind w:left="0" w:right="0"/>
          <w:rPr>
            <w:rStyle w:val="ProductList-Offering1Char"/>
            <w:color w:val="404040" w:themeColor="text1" w:themeTint="BF"/>
          </w:rPr>
        </w:pPr>
        <w:r>
          <w:rPr>
            <w:color w:val="404040" w:themeColor="text1" w:themeTint="BF"/>
          </w:rPr>
          <w:t>Product List voor Microsoft Volume Licensing (Nederlands (Nederland), maart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3832FD">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144633DE"/>
    <w:lvl w:ilvl="0" w:tplc="2CE47C0A">
      <w:start w:val="1"/>
      <w:numFmt w:val="decimal"/>
      <w:lvlText w:val="%1."/>
      <w:lvlJc w:val="left"/>
      <w:pPr>
        <w:ind w:left="90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tRH4ytccmJXRq++tDtuiK7vUK/qjtikb9qth31DgI7fKtVBWfQpABaS6J97d5z+xiy8/2mvEeqGepKVj2mQ2Jg==" w:salt="VtmYFEo+pNHQMMBjkQjUk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3A5D"/>
    <w:rsid w:val="00004B16"/>
    <w:rsid w:val="00004BE2"/>
    <w:rsid w:val="000056F6"/>
    <w:rsid w:val="0000793E"/>
    <w:rsid w:val="00007E40"/>
    <w:rsid w:val="000106A8"/>
    <w:rsid w:val="00011885"/>
    <w:rsid w:val="0001272B"/>
    <w:rsid w:val="00012831"/>
    <w:rsid w:val="00012893"/>
    <w:rsid w:val="00012AA7"/>
    <w:rsid w:val="000137E9"/>
    <w:rsid w:val="00021DFC"/>
    <w:rsid w:val="00024B72"/>
    <w:rsid w:val="0002605D"/>
    <w:rsid w:val="00026DDE"/>
    <w:rsid w:val="0002719C"/>
    <w:rsid w:val="00031223"/>
    <w:rsid w:val="00031662"/>
    <w:rsid w:val="0003269D"/>
    <w:rsid w:val="000346AC"/>
    <w:rsid w:val="00035F22"/>
    <w:rsid w:val="00036242"/>
    <w:rsid w:val="0003651D"/>
    <w:rsid w:val="00043BAC"/>
    <w:rsid w:val="00044292"/>
    <w:rsid w:val="000469DE"/>
    <w:rsid w:val="00046A28"/>
    <w:rsid w:val="000476AA"/>
    <w:rsid w:val="00047DC7"/>
    <w:rsid w:val="00050BC6"/>
    <w:rsid w:val="00053B94"/>
    <w:rsid w:val="00054E81"/>
    <w:rsid w:val="00055772"/>
    <w:rsid w:val="00056522"/>
    <w:rsid w:val="00056FAF"/>
    <w:rsid w:val="00057D82"/>
    <w:rsid w:val="0006178F"/>
    <w:rsid w:val="00061F6E"/>
    <w:rsid w:val="000666E3"/>
    <w:rsid w:val="00067B4B"/>
    <w:rsid w:val="00071544"/>
    <w:rsid w:val="00071A79"/>
    <w:rsid w:val="00071C2C"/>
    <w:rsid w:val="0007363B"/>
    <w:rsid w:val="0007491F"/>
    <w:rsid w:val="0007551D"/>
    <w:rsid w:val="00075561"/>
    <w:rsid w:val="000756A2"/>
    <w:rsid w:val="00076E5F"/>
    <w:rsid w:val="00077A6B"/>
    <w:rsid w:val="000805F3"/>
    <w:rsid w:val="00081149"/>
    <w:rsid w:val="00081380"/>
    <w:rsid w:val="000813BE"/>
    <w:rsid w:val="00081CA7"/>
    <w:rsid w:val="00081FCA"/>
    <w:rsid w:val="0008307A"/>
    <w:rsid w:val="00083FE8"/>
    <w:rsid w:val="00085D21"/>
    <w:rsid w:val="000860E8"/>
    <w:rsid w:val="0008631D"/>
    <w:rsid w:val="000872EB"/>
    <w:rsid w:val="00087BC2"/>
    <w:rsid w:val="000900F7"/>
    <w:rsid w:val="00090E7C"/>
    <w:rsid w:val="0009164C"/>
    <w:rsid w:val="000916E5"/>
    <w:rsid w:val="000953A4"/>
    <w:rsid w:val="0009588E"/>
    <w:rsid w:val="000972B6"/>
    <w:rsid w:val="000A03D2"/>
    <w:rsid w:val="000A0CD9"/>
    <w:rsid w:val="000A13FE"/>
    <w:rsid w:val="000A262B"/>
    <w:rsid w:val="000A2E8E"/>
    <w:rsid w:val="000A3CFF"/>
    <w:rsid w:val="000A4CF4"/>
    <w:rsid w:val="000A5DC6"/>
    <w:rsid w:val="000A5FA1"/>
    <w:rsid w:val="000B0114"/>
    <w:rsid w:val="000B02C9"/>
    <w:rsid w:val="000B09BD"/>
    <w:rsid w:val="000B0E11"/>
    <w:rsid w:val="000B0EE9"/>
    <w:rsid w:val="000B1561"/>
    <w:rsid w:val="000B3BEF"/>
    <w:rsid w:val="000B7511"/>
    <w:rsid w:val="000C0331"/>
    <w:rsid w:val="000C0ACA"/>
    <w:rsid w:val="000C1AEC"/>
    <w:rsid w:val="000C410B"/>
    <w:rsid w:val="000C457F"/>
    <w:rsid w:val="000C4BD0"/>
    <w:rsid w:val="000C6732"/>
    <w:rsid w:val="000D0775"/>
    <w:rsid w:val="000D0D9D"/>
    <w:rsid w:val="000D1B93"/>
    <w:rsid w:val="000D54EA"/>
    <w:rsid w:val="000D5752"/>
    <w:rsid w:val="000D6060"/>
    <w:rsid w:val="000D635C"/>
    <w:rsid w:val="000D7759"/>
    <w:rsid w:val="000E08C0"/>
    <w:rsid w:val="000E0CD6"/>
    <w:rsid w:val="000E1CB8"/>
    <w:rsid w:val="000E1DEC"/>
    <w:rsid w:val="000E2DFF"/>
    <w:rsid w:val="000E49AA"/>
    <w:rsid w:val="000E65C7"/>
    <w:rsid w:val="000E7F83"/>
    <w:rsid w:val="000F0057"/>
    <w:rsid w:val="000F032B"/>
    <w:rsid w:val="000F0C5D"/>
    <w:rsid w:val="000F0F28"/>
    <w:rsid w:val="000F0FB8"/>
    <w:rsid w:val="000F1869"/>
    <w:rsid w:val="000F56C8"/>
    <w:rsid w:val="000F7C1A"/>
    <w:rsid w:val="001049F5"/>
    <w:rsid w:val="00104DBC"/>
    <w:rsid w:val="0010587C"/>
    <w:rsid w:val="00105B4C"/>
    <w:rsid w:val="00107F31"/>
    <w:rsid w:val="00112339"/>
    <w:rsid w:val="00113A89"/>
    <w:rsid w:val="001163FE"/>
    <w:rsid w:val="001179BD"/>
    <w:rsid w:val="001205C6"/>
    <w:rsid w:val="0012236A"/>
    <w:rsid w:val="00122F7C"/>
    <w:rsid w:val="001236B1"/>
    <w:rsid w:val="001242BA"/>
    <w:rsid w:val="00124377"/>
    <w:rsid w:val="00124973"/>
    <w:rsid w:val="001250CC"/>
    <w:rsid w:val="00125581"/>
    <w:rsid w:val="00125CBE"/>
    <w:rsid w:val="001269CA"/>
    <w:rsid w:val="001273D1"/>
    <w:rsid w:val="00127C5F"/>
    <w:rsid w:val="001320C2"/>
    <w:rsid w:val="00132A99"/>
    <w:rsid w:val="0013474F"/>
    <w:rsid w:val="00134DA1"/>
    <w:rsid w:val="00134EF8"/>
    <w:rsid w:val="00135786"/>
    <w:rsid w:val="00135C4C"/>
    <w:rsid w:val="00136452"/>
    <w:rsid w:val="00137E59"/>
    <w:rsid w:val="00140900"/>
    <w:rsid w:val="00140A95"/>
    <w:rsid w:val="0014192B"/>
    <w:rsid w:val="00141936"/>
    <w:rsid w:val="00145BA1"/>
    <w:rsid w:val="0014695A"/>
    <w:rsid w:val="001472FC"/>
    <w:rsid w:val="00147E70"/>
    <w:rsid w:val="00150F54"/>
    <w:rsid w:val="001517E0"/>
    <w:rsid w:val="001531A9"/>
    <w:rsid w:val="00156C1C"/>
    <w:rsid w:val="0015746B"/>
    <w:rsid w:val="001602AC"/>
    <w:rsid w:val="001602F8"/>
    <w:rsid w:val="001606C9"/>
    <w:rsid w:val="00160F75"/>
    <w:rsid w:val="00161210"/>
    <w:rsid w:val="00163053"/>
    <w:rsid w:val="00165F81"/>
    <w:rsid w:val="00166039"/>
    <w:rsid w:val="00167128"/>
    <w:rsid w:val="00167443"/>
    <w:rsid w:val="00174766"/>
    <w:rsid w:val="00174C82"/>
    <w:rsid w:val="001750D0"/>
    <w:rsid w:val="0017786C"/>
    <w:rsid w:val="0018257C"/>
    <w:rsid w:val="00183408"/>
    <w:rsid w:val="001838D6"/>
    <w:rsid w:val="0018393D"/>
    <w:rsid w:val="001864DD"/>
    <w:rsid w:val="001875AA"/>
    <w:rsid w:val="00193335"/>
    <w:rsid w:val="00197FAD"/>
    <w:rsid w:val="001A0977"/>
    <w:rsid w:val="001A19BE"/>
    <w:rsid w:val="001A4259"/>
    <w:rsid w:val="001A550E"/>
    <w:rsid w:val="001A5E18"/>
    <w:rsid w:val="001A75A3"/>
    <w:rsid w:val="001B02CF"/>
    <w:rsid w:val="001B07B6"/>
    <w:rsid w:val="001B07E6"/>
    <w:rsid w:val="001B16F3"/>
    <w:rsid w:val="001B1EBF"/>
    <w:rsid w:val="001B25E0"/>
    <w:rsid w:val="001B351E"/>
    <w:rsid w:val="001B41D6"/>
    <w:rsid w:val="001B44F9"/>
    <w:rsid w:val="001B4F20"/>
    <w:rsid w:val="001C09BD"/>
    <w:rsid w:val="001C10F1"/>
    <w:rsid w:val="001C29D7"/>
    <w:rsid w:val="001C3EDC"/>
    <w:rsid w:val="001C3F2C"/>
    <w:rsid w:val="001C4D31"/>
    <w:rsid w:val="001C71EC"/>
    <w:rsid w:val="001D0765"/>
    <w:rsid w:val="001D095D"/>
    <w:rsid w:val="001D0B44"/>
    <w:rsid w:val="001D1AA6"/>
    <w:rsid w:val="001D2A76"/>
    <w:rsid w:val="001D3518"/>
    <w:rsid w:val="001D494D"/>
    <w:rsid w:val="001D60FE"/>
    <w:rsid w:val="001D7C37"/>
    <w:rsid w:val="001E32A0"/>
    <w:rsid w:val="001E3855"/>
    <w:rsid w:val="001E5012"/>
    <w:rsid w:val="001E6B01"/>
    <w:rsid w:val="001F028E"/>
    <w:rsid w:val="001F243D"/>
    <w:rsid w:val="001F2DDF"/>
    <w:rsid w:val="001F3F1F"/>
    <w:rsid w:val="001F4069"/>
    <w:rsid w:val="001F474F"/>
    <w:rsid w:val="001F47DC"/>
    <w:rsid w:val="001F4A2A"/>
    <w:rsid w:val="001F738A"/>
    <w:rsid w:val="00200ABA"/>
    <w:rsid w:val="0020319C"/>
    <w:rsid w:val="00203AF1"/>
    <w:rsid w:val="00203D8F"/>
    <w:rsid w:val="00203DF9"/>
    <w:rsid w:val="00205A59"/>
    <w:rsid w:val="00205D38"/>
    <w:rsid w:val="00206C82"/>
    <w:rsid w:val="00210530"/>
    <w:rsid w:val="00210DB6"/>
    <w:rsid w:val="00212A48"/>
    <w:rsid w:val="002138D8"/>
    <w:rsid w:val="00214A93"/>
    <w:rsid w:val="00215536"/>
    <w:rsid w:val="002160E0"/>
    <w:rsid w:val="00216B4F"/>
    <w:rsid w:val="00217724"/>
    <w:rsid w:val="002203AF"/>
    <w:rsid w:val="002209DE"/>
    <w:rsid w:val="00221CBE"/>
    <w:rsid w:val="00223203"/>
    <w:rsid w:val="002240E3"/>
    <w:rsid w:val="00233D38"/>
    <w:rsid w:val="002346B6"/>
    <w:rsid w:val="00235556"/>
    <w:rsid w:val="00236AEC"/>
    <w:rsid w:val="00237299"/>
    <w:rsid w:val="00237725"/>
    <w:rsid w:val="00241D62"/>
    <w:rsid w:val="00241F8F"/>
    <w:rsid w:val="00241FA0"/>
    <w:rsid w:val="00242A7E"/>
    <w:rsid w:val="00244329"/>
    <w:rsid w:val="002449E9"/>
    <w:rsid w:val="00244E2B"/>
    <w:rsid w:val="00244ECC"/>
    <w:rsid w:val="00245C71"/>
    <w:rsid w:val="002502BF"/>
    <w:rsid w:val="00250620"/>
    <w:rsid w:val="0025267B"/>
    <w:rsid w:val="00252A86"/>
    <w:rsid w:val="00252AF2"/>
    <w:rsid w:val="00253211"/>
    <w:rsid w:val="00254CA5"/>
    <w:rsid w:val="00256F64"/>
    <w:rsid w:val="002572A3"/>
    <w:rsid w:val="00260212"/>
    <w:rsid w:val="002609A0"/>
    <w:rsid w:val="00261F60"/>
    <w:rsid w:val="00262229"/>
    <w:rsid w:val="002634DC"/>
    <w:rsid w:val="002647B9"/>
    <w:rsid w:val="00264DE6"/>
    <w:rsid w:val="00266EE8"/>
    <w:rsid w:val="00270CD4"/>
    <w:rsid w:val="00271353"/>
    <w:rsid w:val="002731FA"/>
    <w:rsid w:val="00273364"/>
    <w:rsid w:val="002743C4"/>
    <w:rsid w:val="00274A9F"/>
    <w:rsid w:val="00275884"/>
    <w:rsid w:val="00282265"/>
    <w:rsid w:val="0028263A"/>
    <w:rsid w:val="00282C23"/>
    <w:rsid w:val="00283A73"/>
    <w:rsid w:val="002844A3"/>
    <w:rsid w:val="002845AC"/>
    <w:rsid w:val="00285240"/>
    <w:rsid w:val="00285E78"/>
    <w:rsid w:val="00287117"/>
    <w:rsid w:val="002879FE"/>
    <w:rsid w:val="002904AF"/>
    <w:rsid w:val="00291105"/>
    <w:rsid w:val="002949FD"/>
    <w:rsid w:val="002957E1"/>
    <w:rsid w:val="002959D6"/>
    <w:rsid w:val="002967A3"/>
    <w:rsid w:val="002967C1"/>
    <w:rsid w:val="00297098"/>
    <w:rsid w:val="0029712D"/>
    <w:rsid w:val="0029717F"/>
    <w:rsid w:val="002A1B9F"/>
    <w:rsid w:val="002A23FB"/>
    <w:rsid w:val="002A35C6"/>
    <w:rsid w:val="002A395F"/>
    <w:rsid w:val="002A5B13"/>
    <w:rsid w:val="002B123C"/>
    <w:rsid w:val="002B207D"/>
    <w:rsid w:val="002B345F"/>
    <w:rsid w:val="002B4B19"/>
    <w:rsid w:val="002B686B"/>
    <w:rsid w:val="002B7512"/>
    <w:rsid w:val="002B789A"/>
    <w:rsid w:val="002C0221"/>
    <w:rsid w:val="002C0961"/>
    <w:rsid w:val="002C2AF4"/>
    <w:rsid w:val="002C2D16"/>
    <w:rsid w:val="002C3399"/>
    <w:rsid w:val="002C3BF5"/>
    <w:rsid w:val="002C75B0"/>
    <w:rsid w:val="002D0BF6"/>
    <w:rsid w:val="002D1998"/>
    <w:rsid w:val="002D32FC"/>
    <w:rsid w:val="002D3658"/>
    <w:rsid w:val="002D55E3"/>
    <w:rsid w:val="002D77A2"/>
    <w:rsid w:val="002D7FDC"/>
    <w:rsid w:val="002E028F"/>
    <w:rsid w:val="002E02C9"/>
    <w:rsid w:val="002E1F83"/>
    <w:rsid w:val="002E202B"/>
    <w:rsid w:val="002E2AF0"/>
    <w:rsid w:val="002E3B8E"/>
    <w:rsid w:val="002E3F99"/>
    <w:rsid w:val="002E402E"/>
    <w:rsid w:val="002E6E58"/>
    <w:rsid w:val="002E7154"/>
    <w:rsid w:val="002F06B0"/>
    <w:rsid w:val="002F0E74"/>
    <w:rsid w:val="002F275E"/>
    <w:rsid w:val="002F3019"/>
    <w:rsid w:val="002F3FF6"/>
    <w:rsid w:val="002F4AB1"/>
    <w:rsid w:val="002F6407"/>
    <w:rsid w:val="002F669A"/>
    <w:rsid w:val="00300AFC"/>
    <w:rsid w:val="00301068"/>
    <w:rsid w:val="00302DE5"/>
    <w:rsid w:val="003035AD"/>
    <w:rsid w:val="00305488"/>
    <w:rsid w:val="00305FEE"/>
    <w:rsid w:val="003061DB"/>
    <w:rsid w:val="00306B0E"/>
    <w:rsid w:val="00307930"/>
    <w:rsid w:val="00307E17"/>
    <w:rsid w:val="0031086B"/>
    <w:rsid w:val="0031106B"/>
    <w:rsid w:val="003118A7"/>
    <w:rsid w:val="00311DB1"/>
    <w:rsid w:val="00312DB2"/>
    <w:rsid w:val="003134A1"/>
    <w:rsid w:val="0031516B"/>
    <w:rsid w:val="00315186"/>
    <w:rsid w:val="0031532F"/>
    <w:rsid w:val="003209D1"/>
    <w:rsid w:val="00321349"/>
    <w:rsid w:val="00321BDB"/>
    <w:rsid w:val="00321F18"/>
    <w:rsid w:val="0032621C"/>
    <w:rsid w:val="00330EE6"/>
    <w:rsid w:val="00332075"/>
    <w:rsid w:val="00332DA2"/>
    <w:rsid w:val="00333271"/>
    <w:rsid w:val="00333FE2"/>
    <w:rsid w:val="00335B97"/>
    <w:rsid w:val="003362D5"/>
    <w:rsid w:val="003365BF"/>
    <w:rsid w:val="00341301"/>
    <w:rsid w:val="00341840"/>
    <w:rsid w:val="0034201B"/>
    <w:rsid w:val="00342047"/>
    <w:rsid w:val="00343417"/>
    <w:rsid w:val="00343D03"/>
    <w:rsid w:val="003451BE"/>
    <w:rsid w:val="0034691B"/>
    <w:rsid w:val="00353E4C"/>
    <w:rsid w:val="00354D09"/>
    <w:rsid w:val="00355502"/>
    <w:rsid w:val="00356011"/>
    <w:rsid w:val="003608E7"/>
    <w:rsid w:val="00362758"/>
    <w:rsid w:val="003632D9"/>
    <w:rsid w:val="00363C45"/>
    <w:rsid w:val="003646C3"/>
    <w:rsid w:val="00366A35"/>
    <w:rsid w:val="00366E31"/>
    <w:rsid w:val="0036780D"/>
    <w:rsid w:val="003702A6"/>
    <w:rsid w:val="00371CE9"/>
    <w:rsid w:val="0037484F"/>
    <w:rsid w:val="00374D89"/>
    <w:rsid w:val="00376CFE"/>
    <w:rsid w:val="00376D5D"/>
    <w:rsid w:val="00380F55"/>
    <w:rsid w:val="003832FD"/>
    <w:rsid w:val="0038794D"/>
    <w:rsid w:val="003904F0"/>
    <w:rsid w:val="00390DEA"/>
    <w:rsid w:val="00391BF6"/>
    <w:rsid w:val="00392282"/>
    <w:rsid w:val="00393BCA"/>
    <w:rsid w:val="003943C2"/>
    <w:rsid w:val="003946B6"/>
    <w:rsid w:val="00394DD3"/>
    <w:rsid w:val="00395CB2"/>
    <w:rsid w:val="00395D5F"/>
    <w:rsid w:val="003960DC"/>
    <w:rsid w:val="00396A9C"/>
    <w:rsid w:val="0039784E"/>
    <w:rsid w:val="00397EB0"/>
    <w:rsid w:val="003A0DB6"/>
    <w:rsid w:val="003A1E14"/>
    <w:rsid w:val="003A35A1"/>
    <w:rsid w:val="003A43D0"/>
    <w:rsid w:val="003A53F8"/>
    <w:rsid w:val="003A6669"/>
    <w:rsid w:val="003A684E"/>
    <w:rsid w:val="003A6A04"/>
    <w:rsid w:val="003B0439"/>
    <w:rsid w:val="003B1725"/>
    <w:rsid w:val="003B2041"/>
    <w:rsid w:val="003B3EBC"/>
    <w:rsid w:val="003B4047"/>
    <w:rsid w:val="003B7A21"/>
    <w:rsid w:val="003C399B"/>
    <w:rsid w:val="003C3B94"/>
    <w:rsid w:val="003C649C"/>
    <w:rsid w:val="003C7361"/>
    <w:rsid w:val="003C75FF"/>
    <w:rsid w:val="003D0497"/>
    <w:rsid w:val="003D06B0"/>
    <w:rsid w:val="003D1594"/>
    <w:rsid w:val="003D1789"/>
    <w:rsid w:val="003D20A8"/>
    <w:rsid w:val="003D396A"/>
    <w:rsid w:val="003D5AD0"/>
    <w:rsid w:val="003D66C9"/>
    <w:rsid w:val="003D7A21"/>
    <w:rsid w:val="003E086D"/>
    <w:rsid w:val="003E0987"/>
    <w:rsid w:val="003E1568"/>
    <w:rsid w:val="003E3526"/>
    <w:rsid w:val="003F2F03"/>
    <w:rsid w:val="003F56B8"/>
    <w:rsid w:val="003F67D7"/>
    <w:rsid w:val="003F6A8B"/>
    <w:rsid w:val="003F6BD4"/>
    <w:rsid w:val="004018BA"/>
    <w:rsid w:val="0040275F"/>
    <w:rsid w:val="00403747"/>
    <w:rsid w:val="00403CA8"/>
    <w:rsid w:val="00405189"/>
    <w:rsid w:val="00406ED6"/>
    <w:rsid w:val="00407104"/>
    <w:rsid w:val="0040715C"/>
    <w:rsid w:val="00407597"/>
    <w:rsid w:val="00407E60"/>
    <w:rsid w:val="004126E0"/>
    <w:rsid w:val="00412CCD"/>
    <w:rsid w:val="00412E14"/>
    <w:rsid w:val="00413DD7"/>
    <w:rsid w:val="00416D6B"/>
    <w:rsid w:val="00422587"/>
    <w:rsid w:val="00424C26"/>
    <w:rsid w:val="00424EF7"/>
    <w:rsid w:val="00425F98"/>
    <w:rsid w:val="004268CB"/>
    <w:rsid w:val="00430C94"/>
    <w:rsid w:val="00432379"/>
    <w:rsid w:val="00434617"/>
    <w:rsid w:val="00434703"/>
    <w:rsid w:val="00434B26"/>
    <w:rsid w:val="0043598B"/>
    <w:rsid w:val="00435A07"/>
    <w:rsid w:val="0043674F"/>
    <w:rsid w:val="00440A6E"/>
    <w:rsid w:val="00441828"/>
    <w:rsid w:val="00442B9A"/>
    <w:rsid w:val="00443BC2"/>
    <w:rsid w:val="0044438B"/>
    <w:rsid w:val="004456F3"/>
    <w:rsid w:val="004467B8"/>
    <w:rsid w:val="00447F7F"/>
    <w:rsid w:val="0045030D"/>
    <w:rsid w:val="00450BEA"/>
    <w:rsid w:val="00450EF0"/>
    <w:rsid w:val="00452717"/>
    <w:rsid w:val="00454DCE"/>
    <w:rsid w:val="00456898"/>
    <w:rsid w:val="004569FA"/>
    <w:rsid w:val="00456BFF"/>
    <w:rsid w:val="00460105"/>
    <w:rsid w:val="004605BC"/>
    <w:rsid w:val="00460BEB"/>
    <w:rsid w:val="00461F02"/>
    <w:rsid w:val="00462056"/>
    <w:rsid w:val="00462987"/>
    <w:rsid w:val="00462C59"/>
    <w:rsid w:val="00465AC1"/>
    <w:rsid w:val="00465FED"/>
    <w:rsid w:val="00466857"/>
    <w:rsid w:val="00467C95"/>
    <w:rsid w:val="004704B0"/>
    <w:rsid w:val="004714DC"/>
    <w:rsid w:val="00472FC6"/>
    <w:rsid w:val="00476830"/>
    <w:rsid w:val="00476F7C"/>
    <w:rsid w:val="00477621"/>
    <w:rsid w:val="004809A6"/>
    <w:rsid w:val="00481542"/>
    <w:rsid w:val="00486DA0"/>
    <w:rsid w:val="00487393"/>
    <w:rsid w:val="004925A1"/>
    <w:rsid w:val="0049363D"/>
    <w:rsid w:val="004947AF"/>
    <w:rsid w:val="004947FD"/>
    <w:rsid w:val="004949B3"/>
    <w:rsid w:val="00495DD9"/>
    <w:rsid w:val="004973ED"/>
    <w:rsid w:val="00497F36"/>
    <w:rsid w:val="004A134E"/>
    <w:rsid w:val="004A3A10"/>
    <w:rsid w:val="004A3FA6"/>
    <w:rsid w:val="004A479D"/>
    <w:rsid w:val="004A4870"/>
    <w:rsid w:val="004A5441"/>
    <w:rsid w:val="004A5931"/>
    <w:rsid w:val="004A6CAA"/>
    <w:rsid w:val="004B169F"/>
    <w:rsid w:val="004B1F8C"/>
    <w:rsid w:val="004B3DE7"/>
    <w:rsid w:val="004B6DAB"/>
    <w:rsid w:val="004B726C"/>
    <w:rsid w:val="004C1A68"/>
    <w:rsid w:val="004C1D2D"/>
    <w:rsid w:val="004C1D7D"/>
    <w:rsid w:val="004C3350"/>
    <w:rsid w:val="004C49FB"/>
    <w:rsid w:val="004C523B"/>
    <w:rsid w:val="004C7334"/>
    <w:rsid w:val="004D0ACF"/>
    <w:rsid w:val="004D2DAD"/>
    <w:rsid w:val="004D3CEB"/>
    <w:rsid w:val="004D4312"/>
    <w:rsid w:val="004D4DBB"/>
    <w:rsid w:val="004D6CE8"/>
    <w:rsid w:val="004D7FD5"/>
    <w:rsid w:val="004E13DC"/>
    <w:rsid w:val="004E3E63"/>
    <w:rsid w:val="004E53FA"/>
    <w:rsid w:val="004E66C1"/>
    <w:rsid w:val="004E7286"/>
    <w:rsid w:val="004F2172"/>
    <w:rsid w:val="004F36CE"/>
    <w:rsid w:val="004F3C6D"/>
    <w:rsid w:val="004F681E"/>
    <w:rsid w:val="004F76BE"/>
    <w:rsid w:val="004F774C"/>
    <w:rsid w:val="004F7DBC"/>
    <w:rsid w:val="00500791"/>
    <w:rsid w:val="00501CBA"/>
    <w:rsid w:val="00502922"/>
    <w:rsid w:val="00502BC6"/>
    <w:rsid w:val="00502E27"/>
    <w:rsid w:val="00504547"/>
    <w:rsid w:val="005051A2"/>
    <w:rsid w:val="00506430"/>
    <w:rsid w:val="00507D7B"/>
    <w:rsid w:val="00510119"/>
    <w:rsid w:val="005101C5"/>
    <w:rsid w:val="0051055C"/>
    <w:rsid w:val="00512F05"/>
    <w:rsid w:val="00514A8B"/>
    <w:rsid w:val="005153F3"/>
    <w:rsid w:val="00515492"/>
    <w:rsid w:val="00516278"/>
    <w:rsid w:val="005200F9"/>
    <w:rsid w:val="00520BB3"/>
    <w:rsid w:val="00527DC0"/>
    <w:rsid w:val="00530493"/>
    <w:rsid w:val="0053069E"/>
    <w:rsid w:val="00530B15"/>
    <w:rsid w:val="005310A7"/>
    <w:rsid w:val="005328B4"/>
    <w:rsid w:val="00533233"/>
    <w:rsid w:val="00533DD5"/>
    <w:rsid w:val="0053420D"/>
    <w:rsid w:val="00535A01"/>
    <w:rsid w:val="00535BC5"/>
    <w:rsid w:val="00535D57"/>
    <w:rsid w:val="0053726B"/>
    <w:rsid w:val="005403A3"/>
    <w:rsid w:val="00541963"/>
    <w:rsid w:val="00541C3A"/>
    <w:rsid w:val="00541C3E"/>
    <w:rsid w:val="0054282A"/>
    <w:rsid w:val="00543682"/>
    <w:rsid w:val="005439D8"/>
    <w:rsid w:val="00544156"/>
    <w:rsid w:val="005442A2"/>
    <w:rsid w:val="00544A38"/>
    <w:rsid w:val="005451AB"/>
    <w:rsid w:val="00545638"/>
    <w:rsid w:val="00545D0C"/>
    <w:rsid w:val="005461F9"/>
    <w:rsid w:val="005470A9"/>
    <w:rsid w:val="00550011"/>
    <w:rsid w:val="00551F10"/>
    <w:rsid w:val="00553404"/>
    <w:rsid w:val="005535A4"/>
    <w:rsid w:val="00553757"/>
    <w:rsid w:val="00554F41"/>
    <w:rsid w:val="00554F9B"/>
    <w:rsid w:val="00557C70"/>
    <w:rsid w:val="005612A2"/>
    <w:rsid w:val="00561361"/>
    <w:rsid w:val="00561759"/>
    <w:rsid w:val="00561CAD"/>
    <w:rsid w:val="00564697"/>
    <w:rsid w:val="005647D5"/>
    <w:rsid w:val="00567AAC"/>
    <w:rsid w:val="00570927"/>
    <w:rsid w:val="00572283"/>
    <w:rsid w:val="005741AA"/>
    <w:rsid w:val="00576AD0"/>
    <w:rsid w:val="00577174"/>
    <w:rsid w:val="00577A40"/>
    <w:rsid w:val="005816BD"/>
    <w:rsid w:val="00581AA0"/>
    <w:rsid w:val="00583F72"/>
    <w:rsid w:val="00584073"/>
    <w:rsid w:val="0058430D"/>
    <w:rsid w:val="00584AA2"/>
    <w:rsid w:val="00585A48"/>
    <w:rsid w:val="005868CF"/>
    <w:rsid w:val="00586E9A"/>
    <w:rsid w:val="00586EEF"/>
    <w:rsid w:val="005904BE"/>
    <w:rsid w:val="005905A7"/>
    <w:rsid w:val="00591122"/>
    <w:rsid w:val="00594255"/>
    <w:rsid w:val="00594501"/>
    <w:rsid w:val="005968EB"/>
    <w:rsid w:val="00596A09"/>
    <w:rsid w:val="00596ED8"/>
    <w:rsid w:val="0059704A"/>
    <w:rsid w:val="00597218"/>
    <w:rsid w:val="005A088C"/>
    <w:rsid w:val="005A0966"/>
    <w:rsid w:val="005A3E00"/>
    <w:rsid w:val="005A483A"/>
    <w:rsid w:val="005A5401"/>
    <w:rsid w:val="005B2831"/>
    <w:rsid w:val="005B7359"/>
    <w:rsid w:val="005C0605"/>
    <w:rsid w:val="005C299D"/>
    <w:rsid w:val="005C40C4"/>
    <w:rsid w:val="005C4708"/>
    <w:rsid w:val="005C59AF"/>
    <w:rsid w:val="005C7157"/>
    <w:rsid w:val="005C7E07"/>
    <w:rsid w:val="005D065A"/>
    <w:rsid w:val="005D099F"/>
    <w:rsid w:val="005D0AC4"/>
    <w:rsid w:val="005D0C2F"/>
    <w:rsid w:val="005D22F8"/>
    <w:rsid w:val="005D5E14"/>
    <w:rsid w:val="005D6244"/>
    <w:rsid w:val="005D74CC"/>
    <w:rsid w:val="005E09B8"/>
    <w:rsid w:val="005E1D8C"/>
    <w:rsid w:val="005E208E"/>
    <w:rsid w:val="005E2606"/>
    <w:rsid w:val="005E314F"/>
    <w:rsid w:val="005E3CA9"/>
    <w:rsid w:val="005E69C9"/>
    <w:rsid w:val="005E7F3E"/>
    <w:rsid w:val="005F068D"/>
    <w:rsid w:val="005F0BFB"/>
    <w:rsid w:val="005F10A4"/>
    <w:rsid w:val="005F17AF"/>
    <w:rsid w:val="005F6E19"/>
    <w:rsid w:val="005F7C66"/>
    <w:rsid w:val="00600926"/>
    <w:rsid w:val="00600ADE"/>
    <w:rsid w:val="00601776"/>
    <w:rsid w:val="00605B22"/>
    <w:rsid w:val="00605D7F"/>
    <w:rsid w:val="00605E40"/>
    <w:rsid w:val="006065E6"/>
    <w:rsid w:val="00606601"/>
    <w:rsid w:val="00610202"/>
    <w:rsid w:val="00610C3F"/>
    <w:rsid w:val="00611682"/>
    <w:rsid w:val="00611C99"/>
    <w:rsid w:val="00611E56"/>
    <w:rsid w:val="006146A3"/>
    <w:rsid w:val="0061507D"/>
    <w:rsid w:val="00615327"/>
    <w:rsid w:val="00617D16"/>
    <w:rsid w:val="00623BA2"/>
    <w:rsid w:val="006242C4"/>
    <w:rsid w:val="00624D19"/>
    <w:rsid w:val="00624FBD"/>
    <w:rsid w:val="00626814"/>
    <w:rsid w:val="00630BAB"/>
    <w:rsid w:val="00633463"/>
    <w:rsid w:val="0063398B"/>
    <w:rsid w:val="00633CC2"/>
    <w:rsid w:val="0063512C"/>
    <w:rsid w:val="00635199"/>
    <w:rsid w:val="00635327"/>
    <w:rsid w:val="006357D4"/>
    <w:rsid w:val="006378C1"/>
    <w:rsid w:val="006379B5"/>
    <w:rsid w:val="0064110C"/>
    <w:rsid w:val="0064152F"/>
    <w:rsid w:val="00642513"/>
    <w:rsid w:val="006427D5"/>
    <w:rsid w:val="00642C2B"/>
    <w:rsid w:val="006434A0"/>
    <w:rsid w:val="006464BB"/>
    <w:rsid w:val="00647998"/>
    <w:rsid w:val="006519F7"/>
    <w:rsid w:val="00651A42"/>
    <w:rsid w:val="006524A3"/>
    <w:rsid w:val="00653E71"/>
    <w:rsid w:val="00655341"/>
    <w:rsid w:val="00655A3E"/>
    <w:rsid w:val="00660141"/>
    <w:rsid w:val="00661180"/>
    <w:rsid w:val="0066178B"/>
    <w:rsid w:val="00662221"/>
    <w:rsid w:val="00664357"/>
    <w:rsid w:val="0066696B"/>
    <w:rsid w:val="006715C9"/>
    <w:rsid w:val="00671B8F"/>
    <w:rsid w:val="00672EEE"/>
    <w:rsid w:val="00673475"/>
    <w:rsid w:val="00673D8E"/>
    <w:rsid w:val="00675306"/>
    <w:rsid w:val="00676B77"/>
    <w:rsid w:val="00677274"/>
    <w:rsid w:val="0067783E"/>
    <w:rsid w:val="00677C94"/>
    <w:rsid w:val="0068035B"/>
    <w:rsid w:val="00680926"/>
    <w:rsid w:val="00680B23"/>
    <w:rsid w:val="00680B4D"/>
    <w:rsid w:val="00683979"/>
    <w:rsid w:val="00684714"/>
    <w:rsid w:val="006849B6"/>
    <w:rsid w:val="00684A60"/>
    <w:rsid w:val="00685ABF"/>
    <w:rsid w:val="0068645B"/>
    <w:rsid w:val="00686EF8"/>
    <w:rsid w:val="00692548"/>
    <w:rsid w:val="006925AE"/>
    <w:rsid w:val="00692F0C"/>
    <w:rsid w:val="00693493"/>
    <w:rsid w:val="00694578"/>
    <w:rsid w:val="0069628E"/>
    <w:rsid w:val="006A07C3"/>
    <w:rsid w:val="006A16BA"/>
    <w:rsid w:val="006A17B1"/>
    <w:rsid w:val="006A2AA6"/>
    <w:rsid w:val="006A3CC0"/>
    <w:rsid w:val="006A4EAE"/>
    <w:rsid w:val="006B0297"/>
    <w:rsid w:val="006B1472"/>
    <w:rsid w:val="006B151D"/>
    <w:rsid w:val="006B2591"/>
    <w:rsid w:val="006B527D"/>
    <w:rsid w:val="006B5525"/>
    <w:rsid w:val="006B5B83"/>
    <w:rsid w:val="006B662A"/>
    <w:rsid w:val="006B72CC"/>
    <w:rsid w:val="006C054D"/>
    <w:rsid w:val="006C0B5E"/>
    <w:rsid w:val="006C1576"/>
    <w:rsid w:val="006C2505"/>
    <w:rsid w:val="006C46E2"/>
    <w:rsid w:val="006C510F"/>
    <w:rsid w:val="006C5517"/>
    <w:rsid w:val="006C620E"/>
    <w:rsid w:val="006C6E4A"/>
    <w:rsid w:val="006C7363"/>
    <w:rsid w:val="006C77E2"/>
    <w:rsid w:val="006D010B"/>
    <w:rsid w:val="006D0A95"/>
    <w:rsid w:val="006D1141"/>
    <w:rsid w:val="006D2693"/>
    <w:rsid w:val="006D4A41"/>
    <w:rsid w:val="006D4AB3"/>
    <w:rsid w:val="006D6E70"/>
    <w:rsid w:val="006E0B7E"/>
    <w:rsid w:val="006E3B3F"/>
    <w:rsid w:val="006E454E"/>
    <w:rsid w:val="006E6A2F"/>
    <w:rsid w:val="006E6B98"/>
    <w:rsid w:val="006E73AE"/>
    <w:rsid w:val="006E7D1E"/>
    <w:rsid w:val="006F1126"/>
    <w:rsid w:val="006F21DF"/>
    <w:rsid w:val="006F2563"/>
    <w:rsid w:val="006F4716"/>
    <w:rsid w:val="006F666A"/>
    <w:rsid w:val="006F6997"/>
    <w:rsid w:val="006F7980"/>
    <w:rsid w:val="00700806"/>
    <w:rsid w:val="00701217"/>
    <w:rsid w:val="007014F0"/>
    <w:rsid w:val="0070170D"/>
    <w:rsid w:val="00702BDC"/>
    <w:rsid w:val="00704223"/>
    <w:rsid w:val="0070487E"/>
    <w:rsid w:val="00704D9C"/>
    <w:rsid w:val="00704E5D"/>
    <w:rsid w:val="00705779"/>
    <w:rsid w:val="00705A26"/>
    <w:rsid w:val="0070778F"/>
    <w:rsid w:val="00707860"/>
    <w:rsid w:val="007109F7"/>
    <w:rsid w:val="00711815"/>
    <w:rsid w:val="00711A42"/>
    <w:rsid w:val="007155B2"/>
    <w:rsid w:val="007156C9"/>
    <w:rsid w:val="00717A2C"/>
    <w:rsid w:val="00722039"/>
    <w:rsid w:val="007223E3"/>
    <w:rsid w:val="0072259C"/>
    <w:rsid w:val="00722B9E"/>
    <w:rsid w:val="00722EB1"/>
    <w:rsid w:val="0072353B"/>
    <w:rsid w:val="00723E1A"/>
    <w:rsid w:val="007246D4"/>
    <w:rsid w:val="007257F9"/>
    <w:rsid w:val="00725C9D"/>
    <w:rsid w:val="007265EF"/>
    <w:rsid w:val="007304A1"/>
    <w:rsid w:val="00730E25"/>
    <w:rsid w:val="00732517"/>
    <w:rsid w:val="00733083"/>
    <w:rsid w:val="0073317D"/>
    <w:rsid w:val="007337E7"/>
    <w:rsid w:val="007347E5"/>
    <w:rsid w:val="007349D7"/>
    <w:rsid w:val="00737199"/>
    <w:rsid w:val="00743DF2"/>
    <w:rsid w:val="007440B8"/>
    <w:rsid w:val="00744FD5"/>
    <w:rsid w:val="007476EE"/>
    <w:rsid w:val="00747B6E"/>
    <w:rsid w:val="007514D5"/>
    <w:rsid w:val="00752424"/>
    <w:rsid w:val="00753527"/>
    <w:rsid w:val="0075772B"/>
    <w:rsid w:val="00757772"/>
    <w:rsid w:val="00760828"/>
    <w:rsid w:val="00761047"/>
    <w:rsid w:val="007619B6"/>
    <w:rsid w:val="007625AC"/>
    <w:rsid w:val="00762FED"/>
    <w:rsid w:val="0076350B"/>
    <w:rsid w:val="007642DF"/>
    <w:rsid w:val="00764C0C"/>
    <w:rsid w:val="00765C85"/>
    <w:rsid w:val="00765EA8"/>
    <w:rsid w:val="00767845"/>
    <w:rsid w:val="007702C8"/>
    <w:rsid w:val="00770445"/>
    <w:rsid w:val="00774984"/>
    <w:rsid w:val="0077652A"/>
    <w:rsid w:val="00776599"/>
    <w:rsid w:val="00777FB4"/>
    <w:rsid w:val="007804C9"/>
    <w:rsid w:val="00780D45"/>
    <w:rsid w:val="00781084"/>
    <w:rsid w:val="0078123B"/>
    <w:rsid w:val="007812B4"/>
    <w:rsid w:val="00782926"/>
    <w:rsid w:val="00782C7B"/>
    <w:rsid w:val="00783294"/>
    <w:rsid w:val="007835FC"/>
    <w:rsid w:val="00784263"/>
    <w:rsid w:val="00786FDC"/>
    <w:rsid w:val="00787996"/>
    <w:rsid w:val="00787B04"/>
    <w:rsid w:val="00787D50"/>
    <w:rsid w:val="007936E8"/>
    <w:rsid w:val="007A07B5"/>
    <w:rsid w:val="007A08BF"/>
    <w:rsid w:val="007A1B71"/>
    <w:rsid w:val="007A5622"/>
    <w:rsid w:val="007A5CCA"/>
    <w:rsid w:val="007A5D4D"/>
    <w:rsid w:val="007A5EE1"/>
    <w:rsid w:val="007B34ED"/>
    <w:rsid w:val="007B54A3"/>
    <w:rsid w:val="007B5CDE"/>
    <w:rsid w:val="007B68D7"/>
    <w:rsid w:val="007B77A7"/>
    <w:rsid w:val="007C0ADA"/>
    <w:rsid w:val="007C2EA7"/>
    <w:rsid w:val="007D0610"/>
    <w:rsid w:val="007D0C30"/>
    <w:rsid w:val="007D156A"/>
    <w:rsid w:val="007D2112"/>
    <w:rsid w:val="007D22FF"/>
    <w:rsid w:val="007D29D8"/>
    <w:rsid w:val="007D3E93"/>
    <w:rsid w:val="007D4221"/>
    <w:rsid w:val="007D43C9"/>
    <w:rsid w:val="007E0105"/>
    <w:rsid w:val="007E02B8"/>
    <w:rsid w:val="007E0D0E"/>
    <w:rsid w:val="007E2B49"/>
    <w:rsid w:val="007E2C98"/>
    <w:rsid w:val="007E3F14"/>
    <w:rsid w:val="007E4432"/>
    <w:rsid w:val="007E6F97"/>
    <w:rsid w:val="007E7DB0"/>
    <w:rsid w:val="007F2F44"/>
    <w:rsid w:val="007F3D92"/>
    <w:rsid w:val="007F3FE6"/>
    <w:rsid w:val="007F41A2"/>
    <w:rsid w:val="007F49B0"/>
    <w:rsid w:val="007F4EE2"/>
    <w:rsid w:val="007F6436"/>
    <w:rsid w:val="008014B7"/>
    <w:rsid w:val="008041CD"/>
    <w:rsid w:val="008041F1"/>
    <w:rsid w:val="008046A7"/>
    <w:rsid w:val="00804913"/>
    <w:rsid w:val="00805ABA"/>
    <w:rsid w:val="00805CAB"/>
    <w:rsid w:val="00807286"/>
    <w:rsid w:val="00812549"/>
    <w:rsid w:val="00812E0D"/>
    <w:rsid w:val="00813FC9"/>
    <w:rsid w:val="008164DE"/>
    <w:rsid w:val="00822F15"/>
    <w:rsid w:val="00823A9F"/>
    <w:rsid w:val="00827B1F"/>
    <w:rsid w:val="00827CEE"/>
    <w:rsid w:val="00830395"/>
    <w:rsid w:val="00830432"/>
    <w:rsid w:val="00830CA5"/>
    <w:rsid w:val="008316B2"/>
    <w:rsid w:val="00833215"/>
    <w:rsid w:val="0083500E"/>
    <w:rsid w:val="0083545F"/>
    <w:rsid w:val="0083582D"/>
    <w:rsid w:val="00835DCD"/>
    <w:rsid w:val="00836117"/>
    <w:rsid w:val="00836411"/>
    <w:rsid w:val="00837FAE"/>
    <w:rsid w:val="008400B5"/>
    <w:rsid w:val="00840F96"/>
    <w:rsid w:val="008414C4"/>
    <w:rsid w:val="00841555"/>
    <w:rsid w:val="00846057"/>
    <w:rsid w:val="00846616"/>
    <w:rsid w:val="0084750B"/>
    <w:rsid w:val="00850630"/>
    <w:rsid w:val="008507CF"/>
    <w:rsid w:val="00852623"/>
    <w:rsid w:val="008526EC"/>
    <w:rsid w:val="00852973"/>
    <w:rsid w:val="00854060"/>
    <w:rsid w:val="00854738"/>
    <w:rsid w:val="008561D3"/>
    <w:rsid w:val="0085621F"/>
    <w:rsid w:val="0085720F"/>
    <w:rsid w:val="008573BE"/>
    <w:rsid w:val="00857475"/>
    <w:rsid w:val="00860C4B"/>
    <w:rsid w:val="00861FEC"/>
    <w:rsid w:val="00864C0F"/>
    <w:rsid w:val="00866AFF"/>
    <w:rsid w:val="00866DEE"/>
    <w:rsid w:val="00867B7D"/>
    <w:rsid w:val="00867D3C"/>
    <w:rsid w:val="0087164F"/>
    <w:rsid w:val="008729B5"/>
    <w:rsid w:val="00873304"/>
    <w:rsid w:val="0087398C"/>
    <w:rsid w:val="008741C2"/>
    <w:rsid w:val="00874868"/>
    <w:rsid w:val="00874A71"/>
    <w:rsid w:val="00874E71"/>
    <w:rsid w:val="008761C7"/>
    <w:rsid w:val="008774E5"/>
    <w:rsid w:val="008822D7"/>
    <w:rsid w:val="00882C43"/>
    <w:rsid w:val="00887502"/>
    <w:rsid w:val="00887E02"/>
    <w:rsid w:val="00891785"/>
    <w:rsid w:val="00893A4C"/>
    <w:rsid w:val="008940CA"/>
    <w:rsid w:val="0089477A"/>
    <w:rsid w:val="00896C56"/>
    <w:rsid w:val="00897417"/>
    <w:rsid w:val="00897D19"/>
    <w:rsid w:val="008A0064"/>
    <w:rsid w:val="008A2A11"/>
    <w:rsid w:val="008A2C3E"/>
    <w:rsid w:val="008A2E96"/>
    <w:rsid w:val="008A4096"/>
    <w:rsid w:val="008B0005"/>
    <w:rsid w:val="008B02EF"/>
    <w:rsid w:val="008B08EC"/>
    <w:rsid w:val="008B2E04"/>
    <w:rsid w:val="008B3A80"/>
    <w:rsid w:val="008B5D2A"/>
    <w:rsid w:val="008B67DD"/>
    <w:rsid w:val="008B6ABD"/>
    <w:rsid w:val="008B7810"/>
    <w:rsid w:val="008B7A36"/>
    <w:rsid w:val="008C0120"/>
    <w:rsid w:val="008C0FB9"/>
    <w:rsid w:val="008C1B76"/>
    <w:rsid w:val="008C2391"/>
    <w:rsid w:val="008C3E2C"/>
    <w:rsid w:val="008C6215"/>
    <w:rsid w:val="008C65F0"/>
    <w:rsid w:val="008C703E"/>
    <w:rsid w:val="008C733D"/>
    <w:rsid w:val="008D1B8E"/>
    <w:rsid w:val="008D38E9"/>
    <w:rsid w:val="008D3E92"/>
    <w:rsid w:val="008D48C6"/>
    <w:rsid w:val="008D5BF5"/>
    <w:rsid w:val="008D6F21"/>
    <w:rsid w:val="008D74AC"/>
    <w:rsid w:val="008D7AE7"/>
    <w:rsid w:val="008E15EC"/>
    <w:rsid w:val="008E36C0"/>
    <w:rsid w:val="008E36F2"/>
    <w:rsid w:val="008E374A"/>
    <w:rsid w:val="008E3F3D"/>
    <w:rsid w:val="008E450B"/>
    <w:rsid w:val="008E4C23"/>
    <w:rsid w:val="008E667F"/>
    <w:rsid w:val="008E676F"/>
    <w:rsid w:val="008E6C26"/>
    <w:rsid w:val="008E7251"/>
    <w:rsid w:val="008E76EF"/>
    <w:rsid w:val="008E7901"/>
    <w:rsid w:val="008E7D7C"/>
    <w:rsid w:val="008F0097"/>
    <w:rsid w:val="008F2182"/>
    <w:rsid w:val="008F2449"/>
    <w:rsid w:val="008F37D7"/>
    <w:rsid w:val="008F4ABC"/>
    <w:rsid w:val="008F6599"/>
    <w:rsid w:val="008F6A3C"/>
    <w:rsid w:val="009007FB"/>
    <w:rsid w:val="00903003"/>
    <w:rsid w:val="009041B8"/>
    <w:rsid w:val="009048D8"/>
    <w:rsid w:val="00905040"/>
    <w:rsid w:val="009063F7"/>
    <w:rsid w:val="00906A75"/>
    <w:rsid w:val="00906E81"/>
    <w:rsid w:val="009079B0"/>
    <w:rsid w:val="00910963"/>
    <w:rsid w:val="00911DF8"/>
    <w:rsid w:val="009123E5"/>
    <w:rsid w:val="00912C01"/>
    <w:rsid w:val="009130AF"/>
    <w:rsid w:val="00913546"/>
    <w:rsid w:val="009141A9"/>
    <w:rsid w:val="0091452D"/>
    <w:rsid w:val="00916B97"/>
    <w:rsid w:val="00916ED4"/>
    <w:rsid w:val="009177DF"/>
    <w:rsid w:val="009225E0"/>
    <w:rsid w:val="00925750"/>
    <w:rsid w:val="009267F8"/>
    <w:rsid w:val="00927552"/>
    <w:rsid w:val="00930A79"/>
    <w:rsid w:val="00930D5E"/>
    <w:rsid w:val="00934B9C"/>
    <w:rsid w:val="00935442"/>
    <w:rsid w:val="009377C8"/>
    <w:rsid w:val="00940256"/>
    <w:rsid w:val="00940D58"/>
    <w:rsid w:val="00943761"/>
    <w:rsid w:val="009446CB"/>
    <w:rsid w:val="00944F89"/>
    <w:rsid w:val="00946CEA"/>
    <w:rsid w:val="009472AC"/>
    <w:rsid w:val="00955F26"/>
    <w:rsid w:val="00956AFC"/>
    <w:rsid w:val="00957FF7"/>
    <w:rsid w:val="0096052D"/>
    <w:rsid w:val="00961281"/>
    <w:rsid w:val="00965718"/>
    <w:rsid w:val="00965777"/>
    <w:rsid w:val="00966415"/>
    <w:rsid w:val="009708AE"/>
    <w:rsid w:val="00971DC1"/>
    <w:rsid w:val="00972D21"/>
    <w:rsid w:val="0097427F"/>
    <w:rsid w:val="00974D6F"/>
    <w:rsid w:val="009752DD"/>
    <w:rsid w:val="00976475"/>
    <w:rsid w:val="009774B4"/>
    <w:rsid w:val="00980207"/>
    <w:rsid w:val="00981B7C"/>
    <w:rsid w:val="0098222D"/>
    <w:rsid w:val="009825E8"/>
    <w:rsid w:val="00982DB1"/>
    <w:rsid w:val="009857C8"/>
    <w:rsid w:val="009919D2"/>
    <w:rsid w:val="00991E89"/>
    <w:rsid w:val="00992355"/>
    <w:rsid w:val="00992C48"/>
    <w:rsid w:val="00993957"/>
    <w:rsid w:val="0099445D"/>
    <w:rsid w:val="009946E6"/>
    <w:rsid w:val="0099471C"/>
    <w:rsid w:val="00994D79"/>
    <w:rsid w:val="0099687F"/>
    <w:rsid w:val="00996DF3"/>
    <w:rsid w:val="009A0C93"/>
    <w:rsid w:val="009A167F"/>
    <w:rsid w:val="009A1CED"/>
    <w:rsid w:val="009A38BC"/>
    <w:rsid w:val="009A40D4"/>
    <w:rsid w:val="009A477F"/>
    <w:rsid w:val="009A48E0"/>
    <w:rsid w:val="009A573F"/>
    <w:rsid w:val="009A7F90"/>
    <w:rsid w:val="009B0F82"/>
    <w:rsid w:val="009B16B2"/>
    <w:rsid w:val="009B309E"/>
    <w:rsid w:val="009B3712"/>
    <w:rsid w:val="009B373A"/>
    <w:rsid w:val="009B3FD1"/>
    <w:rsid w:val="009B462A"/>
    <w:rsid w:val="009B56B6"/>
    <w:rsid w:val="009B7110"/>
    <w:rsid w:val="009B742B"/>
    <w:rsid w:val="009C0242"/>
    <w:rsid w:val="009C1D1F"/>
    <w:rsid w:val="009C1F0E"/>
    <w:rsid w:val="009C2439"/>
    <w:rsid w:val="009C2E11"/>
    <w:rsid w:val="009C332D"/>
    <w:rsid w:val="009C3946"/>
    <w:rsid w:val="009C45A3"/>
    <w:rsid w:val="009C4DC6"/>
    <w:rsid w:val="009C5A6A"/>
    <w:rsid w:val="009C5FA4"/>
    <w:rsid w:val="009C691E"/>
    <w:rsid w:val="009C6C6D"/>
    <w:rsid w:val="009C6E3D"/>
    <w:rsid w:val="009D06EB"/>
    <w:rsid w:val="009D1511"/>
    <w:rsid w:val="009D1928"/>
    <w:rsid w:val="009D1ED9"/>
    <w:rsid w:val="009D3023"/>
    <w:rsid w:val="009D38A8"/>
    <w:rsid w:val="009D47AA"/>
    <w:rsid w:val="009D48DC"/>
    <w:rsid w:val="009D55C7"/>
    <w:rsid w:val="009D7029"/>
    <w:rsid w:val="009D75E4"/>
    <w:rsid w:val="009D7B57"/>
    <w:rsid w:val="009D7F44"/>
    <w:rsid w:val="009E1894"/>
    <w:rsid w:val="009E2D49"/>
    <w:rsid w:val="009E770E"/>
    <w:rsid w:val="009E7F8C"/>
    <w:rsid w:val="009F2065"/>
    <w:rsid w:val="009F282C"/>
    <w:rsid w:val="009F611A"/>
    <w:rsid w:val="009F7D89"/>
    <w:rsid w:val="00A0071A"/>
    <w:rsid w:val="00A01B88"/>
    <w:rsid w:val="00A028CF"/>
    <w:rsid w:val="00A0377F"/>
    <w:rsid w:val="00A0485E"/>
    <w:rsid w:val="00A05175"/>
    <w:rsid w:val="00A11413"/>
    <w:rsid w:val="00A12C31"/>
    <w:rsid w:val="00A13BF1"/>
    <w:rsid w:val="00A13C12"/>
    <w:rsid w:val="00A1418D"/>
    <w:rsid w:val="00A14950"/>
    <w:rsid w:val="00A157E7"/>
    <w:rsid w:val="00A15A61"/>
    <w:rsid w:val="00A15BB1"/>
    <w:rsid w:val="00A16DCC"/>
    <w:rsid w:val="00A171A9"/>
    <w:rsid w:val="00A172BE"/>
    <w:rsid w:val="00A17BD0"/>
    <w:rsid w:val="00A20D2E"/>
    <w:rsid w:val="00A21961"/>
    <w:rsid w:val="00A21F1C"/>
    <w:rsid w:val="00A22AFB"/>
    <w:rsid w:val="00A22C59"/>
    <w:rsid w:val="00A23FD9"/>
    <w:rsid w:val="00A30B11"/>
    <w:rsid w:val="00A31259"/>
    <w:rsid w:val="00A31983"/>
    <w:rsid w:val="00A319AE"/>
    <w:rsid w:val="00A333C6"/>
    <w:rsid w:val="00A35873"/>
    <w:rsid w:val="00A36100"/>
    <w:rsid w:val="00A40375"/>
    <w:rsid w:val="00A405CB"/>
    <w:rsid w:val="00A41042"/>
    <w:rsid w:val="00A41808"/>
    <w:rsid w:val="00A41FC7"/>
    <w:rsid w:val="00A43EDA"/>
    <w:rsid w:val="00A448CD"/>
    <w:rsid w:val="00A449EA"/>
    <w:rsid w:val="00A45BA4"/>
    <w:rsid w:val="00A47BC2"/>
    <w:rsid w:val="00A5005D"/>
    <w:rsid w:val="00A50201"/>
    <w:rsid w:val="00A50B0B"/>
    <w:rsid w:val="00A510DD"/>
    <w:rsid w:val="00A568DD"/>
    <w:rsid w:val="00A60DE6"/>
    <w:rsid w:val="00A61912"/>
    <w:rsid w:val="00A62D6C"/>
    <w:rsid w:val="00A62DEC"/>
    <w:rsid w:val="00A646CD"/>
    <w:rsid w:val="00A6531F"/>
    <w:rsid w:val="00A66978"/>
    <w:rsid w:val="00A71ADB"/>
    <w:rsid w:val="00A723F7"/>
    <w:rsid w:val="00A727A6"/>
    <w:rsid w:val="00A72A3A"/>
    <w:rsid w:val="00A72B12"/>
    <w:rsid w:val="00A75A51"/>
    <w:rsid w:val="00A765FA"/>
    <w:rsid w:val="00A77DC5"/>
    <w:rsid w:val="00A803B8"/>
    <w:rsid w:val="00A80AAC"/>
    <w:rsid w:val="00A81AF6"/>
    <w:rsid w:val="00A81D37"/>
    <w:rsid w:val="00A82C7E"/>
    <w:rsid w:val="00A83621"/>
    <w:rsid w:val="00A84D75"/>
    <w:rsid w:val="00A854E8"/>
    <w:rsid w:val="00A86D47"/>
    <w:rsid w:val="00A905BA"/>
    <w:rsid w:val="00A9061F"/>
    <w:rsid w:val="00A91EF0"/>
    <w:rsid w:val="00A938E0"/>
    <w:rsid w:val="00A93B06"/>
    <w:rsid w:val="00A9432E"/>
    <w:rsid w:val="00A9457E"/>
    <w:rsid w:val="00A94738"/>
    <w:rsid w:val="00A94C02"/>
    <w:rsid w:val="00A94FDF"/>
    <w:rsid w:val="00A97D22"/>
    <w:rsid w:val="00AA0B21"/>
    <w:rsid w:val="00AA0F4D"/>
    <w:rsid w:val="00AA483D"/>
    <w:rsid w:val="00AA56FC"/>
    <w:rsid w:val="00AA6837"/>
    <w:rsid w:val="00AA69BE"/>
    <w:rsid w:val="00AB1667"/>
    <w:rsid w:val="00AB223B"/>
    <w:rsid w:val="00AB36DA"/>
    <w:rsid w:val="00AB48DD"/>
    <w:rsid w:val="00AB64F8"/>
    <w:rsid w:val="00AB6630"/>
    <w:rsid w:val="00AB66E8"/>
    <w:rsid w:val="00AC1338"/>
    <w:rsid w:val="00AC28B1"/>
    <w:rsid w:val="00AC2980"/>
    <w:rsid w:val="00AC2EAA"/>
    <w:rsid w:val="00AC3469"/>
    <w:rsid w:val="00AC3BA6"/>
    <w:rsid w:val="00AC61DE"/>
    <w:rsid w:val="00AC6C7B"/>
    <w:rsid w:val="00AC7E59"/>
    <w:rsid w:val="00AD0F99"/>
    <w:rsid w:val="00AD117B"/>
    <w:rsid w:val="00AD1A32"/>
    <w:rsid w:val="00AD1FEE"/>
    <w:rsid w:val="00AD224C"/>
    <w:rsid w:val="00AD2601"/>
    <w:rsid w:val="00AD29F6"/>
    <w:rsid w:val="00AD53EA"/>
    <w:rsid w:val="00AD5FC6"/>
    <w:rsid w:val="00AD6DB4"/>
    <w:rsid w:val="00AD7853"/>
    <w:rsid w:val="00AD7BC9"/>
    <w:rsid w:val="00AE08F5"/>
    <w:rsid w:val="00AE12F3"/>
    <w:rsid w:val="00AE1CE5"/>
    <w:rsid w:val="00AE3D1A"/>
    <w:rsid w:val="00AE433F"/>
    <w:rsid w:val="00AE55C3"/>
    <w:rsid w:val="00AE64A9"/>
    <w:rsid w:val="00AE6C7D"/>
    <w:rsid w:val="00AE709D"/>
    <w:rsid w:val="00AF6659"/>
    <w:rsid w:val="00AF67A7"/>
    <w:rsid w:val="00AF70AA"/>
    <w:rsid w:val="00B01933"/>
    <w:rsid w:val="00B03C1D"/>
    <w:rsid w:val="00B03FD2"/>
    <w:rsid w:val="00B051E0"/>
    <w:rsid w:val="00B070CB"/>
    <w:rsid w:val="00B0782A"/>
    <w:rsid w:val="00B10588"/>
    <w:rsid w:val="00B12C95"/>
    <w:rsid w:val="00B15E2F"/>
    <w:rsid w:val="00B163FF"/>
    <w:rsid w:val="00B17611"/>
    <w:rsid w:val="00B17BDD"/>
    <w:rsid w:val="00B20876"/>
    <w:rsid w:val="00B21DA3"/>
    <w:rsid w:val="00B24102"/>
    <w:rsid w:val="00B25F7E"/>
    <w:rsid w:val="00B26634"/>
    <w:rsid w:val="00B26BEF"/>
    <w:rsid w:val="00B31F12"/>
    <w:rsid w:val="00B35314"/>
    <w:rsid w:val="00B36D10"/>
    <w:rsid w:val="00B3772C"/>
    <w:rsid w:val="00B37C90"/>
    <w:rsid w:val="00B40D54"/>
    <w:rsid w:val="00B438B1"/>
    <w:rsid w:val="00B4490C"/>
    <w:rsid w:val="00B454FC"/>
    <w:rsid w:val="00B45BE8"/>
    <w:rsid w:val="00B4744F"/>
    <w:rsid w:val="00B47BC3"/>
    <w:rsid w:val="00B504F8"/>
    <w:rsid w:val="00B505BD"/>
    <w:rsid w:val="00B51413"/>
    <w:rsid w:val="00B5449A"/>
    <w:rsid w:val="00B608EC"/>
    <w:rsid w:val="00B60ECF"/>
    <w:rsid w:val="00B627EE"/>
    <w:rsid w:val="00B64912"/>
    <w:rsid w:val="00B64EAD"/>
    <w:rsid w:val="00B65D42"/>
    <w:rsid w:val="00B674C3"/>
    <w:rsid w:val="00B67D4D"/>
    <w:rsid w:val="00B7044F"/>
    <w:rsid w:val="00B70B42"/>
    <w:rsid w:val="00B70E21"/>
    <w:rsid w:val="00B710C4"/>
    <w:rsid w:val="00B71CC4"/>
    <w:rsid w:val="00B73136"/>
    <w:rsid w:val="00B74204"/>
    <w:rsid w:val="00B749BA"/>
    <w:rsid w:val="00B75CB7"/>
    <w:rsid w:val="00B7645F"/>
    <w:rsid w:val="00B76D83"/>
    <w:rsid w:val="00B803E2"/>
    <w:rsid w:val="00B80DB3"/>
    <w:rsid w:val="00B8103D"/>
    <w:rsid w:val="00B87CC0"/>
    <w:rsid w:val="00B942D8"/>
    <w:rsid w:val="00B94358"/>
    <w:rsid w:val="00B94D62"/>
    <w:rsid w:val="00B95898"/>
    <w:rsid w:val="00B959E3"/>
    <w:rsid w:val="00B96E63"/>
    <w:rsid w:val="00BA09A6"/>
    <w:rsid w:val="00BA3910"/>
    <w:rsid w:val="00BA49BB"/>
    <w:rsid w:val="00BA49EA"/>
    <w:rsid w:val="00BA49F6"/>
    <w:rsid w:val="00BA7277"/>
    <w:rsid w:val="00BA760C"/>
    <w:rsid w:val="00BA7CE6"/>
    <w:rsid w:val="00BB1F35"/>
    <w:rsid w:val="00BB3987"/>
    <w:rsid w:val="00BB3BDA"/>
    <w:rsid w:val="00BB45F5"/>
    <w:rsid w:val="00BB62C9"/>
    <w:rsid w:val="00BB69CB"/>
    <w:rsid w:val="00BC0BD3"/>
    <w:rsid w:val="00BC0BEF"/>
    <w:rsid w:val="00BC0C31"/>
    <w:rsid w:val="00BC1BC4"/>
    <w:rsid w:val="00BC37C3"/>
    <w:rsid w:val="00BC45D7"/>
    <w:rsid w:val="00BC4ECA"/>
    <w:rsid w:val="00BC626C"/>
    <w:rsid w:val="00BC6487"/>
    <w:rsid w:val="00BC7AF7"/>
    <w:rsid w:val="00BD1863"/>
    <w:rsid w:val="00BD1DDA"/>
    <w:rsid w:val="00BD1EE0"/>
    <w:rsid w:val="00BD3C4D"/>
    <w:rsid w:val="00BD4EF0"/>
    <w:rsid w:val="00BD50E5"/>
    <w:rsid w:val="00BD5981"/>
    <w:rsid w:val="00BD725A"/>
    <w:rsid w:val="00BD72F0"/>
    <w:rsid w:val="00BD73C0"/>
    <w:rsid w:val="00BE043D"/>
    <w:rsid w:val="00BE149D"/>
    <w:rsid w:val="00BE1B45"/>
    <w:rsid w:val="00BE2586"/>
    <w:rsid w:val="00BE27AD"/>
    <w:rsid w:val="00BE2987"/>
    <w:rsid w:val="00BE318B"/>
    <w:rsid w:val="00BE34E2"/>
    <w:rsid w:val="00BE396A"/>
    <w:rsid w:val="00BE500D"/>
    <w:rsid w:val="00BE646A"/>
    <w:rsid w:val="00BE6786"/>
    <w:rsid w:val="00BE719D"/>
    <w:rsid w:val="00BE7311"/>
    <w:rsid w:val="00BE7B7B"/>
    <w:rsid w:val="00BF2226"/>
    <w:rsid w:val="00BF408D"/>
    <w:rsid w:val="00BF5DB2"/>
    <w:rsid w:val="00BF6A60"/>
    <w:rsid w:val="00BF7633"/>
    <w:rsid w:val="00C0230A"/>
    <w:rsid w:val="00C0319E"/>
    <w:rsid w:val="00C03CDC"/>
    <w:rsid w:val="00C0417A"/>
    <w:rsid w:val="00C04B1E"/>
    <w:rsid w:val="00C04BA0"/>
    <w:rsid w:val="00C05A53"/>
    <w:rsid w:val="00C0717F"/>
    <w:rsid w:val="00C076CA"/>
    <w:rsid w:val="00C10F04"/>
    <w:rsid w:val="00C11EE3"/>
    <w:rsid w:val="00C13DF8"/>
    <w:rsid w:val="00C14638"/>
    <w:rsid w:val="00C15E68"/>
    <w:rsid w:val="00C16ADF"/>
    <w:rsid w:val="00C16CDA"/>
    <w:rsid w:val="00C20FC3"/>
    <w:rsid w:val="00C21190"/>
    <w:rsid w:val="00C21E41"/>
    <w:rsid w:val="00C22F1E"/>
    <w:rsid w:val="00C2472D"/>
    <w:rsid w:val="00C346A8"/>
    <w:rsid w:val="00C347FF"/>
    <w:rsid w:val="00C351CD"/>
    <w:rsid w:val="00C354DA"/>
    <w:rsid w:val="00C355D7"/>
    <w:rsid w:val="00C35601"/>
    <w:rsid w:val="00C36553"/>
    <w:rsid w:val="00C36DBB"/>
    <w:rsid w:val="00C37C7A"/>
    <w:rsid w:val="00C422FE"/>
    <w:rsid w:val="00C438E8"/>
    <w:rsid w:val="00C44909"/>
    <w:rsid w:val="00C457FA"/>
    <w:rsid w:val="00C4617A"/>
    <w:rsid w:val="00C4629F"/>
    <w:rsid w:val="00C4636F"/>
    <w:rsid w:val="00C47698"/>
    <w:rsid w:val="00C51922"/>
    <w:rsid w:val="00C524DB"/>
    <w:rsid w:val="00C5280A"/>
    <w:rsid w:val="00C5457E"/>
    <w:rsid w:val="00C55E46"/>
    <w:rsid w:val="00C614E7"/>
    <w:rsid w:val="00C63724"/>
    <w:rsid w:val="00C64C21"/>
    <w:rsid w:val="00C65603"/>
    <w:rsid w:val="00C66C0B"/>
    <w:rsid w:val="00C6796A"/>
    <w:rsid w:val="00C70991"/>
    <w:rsid w:val="00C711FA"/>
    <w:rsid w:val="00C72279"/>
    <w:rsid w:val="00C744BD"/>
    <w:rsid w:val="00C76DF3"/>
    <w:rsid w:val="00C7753A"/>
    <w:rsid w:val="00C81E30"/>
    <w:rsid w:val="00C827C5"/>
    <w:rsid w:val="00C833A6"/>
    <w:rsid w:val="00C912DB"/>
    <w:rsid w:val="00C92DC7"/>
    <w:rsid w:val="00C9307D"/>
    <w:rsid w:val="00C9518F"/>
    <w:rsid w:val="00C951FD"/>
    <w:rsid w:val="00C9711E"/>
    <w:rsid w:val="00CA09E2"/>
    <w:rsid w:val="00CA461C"/>
    <w:rsid w:val="00CA4734"/>
    <w:rsid w:val="00CA509E"/>
    <w:rsid w:val="00CA67C2"/>
    <w:rsid w:val="00CA7112"/>
    <w:rsid w:val="00CA7BE1"/>
    <w:rsid w:val="00CB138C"/>
    <w:rsid w:val="00CB1C65"/>
    <w:rsid w:val="00CB2A13"/>
    <w:rsid w:val="00CB3D69"/>
    <w:rsid w:val="00CB4443"/>
    <w:rsid w:val="00CB4A17"/>
    <w:rsid w:val="00CC258E"/>
    <w:rsid w:val="00CC2904"/>
    <w:rsid w:val="00CC2D6F"/>
    <w:rsid w:val="00CC338A"/>
    <w:rsid w:val="00CC3C6F"/>
    <w:rsid w:val="00CC54F7"/>
    <w:rsid w:val="00CC5FD6"/>
    <w:rsid w:val="00CC615D"/>
    <w:rsid w:val="00CC6BFE"/>
    <w:rsid w:val="00CC6C4D"/>
    <w:rsid w:val="00CC7292"/>
    <w:rsid w:val="00CC758E"/>
    <w:rsid w:val="00CD01F6"/>
    <w:rsid w:val="00CD10C2"/>
    <w:rsid w:val="00CD12B3"/>
    <w:rsid w:val="00CD3F90"/>
    <w:rsid w:val="00CD5187"/>
    <w:rsid w:val="00CD538A"/>
    <w:rsid w:val="00CD601A"/>
    <w:rsid w:val="00CD6278"/>
    <w:rsid w:val="00CD6EAB"/>
    <w:rsid w:val="00CE0C80"/>
    <w:rsid w:val="00CE1320"/>
    <w:rsid w:val="00CE136B"/>
    <w:rsid w:val="00CE1FBF"/>
    <w:rsid w:val="00CE2C91"/>
    <w:rsid w:val="00CE324F"/>
    <w:rsid w:val="00CE4450"/>
    <w:rsid w:val="00CE45F9"/>
    <w:rsid w:val="00CE5EEC"/>
    <w:rsid w:val="00CF012D"/>
    <w:rsid w:val="00CF0CE8"/>
    <w:rsid w:val="00CF134E"/>
    <w:rsid w:val="00CF169F"/>
    <w:rsid w:val="00CF18DD"/>
    <w:rsid w:val="00CF425E"/>
    <w:rsid w:val="00CF4D41"/>
    <w:rsid w:val="00CF7C6F"/>
    <w:rsid w:val="00D02661"/>
    <w:rsid w:val="00D03247"/>
    <w:rsid w:val="00D0394E"/>
    <w:rsid w:val="00D05387"/>
    <w:rsid w:val="00D078DF"/>
    <w:rsid w:val="00D1024F"/>
    <w:rsid w:val="00D103AF"/>
    <w:rsid w:val="00D10ED1"/>
    <w:rsid w:val="00D11F4A"/>
    <w:rsid w:val="00D1285F"/>
    <w:rsid w:val="00D12D08"/>
    <w:rsid w:val="00D13937"/>
    <w:rsid w:val="00D14649"/>
    <w:rsid w:val="00D14E32"/>
    <w:rsid w:val="00D1557B"/>
    <w:rsid w:val="00D15B9F"/>
    <w:rsid w:val="00D1755F"/>
    <w:rsid w:val="00D17D13"/>
    <w:rsid w:val="00D20FC9"/>
    <w:rsid w:val="00D230CD"/>
    <w:rsid w:val="00D2508A"/>
    <w:rsid w:val="00D253AA"/>
    <w:rsid w:val="00D26825"/>
    <w:rsid w:val="00D26892"/>
    <w:rsid w:val="00D27ABE"/>
    <w:rsid w:val="00D3001A"/>
    <w:rsid w:val="00D30F50"/>
    <w:rsid w:val="00D315FF"/>
    <w:rsid w:val="00D31A98"/>
    <w:rsid w:val="00D33C4C"/>
    <w:rsid w:val="00D3417F"/>
    <w:rsid w:val="00D3613D"/>
    <w:rsid w:val="00D37586"/>
    <w:rsid w:val="00D37B13"/>
    <w:rsid w:val="00D37F31"/>
    <w:rsid w:val="00D40448"/>
    <w:rsid w:val="00D40866"/>
    <w:rsid w:val="00D41654"/>
    <w:rsid w:val="00D41AF5"/>
    <w:rsid w:val="00D4228D"/>
    <w:rsid w:val="00D438E6"/>
    <w:rsid w:val="00D450D0"/>
    <w:rsid w:val="00D4544A"/>
    <w:rsid w:val="00D4624B"/>
    <w:rsid w:val="00D46E2F"/>
    <w:rsid w:val="00D50DF9"/>
    <w:rsid w:val="00D510DA"/>
    <w:rsid w:val="00D51A52"/>
    <w:rsid w:val="00D524FE"/>
    <w:rsid w:val="00D53585"/>
    <w:rsid w:val="00D5365D"/>
    <w:rsid w:val="00D5434B"/>
    <w:rsid w:val="00D54A5A"/>
    <w:rsid w:val="00D5519A"/>
    <w:rsid w:val="00D55279"/>
    <w:rsid w:val="00D56CFD"/>
    <w:rsid w:val="00D608A0"/>
    <w:rsid w:val="00D609CB"/>
    <w:rsid w:val="00D65DA3"/>
    <w:rsid w:val="00D66BFF"/>
    <w:rsid w:val="00D67331"/>
    <w:rsid w:val="00D67524"/>
    <w:rsid w:val="00D67764"/>
    <w:rsid w:val="00D67904"/>
    <w:rsid w:val="00D70B5E"/>
    <w:rsid w:val="00D73C40"/>
    <w:rsid w:val="00D74656"/>
    <w:rsid w:val="00D76196"/>
    <w:rsid w:val="00D77036"/>
    <w:rsid w:val="00D77B17"/>
    <w:rsid w:val="00D805F9"/>
    <w:rsid w:val="00D80A12"/>
    <w:rsid w:val="00D81321"/>
    <w:rsid w:val="00D8160E"/>
    <w:rsid w:val="00D8182E"/>
    <w:rsid w:val="00D81DB9"/>
    <w:rsid w:val="00D81EBF"/>
    <w:rsid w:val="00D8251F"/>
    <w:rsid w:val="00D8533F"/>
    <w:rsid w:val="00D86163"/>
    <w:rsid w:val="00D862C3"/>
    <w:rsid w:val="00D870BC"/>
    <w:rsid w:val="00D8788C"/>
    <w:rsid w:val="00D87CCC"/>
    <w:rsid w:val="00D87D89"/>
    <w:rsid w:val="00D909A5"/>
    <w:rsid w:val="00D91814"/>
    <w:rsid w:val="00D92F79"/>
    <w:rsid w:val="00D93BA2"/>
    <w:rsid w:val="00D93E58"/>
    <w:rsid w:val="00D9428D"/>
    <w:rsid w:val="00D979D3"/>
    <w:rsid w:val="00DA23ED"/>
    <w:rsid w:val="00DA2953"/>
    <w:rsid w:val="00DA3027"/>
    <w:rsid w:val="00DA38EE"/>
    <w:rsid w:val="00DA42EE"/>
    <w:rsid w:val="00DA4C32"/>
    <w:rsid w:val="00DA547C"/>
    <w:rsid w:val="00DA5EB4"/>
    <w:rsid w:val="00DA704E"/>
    <w:rsid w:val="00DB0FA5"/>
    <w:rsid w:val="00DB1834"/>
    <w:rsid w:val="00DB1970"/>
    <w:rsid w:val="00DB5001"/>
    <w:rsid w:val="00DB5F71"/>
    <w:rsid w:val="00DB6414"/>
    <w:rsid w:val="00DB645B"/>
    <w:rsid w:val="00DB7BCB"/>
    <w:rsid w:val="00DC0385"/>
    <w:rsid w:val="00DC097C"/>
    <w:rsid w:val="00DC1E70"/>
    <w:rsid w:val="00DC38ED"/>
    <w:rsid w:val="00DC3E66"/>
    <w:rsid w:val="00DC47E5"/>
    <w:rsid w:val="00DC66F8"/>
    <w:rsid w:val="00DC6F8F"/>
    <w:rsid w:val="00DC7884"/>
    <w:rsid w:val="00DC7CDF"/>
    <w:rsid w:val="00DC7D20"/>
    <w:rsid w:val="00DD1A45"/>
    <w:rsid w:val="00DE0E59"/>
    <w:rsid w:val="00DE1958"/>
    <w:rsid w:val="00DE25C2"/>
    <w:rsid w:val="00DE44BF"/>
    <w:rsid w:val="00DE5F5E"/>
    <w:rsid w:val="00DE7030"/>
    <w:rsid w:val="00DE7535"/>
    <w:rsid w:val="00DF1449"/>
    <w:rsid w:val="00DF229E"/>
    <w:rsid w:val="00DF2A90"/>
    <w:rsid w:val="00DF3BB8"/>
    <w:rsid w:val="00DF3DB9"/>
    <w:rsid w:val="00DF45EB"/>
    <w:rsid w:val="00DF470E"/>
    <w:rsid w:val="00DF52E3"/>
    <w:rsid w:val="00E04037"/>
    <w:rsid w:val="00E05F95"/>
    <w:rsid w:val="00E0647C"/>
    <w:rsid w:val="00E11DA2"/>
    <w:rsid w:val="00E1260A"/>
    <w:rsid w:val="00E12A9E"/>
    <w:rsid w:val="00E12B29"/>
    <w:rsid w:val="00E15C32"/>
    <w:rsid w:val="00E15D39"/>
    <w:rsid w:val="00E166E1"/>
    <w:rsid w:val="00E17DAB"/>
    <w:rsid w:val="00E2260F"/>
    <w:rsid w:val="00E22ED9"/>
    <w:rsid w:val="00E24565"/>
    <w:rsid w:val="00E25A96"/>
    <w:rsid w:val="00E27FDD"/>
    <w:rsid w:val="00E3032F"/>
    <w:rsid w:val="00E31791"/>
    <w:rsid w:val="00E31CE3"/>
    <w:rsid w:val="00E33A99"/>
    <w:rsid w:val="00E36443"/>
    <w:rsid w:val="00E366FD"/>
    <w:rsid w:val="00E3770D"/>
    <w:rsid w:val="00E40100"/>
    <w:rsid w:val="00E402FA"/>
    <w:rsid w:val="00E4075B"/>
    <w:rsid w:val="00E40A34"/>
    <w:rsid w:val="00E41311"/>
    <w:rsid w:val="00E4293A"/>
    <w:rsid w:val="00E44A07"/>
    <w:rsid w:val="00E44E74"/>
    <w:rsid w:val="00E45A5A"/>
    <w:rsid w:val="00E46232"/>
    <w:rsid w:val="00E47557"/>
    <w:rsid w:val="00E47D53"/>
    <w:rsid w:val="00E50DA2"/>
    <w:rsid w:val="00E526D8"/>
    <w:rsid w:val="00E53F8E"/>
    <w:rsid w:val="00E553C4"/>
    <w:rsid w:val="00E5548C"/>
    <w:rsid w:val="00E57215"/>
    <w:rsid w:val="00E60A54"/>
    <w:rsid w:val="00E6194F"/>
    <w:rsid w:val="00E61DFC"/>
    <w:rsid w:val="00E652A8"/>
    <w:rsid w:val="00E67730"/>
    <w:rsid w:val="00E678EF"/>
    <w:rsid w:val="00E67F37"/>
    <w:rsid w:val="00E70643"/>
    <w:rsid w:val="00E71BCE"/>
    <w:rsid w:val="00E72179"/>
    <w:rsid w:val="00E73AA8"/>
    <w:rsid w:val="00E74A85"/>
    <w:rsid w:val="00E74CED"/>
    <w:rsid w:val="00E75532"/>
    <w:rsid w:val="00E76C11"/>
    <w:rsid w:val="00E83157"/>
    <w:rsid w:val="00E833C7"/>
    <w:rsid w:val="00E844DF"/>
    <w:rsid w:val="00E84A23"/>
    <w:rsid w:val="00E8548C"/>
    <w:rsid w:val="00E85897"/>
    <w:rsid w:val="00E8647C"/>
    <w:rsid w:val="00E865C5"/>
    <w:rsid w:val="00E869A9"/>
    <w:rsid w:val="00E87CC9"/>
    <w:rsid w:val="00E87EC1"/>
    <w:rsid w:val="00E915FD"/>
    <w:rsid w:val="00E92BD4"/>
    <w:rsid w:val="00E9385B"/>
    <w:rsid w:val="00E95539"/>
    <w:rsid w:val="00E957F0"/>
    <w:rsid w:val="00E96C14"/>
    <w:rsid w:val="00E96D66"/>
    <w:rsid w:val="00EA044F"/>
    <w:rsid w:val="00EA05A8"/>
    <w:rsid w:val="00EA116D"/>
    <w:rsid w:val="00EA4BEE"/>
    <w:rsid w:val="00EA5FCC"/>
    <w:rsid w:val="00EB1154"/>
    <w:rsid w:val="00EB33CC"/>
    <w:rsid w:val="00EB401F"/>
    <w:rsid w:val="00EB42C1"/>
    <w:rsid w:val="00EB4400"/>
    <w:rsid w:val="00EB46C3"/>
    <w:rsid w:val="00EB46DF"/>
    <w:rsid w:val="00EC1E28"/>
    <w:rsid w:val="00EC2618"/>
    <w:rsid w:val="00EC3D50"/>
    <w:rsid w:val="00EC3F08"/>
    <w:rsid w:val="00EC4F2C"/>
    <w:rsid w:val="00EC529B"/>
    <w:rsid w:val="00EC5EAE"/>
    <w:rsid w:val="00EC6B06"/>
    <w:rsid w:val="00ED080D"/>
    <w:rsid w:val="00ED3A2C"/>
    <w:rsid w:val="00ED4056"/>
    <w:rsid w:val="00EE04BA"/>
    <w:rsid w:val="00EE0836"/>
    <w:rsid w:val="00EE0874"/>
    <w:rsid w:val="00EE1519"/>
    <w:rsid w:val="00EE21BA"/>
    <w:rsid w:val="00EE2557"/>
    <w:rsid w:val="00EE3DA5"/>
    <w:rsid w:val="00EE40B5"/>
    <w:rsid w:val="00EE429C"/>
    <w:rsid w:val="00EE463B"/>
    <w:rsid w:val="00EE7B09"/>
    <w:rsid w:val="00EF0911"/>
    <w:rsid w:val="00EF0970"/>
    <w:rsid w:val="00EF171D"/>
    <w:rsid w:val="00EF1ABC"/>
    <w:rsid w:val="00EF2FC2"/>
    <w:rsid w:val="00EF37C3"/>
    <w:rsid w:val="00EF3BE5"/>
    <w:rsid w:val="00EF5E58"/>
    <w:rsid w:val="00EF6654"/>
    <w:rsid w:val="00EF6AA8"/>
    <w:rsid w:val="00EF726E"/>
    <w:rsid w:val="00EF76BC"/>
    <w:rsid w:val="00F02415"/>
    <w:rsid w:val="00F03F57"/>
    <w:rsid w:val="00F03FB7"/>
    <w:rsid w:val="00F04C87"/>
    <w:rsid w:val="00F07542"/>
    <w:rsid w:val="00F10723"/>
    <w:rsid w:val="00F11180"/>
    <w:rsid w:val="00F11336"/>
    <w:rsid w:val="00F11719"/>
    <w:rsid w:val="00F1190B"/>
    <w:rsid w:val="00F127B6"/>
    <w:rsid w:val="00F131AB"/>
    <w:rsid w:val="00F152FE"/>
    <w:rsid w:val="00F16EA1"/>
    <w:rsid w:val="00F17C77"/>
    <w:rsid w:val="00F20AFE"/>
    <w:rsid w:val="00F21172"/>
    <w:rsid w:val="00F23150"/>
    <w:rsid w:val="00F244E7"/>
    <w:rsid w:val="00F25FD1"/>
    <w:rsid w:val="00F2636E"/>
    <w:rsid w:val="00F26938"/>
    <w:rsid w:val="00F26BF1"/>
    <w:rsid w:val="00F271E1"/>
    <w:rsid w:val="00F30E8F"/>
    <w:rsid w:val="00F3261B"/>
    <w:rsid w:val="00F32697"/>
    <w:rsid w:val="00F32AEC"/>
    <w:rsid w:val="00F32B08"/>
    <w:rsid w:val="00F35561"/>
    <w:rsid w:val="00F359A7"/>
    <w:rsid w:val="00F364BF"/>
    <w:rsid w:val="00F3669D"/>
    <w:rsid w:val="00F37CAF"/>
    <w:rsid w:val="00F37D2E"/>
    <w:rsid w:val="00F43ADC"/>
    <w:rsid w:val="00F4592A"/>
    <w:rsid w:val="00F45A05"/>
    <w:rsid w:val="00F45E67"/>
    <w:rsid w:val="00F47813"/>
    <w:rsid w:val="00F50381"/>
    <w:rsid w:val="00F5111D"/>
    <w:rsid w:val="00F51E0D"/>
    <w:rsid w:val="00F5268E"/>
    <w:rsid w:val="00F560BD"/>
    <w:rsid w:val="00F5696E"/>
    <w:rsid w:val="00F56E2C"/>
    <w:rsid w:val="00F578AB"/>
    <w:rsid w:val="00F579D4"/>
    <w:rsid w:val="00F6031E"/>
    <w:rsid w:val="00F610DE"/>
    <w:rsid w:val="00F61417"/>
    <w:rsid w:val="00F617A1"/>
    <w:rsid w:val="00F617BB"/>
    <w:rsid w:val="00F64628"/>
    <w:rsid w:val="00F65AC1"/>
    <w:rsid w:val="00F66A13"/>
    <w:rsid w:val="00F67265"/>
    <w:rsid w:val="00F71DA7"/>
    <w:rsid w:val="00F72194"/>
    <w:rsid w:val="00F7255F"/>
    <w:rsid w:val="00F734A8"/>
    <w:rsid w:val="00F73609"/>
    <w:rsid w:val="00F7500B"/>
    <w:rsid w:val="00F7522F"/>
    <w:rsid w:val="00F75282"/>
    <w:rsid w:val="00F76524"/>
    <w:rsid w:val="00F76E42"/>
    <w:rsid w:val="00F776A8"/>
    <w:rsid w:val="00F77E72"/>
    <w:rsid w:val="00F8070D"/>
    <w:rsid w:val="00F80A49"/>
    <w:rsid w:val="00F81332"/>
    <w:rsid w:val="00F815C6"/>
    <w:rsid w:val="00F81A5C"/>
    <w:rsid w:val="00F822FF"/>
    <w:rsid w:val="00F8261A"/>
    <w:rsid w:val="00F8294E"/>
    <w:rsid w:val="00F82A65"/>
    <w:rsid w:val="00F83EE1"/>
    <w:rsid w:val="00F84975"/>
    <w:rsid w:val="00F8533B"/>
    <w:rsid w:val="00F855AC"/>
    <w:rsid w:val="00F86874"/>
    <w:rsid w:val="00F868C9"/>
    <w:rsid w:val="00F87F0B"/>
    <w:rsid w:val="00F9064F"/>
    <w:rsid w:val="00F90E45"/>
    <w:rsid w:val="00F910AC"/>
    <w:rsid w:val="00F938B1"/>
    <w:rsid w:val="00F93EC8"/>
    <w:rsid w:val="00F944EC"/>
    <w:rsid w:val="00F94EE1"/>
    <w:rsid w:val="00F9576B"/>
    <w:rsid w:val="00F9604A"/>
    <w:rsid w:val="00F96778"/>
    <w:rsid w:val="00F967E2"/>
    <w:rsid w:val="00F97607"/>
    <w:rsid w:val="00F97ECA"/>
    <w:rsid w:val="00FA00BF"/>
    <w:rsid w:val="00FA18B4"/>
    <w:rsid w:val="00FA2596"/>
    <w:rsid w:val="00FA2C20"/>
    <w:rsid w:val="00FA4985"/>
    <w:rsid w:val="00FA691A"/>
    <w:rsid w:val="00FA6E9B"/>
    <w:rsid w:val="00FA72EE"/>
    <w:rsid w:val="00FA74B2"/>
    <w:rsid w:val="00FA76FA"/>
    <w:rsid w:val="00FB1558"/>
    <w:rsid w:val="00FB1ECC"/>
    <w:rsid w:val="00FB33DB"/>
    <w:rsid w:val="00FB400C"/>
    <w:rsid w:val="00FB4D2B"/>
    <w:rsid w:val="00FB5E33"/>
    <w:rsid w:val="00FB6373"/>
    <w:rsid w:val="00FB719E"/>
    <w:rsid w:val="00FB7B75"/>
    <w:rsid w:val="00FC298D"/>
    <w:rsid w:val="00FC2B19"/>
    <w:rsid w:val="00FC34A4"/>
    <w:rsid w:val="00FC3DF4"/>
    <w:rsid w:val="00FC3FF1"/>
    <w:rsid w:val="00FD17C1"/>
    <w:rsid w:val="00FD17DB"/>
    <w:rsid w:val="00FD1E44"/>
    <w:rsid w:val="00FD3474"/>
    <w:rsid w:val="00FD463A"/>
    <w:rsid w:val="00FD4F22"/>
    <w:rsid w:val="00FD67D5"/>
    <w:rsid w:val="00FD6BB5"/>
    <w:rsid w:val="00FD7C04"/>
    <w:rsid w:val="00FE1399"/>
    <w:rsid w:val="00FE161B"/>
    <w:rsid w:val="00FE2401"/>
    <w:rsid w:val="00FE6D61"/>
    <w:rsid w:val="00FF08DB"/>
    <w:rsid w:val="00FF0C40"/>
    <w:rsid w:val="00FF2556"/>
    <w:rsid w:val="00FF4139"/>
    <w:rsid w:val="00FF455E"/>
    <w:rsid w:val="00FF6E0D"/>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7D2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89793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www.microsoft.com/en-us/dynamics/dynamics-online-support.aspx" TargetMode="External"/><Relationship Id="rId55" Type="http://schemas.openxmlformats.org/officeDocument/2006/relationships/hyperlink" Target="http://go.microsoft.com/?linkid=9874830"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support.microsoft.com/gp/saphone" TargetMode="External"/><Relationship Id="rId76" Type="http://schemas.openxmlformats.org/officeDocument/2006/relationships/hyperlink" Target="http://www.microsoft.com/licensing"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upport.microsoft.com/lifecycl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hyperlink" Target="https://www.microsoft.com/licensing/servicecenter" TargetMode="External"/><Relationship Id="rId5" Type="http://schemas.openxmlformats.org/officeDocument/2006/relationships/webSettings" Target="webSettings.xml"/><Relationship Id="rId61" Type="http://schemas.openxmlformats.org/officeDocument/2006/relationships/hyperlink" Target="http://directory.partners.extranet.microsoft.com/psbproviders" TargetMode="External"/><Relationship Id="rId82" Type="http://schemas.openxmlformats.org/officeDocument/2006/relationships/footer" Target="footer12.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hyperlink" Target="https://mbs.microsoft.com/customersource" TargetMode="External"/><Relationship Id="rId78" Type="http://schemas.openxmlformats.org/officeDocument/2006/relationships/footer" Target="footer9.xml"/><Relationship Id="rId8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8.xml"/><Relationship Id="rId8" Type="http://schemas.openxmlformats.org/officeDocument/2006/relationships/header" Target="header1.xml"/><Relationship Id="rId51" Type="http://schemas.openxmlformats.org/officeDocument/2006/relationships/hyperlink" Target="http://www.microsoft.com/en-us/dynamics/dynamics-online-support.aspx" TargetMode="External"/><Relationship Id="rId72" Type="http://schemas.openxmlformats.org/officeDocument/2006/relationships/hyperlink" Target="http://www.microsoft.com/licensing/software-assurance/license-mobility.aspx" TargetMode="External"/><Relationship Id="rId80"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A8B841-46D7-4204-9505-752745A00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81655</Words>
  <Characters>465438</Characters>
  <Application>Microsoft Office Word</Application>
  <DocSecurity>8</DocSecurity>
  <Lines>3878</Lines>
  <Paragraphs>1092</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Inhoud</vt:lpstr>
      <vt:lpstr>Inleiding</vt:lpstr>
      <vt:lpstr>    Over dit document</vt:lpstr>
      <vt:lpstr>    Hoe gebruikt u dit document</vt:lpstr>
      <vt:lpstr>    Verklaring van het schema</vt:lpstr>
      <vt:lpstr>    Eerdere versies</vt:lpstr>
      <vt:lpstr>    Verduidelijkingen en overzicht van wijzigingen</vt:lpstr>
      <vt:lpstr>Software</vt:lpstr>
      <vt:lpstr>    BizTalk Server</vt:lpstr>
      <vt:lpstr>    Core Infrastructure Server Suite</vt:lpstr>
      <vt:lpstr>    CAL Suite</vt:lpstr>
      <vt:lpstr>    Forefront</vt:lpstr>
    </vt:vector>
  </TitlesOfParts>
  <Company/>
  <LinksUpToDate>false</LinksUpToDate>
  <CharactersWithSpaces>546001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2015-03-06T15:51:00Z</dcterms:created>
  <dcterms:modified xsi:type="dcterms:W3CDTF">2015-03-06T15:51:00Z</dcterms:modified>
</cp:coreProperties>
</file>