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1651A2" w:rsidRDefault="00B64EAD" w:rsidP="009E770E">
      <w:pPr>
        <w:pStyle w:val="ProductList-Body"/>
        <w:shd w:val="clear" w:color="auto" w:fill="00188F"/>
        <w:ind w:right="8640"/>
        <w:rPr>
          <w:rFonts w:eastAsiaTheme="minorEastAsia"/>
          <w:sz w:val="6"/>
          <w:szCs w:val="6"/>
          <w:lang w:eastAsia="zh-CN"/>
        </w:rPr>
      </w:pPr>
      <w:bookmarkStart w:id="0" w:name="CoverPage"/>
    </w:p>
    <w:p w:rsidR="00271353" w:rsidRPr="00D33313" w:rsidRDefault="00B64EAD" w:rsidP="009E770E">
      <w:pPr>
        <w:pStyle w:val="ProductList-Body"/>
        <w:shd w:val="clear" w:color="auto" w:fill="00188F"/>
        <w:ind w:right="8640"/>
        <w:rPr>
          <w:lang w:val="nl-NL"/>
        </w:rPr>
      </w:pPr>
      <w:r>
        <w:rPr>
          <w:rFonts w:asciiTheme="majorHAnsi" w:hAnsiTheme="majorHAnsi"/>
          <w:color w:val="FFFFFF" w:themeColor="background1"/>
          <w:sz w:val="32"/>
          <w:szCs w:val="32"/>
        </w:rPr>
        <w:tab/>
      </w:r>
      <w:r w:rsidRPr="00D33313">
        <w:rPr>
          <w:rFonts w:asciiTheme="majorHAnsi" w:hAnsiTheme="majorHAnsi"/>
          <w:color w:val="FFFFFF" w:themeColor="background1"/>
          <w:sz w:val="32"/>
          <w:szCs w:val="32"/>
          <w:lang w:val="nl-NL"/>
        </w:rPr>
        <w:t>Volume</w:t>
      </w:r>
    </w:p>
    <w:bookmarkEnd w:id="0"/>
    <w:p w:rsidR="00395CB2" w:rsidRPr="00D33313" w:rsidRDefault="00B64EAD" w:rsidP="009E770E">
      <w:pPr>
        <w:pStyle w:val="ProductList-Body"/>
        <w:shd w:val="clear" w:color="auto" w:fill="00188F"/>
        <w:spacing w:after="900"/>
        <w:ind w:right="8640"/>
        <w:rPr>
          <w:lang w:val="nl-NL"/>
        </w:rPr>
      </w:pPr>
      <w:r w:rsidRPr="00D33313">
        <w:rPr>
          <w:rFonts w:asciiTheme="majorHAnsi" w:hAnsiTheme="majorHAnsi"/>
          <w:color w:val="FFFFFF" w:themeColor="background1"/>
          <w:sz w:val="32"/>
          <w:szCs w:val="32"/>
          <w:lang w:val="nl-NL"/>
        </w:rPr>
        <w:tab/>
        <w:t>Licensing</w:t>
      </w:r>
      <w:bookmarkStart w:id="1" w:name="_GoBack"/>
      <w:bookmarkEnd w:id="1"/>
    </w:p>
    <w:p w:rsidR="001651A2" w:rsidRPr="00D33313" w:rsidRDefault="001651A2" w:rsidP="001651A2">
      <w:pPr>
        <w:pStyle w:val="ProductList-Body"/>
        <w:shd w:val="clear" w:color="auto" w:fill="00188F"/>
        <w:ind w:right="8640"/>
        <w:rPr>
          <w:color w:val="FFFFFF" w:themeColor="background1"/>
          <w:lang w:val="nl-NL"/>
        </w:rPr>
      </w:pPr>
    </w:p>
    <w:p w:rsidR="001651A2" w:rsidRPr="00D33313" w:rsidRDefault="001651A2" w:rsidP="001651A2">
      <w:pPr>
        <w:pStyle w:val="ProductList-Body"/>
        <w:shd w:val="clear" w:color="auto" w:fill="0072C6"/>
        <w:ind w:right="1800"/>
        <w:rPr>
          <w:rFonts w:asciiTheme="majorHAnsi" w:hAnsiTheme="majorHAnsi"/>
          <w:color w:val="FFFFFF" w:themeColor="background1"/>
          <w:sz w:val="72"/>
          <w:szCs w:val="72"/>
          <w:lang w:val="nl-NL"/>
        </w:rPr>
      </w:pPr>
    </w:p>
    <w:p w:rsidR="001651A2" w:rsidRPr="00D33313" w:rsidRDefault="001651A2" w:rsidP="001651A2">
      <w:pPr>
        <w:pStyle w:val="ProductList-Body"/>
        <w:shd w:val="clear" w:color="auto" w:fill="0072C6"/>
        <w:tabs>
          <w:tab w:val="clear" w:pos="158"/>
          <w:tab w:val="left" w:pos="180"/>
        </w:tabs>
        <w:ind w:right="1800"/>
        <w:rPr>
          <w:rFonts w:asciiTheme="majorHAnsi" w:hAnsiTheme="majorHAnsi"/>
          <w:color w:val="FFFFFF" w:themeColor="background1"/>
          <w:sz w:val="72"/>
          <w:szCs w:val="72"/>
          <w:lang w:val="nl-NL"/>
        </w:rPr>
      </w:pPr>
    </w:p>
    <w:p w:rsidR="00F20AFE" w:rsidRPr="00D33313" w:rsidRDefault="001651A2" w:rsidP="001651A2">
      <w:pPr>
        <w:pStyle w:val="ProductList-Body"/>
        <w:shd w:val="clear" w:color="auto" w:fill="0072C6"/>
        <w:tabs>
          <w:tab w:val="clear" w:pos="158"/>
          <w:tab w:val="left" w:pos="360"/>
        </w:tabs>
        <w:ind w:right="1800"/>
        <w:rPr>
          <w:lang w:val="nl-NL"/>
        </w:rPr>
      </w:pPr>
      <w:r w:rsidRPr="00D33313">
        <w:rPr>
          <w:rFonts w:asciiTheme="majorHAnsi" w:hAnsiTheme="majorHAnsi"/>
          <w:color w:val="FFFFFF" w:themeColor="background1"/>
          <w:sz w:val="72"/>
          <w:szCs w:val="72"/>
          <w:lang w:val="nl-NL"/>
        </w:rPr>
        <w:tab/>
      </w:r>
      <w:r w:rsidR="00BE1DEB" w:rsidRPr="00D33313">
        <w:rPr>
          <w:rFonts w:asciiTheme="majorHAnsi" w:hAnsiTheme="majorHAnsi"/>
          <w:color w:val="FFFFFF" w:themeColor="background1"/>
          <w:sz w:val="72"/>
          <w:szCs w:val="72"/>
          <w:lang w:val="nl-NL"/>
        </w:rPr>
        <w:t>Productlijst</w:t>
      </w:r>
    </w:p>
    <w:p w:rsidR="00F80A49" w:rsidRPr="00D33313" w:rsidRDefault="00F80A49" w:rsidP="009E770E">
      <w:pPr>
        <w:pStyle w:val="ProductList-Body"/>
        <w:shd w:val="clear" w:color="auto" w:fill="0072C6"/>
        <w:tabs>
          <w:tab w:val="clear" w:pos="158"/>
          <w:tab w:val="left" w:pos="360"/>
        </w:tabs>
        <w:ind w:right="1800"/>
        <w:rPr>
          <w:lang w:val="nl-NL"/>
        </w:rPr>
      </w:pPr>
      <w:r w:rsidRPr="00D33313">
        <w:rPr>
          <w:rFonts w:asciiTheme="majorHAnsi" w:hAnsiTheme="majorHAnsi"/>
          <w:color w:val="FFFFFF" w:themeColor="background1"/>
          <w:sz w:val="72"/>
          <w:szCs w:val="72"/>
          <w:lang w:val="nl-NL"/>
        </w:rPr>
        <w:tab/>
      </w:r>
      <w:r w:rsidRPr="00D33313">
        <w:rPr>
          <w:rFonts w:asciiTheme="majorHAnsi" w:hAnsiTheme="majorHAnsi"/>
          <w:color w:val="FFFFFF" w:themeColor="background1"/>
          <w:sz w:val="96"/>
          <w:szCs w:val="96"/>
          <w:lang w:val="nl-NL"/>
        </w:rPr>
        <w:t>1 mei 2014</w:t>
      </w:r>
    </w:p>
    <w:p w:rsidR="001651A2" w:rsidRPr="00D33313" w:rsidRDefault="001651A2" w:rsidP="001651A2">
      <w:pPr>
        <w:pStyle w:val="ProductList-Body"/>
        <w:shd w:val="clear" w:color="auto" w:fill="0072C6"/>
        <w:tabs>
          <w:tab w:val="clear" w:pos="158"/>
          <w:tab w:val="left" w:pos="360"/>
        </w:tabs>
        <w:ind w:right="1800"/>
        <w:rPr>
          <w:rFonts w:asciiTheme="majorHAnsi" w:hAnsiTheme="majorHAnsi"/>
          <w:color w:val="FFFFFF" w:themeColor="background1"/>
          <w:sz w:val="48"/>
          <w:szCs w:val="48"/>
          <w:lang w:val="nl-NL"/>
        </w:rPr>
      </w:pPr>
    </w:p>
    <w:p w:rsidR="009A0C93" w:rsidRPr="00D33313" w:rsidRDefault="009A0C93" w:rsidP="00035F22">
      <w:pPr>
        <w:pStyle w:val="ProductList-Body"/>
        <w:rPr>
          <w:lang w:val="nl-NL"/>
        </w:rPr>
      </w:pPr>
    </w:p>
    <w:p w:rsidR="002160E0" w:rsidRPr="00D33313" w:rsidRDefault="002160E0" w:rsidP="00F20AFE">
      <w:pPr>
        <w:pStyle w:val="ProductList-Body"/>
        <w:rPr>
          <w:lang w:val="nl-NL"/>
        </w:rPr>
        <w:sectPr w:rsidR="002160E0" w:rsidRPr="00D33313" w:rsidSect="00F80A49">
          <w:footerReference w:type="default" r:id="rId11"/>
          <w:pgSz w:w="12240" w:h="15840"/>
          <w:pgMar w:top="540" w:right="720" w:bottom="1440" w:left="720" w:header="720" w:footer="720" w:gutter="0"/>
          <w:cols w:space="720"/>
          <w:docGrid w:linePitch="360"/>
        </w:sectPr>
      </w:pPr>
    </w:p>
    <w:p w:rsidR="00930D5E" w:rsidRPr="00D33313" w:rsidRDefault="009A0C93" w:rsidP="00FB7B75">
      <w:pPr>
        <w:pStyle w:val="ProductList-Body"/>
        <w:spacing w:after="240"/>
        <w:outlineLvl w:val="0"/>
        <w:rPr>
          <w:rFonts w:asciiTheme="majorHAnsi" w:hAnsiTheme="majorHAnsi"/>
          <w:b/>
          <w:sz w:val="40"/>
          <w:szCs w:val="40"/>
          <w:lang w:val="nl-NL"/>
        </w:rPr>
        <w:sectPr w:rsidR="00930D5E" w:rsidRPr="00D33313"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D33313">
        <w:rPr>
          <w:rFonts w:asciiTheme="majorHAnsi" w:hAnsiTheme="majorHAnsi"/>
          <w:b/>
          <w:sz w:val="40"/>
          <w:szCs w:val="40"/>
          <w:lang w:val="nl-NL"/>
        </w:rPr>
        <w:lastRenderedPageBreak/>
        <w:t>Inhoud</w:t>
      </w:r>
      <w:bookmarkEnd w:id="2"/>
    </w:p>
    <w:p w:rsidR="002C17DA" w:rsidRDefault="00A714A5">
      <w:pPr>
        <w:pStyle w:val="TOC1"/>
        <w:rPr>
          <w:rFonts w:eastAsiaTheme="minorEastAsia"/>
          <w:b w:val="0"/>
          <w:caps w:val="0"/>
          <w:noProof/>
          <w:sz w:val="22"/>
        </w:rPr>
      </w:pPr>
      <w:r w:rsidRPr="007A609A">
        <w:lastRenderedPageBreak/>
        <w:fldChar w:fldCharType="begin"/>
      </w:r>
      <w:r w:rsidR="00462C59" w:rsidRPr="007A609A">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7A609A">
        <w:fldChar w:fldCharType="separate"/>
      </w:r>
      <w:hyperlink w:anchor="_Toc386624922" w:history="1">
        <w:r w:rsidR="002C17DA" w:rsidRPr="006F75B2">
          <w:rPr>
            <w:rStyle w:val="Hyperlink"/>
            <w:noProof/>
            <w:lang w:val="nl-NL"/>
          </w:rPr>
          <w:t>Inleiding</w:t>
        </w:r>
        <w:r w:rsidR="002C17DA">
          <w:rPr>
            <w:noProof/>
            <w:webHidden/>
          </w:rPr>
          <w:tab/>
        </w:r>
        <w:r w:rsidR="002C17DA">
          <w:rPr>
            <w:noProof/>
            <w:webHidden/>
          </w:rPr>
          <w:fldChar w:fldCharType="begin"/>
        </w:r>
        <w:r w:rsidR="002C17DA">
          <w:rPr>
            <w:noProof/>
            <w:webHidden/>
          </w:rPr>
          <w:instrText xml:space="preserve"> PAGEREF _Toc386624922 \h </w:instrText>
        </w:r>
        <w:r w:rsidR="002C17DA">
          <w:rPr>
            <w:noProof/>
            <w:webHidden/>
          </w:rPr>
        </w:r>
        <w:r w:rsidR="002C17DA">
          <w:rPr>
            <w:noProof/>
            <w:webHidden/>
          </w:rPr>
          <w:fldChar w:fldCharType="separate"/>
        </w:r>
        <w:r w:rsidR="002C17DA">
          <w:rPr>
            <w:noProof/>
            <w:webHidden/>
          </w:rPr>
          <w:t>7</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23" w:history="1">
        <w:r w:rsidR="002C17DA" w:rsidRPr="006F75B2">
          <w:rPr>
            <w:rStyle w:val="Hyperlink"/>
            <w:noProof/>
            <w:lang w:val="nl-NL"/>
          </w:rPr>
          <w:t>Over dit document</w:t>
        </w:r>
        <w:r w:rsidR="002C17DA">
          <w:rPr>
            <w:noProof/>
            <w:webHidden/>
          </w:rPr>
          <w:tab/>
        </w:r>
        <w:r w:rsidR="002C17DA">
          <w:rPr>
            <w:noProof/>
            <w:webHidden/>
          </w:rPr>
          <w:fldChar w:fldCharType="begin"/>
        </w:r>
        <w:r w:rsidR="002C17DA">
          <w:rPr>
            <w:noProof/>
            <w:webHidden/>
          </w:rPr>
          <w:instrText xml:space="preserve"> PAGEREF _Toc386624923 \h </w:instrText>
        </w:r>
        <w:r w:rsidR="002C17DA">
          <w:rPr>
            <w:noProof/>
            <w:webHidden/>
          </w:rPr>
        </w:r>
        <w:r w:rsidR="002C17DA">
          <w:rPr>
            <w:noProof/>
            <w:webHidden/>
          </w:rPr>
          <w:fldChar w:fldCharType="separate"/>
        </w:r>
        <w:r w:rsidR="002C17DA">
          <w:rPr>
            <w:noProof/>
            <w:webHidden/>
          </w:rPr>
          <w:t>7</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24" w:history="1">
        <w:r w:rsidR="002C17DA" w:rsidRPr="006F75B2">
          <w:rPr>
            <w:rStyle w:val="Hyperlink"/>
            <w:noProof/>
            <w:lang w:val="nl-NL"/>
          </w:rPr>
          <w:t>Hoe gebruikt u dit document</w:t>
        </w:r>
        <w:r w:rsidR="002C17DA">
          <w:rPr>
            <w:noProof/>
            <w:webHidden/>
          </w:rPr>
          <w:tab/>
        </w:r>
        <w:r w:rsidR="002C17DA">
          <w:rPr>
            <w:noProof/>
            <w:webHidden/>
          </w:rPr>
          <w:fldChar w:fldCharType="begin"/>
        </w:r>
        <w:r w:rsidR="002C17DA">
          <w:rPr>
            <w:noProof/>
            <w:webHidden/>
          </w:rPr>
          <w:instrText xml:space="preserve"> PAGEREF _Toc386624924 \h </w:instrText>
        </w:r>
        <w:r w:rsidR="002C17DA">
          <w:rPr>
            <w:noProof/>
            <w:webHidden/>
          </w:rPr>
        </w:r>
        <w:r w:rsidR="002C17DA">
          <w:rPr>
            <w:noProof/>
            <w:webHidden/>
          </w:rPr>
          <w:fldChar w:fldCharType="separate"/>
        </w:r>
        <w:r w:rsidR="002C17DA">
          <w:rPr>
            <w:noProof/>
            <w:webHidden/>
          </w:rPr>
          <w:t>7</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25" w:history="1">
        <w:r w:rsidR="002C17DA" w:rsidRPr="006F75B2">
          <w:rPr>
            <w:rStyle w:val="Hyperlink"/>
            <w:noProof/>
            <w:lang w:val="nl-NL"/>
          </w:rPr>
          <w:t>Verklaring van het schema</w:t>
        </w:r>
        <w:r w:rsidR="002C17DA">
          <w:rPr>
            <w:noProof/>
            <w:webHidden/>
          </w:rPr>
          <w:tab/>
        </w:r>
        <w:r w:rsidR="002C17DA">
          <w:rPr>
            <w:noProof/>
            <w:webHidden/>
          </w:rPr>
          <w:fldChar w:fldCharType="begin"/>
        </w:r>
        <w:r w:rsidR="002C17DA">
          <w:rPr>
            <w:noProof/>
            <w:webHidden/>
          </w:rPr>
          <w:instrText xml:space="preserve"> PAGEREF _Toc386624925 \h </w:instrText>
        </w:r>
        <w:r w:rsidR="002C17DA">
          <w:rPr>
            <w:noProof/>
            <w:webHidden/>
          </w:rPr>
        </w:r>
        <w:r w:rsidR="002C17DA">
          <w:rPr>
            <w:noProof/>
            <w:webHidden/>
          </w:rPr>
          <w:fldChar w:fldCharType="separate"/>
        </w:r>
        <w:r w:rsidR="002C17DA">
          <w:rPr>
            <w:noProof/>
            <w:webHidden/>
          </w:rPr>
          <w:t>8</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26" w:history="1">
        <w:r w:rsidR="002C17DA" w:rsidRPr="006F75B2">
          <w:rPr>
            <w:rStyle w:val="Hyperlink"/>
            <w:noProof/>
            <w:lang w:val="nl-NL"/>
          </w:rPr>
          <w:t>Eerdere versies</w:t>
        </w:r>
        <w:r w:rsidR="002C17DA">
          <w:rPr>
            <w:noProof/>
            <w:webHidden/>
          </w:rPr>
          <w:tab/>
        </w:r>
        <w:r w:rsidR="002C17DA">
          <w:rPr>
            <w:noProof/>
            <w:webHidden/>
          </w:rPr>
          <w:fldChar w:fldCharType="begin"/>
        </w:r>
        <w:r w:rsidR="002C17DA">
          <w:rPr>
            <w:noProof/>
            <w:webHidden/>
          </w:rPr>
          <w:instrText xml:space="preserve"> PAGEREF _Toc386624926 \h </w:instrText>
        </w:r>
        <w:r w:rsidR="002C17DA">
          <w:rPr>
            <w:noProof/>
            <w:webHidden/>
          </w:rPr>
        </w:r>
        <w:r w:rsidR="002C17DA">
          <w:rPr>
            <w:noProof/>
            <w:webHidden/>
          </w:rPr>
          <w:fldChar w:fldCharType="separate"/>
        </w:r>
        <w:r w:rsidR="002C17DA">
          <w:rPr>
            <w:noProof/>
            <w:webHidden/>
          </w:rPr>
          <w:t>10</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27" w:history="1">
        <w:r w:rsidR="002C17DA" w:rsidRPr="006F75B2">
          <w:rPr>
            <w:rStyle w:val="Hyperlink"/>
            <w:noProof/>
            <w:lang w:val="nl-NL"/>
          </w:rPr>
          <w:t>Verduidelijkingen en overzicht van wijzigingen</w:t>
        </w:r>
        <w:r w:rsidR="002C17DA">
          <w:rPr>
            <w:noProof/>
            <w:webHidden/>
          </w:rPr>
          <w:tab/>
        </w:r>
        <w:r w:rsidR="002C17DA">
          <w:rPr>
            <w:noProof/>
            <w:webHidden/>
          </w:rPr>
          <w:fldChar w:fldCharType="begin"/>
        </w:r>
        <w:r w:rsidR="002C17DA">
          <w:rPr>
            <w:noProof/>
            <w:webHidden/>
          </w:rPr>
          <w:instrText xml:space="preserve"> PAGEREF _Toc386624927 \h </w:instrText>
        </w:r>
        <w:r w:rsidR="002C17DA">
          <w:rPr>
            <w:noProof/>
            <w:webHidden/>
          </w:rPr>
        </w:r>
        <w:r w:rsidR="002C17DA">
          <w:rPr>
            <w:noProof/>
            <w:webHidden/>
          </w:rPr>
          <w:fldChar w:fldCharType="separate"/>
        </w:r>
        <w:r w:rsidR="002C17DA">
          <w:rPr>
            <w:noProof/>
            <w:webHidden/>
          </w:rPr>
          <w:t>10</w:t>
        </w:r>
        <w:r w:rsidR="002C17DA">
          <w:rPr>
            <w:noProof/>
            <w:webHidden/>
          </w:rPr>
          <w:fldChar w:fldCharType="end"/>
        </w:r>
      </w:hyperlink>
    </w:p>
    <w:p w:rsidR="002C17DA" w:rsidRDefault="00656601">
      <w:pPr>
        <w:pStyle w:val="TOC1"/>
        <w:rPr>
          <w:rFonts w:eastAsiaTheme="minorEastAsia"/>
          <w:b w:val="0"/>
          <w:caps w:val="0"/>
          <w:noProof/>
          <w:sz w:val="22"/>
        </w:rPr>
      </w:pPr>
      <w:hyperlink w:anchor="_Toc386624928" w:history="1">
        <w:r w:rsidR="002C17DA" w:rsidRPr="006F75B2">
          <w:rPr>
            <w:rStyle w:val="Hyperlink"/>
            <w:noProof/>
          </w:rPr>
          <w:t>Software</w:t>
        </w:r>
        <w:r w:rsidR="002C17DA">
          <w:rPr>
            <w:noProof/>
            <w:webHidden/>
          </w:rPr>
          <w:tab/>
        </w:r>
        <w:r w:rsidR="002C17DA">
          <w:rPr>
            <w:noProof/>
            <w:webHidden/>
          </w:rPr>
          <w:fldChar w:fldCharType="begin"/>
        </w:r>
        <w:r w:rsidR="002C17DA">
          <w:rPr>
            <w:noProof/>
            <w:webHidden/>
          </w:rPr>
          <w:instrText xml:space="preserve"> PAGEREF _Toc386624928 \h </w:instrText>
        </w:r>
        <w:r w:rsidR="002C17DA">
          <w:rPr>
            <w:noProof/>
            <w:webHidden/>
          </w:rPr>
        </w:r>
        <w:r w:rsidR="002C17DA">
          <w:rPr>
            <w:noProof/>
            <w:webHidden/>
          </w:rPr>
          <w:fldChar w:fldCharType="separate"/>
        </w:r>
        <w:r w:rsidR="002C17DA">
          <w:rPr>
            <w:noProof/>
            <w:webHidden/>
          </w:rPr>
          <w:t>12</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29" w:history="1">
        <w:r w:rsidR="002C17DA" w:rsidRPr="006F75B2">
          <w:rPr>
            <w:rStyle w:val="Hyperlink"/>
            <w:noProof/>
          </w:rPr>
          <w:t>AutoRoute</w:t>
        </w:r>
        <w:r w:rsidR="002C17DA">
          <w:rPr>
            <w:noProof/>
            <w:webHidden/>
          </w:rPr>
          <w:tab/>
        </w:r>
        <w:r w:rsidR="002C17DA">
          <w:rPr>
            <w:noProof/>
            <w:webHidden/>
          </w:rPr>
          <w:fldChar w:fldCharType="begin"/>
        </w:r>
        <w:r w:rsidR="002C17DA">
          <w:rPr>
            <w:noProof/>
            <w:webHidden/>
          </w:rPr>
          <w:instrText xml:space="preserve"> PAGEREF _Toc386624929 \h </w:instrText>
        </w:r>
        <w:r w:rsidR="002C17DA">
          <w:rPr>
            <w:noProof/>
            <w:webHidden/>
          </w:rPr>
        </w:r>
        <w:r w:rsidR="002C17DA">
          <w:rPr>
            <w:noProof/>
            <w:webHidden/>
          </w:rPr>
          <w:fldChar w:fldCharType="separate"/>
        </w:r>
        <w:r w:rsidR="002C17DA">
          <w:rPr>
            <w:noProof/>
            <w:webHidden/>
          </w:rPr>
          <w:t>12</w:t>
        </w:r>
        <w:r w:rsidR="002C17DA">
          <w:rPr>
            <w:noProof/>
            <w:webHidden/>
          </w:rPr>
          <w:fldChar w:fldCharType="end"/>
        </w:r>
      </w:hyperlink>
    </w:p>
    <w:p w:rsidR="002C17DA" w:rsidRDefault="00656601">
      <w:pPr>
        <w:pStyle w:val="TOC5"/>
        <w:rPr>
          <w:rFonts w:eastAsiaTheme="minorEastAsia"/>
          <w:spacing w:val="0"/>
          <w:sz w:val="22"/>
        </w:rPr>
      </w:pPr>
      <w:hyperlink w:anchor="_Toc386624930" w:history="1">
        <w:r w:rsidR="002C17DA" w:rsidRPr="006F75B2">
          <w:rPr>
            <w:rStyle w:val="Hyperlink"/>
          </w:rPr>
          <w:t>AutoRoute 2013</w:t>
        </w:r>
        <w:r w:rsidR="002C17DA">
          <w:rPr>
            <w:webHidden/>
          </w:rPr>
          <w:tab/>
        </w:r>
        <w:r w:rsidR="002C17DA">
          <w:rPr>
            <w:webHidden/>
          </w:rPr>
          <w:fldChar w:fldCharType="begin"/>
        </w:r>
        <w:r w:rsidR="002C17DA">
          <w:rPr>
            <w:webHidden/>
          </w:rPr>
          <w:instrText xml:space="preserve"> PAGEREF _Toc386624930 \h </w:instrText>
        </w:r>
        <w:r w:rsidR="002C17DA">
          <w:rPr>
            <w:webHidden/>
          </w:rPr>
        </w:r>
        <w:r w:rsidR="002C17DA">
          <w:rPr>
            <w:webHidden/>
          </w:rPr>
          <w:fldChar w:fldCharType="separate"/>
        </w:r>
        <w:r w:rsidR="002C17DA">
          <w:rPr>
            <w:webHidden/>
          </w:rPr>
          <w:t>12</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31" w:history="1">
        <w:r w:rsidR="002C17DA" w:rsidRPr="006F75B2">
          <w:rPr>
            <w:rStyle w:val="Hyperlink"/>
            <w:noProof/>
          </w:rPr>
          <w:t>BizTalk Server</w:t>
        </w:r>
        <w:r w:rsidR="002C17DA">
          <w:rPr>
            <w:noProof/>
            <w:webHidden/>
          </w:rPr>
          <w:tab/>
        </w:r>
        <w:r w:rsidR="002C17DA">
          <w:rPr>
            <w:noProof/>
            <w:webHidden/>
          </w:rPr>
          <w:fldChar w:fldCharType="begin"/>
        </w:r>
        <w:r w:rsidR="002C17DA">
          <w:rPr>
            <w:noProof/>
            <w:webHidden/>
          </w:rPr>
          <w:instrText xml:space="preserve"> PAGEREF _Toc386624931 \h </w:instrText>
        </w:r>
        <w:r w:rsidR="002C17DA">
          <w:rPr>
            <w:noProof/>
            <w:webHidden/>
          </w:rPr>
        </w:r>
        <w:r w:rsidR="002C17DA">
          <w:rPr>
            <w:noProof/>
            <w:webHidden/>
          </w:rPr>
          <w:fldChar w:fldCharType="separate"/>
        </w:r>
        <w:r w:rsidR="002C17DA">
          <w:rPr>
            <w:noProof/>
            <w:webHidden/>
          </w:rPr>
          <w:t>12</w:t>
        </w:r>
        <w:r w:rsidR="002C17DA">
          <w:rPr>
            <w:noProof/>
            <w:webHidden/>
          </w:rPr>
          <w:fldChar w:fldCharType="end"/>
        </w:r>
      </w:hyperlink>
    </w:p>
    <w:p w:rsidR="002C17DA" w:rsidRDefault="00656601">
      <w:pPr>
        <w:pStyle w:val="TOC5"/>
        <w:rPr>
          <w:rFonts w:eastAsiaTheme="minorEastAsia"/>
          <w:spacing w:val="0"/>
          <w:sz w:val="22"/>
        </w:rPr>
      </w:pPr>
      <w:hyperlink w:anchor="_Toc386624932" w:history="1">
        <w:r w:rsidR="002C17DA" w:rsidRPr="006F75B2">
          <w:rPr>
            <w:rStyle w:val="Hyperlink"/>
          </w:rPr>
          <w:t>BizTalk Server 2013 Branch Edition</w:t>
        </w:r>
        <w:r w:rsidR="002C17DA">
          <w:rPr>
            <w:webHidden/>
          </w:rPr>
          <w:tab/>
        </w:r>
        <w:r w:rsidR="002C17DA">
          <w:rPr>
            <w:webHidden/>
          </w:rPr>
          <w:fldChar w:fldCharType="begin"/>
        </w:r>
        <w:r w:rsidR="002C17DA">
          <w:rPr>
            <w:webHidden/>
          </w:rPr>
          <w:instrText xml:space="preserve"> PAGEREF _Toc386624932 \h </w:instrText>
        </w:r>
        <w:r w:rsidR="002C17DA">
          <w:rPr>
            <w:webHidden/>
          </w:rPr>
        </w:r>
        <w:r w:rsidR="002C17DA">
          <w:rPr>
            <w:webHidden/>
          </w:rPr>
          <w:fldChar w:fldCharType="separate"/>
        </w:r>
        <w:r w:rsidR="002C17DA">
          <w:rPr>
            <w:webHidden/>
          </w:rPr>
          <w:t>12</w:t>
        </w:r>
        <w:r w:rsidR="002C17DA">
          <w:rPr>
            <w:webHidden/>
          </w:rPr>
          <w:fldChar w:fldCharType="end"/>
        </w:r>
      </w:hyperlink>
    </w:p>
    <w:p w:rsidR="002C17DA" w:rsidRDefault="00656601">
      <w:pPr>
        <w:pStyle w:val="TOC5"/>
        <w:rPr>
          <w:rFonts w:eastAsiaTheme="minorEastAsia"/>
          <w:spacing w:val="0"/>
          <w:sz w:val="22"/>
        </w:rPr>
      </w:pPr>
      <w:hyperlink w:anchor="_Toc386624933" w:history="1">
        <w:r w:rsidR="002C17DA" w:rsidRPr="006F75B2">
          <w:rPr>
            <w:rStyle w:val="Hyperlink"/>
          </w:rPr>
          <w:t>BizTalk Server 2013 Branch IDC</w:t>
        </w:r>
        <w:r w:rsidR="002C17DA">
          <w:rPr>
            <w:webHidden/>
          </w:rPr>
          <w:tab/>
        </w:r>
        <w:r w:rsidR="002C17DA">
          <w:rPr>
            <w:webHidden/>
          </w:rPr>
          <w:fldChar w:fldCharType="begin"/>
        </w:r>
        <w:r w:rsidR="002C17DA">
          <w:rPr>
            <w:webHidden/>
          </w:rPr>
          <w:instrText xml:space="preserve"> PAGEREF _Toc386624933 \h </w:instrText>
        </w:r>
        <w:r w:rsidR="002C17DA">
          <w:rPr>
            <w:webHidden/>
          </w:rPr>
        </w:r>
        <w:r w:rsidR="002C17DA">
          <w:rPr>
            <w:webHidden/>
          </w:rPr>
          <w:fldChar w:fldCharType="separate"/>
        </w:r>
        <w:r w:rsidR="002C17DA">
          <w:rPr>
            <w:webHidden/>
          </w:rPr>
          <w:t>12</w:t>
        </w:r>
        <w:r w:rsidR="002C17DA">
          <w:rPr>
            <w:webHidden/>
          </w:rPr>
          <w:fldChar w:fldCharType="end"/>
        </w:r>
      </w:hyperlink>
    </w:p>
    <w:p w:rsidR="002C17DA" w:rsidRDefault="00656601">
      <w:pPr>
        <w:pStyle w:val="TOC5"/>
        <w:rPr>
          <w:rFonts w:eastAsiaTheme="minorEastAsia"/>
          <w:spacing w:val="0"/>
          <w:sz w:val="22"/>
        </w:rPr>
      </w:pPr>
      <w:hyperlink w:anchor="_Toc386624934" w:history="1">
        <w:r w:rsidR="002C17DA" w:rsidRPr="006F75B2">
          <w:rPr>
            <w:rStyle w:val="Hyperlink"/>
          </w:rPr>
          <w:t>BizTalk Server 2013 Developer</w:t>
        </w:r>
        <w:r w:rsidR="002C17DA">
          <w:rPr>
            <w:webHidden/>
          </w:rPr>
          <w:tab/>
        </w:r>
        <w:r w:rsidR="002C17DA">
          <w:rPr>
            <w:webHidden/>
          </w:rPr>
          <w:fldChar w:fldCharType="begin"/>
        </w:r>
        <w:r w:rsidR="002C17DA">
          <w:rPr>
            <w:webHidden/>
          </w:rPr>
          <w:instrText xml:space="preserve"> PAGEREF _Toc386624934 \h </w:instrText>
        </w:r>
        <w:r w:rsidR="002C17DA">
          <w:rPr>
            <w:webHidden/>
          </w:rPr>
        </w:r>
        <w:r w:rsidR="002C17DA">
          <w:rPr>
            <w:webHidden/>
          </w:rPr>
          <w:fldChar w:fldCharType="separate"/>
        </w:r>
        <w:r w:rsidR="002C17DA">
          <w:rPr>
            <w:webHidden/>
          </w:rPr>
          <w:t>12</w:t>
        </w:r>
        <w:r w:rsidR="002C17DA">
          <w:rPr>
            <w:webHidden/>
          </w:rPr>
          <w:fldChar w:fldCharType="end"/>
        </w:r>
      </w:hyperlink>
    </w:p>
    <w:p w:rsidR="002C17DA" w:rsidRDefault="00656601">
      <w:pPr>
        <w:pStyle w:val="TOC5"/>
        <w:rPr>
          <w:rFonts w:eastAsiaTheme="minorEastAsia"/>
          <w:spacing w:val="0"/>
          <w:sz w:val="22"/>
        </w:rPr>
      </w:pPr>
      <w:hyperlink w:anchor="_Toc386624935" w:history="1">
        <w:r w:rsidR="002C17DA" w:rsidRPr="006F75B2">
          <w:rPr>
            <w:rStyle w:val="Hyperlink"/>
          </w:rPr>
          <w:t>BizTalk Server 2013 Enterprise Edition</w:t>
        </w:r>
        <w:r w:rsidR="002C17DA">
          <w:rPr>
            <w:webHidden/>
          </w:rPr>
          <w:tab/>
        </w:r>
        <w:r w:rsidR="002C17DA">
          <w:rPr>
            <w:webHidden/>
          </w:rPr>
          <w:fldChar w:fldCharType="begin"/>
        </w:r>
        <w:r w:rsidR="002C17DA">
          <w:rPr>
            <w:webHidden/>
          </w:rPr>
          <w:instrText xml:space="preserve"> PAGEREF _Toc386624935 \h </w:instrText>
        </w:r>
        <w:r w:rsidR="002C17DA">
          <w:rPr>
            <w:webHidden/>
          </w:rPr>
        </w:r>
        <w:r w:rsidR="002C17DA">
          <w:rPr>
            <w:webHidden/>
          </w:rPr>
          <w:fldChar w:fldCharType="separate"/>
        </w:r>
        <w:r w:rsidR="002C17DA">
          <w:rPr>
            <w:webHidden/>
          </w:rPr>
          <w:t>12</w:t>
        </w:r>
        <w:r w:rsidR="002C17DA">
          <w:rPr>
            <w:webHidden/>
          </w:rPr>
          <w:fldChar w:fldCharType="end"/>
        </w:r>
      </w:hyperlink>
    </w:p>
    <w:p w:rsidR="002C17DA" w:rsidRDefault="00656601">
      <w:pPr>
        <w:pStyle w:val="TOC5"/>
        <w:rPr>
          <w:rFonts w:eastAsiaTheme="minorEastAsia"/>
          <w:spacing w:val="0"/>
          <w:sz w:val="22"/>
        </w:rPr>
      </w:pPr>
      <w:hyperlink w:anchor="_Toc386624936" w:history="1">
        <w:r w:rsidR="002C17DA" w:rsidRPr="006F75B2">
          <w:rPr>
            <w:rStyle w:val="Hyperlink"/>
          </w:rPr>
          <w:t>BizTalk Server 2013 Standard Edition</w:t>
        </w:r>
        <w:r w:rsidR="002C17DA">
          <w:rPr>
            <w:webHidden/>
          </w:rPr>
          <w:tab/>
        </w:r>
        <w:r w:rsidR="002C17DA">
          <w:rPr>
            <w:webHidden/>
          </w:rPr>
          <w:fldChar w:fldCharType="begin"/>
        </w:r>
        <w:r w:rsidR="002C17DA">
          <w:rPr>
            <w:webHidden/>
          </w:rPr>
          <w:instrText xml:space="preserve"> PAGEREF _Toc386624936 \h </w:instrText>
        </w:r>
        <w:r w:rsidR="002C17DA">
          <w:rPr>
            <w:webHidden/>
          </w:rPr>
        </w:r>
        <w:r w:rsidR="002C17DA">
          <w:rPr>
            <w:webHidden/>
          </w:rPr>
          <w:fldChar w:fldCharType="separate"/>
        </w:r>
        <w:r w:rsidR="002C17DA">
          <w:rPr>
            <w:webHidden/>
          </w:rPr>
          <w:t>12</w:t>
        </w:r>
        <w:r w:rsidR="002C17DA">
          <w:rPr>
            <w:webHidden/>
          </w:rPr>
          <w:fldChar w:fldCharType="end"/>
        </w:r>
      </w:hyperlink>
    </w:p>
    <w:p w:rsidR="002C17DA" w:rsidRDefault="00656601">
      <w:pPr>
        <w:pStyle w:val="TOC5"/>
        <w:rPr>
          <w:rFonts w:eastAsiaTheme="minorEastAsia"/>
          <w:spacing w:val="0"/>
          <w:sz w:val="22"/>
        </w:rPr>
      </w:pPr>
      <w:hyperlink w:anchor="_Toc386624937" w:history="1">
        <w:r w:rsidR="002C17DA" w:rsidRPr="006F75B2">
          <w:rPr>
            <w:rStyle w:val="Hyperlink"/>
          </w:rPr>
          <w:t>BizTalk Server 2013 Standard Edition IDC</w:t>
        </w:r>
        <w:r w:rsidR="002C17DA">
          <w:rPr>
            <w:webHidden/>
          </w:rPr>
          <w:tab/>
        </w:r>
        <w:r w:rsidR="002C17DA">
          <w:rPr>
            <w:webHidden/>
          </w:rPr>
          <w:fldChar w:fldCharType="begin"/>
        </w:r>
        <w:r w:rsidR="002C17DA">
          <w:rPr>
            <w:webHidden/>
          </w:rPr>
          <w:instrText xml:space="preserve"> PAGEREF _Toc386624937 \h </w:instrText>
        </w:r>
        <w:r w:rsidR="002C17DA">
          <w:rPr>
            <w:webHidden/>
          </w:rPr>
        </w:r>
        <w:r w:rsidR="002C17DA">
          <w:rPr>
            <w:webHidden/>
          </w:rPr>
          <w:fldChar w:fldCharType="separate"/>
        </w:r>
        <w:r w:rsidR="002C17DA">
          <w:rPr>
            <w:webHidden/>
          </w:rPr>
          <w:t>12</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38" w:history="1">
        <w:r w:rsidR="002C17DA" w:rsidRPr="006F75B2">
          <w:rPr>
            <w:rStyle w:val="Hyperlink"/>
            <w:noProof/>
          </w:rPr>
          <w:t>Core Infrastructure Server Suite</w:t>
        </w:r>
        <w:r w:rsidR="002C17DA">
          <w:rPr>
            <w:noProof/>
            <w:webHidden/>
          </w:rPr>
          <w:tab/>
        </w:r>
        <w:r w:rsidR="002C17DA">
          <w:rPr>
            <w:noProof/>
            <w:webHidden/>
          </w:rPr>
          <w:fldChar w:fldCharType="begin"/>
        </w:r>
        <w:r w:rsidR="002C17DA">
          <w:rPr>
            <w:noProof/>
            <w:webHidden/>
          </w:rPr>
          <w:instrText xml:space="preserve"> PAGEREF _Toc386624938 \h </w:instrText>
        </w:r>
        <w:r w:rsidR="002C17DA">
          <w:rPr>
            <w:noProof/>
            <w:webHidden/>
          </w:rPr>
        </w:r>
        <w:r w:rsidR="002C17DA">
          <w:rPr>
            <w:noProof/>
            <w:webHidden/>
          </w:rPr>
          <w:fldChar w:fldCharType="separate"/>
        </w:r>
        <w:r w:rsidR="002C17DA">
          <w:rPr>
            <w:noProof/>
            <w:webHidden/>
          </w:rPr>
          <w:t>13</w:t>
        </w:r>
        <w:r w:rsidR="002C17DA">
          <w:rPr>
            <w:noProof/>
            <w:webHidden/>
          </w:rPr>
          <w:fldChar w:fldCharType="end"/>
        </w:r>
      </w:hyperlink>
    </w:p>
    <w:p w:rsidR="002C17DA" w:rsidRDefault="00656601">
      <w:pPr>
        <w:pStyle w:val="TOC5"/>
        <w:rPr>
          <w:rFonts w:eastAsiaTheme="minorEastAsia"/>
          <w:spacing w:val="0"/>
          <w:sz w:val="22"/>
        </w:rPr>
      </w:pPr>
      <w:hyperlink w:anchor="_Toc386624939" w:history="1">
        <w:r w:rsidR="002C17DA" w:rsidRPr="006F75B2">
          <w:rPr>
            <w:rStyle w:val="Hyperlink"/>
            <w:lang w:val="fr-FR"/>
          </w:rPr>
          <w:t>Core Infrastructure Server Suite Datacenter</w:t>
        </w:r>
        <w:r w:rsidR="002C17DA">
          <w:rPr>
            <w:webHidden/>
          </w:rPr>
          <w:tab/>
        </w:r>
        <w:r w:rsidR="002C17DA">
          <w:rPr>
            <w:webHidden/>
          </w:rPr>
          <w:fldChar w:fldCharType="begin"/>
        </w:r>
        <w:r w:rsidR="002C17DA">
          <w:rPr>
            <w:webHidden/>
          </w:rPr>
          <w:instrText xml:space="preserve"> PAGEREF _Toc386624939 \h </w:instrText>
        </w:r>
        <w:r w:rsidR="002C17DA">
          <w:rPr>
            <w:webHidden/>
          </w:rPr>
        </w:r>
        <w:r w:rsidR="002C17DA">
          <w:rPr>
            <w:webHidden/>
          </w:rPr>
          <w:fldChar w:fldCharType="separate"/>
        </w:r>
        <w:r w:rsidR="002C17DA">
          <w:rPr>
            <w:webHidden/>
          </w:rPr>
          <w:t>13</w:t>
        </w:r>
        <w:r w:rsidR="002C17DA">
          <w:rPr>
            <w:webHidden/>
          </w:rPr>
          <w:fldChar w:fldCharType="end"/>
        </w:r>
      </w:hyperlink>
    </w:p>
    <w:p w:rsidR="002C17DA" w:rsidRDefault="00656601">
      <w:pPr>
        <w:pStyle w:val="TOC5"/>
        <w:rPr>
          <w:rFonts w:eastAsiaTheme="minorEastAsia"/>
          <w:spacing w:val="0"/>
          <w:sz w:val="22"/>
        </w:rPr>
      </w:pPr>
      <w:hyperlink w:anchor="_Toc386624940" w:history="1">
        <w:r w:rsidR="002C17DA" w:rsidRPr="006F75B2">
          <w:rPr>
            <w:rStyle w:val="Hyperlink"/>
            <w:lang w:val="fr-FR"/>
          </w:rPr>
          <w:t>Core Infrastructure Server Suite Enterprise</w:t>
        </w:r>
        <w:r w:rsidR="002C17DA">
          <w:rPr>
            <w:webHidden/>
          </w:rPr>
          <w:tab/>
        </w:r>
        <w:r w:rsidR="002C17DA">
          <w:rPr>
            <w:webHidden/>
          </w:rPr>
          <w:fldChar w:fldCharType="begin"/>
        </w:r>
        <w:r w:rsidR="002C17DA">
          <w:rPr>
            <w:webHidden/>
          </w:rPr>
          <w:instrText xml:space="preserve"> PAGEREF _Toc386624940 \h </w:instrText>
        </w:r>
        <w:r w:rsidR="002C17DA">
          <w:rPr>
            <w:webHidden/>
          </w:rPr>
        </w:r>
        <w:r w:rsidR="002C17DA">
          <w:rPr>
            <w:webHidden/>
          </w:rPr>
          <w:fldChar w:fldCharType="separate"/>
        </w:r>
        <w:r w:rsidR="002C17DA">
          <w:rPr>
            <w:webHidden/>
          </w:rPr>
          <w:t>13</w:t>
        </w:r>
        <w:r w:rsidR="002C17DA">
          <w:rPr>
            <w:webHidden/>
          </w:rPr>
          <w:fldChar w:fldCharType="end"/>
        </w:r>
      </w:hyperlink>
    </w:p>
    <w:p w:rsidR="002C17DA" w:rsidRDefault="00656601">
      <w:pPr>
        <w:pStyle w:val="TOC5"/>
        <w:rPr>
          <w:rFonts w:eastAsiaTheme="minorEastAsia"/>
          <w:spacing w:val="0"/>
          <w:sz w:val="22"/>
        </w:rPr>
      </w:pPr>
      <w:hyperlink w:anchor="_Toc386624941" w:history="1">
        <w:r w:rsidR="002C17DA" w:rsidRPr="006F75B2">
          <w:rPr>
            <w:rStyle w:val="Hyperlink"/>
            <w:lang w:val="fr-FR"/>
          </w:rPr>
          <w:t>Core Infrastructure Server Suite Standard</w:t>
        </w:r>
        <w:r w:rsidR="002C17DA">
          <w:rPr>
            <w:webHidden/>
          </w:rPr>
          <w:tab/>
        </w:r>
        <w:r w:rsidR="002C17DA">
          <w:rPr>
            <w:webHidden/>
          </w:rPr>
          <w:fldChar w:fldCharType="begin"/>
        </w:r>
        <w:r w:rsidR="002C17DA">
          <w:rPr>
            <w:webHidden/>
          </w:rPr>
          <w:instrText xml:space="preserve"> PAGEREF _Toc386624941 \h </w:instrText>
        </w:r>
        <w:r w:rsidR="002C17DA">
          <w:rPr>
            <w:webHidden/>
          </w:rPr>
        </w:r>
        <w:r w:rsidR="002C17DA">
          <w:rPr>
            <w:webHidden/>
          </w:rPr>
          <w:fldChar w:fldCharType="separate"/>
        </w:r>
        <w:r w:rsidR="002C17DA">
          <w:rPr>
            <w:webHidden/>
          </w:rPr>
          <w:t>13</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42" w:history="1">
        <w:r w:rsidR="002C17DA" w:rsidRPr="006F75B2">
          <w:rPr>
            <w:rStyle w:val="Hyperlink"/>
            <w:noProof/>
          </w:rPr>
          <w:t>CAL Suite</w:t>
        </w:r>
        <w:r w:rsidR="002C17DA">
          <w:rPr>
            <w:noProof/>
            <w:webHidden/>
          </w:rPr>
          <w:tab/>
        </w:r>
        <w:r w:rsidR="002C17DA">
          <w:rPr>
            <w:noProof/>
            <w:webHidden/>
          </w:rPr>
          <w:fldChar w:fldCharType="begin"/>
        </w:r>
        <w:r w:rsidR="002C17DA">
          <w:rPr>
            <w:noProof/>
            <w:webHidden/>
          </w:rPr>
          <w:instrText xml:space="preserve"> PAGEREF _Toc386624942 \h </w:instrText>
        </w:r>
        <w:r w:rsidR="002C17DA">
          <w:rPr>
            <w:noProof/>
            <w:webHidden/>
          </w:rPr>
        </w:r>
        <w:r w:rsidR="002C17DA">
          <w:rPr>
            <w:noProof/>
            <w:webHidden/>
          </w:rPr>
          <w:fldChar w:fldCharType="separate"/>
        </w:r>
        <w:r w:rsidR="002C17DA">
          <w:rPr>
            <w:noProof/>
            <w:webHidden/>
          </w:rPr>
          <w:t>14</w:t>
        </w:r>
        <w:r w:rsidR="002C17DA">
          <w:rPr>
            <w:noProof/>
            <w:webHidden/>
          </w:rPr>
          <w:fldChar w:fldCharType="end"/>
        </w:r>
      </w:hyperlink>
    </w:p>
    <w:p w:rsidR="002C17DA" w:rsidRDefault="00656601">
      <w:pPr>
        <w:pStyle w:val="TOC5"/>
        <w:rPr>
          <w:rFonts w:eastAsiaTheme="minorEastAsia"/>
          <w:spacing w:val="0"/>
          <w:sz w:val="22"/>
        </w:rPr>
      </w:pPr>
      <w:hyperlink w:anchor="_Toc386624943" w:history="1">
        <w:r w:rsidR="002C17DA" w:rsidRPr="006F75B2">
          <w:rPr>
            <w:rStyle w:val="Hyperlink"/>
            <w:lang w:val="nl-NL"/>
          </w:rPr>
          <w:t>Core CAL Suite (Apparaat en Gebruiker)</w:t>
        </w:r>
        <w:r w:rsidR="002C17DA">
          <w:rPr>
            <w:webHidden/>
          </w:rPr>
          <w:tab/>
        </w:r>
        <w:r w:rsidR="002C17DA">
          <w:rPr>
            <w:webHidden/>
          </w:rPr>
          <w:fldChar w:fldCharType="begin"/>
        </w:r>
        <w:r w:rsidR="002C17DA">
          <w:rPr>
            <w:webHidden/>
          </w:rPr>
          <w:instrText xml:space="preserve"> PAGEREF _Toc386624943 \h </w:instrText>
        </w:r>
        <w:r w:rsidR="002C17DA">
          <w:rPr>
            <w:webHidden/>
          </w:rPr>
        </w:r>
        <w:r w:rsidR="002C17DA">
          <w:rPr>
            <w:webHidden/>
          </w:rPr>
          <w:fldChar w:fldCharType="separate"/>
        </w:r>
        <w:r w:rsidR="002C17DA">
          <w:rPr>
            <w:webHidden/>
          </w:rPr>
          <w:t>14</w:t>
        </w:r>
        <w:r w:rsidR="002C17DA">
          <w:rPr>
            <w:webHidden/>
          </w:rPr>
          <w:fldChar w:fldCharType="end"/>
        </w:r>
      </w:hyperlink>
    </w:p>
    <w:p w:rsidR="002C17DA" w:rsidRDefault="00656601">
      <w:pPr>
        <w:pStyle w:val="TOC5"/>
        <w:rPr>
          <w:rFonts w:eastAsiaTheme="minorEastAsia"/>
          <w:spacing w:val="0"/>
          <w:sz w:val="22"/>
        </w:rPr>
      </w:pPr>
      <w:hyperlink w:anchor="_Toc386624944" w:history="1">
        <w:r w:rsidR="002C17DA" w:rsidRPr="006F75B2">
          <w:rPr>
            <w:rStyle w:val="Hyperlink"/>
            <w:lang w:val="nl-NL"/>
          </w:rPr>
          <w:t>Core CAL Suite Bridge voor Office 365 (Apparaat en Gebruiker)</w:t>
        </w:r>
        <w:r w:rsidR="002C17DA">
          <w:rPr>
            <w:webHidden/>
          </w:rPr>
          <w:tab/>
        </w:r>
        <w:r w:rsidR="002C17DA">
          <w:rPr>
            <w:webHidden/>
          </w:rPr>
          <w:fldChar w:fldCharType="begin"/>
        </w:r>
        <w:r w:rsidR="002C17DA">
          <w:rPr>
            <w:webHidden/>
          </w:rPr>
          <w:instrText xml:space="preserve"> PAGEREF _Toc386624944 \h </w:instrText>
        </w:r>
        <w:r w:rsidR="002C17DA">
          <w:rPr>
            <w:webHidden/>
          </w:rPr>
        </w:r>
        <w:r w:rsidR="002C17DA">
          <w:rPr>
            <w:webHidden/>
          </w:rPr>
          <w:fldChar w:fldCharType="separate"/>
        </w:r>
        <w:r w:rsidR="002C17DA">
          <w:rPr>
            <w:webHidden/>
          </w:rPr>
          <w:t>14</w:t>
        </w:r>
        <w:r w:rsidR="002C17DA">
          <w:rPr>
            <w:webHidden/>
          </w:rPr>
          <w:fldChar w:fldCharType="end"/>
        </w:r>
      </w:hyperlink>
    </w:p>
    <w:p w:rsidR="002C17DA" w:rsidRDefault="00656601">
      <w:pPr>
        <w:pStyle w:val="TOC5"/>
        <w:rPr>
          <w:rFonts w:eastAsiaTheme="minorEastAsia"/>
          <w:spacing w:val="0"/>
          <w:sz w:val="22"/>
        </w:rPr>
      </w:pPr>
      <w:hyperlink w:anchor="_Toc386624945" w:history="1">
        <w:r w:rsidR="002C17DA" w:rsidRPr="006F75B2">
          <w:rPr>
            <w:rStyle w:val="Hyperlink"/>
            <w:lang w:val="nl-NL"/>
          </w:rPr>
          <w:t>Core CAL Suite Bridge voor Office 365 en Windows Intune (Apparaat en Gebruiker)</w:t>
        </w:r>
        <w:r w:rsidR="002C17DA">
          <w:rPr>
            <w:webHidden/>
          </w:rPr>
          <w:tab/>
        </w:r>
        <w:r w:rsidR="002C17DA">
          <w:rPr>
            <w:webHidden/>
          </w:rPr>
          <w:fldChar w:fldCharType="begin"/>
        </w:r>
        <w:r w:rsidR="002C17DA">
          <w:rPr>
            <w:webHidden/>
          </w:rPr>
          <w:instrText xml:space="preserve"> PAGEREF _Toc386624945 \h </w:instrText>
        </w:r>
        <w:r w:rsidR="002C17DA">
          <w:rPr>
            <w:webHidden/>
          </w:rPr>
        </w:r>
        <w:r w:rsidR="002C17DA">
          <w:rPr>
            <w:webHidden/>
          </w:rPr>
          <w:fldChar w:fldCharType="separate"/>
        </w:r>
        <w:r w:rsidR="002C17DA">
          <w:rPr>
            <w:webHidden/>
          </w:rPr>
          <w:t>14</w:t>
        </w:r>
        <w:r w:rsidR="002C17DA">
          <w:rPr>
            <w:webHidden/>
          </w:rPr>
          <w:fldChar w:fldCharType="end"/>
        </w:r>
      </w:hyperlink>
    </w:p>
    <w:p w:rsidR="002C17DA" w:rsidRDefault="00656601">
      <w:pPr>
        <w:pStyle w:val="TOC5"/>
        <w:rPr>
          <w:rFonts w:eastAsiaTheme="minorEastAsia"/>
          <w:spacing w:val="0"/>
          <w:sz w:val="22"/>
        </w:rPr>
      </w:pPr>
      <w:hyperlink w:anchor="_Toc386624946" w:history="1">
        <w:r w:rsidR="002C17DA" w:rsidRPr="006F75B2">
          <w:rPr>
            <w:rStyle w:val="Hyperlink"/>
            <w:lang w:val="nl-NL"/>
          </w:rPr>
          <w:t>Core CAL Suite voor Windows Intune (Apparaat en Gebruiker)</w:t>
        </w:r>
        <w:r w:rsidR="002C17DA">
          <w:rPr>
            <w:webHidden/>
          </w:rPr>
          <w:tab/>
        </w:r>
        <w:r w:rsidR="002C17DA">
          <w:rPr>
            <w:webHidden/>
          </w:rPr>
          <w:fldChar w:fldCharType="begin"/>
        </w:r>
        <w:r w:rsidR="002C17DA">
          <w:rPr>
            <w:webHidden/>
          </w:rPr>
          <w:instrText xml:space="preserve"> PAGEREF _Toc386624946 \h </w:instrText>
        </w:r>
        <w:r w:rsidR="002C17DA">
          <w:rPr>
            <w:webHidden/>
          </w:rPr>
        </w:r>
        <w:r w:rsidR="002C17DA">
          <w:rPr>
            <w:webHidden/>
          </w:rPr>
          <w:fldChar w:fldCharType="separate"/>
        </w:r>
        <w:r w:rsidR="002C17DA">
          <w:rPr>
            <w:webHidden/>
          </w:rPr>
          <w:t>14</w:t>
        </w:r>
        <w:r w:rsidR="002C17DA">
          <w:rPr>
            <w:webHidden/>
          </w:rPr>
          <w:fldChar w:fldCharType="end"/>
        </w:r>
      </w:hyperlink>
    </w:p>
    <w:p w:rsidR="002C17DA" w:rsidRDefault="00656601">
      <w:pPr>
        <w:pStyle w:val="TOC5"/>
        <w:rPr>
          <w:rFonts w:eastAsiaTheme="minorEastAsia"/>
          <w:spacing w:val="0"/>
          <w:sz w:val="22"/>
        </w:rPr>
      </w:pPr>
      <w:hyperlink w:anchor="_Toc386624947" w:history="1">
        <w:r w:rsidR="002C17DA" w:rsidRPr="006F75B2">
          <w:rPr>
            <w:rStyle w:val="Hyperlink"/>
          </w:rPr>
          <w:t>Enterprise CAL Suite (Apparaat en Gebruiker)</w:t>
        </w:r>
        <w:r w:rsidR="002C17DA">
          <w:rPr>
            <w:webHidden/>
          </w:rPr>
          <w:tab/>
        </w:r>
        <w:r w:rsidR="002C17DA">
          <w:rPr>
            <w:webHidden/>
          </w:rPr>
          <w:fldChar w:fldCharType="begin"/>
        </w:r>
        <w:r w:rsidR="002C17DA">
          <w:rPr>
            <w:webHidden/>
          </w:rPr>
          <w:instrText xml:space="preserve"> PAGEREF _Toc386624947 \h </w:instrText>
        </w:r>
        <w:r w:rsidR="002C17DA">
          <w:rPr>
            <w:webHidden/>
          </w:rPr>
        </w:r>
        <w:r w:rsidR="002C17DA">
          <w:rPr>
            <w:webHidden/>
          </w:rPr>
          <w:fldChar w:fldCharType="separate"/>
        </w:r>
        <w:r w:rsidR="002C17DA">
          <w:rPr>
            <w:webHidden/>
          </w:rPr>
          <w:t>14</w:t>
        </w:r>
        <w:r w:rsidR="002C17DA">
          <w:rPr>
            <w:webHidden/>
          </w:rPr>
          <w:fldChar w:fldCharType="end"/>
        </w:r>
      </w:hyperlink>
    </w:p>
    <w:p w:rsidR="002C17DA" w:rsidRDefault="00656601">
      <w:pPr>
        <w:pStyle w:val="TOC5"/>
        <w:rPr>
          <w:rFonts w:eastAsiaTheme="minorEastAsia"/>
          <w:spacing w:val="0"/>
          <w:sz w:val="22"/>
        </w:rPr>
      </w:pPr>
      <w:hyperlink w:anchor="_Toc386624948" w:history="1">
        <w:r w:rsidR="002C17DA" w:rsidRPr="006F75B2">
          <w:rPr>
            <w:rStyle w:val="Hyperlink"/>
            <w:lang w:val="nl-NL"/>
          </w:rPr>
          <w:t>Enterprise CAL Suite Bridge voor Office 365 (Apparaat en Gebruiker)</w:t>
        </w:r>
        <w:r w:rsidR="002C17DA">
          <w:rPr>
            <w:webHidden/>
          </w:rPr>
          <w:tab/>
        </w:r>
        <w:r w:rsidR="002C17DA">
          <w:rPr>
            <w:webHidden/>
          </w:rPr>
          <w:fldChar w:fldCharType="begin"/>
        </w:r>
        <w:r w:rsidR="002C17DA">
          <w:rPr>
            <w:webHidden/>
          </w:rPr>
          <w:instrText xml:space="preserve"> PAGEREF _Toc386624948 \h </w:instrText>
        </w:r>
        <w:r w:rsidR="002C17DA">
          <w:rPr>
            <w:webHidden/>
          </w:rPr>
        </w:r>
        <w:r w:rsidR="002C17DA">
          <w:rPr>
            <w:webHidden/>
          </w:rPr>
          <w:fldChar w:fldCharType="separate"/>
        </w:r>
        <w:r w:rsidR="002C17DA">
          <w:rPr>
            <w:webHidden/>
          </w:rPr>
          <w:t>15</w:t>
        </w:r>
        <w:r w:rsidR="002C17DA">
          <w:rPr>
            <w:webHidden/>
          </w:rPr>
          <w:fldChar w:fldCharType="end"/>
        </w:r>
      </w:hyperlink>
    </w:p>
    <w:p w:rsidR="002C17DA" w:rsidRDefault="00656601">
      <w:pPr>
        <w:pStyle w:val="TOC5"/>
        <w:rPr>
          <w:rFonts w:eastAsiaTheme="minorEastAsia"/>
          <w:spacing w:val="0"/>
          <w:sz w:val="22"/>
        </w:rPr>
      </w:pPr>
      <w:hyperlink w:anchor="_Toc386624949" w:history="1">
        <w:r w:rsidR="002C17DA" w:rsidRPr="006F75B2">
          <w:rPr>
            <w:rStyle w:val="Hyperlink"/>
            <w:lang w:val="nl-NL"/>
          </w:rPr>
          <w:t>Enterprise CAL Suite Bridge voor Office 365 en Windows Intune (Apparaat en Gebruiker)</w:t>
        </w:r>
        <w:r w:rsidR="002C17DA">
          <w:rPr>
            <w:webHidden/>
          </w:rPr>
          <w:tab/>
        </w:r>
        <w:r w:rsidR="002C17DA">
          <w:rPr>
            <w:webHidden/>
          </w:rPr>
          <w:fldChar w:fldCharType="begin"/>
        </w:r>
        <w:r w:rsidR="002C17DA">
          <w:rPr>
            <w:webHidden/>
          </w:rPr>
          <w:instrText xml:space="preserve"> PAGEREF _Toc386624949 \h </w:instrText>
        </w:r>
        <w:r w:rsidR="002C17DA">
          <w:rPr>
            <w:webHidden/>
          </w:rPr>
        </w:r>
        <w:r w:rsidR="002C17DA">
          <w:rPr>
            <w:webHidden/>
          </w:rPr>
          <w:fldChar w:fldCharType="separate"/>
        </w:r>
        <w:r w:rsidR="002C17DA">
          <w:rPr>
            <w:webHidden/>
          </w:rPr>
          <w:t>15</w:t>
        </w:r>
        <w:r w:rsidR="002C17DA">
          <w:rPr>
            <w:webHidden/>
          </w:rPr>
          <w:fldChar w:fldCharType="end"/>
        </w:r>
      </w:hyperlink>
    </w:p>
    <w:p w:rsidR="002C17DA" w:rsidRDefault="00656601">
      <w:pPr>
        <w:pStyle w:val="TOC5"/>
        <w:rPr>
          <w:rFonts w:eastAsiaTheme="minorEastAsia"/>
          <w:spacing w:val="0"/>
          <w:sz w:val="22"/>
        </w:rPr>
      </w:pPr>
      <w:hyperlink w:anchor="_Toc386624950" w:history="1">
        <w:r w:rsidR="002C17DA" w:rsidRPr="006F75B2">
          <w:rPr>
            <w:rStyle w:val="Hyperlink"/>
            <w:lang w:val="nl-NL"/>
          </w:rPr>
          <w:t>Enterprise CAL Suite Bridge voor Windows Intune (Apparaat en Gebruiker)</w:t>
        </w:r>
        <w:r w:rsidR="002C17DA">
          <w:rPr>
            <w:webHidden/>
          </w:rPr>
          <w:tab/>
        </w:r>
        <w:r w:rsidR="002C17DA">
          <w:rPr>
            <w:webHidden/>
          </w:rPr>
          <w:fldChar w:fldCharType="begin"/>
        </w:r>
        <w:r w:rsidR="002C17DA">
          <w:rPr>
            <w:webHidden/>
          </w:rPr>
          <w:instrText xml:space="preserve"> PAGEREF _Toc386624950 \h </w:instrText>
        </w:r>
        <w:r w:rsidR="002C17DA">
          <w:rPr>
            <w:webHidden/>
          </w:rPr>
        </w:r>
        <w:r w:rsidR="002C17DA">
          <w:rPr>
            <w:webHidden/>
          </w:rPr>
          <w:fldChar w:fldCharType="separate"/>
        </w:r>
        <w:r w:rsidR="002C17DA">
          <w:rPr>
            <w:webHidden/>
          </w:rPr>
          <w:t>15</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51" w:history="1">
        <w:r w:rsidR="002C17DA" w:rsidRPr="006F75B2">
          <w:rPr>
            <w:rStyle w:val="Hyperlink"/>
            <w:noProof/>
          </w:rPr>
          <w:t>Forefront</w:t>
        </w:r>
        <w:r w:rsidR="002C17DA">
          <w:rPr>
            <w:noProof/>
            <w:webHidden/>
          </w:rPr>
          <w:tab/>
        </w:r>
        <w:r w:rsidR="002C17DA">
          <w:rPr>
            <w:noProof/>
            <w:webHidden/>
          </w:rPr>
          <w:fldChar w:fldCharType="begin"/>
        </w:r>
        <w:r w:rsidR="002C17DA">
          <w:rPr>
            <w:noProof/>
            <w:webHidden/>
          </w:rPr>
          <w:instrText xml:space="preserve"> PAGEREF _Toc386624951 \h </w:instrText>
        </w:r>
        <w:r w:rsidR="002C17DA">
          <w:rPr>
            <w:noProof/>
            <w:webHidden/>
          </w:rPr>
        </w:r>
        <w:r w:rsidR="002C17DA">
          <w:rPr>
            <w:noProof/>
            <w:webHidden/>
          </w:rPr>
          <w:fldChar w:fldCharType="separate"/>
        </w:r>
        <w:r w:rsidR="002C17DA">
          <w:rPr>
            <w:noProof/>
            <w:webHidden/>
          </w:rPr>
          <w:t>16</w:t>
        </w:r>
        <w:r w:rsidR="002C17DA">
          <w:rPr>
            <w:noProof/>
            <w:webHidden/>
          </w:rPr>
          <w:fldChar w:fldCharType="end"/>
        </w:r>
      </w:hyperlink>
    </w:p>
    <w:p w:rsidR="002C17DA" w:rsidRDefault="00656601">
      <w:pPr>
        <w:pStyle w:val="TOC5"/>
        <w:rPr>
          <w:rFonts w:eastAsiaTheme="minorEastAsia"/>
          <w:spacing w:val="0"/>
          <w:sz w:val="22"/>
        </w:rPr>
      </w:pPr>
      <w:hyperlink w:anchor="_Toc386624952" w:history="1">
        <w:r w:rsidR="002C17DA" w:rsidRPr="006F75B2">
          <w:rPr>
            <w:rStyle w:val="Hyperlink"/>
          </w:rPr>
          <w:t>Forefront Identity Manager 2010 R2 CAL (Gebruiker)</w:t>
        </w:r>
        <w:r w:rsidR="002C17DA">
          <w:rPr>
            <w:webHidden/>
          </w:rPr>
          <w:tab/>
        </w:r>
        <w:r w:rsidR="002C17DA">
          <w:rPr>
            <w:webHidden/>
          </w:rPr>
          <w:fldChar w:fldCharType="begin"/>
        </w:r>
        <w:r w:rsidR="002C17DA">
          <w:rPr>
            <w:webHidden/>
          </w:rPr>
          <w:instrText xml:space="preserve"> PAGEREF _Toc386624952 \h </w:instrText>
        </w:r>
        <w:r w:rsidR="002C17DA">
          <w:rPr>
            <w:webHidden/>
          </w:rPr>
        </w:r>
        <w:r w:rsidR="002C17DA">
          <w:rPr>
            <w:webHidden/>
          </w:rPr>
          <w:fldChar w:fldCharType="separate"/>
        </w:r>
        <w:r w:rsidR="002C17DA">
          <w:rPr>
            <w:webHidden/>
          </w:rPr>
          <w:t>16</w:t>
        </w:r>
        <w:r w:rsidR="002C17DA">
          <w:rPr>
            <w:webHidden/>
          </w:rPr>
          <w:fldChar w:fldCharType="end"/>
        </w:r>
      </w:hyperlink>
    </w:p>
    <w:p w:rsidR="002C17DA" w:rsidRDefault="00656601">
      <w:pPr>
        <w:pStyle w:val="TOC5"/>
        <w:rPr>
          <w:rFonts w:eastAsiaTheme="minorEastAsia"/>
          <w:spacing w:val="0"/>
          <w:sz w:val="22"/>
        </w:rPr>
      </w:pPr>
      <w:hyperlink w:anchor="_Toc386624953" w:history="1">
        <w:r w:rsidR="002C17DA" w:rsidRPr="006F75B2">
          <w:rPr>
            <w:rStyle w:val="Hyperlink"/>
          </w:rPr>
          <w:t>Forefront Identity Manager 2010 R2 External Connector</w:t>
        </w:r>
        <w:r w:rsidR="002C17DA">
          <w:rPr>
            <w:webHidden/>
          </w:rPr>
          <w:tab/>
        </w:r>
        <w:r w:rsidR="002C17DA">
          <w:rPr>
            <w:webHidden/>
          </w:rPr>
          <w:fldChar w:fldCharType="begin"/>
        </w:r>
        <w:r w:rsidR="002C17DA">
          <w:rPr>
            <w:webHidden/>
          </w:rPr>
          <w:instrText xml:space="preserve"> PAGEREF _Toc386624953 \h </w:instrText>
        </w:r>
        <w:r w:rsidR="002C17DA">
          <w:rPr>
            <w:webHidden/>
          </w:rPr>
        </w:r>
        <w:r w:rsidR="002C17DA">
          <w:rPr>
            <w:webHidden/>
          </w:rPr>
          <w:fldChar w:fldCharType="separate"/>
        </w:r>
        <w:r w:rsidR="002C17DA">
          <w:rPr>
            <w:webHidden/>
          </w:rPr>
          <w:t>16</w:t>
        </w:r>
        <w:r w:rsidR="002C17DA">
          <w:rPr>
            <w:webHidden/>
          </w:rPr>
          <w:fldChar w:fldCharType="end"/>
        </w:r>
      </w:hyperlink>
    </w:p>
    <w:p w:rsidR="002C17DA" w:rsidRDefault="00656601">
      <w:pPr>
        <w:pStyle w:val="TOC5"/>
        <w:rPr>
          <w:rFonts w:eastAsiaTheme="minorEastAsia"/>
          <w:spacing w:val="0"/>
          <w:sz w:val="22"/>
        </w:rPr>
      </w:pPr>
      <w:hyperlink w:anchor="_Toc386624954" w:history="1">
        <w:r w:rsidR="002C17DA" w:rsidRPr="006F75B2">
          <w:rPr>
            <w:rStyle w:val="Hyperlink"/>
          </w:rPr>
          <w:t>Forefront Identity Manager 2010 R2 Server</w:t>
        </w:r>
        <w:r w:rsidR="002C17DA">
          <w:rPr>
            <w:webHidden/>
          </w:rPr>
          <w:tab/>
        </w:r>
        <w:r w:rsidR="002C17DA">
          <w:rPr>
            <w:webHidden/>
          </w:rPr>
          <w:fldChar w:fldCharType="begin"/>
        </w:r>
        <w:r w:rsidR="002C17DA">
          <w:rPr>
            <w:webHidden/>
          </w:rPr>
          <w:instrText xml:space="preserve"> PAGEREF _Toc386624954 \h </w:instrText>
        </w:r>
        <w:r w:rsidR="002C17DA">
          <w:rPr>
            <w:webHidden/>
          </w:rPr>
        </w:r>
        <w:r w:rsidR="002C17DA">
          <w:rPr>
            <w:webHidden/>
          </w:rPr>
          <w:fldChar w:fldCharType="separate"/>
        </w:r>
        <w:r w:rsidR="002C17DA">
          <w:rPr>
            <w:webHidden/>
          </w:rPr>
          <w:t>16</w:t>
        </w:r>
        <w:r w:rsidR="002C17DA">
          <w:rPr>
            <w:webHidden/>
          </w:rPr>
          <w:fldChar w:fldCharType="end"/>
        </w:r>
      </w:hyperlink>
    </w:p>
    <w:p w:rsidR="002C17DA" w:rsidRDefault="00656601">
      <w:pPr>
        <w:pStyle w:val="TOC5"/>
        <w:rPr>
          <w:rFonts w:eastAsiaTheme="minorEastAsia"/>
          <w:spacing w:val="0"/>
          <w:sz w:val="22"/>
        </w:rPr>
      </w:pPr>
      <w:hyperlink w:anchor="_Toc386624955" w:history="1">
        <w:r w:rsidR="002C17DA" w:rsidRPr="006F75B2">
          <w:rPr>
            <w:rStyle w:val="Hyperlink"/>
          </w:rPr>
          <w:t>Forefront Identity Manager 2010 R2 Windows Live Edition</w:t>
        </w:r>
        <w:r w:rsidR="002C17DA">
          <w:rPr>
            <w:webHidden/>
          </w:rPr>
          <w:tab/>
        </w:r>
        <w:r w:rsidR="002C17DA">
          <w:rPr>
            <w:webHidden/>
          </w:rPr>
          <w:fldChar w:fldCharType="begin"/>
        </w:r>
        <w:r w:rsidR="002C17DA">
          <w:rPr>
            <w:webHidden/>
          </w:rPr>
          <w:instrText xml:space="preserve"> PAGEREF _Toc386624955 \h </w:instrText>
        </w:r>
        <w:r w:rsidR="002C17DA">
          <w:rPr>
            <w:webHidden/>
          </w:rPr>
        </w:r>
        <w:r w:rsidR="002C17DA">
          <w:rPr>
            <w:webHidden/>
          </w:rPr>
          <w:fldChar w:fldCharType="separate"/>
        </w:r>
        <w:r w:rsidR="002C17DA">
          <w:rPr>
            <w:webHidden/>
          </w:rPr>
          <w:t>16</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56" w:history="1">
        <w:r w:rsidR="002C17DA" w:rsidRPr="006F75B2">
          <w:rPr>
            <w:rStyle w:val="Hyperlink"/>
            <w:noProof/>
          </w:rPr>
          <w:t>MapPoint</w:t>
        </w:r>
        <w:r w:rsidR="002C17DA">
          <w:rPr>
            <w:noProof/>
            <w:webHidden/>
          </w:rPr>
          <w:tab/>
        </w:r>
        <w:r w:rsidR="002C17DA">
          <w:rPr>
            <w:noProof/>
            <w:webHidden/>
          </w:rPr>
          <w:fldChar w:fldCharType="begin"/>
        </w:r>
        <w:r w:rsidR="002C17DA">
          <w:rPr>
            <w:noProof/>
            <w:webHidden/>
          </w:rPr>
          <w:instrText xml:space="preserve"> PAGEREF _Toc386624956 \h </w:instrText>
        </w:r>
        <w:r w:rsidR="002C17DA">
          <w:rPr>
            <w:noProof/>
            <w:webHidden/>
          </w:rPr>
        </w:r>
        <w:r w:rsidR="002C17DA">
          <w:rPr>
            <w:noProof/>
            <w:webHidden/>
          </w:rPr>
          <w:fldChar w:fldCharType="separate"/>
        </w:r>
        <w:r w:rsidR="002C17DA">
          <w:rPr>
            <w:noProof/>
            <w:webHidden/>
          </w:rPr>
          <w:t>17</w:t>
        </w:r>
        <w:r w:rsidR="002C17DA">
          <w:rPr>
            <w:noProof/>
            <w:webHidden/>
          </w:rPr>
          <w:fldChar w:fldCharType="end"/>
        </w:r>
      </w:hyperlink>
    </w:p>
    <w:p w:rsidR="002C17DA" w:rsidRDefault="00656601">
      <w:pPr>
        <w:pStyle w:val="TOC5"/>
        <w:rPr>
          <w:rFonts w:eastAsiaTheme="minorEastAsia"/>
          <w:spacing w:val="0"/>
          <w:sz w:val="22"/>
        </w:rPr>
      </w:pPr>
      <w:hyperlink w:anchor="_Toc386624957" w:history="1">
        <w:r w:rsidR="002C17DA" w:rsidRPr="006F75B2">
          <w:rPr>
            <w:rStyle w:val="Hyperlink"/>
          </w:rPr>
          <w:t>MapPoint 2013 voor Windows</w:t>
        </w:r>
        <w:r w:rsidR="002C17DA">
          <w:rPr>
            <w:webHidden/>
          </w:rPr>
          <w:tab/>
        </w:r>
        <w:r w:rsidR="002C17DA">
          <w:rPr>
            <w:webHidden/>
          </w:rPr>
          <w:fldChar w:fldCharType="begin"/>
        </w:r>
        <w:r w:rsidR="002C17DA">
          <w:rPr>
            <w:webHidden/>
          </w:rPr>
          <w:instrText xml:space="preserve"> PAGEREF _Toc386624957 \h </w:instrText>
        </w:r>
        <w:r w:rsidR="002C17DA">
          <w:rPr>
            <w:webHidden/>
          </w:rPr>
        </w:r>
        <w:r w:rsidR="002C17DA">
          <w:rPr>
            <w:webHidden/>
          </w:rPr>
          <w:fldChar w:fldCharType="separate"/>
        </w:r>
        <w:r w:rsidR="002C17DA">
          <w:rPr>
            <w:webHidden/>
          </w:rPr>
          <w:t>17</w:t>
        </w:r>
        <w:r w:rsidR="002C17DA">
          <w:rPr>
            <w:webHidden/>
          </w:rPr>
          <w:fldChar w:fldCharType="end"/>
        </w:r>
      </w:hyperlink>
    </w:p>
    <w:p w:rsidR="002C17DA" w:rsidRDefault="00656601">
      <w:pPr>
        <w:pStyle w:val="TOC5"/>
        <w:rPr>
          <w:rFonts w:eastAsiaTheme="minorEastAsia"/>
          <w:spacing w:val="0"/>
          <w:sz w:val="22"/>
        </w:rPr>
      </w:pPr>
      <w:hyperlink w:anchor="_Toc386624958" w:history="1">
        <w:r w:rsidR="002C17DA" w:rsidRPr="006F75B2">
          <w:rPr>
            <w:rStyle w:val="Hyperlink"/>
          </w:rPr>
          <w:t>MapPoint Fleet Edition 2013</w:t>
        </w:r>
        <w:r w:rsidR="002C17DA">
          <w:rPr>
            <w:webHidden/>
          </w:rPr>
          <w:tab/>
        </w:r>
        <w:r w:rsidR="002C17DA">
          <w:rPr>
            <w:webHidden/>
          </w:rPr>
          <w:fldChar w:fldCharType="begin"/>
        </w:r>
        <w:r w:rsidR="002C17DA">
          <w:rPr>
            <w:webHidden/>
          </w:rPr>
          <w:instrText xml:space="preserve"> PAGEREF _Toc386624958 \h </w:instrText>
        </w:r>
        <w:r w:rsidR="002C17DA">
          <w:rPr>
            <w:webHidden/>
          </w:rPr>
        </w:r>
        <w:r w:rsidR="002C17DA">
          <w:rPr>
            <w:webHidden/>
          </w:rPr>
          <w:fldChar w:fldCharType="separate"/>
        </w:r>
        <w:r w:rsidR="002C17DA">
          <w:rPr>
            <w:webHidden/>
          </w:rPr>
          <w:t>17</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59" w:history="1">
        <w:r w:rsidR="002C17DA" w:rsidRPr="006F75B2">
          <w:rPr>
            <w:rStyle w:val="Hyperlink"/>
            <w:noProof/>
          </w:rPr>
          <w:t>Microsoft Desktop Optimization Pack</w:t>
        </w:r>
        <w:r w:rsidR="002C17DA">
          <w:rPr>
            <w:noProof/>
            <w:webHidden/>
          </w:rPr>
          <w:tab/>
        </w:r>
        <w:r w:rsidR="002C17DA">
          <w:rPr>
            <w:noProof/>
            <w:webHidden/>
          </w:rPr>
          <w:fldChar w:fldCharType="begin"/>
        </w:r>
        <w:r w:rsidR="002C17DA">
          <w:rPr>
            <w:noProof/>
            <w:webHidden/>
          </w:rPr>
          <w:instrText xml:space="preserve"> PAGEREF _Toc386624959 \h </w:instrText>
        </w:r>
        <w:r w:rsidR="002C17DA">
          <w:rPr>
            <w:noProof/>
            <w:webHidden/>
          </w:rPr>
        </w:r>
        <w:r w:rsidR="002C17DA">
          <w:rPr>
            <w:noProof/>
            <w:webHidden/>
          </w:rPr>
          <w:fldChar w:fldCharType="separate"/>
        </w:r>
        <w:r w:rsidR="002C17DA">
          <w:rPr>
            <w:noProof/>
            <w:webHidden/>
          </w:rPr>
          <w:t>17</w:t>
        </w:r>
        <w:r w:rsidR="002C17DA">
          <w:rPr>
            <w:noProof/>
            <w:webHidden/>
          </w:rPr>
          <w:fldChar w:fldCharType="end"/>
        </w:r>
      </w:hyperlink>
    </w:p>
    <w:p w:rsidR="002C17DA" w:rsidRDefault="00656601">
      <w:pPr>
        <w:pStyle w:val="TOC5"/>
        <w:rPr>
          <w:rFonts w:eastAsiaTheme="minorEastAsia"/>
          <w:spacing w:val="0"/>
          <w:sz w:val="22"/>
        </w:rPr>
      </w:pPr>
      <w:hyperlink w:anchor="_Toc386624960" w:history="1">
        <w:r w:rsidR="002C17DA" w:rsidRPr="006F75B2">
          <w:rPr>
            <w:rStyle w:val="Hyperlink"/>
          </w:rPr>
          <w:t>Microsoft Desktop Optimization Pack voor SA</w:t>
        </w:r>
        <w:r w:rsidR="002C17DA">
          <w:rPr>
            <w:webHidden/>
          </w:rPr>
          <w:tab/>
        </w:r>
        <w:r w:rsidR="002C17DA">
          <w:rPr>
            <w:webHidden/>
          </w:rPr>
          <w:fldChar w:fldCharType="begin"/>
        </w:r>
        <w:r w:rsidR="002C17DA">
          <w:rPr>
            <w:webHidden/>
          </w:rPr>
          <w:instrText xml:space="preserve"> PAGEREF _Toc386624960 \h </w:instrText>
        </w:r>
        <w:r w:rsidR="002C17DA">
          <w:rPr>
            <w:webHidden/>
          </w:rPr>
        </w:r>
        <w:r w:rsidR="002C17DA">
          <w:rPr>
            <w:webHidden/>
          </w:rPr>
          <w:fldChar w:fldCharType="separate"/>
        </w:r>
        <w:r w:rsidR="002C17DA">
          <w:rPr>
            <w:webHidden/>
          </w:rPr>
          <w:t>17</w:t>
        </w:r>
        <w:r w:rsidR="002C17DA">
          <w:rPr>
            <w:webHidden/>
          </w:rPr>
          <w:fldChar w:fldCharType="end"/>
        </w:r>
      </w:hyperlink>
    </w:p>
    <w:p w:rsidR="002C17DA" w:rsidRDefault="00656601">
      <w:pPr>
        <w:pStyle w:val="TOC2"/>
        <w:rPr>
          <w:rFonts w:eastAsiaTheme="minorEastAsia"/>
          <w:b w:val="0"/>
          <w:smallCaps w:val="0"/>
          <w:noProof/>
          <w:sz w:val="22"/>
        </w:rPr>
      </w:pPr>
      <w:hyperlink w:anchor="_Toc386624961" w:history="1">
        <w:r w:rsidR="002C17DA" w:rsidRPr="006F75B2">
          <w:rPr>
            <w:rStyle w:val="Hyperlink"/>
            <w:noProof/>
          </w:rPr>
          <w:t>Microsoft Dynamics</w:t>
        </w:r>
        <w:r w:rsidR="002C17DA">
          <w:rPr>
            <w:noProof/>
            <w:webHidden/>
          </w:rPr>
          <w:tab/>
        </w:r>
        <w:r w:rsidR="002C17DA">
          <w:rPr>
            <w:noProof/>
            <w:webHidden/>
          </w:rPr>
          <w:fldChar w:fldCharType="begin"/>
        </w:r>
        <w:r w:rsidR="002C17DA">
          <w:rPr>
            <w:noProof/>
            <w:webHidden/>
          </w:rPr>
          <w:instrText xml:space="preserve"> PAGEREF _Toc386624961 \h </w:instrText>
        </w:r>
        <w:r w:rsidR="002C17DA">
          <w:rPr>
            <w:noProof/>
            <w:webHidden/>
          </w:rPr>
        </w:r>
        <w:r w:rsidR="002C17DA">
          <w:rPr>
            <w:noProof/>
            <w:webHidden/>
          </w:rPr>
          <w:fldChar w:fldCharType="separate"/>
        </w:r>
        <w:r w:rsidR="002C17DA">
          <w:rPr>
            <w:noProof/>
            <w:webHidden/>
          </w:rPr>
          <w:t>18</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4962" w:history="1">
        <w:r w:rsidR="002C17DA" w:rsidRPr="006F75B2">
          <w:rPr>
            <w:rStyle w:val="Hyperlink"/>
            <w:noProof/>
          </w:rPr>
          <w:t>Microsoft Dynamics AX</w:t>
        </w:r>
        <w:r w:rsidR="002C17DA">
          <w:rPr>
            <w:noProof/>
            <w:webHidden/>
          </w:rPr>
          <w:tab/>
        </w:r>
        <w:r w:rsidR="002C17DA">
          <w:rPr>
            <w:noProof/>
            <w:webHidden/>
          </w:rPr>
          <w:fldChar w:fldCharType="begin"/>
        </w:r>
        <w:r w:rsidR="002C17DA">
          <w:rPr>
            <w:noProof/>
            <w:webHidden/>
          </w:rPr>
          <w:instrText xml:space="preserve"> PAGEREF _Toc386624962 \h </w:instrText>
        </w:r>
        <w:r w:rsidR="002C17DA">
          <w:rPr>
            <w:noProof/>
            <w:webHidden/>
          </w:rPr>
        </w:r>
        <w:r w:rsidR="002C17DA">
          <w:rPr>
            <w:noProof/>
            <w:webHidden/>
          </w:rPr>
          <w:fldChar w:fldCharType="separate"/>
        </w:r>
        <w:r w:rsidR="002C17DA">
          <w:rPr>
            <w:noProof/>
            <w:webHidden/>
          </w:rPr>
          <w:t>18</w:t>
        </w:r>
        <w:r w:rsidR="002C17DA">
          <w:rPr>
            <w:noProof/>
            <w:webHidden/>
          </w:rPr>
          <w:fldChar w:fldCharType="end"/>
        </w:r>
      </w:hyperlink>
    </w:p>
    <w:p w:rsidR="002C17DA" w:rsidRDefault="00656601">
      <w:pPr>
        <w:pStyle w:val="TOC6"/>
        <w:rPr>
          <w:rFonts w:eastAsiaTheme="minorEastAsia"/>
          <w:spacing w:val="0"/>
          <w:sz w:val="22"/>
        </w:rPr>
      </w:pPr>
      <w:hyperlink w:anchor="_Toc386624963" w:history="1">
        <w:r w:rsidR="002C17DA" w:rsidRPr="006F75B2">
          <w:rPr>
            <w:rStyle w:val="Hyperlink"/>
            <w:lang w:val="pt-BR"/>
          </w:rPr>
          <w:t>Microsoft Dynamics AX 2012 R3 Server</w:t>
        </w:r>
        <w:r w:rsidR="002C17DA">
          <w:rPr>
            <w:webHidden/>
          </w:rPr>
          <w:tab/>
        </w:r>
        <w:r w:rsidR="002C17DA">
          <w:rPr>
            <w:webHidden/>
          </w:rPr>
          <w:fldChar w:fldCharType="begin"/>
        </w:r>
        <w:r w:rsidR="002C17DA">
          <w:rPr>
            <w:webHidden/>
          </w:rPr>
          <w:instrText xml:space="preserve"> PAGEREF _Toc386624963 \h </w:instrText>
        </w:r>
        <w:r w:rsidR="002C17DA">
          <w:rPr>
            <w:webHidden/>
          </w:rPr>
        </w:r>
        <w:r w:rsidR="002C17DA">
          <w:rPr>
            <w:webHidden/>
          </w:rPr>
          <w:fldChar w:fldCharType="separate"/>
        </w:r>
        <w:r w:rsidR="002C17DA">
          <w:rPr>
            <w:webHidden/>
          </w:rPr>
          <w:t>18</w:t>
        </w:r>
        <w:r w:rsidR="002C17DA">
          <w:rPr>
            <w:webHidden/>
          </w:rPr>
          <w:fldChar w:fldCharType="end"/>
        </w:r>
      </w:hyperlink>
    </w:p>
    <w:p w:rsidR="002C17DA" w:rsidRDefault="00656601">
      <w:pPr>
        <w:pStyle w:val="TOC6"/>
        <w:rPr>
          <w:rFonts w:eastAsiaTheme="minorEastAsia"/>
          <w:spacing w:val="0"/>
          <w:sz w:val="22"/>
        </w:rPr>
      </w:pPr>
      <w:hyperlink w:anchor="_Toc386624964" w:history="1">
        <w:r w:rsidR="002C17DA" w:rsidRPr="006F75B2">
          <w:rPr>
            <w:rStyle w:val="Hyperlink"/>
            <w:lang w:val="nl-NL"/>
          </w:rPr>
          <w:t>Microsoft Dynamics AX 2012 R3 Enterprise CAL (Apparaat en Gebruiker)</w:t>
        </w:r>
        <w:r w:rsidR="002C17DA">
          <w:rPr>
            <w:webHidden/>
          </w:rPr>
          <w:tab/>
        </w:r>
        <w:r w:rsidR="002C17DA">
          <w:rPr>
            <w:webHidden/>
          </w:rPr>
          <w:fldChar w:fldCharType="begin"/>
        </w:r>
        <w:r w:rsidR="002C17DA">
          <w:rPr>
            <w:webHidden/>
          </w:rPr>
          <w:instrText xml:space="preserve"> PAGEREF _Toc386624964 \h </w:instrText>
        </w:r>
        <w:r w:rsidR="002C17DA">
          <w:rPr>
            <w:webHidden/>
          </w:rPr>
        </w:r>
        <w:r w:rsidR="002C17DA">
          <w:rPr>
            <w:webHidden/>
          </w:rPr>
          <w:fldChar w:fldCharType="separate"/>
        </w:r>
        <w:r w:rsidR="002C17DA">
          <w:rPr>
            <w:webHidden/>
          </w:rPr>
          <w:t>18</w:t>
        </w:r>
        <w:r w:rsidR="002C17DA">
          <w:rPr>
            <w:webHidden/>
          </w:rPr>
          <w:fldChar w:fldCharType="end"/>
        </w:r>
      </w:hyperlink>
    </w:p>
    <w:p w:rsidR="002C17DA" w:rsidRDefault="00656601">
      <w:pPr>
        <w:pStyle w:val="TOC6"/>
        <w:rPr>
          <w:rFonts w:eastAsiaTheme="minorEastAsia"/>
          <w:spacing w:val="0"/>
          <w:sz w:val="22"/>
        </w:rPr>
      </w:pPr>
      <w:hyperlink w:anchor="_Toc386624965" w:history="1">
        <w:r w:rsidR="002C17DA" w:rsidRPr="006F75B2">
          <w:rPr>
            <w:rStyle w:val="Hyperlink"/>
            <w:lang w:val="nl-NL"/>
          </w:rPr>
          <w:t>Aanvullende CAL voor Microsoft Dynamics AX 2012 R3 Enterprise (Apparaat en Gebruiker)</w:t>
        </w:r>
        <w:r w:rsidR="002C17DA">
          <w:rPr>
            <w:webHidden/>
          </w:rPr>
          <w:tab/>
        </w:r>
        <w:r w:rsidR="002C17DA">
          <w:rPr>
            <w:webHidden/>
          </w:rPr>
          <w:fldChar w:fldCharType="begin"/>
        </w:r>
        <w:r w:rsidR="002C17DA">
          <w:rPr>
            <w:webHidden/>
          </w:rPr>
          <w:instrText xml:space="preserve"> PAGEREF _Toc386624965 \h </w:instrText>
        </w:r>
        <w:r w:rsidR="002C17DA">
          <w:rPr>
            <w:webHidden/>
          </w:rPr>
        </w:r>
        <w:r w:rsidR="002C17DA">
          <w:rPr>
            <w:webHidden/>
          </w:rPr>
          <w:fldChar w:fldCharType="separate"/>
        </w:r>
        <w:r w:rsidR="002C17DA">
          <w:rPr>
            <w:webHidden/>
          </w:rPr>
          <w:t>18</w:t>
        </w:r>
        <w:r w:rsidR="002C17DA">
          <w:rPr>
            <w:webHidden/>
          </w:rPr>
          <w:fldChar w:fldCharType="end"/>
        </w:r>
      </w:hyperlink>
    </w:p>
    <w:p w:rsidR="002C17DA" w:rsidRDefault="00656601">
      <w:pPr>
        <w:pStyle w:val="TOC6"/>
        <w:rPr>
          <w:rFonts w:eastAsiaTheme="minorEastAsia"/>
          <w:spacing w:val="0"/>
          <w:sz w:val="22"/>
        </w:rPr>
      </w:pPr>
      <w:hyperlink w:anchor="_Toc386624966" w:history="1">
        <w:r w:rsidR="002C17DA" w:rsidRPr="006F75B2">
          <w:rPr>
            <w:rStyle w:val="Hyperlink"/>
            <w:lang w:val="nl-NL"/>
          </w:rPr>
          <w:t>Functional CAL voor Microsoft Dynamics AX 2012 R3 (Apparaat en Gebruiker)</w:t>
        </w:r>
        <w:r w:rsidR="002C17DA">
          <w:rPr>
            <w:webHidden/>
          </w:rPr>
          <w:tab/>
        </w:r>
        <w:r w:rsidR="002C17DA">
          <w:rPr>
            <w:webHidden/>
          </w:rPr>
          <w:fldChar w:fldCharType="begin"/>
        </w:r>
        <w:r w:rsidR="002C17DA">
          <w:rPr>
            <w:webHidden/>
          </w:rPr>
          <w:instrText xml:space="preserve"> PAGEREF _Toc386624966 \h </w:instrText>
        </w:r>
        <w:r w:rsidR="002C17DA">
          <w:rPr>
            <w:webHidden/>
          </w:rPr>
        </w:r>
        <w:r w:rsidR="002C17DA">
          <w:rPr>
            <w:webHidden/>
          </w:rPr>
          <w:fldChar w:fldCharType="separate"/>
        </w:r>
        <w:r w:rsidR="002C17DA">
          <w:rPr>
            <w:webHidden/>
          </w:rPr>
          <w:t>18</w:t>
        </w:r>
        <w:r w:rsidR="002C17DA">
          <w:rPr>
            <w:webHidden/>
          </w:rPr>
          <w:fldChar w:fldCharType="end"/>
        </w:r>
      </w:hyperlink>
    </w:p>
    <w:p w:rsidR="002C17DA" w:rsidRDefault="00656601">
      <w:pPr>
        <w:pStyle w:val="TOC6"/>
        <w:rPr>
          <w:rFonts w:eastAsiaTheme="minorEastAsia"/>
          <w:spacing w:val="0"/>
          <w:sz w:val="22"/>
        </w:rPr>
      </w:pPr>
      <w:hyperlink w:anchor="_Toc386624967" w:history="1">
        <w:r w:rsidR="002C17DA" w:rsidRPr="006F75B2">
          <w:rPr>
            <w:rStyle w:val="Hyperlink"/>
            <w:lang w:val="nl-NL"/>
          </w:rPr>
          <w:t>Aanvullende Functional CAL voor Microsoft Dynamics AX 2012 R3 (Apparaat en Gebruiker)</w:t>
        </w:r>
        <w:r w:rsidR="002C17DA">
          <w:rPr>
            <w:webHidden/>
          </w:rPr>
          <w:tab/>
        </w:r>
        <w:r w:rsidR="002C17DA">
          <w:rPr>
            <w:webHidden/>
          </w:rPr>
          <w:fldChar w:fldCharType="begin"/>
        </w:r>
        <w:r w:rsidR="002C17DA">
          <w:rPr>
            <w:webHidden/>
          </w:rPr>
          <w:instrText xml:space="preserve"> PAGEREF _Toc386624967 \h </w:instrText>
        </w:r>
        <w:r w:rsidR="002C17DA">
          <w:rPr>
            <w:webHidden/>
          </w:rPr>
        </w:r>
        <w:r w:rsidR="002C17DA">
          <w:rPr>
            <w:webHidden/>
          </w:rPr>
          <w:fldChar w:fldCharType="separate"/>
        </w:r>
        <w:r w:rsidR="002C17DA">
          <w:rPr>
            <w:webHidden/>
          </w:rPr>
          <w:t>18</w:t>
        </w:r>
        <w:r w:rsidR="002C17DA">
          <w:rPr>
            <w:webHidden/>
          </w:rPr>
          <w:fldChar w:fldCharType="end"/>
        </w:r>
      </w:hyperlink>
    </w:p>
    <w:p w:rsidR="002C17DA" w:rsidRDefault="00656601">
      <w:pPr>
        <w:pStyle w:val="TOC6"/>
        <w:rPr>
          <w:rFonts w:eastAsiaTheme="minorEastAsia"/>
          <w:spacing w:val="0"/>
          <w:sz w:val="22"/>
        </w:rPr>
      </w:pPr>
      <w:hyperlink w:anchor="_Toc386624968" w:history="1">
        <w:r w:rsidR="002C17DA" w:rsidRPr="006F75B2">
          <w:rPr>
            <w:rStyle w:val="Hyperlink"/>
            <w:lang w:val="nl-NL"/>
          </w:rPr>
          <w:t>Self-Serve CAL voor Microsoft Dynamics AX  2012 R3 (Apparaat en Gebruiker)</w:t>
        </w:r>
        <w:r w:rsidR="002C17DA">
          <w:rPr>
            <w:webHidden/>
          </w:rPr>
          <w:tab/>
        </w:r>
        <w:r w:rsidR="002C17DA">
          <w:rPr>
            <w:webHidden/>
          </w:rPr>
          <w:fldChar w:fldCharType="begin"/>
        </w:r>
        <w:r w:rsidR="002C17DA">
          <w:rPr>
            <w:webHidden/>
          </w:rPr>
          <w:instrText xml:space="preserve"> PAGEREF _Toc386624968 \h </w:instrText>
        </w:r>
        <w:r w:rsidR="002C17DA">
          <w:rPr>
            <w:webHidden/>
          </w:rPr>
        </w:r>
        <w:r w:rsidR="002C17DA">
          <w:rPr>
            <w:webHidden/>
          </w:rPr>
          <w:fldChar w:fldCharType="separate"/>
        </w:r>
        <w:r w:rsidR="002C17DA">
          <w:rPr>
            <w:webHidden/>
          </w:rPr>
          <w:t>18</w:t>
        </w:r>
        <w:r w:rsidR="002C17DA">
          <w:rPr>
            <w:webHidden/>
          </w:rPr>
          <w:fldChar w:fldCharType="end"/>
        </w:r>
      </w:hyperlink>
    </w:p>
    <w:p w:rsidR="002C17DA" w:rsidRDefault="00656601">
      <w:pPr>
        <w:pStyle w:val="TOC6"/>
        <w:rPr>
          <w:rFonts w:eastAsiaTheme="minorEastAsia"/>
          <w:spacing w:val="0"/>
          <w:sz w:val="22"/>
        </w:rPr>
      </w:pPr>
      <w:hyperlink w:anchor="_Toc386624969" w:history="1">
        <w:r w:rsidR="002C17DA" w:rsidRPr="006F75B2">
          <w:rPr>
            <w:rStyle w:val="Hyperlink"/>
            <w:lang w:val="nl-NL"/>
          </w:rPr>
          <w:t>Task CAL voor Microsoft Dynamics AX 2012 R3 (Apparaat en Gebruiker)</w:t>
        </w:r>
        <w:r w:rsidR="002C17DA">
          <w:rPr>
            <w:webHidden/>
          </w:rPr>
          <w:tab/>
        </w:r>
        <w:r w:rsidR="002C17DA">
          <w:rPr>
            <w:webHidden/>
          </w:rPr>
          <w:fldChar w:fldCharType="begin"/>
        </w:r>
        <w:r w:rsidR="002C17DA">
          <w:rPr>
            <w:webHidden/>
          </w:rPr>
          <w:instrText xml:space="preserve"> PAGEREF _Toc386624969 \h </w:instrText>
        </w:r>
        <w:r w:rsidR="002C17DA">
          <w:rPr>
            <w:webHidden/>
          </w:rPr>
        </w:r>
        <w:r w:rsidR="002C17DA">
          <w:rPr>
            <w:webHidden/>
          </w:rPr>
          <w:fldChar w:fldCharType="separate"/>
        </w:r>
        <w:r w:rsidR="002C17DA">
          <w:rPr>
            <w:webHidden/>
          </w:rPr>
          <w:t>18</w:t>
        </w:r>
        <w:r w:rsidR="002C17DA">
          <w:rPr>
            <w:webHidden/>
          </w:rPr>
          <w:fldChar w:fldCharType="end"/>
        </w:r>
      </w:hyperlink>
    </w:p>
    <w:p w:rsidR="002C17DA" w:rsidRDefault="00656601">
      <w:pPr>
        <w:pStyle w:val="TOC6"/>
        <w:rPr>
          <w:rFonts w:eastAsiaTheme="minorEastAsia"/>
          <w:spacing w:val="0"/>
          <w:sz w:val="22"/>
        </w:rPr>
      </w:pPr>
      <w:hyperlink w:anchor="_Toc386624970" w:history="1">
        <w:r w:rsidR="002C17DA" w:rsidRPr="006F75B2">
          <w:rPr>
            <w:rStyle w:val="Hyperlink"/>
            <w:lang w:val="nl-NL"/>
          </w:rPr>
          <w:t>Aanvullende Task CAL voor Microsoft Dynamics AX 2012 R3 (Apparaat en Gebruiker)</w:t>
        </w:r>
        <w:r w:rsidR="002C17DA">
          <w:rPr>
            <w:webHidden/>
          </w:rPr>
          <w:tab/>
        </w:r>
        <w:r w:rsidR="002C17DA">
          <w:rPr>
            <w:webHidden/>
          </w:rPr>
          <w:fldChar w:fldCharType="begin"/>
        </w:r>
        <w:r w:rsidR="002C17DA">
          <w:rPr>
            <w:webHidden/>
          </w:rPr>
          <w:instrText xml:space="preserve"> PAGEREF _Toc386624970 \h </w:instrText>
        </w:r>
        <w:r w:rsidR="002C17DA">
          <w:rPr>
            <w:webHidden/>
          </w:rPr>
        </w:r>
        <w:r w:rsidR="002C17DA">
          <w:rPr>
            <w:webHidden/>
          </w:rPr>
          <w:fldChar w:fldCharType="separate"/>
        </w:r>
        <w:r w:rsidR="002C17DA">
          <w:rPr>
            <w:webHidden/>
          </w:rPr>
          <w:t>18</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4971" w:history="1">
        <w:r w:rsidR="002C17DA" w:rsidRPr="006F75B2">
          <w:rPr>
            <w:rStyle w:val="Hyperlink"/>
            <w:noProof/>
          </w:rPr>
          <w:t>Microsoft Dynamics CRM</w:t>
        </w:r>
        <w:r w:rsidR="002C17DA">
          <w:rPr>
            <w:noProof/>
            <w:webHidden/>
          </w:rPr>
          <w:tab/>
        </w:r>
        <w:r w:rsidR="002C17DA">
          <w:rPr>
            <w:noProof/>
            <w:webHidden/>
          </w:rPr>
          <w:fldChar w:fldCharType="begin"/>
        </w:r>
        <w:r w:rsidR="002C17DA">
          <w:rPr>
            <w:noProof/>
            <w:webHidden/>
          </w:rPr>
          <w:instrText xml:space="preserve"> PAGEREF _Toc386624971 \h </w:instrText>
        </w:r>
        <w:r w:rsidR="002C17DA">
          <w:rPr>
            <w:noProof/>
            <w:webHidden/>
          </w:rPr>
        </w:r>
        <w:r w:rsidR="002C17DA">
          <w:rPr>
            <w:noProof/>
            <w:webHidden/>
          </w:rPr>
          <w:fldChar w:fldCharType="separate"/>
        </w:r>
        <w:r w:rsidR="002C17DA">
          <w:rPr>
            <w:noProof/>
            <w:webHidden/>
          </w:rPr>
          <w:t>19</w:t>
        </w:r>
        <w:r w:rsidR="002C17DA">
          <w:rPr>
            <w:noProof/>
            <w:webHidden/>
          </w:rPr>
          <w:fldChar w:fldCharType="end"/>
        </w:r>
      </w:hyperlink>
    </w:p>
    <w:p w:rsidR="002C17DA" w:rsidRDefault="00656601">
      <w:pPr>
        <w:pStyle w:val="TOC6"/>
        <w:rPr>
          <w:rFonts w:eastAsiaTheme="minorEastAsia"/>
          <w:spacing w:val="0"/>
          <w:sz w:val="22"/>
        </w:rPr>
      </w:pPr>
      <w:hyperlink w:anchor="_Toc386624972" w:history="1">
        <w:r w:rsidR="002C17DA" w:rsidRPr="006F75B2">
          <w:rPr>
            <w:rStyle w:val="Hyperlink"/>
            <w:lang w:val="nl-NL"/>
          </w:rPr>
          <w:t>CAL voor Microsoft Dynamics CRM Basic (Apparaat en Gebruiker)</w:t>
        </w:r>
        <w:r w:rsidR="002C17DA">
          <w:rPr>
            <w:webHidden/>
          </w:rPr>
          <w:tab/>
        </w:r>
        <w:r w:rsidR="002C17DA">
          <w:rPr>
            <w:webHidden/>
          </w:rPr>
          <w:fldChar w:fldCharType="begin"/>
        </w:r>
        <w:r w:rsidR="002C17DA">
          <w:rPr>
            <w:webHidden/>
          </w:rPr>
          <w:instrText xml:space="preserve"> PAGEREF _Toc386624972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73" w:history="1">
        <w:r w:rsidR="002C17DA" w:rsidRPr="006F75B2">
          <w:rPr>
            <w:rStyle w:val="Hyperlink"/>
            <w:lang w:val="nl-NL"/>
          </w:rPr>
          <w:t>Aanvullende Gebruiks-CAL voor Microsoft Dynamics CRM Basic (Apparaat en Gebruiker)</w:t>
        </w:r>
        <w:r w:rsidR="002C17DA">
          <w:rPr>
            <w:webHidden/>
          </w:rPr>
          <w:tab/>
        </w:r>
        <w:r w:rsidR="002C17DA">
          <w:rPr>
            <w:webHidden/>
          </w:rPr>
          <w:fldChar w:fldCharType="begin"/>
        </w:r>
        <w:r w:rsidR="002C17DA">
          <w:rPr>
            <w:webHidden/>
          </w:rPr>
          <w:instrText xml:space="preserve"> PAGEREF _Toc386624973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74" w:history="1">
        <w:r w:rsidR="002C17DA" w:rsidRPr="006F75B2">
          <w:rPr>
            <w:rStyle w:val="Hyperlink"/>
          </w:rPr>
          <w:t>Microsoft Dynamics CRM Basic Upgrade voor SA</w:t>
        </w:r>
        <w:r w:rsidR="002C17DA">
          <w:rPr>
            <w:webHidden/>
          </w:rPr>
          <w:tab/>
        </w:r>
        <w:r w:rsidR="002C17DA">
          <w:rPr>
            <w:webHidden/>
          </w:rPr>
          <w:fldChar w:fldCharType="begin"/>
        </w:r>
        <w:r w:rsidR="002C17DA">
          <w:rPr>
            <w:webHidden/>
          </w:rPr>
          <w:instrText xml:space="preserve"> PAGEREF _Toc386624974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75" w:history="1">
        <w:r w:rsidR="002C17DA" w:rsidRPr="006F75B2">
          <w:rPr>
            <w:rStyle w:val="Hyperlink"/>
            <w:lang w:val="nl-NL"/>
          </w:rPr>
          <w:t>CAL voor Microsoft Dynamics CRM Essentials (Apparaat en Gebruiker)</w:t>
        </w:r>
        <w:r w:rsidR="002C17DA">
          <w:rPr>
            <w:webHidden/>
          </w:rPr>
          <w:tab/>
        </w:r>
        <w:r w:rsidR="002C17DA">
          <w:rPr>
            <w:webHidden/>
          </w:rPr>
          <w:fldChar w:fldCharType="begin"/>
        </w:r>
        <w:r w:rsidR="002C17DA">
          <w:rPr>
            <w:webHidden/>
          </w:rPr>
          <w:instrText xml:space="preserve"> PAGEREF _Toc386624975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76" w:history="1">
        <w:r w:rsidR="002C17DA" w:rsidRPr="006F75B2">
          <w:rPr>
            <w:rStyle w:val="Hyperlink"/>
          </w:rPr>
          <w:t>Microsoft Dynamics CRM Essentials Upgrade voor SA</w:t>
        </w:r>
        <w:r w:rsidR="002C17DA">
          <w:rPr>
            <w:webHidden/>
          </w:rPr>
          <w:tab/>
        </w:r>
        <w:r w:rsidR="002C17DA">
          <w:rPr>
            <w:webHidden/>
          </w:rPr>
          <w:fldChar w:fldCharType="begin"/>
        </w:r>
        <w:r w:rsidR="002C17DA">
          <w:rPr>
            <w:webHidden/>
          </w:rPr>
          <w:instrText xml:space="preserve"> PAGEREF _Toc386624976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77" w:history="1">
        <w:r w:rsidR="002C17DA" w:rsidRPr="006F75B2">
          <w:rPr>
            <w:rStyle w:val="Hyperlink"/>
            <w:lang w:val="nl-NL"/>
          </w:rPr>
          <w:t>CAL voor Microsoft Dynamics CRM Professional (Apparaat en Gebruiker)</w:t>
        </w:r>
        <w:r w:rsidR="002C17DA">
          <w:rPr>
            <w:webHidden/>
          </w:rPr>
          <w:tab/>
        </w:r>
        <w:r w:rsidR="002C17DA">
          <w:rPr>
            <w:webHidden/>
          </w:rPr>
          <w:fldChar w:fldCharType="begin"/>
        </w:r>
        <w:r w:rsidR="002C17DA">
          <w:rPr>
            <w:webHidden/>
          </w:rPr>
          <w:instrText xml:space="preserve"> PAGEREF _Toc386624977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78" w:history="1">
        <w:r w:rsidR="002C17DA" w:rsidRPr="006F75B2">
          <w:rPr>
            <w:rStyle w:val="Hyperlink"/>
            <w:lang w:val="fr-FR"/>
          </w:rPr>
          <w:t>Microsoft Dynamics CRM Professional Upgrade voor SA</w:t>
        </w:r>
        <w:r w:rsidR="002C17DA">
          <w:rPr>
            <w:webHidden/>
          </w:rPr>
          <w:tab/>
        </w:r>
        <w:r w:rsidR="002C17DA">
          <w:rPr>
            <w:webHidden/>
          </w:rPr>
          <w:fldChar w:fldCharType="begin"/>
        </w:r>
        <w:r w:rsidR="002C17DA">
          <w:rPr>
            <w:webHidden/>
          </w:rPr>
          <w:instrText xml:space="preserve"> PAGEREF _Toc386624978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79" w:history="1">
        <w:r w:rsidR="002C17DA" w:rsidRPr="006F75B2">
          <w:rPr>
            <w:rStyle w:val="Hyperlink"/>
            <w:lang w:val="nl-NL"/>
          </w:rPr>
          <w:t>Aanvullende Gebruiks-CAL voor Microsoft Dynamics CRM Professional (Apparaat en Gebruiker)</w:t>
        </w:r>
        <w:r w:rsidR="002C17DA">
          <w:rPr>
            <w:webHidden/>
          </w:rPr>
          <w:tab/>
        </w:r>
        <w:r w:rsidR="002C17DA">
          <w:rPr>
            <w:webHidden/>
          </w:rPr>
          <w:fldChar w:fldCharType="begin"/>
        </w:r>
        <w:r w:rsidR="002C17DA">
          <w:rPr>
            <w:webHidden/>
          </w:rPr>
          <w:instrText xml:space="preserve"> PAGEREF _Toc386624979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80" w:history="1">
        <w:r w:rsidR="002C17DA" w:rsidRPr="006F75B2">
          <w:rPr>
            <w:rStyle w:val="Hyperlink"/>
          </w:rPr>
          <w:t>Microsoft Dynamics CRM Server 2013</w:t>
        </w:r>
        <w:r w:rsidR="002C17DA">
          <w:rPr>
            <w:webHidden/>
          </w:rPr>
          <w:tab/>
        </w:r>
        <w:r w:rsidR="002C17DA">
          <w:rPr>
            <w:webHidden/>
          </w:rPr>
          <w:fldChar w:fldCharType="begin"/>
        </w:r>
        <w:r w:rsidR="002C17DA">
          <w:rPr>
            <w:webHidden/>
          </w:rPr>
          <w:instrText xml:space="preserve"> PAGEREF _Toc386624980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6"/>
        <w:rPr>
          <w:rFonts w:eastAsiaTheme="minorEastAsia"/>
          <w:spacing w:val="0"/>
          <w:sz w:val="22"/>
        </w:rPr>
      </w:pPr>
      <w:hyperlink w:anchor="_Toc386624981" w:history="1">
        <w:r w:rsidR="002C17DA" w:rsidRPr="006F75B2">
          <w:rPr>
            <w:rStyle w:val="Hyperlink"/>
          </w:rPr>
          <w:t>Microsoft Dynamics CRM Workgroup Server 2013</w:t>
        </w:r>
        <w:r w:rsidR="002C17DA">
          <w:rPr>
            <w:webHidden/>
          </w:rPr>
          <w:tab/>
        </w:r>
        <w:r w:rsidR="002C17DA">
          <w:rPr>
            <w:webHidden/>
          </w:rPr>
          <w:fldChar w:fldCharType="begin"/>
        </w:r>
        <w:r w:rsidR="002C17DA">
          <w:rPr>
            <w:webHidden/>
          </w:rPr>
          <w:instrText xml:space="preserve"> PAGEREF _Toc386624981 \h </w:instrText>
        </w:r>
        <w:r w:rsidR="002C17DA">
          <w:rPr>
            <w:webHidden/>
          </w:rPr>
        </w:r>
        <w:r w:rsidR="002C17DA">
          <w:rPr>
            <w:webHidden/>
          </w:rPr>
          <w:fldChar w:fldCharType="separate"/>
        </w:r>
        <w:r w:rsidR="002C17DA">
          <w:rPr>
            <w:webHidden/>
          </w:rPr>
          <w:t>19</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4982" w:history="1">
        <w:r w:rsidR="002C17DA" w:rsidRPr="006F75B2">
          <w:rPr>
            <w:rStyle w:val="Hyperlink"/>
            <w:noProof/>
          </w:rPr>
          <w:t>Office-desktoptoepassingen</w:t>
        </w:r>
        <w:r w:rsidR="002C17DA">
          <w:rPr>
            <w:noProof/>
            <w:webHidden/>
          </w:rPr>
          <w:tab/>
        </w:r>
        <w:r w:rsidR="002C17DA">
          <w:rPr>
            <w:noProof/>
            <w:webHidden/>
          </w:rPr>
          <w:fldChar w:fldCharType="begin"/>
        </w:r>
        <w:r w:rsidR="002C17DA">
          <w:rPr>
            <w:noProof/>
            <w:webHidden/>
          </w:rPr>
          <w:instrText xml:space="preserve"> PAGEREF _Toc386624982 \h </w:instrText>
        </w:r>
        <w:r w:rsidR="002C17DA">
          <w:rPr>
            <w:noProof/>
            <w:webHidden/>
          </w:rPr>
        </w:r>
        <w:r w:rsidR="002C17DA">
          <w:rPr>
            <w:noProof/>
            <w:webHidden/>
          </w:rPr>
          <w:fldChar w:fldCharType="separate"/>
        </w:r>
        <w:r w:rsidR="002C17DA">
          <w:rPr>
            <w:noProof/>
            <w:webHidden/>
          </w:rPr>
          <w:t>21</w:t>
        </w:r>
        <w:r w:rsidR="002C17DA">
          <w:rPr>
            <w:noProof/>
            <w:webHidden/>
          </w:rPr>
          <w:fldChar w:fldCharType="end"/>
        </w:r>
      </w:hyperlink>
    </w:p>
    <w:p w:rsidR="002C17DA" w:rsidRDefault="00656601">
      <w:pPr>
        <w:pStyle w:val="TOC5"/>
        <w:rPr>
          <w:rFonts w:eastAsiaTheme="minorEastAsia"/>
          <w:spacing w:val="0"/>
          <w:sz w:val="22"/>
        </w:rPr>
      </w:pPr>
      <w:hyperlink w:anchor="_Toc386624983" w:history="1">
        <w:r w:rsidR="002C17DA" w:rsidRPr="006F75B2">
          <w:rPr>
            <w:rStyle w:val="Hyperlink"/>
          </w:rPr>
          <w:t>Access 2013</w:t>
        </w:r>
        <w:r w:rsidR="002C17DA">
          <w:rPr>
            <w:webHidden/>
          </w:rPr>
          <w:tab/>
        </w:r>
        <w:r w:rsidR="002C17DA">
          <w:rPr>
            <w:webHidden/>
          </w:rPr>
          <w:fldChar w:fldCharType="begin"/>
        </w:r>
        <w:r w:rsidR="002C17DA">
          <w:rPr>
            <w:webHidden/>
          </w:rPr>
          <w:instrText xml:space="preserve"> PAGEREF _Toc386624983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84" w:history="1">
        <w:r w:rsidR="002C17DA" w:rsidRPr="006F75B2">
          <w:rPr>
            <w:rStyle w:val="Hyperlink"/>
          </w:rPr>
          <w:t>Excel 2013</w:t>
        </w:r>
        <w:r w:rsidR="002C17DA">
          <w:rPr>
            <w:webHidden/>
          </w:rPr>
          <w:tab/>
        </w:r>
        <w:r w:rsidR="002C17DA">
          <w:rPr>
            <w:webHidden/>
          </w:rPr>
          <w:fldChar w:fldCharType="begin"/>
        </w:r>
        <w:r w:rsidR="002C17DA">
          <w:rPr>
            <w:webHidden/>
          </w:rPr>
          <w:instrText xml:space="preserve"> PAGEREF _Toc386624984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85" w:history="1">
        <w:r w:rsidR="002C17DA" w:rsidRPr="006F75B2">
          <w:rPr>
            <w:rStyle w:val="Hyperlink"/>
          </w:rPr>
          <w:t>InfoPath 2013</w:t>
        </w:r>
        <w:r w:rsidR="002C17DA">
          <w:rPr>
            <w:webHidden/>
          </w:rPr>
          <w:tab/>
        </w:r>
        <w:r w:rsidR="002C17DA">
          <w:rPr>
            <w:webHidden/>
          </w:rPr>
          <w:fldChar w:fldCharType="begin"/>
        </w:r>
        <w:r w:rsidR="002C17DA">
          <w:rPr>
            <w:webHidden/>
          </w:rPr>
          <w:instrText xml:space="preserve"> PAGEREF _Toc386624985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86" w:history="1">
        <w:r w:rsidR="002C17DA" w:rsidRPr="006F75B2">
          <w:rPr>
            <w:rStyle w:val="Hyperlink"/>
          </w:rPr>
          <w:t>Lync 2013</w:t>
        </w:r>
        <w:r w:rsidR="002C17DA">
          <w:rPr>
            <w:webHidden/>
          </w:rPr>
          <w:tab/>
        </w:r>
        <w:r w:rsidR="002C17DA">
          <w:rPr>
            <w:webHidden/>
          </w:rPr>
          <w:fldChar w:fldCharType="begin"/>
        </w:r>
        <w:r w:rsidR="002C17DA">
          <w:rPr>
            <w:webHidden/>
          </w:rPr>
          <w:instrText xml:space="preserve"> PAGEREF _Toc386624986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87" w:history="1">
        <w:r w:rsidR="002C17DA" w:rsidRPr="006F75B2">
          <w:rPr>
            <w:rStyle w:val="Hyperlink"/>
            <w:lang w:val="nl-NL"/>
          </w:rPr>
          <w:t>Office voor Thuisgebruik en Studenten RT 2013, commercieel gebruik</w:t>
        </w:r>
        <w:r w:rsidR="002C17DA">
          <w:rPr>
            <w:webHidden/>
          </w:rPr>
          <w:tab/>
        </w:r>
        <w:r w:rsidR="002C17DA">
          <w:rPr>
            <w:webHidden/>
          </w:rPr>
          <w:fldChar w:fldCharType="begin"/>
        </w:r>
        <w:r w:rsidR="002C17DA">
          <w:rPr>
            <w:webHidden/>
          </w:rPr>
          <w:instrText xml:space="preserve"> PAGEREF _Toc386624987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88" w:history="1">
        <w:r w:rsidR="002C17DA" w:rsidRPr="006F75B2">
          <w:rPr>
            <w:rStyle w:val="Hyperlink"/>
          </w:rPr>
          <w:t>Office Multi Language Pack 2013</w:t>
        </w:r>
        <w:r w:rsidR="002C17DA">
          <w:rPr>
            <w:webHidden/>
          </w:rPr>
          <w:tab/>
        </w:r>
        <w:r w:rsidR="002C17DA">
          <w:rPr>
            <w:webHidden/>
          </w:rPr>
          <w:fldChar w:fldCharType="begin"/>
        </w:r>
        <w:r w:rsidR="002C17DA">
          <w:rPr>
            <w:webHidden/>
          </w:rPr>
          <w:instrText xml:space="preserve"> PAGEREF _Toc386624988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89" w:history="1">
        <w:r w:rsidR="002C17DA" w:rsidRPr="006F75B2">
          <w:rPr>
            <w:rStyle w:val="Hyperlink"/>
          </w:rPr>
          <w:t>Office Professional Plus 2013</w:t>
        </w:r>
        <w:r w:rsidR="002C17DA">
          <w:rPr>
            <w:webHidden/>
          </w:rPr>
          <w:tab/>
        </w:r>
        <w:r w:rsidR="002C17DA">
          <w:rPr>
            <w:webHidden/>
          </w:rPr>
          <w:fldChar w:fldCharType="begin"/>
        </w:r>
        <w:r w:rsidR="002C17DA">
          <w:rPr>
            <w:webHidden/>
          </w:rPr>
          <w:instrText xml:space="preserve"> PAGEREF _Toc386624989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0" w:history="1">
        <w:r w:rsidR="002C17DA" w:rsidRPr="006F75B2">
          <w:rPr>
            <w:rStyle w:val="Hyperlink"/>
          </w:rPr>
          <w:t>Office Standard 2013</w:t>
        </w:r>
        <w:r w:rsidR="002C17DA">
          <w:rPr>
            <w:webHidden/>
          </w:rPr>
          <w:tab/>
        </w:r>
        <w:r w:rsidR="002C17DA">
          <w:rPr>
            <w:webHidden/>
          </w:rPr>
          <w:fldChar w:fldCharType="begin"/>
        </w:r>
        <w:r w:rsidR="002C17DA">
          <w:rPr>
            <w:webHidden/>
          </w:rPr>
          <w:instrText xml:space="preserve"> PAGEREF _Toc386624990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1" w:history="1">
        <w:r w:rsidR="002C17DA" w:rsidRPr="006F75B2">
          <w:rPr>
            <w:rStyle w:val="Hyperlink"/>
          </w:rPr>
          <w:t>OneNote 2013</w:t>
        </w:r>
        <w:r w:rsidR="002C17DA">
          <w:rPr>
            <w:webHidden/>
          </w:rPr>
          <w:tab/>
        </w:r>
        <w:r w:rsidR="002C17DA">
          <w:rPr>
            <w:webHidden/>
          </w:rPr>
          <w:fldChar w:fldCharType="begin"/>
        </w:r>
        <w:r w:rsidR="002C17DA">
          <w:rPr>
            <w:webHidden/>
          </w:rPr>
          <w:instrText xml:space="preserve"> PAGEREF _Toc386624991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2" w:history="1">
        <w:r w:rsidR="002C17DA" w:rsidRPr="006F75B2">
          <w:rPr>
            <w:rStyle w:val="Hyperlink"/>
          </w:rPr>
          <w:t>Outlook 2013</w:t>
        </w:r>
        <w:r w:rsidR="002C17DA">
          <w:rPr>
            <w:webHidden/>
          </w:rPr>
          <w:tab/>
        </w:r>
        <w:r w:rsidR="002C17DA">
          <w:rPr>
            <w:webHidden/>
          </w:rPr>
          <w:fldChar w:fldCharType="begin"/>
        </w:r>
        <w:r w:rsidR="002C17DA">
          <w:rPr>
            <w:webHidden/>
          </w:rPr>
          <w:instrText xml:space="preserve"> PAGEREF _Toc386624992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3" w:history="1">
        <w:r w:rsidR="002C17DA" w:rsidRPr="006F75B2">
          <w:rPr>
            <w:rStyle w:val="Hyperlink"/>
          </w:rPr>
          <w:t>PowerPoint 2013</w:t>
        </w:r>
        <w:r w:rsidR="002C17DA">
          <w:rPr>
            <w:webHidden/>
          </w:rPr>
          <w:tab/>
        </w:r>
        <w:r w:rsidR="002C17DA">
          <w:rPr>
            <w:webHidden/>
          </w:rPr>
          <w:fldChar w:fldCharType="begin"/>
        </w:r>
        <w:r w:rsidR="002C17DA">
          <w:rPr>
            <w:webHidden/>
          </w:rPr>
          <w:instrText xml:space="preserve"> PAGEREF _Toc386624993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4" w:history="1">
        <w:r w:rsidR="002C17DA" w:rsidRPr="006F75B2">
          <w:rPr>
            <w:rStyle w:val="Hyperlink"/>
          </w:rPr>
          <w:t>Project Professional 2013</w:t>
        </w:r>
        <w:r w:rsidR="002C17DA">
          <w:rPr>
            <w:webHidden/>
          </w:rPr>
          <w:tab/>
        </w:r>
        <w:r w:rsidR="002C17DA">
          <w:rPr>
            <w:webHidden/>
          </w:rPr>
          <w:fldChar w:fldCharType="begin"/>
        </w:r>
        <w:r w:rsidR="002C17DA">
          <w:rPr>
            <w:webHidden/>
          </w:rPr>
          <w:instrText xml:space="preserve"> PAGEREF _Toc386624994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5" w:history="1">
        <w:r w:rsidR="002C17DA" w:rsidRPr="006F75B2">
          <w:rPr>
            <w:rStyle w:val="Hyperlink"/>
          </w:rPr>
          <w:t>Project Standard 2013</w:t>
        </w:r>
        <w:r w:rsidR="002C17DA">
          <w:rPr>
            <w:webHidden/>
          </w:rPr>
          <w:tab/>
        </w:r>
        <w:r w:rsidR="002C17DA">
          <w:rPr>
            <w:webHidden/>
          </w:rPr>
          <w:fldChar w:fldCharType="begin"/>
        </w:r>
        <w:r w:rsidR="002C17DA">
          <w:rPr>
            <w:webHidden/>
          </w:rPr>
          <w:instrText xml:space="preserve"> PAGEREF _Toc386624995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6" w:history="1">
        <w:r w:rsidR="002C17DA" w:rsidRPr="006F75B2">
          <w:rPr>
            <w:rStyle w:val="Hyperlink"/>
          </w:rPr>
          <w:t>Publisher 2013</w:t>
        </w:r>
        <w:r w:rsidR="002C17DA">
          <w:rPr>
            <w:webHidden/>
          </w:rPr>
          <w:tab/>
        </w:r>
        <w:r w:rsidR="002C17DA">
          <w:rPr>
            <w:webHidden/>
          </w:rPr>
          <w:fldChar w:fldCharType="begin"/>
        </w:r>
        <w:r w:rsidR="002C17DA">
          <w:rPr>
            <w:webHidden/>
          </w:rPr>
          <w:instrText xml:space="preserve"> PAGEREF _Toc386624996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7" w:history="1">
        <w:r w:rsidR="002C17DA" w:rsidRPr="006F75B2">
          <w:rPr>
            <w:rStyle w:val="Hyperlink"/>
          </w:rPr>
          <w:t>Visio 2013 Professional</w:t>
        </w:r>
        <w:r w:rsidR="002C17DA">
          <w:rPr>
            <w:webHidden/>
          </w:rPr>
          <w:tab/>
        </w:r>
        <w:r w:rsidR="002C17DA">
          <w:rPr>
            <w:webHidden/>
          </w:rPr>
          <w:fldChar w:fldCharType="begin"/>
        </w:r>
        <w:r w:rsidR="002C17DA">
          <w:rPr>
            <w:webHidden/>
          </w:rPr>
          <w:instrText xml:space="preserve"> PAGEREF _Toc386624997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8" w:history="1">
        <w:r w:rsidR="002C17DA" w:rsidRPr="006F75B2">
          <w:rPr>
            <w:rStyle w:val="Hyperlink"/>
          </w:rPr>
          <w:t>Visio 2013 Standard</w:t>
        </w:r>
        <w:r w:rsidR="002C17DA">
          <w:rPr>
            <w:webHidden/>
          </w:rPr>
          <w:tab/>
        </w:r>
        <w:r w:rsidR="002C17DA">
          <w:rPr>
            <w:webHidden/>
          </w:rPr>
          <w:fldChar w:fldCharType="begin"/>
        </w:r>
        <w:r w:rsidR="002C17DA">
          <w:rPr>
            <w:webHidden/>
          </w:rPr>
          <w:instrText xml:space="preserve"> PAGEREF _Toc386624998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4999" w:history="1">
        <w:r w:rsidR="002C17DA" w:rsidRPr="006F75B2">
          <w:rPr>
            <w:rStyle w:val="Hyperlink"/>
          </w:rPr>
          <w:t>Word 2013</w:t>
        </w:r>
        <w:r w:rsidR="002C17DA">
          <w:rPr>
            <w:webHidden/>
          </w:rPr>
          <w:tab/>
        </w:r>
        <w:r w:rsidR="002C17DA">
          <w:rPr>
            <w:webHidden/>
          </w:rPr>
          <w:fldChar w:fldCharType="begin"/>
        </w:r>
        <w:r w:rsidR="002C17DA">
          <w:rPr>
            <w:webHidden/>
          </w:rPr>
          <w:instrText xml:space="preserve"> PAGEREF _Toc386624999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5000" w:history="1">
        <w:r w:rsidR="002C17DA" w:rsidRPr="006F75B2">
          <w:rPr>
            <w:rStyle w:val="Hyperlink"/>
          </w:rPr>
          <w:t>Work At Home voor Office Professional Plus 2013</w:t>
        </w:r>
        <w:r w:rsidR="002C17DA">
          <w:rPr>
            <w:webHidden/>
          </w:rPr>
          <w:tab/>
        </w:r>
        <w:r w:rsidR="002C17DA">
          <w:rPr>
            <w:webHidden/>
          </w:rPr>
          <w:fldChar w:fldCharType="begin"/>
        </w:r>
        <w:r w:rsidR="002C17DA">
          <w:rPr>
            <w:webHidden/>
          </w:rPr>
          <w:instrText xml:space="preserve"> PAGEREF _Toc386625000 \h </w:instrText>
        </w:r>
        <w:r w:rsidR="002C17DA">
          <w:rPr>
            <w:webHidden/>
          </w:rPr>
        </w:r>
        <w:r w:rsidR="002C17DA">
          <w:rPr>
            <w:webHidden/>
          </w:rPr>
          <w:fldChar w:fldCharType="separate"/>
        </w:r>
        <w:r w:rsidR="002C17DA">
          <w:rPr>
            <w:webHidden/>
          </w:rPr>
          <w:t>21</w:t>
        </w:r>
        <w:r w:rsidR="002C17DA">
          <w:rPr>
            <w:webHidden/>
          </w:rPr>
          <w:fldChar w:fldCharType="end"/>
        </w:r>
      </w:hyperlink>
    </w:p>
    <w:p w:rsidR="002C17DA" w:rsidRDefault="00656601">
      <w:pPr>
        <w:pStyle w:val="TOC5"/>
        <w:rPr>
          <w:rFonts w:eastAsiaTheme="minorEastAsia"/>
          <w:spacing w:val="0"/>
          <w:sz w:val="22"/>
        </w:rPr>
      </w:pPr>
      <w:hyperlink w:anchor="_Toc386625001" w:history="1">
        <w:r w:rsidR="002C17DA" w:rsidRPr="006F75B2">
          <w:rPr>
            <w:rStyle w:val="Hyperlink"/>
          </w:rPr>
          <w:t>Work at Home voor Office Standard 2013</w:t>
        </w:r>
        <w:r w:rsidR="002C17DA">
          <w:rPr>
            <w:webHidden/>
          </w:rPr>
          <w:tab/>
        </w:r>
        <w:r w:rsidR="002C17DA">
          <w:rPr>
            <w:webHidden/>
          </w:rPr>
          <w:fldChar w:fldCharType="begin"/>
        </w:r>
        <w:r w:rsidR="002C17DA">
          <w:rPr>
            <w:webHidden/>
          </w:rPr>
          <w:instrText xml:space="preserve"> PAGEREF _Toc386625001 \h </w:instrText>
        </w:r>
        <w:r w:rsidR="002C17DA">
          <w:rPr>
            <w:webHidden/>
          </w:rPr>
        </w:r>
        <w:r w:rsidR="002C17DA">
          <w:rPr>
            <w:webHidden/>
          </w:rPr>
          <w:fldChar w:fldCharType="separate"/>
        </w:r>
        <w:r w:rsidR="002C17DA">
          <w:rPr>
            <w:webHidden/>
          </w:rPr>
          <w:t>22</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002" w:history="1">
        <w:r w:rsidR="002C17DA" w:rsidRPr="006F75B2">
          <w:rPr>
            <w:rStyle w:val="Hyperlink"/>
            <w:noProof/>
          </w:rPr>
          <w:t>Office voor Mac</w:t>
        </w:r>
        <w:r w:rsidR="002C17DA">
          <w:rPr>
            <w:noProof/>
            <w:webHidden/>
          </w:rPr>
          <w:tab/>
        </w:r>
        <w:r w:rsidR="002C17DA">
          <w:rPr>
            <w:noProof/>
            <w:webHidden/>
          </w:rPr>
          <w:fldChar w:fldCharType="begin"/>
        </w:r>
        <w:r w:rsidR="002C17DA">
          <w:rPr>
            <w:noProof/>
            <w:webHidden/>
          </w:rPr>
          <w:instrText xml:space="preserve"> PAGEREF _Toc386625002 \h </w:instrText>
        </w:r>
        <w:r w:rsidR="002C17DA">
          <w:rPr>
            <w:noProof/>
            <w:webHidden/>
          </w:rPr>
        </w:r>
        <w:r w:rsidR="002C17DA">
          <w:rPr>
            <w:noProof/>
            <w:webHidden/>
          </w:rPr>
          <w:fldChar w:fldCharType="separate"/>
        </w:r>
        <w:r w:rsidR="002C17DA">
          <w:rPr>
            <w:noProof/>
            <w:webHidden/>
          </w:rPr>
          <w:t>23</w:t>
        </w:r>
        <w:r w:rsidR="002C17DA">
          <w:rPr>
            <w:noProof/>
            <w:webHidden/>
          </w:rPr>
          <w:fldChar w:fldCharType="end"/>
        </w:r>
      </w:hyperlink>
    </w:p>
    <w:p w:rsidR="002C17DA" w:rsidRDefault="00656601">
      <w:pPr>
        <w:pStyle w:val="TOC5"/>
        <w:rPr>
          <w:rFonts w:eastAsiaTheme="minorEastAsia"/>
          <w:spacing w:val="0"/>
          <w:sz w:val="22"/>
        </w:rPr>
      </w:pPr>
      <w:hyperlink w:anchor="_Toc386625003" w:history="1">
        <w:r w:rsidR="002C17DA" w:rsidRPr="006F75B2">
          <w:rPr>
            <w:rStyle w:val="Hyperlink"/>
          </w:rPr>
          <w:t>Excel voor Mac 2011</w:t>
        </w:r>
        <w:r w:rsidR="002C17DA">
          <w:rPr>
            <w:webHidden/>
          </w:rPr>
          <w:tab/>
        </w:r>
        <w:r w:rsidR="002C17DA">
          <w:rPr>
            <w:webHidden/>
          </w:rPr>
          <w:fldChar w:fldCharType="begin"/>
        </w:r>
        <w:r w:rsidR="002C17DA">
          <w:rPr>
            <w:webHidden/>
          </w:rPr>
          <w:instrText xml:space="preserve"> PAGEREF _Toc386625003 \h </w:instrText>
        </w:r>
        <w:r w:rsidR="002C17DA">
          <w:rPr>
            <w:webHidden/>
          </w:rPr>
        </w:r>
        <w:r w:rsidR="002C17DA">
          <w:rPr>
            <w:webHidden/>
          </w:rPr>
          <w:fldChar w:fldCharType="separate"/>
        </w:r>
        <w:r w:rsidR="002C17DA">
          <w:rPr>
            <w:webHidden/>
          </w:rPr>
          <w:t>23</w:t>
        </w:r>
        <w:r w:rsidR="002C17DA">
          <w:rPr>
            <w:webHidden/>
          </w:rPr>
          <w:fldChar w:fldCharType="end"/>
        </w:r>
      </w:hyperlink>
    </w:p>
    <w:p w:rsidR="002C17DA" w:rsidRDefault="00656601">
      <w:pPr>
        <w:pStyle w:val="TOC5"/>
        <w:rPr>
          <w:rFonts w:eastAsiaTheme="minorEastAsia"/>
          <w:spacing w:val="0"/>
          <w:sz w:val="22"/>
        </w:rPr>
      </w:pPr>
      <w:hyperlink w:anchor="_Toc386625004" w:history="1">
        <w:r w:rsidR="002C17DA" w:rsidRPr="006F75B2">
          <w:rPr>
            <w:rStyle w:val="Hyperlink"/>
          </w:rPr>
          <w:t>Lync voor Mac 2011</w:t>
        </w:r>
        <w:r w:rsidR="002C17DA">
          <w:rPr>
            <w:webHidden/>
          </w:rPr>
          <w:tab/>
        </w:r>
        <w:r w:rsidR="002C17DA">
          <w:rPr>
            <w:webHidden/>
          </w:rPr>
          <w:fldChar w:fldCharType="begin"/>
        </w:r>
        <w:r w:rsidR="002C17DA">
          <w:rPr>
            <w:webHidden/>
          </w:rPr>
          <w:instrText xml:space="preserve"> PAGEREF _Toc386625004 \h </w:instrText>
        </w:r>
        <w:r w:rsidR="002C17DA">
          <w:rPr>
            <w:webHidden/>
          </w:rPr>
        </w:r>
        <w:r w:rsidR="002C17DA">
          <w:rPr>
            <w:webHidden/>
          </w:rPr>
          <w:fldChar w:fldCharType="separate"/>
        </w:r>
        <w:r w:rsidR="002C17DA">
          <w:rPr>
            <w:webHidden/>
          </w:rPr>
          <w:t>23</w:t>
        </w:r>
        <w:r w:rsidR="002C17DA">
          <w:rPr>
            <w:webHidden/>
          </w:rPr>
          <w:fldChar w:fldCharType="end"/>
        </w:r>
      </w:hyperlink>
    </w:p>
    <w:p w:rsidR="002C17DA" w:rsidRDefault="00656601">
      <w:pPr>
        <w:pStyle w:val="TOC5"/>
        <w:rPr>
          <w:rFonts w:eastAsiaTheme="minorEastAsia"/>
          <w:spacing w:val="0"/>
          <w:sz w:val="22"/>
        </w:rPr>
      </w:pPr>
      <w:hyperlink w:anchor="_Toc386625005" w:history="1">
        <w:r w:rsidR="002C17DA" w:rsidRPr="006F75B2">
          <w:rPr>
            <w:rStyle w:val="Hyperlink"/>
          </w:rPr>
          <w:t>Office voor Mac Standard 2011</w:t>
        </w:r>
        <w:r w:rsidR="002C17DA">
          <w:rPr>
            <w:webHidden/>
          </w:rPr>
          <w:tab/>
        </w:r>
        <w:r w:rsidR="002C17DA">
          <w:rPr>
            <w:webHidden/>
          </w:rPr>
          <w:fldChar w:fldCharType="begin"/>
        </w:r>
        <w:r w:rsidR="002C17DA">
          <w:rPr>
            <w:webHidden/>
          </w:rPr>
          <w:instrText xml:space="preserve"> PAGEREF _Toc386625005 \h </w:instrText>
        </w:r>
        <w:r w:rsidR="002C17DA">
          <w:rPr>
            <w:webHidden/>
          </w:rPr>
        </w:r>
        <w:r w:rsidR="002C17DA">
          <w:rPr>
            <w:webHidden/>
          </w:rPr>
          <w:fldChar w:fldCharType="separate"/>
        </w:r>
        <w:r w:rsidR="002C17DA">
          <w:rPr>
            <w:webHidden/>
          </w:rPr>
          <w:t>23</w:t>
        </w:r>
        <w:r w:rsidR="002C17DA">
          <w:rPr>
            <w:webHidden/>
          </w:rPr>
          <w:fldChar w:fldCharType="end"/>
        </w:r>
      </w:hyperlink>
    </w:p>
    <w:p w:rsidR="002C17DA" w:rsidRDefault="00656601">
      <w:pPr>
        <w:pStyle w:val="TOC5"/>
        <w:rPr>
          <w:rFonts w:eastAsiaTheme="minorEastAsia"/>
          <w:spacing w:val="0"/>
          <w:sz w:val="22"/>
        </w:rPr>
      </w:pPr>
      <w:hyperlink w:anchor="_Toc386625006" w:history="1">
        <w:r w:rsidR="002C17DA" w:rsidRPr="006F75B2">
          <w:rPr>
            <w:rStyle w:val="Hyperlink"/>
          </w:rPr>
          <w:t>Outlook voor Mac 2011</w:t>
        </w:r>
        <w:r w:rsidR="002C17DA">
          <w:rPr>
            <w:webHidden/>
          </w:rPr>
          <w:tab/>
        </w:r>
        <w:r w:rsidR="002C17DA">
          <w:rPr>
            <w:webHidden/>
          </w:rPr>
          <w:fldChar w:fldCharType="begin"/>
        </w:r>
        <w:r w:rsidR="002C17DA">
          <w:rPr>
            <w:webHidden/>
          </w:rPr>
          <w:instrText xml:space="preserve"> PAGEREF _Toc386625006 \h </w:instrText>
        </w:r>
        <w:r w:rsidR="002C17DA">
          <w:rPr>
            <w:webHidden/>
          </w:rPr>
        </w:r>
        <w:r w:rsidR="002C17DA">
          <w:rPr>
            <w:webHidden/>
          </w:rPr>
          <w:fldChar w:fldCharType="separate"/>
        </w:r>
        <w:r w:rsidR="002C17DA">
          <w:rPr>
            <w:webHidden/>
          </w:rPr>
          <w:t>23</w:t>
        </w:r>
        <w:r w:rsidR="002C17DA">
          <w:rPr>
            <w:webHidden/>
          </w:rPr>
          <w:fldChar w:fldCharType="end"/>
        </w:r>
      </w:hyperlink>
    </w:p>
    <w:p w:rsidR="002C17DA" w:rsidRDefault="00656601">
      <w:pPr>
        <w:pStyle w:val="TOC5"/>
        <w:rPr>
          <w:rFonts w:eastAsiaTheme="minorEastAsia"/>
          <w:spacing w:val="0"/>
          <w:sz w:val="22"/>
        </w:rPr>
      </w:pPr>
      <w:hyperlink w:anchor="_Toc386625007" w:history="1">
        <w:r w:rsidR="002C17DA" w:rsidRPr="006F75B2">
          <w:rPr>
            <w:rStyle w:val="Hyperlink"/>
          </w:rPr>
          <w:t>PowerPoint voor Mac 2011</w:t>
        </w:r>
        <w:r w:rsidR="002C17DA">
          <w:rPr>
            <w:webHidden/>
          </w:rPr>
          <w:tab/>
        </w:r>
        <w:r w:rsidR="002C17DA">
          <w:rPr>
            <w:webHidden/>
          </w:rPr>
          <w:fldChar w:fldCharType="begin"/>
        </w:r>
        <w:r w:rsidR="002C17DA">
          <w:rPr>
            <w:webHidden/>
          </w:rPr>
          <w:instrText xml:space="preserve"> PAGEREF _Toc386625007 \h </w:instrText>
        </w:r>
        <w:r w:rsidR="002C17DA">
          <w:rPr>
            <w:webHidden/>
          </w:rPr>
        </w:r>
        <w:r w:rsidR="002C17DA">
          <w:rPr>
            <w:webHidden/>
          </w:rPr>
          <w:fldChar w:fldCharType="separate"/>
        </w:r>
        <w:r w:rsidR="002C17DA">
          <w:rPr>
            <w:webHidden/>
          </w:rPr>
          <w:t>23</w:t>
        </w:r>
        <w:r w:rsidR="002C17DA">
          <w:rPr>
            <w:webHidden/>
          </w:rPr>
          <w:fldChar w:fldCharType="end"/>
        </w:r>
      </w:hyperlink>
    </w:p>
    <w:p w:rsidR="002C17DA" w:rsidRDefault="00656601">
      <w:pPr>
        <w:pStyle w:val="TOC5"/>
        <w:rPr>
          <w:rFonts w:eastAsiaTheme="minorEastAsia"/>
          <w:spacing w:val="0"/>
          <w:sz w:val="22"/>
        </w:rPr>
      </w:pPr>
      <w:hyperlink w:anchor="_Toc386625008" w:history="1">
        <w:r w:rsidR="002C17DA" w:rsidRPr="006F75B2">
          <w:rPr>
            <w:rStyle w:val="Hyperlink"/>
          </w:rPr>
          <w:t>Word voor Mac 2011</w:t>
        </w:r>
        <w:r w:rsidR="002C17DA">
          <w:rPr>
            <w:webHidden/>
          </w:rPr>
          <w:tab/>
        </w:r>
        <w:r w:rsidR="002C17DA">
          <w:rPr>
            <w:webHidden/>
          </w:rPr>
          <w:fldChar w:fldCharType="begin"/>
        </w:r>
        <w:r w:rsidR="002C17DA">
          <w:rPr>
            <w:webHidden/>
          </w:rPr>
          <w:instrText xml:space="preserve"> PAGEREF _Toc386625008 \h </w:instrText>
        </w:r>
        <w:r w:rsidR="002C17DA">
          <w:rPr>
            <w:webHidden/>
          </w:rPr>
        </w:r>
        <w:r w:rsidR="002C17DA">
          <w:rPr>
            <w:webHidden/>
          </w:rPr>
          <w:fldChar w:fldCharType="separate"/>
        </w:r>
        <w:r w:rsidR="002C17DA">
          <w:rPr>
            <w:webHidden/>
          </w:rPr>
          <w:t>23</w:t>
        </w:r>
        <w:r w:rsidR="002C17DA">
          <w:rPr>
            <w:webHidden/>
          </w:rPr>
          <w:fldChar w:fldCharType="end"/>
        </w:r>
      </w:hyperlink>
    </w:p>
    <w:p w:rsidR="002C17DA" w:rsidRDefault="00656601">
      <w:pPr>
        <w:pStyle w:val="TOC5"/>
        <w:rPr>
          <w:rFonts w:eastAsiaTheme="minorEastAsia"/>
          <w:spacing w:val="0"/>
          <w:sz w:val="22"/>
        </w:rPr>
      </w:pPr>
      <w:hyperlink w:anchor="_Toc386625009" w:history="1">
        <w:r w:rsidR="002C17DA" w:rsidRPr="006F75B2">
          <w:rPr>
            <w:rStyle w:val="Hyperlink"/>
          </w:rPr>
          <w:t>Work at Home voor Mac 2011</w:t>
        </w:r>
        <w:r w:rsidR="002C17DA">
          <w:rPr>
            <w:webHidden/>
          </w:rPr>
          <w:tab/>
        </w:r>
        <w:r w:rsidR="002C17DA">
          <w:rPr>
            <w:webHidden/>
          </w:rPr>
          <w:fldChar w:fldCharType="begin"/>
        </w:r>
        <w:r w:rsidR="002C17DA">
          <w:rPr>
            <w:webHidden/>
          </w:rPr>
          <w:instrText xml:space="preserve"> PAGEREF _Toc386625009 \h </w:instrText>
        </w:r>
        <w:r w:rsidR="002C17DA">
          <w:rPr>
            <w:webHidden/>
          </w:rPr>
        </w:r>
        <w:r w:rsidR="002C17DA">
          <w:rPr>
            <w:webHidden/>
          </w:rPr>
          <w:fldChar w:fldCharType="separate"/>
        </w:r>
        <w:r w:rsidR="002C17DA">
          <w:rPr>
            <w:webHidden/>
          </w:rPr>
          <w:t>23</w:t>
        </w:r>
        <w:r w:rsidR="002C17DA">
          <w:rPr>
            <w:webHidden/>
          </w:rPr>
          <w:fldChar w:fldCharType="end"/>
        </w:r>
      </w:hyperlink>
    </w:p>
    <w:p w:rsidR="002C17DA" w:rsidRDefault="00656601">
      <w:pPr>
        <w:pStyle w:val="TOC2"/>
        <w:rPr>
          <w:rFonts w:eastAsiaTheme="minorEastAsia"/>
          <w:b w:val="0"/>
          <w:smallCaps w:val="0"/>
          <w:noProof/>
          <w:sz w:val="22"/>
        </w:rPr>
      </w:pPr>
      <w:hyperlink w:anchor="_Toc386625010" w:history="1">
        <w:r w:rsidR="002C17DA" w:rsidRPr="006F75B2">
          <w:rPr>
            <w:rStyle w:val="Hyperlink"/>
            <w:noProof/>
          </w:rPr>
          <w:t>Office Productivity Servers</w:t>
        </w:r>
        <w:r w:rsidR="002C17DA">
          <w:rPr>
            <w:noProof/>
            <w:webHidden/>
          </w:rPr>
          <w:tab/>
        </w:r>
        <w:r w:rsidR="002C17DA">
          <w:rPr>
            <w:noProof/>
            <w:webHidden/>
          </w:rPr>
          <w:fldChar w:fldCharType="begin"/>
        </w:r>
        <w:r w:rsidR="002C17DA">
          <w:rPr>
            <w:noProof/>
            <w:webHidden/>
          </w:rPr>
          <w:instrText xml:space="preserve"> PAGEREF _Toc386625010 \h </w:instrText>
        </w:r>
        <w:r w:rsidR="002C17DA">
          <w:rPr>
            <w:noProof/>
            <w:webHidden/>
          </w:rPr>
        </w:r>
        <w:r w:rsidR="002C17DA">
          <w:rPr>
            <w:noProof/>
            <w:webHidden/>
          </w:rPr>
          <w:fldChar w:fldCharType="separate"/>
        </w:r>
        <w:r w:rsidR="002C17DA">
          <w:rPr>
            <w:noProof/>
            <w:webHidden/>
          </w:rPr>
          <w:t>23</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11" w:history="1">
        <w:r w:rsidR="002C17DA" w:rsidRPr="006F75B2">
          <w:rPr>
            <w:rStyle w:val="Hyperlink"/>
            <w:noProof/>
          </w:rPr>
          <w:t>Exchange Server</w:t>
        </w:r>
        <w:r w:rsidR="002C17DA">
          <w:rPr>
            <w:noProof/>
            <w:webHidden/>
          </w:rPr>
          <w:tab/>
        </w:r>
        <w:r w:rsidR="002C17DA">
          <w:rPr>
            <w:noProof/>
            <w:webHidden/>
          </w:rPr>
          <w:fldChar w:fldCharType="begin"/>
        </w:r>
        <w:r w:rsidR="002C17DA">
          <w:rPr>
            <w:noProof/>
            <w:webHidden/>
          </w:rPr>
          <w:instrText xml:space="preserve"> PAGEREF _Toc386625011 \h </w:instrText>
        </w:r>
        <w:r w:rsidR="002C17DA">
          <w:rPr>
            <w:noProof/>
            <w:webHidden/>
          </w:rPr>
        </w:r>
        <w:r w:rsidR="002C17DA">
          <w:rPr>
            <w:noProof/>
            <w:webHidden/>
          </w:rPr>
          <w:fldChar w:fldCharType="separate"/>
        </w:r>
        <w:r w:rsidR="002C17DA">
          <w:rPr>
            <w:noProof/>
            <w:webHidden/>
          </w:rPr>
          <w:t>23</w:t>
        </w:r>
        <w:r w:rsidR="002C17DA">
          <w:rPr>
            <w:noProof/>
            <w:webHidden/>
          </w:rPr>
          <w:fldChar w:fldCharType="end"/>
        </w:r>
      </w:hyperlink>
    </w:p>
    <w:p w:rsidR="002C17DA" w:rsidRDefault="00656601">
      <w:pPr>
        <w:pStyle w:val="TOC6"/>
        <w:rPr>
          <w:rFonts w:eastAsiaTheme="minorEastAsia"/>
          <w:spacing w:val="0"/>
          <w:sz w:val="22"/>
        </w:rPr>
      </w:pPr>
      <w:hyperlink w:anchor="_Toc386625012" w:history="1">
        <w:r w:rsidR="002C17DA" w:rsidRPr="006F75B2">
          <w:rPr>
            <w:rStyle w:val="Hyperlink"/>
          </w:rPr>
          <w:t>Exchange Server 2007 Standard voor  Small Business</w:t>
        </w:r>
        <w:r w:rsidR="002C17DA">
          <w:rPr>
            <w:webHidden/>
          </w:rPr>
          <w:tab/>
        </w:r>
        <w:r w:rsidR="002C17DA">
          <w:rPr>
            <w:webHidden/>
          </w:rPr>
          <w:fldChar w:fldCharType="begin"/>
        </w:r>
        <w:r w:rsidR="002C17DA">
          <w:rPr>
            <w:webHidden/>
          </w:rPr>
          <w:instrText xml:space="preserve"> PAGEREF _Toc386625012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6"/>
        <w:rPr>
          <w:rFonts w:eastAsiaTheme="minorEastAsia"/>
          <w:spacing w:val="0"/>
          <w:sz w:val="22"/>
        </w:rPr>
      </w:pPr>
      <w:hyperlink w:anchor="_Toc386625013" w:history="1">
        <w:r w:rsidR="002C17DA" w:rsidRPr="006F75B2">
          <w:rPr>
            <w:rStyle w:val="Hyperlink"/>
          </w:rPr>
          <w:t>Exchange Server 2007 Standard voor  Small Business CAL</w:t>
        </w:r>
        <w:r w:rsidR="002C17DA">
          <w:rPr>
            <w:webHidden/>
          </w:rPr>
          <w:tab/>
        </w:r>
        <w:r w:rsidR="002C17DA">
          <w:rPr>
            <w:webHidden/>
          </w:rPr>
          <w:fldChar w:fldCharType="begin"/>
        </w:r>
        <w:r w:rsidR="002C17DA">
          <w:rPr>
            <w:webHidden/>
          </w:rPr>
          <w:instrText xml:space="preserve"> PAGEREF _Toc386625013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6"/>
        <w:rPr>
          <w:rFonts w:eastAsiaTheme="minorEastAsia"/>
          <w:spacing w:val="0"/>
          <w:sz w:val="22"/>
        </w:rPr>
      </w:pPr>
      <w:hyperlink w:anchor="_Toc386625014" w:history="1">
        <w:r w:rsidR="002C17DA" w:rsidRPr="006F75B2">
          <w:rPr>
            <w:rStyle w:val="Hyperlink"/>
          </w:rPr>
          <w:t>Exchange Server Enterprise 2013</w:t>
        </w:r>
        <w:r w:rsidR="002C17DA">
          <w:rPr>
            <w:webHidden/>
          </w:rPr>
          <w:tab/>
        </w:r>
        <w:r w:rsidR="002C17DA">
          <w:rPr>
            <w:webHidden/>
          </w:rPr>
          <w:fldChar w:fldCharType="begin"/>
        </w:r>
        <w:r w:rsidR="002C17DA">
          <w:rPr>
            <w:webHidden/>
          </w:rPr>
          <w:instrText xml:space="preserve"> PAGEREF _Toc386625014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6"/>
        <w:rPr>
          <w:rFonts w:eastAsiaTheme="minorEastAsia"/>
          <w:spacing w:val="0"/>
          <w:sz w:val="22"/>
        </w:rPr>
      </w:pPr>
      <w:hyperlink w:anchor="_Toc386625015" w:history="1">
        <w:r w:rsidR="002C17DA" w:rsidRPr="006F75B2">
          <w:rPr>
            <w:rStyle w:val="Hyperlink"/>
            <w:lang w:val="nl-NL"/>
          </w:rPr>
          <w:t>CAL voor Exchange Server Enterprise 2013 (Apparaat en Gebruiker)</w:t>
        </w:r>
        <w:r w:rsidR="002C17DA">
          <w:rPr>
            <w:webHidden/>
          </w:rPr>
          <w:tab/>
        </w:r>
        <w:r w:rsidR="002C17DA">
          <w:rPr>
            <w:webHidden/>
          </w:rPr>
          <w:fldChar w:fldCharType="begin"/>
        </w:r>
        <w:r w:rsidR="002C17DA">
          <w:rPr>
            <w:webHidden/>
          </w:rPr>
          <w:instrText xml:space="preserve"> PAGEREF _Toc386625015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6"/>
        <w:rPr>
          <w:rFonts w:eastAsiaTheme="minorEastAsia"/>
          <w:spacing w:val="0"/>
          <w:sz w:val="22"/>
        </w:rPr>
      </w:pPr>
      <w:hyperlink w:anchor="_Toc386625016" w:history="1">
        <w:r w:rsidR="002C17DA" w:rsidRPr="006F75B2">
          <w:rPr>
            <w:rStyle w:val="Hyperlink"/>
          </w:rPr>
          <w:t>Exchange Server Standard 2013</w:t>
        </w:r>
        <w:r w:rsidR="002C17DA">
          <w:rPr>
            <w:webHidden/>
          </w:rPr>
          <w:tab/>
        </w:r>
        <w:r w:rsidR="002C17DA">
          <w:rPr>
            <w:webHidden/>
          </w:rPr>
          <w:fldChar w:fldCharType="begin"/>
        </w:r>
        <w:r w:rsidR="002C17DA">
          <w:rPr>
            <w:webHidden/>
          </w:rPr>
          <w:instrText xml:space="preserve"> PAGEREF _Toc386625016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6"/>
        <w:rPr>
          <w:rFonts w:eastAsiaTheme="minorEastAsia"/>
          <w:spacing w:val="0"/>
          <w:sz w:val="22"/>
        </w:rPr>
      </w:pPr>
      <w:hyperlink w:anchor="_Toc386625017" w:history="1">
        <w:r w:rsidR="002C17DA" w:rsidRPr="006F75B2">
          <w:rPr>
            <w:rStyle w:val="Hyperlink"/>
            <w:lang w:val="nl-NL"/>
          </w:rPr>
          <w:t>CAL voor Exchange Server Standard 2013 (Apparaat en Gebruiker)</w:t>
        </w:r>
        <w:r w:rsidR="002C17DA">
          <w:rPr>
            <w:webHidden/>
          </w:rPr>
          <w:tab/>
        </w:r>
        <w:r w:rsidR="002C17DA">
          <w:rPr>
            <w:webHidden/>
          </w:rPr>
          <w:fldChar w:fldCharType="begin"/>
        </w:r>
        <w:r w:rsidR="002C17DA">
          <w:rPr>
            <w:webHidden/>
          </w:rPr>
          <w:instrText xml:space="preserve"> PAGEREF _Toc386625017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18" w:history="1">
        <w:r w:rsidR="002C17DA" w:rsidRPr="006F75B2">
          <w:rPr>
            <w:rStyle w:val="Hyperlink"/>
            <w:noProof/>
          </w:rPr>
          <w:t>Lync Server</w:t>
        </w:r>
        <w:r w:rsidR="002C17DA">
          <w:rPr>
            <w:noProof/>
            <w:webHidden/>
          </w:rPr>
          <w:tab/>
        </w:r>
        <w:r w:rsidR="002C17DA">
          <w:rPr>
            <w:noProof/>
            <w:webHidden/>
          </w:rPr>
          <w:fldChar w:fldCharType="begin"/>
        </w:r>
        <w:r w:rsidR="002C17DA">
          <w:rPr>
            <w:noProof/>
            <w:webHidden/>
          </w:rPr>
          <w:instrText xml:space="preserve"> PAGEREF _Toc386625018 \h </w:instrText>
        </w:r>
        <w:r w:rsidR="002C17DA">
          <w:rPr>
            <w:noProof/>
            <w:webHidden/>
          </w:rPr>
        </w:r>
        <w:r w:rsidR="002C17DA">
          <w:rPr>
            <w:noProof/>
            <w:webHidden/>
          </w:rPr>
          <w:fldChar w:fldCharType="separate"/>
        </w:r>
        <w:r w:rsidR="002C17DA">
          <w:rPr>
            <w:noProof/>
            <w:webHidden/>
          </w:rPr>
          <w:t>24</w:t>
        </w:r>
        <w:r w:rsidR="002C17DA">
          <w:rPr>
            <w:noProof/>
            <w:webHidden/>
          </w:rPr>
          <w:fldChar w:fldCharType="end"/>
        </w:r>
      </w:hyperlink>
    </w:p>
    <w:p w:rsidR="002C17DA" w:rsidRDefault="00656601">
      <w:pPr>
        <w:pStyle w:val="TOC6"/>
        <w:rPr>
          <w:rFonts w:eastAsiaTheme="minorEastAsia"/>
          <w:spacing w:val="0"/>
          <w:sz w:val="22"/>
        </w:rPr>
      </w:pPr>
      <w:hyperlink w:anchor="_Toc386625019" w:history="1">
        <w:r w:rsidR="002C17DA" w:rsidRPr="006F75B2">
          <w:rPr>
            <w:rStyle w:val="Hyperlink"/>
          </w:rPr>
          <w:t>Lync Server 2013</w:t>
        </w:r>
        <w:r w:rsidR="002C17DA">
          <w:rPr>
            <w:webHidden/>
          </w:rPr>
          <w:tab/>
        </w:r>
        <w:r w:rsidR="002C17DA">
          <w:rPr>
            <w:webHidden/>
          </w:rPr>
          <w:fldChar w:fldCharType="begin"/>
        </w:r>
        <w:r w:rsidR="002C17DA">
          <w:rPr>
            <w:webHidden/>
          </w:rPr>
          <w:instrText xml:space="preserve"> PAGEREF _Toc386625019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6"/>
        <w:rPr>
          <w:rFonts w:eastAsiaTheme="minorEastAsia"/>
          <w:spacing w:val="0"/>
          <w:sz w:val="22"/>
        </w:rPr>
      </w:pPr>
      <w:hyperlink w:anchor="_Toc386625020" w:history="1">
        <w:r w:rsidR="002C17DA" w:rsidRPr="006F75B2">
          <w:rPr>
            <w:rStyle w:val="Hyperlink"/>
            <w:lang w:val="nl-NL"/>
          </w:rPr>
          <w:t>CAL voor Lync Server 2013 Enterprise (Apparaat en Gebruiker)</w:t>
        </w:r>
        <w:r w:rsidR="002C17DA">
          <w:rPr>
            <w:webHidden/>
          </w:rPr>
          <w:tab/>
        </w:r>
        <w:r w:rsidR="002C17DA">
          <w:rPr>
            <w:webHidden/>
          </w:rPr>
          <w:fldChar w:fldCharType="begin"/>
        </w:r>
        <w:r w:rsidR="002C17DA">
          <w:rPr>
            <w:webHidden/>
          </w:rPr>
          <w:instrText xml:space="preserve"> PAGEREF _Toc386625020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6"/>
        <w:rPr>
          <w:rFonts w:eastAsiaTheme="minorEastAsia"/>
          <w:spacing w:val="0"/>
          <w:sz w:val="22"/>
        </w:rPr>
      </w:pPr>
      <w:hyperlink w:anchor="_Toc386625021" w:history="1">
        <w:r w:rsidR="002C17DA" w:rsidRPr="006F75B2">
          <w:rPr>
            <w:rStyle w:val="Hyperlink"/>
            <w:lang w:val="nl-NL"/>
          </w:rPr>
          <w:t>CAL voor Lync Server 2013 Plus (Apparaat en Gebruiker)</w:t>
        </w:r>
        <w:r w:rsidR="002C17DA">
          <w:rPr>
            <w:webHidden/>
          </w:rPr>
          <w:tab/>
        </w:r>
        <w:r w:rsidR="002C17DA">
          <w:rPr>
            <w:webHidden/>
          </w:rPr>
          <w:fldChar w:fldCharType="begin"/>
        </w:r>
        <w:r w:rsidR="002C17DA">
          <w:rPr>
            <w:webHidden/>
          </w:rPr>
          <w:instrText xml:space="preserve"> PAGEREF _Toc386625021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6"/>
        <w:rPr>
          <w:rFonts w:eastAsiaTheme="minorEastAsia"/>
          <w:spacing w:val="0"/>
          <w:sz w:val="22"/>
        </w:rPr>
      </w:pPr>
      <w:hyperlink w:anchor="_Toc386625022" w:history="1">
        <w:r w:rsidR="002C17DA" w:rsidRPr="006F75B2">
          <w:rPr>
            <w:rStyle w:val="Hyperlink"/>
            <w:lang w:val="nl-NL"/>
          </w:rPr>
          <w:t>CAL voor Lync Server 2013 Standard (Apparaat en Gebruiker)</w:t>
        </w:r>
        <w:r w:rsidR="002C17DA">
          <w:rPr>
            <w:webHidden/>
          </w:rPr>
          <w:tab/>
        </w:r>
        <w:r w:rsidR="002C17DA">
          <w:rPr>
            <w:webHidden/>
          </w:rPr>
          <w:fldChar w:fldCharType="begin"/>
        </w:r>
        <w:r w:rsidR="002C17DA">
          <w:rPr>
            <w:webHidden/>
          </w:rPr>
          <w:instrText xml:space="preserve"> PAGEREF _Toc386625022 \h </w:instrText>
        </w:r>
        <w:r w:rsidR="002C17DA">
          <w:rPr>
            <w:webHidden/>
          </w:rPr>
        </w:r>
        <w:r w:rsidR="002C17DA">
          <w:rPr>
            <w:webHidden/>
          </w:rPr>
          <w:fldChar w:fldCharType="separate"/>
        </w:r>
        <w:r w:rsidR="002C17DA">
          <w:rPr>
            <w:webHidden/>
          </w:rPr>
          <w:t>24</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23" w:history="1">
        <w:r w:rsidR="002C17DA" w:rsidRPr="006F75B2">
          <w:rPr>
            <w:rStyle w:val="Hyperlink"/>
            <w:noProof/>
          </w:rPr>
          <w:t>Project Server</w:t>
        </w:r>
        <w:r w:rsidR="002C17DA">
          <w:rPr>
            <w:noProof/>
            <w:webHidden/>
          </w:rPr>
          <w:tab/>
        </w:r>
        <w:r w:rsidR="002C17DA">
          <w:rPr>
            <w:noProof/>
            <w:webHidden/>
          </w:rPr>
          <w:fldChar w:fldCharType="begin"/>
        </w:r>
        <w:r w:rsidR="002C17DA">
          <w:rPr>
            <w:noProof/>
            <w:webHidden/>
          </w:rPr>
          <w:instrText xml:space="preserve"> PAGEREF _Toc386625023 \h </w:instrText>
        </w:r>
        <w:r w:rsidR="002C17DA">
          <w:rPr>
            <w:noProof/>
            <w:webHidden/>
          </w:rPr>
        </w:r>
        <w:r w:rsidR="002C17DA">
          <w:rPr>
            <w:noProof/>
            <w:webHidden/>
          </w:rPr>
          <w:fldChar w:fldCharType="separate"/>
        </w:r>
        <w:r w:rsidR="002C17DA">
          <w:rPr>
            <w:noProof/>
            <w:webHidden/>
          </w:rPr>
          <w:t>25</w:t>
        </w:r>
        <w:r w:rsidR="002C17DA">
          <w:rPr>
            <w:noProof/>
            <w:webHidden/>
          </w:rPr>
          <w:fldChar w:fldCharType="end"/>
        </w:r>
      </w:hyperlink>
    </w:p>
    <w:p w:rsidR="002C17DA" w:rsidRDefault="00656601">
      <w:pPr>
        <w:pStyle w:val="TOC6"/>
        <w:rPr>
          <w:rFonts w:eastAsiaTheme="minorEastAsia"/>
          <w:spacing w:val="0"/>
          <w:sz w:val="22"/>
        </w:rPr>
      </w:pPr>
      <w:hyperlink w:anchor="_Toc386625024" w:history="1">
        <w:r w:rsidR="002C17DA" w:rsidRPr="006F75B2">
          <w:rPr>
            <w:rStyle w:val="Hyperlink"/>
          </w:rPr>
          <w:t>Project Server 2013</w:t>
        </w:r>
        <w:r w:rsidR="002C17DA">
          <w:rPr>
            <w:webHidden/>
          </w:rPr>
          <w:tab/>
        </w:r>
        <w:r w:rsidR="002C17DA">
          <w:rPr>
            <w:webHidden/>
          </w:rPr>
          <w:fldChar w:fldCharType="begin"/>
        </w:r>
        <w:r w:rsidR="002C17DA">
          <w:rPr>
            <w:webHidden/>
          </w:rPr>
          <w:instrText xml:space="preserve"> PAGEREF _Toc386625024 \h </w:instrText>
        </w:r>
        <w:r w:rsidR="002C17DA">
          <w:rPr>
            <w:webHidden/>
          </w:rPr>
        </w:r>
        <w:r w:rsidR="002C17DA">
          <w:rPr>
            <w:webHidden/>
          </w:rPr>
          <w:fldChar w:fldCharType="separate"/>
        </w:r>
        <w:r w:rsidR="002C17DA">
          <w:rPr>
            <w:webHidden/>
          </w:rPr>
          <w:t>25</w:t>
        </w:r>
        <w:r w:rsidR="002C17DA">
          <w:rPr>
            <w:webHidden/>
          </w:rPr>
          <w:fldChar w:fldCharType="end"/>
        </w:r>
      </w:hyperlink>
    </w:p>
    <w:p w:rsidR="002C17DA" w:rsidRDefault="00656601">
      <w:pPr>
        <w:pStyle w:val="TOC6"/>
        <w:rPr>
          <w:rFonts w:eastAsiaTheme="minorEastAsia"/>
          <w:spacing w:val="0"/>
          <w:sz w:val="22"/>
        </w:rPr>
      </w:pPr>
      <w:hyperlink w:anchor="_Toc386625025" w:history="1">
        <w:r w:rsidR="002C17DA" w:rsidRPr="006F75B2">
          <w:rPr>
            <w:rStyle w:val="Hyperlink"/>
            <w:lang w:val="nl-NL"/>
          </w:rPr>
          <w:t>CAL voor Project Server 2013 (Apparaat en Gebruiker)</w:t>
        </w:r>
        <w:r w:rsidR="002C17DA">
          <w:rPr>
            <w:webHidden/>
          </w:rPr>
          <w:tab/>
        </w:r>
        <w:r w:rsidR="002C17DA">
          <w:rPr>
            <w:webHidden/>
          </w:rPr>
          <w:fldChar w:fldCharType="begin"/>
        </w:r>
        <w:r w:rsidR="002C17DA">
          <w:rPr>
            <w:webHidden/>
          </w:rPr>
          <w:instrText xml:space="preserve"> PAGEREF _Toc386625025 \h </w:instrText>
        </w:r>
        <w:r w:rsidR="002C17DA">
          <w:rPr>
            <w:webHidden/>
          </w:rPr>
        </w:r>
        <w:r w:rsidR="002C17DA">
          <w:rPr>
            <w:webHidden/>
          </w:rPr>
          <w:fldChar w:fldCharType="separate"/>
        </w:r>
        <w:r w:rsidR="002C17DA">
          <w:rPr>
            <w:webHidden/>
          </w:rPr>
          <w:t>25</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26" w:history="1">
        <w:r w:rsidR="002C17DA" w:rsidRPr="006F75B2">
          <w:rPr>
            <w:rStyle w:val="Hyperlink"/>
            <w:noProof/>
          </w:rPr>
          <w:t>SharePoint</w:t>
        </w:r>
        <w:r w:rsidR="002C17DA">
          <w:rPr>
            <w:noProof/>
            <w:webHidden/>
          </w:rPr>
          <w:tab/>
        </w:r>
        <w:r w:rsidR="002C17DA">
          <w:rPr>
            <w:noProof/>
            <w:webHidden/>
          </w:rPr>
          <w:fldChar w:fldCharType="begin"/>
        </w:r>
        <w:r w:rsidR="002C17DA">
          <w:rPr>
            <w:noProof/>
            <w:webHidden/>
          </w:rPr>
          <w:instrText xml:space="preserve"> PAGEREF _Toc386625026 \h </w:instrText>
        </w:r>
        <w:r w:rsidR="002C17DA">
          <w:rPr>
            <w:noProof/>
            <w:webHidden/>
          </w:rPr>
        </w:r>
        <w:r w:rsidR="002C17DA">
          <w:rPr>
            <w:noProof/>
            <w:webHidden/>
          </w:rPr>
          <w:fldChar w:fldCharType="separate"/>
        </w:r>
        <w:r w:rsidR="002C17DA">
          <w:rPr>
            <w:noProof/>
            <w:webHidden/>
          </w:rPr>
          <w:t>25</w:t>
        </w:r>
        <w:r w:rsidR="002C17DA">
          <w:rPr>
            <w:noProof/>
            <w:webHidden/>
          </w:rPr>
          <w:fldChar w:fldCharType="end"/>
        </w:r>
      </w:hyperlink>
    </w:p>
    <w:p w:rsidR="002C17DA" w:rsidRDefault="00656601">
      <w:pPr>
        <w:pStyle w:val="TOC6"/>
        <w:rPr>
          <w:rFonts w:eastAsiaTheme="minorEastAsia"/>
          <w:spacing w:val="0"/>
          <w:sz w:val="22"/>
        </w:rPr>
      </w:pPr>
      <w:hyperlink w:anchor="_Toc386625027" w:history="1">
        <w:r w:rsidR="002C17DA" w:rsidRPr="006F75B2">
          <w:rPr>
            <w:rStyle w:val="Hyperlink"/>
          </w:rPr>
          <w:t>Microsoft Office Audit and Control Management Server 2013</w:t>
        </w:r>
        <w:r w:rsidR="002C17DA">
          <w:rPr>
            <w:webHidden/>
          </w:rPr>
          <w:tab/>
        </w:r>
        <w:r w:rsidR="002C17DA">
          <w:rPr>
            <w:webHidden/>
          </w:rPr>
          <w:fldChar w:fldCharType="begin"/>
        </w:r>
        <w:r w:rsidR="002C17DA">
          <w:rPr>
            <w:webHidden/>
          </w:rPr>
          <w:instrText xml:space="preserve"> PAGEREF _Toc386625027 \h </w:instrText>
        </w:r>
        <w:r w:rsidR="002C17DA">
          <w:rPr>
            <w:webHidden/>
          </w:rPr>
        </w:r>
        <w:r w:rsidR="002C17DA">
          <w:rPr>
            <w:webHidden/>
          </w:rPr>
          <w:fldChar w:fldCharType="separate"/>
        </w:r>
        <w:r w:rsidR="002C17DA">
          <w:rPr>
            <w:webHidden/>
          </w:rPr>
          <w:t>25</w:t>
        </w:r>
        <w:r w:rsidR="002C17DA">
          <w:rPr>
            <w:webHidden/>
          </w:rPr>
          <w:fldChar w:fldCharType="end"/>
        </w:r>
      </w:hyperlink>
    </w:p>
    <w:p w:rsidR="002C17DA" w:rsidRDefault="00656601">
      <w:pPr>
        <w:pStyle w:val="TOC6"/>
        <w:rPr>
          <w:rFonts w:eastAsiaTheme="minorEastAsia"/>
          <w:spacing w:val="0"/>
          <w:sz w:val="22"/>
        </w:rPr>
      </w:pPr>
      <w:hyperlink w:anchor="_Toc386625028" w:history="1">
        <w:r w:rsidR="002C17DA" w:rsidRPr="006F75B2">
          <w:rPr>
            <w:rStyle w:val="Hyperlink"/>
          </w:rPr>
          <w:t>SharePoint Server 2013</w:t>
        </w:r>
        <w:r w:rsidR="002C17DA">
          <w:rPr>
            <w:webHidden/>
          </w:rPr>
          <w:tab/>
        </w:r>
        <w:r w:rsidR="002C17DA">
          <w:rPr>
            <w:webHidden/>
          </w:rPr>
          <w:fldChar w:fldCharType="begin"/>
        </w:r>
        <w:r w:rsidR="002C17DA">
          <w:rPr>
            <w:webHidden/>
          </w:rPr>
          <w:instrText xml:space="preserve"> PAGEREF _Toc386625028 \h </w:instrText>
        </w:r>
        <w:r w:rsidR="002C17DA">
          <w:rPr>
            <w:webHidden/>
          </w:rPr>
        </w:r>
        <w:r w:rsidR="002C17DA">
          <w:rPr>
            <w:webHidden/>
          </w:rPr>
          <w:fldChar w:fldCharType="separate"/>
        </w:r>
        <w:r w:rsidR="002C17DA">
          <w:rPr>
            <w:webHidden/>
          </w:rPr>
          <w:t>25</w:t>
        </w:r>
        <w:r w:rsidR="002C17DA">
          <w:rPr>
            <w:webHidden/>
          </w:rPr>
          <w:fldChar w:fldCharType="end"/>
        </w:r>
      </w:hyperlink>
    </w:p>
    <w:p w:rsidR="002C17DA" w:rsidRDefault="00656601">
      <w:pPr>
        <w:pStyle w:val="TOC6"/>
        <w:rPr>
          <w:rFonts w:eastAsiaTheme="minorEastAsia"/>
          <w:spacing w:val="0"/>
          <w:sz w:val="22"/>
        </w:rPr>
      </w:pPr>
      <w:hyperlink w:anchor="_Toc386625029" w:history="1">
        <w:r w:rsidR="002C17DA" w:rsidRPr="006F75B2">
          <w:rPr>
            <w:rStyle w:val="Hyperlink"/>
            <w:lang w:val="nl-NL"/>
          </w:rPr>
          <w:t>CAL voor SharePoint Server 2013 Enterprise (Apparaat en Gebruiker)</w:t>
        </w:r>
        <w:r w:rsidR="002C17DA">
          <w:rPr>
            <w:webHidden/>
          </w:rPr>
          <w:tab/>
        </w:r>
        <w:r w:rsidR="002C17DA">
          <w:rPr>
            <w:webHidden/>
          </w:rPr>
          <w:fldChar w:fldCharType="begin"/>
        </w:r>
        <w:r w:rsidR="002C17DA">
          <w:rPr>
            <w:webHidden/>
          </w:rPr>
          <w:instrText xml:space="preserve"> PAGEREF _Toc386625029 \h </w:instrText>
        </w:r>
        <w:r w:rsidR="002C17DA">
          <w:rPr>
            <w:webHidden/>
          </w:rPr>
        </w:r>
        <w:r w:rsidR="002C17DA">
          <w:rPr>
            <w:webHidden/>
          </w:rPr>
          <w:fldChar w:fldCharType="separate"/>
        </w:r>
        <w:r w:rsidR="002C17DA">
          <w:rPr>
            <w:webHidden/>
          </w:rPr>
          <w:t>25</w:t>
        </w:r>
        <w:r w:rsidR="002C17DA">
          <w:rPr>
            <w:webHidden/>
          </w:rPr>
          <w:fldChar w:fldCharType="end"/>
        </w:r>
      </w:hyperlink>
    </w:p>
    <w:p w:rsidR="002C17DA" w:rsidRDefault="00656601">
      <w:pPr>
        <w:pStyle w:val="TOC6"/>
        <w:rPr>
          <w:rFonts w:eastAsiaTheme="minorEastAsia"/>
          <w:spacing w:val="0"/>
          <w:sz w:val="22"/>
        </w:rPr>
      </w:pPr>
      <w:hyperlink w:anchor="_Toc386625030" w:history="1">
        <w:r w:rsidR="002C17DA" w:rsidRPr="006F75B2">
          <w:rPr>
            <w:rStyle w:val="Hyperlink"/>
            <w:lang w:val="nl-NL"/>
          </w:rPr>
          <w:t>CAL voor SharePoint Server 2013 Standard (Apparaat en Gebruiker)</w:t>
        </w:r>
        <w:r w:rsidR="002C17DA">
          <w:rPr>
            <w:webHidden/>
          </w:rPr>
          <w:tab/>
        </w:r>
        <w:r w:rsidR="002C17DA">
          <w:rPr>
            <w:webHidden/>
          </w:rPr>
          <w:fldChar w:fldCharType="begin"/>
        </w:r>
        <w:r w:rsidR="002C17DA">
          <w:rPr>
            <w:webHidden/>
          </w:rPr>
          <w:instrText xml:space="preserve"> PAGEREF _Toc386625030 \h </w:instrText>
        </w:r>
        <w:r w:rsidR="002C17DA">
          <w:rPr>
            <w:webHidden/>
          </w:rPr>
        </w:r>
        <w:r w:rsidR="002C17DA">
          <w:rPr>
            <w:webHidden/>
          </w:rPr>
          <w:fldChar w:fldCharType="separate"/>
        </w:r>
        <w:r w:rsidR="002C17DA">
          <w:rPr>
            <w:webHidden/>
          </w:rPr>
          <w:t>25</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031" w:history="1">
        <w:r w:rsidR="002C17DA" w:rsidRPr="006F75B2">
          <w:rPr>
            <w:rStyle w:val="Hyperlink"/>
            <w:noProof/>
          </w:rPr>
          <w:t>Huurrechten</w:t>
        </w:r>
        <w:r w:rsidR="002C17DA">
          <w:rPr>
            <w:noProof/>
            <w:webHidden/>
          </w:rPr>
          <w:tab/>
        </w:r>
        <w:r w:rsidR="002C17DA">
          <w:rPr>
            <w:noProof/>
            <w:webHidden/>
          </w:rPr>
          <w:fldChar w:fldCharType="begin"/>
        </w:r>
        <w:r w:rsidR="002C17DA">
          <w:rPr>
            <w:noProof/>
            <w:webHidden/>
          </w:rPr>
          <w:instrText xml:space="preserve"> PAGEREF _Toc386625031 \h </w:instrText>
        </w:r>
        <w:r w:rsidR="002C17DA">
          <w:rPr>
            <w:noProof/>
            <w:webHidden/>
          </w:rPr>
        </w:r>
        <w:r w:rsidR="002C17DA">
          <w:rPr>
            <w:noProof/>
            <w:webHidden/>
          </w:rPr>
          <w:fldChar w:fldCharType="separate"/>
        </w:r>
        <w:r w:rsidR="002C17DA">
          <w:rPr>
            <w:noProof/>
            <w:webHidden/>
          </w:rPr>
          <w:t>26</w:t>
        </w:r>
        <w:r w:rsidR="002C17DA">
          <w:rPr>
            <w:noProof/>
            <w:webHidden/>
          </w:rPr>
          <w:fldChar w:fldCharType="end"/>
        </w:r>
      </w:hyperlink>
    </w:p>
    <w:p w:rsidR="002C17DA" w:rsidRDefault="00656601">
      <w:pPr>
        <w:pStyle w:val="TOC5"/>
        <w:rPr>
          <w:rFonts w:eastAsiaTheme="minorEastAsia"/>
          <w:spacing w:val="0"/>
          <w:sz w:val="22"/>
        </w:rPr>
      </w:pPr>
      <w:hyperlink w:anchor="_Toc386625032" w:history="1">
        <w:r w:rsidR="002C17DA" w:rsidRPr="006F75B2">
          <w:rPr>
            <w:rStyle w:val="Hyperlink"/>
          </w:rPr>
          <w:t>Huurrechten voor Office Professional Plus</w:t>
        </w:r>
        <w:r w:rsidR="002C17DA">
          <w:rPr>
            <w:webHidden/>
          </w:rPr>
          <w:tab/>
        </w:r>
        <w:r w:rsidR="002C17DA">
          <w:rPr>
            <w:webHidden/>
          </w:rPr>
          <w:fldChar w:fldCharType="begin"/>
        </w:r>
        <w:r w:rsidR="002C17DA">
          <w:rPr>
            <w:webHidden/>
          </w:rPr>
          <w:instrText xml:space="preserve"> PAGEREF _Toc386625032 \h </w:instrText>
        </w:r>
        <w:r w:rsidR="002C17DA">
          <w:rPr>
            <w:webHidden/>
          </w:rPr>
        </w:r>
        <w:r w:rsidR="002C17DA">
          <w:rPr>
            <w:webHidden/>
          </w:rPr>
          <w:fldChar w:fldCharType="separate"/>
        </w:r>
        <w:r w:rsidR="002C17DA">
          <w:rPr>
            <w:webHidden/>
          </w:rPr>
          <w:t>26</w:t>
        </w:r>
        <w:r w:rsidR="002C17DA">
          <w:rPr>
            <w:webHidden/>
          </w:rPr>
          <w:fldChar w:fldCharType="end"/>
        </w:r>
      </w:hyperlink>
    </w:p>
    <w:p w:rsidR="002C17DA" w:rsidRDefault="00656601">
      <w:pPr>
        <w:pStyle w:val="TOC5"/>
        <w:rPr>
          <w:rFonts w:eastAsiaTheme="minorEastAsia"/>
          <w:spacing w:val="0"/>
          <w:sz w:val="22"/>
        </w:rPr>
      </w:pPr>
      <w:hyperlink w:anchor="_Toc386625033" w:history="1">
        <w:r w:rsidR="002C17DA" w:rsidRPr="006F75B2">
          <w:rPr>
            <w:rStyle w:val="Hyperlink"/>
          </w:rPr>
          <w:t>Huurrechten voor Office Standard</w:t>
        </w:r>
        <w:r w:rsidR="002C17DA">
          <w:rPr>
            <w:webHidden/>
          </w:rPr>
          <w:tab/>
        </w:r>
        <w:r w:rsidR="002C17DA">
          <w:rPr>
            <w:webHidden/>
          </w:rPr>
          <w:fldChar w:fldCharType="begin"/>
        </w:r>
        <w:r w:rsidR="002C17DA">
          <w:rPr>
            <w:webHidden/>
          </w:rPr>
          <w:instrText xml:space="preserve"> PAGEREF _Toc386625033 \h </w:instrText>
        </w:r>
        <w:r w:rsidR="002C17DA">
          <w:rPr>
            <w:webHidden/>
          </w:rPr>
        </w:r>
        <w:r w:rsidR="002C17DA">
          <w:rPr>
            <w:webHidden/>
          </w:rPr>
          <w:fldChar w:fldCharType="separate"/>
        </w:r>
        <w:r w:rsidR="002C17DA">
          <w:rPr>
            <w:webHidden/>
          </w:rPr>
          <w:t>26</w:t>
        </w:r>
        <w:r w:rsidR="002C17DA">
          <w:rPr>
            <w:webHidden/>
          </w:rPr>
          <w:fldChar w:fldCharType="end"/>
        </w:r>
      </w:hyperlink>
    </w:p>
    <w:p w:rsidR="002C17DA" w:rsidRDefault="00656601">
      <w:pPr>
        <w:pStyle w:val="TOC5"/>
        <w:rPr>
          <w:rFonts w:eastAsiaTheme="minorEastAsia"/>
          <w:spacing w:val="0"/>
          <w:sz w:val="22"/>
        </w:rPr>
      </w:pPr>
      <w:hyperlink w:anchor="_Toc386625034" w:history="1">
        <w:r w:rsidR="002C17DA" w:rsidRPr="006F75B2">
          <w:rPr>
            <w:rStyle w:val="Hyperlink"/>
          </w:rPr>
          <w:t>Huurrechten voor Windows</w:t>
        </w:r>
        <w:r w:rsidR="002C17DA">
          <w:rPr>
            <w:webHidden/>
          </w:rPr>
          <w:tab/>
        </w:r>
        <w:r w:rsidR="002C17DA">
          <w:rPr>
            <w:webHidden/>
          </w:rPr>
          <w:fldChar w:fldCharType="begin"/>
        </w:r>
        <w:r w:rsidR="002C17DA">
          <w:rPr>
            <w:webHidden/>
          </w:rPr>
          <w:instrText xml:space="preserve"> PAGEREF _Toc386625034 \h </w:instrText>
        </w:r>
        <w:r w:rsidR="002C17DA">
          <w:rPr>
            <w:webHidden/>
          </w:rPr>
        </w:r>
        <w:r w:rsidR="002C17DA">
          <w:rPr>
            <w:webHidden/>
          </w:rPr>
          <w:fldChar w:fldCharType="separate"/>
        </w:r>
        <w:r w:rsidR="002C17DA">
          <w:rPr>
            <w:webHidden/>
          </w:rPr>
          <w:t>26</w:t>
        </w:r>
        <w:r w:rsidR="002C17DA">
          <w:rPr>
            <w:webHidden/>
          </w:rPr>
          <w:fldChar w:fldCharType="end"/>
        </w:r>
      </w:hyperlink>
    </w:p>
    <w:p w:rsidR="002C17DA" w:rsidRDefault="00656601">
      <w:pPr>
        <w:pStyle w:val="TOC2"/>
        <w:rPr>
          <w:rFonts w:eastAsiaTheme="minorEastAsia"/>
          <w:b w:val="0"/>
          <w:smallCaps w:val="0"/>
          <w:noProof/>
          <w:sz w:val="22"/>
        </w:rPr>
      </w:pPr>
      <w:hyperlink w:anchor="_Toc386625035" w:history="1">
        <w:r w:rsidR="002C17DA" w:rsidRPr="006F75B2">
          <w:rPr>
            <w:rStyle w:val="Hyperlink"/>
            <w:noProof/>
          </w:rPr>
          <w:t>SQL</w:t>
        </w:r>
        <w:r w:rsidR="002C17DA">
          <w:rPr>
            <w:noProof/>
            <w:webHidden/>
          </w:rPr>
          <w:tab/>
        </w:r>
        <w:r w:rsidR="002C17DA">
          <w:rPr>
            <w:noProof/>
            <w:webHidden/>
          </w:rPr>
          <w:fldChar w:fldCharType="begin"/>
        </w:r>
        <w:r w:rsidR="002C17DA">
          <w:rPr>
            <w:noProof/>
            <w:webHidden/>
          </w:rPr>
          <w:instrText xml:space="preserve"> PAGEREF _Toc386625035 \h </w:instrText>
        </w:r>
        <w:r w:rsidR="002C17DA">
          <w:rPr>
            <w:noProof/>
            <w:webHidden/>
          </w:rPr>
        </w:r>
        <w:r w:rsidR="002C17DA">
          <w:rPr>
            <w:noProof/>
            <w:webHidden/>
          </w:rPr>
          <w:fldChar w:fldCharType="separate"/>
        </w:r>
        <w:r w:rsidR="002C17DA">
          <w:rPr>
            <w:noProof/>
            <w:webHidden/>
          </w:rPr>
          <w:t>27</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36" w:history="1">
        <w:r w:rsidR="002C17DA" w:rsidRPr="006F75B2">
          <w:rPr>
            <w:rStyle w:val="Hyperlink"/>
            <w:noProof/>
          </w:rPr>
          <w:t>Business Intelligence Appliance</w:t>
        </w:r>
        <w:r w:rsidR="002C17DA">
          <w:rPr>
            <w:noProof/>
            <w:webHidden/>
          </w:rPr>
          <w:tab/>
        </w:r>
        <w:r w:rsidR="002C17DA">
          <w:rPr>
            <w:noProof/>
            <w:webHidden/>
          </w:rPr>
          <w:fldChar w:fldCharType="begin"/>
        </w:r>
        <w:r w:rsidR="002C17DA">
          <w:rPr>
            <w:noProof/>
            <w:webHidden/>
          </w:rPr>
          <w:instrText xml:space="preserve"> PAGEREF _Toc386625036 \h </w:instrText>
        </w:r>
        <w:r w:rsidR="002C17DA">
          <w:rPr>
            <w:noProof/>
            <w:webHidden/>
          </w:rPr>
        </w:r>
        <w:r w:rsidR="002C17DA">
          <w:rPr>
            <w:noProof/>
            <w:webHidden/>
          </w:rPr>
          <w:fldChar w:fldCharType="separate"/>
        </w:r>
        <w:r w:rsidR="002C17DA">
          <w:rPr>
            <w:noProof/>
            <w:webHidden/>
          </w:rPr>
          <w:t>27</w:t>
        </w:r>
        <w:r w:rsidR="002C17DA">
          <w:rPr>
            <w:noProof/>
            <w:webHidden/>
          </w:rPr>
          <w:fldChar w:fldCharType="end"/>
        </w:r>
      </w:hyperlink>
    </w:p>
    <w:p w:rsidR="002C17DA" w:rsidRDefault="00656601">
      <w:pPr>
        <w:pStyle w:val="TOC6"/>
        <w:rPr>
          <w:rFonts w:eastAsiaTheme="minorEastAsia"/>
          <w:spacing w:val="0"/>
          <w:sz w:val="22"/>
        </w:rPr>
      </w:pPr>
      <w:hyperlink w:anchor="_Toc386625037" w:history="1">
        <w:r w:rsidR="002C17DA" w:rsidRPr="006F75B2">
          <w:rPr>
            <w:rStyle w:val="Hyperlink"/>
          </w:rPr>
          <w:t>Business Intelligence Appliance 2012</w:t>
        </w:r>
        <w:r w:rsidR="002C17DA">
          <w:rPr>
            <w:webHidden/>
          </w:rPr>
          <w:tab/>
        </w:r>
        <w:r w:rsidR="002C17DA">
          <w:rPr>
            <w:webHidden/>
          </w:rPr>
          <w:fldChar w:fldCharType="begin"/>
        </w:r>
        <w:r w:rsidR="002C17DA">
          <w:rPr>
            <w:webHidden/>
          </w:rPr>
          <w:instrText xml:space="preserve"> PAGEREF _Toc386625037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38" w:history="1">
        <w:r w:rsidR="002C17DA" w:rsidRPr="006F75B2">
          <w:rPr>
            <w:rStyle w:val="Hyperlink"/>
            <w:noProof/>
          </w:rPr>
          <w:t>SQL Server</w:t>
        </w:r>
        <w:r w:rsidR="002C17DA">
          <w:rPr>
            <w:noProof/>
            <w:webHidden/>
          </w:rPr>
          <w:tab/>
        </w:r>
        <w:r w:rsidR="002C17DA">
          <w:rPr>
            <w:noProof/>
            <w:webHidden/>
          </w:rPr>
          <w:fldChar w:fldCharType="begin"/>
        </w:r>
        <w:r w:rsidR="002C17DA">
          <w:rPr>
            <w:noProof/>
            <w:webHidden/>
          </w:rPr>
          <w:instrText xml:space="preserve"> PAGEREF _Toc386625038 \h </w:instrText>
        </w:r>
        <w:r w:rsidR="002C17DA">
          <w:rPr>
            <w:noProof/>
            <w:webHidden/>
          </w:rPr>
        </w:r>
        <w:r w:rsidR="002C17DA">
          <w:rPr>
            <w:noProof/>
            <w:webHidden/>
          </w:rPr>
          <w:fldChar w:fldCharType="separate"/>
        </w:r>
        <w:r w:rsidR="002C17DA">
          <w:rPr>
            <w:noProof/>
            <w:webHidden/>
          </w:rPr>
          <w:t>27</w:t>
        </w:r>
        <w:r w:rsidR="002C17DA">
          <w:rPr>
            <w:noProof/>
            <w:webHidden/>
          </w:rPr>
          <w:fldChar w:fldCharType="end"/>
        </w:r>
      </w:hyperlink>
    </w:p>
    <w:p w:rsidR="002C17DA" w:rsidRDefault="00656601">
      <w:pPr>
        <w:pStyle w:val="TOC6"/>
        <w:rPr>
          <w:rFonts w:eastAsiaTheme="minorEastAsia"/>
          <w:spacing w:val="0"/>
          <w:sz w:val="22"/>
        </w:rPr>
      </w:pPr>
      <w:hyperlink w:anchor="_Toc386625039" w:history="1">
        <w:r w:rsidR="002C17DA" w:rsidRPr="006F75B2">
          <w:rPr>
            <w:rStyle w:val="Hyperlink"/>
          </w:rPr>
          <w:t>SQL Server 2014 Business Intelligence</w:t>
        </w:r>
        <w:r w:rsidR="002C17DA">
          <w:rPr>
            <w:webHidden/>
          </w:rPr>
          <w:tab/>
        </w:r>
        <w:r w:rsidR="002C17DA">
          <w:rPr>
            <w:webHidden/>
          </w:rPr>
          <w:fldChar w:fldCharType="begin"/>
        </w:r>
        <w:r w:rsidR="002C17DA">
          <w:rPr>
            <w:webHidden/>
          </w:rPr>
          <w:instrText xml:space="preserve"> PAGEREF _Toc386625039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6"/>
        <w:rPr>
          <w:rFonts w:eastAsiaTheme="minorEastAsia"/>
          <w:spacing w:val="0"/>
          <w:sz w:val="22"/>
        </w:rPr>
      </w:pPr>
      <w:hyperlink w:anchor="_Toc386625040" w:history="1">
        <w:r w:rsidR="002C17DA" w:rsidRPr="006F75B2">
          <w:rPr>
            <w:rStyle w:val="Hyperlink"/>
            <w:lang w:val="nl-NL"/>
          </w:rPr>
          <w:t>CAL voor SQL Server 2014 (Apparaat en Gebruiker)</w:t>
        </w:r>
        <w:r w:rsidR="002C17DA">
          <w:rPr>
            <w:webHidden/>
          </w:rPr>
          <w:tab/>
        </w:r>
        <w:r w:rsidR="002C17DA">
          <w:rPr>
            <w:webHidden/>
          </w:rPr>
          <w:fldChar w:fldCharType="begin"/>
        </w:r>
        <w:r w:rsidR="002C17DA">
          <w:rPr>
            <w:webHidden/>
          </w:rPr>
          <w:instrText xml:space="preserve"> PAGEREF _Toc386625040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6"/>
        <w:rPr>
          <w:rFonts w:eastAsiaTheme="minorEastAsia"/>
          <w:spacing w:val="0"/>
          <w:sz w:val="22"/>
        </w:rPr>
      </w:pPr>
      <w:hyperlink w:anchor="_Toc386625041" w:history="1">
        <w:r w:rsidR="002C17DA" w:rsidRPr="006F75B2">
          <w:rPr>
            <w:rStyle w:val="Hyperlink"/>
          </w:rPr>
          <w:t>SQL Server 2014 Developer</w:t>
        </w:r>
        <w:r w:rsidR="002C17DA">
          <w:rPr>
            <w:webHidden/>
          </w:rPr>
          <w:tab/>
        </w:r>
        <w:r w:rsidR="002C17DA">
          <w:rPr>
            <w:webHidden/>
          </w:rPr>
          <w:fldChar w:fldCharType="begin"/>
        </w:r>
        <w:r w:rsidR="002C17DA">
          <w:rPr>
            <w:webHidden/>
          </w:rPr>
          <w:instrText xml:space="preserve"> PAGEREF _Toc386625041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6"/>
        <w:rPr>
          <w:rFonts w:eastAsiaTheme="minorEastAsia"/>
          <w:spacing w:val="0"/>
          <w:sz w:val="22"/>
        </w:rPr>
      </w:pPr>
      <w:hyperlink w:anchor="_Toc386625042" w:history="1">
        <w:r w:rsidR="002C17DA" w:rsidRPr="006F75B2">
          <w:rPr>
            <w:rStyle w:val="Hyperlink"/>
          </w:rPr>
          <w:t>SQL Server 2014 Enterprise</w:t>
        </w:r>
        <w:r w:rsidR="002C17DA">
          <w:rPr>
            <w:webHidden/>
          </w:rPr>
          <w:tab/>
        </w:r>
        <w:r w:rsidR="002C17DA">
          <w:rPr>
            <w:webHidden/>
          </w:rPr>
          <w:fldChar w:fldCharType="begin"/>
        </w:r>
        <w:r w:rsidR="002C17DA">
          <w:rPr>
            <w:webHidden/>
          </w:rPr>
          <w:instrText xml:space="preserve"> PAGEREF _Toc386625042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6"/>
        <w:rPr>
          <w:rFonts w:eastAsiaTheme="minorEastAsia"/>
          <w:spacing w:val="0"/>
          <w:sz w:val="22"/>
        </w:rPr>
      </w:pPr>
      <w:hyperlink w:anchor="_Toc386625043" w:history="1">
        <w:r w:rsidR="002C17DA" w:rsidRPr="006F75B2">
          <w:rPr>
            <w:rStyle w:val="Hyperlink"/>
          </w:rPr>
          <w:t>SQL Server 2014 Enterprise Core (2 Core-licenties)</w:t>
        </w:r>
        <w:r w:rsidR="002C17DA">
          <w:rPr>
            <w:webHidden/>
          </w:rPr>
          <w:tab/>
        </w:r>
        <w:r w:rsidR="002C17DA">
          <w:rPr>
            <w:webHidden/>
          </w:rPr>
          <w:fldChar w:fldCharType="begin"/>
        </w:r>
        <w:r w:rsidR="002C17DA">
          <w:rPr>
            <w:webHidden/>
          </w:rPr>
          <w:instrText xml:space="preserve"> PAGEREF _Toc386625043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6"/>
        <w:rPr>
          <w:rFonts w:eastAsiaTheme="minorEastAsia"/>
          <w:spacing w:val="0"/>
          <w:sz w:val="22"/>
        </w:rPr>
      </w:pPr>
      <w:hyperlink w:anchor="_Toc386625044" w:history="1">
        <w:r w:rsidR="002C17DA" w:rsidRPr="006F75B2">
          <w:rPr>
            <w:rStyle w:val="Hyperlink"/>
          </w:rPr>
          <w:t>SQL Server 2012 Parallel Data Warehouse</w:t>
        </w:r>
        <w:r w:rsidR="002C17DA">
          <w:rPr>
            <w:webHidden/>
          </w:rPr>
          <w:tab/>
        </w:r>
        <w:r w:rsidR="002C17DA">
          <w:rPr>
            <w:webHidden/>
          </w:rPr>
          <w:fldChar w:fldCharType="begin"/>
        </w:r>
        <w:r w:rsidR="002C17DA">
          <w:rPr>
            <w:webHidden/>
          </w:rPr>
          <w:instrText xml:space="preserve"> PAGEREF _Toc386625044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6"/>
        <w:rPr>
          <w:rFonts w:eastAsiaTheme="minorEastAsia"/>
          <w:spacing w:val="0"/>
          <w:sz w:val="22"/>
        </w:rPr>
      </w:pPr>
      <w:hyperlink w:anchor="_Toc386625045" w:history="1">
        <w:r w:rsidR="002C17DA" w:rsidRPr="006F75B2">
          <w:rPr>
            <w:rStyle w:val="Hyperlink"/>
          </w:rPr>
          <w:t>SQL Server 2012 Parallel Data Warehouse Developer</w:t>
        </w:r>
        <w:r w:rsidR="002C17DA">
          <w:rPr>
            <w:webHidden/>
          </w:rPr>
          <w:tab/>
        </w:r>
        <w:r w:rsidR="002C17DA">
          <w:rPr>
            <w:webHidden/>
          </w:rPr>
          <w:fldChar w:fldCharType="begin"/>
        </w:r>
        <w:r w:rsidR="002C17DA">
          <w:rPr>
            <w:webHidden/>
          </w:rPr>
          <w:instrText xml:space="preserve"> PAGEREF _Toc386625045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6"/>
        <w:rPr>
          <w:rFonts w:eastAsiaTheme="minorEastAsia"/>
          <w:spacing w:val="0"/>
          <w:sz w:val="22"/>
        </w:rPr>
      </w:pPr>
      <w:hyperlink w:anchor="_Toc386625046" w:history="1">
        <w:r w:rsidR="002C17DA" w:rsidRPr="006F75B2">
          <w:rPr>
            <w:rStyle w:val="Hyperlink"/>
          </w:rPr>
          <w:t>SQL Server 2014 Standard</w:t>
        </w:r>
        <w:r w:rsidR="002C17DA">
          <w:rPr>
            <w:webHidden/>
          </w:rPr>
          <w:tab/>
        </w:r>
        <w:r w:rsidR="002C17DA">
          <w:rPr>
            <w:webHidden/>
          </w:rPr>
          <w:fldChar w:fldCharType="begin"/>
        </w:r>
        <w:r w:rsidR="002C17DA">
          <w:rPr>
            <w:webHidden/>
          </w:rPr>
          <w:instrText xml:space="preserve"> PAGEREF _Toc386625046 \h </w:instrText>
        </w:r>
        <w:r w:rsidR="002C17DA">
          <w:rPr>
            <w:webHidden/>
          </w:rPr>
        </w:r>
        <w:r w:rsidR="002C17DA">
          <w:rPr>
            <w:webHidden/>
          </w:rPr>
          <w:fldChar w:fldCharType="separate"/>
        </w:r>
        <w:r w:rsidR="002C17DA">
          <w:rPr>
            <w:webHidden/>
          </w:rPr>
          <w:t>27</w:t>
        </w:r>
        <w:r w:rsidR="002C17DA">
          <w:rPr>
            <w:webHidden/>
          </w:rPr>
          <w:fldChar w:fldCharType="end"/>
        </w:r>
      </w:hyperlink>
    </w:p>
    <w:p w:rsidR="002C17DA" w:rsidRDefault="00656601">
      <w:pPr>
        <w:pStyle w:val="TOC6"/>
        <w:rPr>
          <w:rFonts w:eastAsiaTheme="minorEastAsia"/>
          <w:spacing w:val="0"/>
          <w:sz w:val="22"/>
        </w:rPr>
      </w:pPr>
      <w:hyperlink w:anchor="_Toc386625047" w:history="1">
        <w:r w:rsidR="002C17DA" w:rsidRPr="006F75B2">
          <w:rPr>
            <w:rStyle w:val="Hyperlink"/>
          </w:rPr>
          <w:t>SQL Server 2014 Standard Core (2 Core-licenties)</w:t>
        </w:r>
        <w:r w:rsidR="002C17DA">
          <w:rPr>
            <w:webHidden/>
          </w:rPr>
          <w:tab/>
        </w:r>
        <w:r w:rsidR="002C17DA">
          <w:rPr>
            <w:webHidden/>
          </w:rPr>
          <w:fldChar w:fldCharType="begin"/>
        </w:r>
        <w:r w:rsidR="002C17DA">
          <w:rPr>
            <w:webHidden/>
          </w:rPr>
          <w:instrText xml:space="preserve"> PAGEREF _Toc386625047 \h </w:instrText>
        </w:r>
        <w:r w:rsidR="002C17DA">
          <w:rPr>
            <w:webHidden/>
          </w:rPr>
        </w:r>
        <w:r w:rsidR="002C17DA">
          <w:rPr>
            <w:webHidden/>
          </w:rPr>
          <w:fldChar w:fldCharType="separate"/>
        </w:r>
        <w:r w:rsidR="002C17DA">
          <w:rPr>
            <w:webHidden/>
          </w:rPr>
          <w:t>28</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048" w:history="1">
        <w:r w:rsidR="002C17DA" w:rsidRPr="006F75B2">
          <w:rPr>
            <w:rStyle w:val="Hyperlink"/>
            <w:noProof/>
          </w:rPr>
          <w:t>Street and Trips</w:t>
        </w:r>
        <w:r w:rsidR="002C17DA">
          <w:rPr>
            <w:noProof/>
            <w:webHidden/>
          </w:rPr>
          <w:tab/>
        </w:r>
        <w:r w:rsidR="002C17DA">
          <w:rPr>
            <w:noProof/>
            <w:webHidden/>
          </w:rPr>
          <w:fldChar w:fldCharType="begin"/>
        </w:r>
        <w:r w:rsidR="002C17DA">
          <w:rPr>
            <w:noProof/>
            <w:webHidden/>
          </w:rPr>
          <w:instrText xml:space="preserve"> PAGEREF _Toc386625048 \h </w:instrText>
        </w:r>
        <w:r w:rsidR="002C17DA">
          <w:rPr>
            <w:noProof/>
            <w:webHidden/>
          </w:rPr>
        </w:r>
        <w:r w:rsidR="002C17DA">
          <w:rPr>
            <w:noProof/>
            <w:webHidden/>
          </w:rPr>
          <w:fldChar w:fldCharType="separate"/>
        </w:r>
        <w:r w:rsidR="002C17DA">
          <w:rPr>
            <w:noProof/>
            <w:webHidden/>
          </w:rPr>
          <w:t>29</w:t>
        </w:r>
        <w:r w:rsidR="002C17DA">
          <w:rPr>
            <w:noProof/>
            <w:webHidden/>
          </w:rPr>
          <w:fldChar w:fldCharType="end"/>
        </w:r>
      </w:hyperlink>
    </w:p>
    <w:p w:rsidR="002C17DA" w:rsidRDefault="00656601">
      <w:pPr>
        <w:pStyle w:val="TOC5"/>
        <w:rPr>
          <w:rFonts w:eastAsiaTheme="minorEastAsia"/>
          <w:spacing w:val="0"/>
          <w:sz w:val="22"/>
        </w:rPr>
      </w:pPr>
      <w:hyperlink w:anchor="_Toc386625049" w:history="1">
        <w:r w:rsidR="002C17DA" w:rsidRPr="006F75B2">
          <w:rPr>
            <w:rStyle w:val="Hyperlink"/>
          </w:rPr>
          <w:t>Street and Trips 2013</w:t>
        </w:r>
        <w:r w:rsidR="002C17DA">
          <w:rPr>
            <w:webHidden/>
          </w:rPr>
          <w:tab/>
        </w:r>
        <w:r w:rsidR="002C17DA">
          <w:rPr>
            <w:webHidden/>
          </w:rPr>
          <w:fldChar w:fldCharType="begin"/>
        </w:r>
        <w:r w:rsidR="002C17DA">
          <w:rPr>
            <w:webHidden/>
          </w:rPr>
          <w:instrText xml:space="preserve"> PAGEREF _Toc386625049 \h </w:instrText>
        </w:r>
        <w:r w:rsidR="002C17DA">
          <w:rPr>
            <w:webHidden/>
          </w:rPr>
        </w:r>
        <w:r w:rsidR="002C17DA">
          <w:rPr>
            <w:webHidden/>
          </w:rPr>
          <w:fldChar w:fldCharType="separate"/>
        </w:r>
        <w:r w:rsidR="002C17DA">
          <w:rPr>
            <w:webHidden/>
          </w:rPr>
          <w:t>29</w:t>
        </w:r>
        <w:r w:rsidR="002C17DA">
          <w:rPr>
            <w:webHidden/>
          </w:rPr>
          <w:fldChar w:fldCharType="end"/>
        </w:r>
      </w:hyperlink>
    </w:p>
    <w:p w:rsidR="002C17DA" w:rsidRDefault="00656601">
      <w:pPr>
        <w:pStyle w:val="TOC2"/>
        <w:rPr>
          <w:rFonts w:eastAsiaTheme="minorEastAsia"/>
          <w:b w:val="0"/>
          <w:smallCaps w:val="0"/>
          <w:noProof/>
          <w:sz w:val="22"/>
        </w:rPr>
      </w:pPr>
      <w:hyperlink w:anchor="_Toc386625050" w:history="1">
        <w:r w:rsidR="002C17DA" w:rsidRPr="006F75B2">
          <w:rPr>
            <w:rStyle w:val="Hyperlink"/>
            <w:noProof/>
          </w:rPr>
          <w:t>System Center</w:t>
        </w:r>
        <w:r w:rsidR="002C17DA">
          <w:rPr>
            <w:noProof/>
            <w:webHidden/>
          </w:rPr>
          <w:tab/>
        </w:r>
        <w:r w:rsidR="002C17DA">
          <w:rPr>
            <w:noProof/>
            <w:webHidden/>
          </w:rPr>
          <w:fldChar w:fldCharType="begin"/>
        </w:r>
        <w:r w:rsidR="002C17DA">
          <w:rPr>
            <w:noProof/>
            <w:webHidden/>
          </w:rPr>
          <w:instrText xml:space="preserve"> PAGEREF _Toc386625050 \h </w:instrText>
        </w:r>
        <w:r w:rsidR="002C17DA">
          <w:rPr>
            <w:noProof/>
            <w:webHidden/>
          </w:rPr>
        </w:r>
        <w:r w:rsidR="002C17DA">
          <w:rPr>
            <w:noProof/>
            <w:webHidden/>
          </w:rPr>
          <w:fldChar w:fldCharType="separate"/>
        </w:r>
        <w:r w:rsidR="002C17DA">
          <w:rPr>
            <w:noProof/>
            <w:webHidden/>
          </w:rPr>
          <w:t>29</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51" w:history="1">
        <w:r w:rsidR="002C17DA" w:rsidRPr="006F75B2">
          <w:rPr>
            <w:rStyle w:val="Hyperlink"/>
            <w:noProof/>
          </w:rPr>
          <w:t>System Center Client Management Suite</w:t>
        </w:r>
        <w:r w:rsidR="002C17DA">
          <w:rPr>
            <w:noProof/>
            <w:webHidden/>
          </w:rPr>
          <w:tab/>
        </w:r>
        <w:r w:rsidR="002C17DA">
          <w:rPr>
            <w:noProof/>
            <w:webHidden/>
          </w:rPr>
          <w:fldChar w:fldCharType="begin"/>
        </w:r>
        <w:r w:rsidR="002C17DA">
          <w:rPr>
            <w:noProof/>
            <w:webHidden/>
          </w:rPr>
          <w:instrText xml:space="preserve"> PAGEREF _Toc386625051 \h </w:instrText>
        </w:r>
        <w:r w:rsidR="002C17DA">
          <w:rPr>
            <w:noProof/>
            <w:webHidden/>
          </w:rPr>
        </w:r>
        <w:r w:rsidR="002C17DA">
          <w:rPr>
            <w:noProof/>
            <w:webHidden/>
          </w:rPr>
          <w:fldChar w:fldCharType="separate"/>
        </w:r>
        <w:r w:rsidR="002C17DA">
          <w:rPr>
            <w:noProof/>
            <w:webHidden/>
          </w:rPr>
          <w:t>29</w:t>
        </w:r>
        <w:r w:rsidR="002C17DA">
          <w:rPr>
            <w:noProof/>
            <w:webHidden/>
          </w:rPr>
          <w:fldChar w:fldCharType="end"/>
        </w:r>
      </w:hyperlink>
    </w:p>
    <w:p w:rsidR="002C17DA" w:rsidRDefault="00656601">
      <w:pPr>
        <w:pStyle w:val="TOC6"/>
        <w:rPr>
          <w:rFonts w:eastAsiaTheme="minorEastAsia"/>
          <w:spacing w:val="0"/>
          <w:sz w:val="22"/>
        </w:rPr>
      </w:pPr>
      <w:hyperlink w:anchor="_Toc386625052" w:history="1">
        <w:r w:rsidR="002C17DA" w:rsidRPr="006F75B2">
          <w:rPr>
            <w:rStyle w:val="Hyperlink"/>
            <w:lang w:val="fr-FR"/>
          </w:rPr>
          <w:t>System Center 2012 R2 Client Management Suite (Client-ML) per OSE</w:t>
        </w:r>
        <w:r w:rsidR="002C17DA">
          <w:rPr>
            <w:webHidden/>
          </w:rPr>
          <w:tab/>
        </w:r>
        <w:r w:rsidR="002C17DA">
          <w:rPr>
            <w:webHidden/>
          </w:rPr>
          <w:fldChar w:fldCharType="begin"/>
        </w:r>
        <w:r w:rsidR="002C17DA">
          <w:rPr>
            <w:webHidden/>
          </w:rPr>
          <w:instrText xml:space="preserve"> PAGEREF _Toc386625052 \h </w:instrText>
        </w:r>
        <w:r w:rsidR="002C17DA">
          <w:rPr>
            <w:webHidden/>
          </w:rPr>
        </w:r>
        <w:r w:rsidR="002C17DA">
          <w:rPr>
            <w:webHidden/>
          </w:rPr>
          <w:fldChar w:fldCharType="separate"/>
        </w:r>
        <w:r w:rsidR="002C17DA">
          <w:rPr>
            <w:webHidden/>
          </w:rPr>
          <w:t>29</w:t>
        </w:r>
        <w:r w:rsidR="002C17DA">
          <w:rPr>
            <w:webHidden/>
          </w:rPr>
          <w:fldChar w:fldCharType="end"/>
        </w:r>
      </w:hyperlink>
    </w:p>
    <w:p w:rsidR="002C17DA" w:rsidRDefault="00656601">
      <w:pPr>
        <w:pStyle w:val="TOC6"/>
        <w:rPr>
          <w:rFonts w:eastAsiaTheme="minorEastAsia"/>
          <w:spacing w:val="0"/>
          <w:sz w:val="22"/>
        </w:rPr>
      </w:pPr>
      <w:hyperlink w:anchor="_Toc386625053" w:history="1">
        <w:r w:rsidR="002C17DA" w:rsidRPr="006F75B2">
          <w:rPr>
            <w:rStyle w:val="Hyperlink"/>
          </w:rPr>
          <w:t>System Center 2012 R2 Client Management Suite (Client-ML) per Gebruiker</w:t>
        </w:r>
        <w:r w:rsidR="002C17DA">
          <w:rPr>
            <w:webHidden/>
          </w:rPr>
          <w:tab/>
        </w:r>
        <w:r w:rsidR="002C17DA">
          <w:rPr>
            <w:webHidden/>
          </w:rPr>
          <w:fldChar w:fldCharType="begin"/>
        </w:r>
        <w:r w:rsidR="002C17DA">
          <w:rPr>
            <w:webHidden/>
          </w:rPr>
          <w:instrText xml:space="preserve"> PAGEREF _Toc386625053 \h </w:instrText>
        </w:r>
        <w:r w:rsidR="002C17DA">
          <w:rPr>
            <w:webHidden/>
          </w:rPr>
        </w:r>
        <w:r w:rsidR="002C17DA">
          <w:rPr>
            <w:webHidden/>
          </w:rPr>
          <w:fldChar w:fldCharType="separate"/>
        </w:r>
        <w:r w:rsidR="002C17DA">
          <w:rPr>
            <w:webHidden/>
          </w:rPr>
          <w:t>29</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54" w:history="1">
        <w:r w:rsidR="002C17DA" w:rsidRPr="006F75B2">
          <w:rPr>
            <w:rStyle w:val="Hyperlink"/>
            <w:noProof/>
          </w:rPr>
          <w:t>System Center Configuration Manager</w:t>
        </w:r>
        <w:r w:rsidR="002C17DA">
          <w:rPr>
            <w:noProof/>
            <w:webHidden/>
          </w:rPr>
          <w:tab/>
        </w:r>
        <w:r w:rsidR="002C17DA">
          <w:rPr>
            <w:noProof/>
            <w:webHidden/>
          </w:rPr>
          <w:fldChar w:fldCharType="begin"/>
        </w:r>
        <w:r w:rsidR="002C17DA">
          <w:rPr>
            <w:noProof/>
            <w:webHidden/>
          </w:rPr>
          <w:instrText xml:space="preserve"> PAGEREF _Toc386625054 \h </w:instrText>
        </w:r>
        <w:r w:rsidR="002C17DA">
          <w:rPr>
            <w:noProof/>
            <w:webHidden/>
          </w:rPr>
        </w:r>
        <w:r w:rsidR="002C17DA">
          <w:rPr>
            <w:noProof/>
            <w:webHidden/>
          </w:rPr>
          <w:fldChar w:fldCharType="separate"/>
        </w:r>
        <w:r w:rsidR="002C17DA">
          <w:rPr>
            <w:noProof/>
            <w:webHidden/>
          </w:rPr>
          <w:t>30</w:t>
        </w:r>
        <w:r w:rsidR="002C17DA">
          <w:rPr>
            <w:noProof/>
            <w:webHidden/>
          </w:rPr>
          <w:fldChar w:fldCharType="end"/>
        </w:r>
      </w:hyperlink>
    </w:p>
    <w:p w:rsidR="002C17DA" w:rsidRDefault="00656601">
      <w:pPr>
        <w:pStyle w:val="TOC6"/>
        <w:rPr>
          <w:rFonts w:eastAsiaTheme="minorEastAsia"/>
          <w:spacing w:val="0"/>
          <w:sz w:val="22"/>
        </w:rPr>
      </w:pPr>
      <w:hyperlink w:anchor="_Toc386625055" w:history="1">
        <w:r w:rsidR="002C17DA" w:rsidRPr="006F75B2">
          <w:rPr>
            <w:rStyle w:val="Hyperlink"/>
          </w:rPr>
          <w:t>Serverbeheerlicentie voor System Center Configuration Manager 2007 R3 Enterprise</w:t>
        </w:r>
        <w:r w:rsidR="002C17DA">
          <w:rPr>
            <w:webHidden/>
          </w:rPr>
          <w:tab/>
        </w:r>
        <w:r w:rsidR="002C17DA">
          <w:rPr>
            <w:webHidden/>
          </w:rPr>
          <w:fldChar w:fldCharType="begin"/>
        </w:r>
        <w:r w:rsidR="002C17DA">
          <w:rPr>
            <w:webHidden/>
          </w:rPr>
          <w:instrText xml:space="preserve"> PAGEREF _Toc386625055 \h </w:instrText>
        </w:r>
        <w:r w:rsidR="002C17DA">
          <w:rPr>
            <w:webHidden/>
          </w:rPr>
        </w:r>
        <w:r w:rsidR="002C17DA">
          <w:rPr>
            <w:webHidden/>
          </w:rPr>
          <w:fldChar w:fldCharType="separate"/>
        </w:r>
        <w:r w:rsidR="002C17DA">
          <w:rPr>
            <w:webHidden/>
          </w:rPr>
          <w:t>30</w:t>
        </w:r>
        <w:r w:rsidR="002C17DA">
          <w:rPr>
            <w:webHidden/>
          </w:rPr>
          <w:fldChar w:fldCharType="end"/>
        </w:r>
      </w:hyperlink>
    </w:p>
    <w:p w:rsidR="002C17DA" w:rsidRDefault="00656601">
      <w:pPr>
        <w:pStyle w:val="TOC6"/>
        <w:rPr>
          <w:rFonts w:eastAsiaTheme="minorEastAsia"/>
          <w:spacing w:val="0"/>
          <w:sz w:val="22"/>
        </w:rPr>
      </w:pPr>
      <w:hyperlink w:anchor="_Toc386625056" w:history="1">
        <w:r w:rsidR="002C17DA" w:rsidRPr="006F75B2">
          <w:rPr>
            <w:rStyle w:val="Hyperlink"/>
          </w:rPr>
          <w:t>Serverbeheerlicentie voor System Center Configuration Manager 2007 R3 Standard (Standard Server-ML)</w:t>
        </w:r>
        <w:r w:rsidR="002C17DA">
          <w:rPr>
            <w:webHidden/>
          </w:rPr>
          <w:tab/>
        </w:r>
        <w:r w:rsidR="002C17DA">
          <w:rPr>
            <w:webHidden/>
          </w:rPr>
          <w:fldChar w:fldCharType="begin"/>
        </w:r>
        <w:r w:rsidR="002C17DA">
          <w:rPr>
            <w:webHidden/>
          </w:rPr>
          <w:instrText xml:space="preserve"> PAGEREF _Toc386625056 \h </w:instrText>
        </w:r>
        <w:r w:rsidR="002C17DA">
          <w:rPr>
            <w:webHidden/>
          </w:rPr>
        </w:r>
        <w:r w:rsidR="002C17DA">
          <w:rPr>
            <w:webHidden/>
          </w:rPr>
          <w:fldChar w:fldCharType="separate"/>
        </w:r>
        <w:r w:rsidR="002C17DA">
          <w:rPr>
            <w:webHidden/>
          </w:rPr>
          <w:t>30</w:t>
        </w:r>
        <w:r w:rsidR="002C17DA">
          <w:rPr>
            <w:webHidden/>
          </w:rPr>
          <w:fldChar w:fldCharType="end"/>
        </w:r>
      </w:hyperlink>
    </w:p>
    <w:p w:rsidR="002C17DA" w:rsidRDefault="00656601">
      <w:pPr>
        <w:pStyle w:val="TOC6"/>
        <w:rPr>
          <w:rFonts w:eastAsiaTheme="minorEastAsia"/>
          <w:spacing w:val="0"/>
          <w:sz w:val="22"/>
        </w:rPr>
      </w:pPr>
      <w:hyperlink w:anchor="_Toc386625057" w:history="1">
        <w:r w:rsidR="002C17DA" w:rsidRPr="006F75B2">
          <w:rPr>
            <w:rStyle w:val="Hyperlink"/>
            <w:lang w:val="nl-NL"/>
          </w:rPr>
          <w:t>Clientbeheerlicentie voor System Center 2012 R2 Configuration Manager (Client-ML) (alleen studenten)</w:t>
        </w:r>
        <w:r w:rsidR="002C17DA">
          <w:rPr>
            <w:webHidden/>
          </w:rPr>
          <w:tab/>
        </w:r>
        <w:r w:rsidR="002C17DA">
          <w:rPr>
            <w:webHidden/>
          </w:rPr>
          <w:fldChar w:fldCharType="begin"/>
        </w:r>
        <w:r w:rsidR="002C17DA">
          <w:rPr>
            <w:webHidden/>
          </w:rPr>
          <w:instrText xml:space="preserve"> PAGEREF _Toc386625057 \h </w:instrText>
        </w:r>
        <w:r w:rsidR="002C17DA">
          <w:rPr>
            <w:webHidden/>
          </w:rPr>
        </w:r>
        <w:r w:rsidR="002C17DA">
          <w:rPr>
            <w:webHidden/>
          </w:rPr>
          <w:fldChar w:fldCharType="separate"/>
        </w:r>
        <w:r w:rsidR="002C17DA">
          <w:rPr>
            <w:webHidden/>
          </w:rPr>
          <w:t>30</w:t>
        </w:r>
        <w:r w:rsidR="002C17DA">
          <w:rPr>
            <w:webHidden/>
          </w:rPr>
          <w:fldChar w:fldCharType="end"/>
        </w:r>
      </w:hyperlink>
    </w:p>
    <w:p w:rsidR="002C17DA" w:rsidRDefault="00656601">
      <w:pPr>
        <w:pStyle w:val="TOC6"/>
        <w:rPr>
          <w:rFonts w:eastAsiaTheme="minorEastAsia"/>
          <w:spacing w:val="0"/>
          <w:sz w:val="22"/>
        </w:rPr>
      </w:pPr>
      <w:hyperlink w:anchor="_Toc386625058" w:history="1">
        <w:r w:rsidR="002C17DA" w:rsidRPr="006F75B2">
          <w:rPr>
            <w:rStyle w:val="Hyperlink"/>
          </w:rPr>
          <w:t>Clientbeheerlicentie per OSE voor System Center 2012 R2 Configuration Manager</w:t>
        </w:r>
        <w:r w:rsidR="002C17DA">
          <w:rPr>
            <w:webHidden/>
          </w:rPr>
          <w:tab/>
        </w:r>
        <w:r w:rsidR="002C17DA">
          <w:rPr>
            <w:webHidden/>
          </w:rPr>
          <w:fldChar w:fldCharType="begin"/>
        </w:r>
        <w:r w:rsidR="002C17DA">
          <w:rPr>
            <w:webHidden/>
          </w:rPr>
          <w:instrText xml:space="preserve"> PAGEREF _Toc386625058 \h </w:instrText>
        </w:r>
        <w:r w:rsidR="002C17DA">
          <w:rPr>
            <w:webHidden/>
          </w:rPr>
        </w:r>
        <w:r w:rsidR="002C17DA">
          <w:rPr>
            <w:webHidden/>
          </w:rPr>
          <w:fldChar w:fldCharType="separate"/>
        </w:r>
        <w:r w:rsidR="002C17DA">
          <w:rPr>
            <w:webHidden/>
          </w:rPr>
          <w:t>30</w:t>
        </w:r>
        <w:r w:rsidR="002C17DA">
          <w:rPr>
            <w:webHidden/>
          </w:rPr>
          <w:fldChar w:fldCharType="end"/>
        </w:r>
      </w:hyperlink>
    </w:p>
    <w:p w:rsidR="002C17DA" w:rsidRDefault="00656601">
      <w:pPr>
        <w:pStyle w:val="TOC6"/>
        <w:rPr>
          <w:rFonts w:eastAsiaTheme="minorEastAsia"/>
          <w:spacing w:val="0"/>
          <w:sz w:val="22"/>
        </w:rPr>
      </w:pPr>
      <w:hyperlink w:anchor="_Toc386625059" w:history="1">
        <w:r w:rsidR="002C17DA" w:rsidRPr="006F75B2">
          <w:rPr>
            <w:rStyle w:val="Hyperlink"/>
            <w:lang w:val="nl-NL"/>
          </w:rPr>
          <w:t>Clientbeheerlicentie per Gebruiker voor System Center 2012 R2 Configuration Manager</w:t>
        </w:r>
        <w:r w:rsidR="002C17DA">
          <w:rPr>
            <w:webHidden/>
          </w:rPr>
          <w:tab/>
        </w:r>
        <w:r w:rsidR="002C17DA">
          <w:rPr>
            <w:webHidden/>
          </w:rPr>
          <w:fldChar w:fldCharType="begin"/>
        </w:r>
        <w:r w:rsidR="002C17DA">
          <w:rPr>
            <w:webHidden/>
          </w:rPr>
          <w:instrText xml:space="preserve"> PAGEREF _Toc386625059 \h </w:instrText>
        </w:r>
        <w:r w:rsidR="002C17DA">
          <w:rPr>
            <w:webHidden/>
          </w:rPr>
        </w:r>
        <w:r w:rsidR="002C17DA">
          <w:rPr>
            <w:webHidden/>
          </w:rPr>
          <w:fldChar w:fldCharType="separate"/>
        </w:r>
        <w:r w:rsidR="002C17DA">
          <w:rPr>
            <w:webHidden/>
          </w:rPr>
          <w:t>30</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60" w:history="1">
        <w:r w:rsidR="002C17DA" w:rsidRPr="006F75B2">
          <w:rPr>
            <w:rStyle w:val="Hyperlink"/>
            <w:noProof/>
          </w:rPr>
          <w:t>System Center Data Protection Manager</w:t>
        </w:r>
        <w:r w:rsidR="002C17DA">
          <w:rPr>
            <w:noProof/>
            <w:webHidden/>
          </w:rPr>
          <w:tab/>
        </w:r>
        <w:r w:rsidR="002C17DA">
          <w:rPr>
            <w:noProof/>
            <w:webHidden/>
          </w:rPr>
          <w:fldChar w:fldCharType="begin"/>
        </w:r>
        <w:r w:rsidR="002C17DA">
          <w:rPr>
            <w:noProof/>
            <w:webHidden/>
          </w:rPr>
          <w:instrText xml:space="preserve"> PAGEREF _Toc386625060 \h </w:instrText>
        </w:r>
        <w:r w:rsidR="002C17DA">
          <w:rPr>
            <w:noProof/>
            <w:webHidden/>
          </w:rPr>
        </w:r>
        <w:r w:rsidR="002C17DA">
          <w:rPr>
            <w:noProof/>
            <w:webHidden/>
          </w:rPr>
          <w:fldChar w:fldCharType="separate"/>
        </w:r>
        <w:r w:rsidR="002C17DA">
          <w:rPr>
            <w:noProof/>
            <w:webHidden/>
          </w:rPr>
          <w:t>30</w:t>
        </w:r>
        <w:r w:rsidR="002C17DA">
          <w:rPr>
            <w:noProof/>
            <w:webHidden/>
          </w:rPr>
          <w:fldChar w:fldCharType="end"/>
        </w:r>
      </w:hyperlink>
    </w:p>
    <w:p w:rsidR="002C17DA" w:rsidRDefault="00656601">
      <w:pPr>
        <w:pStyle w:val="TOC6"/>
        <w:rPr>
          <w:rFonts w:eastAsiaTheme="minorEastAsia"/>
          <w:spacing w:val="0"/>
          <w:sz w:val="22"/>
        </w:rPr>
      </w:pPr>
      <w:hyperlink w:anchor="_Toc386625061" w:history="1">
        <w:r w:rsidR="002C17DA" w:rsidRPr="006F75B2">
          <w:rPr>
            <w:rStyle w:val="Hyperlink"/>
          </w:rPr>
          <w:t>Serverbeheerlicentie voor System Center Data Protection Manager 2010 Enterprise</w:t>
        </w:r>
        <w:r w:rsidR="002C17DA">
          <w:rPr>
            <w:webHidden/>
          </w:rPr>
          <w:tab/>
        </w:r>
        <w:r w:rsidR="002C17DA">
          <w:rPr>
            <w:webHidden/>
          </w:rPr>
          <w:fldChar w:fldCharType="begin"/>
        </w:r>
        <w:r w:rsidR="002C17DA">
          <w:rPr>
            <w:webHidden/>
          </w:rPr>
          <w:instrText xml:space="preserve"> PAGEREF _Toc386625061 \h </w:instrText>
        </w:r>
        <w:r w:rsidR="002C17DA">
          <w:rPr>
            <w:webHidden/>
          </w:rPr>
        </w:r>
        <w:r w:rsidR="002C17DA">
          <w:rPr>
            <w:webHidden/>
          </w:rPr>
          <w:fldChar w:fldCharType="separate"/>
        </w:r>
        <w:r w:rsidR="002C17DA">
          <w:rPr>
            <w:webHidden/>
          </w:rPr>
          <w:t>30</w:t>
        </w:r>
        <w:r w:rsidR="002C17DA">
          <w:rPr>
            <w:webHidden/>
          </w:rPr>
          <w:fldChar w:fldCharType="end"/>
        </w:r>
      </w:hyperlink>
    </w:p>
    <w:p w:rsidR="002C17DA" w:rsidRDefault="00656601">
      <w:pPr>
        <w:pStyle w:val="TOC6"/>
        <w:rPr>
          <w:rFonts w:eastAsiaTheme="minorEastAsia"/>
          <w:spacing w:val="0"/>
          <w:sz w:val="22"/>
        </w:rPr>
      </w:pPr>
      <w:hyperlink w:anchor="_Toc386625062" w:history="1">
        <w:r w:rsidR="002C17DA" w:rsidRPr="006F75B2">
          <w:rPr>
            <w:rStyle w:val="Hyperlink"/>
            <w:lang w:val="nl-NL"/>
          </w:rPr>
          <w:t>Serverbeheerlicentie voor System Center Data Protection Manager 2010 Standard</w:t>
        </w:r>
        <w:r w:rsidR="002C17DA">
          <w:rPr>
            <w:webHidden/>
          </w:rPr>
          <w:tab/>
        </w:r>
        <w:r w:rsidR="002C17DA">
          <w:rPr>
            <w:webHidden/>
          </w:rPr>
          <w:fldChar w:fldCharType="begin"/>
        </w:r>
        <w:r w:rsidR="002C17DA">
          <w:rPr>
            <w:webHidden/>
          </w:rPr>
          <w:instrText xml:space="preserve"> PAGEREF _Toc386625062 \h </w:instrText>
        </w:r>
        <w:r w:rsidR="002C17DA">
          <w:rPr>
            <w:webHidden/>
          </w:rPr>
        </w:r>
        <w:r w:rsidR="002C17DA">
          <w:rPr>
            <w:webHidden/>
          </w:rPr>
          <w:fldChar w:fldCharType="separate"/>
        </w:r>
        <w:r w:rsidR="002C17DA">
          <w:rPr>
            <w:webHidden/>
          </w:rPr>
          <w:t>30</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63" w:history="1">
        <w:r w:rsidR="002C17DA" w:rsidRPr="006F75B2">
          <w:rPr>
            <w:rStyle w:val="Hyperlink"/>
            <w:noProof/>
          </w:rPr>
          <w:t>System Center Operations Manager</w:t>
        </w:r>
        <w:r w:rsidR="002C17DA">
          <w:rPr>
            <w:noProof/>
            <w:webHidden/>
          </w:rPr>
          <w:tab/>
        </w:r>
        <w:r w:rsidR="002C17DA">
          <w:rPr>
            <w:noProof/>
            <w:webHidden/>
          </w:rPr>
          <w:fldChar w:fldCharType="begin"/>
        </w:r>
        <w:r w:rsidR="002C17DA">
          <w:rPr>
            <w:noProof/>
            <w:webHidden/>
          </w:rPr>
          <w:instrText xml:space="preserve"> PAGEREF _Toc386625063 \h </w:instrText>
        </w:r>
        <w:r w:rsidR="002C17DA">
          <w:rPr>
            <w:noProof/>
            <w:webHidden/>
          </w:rPr>
        </w:r>
        <w:r w:rsidR="002C17DA">
          <w:rPr>
            <w:noProof/>
            <w:webHidden/>
          </w:rPr>
          <w:fldChar w:fldCharType="separate"/>
        </w:r>
        <w:r w:rsidR="002C17DA">
          <w:rPr>
            <w:noProof/>
            <w:webHidden/>
          </w:rPr>
          <w:t>30</w:t>
        </w:r>
        <w:r w:rsidR="002C17DA">
          <w:rPr>
            <w:noProof/>
            <w:webHidden/>
          </w:rPr>
          <w:fldChar w:fldCharType="end"/>
        </w:r>
      </w:hyperlink>
    </w:p>
    <w:p w:rsidR="002C17DA" w:rsidRDefault="00656601">
      <w:pPr>
        <w:pStyle w:val="TOC6"/>
        <w:rPr>
          <w:rFonts w:eastAsiaTheme="minorEastAsia"/>
          <w:spacing w:val="0"/>
          <w:sz w:val="22"/>
        </w:rPr>
      </w:pPr>
      <w:hyperlink w:anchor="_Toc386625064" w:history="1">
        <w:r w:rsidR="002C17DA" w:rsidRPr="006F75B2">
          <w:rPr>
            <w:rStyle w:val="Hyperlink"/>
          </w:rPr>
          <w:t>Serverbeheerlicentie voor System Center Operations Manager 2007 R2 Enterprise</w:t>
        </w:r>
        <w:r w:rsidR="002C17DA">
          <w:rPr>
            <w:webHidden/>
          </w:rPr>
          <w:tab/>
        </w:r>
        <w:r w:rsidR="002C17DA">
          <w:rPr>
            <w:webHidden/>
          </w:rPr>
          <w:fldChar w:fldCharType="begin"/>
        </w:r>
        <w:r w:rsidR="002C17DA">
          <w:rPr>
            <w:webHidden/>
          </w:rPr>
          <w:instrText xml:space="preserve"> PAGEREF _Toc386625064 \h </w:instrText>
        </w:r>
        <w:r w:rsidR="002C17DA">
          <w:rPr>
            <w:webHidden/>
          </w:rPr>
        </w:r>
        <w:r w:rsidR="002C17DA">
          <w:rPr>
            <w:webHidden/>
          </w:rPr>
          <w:fldChar w:fldCharType="separate"/>
        </w:r>
        <w:r w:rsidR="002C17DA">
          <w:rPr>
            <w:webHidden/>
          </w:rPr>
          <w:t>31</w:t>
        </w:r>
        <w:r w:rsidR="002C17DA">
          <w:rPr>
            <w:webHidden/>
          </w:rPr>
          <w:fldChar w:fldCharType="end"/>
        </w:r>
      </w:hyperlink>
    </w:p>
    <w:p w:rsidR="002C17DA" w:rsidRDefault="00656601">
      <w:pPr>
        <w:pStyle w:val="TOC6"/>
        <w:rPr>
          <w:rFonts w:eastAsiaTheme="minorEastAsia"/>
          <w:spacing w:val="0"/>
          <w:sz w:val="22"/>
        </w:rPr>
      </w:pPr>
      <w:hyperlink w:anchor="_Toc386625065" w:history="1">
        <w:r w:rsidR="002C17DA" w:rsidRPr="006F75B2">
          <w:rPr>
            <w:rStyle w:val="Hyperlink"/>
          </w:rPr>
          <w:t>Serverbeheerlicentie voor System Center Operations Manager 2007 R2 Standard</w:t>
        </w:r>
        <w:r w:rsidR="002C17DA">
          <w:rPr>
            <w:webHidden/>
          </w:rPr>
          <w:tab/>
        </w:r>
        <w:r w:rsidR="002C17DA">
          <w:rPr>
            <w:webHidden/>
          </w:rPr>
          <w:fldChar w:fldCharType="begin"/>
        </w:r>
        <w:r w:rsidR="002C17DA">
          <w:rPr>
            <w:webHidden/>
          </w:rPr>
          <w:instrText xml:space="preserve"> PAGEREF _Toc386625065 \h </w:instrText>
        </w:r>
        <w:r w:rsidR="002C17DA">
          <w:rPr>
            <w:webHidden/>
          </w:rPr>
        </w:r>
        <w:r w:rsidR="002C17DA">
          <w:rPr>
            <w:webHidden/>
          </w:rPr>
          <w:fldChar w:fldCharType="separate"/>
        </w:r>
        <w:r w:rsidR="002C17DA">
          <w:rPr>
            <w:webHidden/>
          </w:rPr>
          <w:t>31</w:t>
        </w:r>
        <w:r w:rsidR="002C17DA">
          <w:rPr>
            <w:webHidden/>
          </w:rPr>
          <w:fldChar w:fldCharType="end"/>
        </w:r>
      </w:hyperlink>
    </w:p>
    <w:p w:rsidR="002C17DA" w:rsidRDefault="00656601">
      <w:pPr>
        <w:pStyle w:val="TOC6"/>
        <w:rPr>
          <w:rFonts w:eastAsiaTheme="minorEastAsia"/>
          <w:spacing w:val="0"/>
          <w:sz w:val="22"/>
        </w:rPr>
      </w:pPr>
      <w:hyperlink w:anchor="_Toc386625066" w:history="1">
        <w:r w:rsidR="002C17DA" w:rsidRPr="006F75B2">
          <w:rPr>
            <w:rStyle w:val="Hyperlink"/>
            <w:lang w:val="nl-NL"/>
          </w:rPr>
          <w:t>Clientbeheerlicentie per OSE voor System Center Operations Manager 2007 R2</w:t>
        </w:r>
        <w:r w:rsidR="002C17DA">
          <w:rPr>
            <w:webHidden/>
          </w:rPr>
          <w:tab/>
        </w:r>
        <w:r w:rsidR="002C17DA">
          <w:rPr>
            <w:webHidden/>
          </w:rPr>
          <w:fldChar w:fldCharType="begin"/>
        </w:r>
        <w:r w:rsidR="002C17DA">
          <w:rPr>
            <w:webHidden/>
          </w:rPr>
          <w:instrText xml:space="preserve"> PAGEREF _Toc386625066 \h </w:instrText>
        </w:r>
        <w:r w:rsidR="002C17DA">
          <w:rPr>
            <w:webHidden/>
          </w:rPr>
        </w:r>
        <w:r w:rsidR="002C17DA">
          <w:rPr>
            <w:webHidden/>
          </w:rPr>
          <w:fldChar w:fldCharType="separate"/>
        </w:r>
        <w:r w:rsidR="002C17DA">
          <w:rPr>
            <w:webHidden/>
          </w:rPr>
          <w:t>31</w:t>
        </w:r>
        <w:r w:rsidR="002C17DA">
          <w:rPr>
            <w:webHidden/>
          </w:rPr>
          <w:fldChar w:fldCharType="end"/>
        </w:r>
      </w:hyperlink>
    </w:p>
    <w:p w:rsidR="002C17DA" w:rsidRDefault="00656601">
      <w:pPr>
        <w:pStyle w:val="TOC6"/>
        <w:rPr>
          <w:rFonts w:eastAsiaTheme="minorEastAsia"/>
          <w:spacing w:val="0"/>
          <w:sz w:val="22"/>
        </w:rPr>
      </w:pPr>
      <w:hyperlink w:anchor="_Toc386625067" w:history="1">
        <w:r w:rsidR="002C17DA" w:rsidRPr="006F75B2">
          <w:rPr>
            <w:rStyle w:val="Hyperlink"/>
            <w:lang w:val="nl-NL"/>
          </w:rPr>
          <w:t>Clientbeheerlicentie per Gebruiker voor System Center Operations Manager 2007 R2</w:t>
        </w:r>
        <w:r w:rsidR="002C17DA">
          <w:rPr>
            <w:webHidden/>
          </w:rPr>
          <w:tab/>
        </w:r>
        <w:r w:rsidR="002C17DA">
          <w:rPr>
            <w:webHidden/>
          </w:rPr>
          <w:fldChar w:fldCharType="begin"/>
        </w:r>
        <w:r w:rsidR="002C17DA">
          <w:rPr>
            <w:webHidden/>
          </w:rPr>
          <w:instrText xml:space="preserve"> PAGEREF _Toc386625067 \h </w:instrText>
        </w:r>
        <w:r w:rsidR="002C17DA">
          <w:rPr>
            <w:webHidden/>
          </w:rPr>
        </w:r>
        <w:r w:rsidR="002C17DA">
          <w:rPr>
            <w:webHidden/>
          </w:rPr>
          <w:fldChar w:fldCharType="separate"/>
        </w:r>
        <w:r w:rsidR="002C17DA">
          <w:rPr>
            <w:webHidden/>
          </w:rPr>
          <w:t>31</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68" w:history="1">
        <w:r w:rsidR="002C17DA" w:rsidRPr="006F75B2">
          <w:rPr>
            <w:rStyle w:val="Hyperlink"/>
            <w:noProof/>
          </w:rPr>
          <w:t>System Center Server</w:t>
        </w:r>
        <w:r w:rsidR="002C17DA">
          <w:rPr>
            <w:noProof/>
            <w:webHidden/>
          </w:rPr>
          <w:tab/>
        </w:r>
        <w:r w:rsidR="002C17DA">
          <w:rPr>
            <w:noProof/>
            <w:webHidden/>
          </w:rPr>
          <w:fldChar w:fldCharType="begin"/>
        </w:r>
        <w:r w:rsidR="002C17DA">
          <w:rPr>
            <w:noProof/>
            <w:webHidden/>
          </w:rPr>
          <w:instrText xml:space="preserve"> PAGEREF _Toc386625068 \h </w:instrText>
        </w:r>
        <w:r w:rsidR="002C17DA">
          <w:rPr>
            <w:noProof/>
            <w:webHidden/>
          </w:rPr>
        </w:r>
        <w:r w:rsidR="002C17DA">
          <w:rPr>
            <w:noProof/>
            <w:webHidden/>
          </w:rPr>
          <w:fldChar w:fldCharType="separate"/>
        </w:r>
        <w:r w:rsidR="002C17DA">
          <w:rPr>
            <w:noProof/>
            <w:webHidden/>
          </w:rPr>
          <w:t>31</w:t>
        </w:r>
        <w:r w:rsidR="002C17DA">
          <w:rPr>
            <w:noProof/>
            <w:webHidden/>
          </w:rPr>
          <w:fldChar w:fldCharType="end"/>
        </w:r>
      </w:hyperlink>
    </w:p>
    <w:p w:rsidR="002C17DA" w:rsidRDefault="00656601">
      <w:pPr>
        <w:pStyle w:val="TOC6"/>
        <w:rPr>
          <w:rFonts w:eastAsiaTheme="minorEastAsia"/>
          <w:spacing w:val="0"/>
          <w:sz w:val="22"/>
        </w:rPr>
      </w:pPr>
      <w:hyperlink w:anchor="_Toc386625069" w:history="1">
        <w:r w:rsidR="002C17DA" w:rsidRPr="006F75B2">
          <w:rPr>
            <w:rStyle w:val="Hyperlink"/>
          </w:rPr>
          <w:t>Serverbeheerlicentie voor System Center 2012 R2 Datacenter (2 processors)</w:t>
        </w:r>
        <w:r w:rsidR="002C17DA">
          <w:rPr>
            <w:webHidden/>
          </w:rPr>
          <w:tab/>
        </w:r>
        <w:r w:rsidR="002C17DA">
          <w:rPr>
            <w:webHidden/>
          </w:rPr>
          <w:fldChar w:fldCharType="begin"/>
        </w:r>
        <w:r w:rsidR="002C17DA">
          <w:rPr>
            <w:webHidden/>
          </w:rPr>
          <w:instrText xml:space="preserve"> PAGEREF _Toc386625069 \h </w:instrText>
        </w:r>
        <w:r w:rsidR="002C17DA">
          <w:rPr>
            <w:webHidden/>
          </w:rPr>
        </w:r>
        <w:r w:rsidR="002C17DA">
          <w:rPr>
            <w:webHidden/>
          </w:rPr>
          <w:fldChar w:fldCharType="separate"/>
        </w:r>
        <w:r w:rsidR="002C17DA">
          <w:rPr>
            <w:webHidden/>
          </w:rPr>
          <w:t>31</w:t>
        </w:r>
        <w:r w:rsidR="002C17DA">
          <w:rPr>
            <w:webHidden/>
          </w:rPr>
          <w:fldChar w:fldCharType="end"/>
        </w:r>
      </w:hyperlink>
    </w:p>
    <w:p w:rsidR="002C17DA" w:rsidRDefault="00656601">
      <w:pPr>
        <w:pStyle w:val="TOC6"/>
        <w:rPr>
          <w:rFonts w:eastAsiaTheme="minorEastAsia"/>
          <w:spacing w:val="0"/>
          <w:sz w:val="22"/>
        </w:rPr>
      </w:pPr>
      <w:hyperlink w:anchor="_Toc386625070" w:history="1">
        <w:r w:rsidR="002C17DA" w:rsidRPr="006F75B2">
          <w:rPr>
            <w:rStyle w:val="Hyperlink"/>
            <w:lang w:val="nl-NL"/>
          </w:rPr>
          <w:t>Serverbeheerlicentie voor System Center 2012 R2 Standard (2 processors)</w:t>
        </w:r>
        <w:r w:rsidR="002C17DA">
          <w:rPr>
            <w:webHidden/>
          </w:rPr>
          <w:tab/>
        </w:r>
        <w:r w:rsidR="002C17DA">
          <w:rPr>
            <w:webHidden/>
          </w:rPr>
          <w:fldChar w:fldCharType="begin"/>
        </w:r>
        <w:r w:rsidR="002C17DA">
          <w:rPr>
            <w:webHidden/>
          </w:rPr>
          <w:instrText xml:space="preserve"> PAGEREF _Toc386625070 \h </w:instrText>
        </w:r>
        <w:r w:rsidR="002C17DA">
          <w:rPr>
            <w:webHidden/>
          </w:rPr>
        </w:r>
        <w:r w:rsidR="002C17DA">
          <w:rPr>
            <w:webHidden/>
          </w:rPr>
          <w:fldChar w:fldCharType="separate"/>
        </w:r>
        <w:r w:rsidR="002C17DA">
          <w:rPr>
            <w:webHidden/>
          </w:rPr>
          <w:t>31</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71" w:history="1">
        <w:r w:rsidR="002C17DA" w:rsidRPr="006F75B2">
          <w:rPr>
            <w:rStyle w:val="Hyperlink"/>
            <w:noProof/>
          </w:rPr>
          <w:t>System Center Server Management Suite</w:t>
        </w:r>
        <w:r w:rsidR="002C17DA">
          <w:rPr>
            <w:noProof/>
            <w:webHidden/>
          </w:rPr>
          <w:tab/>
        </w:r>
        <w:r w:rsidR="002C17DA">
          <w:rPr>
            <w:noProof/>
            <w:webHidden/>
          </w:rPr>
          <w:fldChar w:fldCharType="begin"/>
        </w:r>
        <w:r w:rsidR="002C17DA">
          <w:rPr>
            <w:noProof/>
            <w:webHidden/>
          </w:rPr>
          <w:instrText xml:space="preserve"> PAGEREF _Toc386625071 \h </w:instrText>
        </w:r>
        <w:r w:rsidR="002C17DA">
          <w:rPr>
            <w:noProof/>
            <w:webHidden/>
          </w:rPr>
        </w:r>
        <w:r w:rsidR="002C17DA">
          <w:rPr>
            <w:noProof/>
            <w:webHidden/>
          </w:rPr>
          <w:fldChar w:fldCharType="separate"/>
        </w:r>
        <w:r w:rsidR="002C17DA">
          <w:rPr>
            <w:noProof/>
            <w:webHidden/>
          </w:rPr>
          <w:t>31</w:t>
        </w:r>
        <w:r w:rsidR="002C17DA">
          <w:rPr>
            <w:noProof/>
            <w:webHidden/>
          </w:rPr>
          <w:fldChar w:fldCharType="end"/>
        </w:r>
      </w:hyperlink>
    </w:p>
    <w:p w:rsidR="002C17DA" w:rsidRDefault="00656601">
      <w:pPr>
        <w:pStyle w:val="TOC6"/>
        <w:rPr>
          <w:rFonts w:eastAsiaTheme="minorEastAsia"/>
          <w:spacing w:val="0"/>
          <w:sz w:val="22"/>
        </w:rPr>
      </w:pPr>
      <w:hyperlink w:anchor="_Toc386625072" w:history="1">
        <w:r w:rsidR="002C17DA" w:rsidRPr="006F75B2">
          <w:rPr>
            <w:rStyle w:val="Hyperlink"/>
          </w:rPr>
          <w:t>System Center Server Management Suite Datacenter</w:t>
        </w:r>
        <w:r w:rsidR="002C17DA">
          <w:rPr>
            <w:webHidden/>
          </w:rPr>
          <w:tab/>
        </w:r>
        <w:r w:rsidR="002C17DA">
          <w:rPr>
            <w:webHidden/>
          </w:rPr>
          <w:fldChar w:fldCharType="begin"/>
        </w:r>
        <w:r w:rsidR="002C17DA">
          <w:rPr>
            <w:webHidden/>
          </w:rPr>
          <w:instrText xml:space="preserve"> PAGEREF _Toc386625072 \h </w:instrText>
        </w:r>
        <w:r w:rsidR="002C17DA">
          <w:rPr>
            <w:webHidden/>
          </w:rPr>
        </w:r>
        <w:r w:rsidR="002C17DA">
          <w:rPr>
            <w:webHidden/>
          </w:rPr>
          <w:fldChar w:fldCharType="separate"/>
        </w:r>
        <w:r w:rsidR="002C17DA">
          <w:rPr>
            <w:webHidden/>
          </w:rPr>
          <w:t>32</w:t>
        </w:r>
        <w:r w:rsidR="002C17DA">
          <w:rPr>
            <w:webHidden/>
          </w:rPr>
          <w:fldChar w:fldCharType="end"/>
        </w:r>
      </w:hyperlink>
    </w:p>
    <w:p w:rsidR="002C17DA" w:rsidRDefault="00656601">
      <w:pPr>
        <w:pStyle w:val="TOC6"/>
        <w:rPr>
          <w:rFonts w:eastAsiaTheme="minorEastAsia"/>
          <w:spacing w:val="0"/>
          <w:sz w:val="22"/>
        </w:rPr>
      </w:pPr>
      <w:hyperlink w:anchor="_Toc386625073" w:history="1">
        <w:r w:rsidR="002C17DA" w:rsidRPr="006F75B2">
          <w:rPr>
            <w:rStyle w:val="Hyperlink"/>
          </w:rPr>
          <w:t>System Center Server Management Suite Enterprise</w:t>
        </w:r>
        <w:r w:rsidR="002C17DA">
          <w:rPr>
            <w:webHidden/>
          </w:rPr>
          <w:tab/>
        </w:r>
        <w:r w:rsidR="002C17DA">
          <w:rPr>
            <w:webHidden/>
          </w:rPr>
          <w:fldChar w:fldCharType="begin"/>
        </w:r>
        <w:r w:rsidR="002C17DA">
          <w:rPr>
            <w:webHidden/>
          </w:rPr>
          <w:instrText xml:space="preserve"> PAGEREF _Toc386625073 \h </w:instrText>
        </w:r>
        <w:r w:rsidR="002C17DA">
          <w:rPr>
            <w:webHidden/>
          </w:rPr>
        </w:r>
        <w:r w:rsidR="002C17DA">
          <w:rPr>
            <w:webHidden/>
          </w:rPr>
          <w:fldChar w:fldCharType="separate"/>
        </w:r>
        <w:r w:rsidR="002C17DA">
          <w:rPr>
            <w:webHidden/>
          </w:rPr>
          <w:t>32</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74" w:history="1">
        <w:r w:rsidR="002C17DA" w:rsidRPr="006F75B2">
          <w:rPr>
            <w:rStyle w:val="Hyperlink"/>
            <w:noProof/>
          </w:rPr>
          <w:t>System Center Service Manager</w:t>
        </w:r>
        <w:r w:rsidR="002C17DA">
          <w:rPr>
            <w:noProof/>
            <w:webHidden/>
          </w:rPr>
          <w:tab/>
        </w:r>
        <w:r w:rsidR="002C17DA">
          <w:rPr>
            <w:noProof/>
            <w:webHidden/>
          </w:rPr>
          <w:fldChar w:fldCharType="begin"/>
        </w:r>
        <w:r w:rsidR="002C17DA">
          <w:rPr>
            <w:noProof/>
            <w:webHidden/>
          </w:rPr>
          <w:instrText xml:space="preserve"> PAGEREF _Toc386625074 \h </w:instrText>
        </w:r>
        <w:r w:rsidR="002C17DA">
          <w:rPr>
            <w:noProof/>
            <w:webHidden/>
          </w:rPr>
        </w:r>
        <w:r w:rsidR="002C17DA">
          <w:rPr>
            <w:noProof/>
            <w:webHidden/>
          </w:rPr>
          <w:fldChar w:fldCharType="separate"/>
        </w:r>
        <w:r w:rsidR="002C17DA">
          <w:rPr>
            <w:noProof/>
            <w:webHidden/>
          </w:rPr>
          <w:t>32</w:t>
        </w:r>
        <w:r w:rsidR="002C17DA">
          <w:rPr>
            <w:noProof/>
            <w:webHidden/>
          </w:rPr>
          <w:fldChar w:fldCharType="end"/>
        </w:r>
      </w:hyperlink>
    </w:p>
    <w:p w:rsidR="002C17DA" w:rsidRDefault="00656601">
      <w:pPr>
        <w:pStyle w:val="TOC6"/>
        <w:rPr>
          <w:rFonts w:eastAsiaTheme="minorEastAsia"/>
          <w:spacing w:val="0"/>
          <w:sz w:val="22"/>
        </w:rPr>
      </w:pPr>
      <w:hyperlink w:anchor="_Toc386625075" w:history="1">
        <w:r w:rsidR="002C17DA" w:rsidRPr="006F75B2">
          <w:rPr>
            <w:rStyle w:val="Hyperlink"/>
          </w:rPr>
          <w:t>Clientbeheerlicentie (Client-ML) per OSE voor System Center Service Manager 2010</w:t>
        </w:r>
        <w:r w:rsidR="002C17DA">
          <w:rPr>
            <w:webHidden/>
          </w:rPr>
          <w:tab/>
        </w:r>
        <w:r w:rsidR="002C17DA">
          <w:rPr>
            <w:webHidden/>
          </w:rPr>
          <w:fldChar w:fldCharType="begin"/>
        </w:r>
        <w:r w:rsidR="002C17DA">
          <w:rPr>
            <w:webHidden/>
          </w:rPr>
          <w:instrText xml:space="preserve"> PAGEREF _Toc386625075 \h </w:instrText>
        </w:r>
        <w:r w:rsidR="002C17DA">
          <w:rPr>
            <w:webHidden/>
          </w:rPr>
        </w:r>
        <w:r w:rsidR="002C17DA">
          <w:rPr>
            <w:webHidden/>
          </w:rPr>
          <w:fldChar w:fldCharType="separate"/>
        </w:r>
        <w:r w:rsidR="002C17DA">
          <w:rPr>
            <w:webHidden/>
          </w:rPr>
          <w:t>32</w:t>
        </w:r>
        <w:r w:rsidR="002C17DA">
          <w:rPr>
            <w:webHidden/>
          </w:rPr>
          <w:fldChar w:fldCharType="end"/>
        </w:r>
      </w:hyperlink>
    </w:p>
    <w:p w:rsidR="002C17DA" w:rsidRDefault="00656601">
      <w:pPr>
        <w:pStyle w:val="TOC6"/>
        <w:rPr>
          <w:rFonts w:eastAsiaTheme="minorEastAsia"/>
          <w:spacing w:val="0"/>
          <w:sz w:val="22"/>
        </w:rPr>
      </w:pPr>
      <w:hyperlink w:anchor="_Toc386625076" w:history="1">
        <w:r w:rsidR="002C17DA" w:rsidRPr="006F75B2">
          <w:rPr>
            <w:rStyle w:val="Hyperlink"/>
            <w:lang w:val="nl-NL"/>
          </w:rPr>
          <w:t>Clientbeheerlicentie (Client-ML) per Gebruiker voor System Center Service Manager 2010</w:t>
        </w:r>
        <w:r w:rsidR="002C17DA">
          <w:rPr>
            <w:webHidden/>
          </w:rPr>
          <w:tab/>
        </w:r>
        <w:r w:rsidR="002C17DA">
          <w:rPr>
            <w:webHidden/>
          </w:rPr>
          <w:fldChar w:fldCharType="begin"/>
        </w:r>
        <w:r w:rsidR="002C17DA">
          <w:rPr>
            <w:webHidden/>
          </w:rPr>
          <w:instrText xml:space="preserve"> PAGEREF _Toc386625076 \h </w:instrText>
        </w:r>
        <w:r w:rsidR="002C17DA">
          <w:rPr>
            <w:webHidden/>
          </w:rPr>
        </w:r>
        <w:r w:rsidR="002C17DA">
          <w:rPr>
            <w:webHidden/>
          </w:rPr>
          <w:fldChar w:fldCharType="separate"/>
        </w:r>
        <w:r w:rsidR="002C17DA">
          <w:rPr>
            <w:webHidden/>
          </w:rPr>
          <w:t>32</w:t>
        </w:r>
        <w:r w:rsidR="002C17DA">
          <w:rPr>
            <w:webHidden/>
          </w:rPr>
          <w:fldChar w:fldCharType="end"/>
        </w:r>
      </w:hyperlink>
    </w:p>
    <w:p w:rsidR="002C17DA" w:rsidRDefault="00656601">
      <w:pPr>
        <w:pStyle w:val="TOC6"/>
        <w:rPr>
          <w:rFonts w:eastAsiaTheme="minorEastAsia"/>
          <w:spacing w:val="0"/>
          <w:sz w:val="22"/>
        </w:rPr>
      </w:pPr>
      <w:hyperlink w:anchor="_Toc386625077" w:history="1">
        <w:r w:rsidR="002C17DA" w:rsidRPr="006F75B2">
          <w:rPr>
            <w:rStyle w:val="Hyperlink"/>
          </w:rPr>
          <w:t>Serverbeheerlicentie (Server-ML) per OSE voor System Center Service Manager 2010</w:t>
        </w:r>
        <w:r w:rsidR="002C17DA">
          <w:rPr>
            <w:webHidden/>
          </w:rPr>
          <w:tab/>
        </w:r>
        <w:r w:rsidR="002C17DA">
          <w:rPr>
            <w:webHidden/>
          </w:rPr>
          <w:fldChar w:fldCharType="begin"/>
        </w:r>
        <w:r w:rsidR="002C17DA">
          <w:rPr>
            <w:webHidden/>
          </w:rPr>
          <w:instrText xml:space="preserve"> PAGEREF _Toc386625077 \h </w:instrText>
        </w:r>
        <w:r w:rsidR="002C17DA">
          <w:rPr>
            <w:webHidden/>
          </w:rPr>
        </w:r>
        <w:r w:rsidR="002C17DA">
          <w:rPr>
            <w:webHidden/>
          </w:rPr>
          <w:fldChar w:fldCharType="separate"/>
        </w:r>
        <w:r w:rsidR="002C17DA">
          <w:rPr>
            <w:webHidden/>
          </w:rPr>
          <w:t>32</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078" w:history="1">
        <w:r w:rsidR="002C17DA" w:rsidRPr="006F75B2">
          <w:rPr>
            <w:rStyle w:val="Hyperlink"/>
            <w:noProof/>
          </w:rPr>
          <w:t>VDI Suite</w:t>
        </w:r>
        <w:r w:rsidR="002C17DA">
          <w:rPr>
            <w:noProof/>
            <w:webHidden/>
          </w:rPr>
          <w:tab/>
        </w:r>
        <w:r w:rsidR="002C17DA">
          <w:rPr>
            <w:noProof/>
            <w:webHidden/>
          </w:rPr>
          <w:fldChar w:fldCharType="begin"/>
        </w:r>
        <w:r w:rsidR="002C17DA">
          <w:rPr>
            <w:noProof/>
            <w:webHidden/>
          </w:rPr>
          <w:instrText xml:space="preserve"> PAGEREF _Toc386625078 \h </w:instrText>
        </w:r>
        <w:r w:rsidR="002C17DA">
          <w:rPr>
            <w:noProof/>
            <w:webHidden/>
          </w:rPr>
        </w:r>
        <w:r w:rsidR="002C17DA">
          <w:rPr>
            <w:noProof/>
            <w:webHidden/>
          </w:rPr>
          <w:fldChar w:fldCharType="separate"/>
        </w:r>
        <w:r w:rsidR="002C17DA">
          <w:rPr>
            <w:noProof/>
            <w:webHidden/>
          </w:rPr>
          <w:t>32</w:t>
        </w:r>
        <w:r w:rsidR="002C17DA">
          <w:rPr>
            <w:noProof/>
            <w:webHidden/>
          </w:rPr>
          <w:fldChar w:fldCharType="end"/>
        </w:r>
      </w:hyperlink>
    </w:p>
    <w:p w:rsidR="002C17DA" w:rsidRDefault="00656601">
      <w:pPr>
        <w:pStyle w:val="TOC5"/>
        <w:rPr>
          <w:rFonts w:eastAsiaTheme="minorEastAsia"/>
          <w:spacing w:val="0"/>
          <w:sz w:val="22"/>
        </w:rPr>
      </w:pPr>
      <w:hyperlink w:anchor="_Toc386625079" w:history="1">
        <w:r w:rsidR="002C17DA" w:rsidRPr="006F75B2">
          <w:rPr>
            <w:rStyle w:val="Hyperlink"/>
          </w:rPr>
          <w:t>VDI Suite</w:t>
        </w:r>
        <w:r w:rsidR="002C17DA">
          <w:rPr>
            <w:webHidden/>
          </w:rPr>
          <w:tab/>
        </w:r>
        <w:r w:rsidR="002C17DA">
          <w:rPr>
            <w:webHidden/>
          </w:rPr>
          <w:fldChar w:fldCharType="begin"/>
        </w:r>
        <w:r w:rsidR="002C17DA">
          <w:rPr>
            <w:webHidden/>
          </w:rPr>
          <w:instrText xml:space="preserve"> PAGEREF _Toc386625079 \h </w:instrText>
        </w:r>
        <w:r w:rsidR="002C17DA">
          <w:rPr>
            <w:webHidden/>
          </w:rPr>
        </w:r>
        <w:r w:rsidR="002C17DA">
          <w:rPr>
            <w:webHidden/>
          </w:rPr>
          <w:fldChar w:fldCharType="separate"/>
        </w:r>
        <w:r w:rsidR="002C17DA">
          <w:rPr>
            <w:webHidden/>
          </w:rPr>
          <w:t>32</w:t>
        </w:r>
        <w:r w:rsidR="002C17DA">
          <w:rPr>
            <w:webHidden/>
          </w:rPr>
          <w:fldChar w:fldCharType="end"/>
        </w:r>
      </w:hyperlink>
    </w:p>
    <w:p w:rsidR="002C17DA" w:rsidRDefault="00656601">
      <w:pPr>
        <w:pStyle w:val="TOC5"/>
        <w:rPr>
          <w:rFonts w:eastAsiaTheme="minorEastAsia"/>
          <w:spacing w:val="0"/>
          <w:sz w:val="22"/>
        </w:rPr>
      </w:pPr>
      <w:hyperlink w:anchor="_Toc386625080" w:history="1">
        <w:r w:rsidR="002C17DA" w:rsidRPr="006F75B2">
          <w:rPr>
            <w:rStyle w:val="Hyperlink"/>
          </w:rPr>
          <w:t>VDI Suite met MDOP</w:t>
        </w:r>
        <w:r w:rsidR="002C17DA">
          <w:rPr>
            <w:webHidden/>
          </w:rPr>
          <w:tab/>
        </w:r>
        <w:r w:rsidR="002C17DA">
          <w:rPr>
            <w:webHidden/>
          </w:rPr>
          <w:fldChar w:fldCharType="begin"/>
        </w:r>
        <w:r w:rsidR="002C17DA">
          <w:rPr>
            <w:webHidden/>
          </w:rPr>
          <w:instrText xml:space="preserve"> PAGEREF _Toc386625080 \h </w:instrText>
        </w:r>
        <w:r w:rsidR="002C17DA">
          <w:rPr>
            <w:webHidden/>
          </w:rPr>
        </w:r>
        <w:r w:rsidR="002C17DA">
          <w:rPr>
            <w:webHidden/>
          </w:rPr>
          <w:fldChar w:fldCharType="separate"/>
        </w:r>
        <w:r w:rsidR="002C17DA">
          <w:rPr>
            <w:webHidden/>
          </w:rPr>
          <w:t>32</w:t>
        </w:r>
        <w:r w:rsidR="002C17DA">
          <w:rPr>
            <w:webHidden/>
          </w:rPr>
          <w:fldChar w:fldCharType="end"/>
        </w:r>
      </w:hyperlink>
    </w:p>
    <w:p w:rsidR="002C17DA" w:rsidRDefault="00656601">
      <w:pPr>
        <w:pStyle w:val="TOC2"/>
        <w:rPr>
          <w:rFonts w:eastAsiaTheme="minorEastAsia"/>
          <w:b w:val="0"/>
          <w:smallCaps w:val="0"/>
          <w:noProof/>
          <w:sz w:val="22"/>
        </w:rPr>
      </w:pPr>
      <w:hyperlink w:anchor="_Toc386625081" w:history="1">
        <w:r w:rsidR="002C17DA" w:rsidRPr="006F75B2">
          <w:rPr>
            <w:rStyle w:val="Hyperlink"/>
            <w:noProof/>
          </w:rPr>
          <w:t>Visual Studio</w:t>
        </w:r>
        <w:r w:rsidR="002C17DA">
          <w:rPr>
            <w:noProof/>
            <w:webHidden/>
          </w:rPr>
          <w:tab/>
        </w:r>
        <w:r w:rsidR="002C17DA">
          <w:rPr>
            <w:noProof/>
            <w:webHidden/>
          </w:rPr>
          <w:fldChar w:fldCharType="begin"/>
        </w:r>
        <w:r w:rsidR="002C17DA">
          <w:rPr>
            <w:noProof/>
            <w:webHidden/>
          </w:rPr>
          <w:instrText xml:space="preserve"> PAGEREF _Toc386625081 \h </w:instrText>
        </w:r>
        <w:r w:rsidR="002C17DA">
          <w:rPr>
            <w:noProof/>
            <w:webHidden/>
          </w:rPr>
        </w:r>
        <w:r w:rsidR="002C17DA">
          <w:rPr>
            <w:noProof/>
            <w:webHidden/>
          </w:rPr>
          <w:fldChar w:fldCharType="separate"/>
        </w:r>
        <w:r w:rsidR="002C17DA">
          <w:rPr>
            <w:noProof/>
            <w:webHidden/>
          </w:rPr>
          <w:t>33</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82" w:history="1">
        <w:r w:rsidR="002C17DA" w:rsidRPr="006F75B2">
          <w:rPr>
            <w:rStyle w:val="Hyperlink"/>
            <w:noProof/>
          </w:rPr>
          <w:t>Visual Studio</w:t>
        </w:r>
        <w:r w:rsidR="002C17DA">
          <w:rPr>
            <w:noProof/>
            <w:webHidden/>
          </w:rPr>
          <w:tab/>
        </w:r>
        <w:r w:rsidR="002C17DA">
          <w:rPr>
            <w:noProof/>
            <w:webHidden/>
          </w:rPr>
          <w:fldChar w:fldCharType="begin"/>
        </w:r>
        <w:r w:rsidR="002C17DA">
          <w:rPr>
            <w:noProof/>
            <w:webHidden/>
          </w:rPr>
          <w:instrText xml:space="preserve"> PAGEREF _Toc386625082 \h </w:instrText>
        </w:r>
        <w:r w:rsidR="002C17DA">
          <w:rPr>
            <w:noProof/>
            <w:webHidden/>
          </w:rPr>
        </w:r>
        <w:r w:rsidR="002C17DA">
          <w:rPr>
            <w:noProof/>
            <w:webHidden/>
          </w:rPr>
          <w:fldChar w:fldCharType="separate"/>
        </w:r>
        <w:r w:rsidR="002C17DA">
          <w:rPr>
            <w:noProof/>
            <w:webHidden/>
          </w:rPr>
          <w:t>33</w:t>
        </w:r>
        <w:r w:rsidR="002C17DA">
          <w:rPr>
            <w:noProof/>
            <w:webHidden/>
          </w:rPr>
          <w:fldChar w:fldCharType="end"/>
        </w:r>
      </w:hyperlink>
    </w:p>
    <w:p w:rsidR="002C17DA" w:rsidRDefault="00656601">
      <w:pPr>
        <w:pStyle w:val="TOC6"/>
        <w:rPr>
          <w:rFonts w:eastAsiaTheme="minorEastAsia"/>
          <w:spacing w:val="0"/>
          <w:sz w:val="22"/>
        </w:rPr>
      </w:pPr>
      <w:hyperlink w:anchor="_Toc386625083" w:history="1">
        <w:r w:rsidR="002C17DA" w:rsidRPr="006F75B2">
          <w:rPr>
            <w:rStyle w:val="Hyperlink"/>
          </w:rPr>
          <w:t>MSDN-besturingssystemen</w:t>
        </w:r>
        <w:r w:rsidR="002C17DA">
          <w:rPr>
            <w:webHidden/>
          </w:rPr>
          <w:tab/>
        </w:r>
        <w:r w:rsidR="002C17DA">
          <w:rPr>
            <w:webHidden/>
          </w:rPr>
          <w:fldChar w:fldCharType="begin"/>
        </w:r>
        <w:r w:rsidR="002C17DA">
          <w:rPr>
            <w:webHidden/>
          </w:rPr>
          <w:instrText xml:space="preserve"> PAGEREF _Toc386625083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6"/>
        <w:rPr>
          <w:rFonts w:eastAsiaTheme="minorEastAsia"/>
          <w:spacing w:val="0"/>
          <w:sz w:val="22"/>
        </w:rPr>
      </w:pPr>
      <w:hyperlink w:anchor="_Toc386625084" w:history="1">
        <w:r w:rsidR="002C17DA" w:rsidRPr="006F75B2">
          <w:rPr>
            <w:rStyle w:val="Hyperlink"/>
          </w:rPr>
          <w:t>MSDN-platforms</w:t>
        </w:r>
        <w:r w:rsidR="002C17DA">
          <w:rPr>
            <w:webHidden/>
          </w:rPr>
          <w:tab/>
        </w:r>
        <w:r w:rsidR="002C17DA">
          <w:rPr>
            <w:webHidden/>
          </w:rPr>
          <w:fldChar w:fldCharType="begin"/>
        </w:r>
        <w:r w:rsidR="002C17DA">
          <w:rPr>
            <w:webHidden/>
          </w:rPr>
          <w:instrText xml:space="preserve"> PAGEREF _Toc386625084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6"/>
        <w:rPr>
          <w:rFonts w:eastAsiaTheme="minorEastAsia"/>
          <w:spacing w:val="0"/>
          <w:sz w:val="22"/>
        </w:rPr>
      </w:pPr>
      <w:hyperlink w:anchor="_Toc386625085" w:history="1">
        <w:r w:rsidR="002C17DA" w:rsidRPr="006F75B2">
          <w:rPr>
            <w:rStyle w:val="Hyperlink"/>
          </w:rPr>
          <w:t>Visual Studio Professional 2013</w:t>
        </w:r>
        <w:r w:rsidR="002C17DA">
          <w:rPr>
            <w:webHidden/>
          </w:rPr>
          <w:tab/>
        </w:r>
        <w:r w:rsidR="002C17DA">
          <w:rPr>
            <w:webHidden/>
          </w:rPr>
          <w:fldChar w:fldCharType="begin"/>
        </w:r>
        <w:r w:rsidR="002C17DA">
          <w:rPr>
            <w:webHidden/>
          </w:rPr>
          <w:instrText xml:space="preserve"> PAGEREF _Toc386625085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6"/>
        <w:rPr>
          <w:rFonts w:eastAsiaTheme="minorEastAsia"/>
          <w:spacing w:val="0"/>
          <w:sz w:val="22"/>
        </w:rPr>
      </w:pPr>
      <w:hyperlink w:anchor="_Toc386625086" w:history="1">
        <w:r w:rsidR="002C17DA" w:rsidRPr="006F75B2">
          <w:rPr>
            <w:rStyle w:val="Hyperlink"/>
          </w:rPr>
          <w:t>Visual Studio Premium 2013 met MSDN</w:t>
        </w:r>
        <w:r w:rsidR="002C17DA">
          <w:rPr>
            <w:webHidden/>
          </w:rPr>
          <w:tab/>
        </w:r>
        <w:r w:rsidR="002C17DA">
          <w:rPr>
            <w:webHidden/>
          </w:rPr>
          <w:fldChar w:fldCharType="begin"/>
        </w:r>
        <w:r w:rsidR="002C17DA">
          <w:rPr>
            <w:webHidden/>
          </w:rPr>
          <w:instrText xml:space="preserve"> PAGEREF _Toc386625086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6"/>
        <w:rPr>
          <w:rFonts w:eastAsiaTheme="minorEastAsia"/>
          <w:spacing w:val="0"/>
          <w:sz w:val="22"/>
        </w:rPr>
      </w:pPr>
      <w:hyperlink w:anchor="_Toc386625087" w:history="1">
        <w:r w:rsidR="002C17DA" w:rsidRPr="006F75B2">
          <w:rPr>
            <w:rStyle w:val="Hyperlink"/>
          </w:rPr>
          <w:t>Visual Studio Professional 2013 met MSDN</w:t>
        </w:r>
        <w:r w:rsidR="002C17DA">
          <w:rPr>
            <w:webHidden/>
          </w:rPr>
          <w:tab/>
        </w:r>
        <w:r w:rsidR="002C17DA">
          <w:rPr>
            <w:webHidden/>
          </w:rPr>
          <w:fldChar w:fldCharType="begin"/>
        </w:r>
        <w:r w:rsidR="002C17DA">
          <w:rPr>
            <w:webHidden/>
          </w:rPr>
          <w:instrText xml:space="preserve"> PAGEREF _Toc386625087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6"/>
        <w:rPr>
          <w:rFonts w:eastAsiaTheme="minorEastAsia"/>
          <w:spacing w:val="0"/>
          <w:sz w:val="22"/>
        </w:rPr>
      </w:pPr>
      <w:hyperlink w:anchor="_Toc386625088" w:history="1">
        <w:r w:rsidR="002C17DA" w:rsidRPr="006F75B2">
          <w:rPr>
            <w:rStyle w:val="Hyperlink"/>
          </w:rPr>
          <w:t>Visual Studio Test Professional 2013 met MSDN</w:t>
        </w:r>
        <w:r w:rsidR="002C17DA">
          <w:rPr>
            <w:webHidden/>
          </w:rPr>
          <w:tab/>
        </w:r>
        <w:r w:rsidR="002C17DA">
          <w:rPr>
            <w:webHidden/>
          </w:rPr>
          <w:fldChar w:fldCharType="begin"/>
        </w:r>
        <w:r w:rsidR="002C17DA">
          <w:rPr>
            <w:webHidden/>
          </w:rPr>
          <w:instrText xml:space="preserve"> PAGEREF _Toc386625088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6"/>
        <w:rPr>
          <w:rFonts w:eastAsiaTheme="minorEastAsia"/>
          <w:spacing w:val="0"/>
          <w:sz w:val="22"/>
        </w:rPr>
      </w:pPr>
      <w:hyperlink w:anchor="_Toc386625089" w:history="1">
        <w:r w:rsidR="002C17DA" w:rsidRPr="006F75B2">
          <w:rPr>
            <w:rStyle w:val="Hyperlink"/>
          </w:rPr>
          <w:t>Visual Studio Ultimate 2013 met MSDN</w:t>
        </w:r>
        <w:r w:rsidR="002C17DA">
          <w:rPr>
            <w:webHidden/>
          </w:rPr>
          <w:tab/>
        </w:r>
        <w:r w:rsidR="002C17DA">
          <w:rPr>
            <w:webHidden/>
          </w:rPr>
          <w:fldChar w:fldCharType="begin"/>
        </w:r>
        <w:r w:rsidR="002C17DA">
          <w:rPr>
            <w:webHidden/>
          </w:rPr>
          <w:instrText xml:space="preserve"> PAGEREF _Toc386625089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90" w:history="1">
        <w:r w:rsidR="002C17DA" w:rsidRPr="006F75B2">
          <w:rPr>
            <w:rStyle w:val="Hyperlink"/>
            <w:noProof/>
          </w:rPr>
          <w:t>Visual Studio Deployment</w:t>
        </w:r>
        <w:r w:rsidR="002C17DA">
          <w:rPr>
            <w:noProof/>
            <w:webHidden/>
          </w:rPr>
          <w:tab/>
        </w:r>
        <w:r w:rsidR="002C17DA">
          <w:rPr>
            <w:noProof/>
            <w:webHidden/>
          </w:rPr>
          <w:fldChar w:fldCharType="begin"/>
        </w:r>
        <w:r w:rsidR="002C17DA">
          <w:rPr>
            <w:noProof/>
            <w:webHidden/>
          </w:rPr>
          <w:instrText xml:space="preserve"> PAGEREF _Toc386625090 \h </w:instrText>
        </w:r>
        <w:r w:rsidR="002C17DA">
          <w:rPr>
            <w:noProof/>
            <w:webHidden/>
          </w:rPr>
        </w:r>
        <w:r w:rsidR="002C17DA">
          <w:rPr>
            <w:noProof/>
            <w:webHidden/>
          </w:rPr>
          <w:fldChar w:fldCharType="separate"/>
        </w:r>
        <w:r w:rsidR="002C17DA">
          <w:rPr>
            <w:noProof/>
            <w:webHidden/>
          </w:rPr>
          <w:t>33</w:t>
        </w:r>
        <w:r w:rsidR="002C17DA">
          <w:rPr>
            <w:noProof/>
            <w:webHidden/>
          </w:rPr>
          <w:fldChar w:fldCharType="end"/>
        </w:r>
      </w:hyperlink>
    </w:p>
    <w:p w:rsidR="002C17DA" w:rsidRDefault="00656601">
      <w:pPr>
        <w:pStyle w:val="TOC6"/>
        <w:rPr>
          <w:rFonts w:eastAsiaTheme="minorEastAsia"/>
          <w:spacing w:val="0"/>
          <w:sz w:val="22"/>
        </w:rPr>
      </w:pPr>
      <w:hyperlink w:anchor="_Toc386625091" w:history="1">
        <w:r w:rsidR="002C17DA" w:rsidRPr="006F75B2">
          <w:rPr>
            <w:rStyle w:val="Hyperlink"/>
          </w:rPr>
          <w:t>Visual Studio Deployment 2013 Datacenter</w:t>
        </w:r>
        <w:r w:rsidR="002C17DA">
          <w:rPr>
            <w:webHidden/>
          </w:rPr>
          <w:tab/>
        </w:r>
        <w:r w:rsidR="002C17DA">
          <w:rPr>
            <w:webHidden/>
          </w:rPr>
          <w:fldChar w:fldCharType="begin"/>
        </w:r>
        <w:r w:rsidR="002C17DA">
          <w:rPr>
            <w:webHidden/>
          </w:rPr>
          <w:instrText xml:space="preserve"> PAGEREF _Toc386625091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6"/>
        <w:rPr>
          <w:rFonts w:eastAsiaTheme="minorEastAsia"/>
          <w:spacing w:val="0"/>
          <w:sz w:val="22"/>
        </w:rPr>
      </w:pPr>
      <w:hyperlink w:anchor="_Toc386625092" w:history="1">
        <w:r w:rsidR="002C17DA" w:rsidRPr="006F75B2">
          <w:rPr>
            <w:rStyle w:val="Hyperlink"/>
          </w:rPr>
          <w:t>Visual Studio Deployment 2013 Standard</w:t>
        </w:r>
        <w:r w:rsidR="002C17DA">
          <w:rPr>
            <w:webHidden/>
          </w:rPr>
          <w:tab/>
        </w:r>
        <w:r w:rsidR="002C17DA">
          <w:rPr>
            <w:webHidden/>
          </w:rPr>
          <w:fldChar w:fldCharType="begin"/>
        </w:r>
        <w:r w:rsidR="002C17DA">
          <w:rPr>
            <w:webHidden/>
          </w:rPr>
          <w:instrText xml:space="preserve"> PAGEREF _Toc386625092 \h </w:instrText>
        </w:r>
        <w:r w:rsidR="002C17DA">
          <w:rPr>
            <w:webHidden/>
          </w:rPr>
        </w:r>
        <w:r w:rsidR="002C17DA">
          <w:rPr>
            <w:webHidden/>
          </w:rPr>
          <w:fldChar w:fldCharType="separate"/>
        </w:r>
        <w:r w:rsidR="002C17DA">
          <w:rPr>
            <w:webHidden/>
          </w:rPr>
          <w:t>33</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93" w:history="1">
        <w:r w:rsidR="002C17DA" w:rsidRPr="006F75B2">
          <w:rPr>
            <w:rStyle w:val="Hyperlink"/>
            <w:noProof/>
          </w:rPr>
          <w:t>Visual Studio Team Foundation Server</w:t>
        </w:r>
        <w:r w:rsidR="002C17DA">
          <w:rPr>
            <w:noProof/>
            <w:webHidden/>
          </w:rPr>
          <w:tab/>
        </w:r>
        <w:r w:rsidR="002C17DA">
          <w:rPr>
            <w:noProof/>
            <w:webHidden/>
          </w:rPr>
          <w:fldChar w:fldCharType="begin"/>
        </w:r>
        <w:r w:rsidR="002C17DA">
          <w:rPr>
            <w:noProof/>
            <w:webHidden/>
          </w:rPr>
          <w:instrText xml:space="preserve"> PAGEREF _Toc386625093 \h </w:instrText>
        </w:r>
        <w:r w:rsidR="002C17DA">
          <w:rPr>
            <w:noProof/>
            <w:webHidden/>
          </w:rPr>
        </w:r>
        <w:r w:rsidR="002C17DA">
          <w:rPr>
            <w:noProof/>
            <w:webHidden/>
          </w:rPr>
          <w:fldChar w:fldCharType="separate"/>
        </w:r>
        <w:r w:rsidR="002C17DA">
          <w:rPr>
            <w:noProof/>
            <w:webHidden/>
          </w:rPr>
          <w:t>34</w:t>
        </w:r>
        <w:r w:rsidR="002C17DA">
          <w:rPr>
            <w:noProof/>
            <w:webHidden/>
          </w:rPr>
          <w:fldChar w:fldCharType="end"/>
        </w:r>
      </w:hyperlink>
    </w:p>
    <w:p w:rsidR="002C17DA" w:rsidRDefault="00656601">
      <w:pPr>
        <w:pStyle w:val="TOC6"/>
        <w:rPr>
          <w:rFonts w:eastAsiaTheme="minorEastAsia"/>
          <w:spacing w:val="0"/>
          <w:sz w:val="22"/>
        </w:rPr>
      </w:pPr>
      <w:hyperlink w:anchor="_Toc386625094" w:history="1">
        <w:r w:rsidR="002C17DA" w:rsidRPr="006F75B2">
          <w:rPr>
            <w:rStyle w:val="Hyperlink"/>
          </w:rPr>
          <w:t>Visual Studio Team Foundation Server 2013 met SQL Server 2010-technologie</w:t>
        </w:r>
        <w:r w:rsidR="002C17DA">
          <w:rPr>
            <w:webHidden/>
          </w:rPr>
          <w:tab/>
        </w:r>
        <w:r w:rsidR="002C17DA">
          <w:rPr>
            <w:webHidden/>
          </w:rPr>
          <w:fldChar w:fldCharType="begin"/>
        </w:r>
        <w:r w:rsidR="002C17DA">
          <w:rPr>
            <w:webHidden/>
          </w:rPr>
          <w:instrText xml:space="preserve"> PAGEREF _Toc386625094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6"/>
        <w:rPr>
          <w:rFonts w:eastAsiaTheme="minorEastAsia"/>
          <w:spacing w:val="0"/>
          <w:sz w:val="22"/>
        </w:rPr>
      </w:pPr>
      <w:hyperlink w:anchor="_Toc386625095" w:history="1">
        <w:r w:rsidR="002C17DA" w:rsidRPr="006F75B2">
          <w:rPr>
            <w:rStyle w:val="Hyperlink"/>
            <w:lang w:val="nl-NL"/>
          </w:rPr>
          <w:t>CAL voor Visual Studio Team Foundation Server 2013 (Apparaat en Gebruiker)</w:t>
        </w:r>
        <w:r w:rsidR="002C17DA">
          <w:rPr>
            <w:webHidden/>
          </w:rPr>
          <w:tab/>
        </w:r>
        <w:r w:rsidR="002C17DA">
          <w:rPr>
            <w:webHidden/>
          </w:rPr>
          <w:fldChar w:fldCharType="begin"/>
        </w:r>
        <w:r w:rsidR="002C17DA">
          <w:rPr>
            <w:webHidden/>
          </w:rPr>
          <w:instrText xml:space="preserve"> PAGEREF _Toc386625095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2"/>
        <w:rPr>
          <w:rFonts w:eastAsiaTheme="minorEastAsia"/>
          <w:b w:val="0"/>
          <w:smallCaps w:val="0"/>
          <w:noProof/>
          <w:sz w:val="22"/>
        </w:rPr>
      </w:pPr>
      <w:hyperlink w:anchor="_Toc386625096" w:history="1">
        <w:r w:rsidR="002C17DA" w:rsidRPr="006F75B2">
          <w:rPr>
            <w:rStyle w:val="Hyperlink"/>
            <w:noProof/>
          </w:rPr>
          <w:t>Windows</w:t>
        </w:r>
        <w:r w:rsidR="002C17DA">
          <w:rPr>
            <w:noProof/>
            <w:webHidden/>
          </w:rPr>
          <w:tab/>
        </w:r>
        <w:r w:rsidR="002C17DA">
          <w:rPr>
            <w:noProof/>
            <w:webHidden/>
          </w:rPr>
          <w:fldChar w:fldCharType="begin"/>
        </w:r>
        <w:r w:rsidR="002C17DA">
          <w:rPr>
            <w:noProof/>
            <w:webHidden/>
          </w:rPr>
          <w:instrText xml:space="preserve"> PAGEREF _Toc386625096 \h </w:instrText>
        </w:r>
        <w:r w:rsidR="002C17DA">
          <w:rPr>
            <w:noProof/>
            <w:webHidden/>
          </w:rPr>
        </w:r>
        <w:r w:rsidR="002C17DA">
          <w:rPr>
            <w:noProof/>
            <w:webHidden/>
          </w:rPr>
          <w:fldChar w:fldCharType="separate"/>
        </w:r>
        <w:r w:rsidR="002C17DA">
          <w:rPr>
            <w:noProof/>
            <w:webHidden/>
          </w:rPr>
          <w:t>34</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097" w:history="1">
        <w:r w:rsidR="002C17DA" w:rsidRPr="006F75B2">
          <w:rPr>
            <w:rStyle w:val="Hyperlink"/>
            <w:noProof/>
          </w:rPr>
          <w:t>Windows Desktop Operating System</w:t>
        </w:r>
        <w:r w:rsidR="002C17DA">
          <w:rPr>
            <w:noProof/>
            <w:webHidden/>
          </w:rPr>
          <w:tab/>
        </w:r>
        <w:r w:rsidR="002C17DA">
          <w:rPr>
            <w:noProof/>
            <w:webHidden/>
          </w:rPr>
          <w:fldChar w:fldCharType="begin"/>
        </w:r>
        <w:r w:rsidR="002C17DA">
          <w:rPr>
            <w:noProof/>
            <w:webHidden/>
          </w:rPr>
          <w:instrText xml:space="preserve"> PAGEREF _Toc386625097 \h </w:instrText>
        </w:r>
        <w:r w:rsidR="002C17DA">
          <w:rPr>
            <w:noProof/>
            <w:webHidden/>
          </w:rPr>
        </w:r>
        <w:r w:rsidR="002C17DA">
          <w:rPr>
            <w:noProof/>
            <w:webHidden/>
          </w:rPr>
          <w:fldChar w:fldCharType="separate"/>
        </w:r>
        <w:r w:rsidR="002C17DA">
          <w:rPr>
            <w:noProof/>
            <w:webHidden/>
          </w:rPr>
          <w:t>34</w:t>
        </w:r>
        <w:r w:rsidR="002C17DA">
          <w:rPr>
            <w:noProof/>
            <w:webHidden/>
          </w:rPr>
          <w:fldChar w:fldCharType="end"/>
        </w:r>
      </w:hyperlink>
    </w:p>
    <w:p w:rsidR="002C17DA" w:rsidRDefault="00656601">
      <w:pPr>
        <w:pStyle w:val="TOC6"/>
        <w:rPr>
          <w:rFonts w:eastAsiaTheme="minorEastAsia"/>
          <w:spacing w:val="0"/>
          <w:sz w:val="22"/>
        </w:rPr>
      </w:pPr>
      <w:hyperlink w:anchor="_Toc386625098" w:history="1">
        <w:r w:rsidR="002C17DA" w:rsidRPr="006F75B2">
          <w:rPr>
            <w:rStyle w:val="Hyperlink"/>
          </w:rPr>
          <w:t>Windows Companion Abonnement</w:t>
        </w:r>
        <w:r w:rsidR="002C17DA">
          <w:rPr>
            <w:webHidden/>
          </w:rPr>
          <w:tab/>
        </w:r>
        <w:r w:rsidR="002C17DA">
          <w:rPr>
            <w:webHidden/>
          </w:rPr>
          <w:fldChar w:fldCharType="begin"/>
        </w:r>
        <w:r w:rsidR="002C17DA">
          <w:rPr>
            <w:webHidden/>
          </w:rPr>
          <w:instrText xml:space="preserve"> PAGEREF _Toc386625098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6"/>
        <w:rPr>
          <w:rFonts w:eastAsiaTheme="minorEastAsia"/>
          <w:spacing w:val="0"/>
          <w:sz w:val="22"/>
        </w:rPr>
      </w:pPr>
      <w:hyperlink w:anchor="_Toc386625099" w:history="1">
        <w:r w:rsidR="002C17DA" w:rsidRPr="006F75B2">
          <w:rPr>
            <w:rStyle w:val="Hyperlink"/>
          </w:rPr>
          <w:t>Windows Enterprise Upgrade en SA voor Partners in Learning</w:t>
        </w:r>
        <w:r w:rsidR="002C17DA">
          <w:rPr>
            <w:webHidden/>
          </w:rPr>
          <w:tab/>
        </w:r>
        <w:r w:rsidR="002C17DA">
          <w:rPr>
            <w:webHidden/>
          </w:rPr>
          <w:fldChar w:fldCharType="begin"/>
        </w:r>
        <w:r w:rsidR="002C17DA">
          <w:rPr>
            <w:webHidden/>
          </w:rPr>
          <w:instrText xml:space="preserve"> PAGEREF _Toc386625099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6"/>
        <w:rPr>
          <w:rFonts w:eastAsiaTheme="minorEastAsia"/>
          <w:spacing w:val="0"/>
          <w:sz w:val="22"/>
        </w:rPr>
      </w:pPr>
      <w:hyperlink w:anchor="_Toc386625100" w:history="1">
        <w:r w:rsidR="002C17DA" w:rsidRPr="006F75B2">
          <w:rPr>
            <w:rStyle w:val="Hyperlink"/>
          </w:rPr>
          <w:t>Windows 8.1 Enterprise Sideloading</w:t>
        </w:r>
        <w:r w:rsidR="002C17DA">
          <w:rPr>
            <w:webHidden/>
          </w:rPr>
          <w:tab/>
        </w:r>
        <w:r w:rsidR="002C17DA">
          <w:rPr>
            <w:webHidden/>
          </w:rPr>
          <w:fldChar w:fldCharType="begin"/>
        </w:r>
        <w:r w:rsidR="002C17DA">
          <w:rPr>
            <w:webHidden/>
          </w:rPr>
          <w:instrText xml:space="preserve"> PAGEREF _Toc386625100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6"/>
        <w:rPr>
          <w:rFonts w:eastAsiaTheme="minorEastAsia"/>
          <w:spacing w:val="0"/>
          <w:sz w:val="22"/>
        </w:rPr>
      </w:pPr>
      <w:hyperlink w:anchor="_Toc386625101" w:history="1">
        <w:r w:rsidR="002C17DA" w:rsidRPr="006F75B2">
          <w:rPr>
            <w:rStyle w:val="Hyperlink"/>
          </w:rPr>
          <w:t>Windows 8.1 Enterprise Upgrade</w:t>
        </w:r>
        <w:r w:rsidR="002C17DA">
          <w:rPr>
            <w:webHidden/>
          </w:rPr>
          <w:tab/>
        </w:r>
        <w:r w:rsidR="002C17DA">
          <w:rPr>
            <w:webHidden/>
          </w:rPr>
          <w:fldChar w:fldCharType="begin"/>
        </w:r>
        <w:r w:rsidR="002C17DA">
          <w:rPr>
            <w:webHidden/>
          </w:rPr>
          <w:instrText xml:space="preserve"> PAGEREF _Toc386625101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6"/>
        <w:rPr>
          <w:rFonts w:eastAsiaTheme="minorEastAsia"/>
          <w:spacing w:val="0"/>
          <w:sz w:val="22"/>
        </w:rPr>
      </w:pPr>
      <w:hyperlink w:anchor="_Toc386625102" w:history="1">
        <w:r w:rsidR="002C17DA" w:rsidRPr="006F75B2">
          <w:rPr>
            <w:rStyle w:val="Hyperlink"/>
          </w:rPr>
          <w:t>Windows 8.1 Enterprise Upgrade en SA</w:t>
        </w:r>
        <w:r w:rsidR="002C17DA">
          <w:rPr>
            <w:webHidden/>
          </w:rPr>
          <w:tab/>
        </w:r>
        <w:r w:rsidR="002C17DA">
          <w:rPr>
            <w:webHidden/>
          </w:rPr>
          <w:fldChar w:fldCharType="begin"/>
        </w:r>
        <w:r w:rsidR="002C17DA">
          <w:rPr>
            <w:webHidden/>
          </w:rPr>
          <w:instrText xml:space="preserve"> PAGEREF _Toc386625102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6"/>
        <w:rPr>
          <w:rFonts w:eastAsiaTheme="minorEastAsia"/>
          <w:spacing w:val="0"/>
          <w:sz w:val="22"/>
        </w:rPr>
      </w:pPr>
      <w:hyperlink w:anchor="_Toc386625103" w:history="1">
        <w:r w:rsidR="002C17DA" w:rsidRPr="006F75B2">
          <w:rPr>
            <w:rStyle w:val="Hyperlink"/>
          </w:rPr>
          <w:t>Windows 8.1 Enterprise Upgrade en SA met MDOP</w:t>
        </w:r>
        <w:r w:rsidR="002C17DA">
          <w:rPr>
            <w:webHidden/>
          </w:rPr>
          <w:tab/>
        </w:r>
        <w:r w:rsidR="002C17DA">
          <w:rPr>
            <w:webHidden/>
          </w:rPr>
          <w:fldChar w:fldCharType="begin"/>
        </w:r>
        <w:r w:rsidR="002C17DA">
          <w:rPr>
            <w:webHidden/>
          </w:rPr>
          <w:instrText xml:space="preserve"> PAGEREF _Toc386625103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6"/>
        <w:rPr>
          <w:rFonts w:eastAsiaTheme="minorEastAsia"/>
          <w:spacing w:val="0"/>
          <w:sz w:val="22"/>
        </w:rPr>
      </w:pPr>
      <w:hyperlink w:anchor="_Toc386625104" w:history="1">
        <w:r w:rsidR="002C17DA" w:rsidRPr="006F75B2">
          <w:rPr>
            <w:rStyle w:val="Hyperlink"/>
          </w:rPr>
          <w:t>Windows 8.1 Pro Upgrade</w:t>
        </w:r>
        <w:r w:rsidR="002C17DA">
          <w:rPr>
            <w:webHidden/>
          </w:rPr>
          <w:tab/>
        </w:r>
        <w:r w:rsidR="002C17DA">
          <w:rPr>
            <w:webHidden/>
          </w:rPr>
          <w:fldChar w:fldCharType="begin"/>
        </w:r>
        <w:r w:rsidR="002C17DA">
          <w:rPr>
            <w:webHidden/>
          </w:rPr>
          <w:instrText xml:space="preserve"> PAGEREF _Toc386625104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6"/>
        <w:rPr>
          <w:rFonts w:eastAsiaTheme="minorEastAsia"/>
          <w:spacing w:val="0"/>
          <w:sz w:val="22"/>
        </w:rPr>
      </w:pPr>
      <w:hyperlink w:anchor="_Toc386625105" w:history="1">
        <w:r w:rsidR="002C17DA" w:rsidRPr="006F75B2">
          <w:rPr>
            <w:rStyle w:val="Hyperlink"/>
          </w:rPr>
          <w:t>Windows Virtual Desktop Access</w:t>
        </w:r>
        <w:r w:rsidR="002C17DA">
          <w:rPr>
            <w:webHidden/>
          </w:rPr>
          <w:tab/>
        </w:r>
        <w:r w:rsidR="002C17DA">
          <w:rPr>
            <w:webHidden/>
          </w:rPr>
          <w:fldChar w:fldCharType="begin"/>
        </w:r>
        <w:r w:rsidR="002C17DA">
          <w:rPr>
            <w:webHidden/>
          </w:rPr>
          <w:instrText xml:space="preserve"> PAGEREF _Toc386625105 \h </w:instrText>
        </w:r>
        <w:r w:rsidR="002C17DA">
          <w:rPr>
            <w:webHidden/>
          </w:rPr>
        </w:r>
        <w:r w:rsidR="002C17DA">
          <w:rPr>
            <w:webHidden/>
          </w:rPr>
          <w:fldChar w:fldCharType="separate"/>
        </w:r>
        <w:r w:rsidR="002C17DA">
          <w:rPr>
            <w:webHidden/>
          </w:rPr>
          <w:t>34</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06" w:history="1">
        <w:r w:rsidR="002C17DA" w:rsidRPr="006F75B2">
          <w:rPr>
            <w:rStyle w:val="Hyperlink"/>
            <w:noProof/>
          </w:rPr>
          <w:t>Windows Embedded Industry</w:t>
        </w:r>
        <w:r w:rsidR="002C17DA">
          <w:rPr>
            <w:noProof/>
            <w:webHidden/>
          </w:rPr>
          <w:tab/>
        </w:r>
        <w:r w:rsidR="002C17DA">
          <w:rPr>
            <w:noProof/>
            <w:webHidden/>
          </w:rPr>
          <w:fldChar w:fldCharType="begin"/>
        </w:r>
        <w:r w:rsidR="002C17DA">
          <w:rPr>
            <w:noProof/>
            <w:webHidden/>
          </w:rPr>
          <w:instrText xml:space="preserve"> PAGEREF _Toc386625106 \h </w:instrText>
        </w:r>
        <w:r w:rsidR="002C17DA">
          <w:rPr>
            <w:noProof/>
            <w:webHidden/>
          </w:rPr>
        </w:r>
        <w:r w:rsidR="002C17DA">
          <w:rPr>
            <w:noProof/>
            <w:webHidden/>
          </w:rPr>
          <w:fldChar w:fldCharType="separate"/>
        </w:r>
        <w:r w:rsidR="002C17DA">
          <w:rPr>
            <w:noProof/>
            <w:webHidden/>
          </w:rPr>
          <w:t>38</w:t>
        </w:r>
        <w:r w:rsidR="002C17DA">
          <w:rPr>
            <w:noProof/>
            <w:webHidden/>
          </w:rPr>
          <w:fldChar w:fldCharType="end"/>
        </w:r>
      </w:hyperlink>
    </w:p>
    <w:p w:rsidR="002C17DA" w:rsidRDefault="00656601">
      <w:pPr>
        <w:pStyle w:val="TOC6"/>
        <w:rPr>
          <w:rFonts w:eastAsiaTheme="minorEastAsia"/>
          <w:spacing w:val="0"/>
          <w:sz w:val="22"/>
        </w:rPr>
      </w:pPr>
      <w:hyperlink w:anchor="_Toc386625107" w:history="1">
        <w:r w:rsidR="002C17DA" w:rsidRPr="006F75B2">
          <w:rPr>
            <w:rStyle w:val="Hyperlink"/>
          </w:rPr>
          <w:t>Windows Embedded 8 Standard  Enterprise Kit (100 exemplaren)</w:t>
        </w:r>
        <w:r w:rsidR="002C17DA">
          <w:rPr>
            <w:webHidden/>
          </w:rPr>
          <w:tab/>
        </w:r>
        <w:r w:rsidR="002C17DA">
          <w:rPr>
            <w:webHidden/>
          </w:rPr>
          <w:fldChar w:fldCharType="begin"/>
        </w:r>
        <w:r w:rsidR="002C17DA">
          <w:rPr>
            <w:webHidden/>
          </w:rPr>
          <w:instrText xml:space="preserve"> PAGEREF _Toc386625107 \h </w:instrText>
        </w:r>
        <w:r w:rsidR="002C17DA">
          <w:rPr>
            <w:webHidden/>
          </w:rPr>
        </w:r>
        <w:r w:rsidR="002C17DA">
          <w:rPr>
            <w:webHidden/>
          </w:rPr>
          <w:fldChar w:fldCharType="separate"/>
        </w:r>
        <w:r w:rsidR="002C17DA">
          <w:rPr>
            <w:webHidden/>
          </w:rPr>
          <w:t>38</w:t>
        </w:r>
        <w:r w:rsidR="002C17DA">
          <w:rPr>
            <w:webHidden/>
          </w:rPr>
          <w:fldChar w:fldCharType="end"/>
        </w:r>
      </w:hyperlink>
    </w:p>
    <w:p w:rsidR="002C17DA" w:rsidRDefault="00656601">
      <w:pPr>
        <w:pStyle w:val="TOC6"/>
        <w:rPr>
          <w:rFonts w:eastAsiaTheme="minorEastAsia"/>
          <w:spacing w:val="0"/>
          <w:sz w:val="22"/>
        </w:rPr>
      </w:pPr>
      <w:hyperlink w:anchor="_Toc386625108" w:history="1">
        <w:r w:rsidR="002C17DA" w:rsidRPr="006F75B2">
          <w:rPr>
            <w:rStyle w:val="Hyperlink"/>
          </w:rPr>
          <w:t>Windows Embedded 8.1 Industry Pro</w:t>
        </w:r>
        <w:r w:rsidR="002C17DA">
          <w:rPr>
            <w:webHidden/>
          </w:rPr>
          <w:tab/>
        </w:r>
        <w:r w:rsidR="002C17DA">
          <w:rPr>
            <w:webHidden/>
          </w:rPr>
          <w:fldChar w:fldCharType="begin"/>
        </w:r>
        <w:r w:rsidR="002C17DA">
          <w:rPr>
            <w:webHidden/>
          </w:rPr>
          <w:instrText xml:space="preserve"> PAGEREF _Toc386625108 \h </w:instrText>
        </w:r>
        <w:r w:rsidR="002C17DA">
          <w:rPr>
            <w:webHidden/>
          </w:rPr>
        </w:r>
        <w:r w:rsidR="002C17DA">
          <w:rPr>
            <w:webHidden/>
          </w:rPr>
          <w:fldChar w:fldCharType="separate"/>
        </w:r>
        <w:r w:rsidR="002C17DA">
          <w:rPr>
            <w:webHidden/>
          </w:rPr>
          <w:t>38</w:t>
        </w:r>
        <w:r w:rsidR="002C17DA">
          <w:rPr>
            <w:webHidden/>
          </w:rPr>
          <w:fldChar w:fldCharType="end"/>
        </w:r>
      </w:hyperlink>
    </w:p>
    <w:p w:rsidR="002C17DA" w:rsidRDefault="00656601">
      <w:pPr>
        <w:pStyle w:val="TOC6"/>
        <w:rPr>
          <w:rFonts w:eastAsiaTheme="minorEastAsia"/>
          <w:spacing w:val="0"/>
          <w:sz w:val="22"/>
        </w:rPr>
      </w:pPr>
      <w:hyperlink w:anchor="_Toc386625109" w:history="1">
        <w:r w:rsidR="002C17DA" w:rsidRPr="006F75B2">
          <w:rPr>
            <w:rStyle w:val="Hyperlink"/>
          </w:rPr>
          <w:t>Windows Embedded 8.1 Industry Enterprise Upgrade</w:t>
        </w:r>
        <w:r w:rsidR="002C17DA">
          <w:rPr>
            <w:webHidden/>
          </w:rPr>
          <w:tab/>
        </w:r>
        <w:r w:rsidR="002C17DA">
          <w:rPr>
            <w:webHidden/>
          </w:rPr>
          <w:fldChar w:fldCharType="begin"/>
        </w:r>
        <w:r w:rsidR="002C17DA">
          <w:rPr>
            <w:webHidden/>
          </w:rPr>
          <w:instrText xml:space="preserve"> PAGEREF _Toc386625109 \h </w:instrText>
        </w:r>
        <w:r w:rsidR="002C17DA">
          <w:rPr>
            <w:webHidden/>
          </w:rPr>
        </w:r>
        <w:r w:rsidR="002C17DA">
          <w:rPr>
            <w:webHidden/>
          </w:rPr>
          <w:fldChar w:fldCharType="separate"/>
        </w:r>
        <w:r w:rsidR="002C17DA">
          <w:rPr>
            <w:webHidden/>
          </w:rPr>
          <w:t>38</w:t>
        </w:r>
        <w:r w:rsidR="002C17DA">
          <w:rPr>
            <w:webHidden/>
          </w:rPr>
          <w:fldChar w:fldCharType="end"/>
        </w:r>
      </w:hyperlink>
    </w:p>
    <w:p w:rsidR="002C17DA" w:rsidRDefault="00656601">
      <w:pPr>
        <w:pStyle w:val="TOC6"/>
        <w:rPr>
          <w:rFonts w:eastAsiaTheme="minorEastAsia"/>
          <w:spacing w:val="0"/>
          <w:sz w:val="22"/>
        </w:rPr>
      </w:pPr>
      <w:hyperlink w:anchor="_Toc386625110" w:history="1">
        <w:r w:rsidR="002C17DA" w:rsidRPr="006F75B2">
          <w:rPr>
            <w:rStyle w:val="Hyperlink"/>
          </w:rPr>
          <w:t>Windows Embedded 8.1 Industry Enterprise Upgrade (Std, POSR, Ind Retail)</w:t>
        </w:r>
        <w:r w:rsidR="002C17DA">
          <w:rPr>
            <w:webHidden/>
          </w:rPr>
          <w:tab/>
        </w:r>
        <w:r w:rsidR="002C17DA">
          <w:rPr>
            <w:webHidden/>
          </w:rPr>
          <w:fldChar w:fldCharType="begin"/>
        </w:r>
        <w:r w:rsidR="002C17DA">
          <w:rPr>
            <w:webHidden/>
          </w:rPr>
          <w:instrText xml:space="preserve"> PAGEREF _Toc386625110 \h </w:instrText>
        </w:r>
        <w:r w:rsidR="002C17DA">
          <w:rPr>
            <w:webHidden/>
          </w:rPr>
        </w:r>
        <w:r w:rsidR="002C17DA">
          <w:rPr>
            <w:webHidden/>
          </w:rPr>
          <w:fldChar w:fldCharType="separate"/>
        </w:r>
        <w:r w:rsidR="002C17DA">
          <w:rPr>
            <w:webHidden/>
          </w:rPr>
          <w:t>38</w:t>
        </w:r>
        <w:r w:rsidR="002C17DA">
          <w:rPr>
            <w:webHidden/>
          </w:rPr>
          <w:fldChar w:fldCharType="end"/>
        </w:r>
      </w:hyperlink>
    </w:p>
    <w:p w:rsidR="002C17DA" w:rsidRDefault="00656601">
      <w:pPr>
        <w:pStyle w:val="TOC6"/>
        <w:rPr>
          <w:rFonts w:eastAsiaTheme="minorEastAsia"/>
          <w:spacing w:val="0"/>
          <w:sz w:val="22"/>
        </w:rPr>
      </w:pPr>
      <w:hyperlink w:anchor="_Toc386625111" w:history="1">
        <w:r w:rsidR="002C17DA" w:rsidRPr="006F75B2">
          <w:rPr>
            <w:rStyle w:val="Hyperlink"/>
          </w:rPr>
          <w:t>Windows Embedded 8.1 Industry Enterprise voor SA</w:t>
        </w:r>
        <w:r w:rsidR="002C17DA">
          <w:rPr>
            <w:webHidden/>
          </w:rPr>
          <w:tab/>
        </w:r>
        <w:r w:rsidR="002C17DA">
          <w:rPr>
            <w:webHidden/>
          </w:rPr>
          <w:fldChar w:fldCharType="begin"/>
        </w:r>
        <w:r w:rsidR="002C17DA">
          <w:rPr>
            <w:webHidden/>
          </w:rPr>
          <w:instrText xml:space="preserve"> PAGEREF _Toc386625111 \h </w:instrText>
        </w:r>
        <w:r w:rsidR="002C17DA">
          <w:rPr>
            <w:webHidden/>
          </w:rPr>
        </w:r>
        <w:r w:rsidR="002C17DA">
          <w:rPr>
            <w:webHidden/>
          </w:rPr>
          <w:fldChar w:fldCharType="separate"/>
        </w:r>
        <w:r w:rsidR="002C17DA">
          <w:rPr>
            <w:webHidden/>
          </w:rPr>
          <w:t>38</w:t>
        </w:r>
        <w:r w:rsidR="002C17DA">
          <w:rPr>
            <w:webHidden/>
          </w:rPr>
          <w:fldChar w:fldCharType="end"/>
        </w:r>
      </w:hyperlink>
    </w:p>
    <w:p w:rsidR="002C17DA" w:rsidRDefault="00656601">
      <w:pPr>
        <w:pStyle w:val="TOC6"/>
        <w:rPr>
          <w:rFonts w:eastAsiaTheme="minorEastAsia"/>
          <w:spacing w:val="0"/>
          <w:sz w:val="22"/>
        </w:rPr>
      </w:pPr>
      <w:hyperlink w:anchor="_Toc386625112" w:history="1">
        <w:r w:rsidR="002C17DA" w:rsidRPr="006F75B2">
          <w:rPr>
            <w:rStyle w:val="Hyperlink"/>
          </w:rPr>
          <w:t>Windows Embedded 8.1 Industry Enterprise voor SA (Std, POSR, Ind Retail)</w:t>
        </w:r>
        <w:r w:rsidR="002C17DA">
          <w:rPr>
            <w:webHidden/>
          </w:rPr>
          <w:tab/>
        </w:r>
        <w:r w:rsidR="002C17DA">
          <w:rPr>
            <w:webHidden/>
          </w:rPr>
          <w:fldChar w:fldCharType="begin"/>
        </w:r>
        <w:r w:rsidR="002C17DA">
          <w:rPr>
            <w:webHidden/>
          </w:rPr>
          <w:instrText xml:space="preserve"> PAGEREF _Toc386625112 \h </w:instrText>
        </w:r>
        <w:r w:rsidR="002C17DA">
          <w:rPr>
            <w:webHidden/>
          </w:rPr>
        </w:r>
        <w:r w:rsidR="002C17DA">
          <w:rPr>
            <w:webHidden/>
          </w:rPr>
          <w:fldChar w:fldCharType="separate"/>
        </w:r>
        <w:r w:rsidR="002C17DA">
          <w:rPr>
            <w:webHidden/>
          </w:rPr>
          <w:t>38</w:t>
        </w:r>
        <w:r w:rsidR="002C17DA">
          <w:rPr>
            <w:webHidden/>
          </w:rPr>
          <w:fldChar w:fldCharType="end"/>
        </w:r>
      </w:hyperlink>
    </w:p>
    <w:p w:rsidR="002C17DA" w:rsidRDefault="00656601">
      <w:pPr>
        <w:pStyle w:val="TOC2"/>
        <w:rPr>
          <w:rFonts w:eastAsiaTheme="minorEastAsia"/>
          <w:b w:val="0"/>
          <w:smallCaps w:val="0"/>
          <w:noProof/>
          <w:sz w:val="22"/>
        </w:rPr>
      </w:pPr>
      <w:hyperlink w:anchor="_Toc386625113" w:history="1">
        <w:r w:rsidR="002C17DA" w:rsidRPr="006F75B2">
          <w:rPr>
            <w:rStyle w:val="Hyperlink"/>
            <w:noProof/>
          </w:rPr>
          <w:t>Windows Server</w:t>
        </w:r>
        <w:r w:rsidR="002C17DA">
          <w:rPr>
            <w:noProof/>
            <w:webHidden/>
          </w:rPr>
          <w:tab/>
        </w:r>
        <w:r w:rsidR="002C17DA">
          <w:rPr>
            <w:noProof/>
            <w:webHidden/>
          </w:rPr>
          <w:fldChar w:fldCharType="begin"/>
        </w:r>
        <w:r w:rsidR="002C17DA">
          <w:rPr>
            <w:noProof/>
            <w:webHidden/>
          </w:rPr>
          <w:instrText xml:space="preserve"> PAGEREF _Toc386625113 \h </w:instrText>
        </w:r>
        <w:r w:rsidR="002C17DA">
          <w:rPr>
            <w:noProof/>
            <w:webHidden/>
          </w:rPr>
        </w:r>
        <w:r w:rsidR="002C17DA">
          <w:rPr>
            <w:noProof/>
            <w:webHidden/>
          </w:rPr>
          <w:fldChar w:fldCharType="separate"/>
        </w:r>
        <w:r w:rsidR="002C17DA">
          <w:rPr>
            <w:noProof/>
            <w:webHidden/>
          </w:rPr>
          <w:t>41</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14" w:history="1">
        <w:r w:rsidR="002C17DA" w:rsidRPr="006F75B2">
          <w:rPr>
            <w:rStyle w:val="Hyperlink"/>
            <w:noProof/>
          </w:rPr>
          <w:t>Windows MultiPoint Server</w:t>
        </w:r>
        <w:r w:rsidR="002C17DA">
          <w:rPr>
            <w:noProof/>
            <w:webHidden/>
          </w:rPr>
          <w:tab/>
        </w:r>
        <w:r w:rsidR="002C17DA">
          <w:rPr>
            <w:noProof/>
            <w:webHidden/>
          </w:rPr>
          <w:fldChar w:fldCharType="begin"/>
        </w:r>
        <w:r w:rsidR="002C17DA">
          <w:rPr>
            <w:noProof/>
            <w:webHidden/>
          </w:rPr>
          <w:instrText xml:space="preserve"> PAGEREF _Toc386625114 \h </w:instrText>
        </w:r>
        <w:r w:rsidR="002C17DA">
          <w:rPr>
            <w:noProof/>
            <w:webHidden/>
          </w:rPr>
        </w:r>
        <w:r w:rsidR="002C17DA">
          <w:rPr>
            <w:noProof/>
            <w:webHidden/>
          </w:rPr>
          <w:fldChar w:fldCharType="separate"/>
        </w:r>
        <w:r w:rsidR="002C17DA">
          <w:rPr>
            <w:noProof/>
            <w:webHidden/>
          </w:rPr>
          <w:t>41</w:t>
        </w:r>
        <w:r w:rsidR="002C17DA">
          <w:rPr>
            <w:noProof/>
            <w:webHidden/>
          </w:rPr>
          <w:fldChar w:fldCharType="end"/>
        </w:r>
      </w:hyperlink>
    </w:p>
    <w:p w:rsidR="002C17DA" w:rsidRDefault="00656601">
      <w:pPr>
        <w:pStyle w:val="TOC6"/>
        <w:rPr>
          <w:rFonts w:eastAsiaTheme="minorEastAsia"/>
          <w:spacing w:val="0"/>
          <w:sz w:val="22"/>
        </w:rPr>
      </w:pPr>
      <w:hyperlink w:anchor="_Toc386625115" w:history="1">
        <w:r w:rsidR="002C17DA" w:rsidRPr="006F75B2">
          <w:rPr>
            <w:rStyle w:val="Hyperlink"/>
            <w:lang w:val="nl-NL"/>
          </w:rPr>
          <w:t>CAL voor Windows MultiPoint Server 2012 (Apparaat en Gebruiker)</w:t>
        </w:r>
        <w:r w:rsidR="002C17DA">
          <w:rPr>
            <w:webHidden/>
          </w:rPr>
          <w:tab/>
        </w:r>
        <w:r w:rsidR="002C17DA">
          <w:rPr>
            <w:webHidden/>
          </w:rPr>
          <w:fldChar w:fldCharType="begin"/>
        </w:r>
        <w:r w:rsidR="002C17DA">
          <w:rPr>
            <w:webHidden/>
          </w:rPr>
          <w:instrText xml:space="preserve"> PAGEREF _Toc386625115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16" w:history="1">
        <w:r w:rsidR="002C17DA" w:rsidRPr="006F75B2">
          <w:rPr>
            <w:rStyle w:val="Hyperlink"/>
            <w:lang w:val="nl-NL"/>
          </w:rPr>
          <w:t>CAL voor Windows MultiPoint Server 2012 met CAL voor Windows Server 2012 (Apparaat en Gebruiker)</w:t>
        </w:r>
        <w:r w:rsidR="002C17DA">
          <w:rPr>
            <w:webHidden/>
          </w:rPr>
          <w:tab/>
        </w:r>
        <w:r w:rsidR="002C17DA">
          <w:rPr>
            <w:webHidden/>
          </w:rPr>
          <w:fldChar w:fldCharType="begin"/>
        </w:r>
        <w:r w:rsidR="002C17DA">
          <w:rPr>
            <w:webHidden/>
          </w:rPr>
          <w:instrText xml:space="preserve"> PAGEREF _Toc386625116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17" w:history="1">
        <w:r w:rsidR="002C17DA" w:rsidRPr="006F75B2">
          <w:rPr>
            <w:rStyle w:val="Hyperlink"/>
          </w:rPr>
          <w:t>Windows MultiPoint Server 2012 Premium</w:t>
        </w:r>
        <w:r w:rsidR="002C17DA">
          <w:rPr>
            <w:webHidden/>
          </w:rPr>
          <w:tab/>
        </w:r>
        <w:r w:rsidR="002C17DA">
          <w:rPr>
            <w:webHidden/>
          </w:rPr>
          <w:fldChar w:fldCharType="begin"/>
        </w:r>
        <w:r w:rsidR="002C17DA">
          <w:rPr>
            <w:webHidden/>
          </w:rPr>
          <w:instrText xml:space="preserve"> PAGEREF _Toc386625117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18" w:history="1">
        <w:r w:rsidR="002C17DA" w:rsidRPr="006F75B2">
          <w:rPr>
            <w:rStyle w:val="Hyperlink"/>
          </w:rPr>
          <w:t>Windows MultiPoint Server 2012 Premium met CAL voor Windows MultiPoint Server (5 clients) (Apparaat en Gebruiker)</w:t>
        </w:r>
        <w:r w:rsidR="002C17DA">
          <w:rPr>
            <w:webHidden/>
          </w:rPr>
          <w:tab/>
        </w:r>
        <w:r w:rsidR="002C17DA">
          <w:rPr>
            <w:webHidden/>
          </w:rPr>
          <w:fldChar w:fldCharType="begin"/>
        </w:r>
        <w:r w:rsidR="002C17DA">
          <w:rPr>
            <w:webHidden/>
          </w:rPr>
          <w:instrText xml:space="preserve"> PAGEREF _Toc386625118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19" w:history="1">
        <w:r w:rsidR="002C17DA" w:rsidRPr="006F75B2">
          <w:rPr>
            <w:rStyle w:val="Hyperlink"/>
          </w:rPr>
          <w:t>Windows MultiPoint Server 2012 Premium met CAL voor Windows MultiPoint Server (5 clients) met CAL voor Windows Server 2010 (5 clients) (Apparaat en Gebruiker)</w:t>
        </w:r>
        <w:r w:rsidR="002C17DA">
          <w:rPr>
            <w:webHidden/>
          </w:rPr>
          <w:tab/>
        </w:r>
        <w:r w:rsidR="002C17DA">
          <w:rPr>
            <w:webHidden/>
          </w:rPr>
          <w:fldChar w:fldCharType="begin"/>
        </w:r>
        <w:r w:rsidR="002C17DA">
          <w:rPr>
            <w:webHidden/>
          </w:rPr>
          <w:instrText xml:space="preserve"> PAGEREF _Toc386625119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20" w:history="1">
        <w:r w:rsidR="002C17DA" w:rsidRPr="006F75B2">
          <w:rPr>
            <w:rStyle w:val="Hyperlink"/>
          </w:rPr>
          <w:t>Windows MultiPoint Server 2012 Standard</w:t>
        </w:r>
        <w:r w:rsidR="002C17DA">
          <w:rPr>
            <w:webHidden/>
          </w:rPr>
          <w:tab/>
        </w:r>
        <w:r w:rsidR="002C17DA">
          <w:rPr>
            <w:webHidden/>
          </w:rPr>
          <w:fldChar w:fldCharType="begin"/>
        </w:r>
        <w:r w:rsidR="002C17DA">
          <w:rPr>
            <w:webHidden/>
          </w:rPr>
          <w:instrText xml:space="preserve"> PAGEREF _Toc386625120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21" w:history="1">
        <w:r w:rsidR="002C17DA" w:rsidRPr="006F75B2">
          <w:rPr>
            <w:rStyle w:val="Hyperlink"/>
            <w:noProof/>
          </w:rPr>
          <w:t>Windows Server</w:t>
        </w:r>
        <w:r w:rsidR="002C17DA">
          <w:rPr>
            <w:noProof/>
            <w:webHidden/>
          </w:rPr>
          <w:tab/>
        </w:r>
        <w:r w:rsidR="002C17DA">
          <w:rPr>
            <w:noProof/>
            <w:webHidden/>
          </w:rPr>
          <w:fldChar w:fldCharType="begin"/>
        </w:r>
        <w:r w:rsidR="002C17DA">
          <w:rPr>
            <w:noProof/>
            <w:webHidden/>
          </w:rPr>
          <w:instrText xml:space="preserve"> PAGEREF _Toc386625121 \h </w:instrText>
        </w:r>
        <w:r w:rsidR="002C17DA">
          <w:rPr>
            <w:noProof/>
            <w:webHidden/>
          </w:rPr>
        </w:r>
        <w:r w:rsidR="002C17DA">
          <w:rPr>
            <w:noProof/>
            <w:webHidden/>
          </w:rPr>
          <w:fldChar w:fldCharType="separate"/>
        </w:r>
        <w:r w:rsidR="002C17DA">
          <w:rPr>
            <w:noProof/>
            <w:webHidden/>
          </w:rPr>
          <w:t>41</w:t>
        </w:r>
        <w:r w:rsidR="002C17DA">
          <w:rPr>
            <w:noProof/>
            <w:webHidden/>
          </w:rPr>
          <w:fldChar w:fldCharType="end"/>
        </w:r>
      </w:hyperlink>
    </w:p>
    <w:p w:rsidR="002C17DA" w:rsidRDefault="00656601">
      <w:pPr>
        <w:pStyle w:val="TOC6"/>
        <w:rPr>
          <w:rFonts w:eastAsiaTheme="minorEastAsia"/>
          <w:spacing w:val="0"/>
          <w:sz w:val="22"/>
        </w:rPr>
      </w:pPr>
      <w:hyperlink w:anchor="_Toc386625122" w:history="1">
        <w:r w:rsidR="002C17DA" w:rsidRPr="006F75B2">
          <w:rPr>
            <w:rStyle w:val="Hyperlink"/>
          </w:rPr>
          <w:t>CAL voor Windows Server 2012 Active Directory Rights Management Services (Apparaat en Gebruiker)</w:t>
        </w:r>
        <w:r w:rsidR="002C17DA">
          <w:rPr>
            <w:webHidden/>
          </w:rPr>
          <w:tab/>
        </w:r>
        <w:r w:rsidR="002C17DA">
          <w:rPr>
            <w:webHidden/>
          </w:rPr>
          <w:fldChar w:fldCharType="begin"/>
        </w:r>
        <w:r w:rsidR="002C17DA">
          <w:rPr>
            <w:webHidden/>
          </w:rPr>
          <w:instrText xml:space="preserve"> PAGEREF _Toc386625122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23" w:history="1">
        <w:r w:rsidR="002C17DA" w:rsidRPr="006F75B2">
          <w:rPr>
            <w:rStyle w:val="Hyperlink"/>
            <w:spacing w:val="-2"/>
            <w:lang w:val="nl-NL"/>
          </w:rPr>
          <w:t>CAL voor Windows Server 2012 (Apparaat en Gebruiker)</w:t>
        </w:r>
        <w:r w:rsidR="002C17DA">
          <w:rPr>
            <w:webHidden/>
          </w:rPr>
          <w:tab/>
        </w:r>
        <w:r w:rsidR="002C17DA">
          <w:rPr>
            <w:webHidden/>
          </w:rPr>
          <w:fldChar w:fldCharType="begin"/>
        </w:r>
        <w:r w:rsidR="002C17DA">
          <w:rPr>
            <w:webHidden/>
          </w:rPr>
          <w:instrText xml:space="preserve"> PAGEREF _Toc386625123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24" w:history="1">
        <w:r w:rsidR="002C17DA" w:rsidRPr="006F75B2">
          <w:rPr>
            <w:rStyle w:val="Hyperlink"/>
            <w:lang w:val="nl-NL"/>
          </w:rPr>
          <w:t>CAL voor Windows Server 2012 Remote Desktop Services (Apparaat en Gebruiker)</w:t>
        </w:r>
        <w:r w:rsidR="002C17DA">
          <w:rPr>
            <w:webHidden/>
          </w:rPr>
          <w:tab/>
        </w:r>
        <w:r w:rsidR="002C17DA">
          <w:rPr>
            <w:webHidden/>
          </w:rPr>
          <w:fldChar w:fldCharType="begin"/>
        </w:r>
        <w:r w:rsidR="002C17DA">
          <w:rPr>
            <w:webHidden/>
          </w:rPr>
          <w:instrText xml:space="preserve"> PAGEREF _Toc386625124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25" w:history="1">
        <w:r w:rsidR="002C17DA" w:rsidRPr="006F75B2">
          <w:rPr>
            <w:rStyle w:val="Hyperlink"/>
          </w:rPr>
          <w:t>Windows Server 2012 Remote Desktop Services External Connector</w:t>
        </w:r>
        <w:r w:rsidR="002C17DA">
          <w:rPr>
            <w:webHidden/>
          </w:rPr>
          <w:tab/>
        </w:r>
        <w:r w:rsidR="002C17DA">
          <w:rPr>
            <w:webHidden/>
          </w:rPr>
          <w:fldChar w:fldCharType="begin"/>
        </w:r>
        <w:r w:rsidR="002C17DA">
          <w:rPr>
            <w:webHidden/>
          </w:rPr>
          <w:instrText xml:space="preserve"> PAGEREF _Toc386625125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26" w:history="1">
        <w:r w:rsidR="002C17DA" w:rsidRPr="006F75B2">
          <w:rPr>
            <w:rStyle w:val="Hyperlink"/>
          </w:rPr>
          <w:t>Windows Server 2012 R2 Datacenter</w:t>
        </w:r>
        <w:r w:rsidR="002C17DA">
          <w:rPr>
            <w:webHidden/>
          </w:rPr>
          <w:tab/>
        </w:r>
        <w:r w:rsidR="002C17DA">
          <w:rPr>
            <w:webHidden/>
          </w:rPr>
          <w:fldChar w:fldCharType="begin"/>
        </w:r>
        <w:r w:rsidR="002C17DA">
          <w:rPr>
            <w:webHidden/>
          </w:rPr>
          <w:instrText xml:space="preserve"> PAGEREF _Toc386625126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27" w:history="1">
        <w:r w:rsidR="002C17DA" w:rsidRPr="006F75B2">
          <w:rPr>
            <w:rStyle w:val="Hyperlink"/>
          </w:rPr>
          <w:t>Windows Server 2012 R2 Essentials</w:t>
        </w:r>
        <w:r w:rsidR="002C17DA">
          <w:rPr>
            <w:webHidden/>
          </w:rPr>
          <w:tab/>
        </w:r>
        <w:r w:rsidR="002C17DA">
          <w:rPr>
            <w:webHidden/>
          </w:rPr>
          <w:fldChar w:fldCharType="begin"/>
        </w:r>
        <w:r w:rsidR="002C17DA">
          <w:rPr>
            <w:webHidden/>
          </w:rPr>
          <w:instrText xml:space="preserve"> PAGEREF _Toc386625127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28" w:history="1">
        <w:r w:rsidR="002C17DA" w:rsidRPr="006F75B2">
          <w:rPr>
            <w:rStyle w:val="Hyperlink"/>
          </w:rPr>
          <w:t>Windows Server 2012 R2 Standard</w:t>
        </w:r>
        <w:r w:rsidR="002C17DA">
          <w:rPr>
            <w:webHidden/>
          </w:rPr>
          <w:tab/>
        </w:r>
        <w:r w:rsidR="002C17DA">
          <w:rPr>
            <w:webHidden/>
          </w:rPr>
          <w:fldChar w:fldCharType="begin"/>
        </w:r>
        <w:r w:rsidR="002C17DA">
          <w:rPr>
            <w:webHidden/>
          </w:rPr>
          <w:instrText xml:space="preserve"> PAGEREF _Toc386625128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29" w:history="1">
        <w:r w:rsidR="002C17DA" w:rsidRPr="006F75B2">
          <w:rPr>
            <w:rStyle w:val="Hyperlink"/>
          </w:rPr>
          <w:t>Windows Server 2012 Active Directory Rights Management Services External Connectors</w:t>
        </w:r>
        <w:r w:rsidR="002C17DA">
          <w:rPr>
            <w:webHidden/>
          </w:rPr>
          <w:tab/>
        </w:r>
        <w:r w:rsidR="002C17DA">
          <w:rPr>
            <w:webHidden/>
          </w:rPr>
          <w:fldChar w:fldCharType="begin"/>
        </w:r>
        <w:r w:rsidR="002C17DA">
          <w:rPr>
            <w:webHidden/>
          </w:rPr>
          <w:instrText xml:space="preserve"> PAGEREF _Toc386625129 \h </w:instrText>
        </w:r>
        <w:r w:rsidR="002C17DA">
          <w:rPr>
            <w:webHidden/>
          </w:rPr>
        </w:r>
        <w:r w:rsidR="002C17DA">
          <w:rPr>
            <w:webHidden/>
          </w:rPr>
          <w:fldChar w:fldCharType="separate"/>
        </w:r>
        <w:r w:rsidR="002C17DA">
          <w:rPr>
            <w:webHidden/>
          </w:rPr>
          <w:t>41</w:t>
        </w:r>
        <w:r w:rsidR="002C17DA">
          <w:rPr>
            <w:webHidden/>
          </w:rPr>
          <w:fldChar w:fldCharType="end"/>
        </w:r>
      </w:hyperlink>
    </w:p>
    <w:p w:rsidR="002C17DA" w:rsidRDefault="00656601">
      <w:pPr>
        <w:pStyle w:val="TOC6"/>
        <w:rPr>
          <w:rFonts w:eastAsiaTheme="minorEastAsia"/>
          <w:spacing w:val="0"/>
          <w:sz w:val="22"/>
        </w:rPr>
      </w:pPr>
      <w:hyperlink w:anchor="_Toc386625130" w:history="1">
        <w:r w:rsidR="002C17DA" w:rsidRPr="006F75B2">
          <w:rPr>
            <w:rStyle w:val="Hyperlink"/>
          </w:rPr>
          <w:t>Windows Server 2012 External Connector</w:t>
        </w:r>
        <w:r w:rsidR="002C17DA">
          <w:rPr>
            <w:webHidden/>
          </w:rPr>
          <w:tab/>
        </w:r>
        <w:r w:rsidR="002C17DA">
          <w:rPr>
            <w:webHidden/>
          </w:rPr>
          <w:fldChar w:fldCharType="begin"/>
        </w:r>
        <w:r w:rsidR="002C17DA">
          <w:rPr>
            <w:webHidden/>
          </w:rPr>
          <w:instrText xml:space="preserve"> PAGEREF _Toc386625130 \h </w:instrText>
        </w:r>
        <w:r w:rsidR="002C17DA">
          <w:rPr>
            <w:webHidden/>
          </w:rPr>
        </w:r>
        <w:r w:rsidR="002C17DA">
          <w:rPr>
            <w:webHidden/>
          </w:rPr>
          <w:fldChar w:fldCharType="separate"/>
        </w:r>
        <w:r w:rsidR="002C17DA">
          <w:rPr>
            <w:webHidden/>
          </w:rPr>
          <w:t>42</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31" w:history="1">
        <w:r w:rsidR="002C17DA" w:rsidRPr="006F75B2">
          <w:rPr>
            <w:rStyle w:val="Hyperlink"/>
            <w:noProof/>
          </w:rPr>
          <w:t>Windows Small Business Server</w:t>
        </w:r>
        <w:r w:rsidR="002C17DA">
          <w:rPr>
            <w:noProof/>
            <w:webHidden/>
          </w:rPr>
          <w:tab/>
        </w:r>
        <w:r w:rsidR="002C17DA">
          <w:rPr>
            <w:noProof/>
            <w:webHidden/>
          </w:rPr>
          <w:fldChar w:fldCharType="begin"/>
        </w:r>
        <w:r w:rsidR="002C17DA">
          <w:rPr>
            <w:noProof/>
            <w:webHidden/>
          </w:rPr>
          <w:instrText xml:space="preserve"> PAGEREF _Toc386625131 \h </w:instrText>
        </w:r>
        <w:r w:rsidR="002C17DA">
          <w:rPr>
            <w:noProof/>
            <w:webHidden/>
          </w:rPr>
        </w:r>
        <w:r w:rsidR="002C17DA">
          <w:rPr>
            <w:noProof/>
            <w:webHidden/>
          </w:rPr>
          <w:fldChar w:fldCharType="separate"/>
        </w:r>
        <w:r w:rsidR="002C17DA">
          <w:rPr>
            <w:noProof/>
            <w:webHidden/>
          </w:rPr>
          <w:t>42</w:t>
        </w:r>
        <w:r w:rsidR="002C17DA">
          <w:rPr>
            <w:noProof/>
            <w:webHidden/>
          </w:rPr>
          <w:fldChar w:fldCharType="end"/>
        </w:r>
      </w:hyperlink>
    </w:p>
    <w:p w:rsidR="002C17DA" w:rsidRDefault="00656601">
      <w:pPr>
        <w:pStyle w:val="TOC6"/>
        <w:rPr>
          <w:rFonts w:eastAsiaTheme="minorEastAsia"/>
          <w:spacing w:val="0"/>
          <w:sz w:val="22"/>
        </w:rPr>
      </w:pPr>
      <w:hyperlink w:anchor="_Toc386625132" w:history="1">
        <w:r w:rsidR="002C17DA" w:rsidRPr="006F75B2">
          <w:rPr>
            <w:rStyle w:val="Hyperlink"/>
          </w:rPr>
          <w:t>CAL Suite voor Windows Small Business Server 2011 (1 client)</w:t>
        </w:r>
        <w:r w:rsidR="002C17DA">
          <w:rPr>
            <w:webHidden/>
          </w:rPr>
          <w:tab/>
        </w:r>
        <w:r w:rsidR="002C17DA">
          <w:rPr>
            <w:webHidden/>
          </w:rPr>
          <w:fldChar w:fldCharType="begin"/>
        </w:r>
        <w:r w:rsidR="002C17DA">
          <w:rPr>
            <w:webHidden/>
          </w:rPr>
          <w:instrText xml:space="preserve"> PAGEREF _Toc386625132 \h </w:instrText>
        </w:r>
        <w:r w:rsidR="002C17DA">
          <w:rPr>
            <w:webHidden/>
          </w:rPr>
        </w:r>
        <w:r w:rsidR="002C17DA">
          <w:rPr>
            <w:webHidden/>
          </w:rPr>
          <w:fldChar w:fldCharType="separate"/>
        </w:r>
        <w:r w:rsidR="002C17DA">
          <w:rPr>
            <w:webHidden/>
          </w:rPr>
          <w:t>42</w:t>
        </w:r>
        <w:r w:rsidR="002C17DA">
          <w:rPr>
            <w:webHidden/>
          </w:rPr>
          <w:fldChar w:fldCharType="end"/>
        </w:r>
      </w:hyperlink>
    </w:p>
    <w:p w:rsidR="002C17DA" w:rsidRDefault="00656601">
      <w:pPr>
        <w:pStyle w:val="TOC6"/>
        <w:rPr>
          <w:rFonts w:eastAsiaTheme="minorEastAsia"/>
          <w:spacing w:val="0"/>
          <w:sz w:val="22"/>
        </w:rPr>
      </w:pPr>
      <w:hyperlink w:anchor="_Toc386625133" w:history="1">
        <w:r w:rsidR="002C17DA" w:rsidRPr="006F75B2">
          <w:rPr>
            <w:rStyle w:val="Hyperlink"/>
          </w:rPr>
          <w:t>CAL Suite voor Windows Small Business Server 2011 (5 client)</w:t>
        </w:r>
        <w:r w:rsidR="002C17DA">
          <w:rPr>
            <w:webHidden/>
          </w:rPr>
          <w:tab/>
        </w:r>
        <w:r w:rsidR="002C17DA">
          <w:rPr>
            <w:webHidden/>
          </w:rPr>
          <w:fldChar w:fldCharType="begin"/>
        </w:r>
        <w:r w:rsidR="002C17DA">
          <w:rPr>
            <w:webHidden/>
          </w:rPr>
          <w:instrText xml:space="preserve"> PAGEREF _Toc386625133 \h </w:instrText>
        </w:r>
        <w:r w:rsidR="002C17DA">
          <w:rPr>
            <w:webHidden/>
          </w:rPr>
        </w:r>
        <w:r w:rsidR="002C17DA">
          <w:rPr>
            <w:webHidden/>
          </w:rPr>
          <w:fldChar w:fldCharType="separate"/>
        </w:r>
        <w:r w:rsidR="002C17DA">
          <w:rPr>
            <w:webHidden/>
          </w:rPr>
          <w:t>42</w:t>
        </w:r>
        <w:r w:rsidR="002C17DA">
          <w:rPr>
            <w:webHidden/>
          </w:rPr>
          <w:fldChar w:fldCharType="end"/>
        </w:r>
      </w:hyperlink>
    </w:p>
    <w:p w:rsidR="002C17DA" w:rsidRDefault="00656601">
      <w:pPr>
        <w:pStyle w:val="TOC6"/>
        <w:rPr>
          <w:rFonts w:eastAsiaTheme="minorEastAsia"/>
          <w:spacing w:val="0"/>
          <w:sz w:val="22"/>
        </w:rPr>
      </w:pPr>
      <w:hyperlink w:anchor="_Toc386625134" w:history="1">
        <w:r w:rsidR="002C17DA" w:rsidRPr="006F75B2">
          <w:rPr>
            <w:rStyle w:val="Hyperlink"/>
          </w:rPr>
          <w:t>CAL Suite voor Windows Small Business Server 2011 (20 client)</w:t>
        </w:r>
        <w:r w:rsidR="002C17DA">
          <w:rPr>
            <w:webHidden/>
          </w:rPr>
          <w:tab/>
        </w:r>
        <w:r w:rsidR="002C17DA">
          <w:rPr>
            <w:webHidden/>
          </w:rPr>
          <w:fldChar w:fldCharType="begin"/>
        </w:r>
        <w:r w:rsidR="002C17DA">
          <w:rPr>
            <w:webHidden/>
          </w:rPr>
          <w:instrText xml:space="preserve"> PAGEREF _Toc386625134 \h </w:instrText>
        </w:r>
        <w:r w:rsidR="002C17DA">
          <w:rPr>
            <w:webHidden/>
          </w:rPr>
        </w:r>
        <w:r w:rsidR="002C17DA">
          <w:rPr>
            <w:webHidden/>
          </w:rPr>
          <w:fldChar w:fldCharType="separate"/>
        </w:r>
        <w:r w:rsidR="002C17DA">
          <w:rPr>
            <w:webHidden/>
          </w:rPr>
          <w:t>42</w:t>
        </w:r>
        <w:r w:rsidR="002C17DA">
          <w:rPr>
            <w:webHidden/>
          </w:rPr>
          <w:fldChar w:fldCharType="end"/>
        </w:r>
      </w:hyperlink>
    </w:p>
    <w:p w:rsidR="002C17DA" w:rsidRDefault="00656601">
      <w:pPr>
        <w:pStyle w:val="TOC6"/>
        <w:rPr>
          <w:rFonts w:eastAsiaTheme="minorEastAsia"/>
          <w:spacing w:val="0"/>
          <w:sz w:val="22"/>
        </w:rPr>
      </w:pPr>
      <w:hyperlink w:anchor="_Toc386625135" w:history="1">
        <w:r w:rsidR="002C17DA" w:rsidRPr="006F75B2">
          <w:rPr>
            <w:rStyle w:val="Hyperlink"/>
          </w:rPr>
          <w:t>Aanvullende CAL Suite voor Windows Small Business Server 2011 Premium (1 client)</w:t>
        </w:r>
        <w:r w:rsidR="002C17DA">
          <w:rPr>
            <w:webHidden/>
          </w:rPr>
          <w:tab/>
        </w:r>
        <w:r w:rsidR="002C17DA">
          <w:rPr>
            <w:webHidden/>
          </w:rPr>
          <w:fldChar w:fldCharType="begin"/>
        </w:r>
        <w:r w:rsidR="002C17DA">
          <w:rPr>
            <w:webHidden/>
          </w:rPr>
          <w:instrText xml:space="preserve"> PAGEREF _Toc386625135 \h </w:instrText>
        </w:r>
        <w:r w:rsidR="002C17DA">
          <w:rPr>
            <w:webHidden/>
          </w:rPr>
        </w:r>
        <w:r w:rsidR="002C17DA">
          <w:rPr>
            <w:webHidden/>
          </w:rPr>
          <w:fldChar w:fldCharType="separate"/>
        </w:r>
        <w:r w:rsidR="002C17DA">
          <w:rPr>
            <w:webHidden/>
          </w:rPr>
          <w:t>42</w:t>
        </w:r>
        <w:r w:rsidR="002C17DA">
          <w:rPr>
            <w:webHidden/>
          </w:rPr>
          <w:fldChar w:fldCharType="end"/>
        </w:r>
      </w:hyperlink>
    </w:p>
    <w:p w:rsidR="002C17DA" w:rsidRDefault="00656601">
      <w:pPr>
        <w:pStyle w:val="TOC6"/>
        <w:rPr>
          <w:rFonts w:eastAsiaTheme="minorEastAsia"/>
          <w:spacing w:val="0"/>
          <w:sz w:val="22"/>
        </w:rPr>
      </w:pPr>
      <w:hyperlink w:anchor="_Toc386625136" w:history="1">
        <w:r w:rsidR="002C17DA" w:rsidRPr="006F75B2">
          <w:rPr>
            <w:rStyle w:val="Hyperlink"/>
          </w:rPr>
          <w:t>Aanvullende CAL Suite voor Windows Small Business Server 2011 Premium (5 client)</w:t>
        </w:r>
        <w:r w:rsidR="002C17DA">
          <w:rPr>
            <w:webHidden/>
          </w:rPr>
          <w:tab/>
        </w:r>
        <w:r w:rsidR="002C17DA">
          <w:rPr>
            <w:webHidden/>
          </w:rPr>
          <w:fldChar w:fldCharType="begin"/>
        </w:r>
        <w:r w:rsidR="002C17DA">
          <w:rPr>
            <w:webHidden/>
          </w:rPr>
          <w:instrText xml:space="preserve"> PAGEREF _Toc386625136 \h </w:instrText>
        </w:r>
        <w:r w:rsidR="002C17DA">
          <w:rPr>
            <w:webHidden/>
          </w:rPr>
        </w:r>
        <w:r w:rsidR="002C17DA">
          <w:rPr>
            <w:webHidden/>
          </w:rPr>
          <w:fldChar w:fldCharType="separate"/>
        </w:r>
        <w:r w:rsidR="002C17DA">
          <w:rPr>
            <w:webHidden/>
          </w:rPr>
          <w:t>42</w:t>
        </w:r>
        <w:r w:rsidR="002C17DA">
          <w:rPr>
            <w:webHidden/>
          </w:rPr>
          <w:fldChar w:fldCharType="end"/>
        </w:r>
      </w:hyperlink>
    </w:p>
    <w:p w:rsidR="002C17DA" w:rsidRDefault="00656601">
      <w:pPr>
        <w:pStyle w:val="TOC6"/>
        <w:rPr>
          <w:rFonts w:eastAsiaTheme="minorEastAsia"/>
          <w:spacing w:val="0"/>
          <w:sz w:val="22"/>
        </w:rPr>
      </w:pPr>
      <w:hyperlink w:anchor="_Toc386625137" w:history="1">
        <w:r w:rsidR="002C17DA" w:rsidRPr="006F75B2">
          <w:rPr>
            <w:rStyle w:val="Hyperlink"/>
          </w:rPr>
          <w:t>Aanvullende CAL Suite voor Windows Small Business Server 2011 Premium (20 client)</w:t>
        </w:r>
        <w:r w:rsidR="002C17DA">
          <w:rPr>
            <w:webHidden/>
          </w:rPr>
          <w:tab/>
        </w:r>
        <w:r w:rsidR="002C17DA">
          <w:rPr>
            <w:webHidden/>
          </w:rPr>
          <w:fldChar w:fldCharType="begin"/>
        </w:r>
        <w:r w:rsidR="002C17DA">
          <w:rPr>
            <w:webHidden/>
          </w:rPr>
          <w:instrText xml:space="preserve"> PAGEREF _Toc386625137 \h </w:instrText>
        </w:r>
        <w:r w:rsidR="002C17DA">
          <w:rPr>
            <w:webHidden/>
          </w:rPr>
        </w:r>
        <w:r w:rsidR="002C17DA">
          <w:rPr>
            <w:webHidden/>
          </w:rPr>
          <w:fldChar w:fldCharType="separate"/>
        </w:r>
        <w:r w:rsidR="002C17DA">
          <w:rPr>
            <w:webHidden/>
          </w:rPr>
          <w:t>42</w:t>
        </w:r>
        <w:r w:rsidR="002C17DA">
          <w:rPr>
            <w:webHidden/>
          </w:rPr>
          <w:fldChar w:fldCharType="end"/>
        </w:r>
      </w:hyperlink>
    </w:p>
    <w:p w:rsidR="002C17DA" w:rsidRDefault="00656601">
      <w:pPr>
        <w:pStyle w:val="TOC1"/>
        <w:rPr>
          <w:rFonts w:eastAsiaTheme="minorEastAsia"/>
          <w:b w:val="0"/>
          <w:caps w:val="0"/>
          <w:noProof/>
          <w:sz w:val="22"/>
        </w:rPr>
      </w:pPr>
      <w:hyperlink w:anchor="_Toc386625138" w:history="1">
        <w:r w:rsidR="002C17DA" w:rsidRPr="006F75B2">
          <w:rPr>
            <w:rStyle w:val="Hyperlink"/>
            <w:noProof/>
            <w:lang w:val="nl-NL"/>
          </w:rPr>
          <w:t>Online Diensten</w:t>
        </w:r>
        <w:r w:rsidR="002C17DA">
          <w:rPr>
            <w:noProof/>
            <w:webHidden/>
          </w:rPr>
          <w:tab/>
        </w:r>
        <w:r w:rsidR="002C17DA">
          <w:rPr>
            <w:noProof/>
            <w:webHidden/>
          </w:rPr>
          <w:fldChar w:fldCharType="begin"/>
        </w:r>
        <w:r w:rsidR="002C17DA">
          <w:rPr>
            <w:noProof/>
            <w:webHidden/>
          </w:rPr>
          <w:instrText xml:space="preserve"> PAGEREF _Toc386625138 \h </w:instrText>
        </w:r>
        <w:r w:rsidR="002C17DA">
          <w:rPr>
            <w:noProof/>
            <w:webHidden/>
          </w:rPr>
        </w:r>
        <w:r w:rsidR="002C17DA">
          <w:rPr>
            <w:noProof/>
            <w:webHidden/>
          </w:rPr>
          <w:fldChar w:fldCharType="separate"/>
        </w:r>
        <w:r w:rsidR="002C17DA">
          <w:rPr>
            <w:noProof/>
            <w:webHidden/>
          </w:rPr>
          <w:t>43</w:t>
        </w:r>
        <w:r w:rsidR="002C17DA">
          <w:rPr>
            <w:noProof/>
            <w:webHidden/>
          </w:rPr>
          <w:fldChar w:fldCharType="end"/>
        </w:r>
      </w:hyperlink>
    </w:p>
    <w:p w:rsidR="002C17DA" w:rsidRDefault="00656601">
      <w:pPr>
        <w:pStyle w:val="TOC2"/>
        <w:rPr>
          <w:rFonts w:eastAsiaTheme="minorEastAsia"/>
          <w:b w:val="0"/>
          <w:smallCaps w:val="0"/>
          <w:noProof/>
          <w:sz w:val="22"/>
        </w:rPr>
      </w:pPr>
      <w:hyperlink w:anchor="_Toc386625139" w:history="1">
        <w:r w:rsidR="002C17DA" w:rsidRPr="006F75B2">
          <w:rPr>
            <w:rStyle w:val="Hyperlink"/>
            <w:noProof/>
            <w:lang w:val="nl-NL"/>
          </w:rPr>
          <w:t>Algemene voorwaarden</w:t>
        </w:r>
        <w:r w:rsidR="002C17DA">
          <w:rPr>
            <w:noProof/>
            <w:webHidden/>
          </w:rPr>
          <w:tab/>
        </w:r>
        <w:r w:rsidR="002C17DA">
          <w:rPr>
            <w:noProof/>
            <w:webHidden/>
          </w:rPr>
          <w:fldChar w:fldCharType="begin"/>
        </w:r>
        <w:r w:rsidR="002C17DA">
          <w:rPr>
            <w:noProof/>
            <w:webHidden/>
          </w:rPr>
          <w:instrText xml:space="preserve"> PAGEREF _Toc386625139 \h </w:instrText>
        </w:r>
        <w:r w:rsidR="002C17DA">
          <w:rPr>
            <w:noProof/>
            <w:webHidden/>
          </w:rPr>
        </w:r>
        <w:r w:rsidR="002C17DA">
          <w:rPr>
            <w:noProof/>
            <w:webHidden/>
          </w:rPr>
          <w:fldChar w:fldCharType="separate"/>
        </w:r>
        <w:r w:rsidR="002C17DA">
          <w:rPr>
            <w:noProof/>
            <w:webHidden/>
          </w:rPr>
          <w:t>43</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40" w:history="1">
        <w:r w:rsidR="002C17DA" w:rsidRPr="006F75B2">
          <w:rPr>
            <w:rStyle w:val="Hyperlink"/>
            <w:noProof/>
            <w:lang w:val="nl-NL"/>
          </w:rPr>
          <w:t>Plaatselijke beschikbaarheid van Online Diensten</w:t>
        </w:r>
        <w:r w:rsidR="002C17DA">
          <w:rPr>
            <w:noProof/>
            <w:webHidden/>
          </w:rPr>
          <w:tab/>
        </w:r>
        <w:r w:rsidR="002C17DA">
          <w:rPr>
            <w:noProof/>
            <w:webHidden/>
          </w:rPr>
          <w:fldChar w:fldCharType="begin"/>
        </w:r>
        <w:r w:rsidR="002C17DA">
          <w:rPr>
            <w:noProof/>
            <w:webHidden/>
          </w:rPr>
          <w:instrText xml:space="preserve"> PAGEREF _Toc386625140 \h </w:instrText>
        </w:r>
        <w:r w:rsidR="002C17DA">
          <w:rPr>
            <w:noProof/>
            <w:webHidden/>
          </w:rPr>
        </w:r>
        <w:r w:rsidR="002C17DA">
          <w:rPr>
            <w:noProof/>
            <w:webHidden/>
          </w:rPr>
          <w:fldChar w:fldCharType="separate"/>
        </w:r>
        <w:r w:rsidR="002C17DA">
          <w:rPr>
            <w:noProof/>
            <w:webHidden/>
          </w:rPr>
          <w:t>43</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41" w:history="1">
        <w:r w:rsidR="002C17DA" w:rsidRPr="006F75B2">
          <w:rPr>
            <w:rStyle w:val="Hyperlink"/>
            <w:noProof/>
            <w:lang w:val="nl-NL"/>
          </w:rPr>
          <w:t>Regels voor aankoop van Online Diensten</w:t>
        </w:r>
        <w:r w:rsidR="002C17DA">
          <w:rPr>
            <w:noProof/>
            <w:webHidden/>
          </w:rPr>
          <w:tab/>
        </w:r>
        <w:r w:rsidR="002C17DA">
          <w:rPr>
            <w:noProof/>
            <w:webHidden/>
          </w:rPr>
          <w:fldChar w:fldCharType="begin"/>
        </w:r>
        <w:r w:rsidR="002C17DA">
          <w:rPr>
            <w:noProof/>
            <w:webHidden/>
          </w:rPr>
          <w:instrText xml:space="preserve"> PAGEREF _Toc386625141 \h </w:instrText>
        </w:r>
        <w:r w:rsidR="002C17DA">
          <w:rPr>
            <w:noProof/>
            <w:webHidden/>
          </w:rPr>
        </w:r>
        <w:r w:rsidR="002C17DA">
          <w:rPr>
            <w:noProof/>
            <w:webHidden/>
          </w:rPr>
          <w:fldChar w:fldCharType="separate"/>
        </w:r>
        <w:r w:rsidR="002C17DA">
          <w:rPr>
            <w:noProof/>
            <w:webHidden/>
          </w:rPr>
          <w:t>43</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42" w:history="1">
        <w:r w:rsidR="002C17DA" w:rsidRPr="006F75B2">
          <w:rPr>
            <w:rStyle w:val="Hyperlink"/>
            <w:noProof/>
            <w:lang w:val="nl-NL"/>
          </w:rPr>
          <w:t>Abonnementsvoorwaarden voor Online Diensten en Opties voor betalingsvoorwaarden</w:t>
        </w:r>
        <w:r w:rsidR="002C17DA">
          <w:rPr>
            <w:noProof/>
            <w:webHidden/>
          </w:rPr>
          <w:tab/>
        </w:r>
        <w:r w:rsidR="002C17DA">
          <w:rPr>
            <w:noProof/>
            <w:webHidden/>
          </w:rPr>
          <w:fldChar w:fldCharType="begin"/>
        </w:r>
        <w:r w:rsidR="002C17DA">
          <w:rPr>
            <w:noProof/>
            <w:webHidden/>
          </w:rPr>
          <w:instrText xml:space="preserve"> PAGEREF _Toc386625142 \h </w:instrText>
        </w:r>
        <w:r w:rsidR="002C17DA">
          <w:rPr>
            <w:noProof/>
            <w:webHidden/>
          </w:rPr>
        </w:r>
        <w:r w:rsidR="002C17DA">
          <w:rPr>
            <w:noProof/>
            <w:webHidden/>
          </w:rPr>
          <w:fldChar w:fldCharType="separate"/>
        </w:r>
        <w:r w:rsidR="002C17DA">
          <w:rPr>
            <w:noProof/>
            <w:webHidden/>
          </w:rPr>
          <w:t>43</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43" w:history="1">
        <w:r w:rsidR="002C17DA" w:rsidRPr="006F75B2">
          <w:rPr>
            <w:rStyle w:val="Hyperlink"/>
            <w:noProof/>
            <w:lang w:val="nl-NL"/>
          </w:rPr>
          <w:t>Verlenging van Online Diensten</w:t>
        </w:r>
        <w:r w:rsidR="002C17DA">
          <w:rPr>
            <w:noProof/>
            <w:webHidden/>
          </w:rPr>
          <w:tab/>
        </w:r>
        <w:r w:rsidR="002C17DA">
          <w:rPr>
            <w:noProof/>
            <w:webHidden/>
          </w:rPr>
          <w:fldChar w:fldCharType="begin"/>
        </w:r>
        <w:r w:rsidR="002C17DA">
          <w:rPr>
            <w:noProof/>
            <w:webHidden/>
          </w:rPr>
          <w:instrText xml:space="preserve"> PAGEREF _Toc386625143 \h </w:instrText>
        </w:r>
        <w:r w:rsidR="002C17DA">
          <w:rPr>
            <w:noProof/>
            <w:webHidden/>
          </w:rPr>
        </w:r>
        <w:r w:rsidR="002C17DA">
          <w:rPr>
            <w:noProof/>
            <w:webHidden/>
          </w:rPr>
          <w:fldChar w:fldCharType="separate"/>
        </w:r>
        <w:r w:rsidR="002C17DA">
          <w:rPr>
            <w:noProof/>
            <w:webHidden/>
          </w:rPr>
          <w:t>44</w:t>
        </w:r>
        <w:r w:rsidR="002C17DA">
          <w:rPr>
            <w:noProof/>
            <w:webHidden/>
          </w:rPr>
          <w:fldChar w:fldCharType="end"/>
        </w:r>
      </w:hyperlink>
    </w:p>
    <w:p w:rsidR="002C17DA" w:rsidRDefault="00656601">
      <w:pPr>
        <w:pStyle w:val="TOC2"/>
        <w:rPr>
          <w:rFonts w:eastAsiaTheme="minorEastAsia"/>
          <w:b w:val="0"/>
          <w:smallCaps w:val="0"/>
          <w:noProof/>
          <w:sz w:val="22"/>
        </w:rPr>
      </w:pPr>
      <w:hyperlink w:anchor="_Toc386625144" w:history="1">
        <w:r w:rsidR="002C17DA" w:rsidRPr="006F75B2">
          <w:rPr>
            <w:rStyle w:val="Hyperlink"/>
            <w:noProof/>
            <w:lang w:val="nl-NL"/>
          </w:rPr>
          <w:t>Microsoft Dynamics Online</w:t>
        </w:r>
        <w:r w:rsidR="002C17DA">
          <w:rPr>
            <w:noProof/>
            <w:webHidden/>
          </w:rPr>
          <w:tab/>
        </w:r>
        <w:r w:rsidR="002C17DA">
          <w:rPr>
            <w:noProof/>
            <w:webHidden/>
          </w:rPr>
          <w:fldChar w:fldCharType="begin"/>
        </w:r>
        <w:r w:rsidR="002C17DA">
          <w:rPr>
            <w:noProof/>
            <w:webHidden/>
          </w:rPr>
          <w:instrText xml:space="preserve"> PAGEREF _Toc386625144 \h </w:instrText>
        </w:r>
        <w:r w:rsidR="002C17DA">
          <w:rPr>
            <w:noProof/>
            <w:webHidden/>
          </w:rPr>
        </w:r>
        <w:r w:rsidR="002C17DA">
          <w:rPr>
            <w:noProof/>
            <w:webHidden/>
          </w:rPr>
          <w:fldChar w:fldCharType="separate"/>
        </w:r>
        <w:r w:rsidR="002C17DA">
          <w:rPr>
            <w:noProof/>
            <w:webHidden/>
          </w:rPr>
          <w:t>44</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45" w:history="1">
        <w:r w:rsidR="002C17DA" w:rsidRPr="006F75B2">
          <w:rPr>
            <w:rStyle w:val="Hyperlink"/>
            <w:noProof/>
            <w:lang w:val="nl-NL"/>
          </w:rPr>
          <w:t>Microsoft Dynamics CRM Online</w:t>
        </w:r>
        <w:r w:rsidR="002C17DA">
          <w:rPr>
            <w:noProof/>
            <w:webHidden/>
          </w:rPr>
          <w:tab/>
        </w:r>
        <w:r w:rsidR="002C17DA">
          <w:rPr>
            <w:noProof/>
            <w:webHidden/>
          </w:rPr>
          <w:fldChar w:fldCharType="begin"/>
        </w:r>
        <w:r w:rsidR="002C17DA">
          <w:rPr>
            <w:noProof/>
            <w:webHidden/>
          </w:rPr>
          <w:instrText xml:space="preserve"> PAGEREF _Toc386625145 \h </w:instrText>
        </w:r>
        <w:r w:rsidR="002C17DA">
          <w:rPr>
            <w:noProof/>
            <w:webHidden/>
          </w:rPr>
        </w:r>
        <w:r w:rsidR="002C17DA">
          <w:rPr>
            <w:noProof/>
            <w:webHidden/>
          </w:rPr>
          <w:fldChar w:fldCharType="separate"/>
        </w:r>
        <w:r w:rsidR="002C17DA">
          <w:rPr>
            <w:noProof/>
            <w:webHidden/>
          </w:rPr>
          <w:t>44</w:t>
        </w:r>
        <w:r w:rsidR="002C17DA">
          <w:rPr>
            <w:noProof/>
            <w:webHidden/>
          </w:rPr>
          <w:fldChar w:fldCharType="end"/>
        </w:r>
      </w:hyperlink>
    </w:p>
    <w:p w:rsidR="002C17DA" w:rsidRDefault="00656601">
      <w:pPr>
        <w:pStyle w:val="TOC6"/>
        <w:rPr>
          <w:rFonts w:eastAsiaTheme="minorEastAsia"/>
          <w:spacing w:val="0"/>
          <w:sz w:val="22"/>
        </w:rPr>
      </w:pPr>
      <w:hyperlink w:anchor="_Toc386625146" w:history="1">
        <w:r w:rsidR="002C17DA" w:rsidRPr="006F75B2">
          <w:rPr>
            <w:rStyle w:val="Hyperlink"/>
          </w:rPr>
          <w:t>Microsoft Dynamics CRM Online Basic (Gebruikers-SL)</w:t>
        </w:r>
        <w:r w:rsidR="002C17DA">
          <w:rPr>
            <w:webHidden/>
          </w:rPr>
          <w:tab/>
        </w:r>
        <w:r w:rsidR="002C17DA">
          <w:rPr>
            <w:webHidden/>
          </w:rPr>
          <w:fldChar w:fldCharType="begin"/>
        </w:r>
        <w:r w:rsidR="002C17DA">
          <w:rPr>
            <w:webHidden/>
          </w:rPr>
          <w:instrText xml:space="preserve"> PAGEREF _Toc386625146 \h </w:instrText>
        </w:r>
        <w:r w:rsidR="002C17DA">
          <w:rPr>
            <w:webHidden/>
          </w:rPr>
        </w:r>
        <w:r w:rsidR="002C17DA">
          <w:rPr>
            <w:webHidden/>
          </w:rPr>
          <w:fldChar w:fldCharType="separate"/>
        </w:r>
        <w:r w:rsidR="002C17DA">
          <w:rPr>
            <w:webHidden/>
          </w:rPr>
          <w:t>44</w:t>
        </w:r>
        <w:r w:rsidR="002C17DA">
          <w:rPr>
            <w:webHidden/>
          </w:rPr>
          <w:fldChar w:fldCharType="end"/>
        </w:r>
      </w:hyperlink>
    </w:p>
    <w:p w:rsidR="002C17DA" w:rsidRDefault="00656601">
      <w:pPr>
        <w:pStyle w:val="TOC6"/>
        <w:rPr>
          <w:rFonts w:eastAsiaTheme="minorEastAsia"/>
          <w:spacing w:val="0"/>
          <w:sz w:val="22"/>
        </w:rPr>
      </w:pPr>
      <w:hyperlink w:anchor="_Toc386625147" w:history="1">
        <w:r w:rsidR="002C17DA" w:rsidRPr="006F75B2">
          <w:rPr>
            <w:rStyle w:val="Hyperlink"/>
            <w:lang w:val="nl-NL"/>
          </w:rPr>
          <w:t>Microsoft Dynamics CRM Online Basic voor SA (Gebruikers-SL)</w:t>
        </w:r>
        <w:r w:rsidR="002C17DA">
          <w:rPr>
            <w:webHidden/>
          </w:rPr>
          <w:tab/>
        </w:r>
        <w:r w:rsidR="002C17DA">
          <w:rPr>
            <w:webHidden/>
          </w:rPr>
          <w:fldChar w:fldCharType="begin"/>
        </w:r>
        <w:r w:rsidR="002C17DA">
          <w:rPr>
            <w:webHidden/>
          </w:rPr>
          <w:instrText xml:space="preserve"> PAGEREF _Toc386625147 \h </w:instrText>
        </w:r>
        <w:r w:rsidR="002C17DA">
          <w:rPr>
            <w:webHidden/>
          </w:rPr>
        </w:r>
        <w:r w:rsidR="002C17DA">
          <w:rPr>
            <w:webHidden/>
          </w:rPr>
          <w:fldChar w:fldCharType="separate"/>
        </w:r>
        <w:r w:rsidR="002C17DA">
          <w:rPr>
            <w:webHidden/>
          </w:rPr>
          <w:t>44</w:t>
        </w:r>
        <w:r w:rsidR="002C17DA">
          <w:rPr>
            <w:webHidden/>
          </w:rPr>
          <w:fldChar w:fldCharType="end"/>
        </w:r>
      </w:hyperlink>
    </w:p>
    <w:p w:rsidR="002C17DA" w:rsidRDefault="00656601">
      <w:pPr>
        <w:pStyle w:val="TOC6"/>
        <w:rPr>
          <w:rFonts w:eastAsiaTheme="minorEastAsia"/>
          <w:spacing w:val="0"/>
          <w:sz w:val="22"/>
        </w:rPr>
      </w:pPr>
      <w:hyperlink w:anchor="_Toc386625148" w:history="1">
        <w:r w:rsidR="002C17DA" w:rsidRPr="006F75B2">
          <w:rPr>
            <w:rStyle w:val="Hyperlink"/>
          </w:rPr>
          <w:t>Microsoft Dynamics CRM Online Enhanced Support</w:t>
        </w:r>
        <w:r w:rsidR="002C17DA">
          <w:rPr>
            <w:webHidden/>
          </w:rPr>
          <w:tab/>
        </w:r>
        <w:r w:rsidR="002C17DA">
          <w:rPr>
            <w:webHidden/>
          </w:rPr>
          <w:fldChar w:fldCharType="begin"/>
        </w:r>
        <w:r w:rsidR="002C17DA">
          <w:rPr>
            <w:webHidden/>
          </w:rPr>
          <w:instrText xml:space="preserve"> PAGEREF _Toc386625148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49" w:history="1">
        <w:r w:rsidR="002C17DA" w:rsidRPr="006F75B2">
          <w:rPr>
            <w:rStyle w:val="Hyperlink"/>
            <w:lang w:val="nl-NL"/>
          </w:rPr>
          <w:t>Microsoft Dynamics CRM Online Enterprise (Gebruikers-SL)</w:t>
        </w:r>
        <w:r w:rsidR="002C17DA">
          <w:rPr>
            <w:webHidden/>
          </w:rPr>
          <w:tab/>
        </w:r>
        <w:r w:rsidR="002C17DA">
          <w:rPr>
            <w:webHidden/>
          </w:rPr>
          <w:fldChar w:fldCharType="begin"/>
        </w:r>
        <w:r w:rsidR="002C17DA">
          <w:rPr>
            <w:webHidden/>
          </w:rPr>
          <w:instrText xml:space="preserve"> PAGEREF _Toc386625149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0" w:history="1">
        <w:r w:rsidR="002C17DA" w:rsidRPr="006F75B2">
          <w:rPr>
            <w:rStyle w:val="Hyperlink"/>
          </w:rPr>
          <w:t>Microsoft Dynamics CRM Online Enterprise Education (Gebruikers-SL)</w:t>
        </w:r>
        <w:r w:rsidR="002C17DA">
          <w:rPr>
            <w:webHidden/>
          </w:rPr>
          <w:tab/>
        </w:r>
        <w:r w:rsidR="002C17DA">
          <w:rPr>
            <w:webHidden/>
          </w:rPr>
          <w:fldChar w:fldCharType="begin"/>
        </w:r>
        <w:r w:rsidR="002C17DA">
          <w:rPr>
            <w:webHidden/>
          </w:rPr>
          <w:instrText xml:space="preserve"> PAGEREF _Toc386625150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1" w:history="1">
        <w:r w:rsidR="002C17DA" w:rsidRPr="006F75B2">
          <w:rPr>
            <w:rStyle w:val="Hyperlink"/>
            <w:lang w:val="nl-NL"/>
          </w:rPr>
          <w:t>Microsoft Dynamics CRM Online Essential (Gebruikers-SL)</w:t>
        </w:r>
        <w:r w:rsidR="002C17DA">
          <w:rPr>
            <w:webHidden/>
          </w:rPr>
          <w:tab/>
        </w:r>
        <w:r w:rsidR="002C17DA">
          <w:rPr>
            <w:webHidden/>
          </w:rPr>
          <w:fldChar w:fldCharType="begin"/>
        </w:r>
        <w:r w:rsidR="002C17DA">
          <w:rPr>
            <w:webHidden/>
          </w:rPr>
          <w:instrText xml:space="preserve"> PAGEREF _Toc386625151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2" w:history="1">
        <w:r w:rsidR="002C17DA" w:rsidRPr="006F75B2">
          <w:rPr>
            <w:rStyle w:val="Hyperlink"/>
            <w:lang w:val="nl-NL"/>
          </w:rPr>
          <w:t>Microsoft Dynamics CRM Online Essential voor SA (Gebruikers-SL)</w:t>
        </w:r>
        <w:r w:rsidR="002C17DA">
          <w:rPr>
            <w:webHidden/>
          </w:rPr>
          <w:tab/>
        </w:r>
        <w:r w:rsidR="002C17DA">
          <w:rPr>
            <w:webHidden/>
          </w:rPr>
          <w:fldChar w:fldCharType="begin"/>
        </w:r>
        <w:r w:rsidR="002C17DA">
          <w:rPr>
            <w:webHidden/>
          </w:rPr>
          <w:instrText xml:space="preserve"> PAGEREF _Toc386625152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3" w:history="1">
        <w:r w:rsidR="002C17DA" w:rsidRPr="006F75B2">
          <w:rPr>
            <w:rStyle w:val="Hyperlink"/>
          </w:rPr>
          <w:t>Non-Production Instance van Microsoft Dynamics CRM Online (Aanvullende SL)</w:t>
        </w:r>
        <w:r w:rsidR="002C17DA">
          <w:rPr>
            <w:webHidden/>
          </w:rPr>
          <w:tab/>
        </w:r>
        <w:r w:rsidR="002C17DA">
          <w:rPr>
            <w:webHidden/>
          </w:rPr>
          <w:fldChar w:fldCharType="begin"/>
        </w:r>
        <w:r w:rsidR="002C17DA">
          <w:rPr>
            <w:webHidden/>
          </w:rPr>
          <w:instrText xml:space="preserve"> PAGEREF _Toc386625153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4" w:history="1">
        <w:r w:rsidR="002C17DA" w:rsidRPr="006F75B2">
          <w:rPr>
            <w:rStyle w:val="Hyperlink"/>
          </w:rPr>
          <w:t>Extra Production Instance van Microsoft Dynamics CRM Online (Aanvullende SL)</w:t>
        </w:r>
        <w:r w:rsidR="002C17DA">
          <w:rPr>
            <w:webHidden/>
          </w:rPr>
          <w:tab/>
        </w:r>
        <w:r w:rsidR="002C17DA">
          <w:rPr>
            <w:webHidden/>
          </w:rPr>
          <w:fldChar w:fldCharType="begin"/>
        </w:r>
        <w:r w:rsidR="002C17DA">
          <w:rPr>
            <w:webHidden/>
          </w:rPr>
          <w:instrText xml:space="preserve"> PAGEREF _Toc386625154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5" w:history="1">
        <w:r w:rsidR="002C17DA" w:rsidRPr="006F75B2">
          <w:rPr>
            <w:rStyle w:val="Hyperlink"/>
            <w:spacing w:val="-2"/>
            <w:lang w:val="nl-NL"/>
          </w:rPr>
          <w:t>Microsoft Dynamics CRM Online Professional (Gebruikers-SL)</w:t>
        </w:r>
        <w:r w:rsidR="002C17DA">
          <w:rPr>
            <w:webHidden/>
          </w:rPr>
          <w:tab/>
        </w:r>
        <w:r w:rsidR="002C17DA">
          <w:rPr>
            <w:webHidden/>
          </w:rPr>
          <w:fldChar w:fldCharType="begin"/>
        </w:r>
        <w:r w:rsidR="002C17DA">
          <w:rPr>
            <w:webHidden/>
          </w:rPr>
          <w:instrText xml:space="preserve"> PAGEREF _Toc386625155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6" w:history="1">
        <w:r w:rsidR="002C17DA" w:rsidRPr="006F75B2">
          <w:rPr>
            <w:rStyle w:val="Hyperlink"/>
            <w:lang w:val="nl-NL"/>
          </w:rPr>
          <w:t>Microsoft Dynamics CRM Online Professional voor SA (Gebruikers-SL)</w:t>
        </w:r>
        <w:r w:rsidR="002C17DA">
          <w:rPr>
            <w:webHidden/>
          </w:rPr>
          <w:tab/>
        </w:r>
        <w:r w:rsidR="002C17DA">
          <w:rPr>
            <w:webHidden/>
          </w:rPr>
          <w:fldChar w:fldCharType="begin"/>
        </w:r>
        <w:r w:rsidR="002C17DA">
          <w:rPr>
            <w:webHidden/>
          </w:rPr>
          <w:instrText xml:space="preserve"> PAGEREF _Toc386625156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7" w:history="1">
        <w:r w:rsidR="002C17DA" w:rsidRPr="006F75B2">
          <w:rPr>
            <w:rStyle w:val="Hyperlink"/>
          </w:rPr>
          <w:t>Microsoft Dynamics CRM Online Professional Direct Support</w:t>
        </w:r>
        <w:r w:rsidR="002C17DA">
          <w:rPr>
            <w:webHidden/>
          </w:rPr>
          <w:tab/>
        </w:r>
        <w:r w:rsidR="002C17DA">
          <w:rPr>
            <w:webHidden/>
          </w:rPr>
          <w:fldChar w:fldCharType="begin"/>
        </w:r>
        <w:r w:rsidR="002C17DA">
          <w:rPr>
            <w:webHidden/>
          </w:rPr>
          <w:instrText xml:space="preserve"> PAGEREF _Toc386625157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6"/>
        <w:rPr>
          <w:rFonts w:eastAsiaTheme="minorEastAsia"/>
          <w:spacing w:val="0"/>
          <w:sz w:val="22"/>
        </w:rPr>
      </w:pPr>
      <w:hyperlink w:anchor="_Toc386625158" w:history="1">
        <w:r w:rsidR="002C17DA" w:rsidRPr="006F75B2">
          <w:rPr>
            <w:rStyle w:val="Hyperlink"/>
          </w:rPr>
          <w:t>Microsoft Dynamics CRM Online Add-on Extra Storage (Aanvullende SL)</w:t>
        </w:r>
        <w:r w:rsidR="002C17DA">
          <w:rPr>
            <w:webHidden/>
          </w:rPr>
          <w:tab/>
        </w:r>
        <w:r w:rsidR="002C17DA">
          <w:rPr>
            <w:webHidden/>
          </w:rPr>
          <w:fldChar w:fldCharType="begin"/>
        </w:r>
        <w:r w:rsidR="002C17DA">
          <w:rPr>
            <w:webHidden/>
          </w:rPr>
          <w:instrText xml:space="preserve"> PAGEREF _Toc386625158 \h </w:instrText>
        </w:r>
        <w:r w:rsidR="002C17DA">
          <w:rPr>
            <w:webHidden/>
          </w:rPr>
        </w:r>
        <w:r w:rsidR="002C17DA">
          <w:rPr>
            <w:webHidden/>
          </w:rPr>
          <w:fldChar w:fldCharType="separate"/>
        </w:r>
        <w:r w:rsidR="002C17DA">
          <w:rPr>
            <w:webHidden/>
          </w:rPr>
          <w:t>45</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59" w:history="1">
        <w:r w:rsidR="002C17DA" w:rsidRPr="006F75B2">
          <w:rPr>
            <w:rStyle w:val="Hyperlink"/>
            <w:noProof/>
          </w:rPr>
          <w:t>Microsoft Dynamics Marketing</w:t>
        </w:r>
        <w:r w:rsidR="002C17DA">
          <w:rPr>
            <w:noProof/>
            <w:webHidden/>
          </w:rPr>
          <w:tab/>
        </w:r>
        <w:r w:rsidR="002C17DA">
          <w:rPr>
            <w:noProof/>
            <w:webHidden/>
          </w:rPr>
          <w:fldChar w:fldCharType="begin"/>
        </w:r>
        <w:r w:rsidR="002C17DA">
          <w:rPr>
            <w:noProof/>
            <w:webHidden/>
          </w:rPr>
          <w:instrText xml:space="preserve"> PAGEREF _Toc386625159 \h </w:instrText>
        </w:r>
        <w:r w:rsidR="002C17DA">
          <w:rPr>
            <w:noProof/>
            <w:webHidden/>
          </w:rPr>
        </w:r>
        <w:r w:rsidR="002C17DA">
          <w:rPr>
            <w:noProof/>
            <w:webHidden/>
          </w:rPr>
          <w:fldChar w:fldCharType="separate"/>
        </w:r>
        <w:r w:rsidR="002C17DA">
          <w:rPr>
            <w:noProof/>
            <w:webHidden/>
          </w:rPr>
          <w:t>46</w:t>
        </w:r>
        <w:r w:rsidR="002C17DA">
          <w:rPr>
            <w:noProof/>
            <w:webHidden/>
          </w:rPr>
          <w:fldChar w:fldCharType="end"/>
        </w:r>
      </w:hyperlink>
    </w:p>
    <w:p w:rsidR="002C17DA" w:rsidRDefault="00656601">
      <w:pPr>
        <w:pStyle w:val="TOC6"/>
        <w:rPr>
          <w:rFonts w:eastAsiaTheme="minorEastAsia"/>
          <w:spacing w:val="0"/>
          <w:sz w:val="22"/>
        </w:rPr>
      </w:pPr>
      <w:hyperlink w:anchor="_Toc386625160" w:history="1">
        <w:r w:rsidR="002C17DA" w:rsidRPr="006F75B2">
          <w:rPr>
            <w:rStyle w:val="Hyperlink"/>
            <w:lang w:val="nl-NL"/>
          </w:rPr>
          <w:t>Microsoft Dynamics Marketing Enterprise (Gebruikers-SL)</w:t>
        </w:r>
        <w:r w:rsidR="002C17DA">
          <w:rPr>
            <w:webHidden/>
          </w:rPr>
          <w:tab/>
        </w:r>
        <w:r w:rsidR="002C17DA">
          <w:rPr>
            <w:webHidden/>
          </w:rPr>
          <w:fldChar w:fldCharType="begin"/>
        </w:r>
        <w:r w:rsidR="002C17DA">
          <w:rPr>
            <w:webHidden/>
          </w:rPr>
          <w:instrText xml:space="preserve"> PAGEREF _Toc386625160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61" w:history="1">
        <w:r w:rsidR="002C17DA" w:rsidRPr="006F75B2">
          <w:rPr>
            <w:rStyle w:val="Hyperlink"/>
          </w:rPr>
          <w:t>Microsoft Dynamics Marketing Enterprise Extra Messages (Aanvullend SL)</w:t>
        </w:r>
        <w:r w:rsidR="002C17DA">
          <w:rPr>
            <w:webHidden/>
          </w:rPr>
          <w:tab/>
        </w:r>
        <w:r w:rsidR="002C17DA">
          <w:rPr>
            <w:webHidden/>
          </w:rPr>
          <w:fldChar w:fldCharType="begin"/>
        </w:r>
        <w:r w:rsidR="002C17DA">
          <w:rPr>
            <w:webHidden/>
          </w:rPr>
          <w:instrText xml:space="preserve"> PAGEREF _Toc386625161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62" w:history="1">
        <w:r w:rsidR="002C17DA" w:rsidRPr="006F75B2">
          <w:rPr>
            <w:rStyle w:val="Hyperlink"/>
          </w:rPr>
          <w:t>Microsoft Dynamics Marketing Enterprise extra niet-productie-instance (Aanvullende SL)</w:t>
        </w:r>
        <w:r w:rsidR="002C17DA">
          <w:rPr>
            <w:webHidden/>
          </w:rPr>
          <w:tab/>
        </w:r>
        <w:r w:rsidR="002C17DA">
          <w:rPr>
            <w:webHidden/>
          </w:rPr>
          <w:fldChar w:fldCharType="begin"/>
        </w:r>
        <w:r w:rsidR="002C17DA">
          <w:rPr>
            <w:webHidden/>
          </w:rPr>
          <w:instrText xml:space="preserve"> PAGEREF _Toc386625162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63" w:history="1">
        <w:r w:rsidR="002C17DA" w:rsidRPr="006F75B2">
          <w:rPr>
            <w:rStyle w:val="Hyperlink"/>
          </w:rPr>
          <w:t>Microsoft Dynamics Marketing Enterprise extra productie-instance (Aanvullende SL)</w:t>
        </w:r>
        <w:r w:rsidR="002C17DA">
          <w:rPr>
            <w:webHidden/>
          </w:rPr>
          <w:tab/>
        </w:r>
        <w:r w:rsidR="002C17DA">
          <w:rPr>
            <w:webHidden/>
          </w:rPr>
          <w:fldChar w:fldCharType="begin"/>
        </w:r>
        <w:r w:rsidR="002C17DA">
          <w:rPr>
            <w:webHidden/>
          </w:rPr>
          <w:instrText xml:space="preserve"> PAGEREF _Toc386625163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64" w:history="1">
        <w:r w:rsidR="002C17DA" w:rsidRPr="006F75B2">
          <w:rPr>
            <w:rStyle w:val="Hyperlink"/>
          </w:rPr>
          <w:t>Microsoft Dynamics Marketing Enterprise Extra Storage (Aanvullende SL)</w:t>
        </w:r>
        <w:r w:rsidR="002C17DA">
          <w:rPr>
            <w:webHidden/>
          </w:rPr>
          <w:tab/>
        </w:r>
        <w:r w:rsidR="002C17DA">
          <w:rPr>
            <w:webHidden/>
          </w:rPr>
          <w:fldChar w:fldCharType="begin"/>
        </w:r>
        <w:r w:rsidR="002C17DA">
          <w:rPr>
            <w:webHidden/>
          </w:rPr>
          <w:instrText xml:space="preserve"> PAGEREF _Toc386625164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65" w:history="1">
        <w:r w:rsidR="002C17DA" w:rsidRPr="006F75B2">
          <w:rPr>
            <w:rStyle w:val="Hyperlink"/>
          </w:rPr>
          <w:t>Microsoft Dynamics Marketing Enterprise Education (Gebruikers-SL)</w:t>
        </w:r>
        <w:r w:rsidR="002C17DA">
          <w:rPr>
            <w:webHidden/>
          </w:rPr>
          <w:tab/>
        </w:r>
        <w:r w:rsidR="002C17DA">
          <w:rPr>
            <w:webHidden/>
          </w:rPr>
          <w:fldChar w:fldCharType="begin"/>
        </w:r>
        <w:r w:rsidR="002C17DA">
          <w:rPr>
            <w:webHidden/>
          </w:rPr>
          <w:instrText xml:space="preserve"> PAGEREF _Toc386625165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66" w:history="1">
        <w:r w:rsidR="002C17DA" w:rsidRPr="006F75B2">
          <w:rPr>
            <w:rStyle w:val="Hyperlink"/>
          </w:rPr>
          <w:t>Microsoft Dynamics Marketing Enterprise Education Extra Messages (Aanvullende SL)</w:t>
        </w:r>
        <w:r w:rsidR="002C17DA">
          <w:rPr>
            <w:webHidden/>
          </w:rPr>
          <w:tab/>
        </w:r>
        <w:r w:rsidR="002C17DA">
          <w:rPr>
            <w:webHidden/>
          </w:rPr>
          <w:fldChar w:fldCharType="begin"/>
        </w:r>
        <w:r w:rsidR="002C17DA">
          <w:rPr>
            <w:webHidden/>
          </w:rPr>
          <w:instrText xml:space="preserve"> PAGEREF _Toc386625166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67" w:history="1">
        <w:r w:rsidR="002C17DA" w:rsidRPr="006F75B2">
          <w:rPr>
            <w:rStyle w:val="Hyperlink"/>
            <w:noProof/>
          </w:rPr>
          <w:t>Microsoft Social Listening</w:t>
        </w:r>
        <w:r w:rsidR="002C17DA">
          <w:rPr>
            <w:noProof/>
            <w:webHidden/>
          </w:rPr>
          <w:tab/>
        </w:r>
        <w:r w:rsidR="002C17DA">
          <w:rPr>
            <w:noProof/>
            <w:webHidden/>
          </w:rPr>
          <w:fldChar w:fldCharType="begin"/>
        </w:r>
        <w:r w:rsidR="002C17DA">
          <w:rPr>
            <w:noProof/>
            <w:webHidden/>
          </w:rPr>
          <w:instrText xml:space="preserve"> PAGEREF _Toc386625167 \h </w:instrText>
        </w:r>
        <w:r w:rsidR="002C17DA">
          <w:rPr>
            <w:noProof/>
            <w:webHidden/>
          </w:rPr>
        </w:r>
        <w:r w:rsidR="002C17DA">
          <w:rPr>
            <w:noProof/>
            <w:webHidden/>
          </w:rPr>
          <w:fldChar w:fldCharType="separate"/>
        </w:r>
        <w:r w:rsidR="002C17DA">
          <w:rPr>
            <w:noProof/>
            <w:webHidden/>
          </w:rPr>
          <w:t>46</w:t>
        </w:r>
        <w:r w:rsidR="002C17DA">
          <w:rPr>
            <w:noProof/>
            <w:webHidden/>
          </w:rPr>
          <w:fldChar w:fldCharType="end"/>
        </w:r>
      </w:hyperlink>
    </w:p>
    <w:p w:rsidR="002C17DA" w:rsidRDefault="00656601">
      <w:pPr>
        <w:pStyle w:val="TOC6"/>
        <w:rPr>
          <w:rFonts w:eastAsiaTheme="minorEastAsia"/>
          <w:spacing w:val="0"/>
          <w:sz w:val="22"/>
        </w:rPr>
      </w:pPr>
      <w:hyperlink w:anchor="_Toc386625168" w:history="1">
        <w:r w:rsidR="002C17DA" w:rsidRPr="006F75B2">
          <w:rPr>
            <w:rStyle w:val="Hyperlink"/>
            <w:lang w:val="nl-NL"/>
          </w:rPr>
          <w:t>Microsoft Social Listening Professional (Gebruikers-SL)</w:t>
        </w:r>
        <w:r w:rsidR="002C17DA">
          <w:rPr>
            <w:webHidden/>
          </w:rPr>
          <w:tab/>
        </w:r>
        <w:r w:rsidR="002C17DA">
          <w:rPr>
            <w:webHidden/>
          </w:rPr>
          <w:fldChar w:fldCharType="begin"/>
        </w:r>
        <w:r w:rsidR="002C17DA">
          <w:rPr>
            <w:webHidden/>
          </w:rPr>
          <w:instrText xml:space="preserve"> PAGEREF _Toc386625168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69" w:history="1">
        <w:r w:rsidR="002C17DA" w:rsidRPr="006F75B2">
          <w:rPr>
            <w:rStyle w:val="Hyperlink"/>
          </w:rPr>
          <w:t>Microsoft Social Listening Professional Add-on (Gebruikers-SL)</w:t>
        </w:r>
        <w:r w:rsidR="002C17DA">
          <w:rPr>
            <w:webHidden/>
          </w:rPr>
          <w:tab/>
        </w:r>
        <w:r w:rsidR="002C17DA">
          <w:rPr>
            <w:webHidden/>
          </w:rPr>
          <w:fldChar w:fldCharType="begin"/>
        </w:r>
        <w:r w:rsidR="002C17DA">
          <w:rPr>
            <w:webHidden/>
          </w:rPr>
          <w:instrText xml:space="preserve"> PAGEREF _Toc386625169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70" w:history="1">
        <w:r w:rsidR="002C17DA" w:rsidRPr="006F75B2">
          <w:rPr>
            <w:rStyle w:val="Hyperlink"/>
          </w:rPr>
          <w:t>CAL voor Microsoft Social Listening Professional naar Microsoft Dynamics CRM Professional (Apparaat en Gebruiker)</w:t>
        </w:r>
        <w:r w:rsidR="002C17DA">
          <w:rPr>
            <w:webHidden/>
          </w:rPr>
          <w:tab/>
        </w:r>
        <w:r w:rsidR="002C17DA">
          <w:rPr>
            <w:webHidden/>
          </w:rPr>
          <w:fldChar w:fldCharType="begin"/>
        </w:r>
        <w:r w:rsidR="002C17DA">
          <w:rPr>
            <w:webHidden/>
          </w:rPr>
          <w:instrText xml:space="preserve"> PAGEREF _Toc386625170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71" w:history="1">
        <w:r w:rsidR="002C17DA" w:rsidRPr="006F75B2">
          <w:rPr>
            <w:rStyle w:val="Hyperlink"/>
          </w:rPr>
          <w:t>Microsoft Social Listening Professional, additionele inzendingen (Aanvullende SL)</w:t>
        </w:r>
        <w:r w:rsidR="002C17DA">
          <w:rPr>
            <w:webHidden/>
          </w:rPr>
          <w:tab/>
        </w:r>
        <w:r w:rsidR="002C17DA">
          <w:rPr>
            <w:webHidden/>
          </w:rPr>
          <w:fldChar w:fldCharType="begin"/>
        </w:r>
        <w:r w:rsidR="002C17DA">
          <w:rPr>
            <w:webHidden/>
          </w:rPr>
          <w:instrText xml:space="preserve"> PAGEREF _Toc386625171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72" w:history="1">
        <w:r w:rsidR="002C17DA" w:rsidRPr="006F75B2">
          <w:rPr>
            <w:rStyle w:val="Hyperlink"/>
          </w:rPr>
          <w:t>Microsoft Social Listening Professional Education (Gebruikers-SL)</w:t>
        </w:r>
        <w:r w:rsidR="002C17DA">
          <w:rPr>
            <w:webHidden/>
          </w:rPr>
          <w:tab/>
        </w:r>
        <w:r w:rsidR="002C17DA">
          <w:rPr>
            <w:webHidden/>
          </w:rPr>
          <w:fldChar w:fldCharType="begin"/>
        </w:r>
        <w:r w:rsidR="002C17DA">
          <w:rPr>
            <w:webHidden/>
          </w:rPr>
          <w:instrText xml:space="preserve"> PAGEREF _Toc386625172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73" w:history="1">
        <w:r w:rsidR="002C17DA" w:rsidRPr="006F75B2">
          <w:rPr>
            <w:rStyle w:val="Hyperlink"/>
          </w:rPr>
          <w:t>CAL voor Microsoft Social Listening Professional Education naar Microsoft Dynamics CRM Professional (Apparaat en Gebruiker)</w:t>
        </w:r>
        <w:r w:rsidR="002C17DA">
          <w:rPr>
            <w:webHidden/>
          </w:rPr>
          <w:tab/>
        </w:r>
        <w:r w:rsidR="002C17DA">
          <w:rPr>
            <w:webHidden/>
          </w:rPr>
          <w:fldChar w:fldCharType="begin"/>
        </w:r>
        <w:r w:rsidR="002C17DA">
          <w:rPr>
            <w:webHidden/>
          </w:rPr>
          <w:instrText xml:space="preserve"> PAGEREF _Toc386625173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6"/>
        <w:rPr>
          <w:rFonts w:eastAsiaTheme="minorEastAsia"/>
          <w:spacing w:val="0"/>
          <w:sz w:val="22"/>
        </w:rPr>
      </w:pPr>
      <w:hyperlink w:anchor="_Toc386625174" w:history="1">
        <w:r w:rsidR="002C17DA" w:rsidRPr="006F75B2">
          <w:rPr>
            <w:rStyle w:val="Hyperlink"/>
          </w:rPr>
          <w:t>Microsoft Social Listening Professional Education, additionele inzendingen (Aanvullende SL)</w:t>
        </w:r>
        <w:r w:rsidR="002C17DA">
          <w:rPr>
            <w:webHidden/>
          </w:rPr>
          <w:tab/>
        </w:r>
        <w:r w:rsidR="002C17DA">
          <w:rPr>
            <w:webHidden/>
          </w:rPr>
          <w:fldChar w:fldCharType="begin"/>
        </w:r>
        <w:r w:rsidR="002C17DA">
          <w:rPr>
            <w:webHidden/>
          </w:rPr>
          <w:instrText xml:space="preserve"> PAGEREF _Toc386625174 \h </w:instrText>
        </w:r>
        <w:r w:rsidR="002C17DA">
          <w:rPr>
            <w:webHidden/>
          </w:rPr>
        </w:r>
        <w:r w:rsidR="002C17DA">
          <w:rPr>
            <w:webHidden/>
          </w:rPr>
          <w:fldChar w:fldCharType="separate"/>
        </w:r>
        <w:r w:rsidR="002C17DA">
          <w:rPr>
            <w:webHidden/>
          </w:rPr>
          <w:t>46</w:t>
        </w:r>
        <w:r w:rsidR="002C17DA">
          <w:rPr>
            <w:webHidden/>
          </w:rPr>
          <w:fldChar w:fldCharType="end"/>
        </w:r>
      </w:hyperlink>
    </w:p>
    <w:p w:rsidR="002C17DA" w:rsidRDefault="00656601">
      <w:pPr>
        <w:pStyle w:val="TOC2"/>
        <w:rPr>
          <w:rFonts w:eastAsiaTheme="minorEastAsia"/>
          <w:b w:val="0"/>
          <w:smallCaps w:val="0"/>
          <w:noProof/>
          <w:sz w:val="22"/>
        </w:rPr>
      </w:pPr>
      <w:hyperlink w:anchor="_Toc386625175" w:history="1">
        <w:r w:rsidR="002C17DA" w:rsidRPr="006F75B2">
          <w:rPr>
            <w:rStyle w:val="Hyperlink"/>
            <w:noProof/>
          </w:rPr>
          <w:t>Office 365-diensten</w:t>
        </w:r>
        <w:r w:rsidR="002C17DA">
          <w:rPr>
            <w:noProof/>
            <w:webHidden/>
          </w:rPr>
          <w:tab/>
        </w:r>
        <w:r w:rsidR="002C17DA">
          <w:rPr>
            <w:noProof/>
            <w:webHidden/>
          </w:rPr>
          <w:fldChar w:fldCharType="begin"/>
        </w:r>
        <w:r w:rsidR="002C17DA">
          <w:rPr>
            <w:noProof/>
            <w:webHidden/>
          </w:rPr>
          <w:instrText xml:space="preserve"> PAGEREF _Toc386625175 \h </w:instrText>
        </w:r>
        <w:r w:rsidR="002C17DA">
          <w:rPr>
            <w:noProof/>
            <w:webHidden/>
          </w:rPr>
        </w:r>
        <w:r w:rsidR="002C17DA">
          <w:rPr>
            <w:noProof/>
            <w:webHidden/>
          </w:rPr>
          <w:fldChar w:fldCharType="separate"/>
        </w:r>
        <w:r w:rsidR="002C17DA">
          <w:rPr>
            <w:noProof/>
            <w:webHidden/>
          </w:rPr>
          <w:t>47</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76" w:history="1">
        <w:r w:rsidR="002C17DA" w:rsidRPr="006F75B2">
          <w:rPr>
            <w:rStyle w:val="Hyperlink"/>
            <w:noProof/>
          </w:rPr>
          <w:t>Exchange Online</w:t>
        </w:r>
        <w:r w:rsidR="002C17DA">
          <w:rPr>
            <w:noProof/>
            <w:webHidden/>
          </w:rPr>
          <w:tab/>
        </w:r>
        <w:r w:rsidR="002C17DA">
          <w:rPr>
            <w:noProof/>
            <w:webHidden/>
          </w:rPr>
          <w:fldChar w:fldCharType="begin"/>
        </w:r>
        <w:r w:rsidR="002C17DA">
          <w:rPr>
            <w:noProof/>
            <w:webHidden/>
          </w:rPr>
          <w:instrText xml:space="preserve"> PAGEREF _Toc386625176 \h </w:instrText>
        </w:r>
        <w:r w:rsidR="002C17DA">
          <w:rPr>
            <w:noProof/>
            <w:webHidden/>
          </w:rPr>
        </w:r>
        <w:r w:rsidR="002C17DA">
          <w:rPr>
            <w:noProof/>
            <w:webHidden/>
          </w:rPr>
          <w:fldChar w:fldCharType="separate"/>
        </w:r>
        <w:r w:rsidR="002C17DA">
          <w:rPr>
            <w:noProof/>
            <w:webHidden/>
          </w:rPr>
          <w:t>47</w:t>
        </w:r>
        <w:r w:rsidR="002C17DA">
          <w:rPr>
            <w:noProof/>
            <w:webHidden/>
          </w:rPr>
          <w:fldChar w:fldCharType="end"/>
        </w:r>
      </w:hyperlink>
    </w:p>
    <w:p w:rsidR="002C17DA" w:rsidRDefault="00656601">
      <w:pPr>
        <w:pStyle w:val="TOC6"/>
        <w:rPr>
          <w:rFonts w:eastAsiaTheme="minorEastAsia"/>
          <w:spacing w:val="0"/>
          <w:sz w:val="22"/>
        </w:rPr>
      </w:pPr>
      <w:hyperlink w:anchor="_Toc386625177" w:history="1">
        <w:r w:rsidR="002C17DA" w:rsidRPr="006F75B2">
          <w:rPr>
            <w:rStyle w:val="Hyperlink"/>
            <w:lang w:val="nl-NL"/>
          </w:rPr>
          <w:t>Exchange Hosted Encryption (Gebruikers-SL)</w:t>
        </w:r>
        <w:r w:rsidR="002C17DA">
          <w:rPr>
            <w:webHidden/>
          </w:rPr>
          <w:tab/>
        </w:r>
        <w:r w:rsidR="002C17DA">
          <w:rPr>
            <w:webHidden/>
          </w:rPr>
          <w:fldChar w:fldCharType="begin"/>
        </w:r>
        <w:r w:rsidR="002C17DA">
          <w:rPr>
            <w:webHidden/>
          </w:rPr>
          <w:instrText xml:space="preserve"> PAGEREF _Toc386625177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78" w:history="1">
        <w:r w:rsidR="002C17DA" w:rsidRPr="006F75B2">
          <w:rPr>
            <w:rStyle w:val="Hyperlink"/>
          </w:rPr>
          <w:t>Exchange Online Archiving for Exchange Online (Gebruikers-SL)</w:t>
        </w:r>
        <w:r w:rsidR="002C17DA">
          <w:rPr>
            <w:webHidden/>
          </w:rPr>
          <w:tab/>
        </w:r>
        <w:r w:rsidR="002C17DA">
          <w:rPr>
            <w:webHidden/>
          </w:rPr>
          <w:fldChar w:fldCharType="begin"/>
        </w:r>
        <w:r w:rsidR="002C17DA">
          <w:rPr>
            <w:webHidden/>
          </w:rPr>
          <w:instrText xml:space="preserve"> PAGEREF _Toc386625178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79" w:history="1">
        <w:r w:rsidR="002C17DA" w:rsidRPr="006F75B2">
          <w:rPr>
            <w:rStyle w:val="Hyperlink"/>
          </w:rPr>
          <w:t>Exchange Online Archiving for Exchange Online A (Gebruikers-SL)</w:t>
        </w:r>
        <w:r w:rsidR="002C17DA">
          <w:rPr>
            <w:webHidden/>
          </w:rPr>
          <w:tab/>
        </w:r>
        <w:r w:rsidR="002C17DA">
          <w:rPr>
            <w:webHidden/>
          </w:rPr>
          <w:fldChar w:fldCharType="begin"/>
        </w:r>
        <w:r w:rsidR="002C17DA">
          <w:rPr>
            <w:webHidden/>
          </w:rPr>
          <w:instrText xml:space="preserve"> PAGEREF _Toc386625179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0" w:history="1">
        <w:r w:rsidR="002C17DA" w:rsidRPr="006F75B2">
          <w:rPr>
            <w:rStyle w:val="Hyperlink"/>
          </w:rPr>
          <w:t>Exchange Online Archiving for Exchange Online G (Gebruikers-SL)</w:t>
        </w:r>
        <w:r w:rsidR="002C17DA">
          <w:rPr>
            <w:webHidden/>
          </w:rPr>
          <w:tab/>
        </w:r>
        <w:r w:rsidR="002C17DA">
          <w:rPr>
            <w:webHidden/>
          </w:rPr>
          <w:fldChar w:fldCharType="begin"/>
        </w:r>
        <w:r w:rsidR="002C17DA">
          <w:rPr>
            <w:webHidden/>
          </w:rPr>
          <w:instrText xml:space="preserve"> PAGEREF _Toc386625180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1" w:history="1">
        <w:r w:rsidR="002C17DA" w:rsidRPr="006F75B2">
          <w:rPr>
            <w:rStyle w:val="Hyperlink"/>
          </w:rPr>
          <w:t>Exchange Online Archiving for Exchange Server (Gebruikers-SL)</w:t>
        </w:r>
        <w:r w:rsidR="002C17DA">
          <w:rPr>
            <w:webHidden/>
          </w:rPr>
          <w:tab/>
        </w:r>
        <w:r w:rsidR="002C17DA">
          <w:rPr>
            <w:webHidden/>
          </w:rPr>
          <w:fldChar w:fldCharType="begin"/>
        </w:r>
        <w:r w:rsidR="002C17DA">
          <w:rPr>
            <w:webHidden/>
          </w:rPr>
          <w:instrText xml:space="preserve"> PAGEREF _Toc386625181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2" w:history="1">
        <w:r w:rsidR="002C17DA" w:rsidRPr="006F75B2">
          <w:rPr>
            <w:rStyle w:val="Hyperlink"/>
          </w:rPr>
          <w:t>Exchange Online Archiving for Exchange Server A (Gebruikers-SL)</w:t>
        </w:r>
        <w:r w:rsidR="002C17DA">
          <w:rPr>
            <w:webHidden/>
          </w:rPr>
          <w:tab/>
        </w:r>
        <w:r w:rsidR="002C17DA">
          <w:rPr>
            <w:webHidden/>
          </w:rPr>
          <w:fldChar w:fldCharType="begin"/>
        </w:r>
        <w:r w:rsidR="002C17DA">
          <w:rPr>
            <w:webHidden/>
          </w:rPr>
          <w:instrText xml:space="preserve"> PAGEREF _Toc386625182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3" w:history="1">
        <w:r w:rsidR="002C17DA" w:rsidRPr="006F75B2">
          <w:rPr>
            <w:rStyle w:val="Hyperlink"/>
          </w:rPr>
          <w:t>Exchange Online Archiving for Exchange Server G (Gebruikers-SL)</w:t>
        </w:r>
        <w:r w:rsidR="002C17DA">
          <w:rPr>
            <w:webHidden/>
          </w:rPr>
          <w:tab/>
        </w:r>
        <w:r w:rsidR="002C17DA">
          <w:rPr>
            <w:webHidden/>
          </w:rPr>
          <w:fldChar w:fldCharType="begin"/>
        </w:r>
        <w:r w:rsidR="002C17DA">
          <w:rPr>
            <w:webHidden/>
          </w:rPr>
          <w:instrText xml:space="preserve"> PAGEREF _Toc386625183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4" w:history="1">
        <w:r w:rsidR="002C17DA" w:rsidRPr="006F75B2">
          <w:rPr>
            <w:rStyle w:val="Hyperlink"/>
            <w:lang w:val="nl-NL"/>
          </w:rPr>
          <w:t>Exchange Online Kiosk (Gebruikers-SL)</w:t>
        </w:r>
        <w:r w:rsidR="002C17DA">
          <w:rPr>
            <w:webHidden/>
          </w:rPr>
          <w:tab/>
        </w:r>
        <w:r w:rsidR="002C17DA">
          <w:rPr>
            <w:webHidden/>
          </w:rPr>
          <w:fldChar w:fldCharType="begin"/>
        </w:r>
        <w:r w:rsidR="002C17DA">
          <w:rPr>
            <w:webHidden/>
          </w:rPr>
          <w:instrText xml:space="preserve"> PAGEREF _Toc386625184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5" w:history="1">
        <w:r w:rsidR="002C17DA" w:rsidRPr="006F75B2">
          <w:rPr>
            <w:rStyle w:val="Hyperlink"/>
            <w:lang w:val="nl-NL"/>
          </w:rPr>
          <w:t>Exchange Online Kiosk G (Gebruikers-SL)</w:t>
        </w:r>
        <w:r w:rsidR="002C17DA">
          <w:rPr>
            <w:webHidden/>
          </w:rPr>
          <w:tab/>
        </w:r>
        <w:r w:rsidR="002C17DA">
          <w:rPr>
            <w:webHidden/>
          </w:rPr>
          <w:fldChar w:fldCharType="begin"/>
        </w:r>
        <w:r w:rsidR="002C17DA">
          <w:rPr>
            <w:webHidden/>
          </w:rPr>
          <w:instrText xml:space="preserve"> PAGEREF _Toc386625185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6" w:history="1">
        <w:r w:rsidR="002C17DA" w:rsidRPr="006F75B2">
          <w:rPr>
            <w:rStyle w:val="Hyperlink"/>
            <w:lang w:val="nl-NL"/>
          </w:rPr>
          <w:t>Exchange Online Plan 1 (Gebruikers-SL)</w:t>
        </w:r>
        <w:r w:rsidR="002C17DA">
          <w:rPr>
            <w:webHidden/>
          </w:rPr>
          <w:tab/>
        </w:r>
        <w:r w:rsidR="002C17DA">
          <w:rPr>
            <w:webHidden/>
          </w:rPr>
          <w:fldChar w:fldCharType="begin"/>
        </w:r>
        <w:r w:rsidR="002C17DA">
          <w:rPr>
            <w:webHidden/>
          </w:rPr>
          <w:instrText xml:space="preserve"> PAGEREF _Toc386625186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7" w:history="1">
        <w:r w:rsidR="002C17DA" w:rsidRPr="006F75B2">
          <w:rPr>
            <w:rStyle w:val="Hyperlink"/>
            <w:lang w:val="nl-NL"/>
          </w:rPr>
          <w:t>Exchange Online Plan 1 Add-on (Gebruikers-SL)</w:t>
        </w:r>
        <w:r w:rsidR="002C17DA">
          <w:rPr>
            <w:webHidden/>
          </w:rPr>
          <w:tab/>
        </w:r>
        <w:r w:rsidR="002C17DA">
          <w:rPr>
            <w:webHidden/>
          </w:rPr>
          <w:fldChar w:fldCharType="begin"/>
        </w:r>
        <w:r w:rsidR="002C17DA">
          <w:rPr>
            <w:webHidden/>
          </w:rPr>
          <w:instrText xml:space="preserve"> PAGEREF _Toc386625187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8" w:history="1">
        <w:r w:rsidR="002C17DA" w:rsidRPr="006F75B2">
          <w:rPr>
            <w:rStyle w:val="Hyperlink"/>
            <w:lang w:val="nl-NL"/>
          </w:rPr>
          <w:t>Exchange Online Plan 1 A voor Alumni (Gebruikers-SL)</w:t>
        </w:r>
        <w:r w:rsidR="002C17DA">
          <w:rPr>
            <w:webHidden/>
          </w:rPr>
          <w:tab/>
        </w:r>
        <w:r w:rsidR="002C17DA">
          <w:rPr>
            <w:webHidden/>
          </w:rPr>
          <w:fldChar w:fldCharType="begin"/>
        </w:r>
        <w:r w:rsidR="002C17DA">
          <w:rPr>
            <w:webHidden/>
          </w:rPr>
          <w:instrText xml:space="preserve"> PAGEREF _Toc386625188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89" w:history="1">
        <w:r w:rsidR="002C17DA" w:rsidRPr="006F75B2">
          <w:rPr>
            <w:rStyle w:val="Hyperlink"/>
            <w:lang w:val="nl-NL"/>
          </w:rPr>
          <w:t>Exchange Online Plan 1G (Gebruikers-SL)</w:t>
        </w:r>
        <w:r w:rsidR="002C17DA">
          <w:rPr>
            <w:webHidden/>
          </w:rPr>
          <w:tab/>
        </w:r>
        <w:r w:rsidR="002C17DA">
          <w:rPr>
            <w:webHidden/>
          </w:rPr>
          <w:fldChar w:fldCharType="begin"/>
        </w:r>
        <w:r w:rsidR="002C17DA">
          <w:rPr>
            <w:webHidden/>
          </w:rPr>
          <w:instrText xml:space="preserve"> PAGEREF _Toc386625189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90" w:history="1">
        <w:r w:rsidR="002C17DA" w:rsidRPr="006F75B2">
          <w:rPr>
            <w:rStyle w:val="Hyperlink"/>
            <w:lang w:val="nl-NL"/>
          </w:rPr>
          <w:t>Exchange Online Plan 2 (Gebruikers-SL)</w:t>
        </w:r>
        <w:r w:rsidR="002C17DA">
          <w:rPr>
            <w:webHidden/>
          </w:rPr>
          <w:tab/>
        </w:r>
        <w:r w:rsidR="002C17DA">
          <w:rPr>
            <w:webHidden/>
          </w:rPr>
          <w:fldChar w:fldCharType="begin"/>
        </w:r>
        <w:r w:rsidR="002C17DA">
          <w:rPr>
            <w:webHidden/>
          </w:rPr>
          <w:instrText xml:space="preserve"> PAGEREF _Toc386625190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91" w:history="1">
        <w:r w:rsidR="002C17DA" w:rsidRPr="006F75B2">
          <w:rPr>
            <w:rStyle w:val="Hyperlink"/>
            <w:lang w:val="nl-NL"/>
          </w:rPr>
          <w:t>Exchange Online Plan 2A (Gebruikers-SL)</w:t>
        </w:r>
        <w:r w:rsidR="002C17DA">
          <w:rPr>
            <w:webHidden/>
          </w:rPr>
          <w:tab/>
        </w:r>
        <w:r w:rsidR="002C17DA">
          <w:rPr>
            <w:webHidden/>
          </w:rPr>
          <w:fldChar w:fldCharType="begin"/>
        </w:r>
        <w:r w:rsidR="002C17DA">
          <w:rPr>
            <w:webHidden/>
          </w:rPr>
          <w:instrText xml:space="preserve"> PAGEREF _Toc386625191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92" w:history="1">
        <w:r w:rsidR="002C17DA" w:rsidRPr="006F75B2">
          <w:rPr>
            <w:rStyle w:val="Hyperlink"/>
            <w:lang w:val="nl-NL"/>
          </w:rPr>
          <w:t>Exchange Online Plan 2G (Gebruikers-SL)</w:t>
        </w:r>
        <w:r w:rsidR="002C17DA">
          <w:rPr>
            <w:webHidden/>
          </w:rPr>
          <w:tab/>
        </w:r>
        <w:r w:rsidR="002C17DA">
          <w:rPr>
            <w:webHidden/>
          </w:rPr>
          <w:fldChar w:fldCharType="begin"/>
        </w:r>
        <w:r w:rsidR="002C17DA">
          <w:rPr>
            <w:webHidden/>
          </w:rPr>
          <w:instrText xml:space="preserve"> PAGEREF _Toc386625192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93" w:history="1">
        <w:r w:rsidR="002C17DA" w:rsidRPr="006F75B2">
          <w:rPr>
            <w:rStyle w:val="Hyperlink"/>
            <w:lang w:val="nl-NL"/>
          </w:rPr>
          <w:t>Exchange Online Protection (Gebruikers-SL)</w:t>
        </w:r>
        <w:r w:rsidR="002C17DA">
          <w:rPr>
            <w:webHidden/>
          </w:rPr>
          <w:tab/>
        </w:r>
        <w:r w:rsidR="002C17DA">
          <w:rPr>
            <w:webHidden/>
          </w:rPr>
          <w:fldChar w:fldCharType="begin"/>
        </w:r>
        <w:r w:rsidR="002C17DA">
          <w:rPr>
            <w:webHidden/>
          </w:rPr>
          <w:instrText xml:space="preserve"> PAGEREF _Toc386625193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94" w:history="1">
        <w:r w:rsidR="002C17DA" w:rsidRPr="006F75B2">
          <w:rPr>
            <w:rStyle w:val="Hyperlink"/>
          </w:rPr>
          <w:t>Exchange Online Protection A (Gebruikers-SL)</w:t>
        </w:r>
        <w:r w:rsidR="002C17DA">
          <w:rPr>
            <w:webHidden/>
          </w:rPr>
          <w:tab/>
        </w:r>
        <w:r w:rsidR="002C17DA">
          <w:rPr>
            <w:webHidden/>
          </w:rPr>
          <w:fldChar w:fldCharType="begin"/>
        </w:r>
        <w:r w:rsidR="002C17DA">
          <w:rPr>
            <w:webHidden/>
          </w:rPr>
          <w:instrText xml:space="preserve"> PAGEREF _Toc386625194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6"/>
        <w:rPr>
          <w:rFonts w:eastAsiaTheme="minorEastAsia"/>
          <w:spacing w:val="0"/>
          <w:sz w:val="22"/>
        </w:rPr>
      </w:pPr>
      <w:hyperlink w:anchor="_Toc386625195" w:history="1">
        <w:r w:rsidR="002C17DA" w:rsidRPr="006F75B2">
          <w:rPr>
            <w:rStyle w:val="Hyperlink"/>
            <w:lang w:val="nl-NL"/>
          </w:rPr>
          <w:t>Exchange Online Protection G (Gebruikers-SL)</w:t>
        </w:r>
        <w:r w:rsidR="002C17DA">
          <w:rPr>
            <w:webHidden/>
          </w:rPr>
          <w:tab/>
        </w:r>
        <w:r w:rsidR="002C17DA">
          <w:rPr>
            <w:webHidden/>
          </w:rPr>
          <w:fldChar w:fldCharType="begin"/>
        </w:r>
        <w:r w:rsidR="002C17DA">
          <w:rPr>
            <w:webHidden/>
          </w:rPr>
          <w:instrText xml:space="preserve"> PAGEREF _Toc386625195 \h </w:instrText>
        </w:r>
        <w:r w:rsidR="002C17DA">
          <w:rPr>
            <w:webHidden/>
          </w:rPr>
        </w:r>
        <w:r w:rsidR="002C17DA">
          <w:rPr>
            <w:webHidden/>
          </w:rPr>
          <w:fldChar w:fldCharType="separate"/>
        </w:r>
        <w:r w:rsidR="002C17DA">
          <w:rPr>
            <w:webHidden/>
          </w:rPr>
          <w:t>47</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196" w:history="1">
        <w:r w:rsidR="002C17DA" w:rsidRPr="006F75B2">
          <w:rPr>
            <w:rStyle w:val="Hyperlink"/>
            <w:noProof/>
          </w:rPr>
          <w:t>Lync Online</w:t>
        </w:r>
        <w:r w:rsidR="002C17DA">
          <w:rPr>
            <w:noProof/>
            <w:webHidden/>
          </w:rPr>
          <w:tab/>
        </w:r>
        <w:r w:rsidR="002C17DA">
          <w:rPr>
            <w:noProof/>
            <w:webHidden/>
          </w:rPr>
          <w:fldChar w:fldCharType="begin"/>
        </w:r>
        <w:r w:rsidR="002C17DA">
          <w:rPr>
            <w:noProof/>
            <w:webHidden/>
          </w:rPr>
          <w:instrText xml:space="preserve"> PAGEREF _Toc386625196 \h </w:instrText>
        </w:r>
        <w:r w:rsidR="002C17DA">
          <w:rPr>
            <w:noProof/>
            <w:webHidden/>
          </w:rPr>
        </w:r>
        <w:r w:rsidR="002C17DA">
          <w:rPr>
            <w:noProof/>
            <w:webHidden/>
          </w:rPr>
          <w:fldChar w:fldCharType="separate"/>
        </w:r>
        <w:r w:rsidR="002C17DA">
          <w:rPr>
            <w:noProof/>
            <w:webHidden/>
          </w:rPr>
          <w:t>48</w:t>
        </w:r>
        <w:r w:rsidR="002C17DA">
          <w:rPr>
            <w:noProof/>
            <w:webHidden/>
          </w:rPr>
          <w:fldChar w:fldCharType="end"/>
        </w:r>
      </w:hyperlink>
    </w:p>
    <w:p w:rsidR="002C17DA" w:rsidRDefault="00656601">
      <w:pPr>
        <w:pStyle w:val="TOC6"/>
        <w:rPr>
          <w:rFonts w:eastAsiaTheme="minorEastAsia"/>
          <w:spacing w:val="0"/>
          <w:sz w:val="22"/>
        </w:rPr>
      </w:pPr>
      <w:hyperlink w:anchor="_Toc386625197" w:history="1">
        <w:r w:rsidR="002C17DA" w:rsidRPr="006F75B2">
          <w:rPr>
            <w:rStyle w:val="Hyperlink"/>
            <w:lang w:val="nl-NL"/>
          </w:rPr>
          <w:t>Lync Online Plan 1 (Gebruikers-SL)</w:t>
        </w:r>
        <w:r w:rsidR="002C17DA">
          <w:rPr>
            <w:webHidden/>
          </w:rPr>
          <w:tab/>
        </w:r>
        <w:r w:rsidR="002C17DA">
          <w:rPr>
            <w:webHidden/>
          </w:rPr>
          <w:fldChar w:fldCharType="begin"/>
        </w:r>
        <w:r w:rsidR="002C17DA">
          <w:rPr>
            <w:webHidden/>
          </w:rPr>
          <w:instrText xml:space="preserve"> PAGEREF _Toc386625197 \h </w:instrText>
        </w:r>
        <w:r w:rsidR="002C17DA">
          <w:rPr>
            <w:webHidden/>
          </w:rPr>
        </w:r>
        <w:r w:rsidR="002C17DA">
          <w:rPr>
            <w:webHidden/>
          </w:rPr>
          <w:fldChar w:fldCharType="separate"/>
        </w:r>
        <w:r w:rsidR="002C17DA">
          <w:rPr>
            <w:webHidden/>
          </w:rPr>
          <w:t>48</w:t>
        </w:r>
        <w:r w:rsidR="002C17DA">
          <w:rPr>
            <w:webHidden/>
          </w:rPr>
          <w:fldChar w:fldCharType="end"/>
        </w:r>
      </w:hyperlink>
    </w:p>
    <w:p w:rsidR="002C17DA" w:rsidRDefault="00656601">
      <w:pPr>
        <w:pStyle w:val="TOC6"/>
        <w:rPr>
          <w:rFonts w:eastAsiaTheme="minorEastAsia"/>
          <w:spacing w:val="0"/>
          <w:sz w:val="22"/>
        </w:rPr>
      </w:pPr>
      <w:hyperlink w:anchor="_Toc386625198" w:history="1">
        <w:r w:rsidR="002C17DA" w:rsidRPr="006F75B2">
          <w:rPr>
            <w:rStyle w:val="Hyperlink"/>
            <w:lang w:val="nl-NL"/>
          </w:rPr>
          <w:t>Lync Online Plan 1 Add-on (Gebruikers-SL)</w:t>
        </w:r>
        <w:r w:rsidR="002C17DA">
          <w:rPr>
            <w:webHidden/>
          </w:rPr>
          <w:tab/>
        </w:r>
        <w:r w:rsidR="002C17DA">
          <w:rPr>
            <w:webHidden/>
          </w:rPr>
          <w:fldChar w:fldCharType="begin"/>
        </w:r>
        <w:r w:rsidR="002C17DA">
          <w:rPr>
            <w:webHidden/>
          </w:rPr>
          <w:instrText xml:space="preserve"> PAGEREF _Toc386625198 \h </w:instrText>
        </w:r>
        <w:r w:rsidR="002C17DA">
          <w:rPr>
            <w:webHidden/>
          </w:rPr>
        </w:r>
        <w:r w:rsidR="002C17DA">
          <w:rPr>
            <w:webHidden/>
          </w:rPr>
          <w:fldChar w:fldCharType="separate"/>
        </w:r>
        <w:r w:rsidR="002C17DA">
          <w:rPr>
            <w:webHidden/>
          </w:rPr>
          <w:t>48</w:t>
        </w:r>
        <w:r w:rsidR="002C17DA">
          <w:rPr>
            <w:webHidden/>
          </w:rPr>
          <w:fldChar w:fldCharType="end"/>
        </w:r>
      </w:hyperlink>
    </w:p>
    <w:p w:rsidR="002C17DA" w:rsidRDefault="00656601">
      <w:pPr>
        <w:pStyle w:val="TOC6"/>
        <w:rPr>
          <w:rFonts w:eastAsiaTheme="minorEastAsia"/>
          <w:spacing w:val="0"/>
          <w:sz w:val="22"/>
        </w:rPr>
      </w:pPr>
      <w:hyperlink w:anchor="_Toc386625199" w:history="1">
        <w:r w:rsidR="002C17DA" w:rsidRPr="006F75B2">
          <w:rPr>
            <w:rStyle w:val="Hyperlink"/>
            <w:lang w:val="nl-NL"/>
          </w:rPr>
          <w:t>Lync Online Plan 1G (Gebruikers-SL)</w:t>
        </w:r>
        <w:r w:rsidR="002C17DA">
          <w:rPr>
            <w:webHidden/>
          </w:rPr>
          <w:tab/>
        </w:r>
        <w:r w:rsidR="002C17DA">
          <w:rPr>
            <w:webHidden/>
          </w:rPr>
          <w:fldChar w:fldCharType="begin"/>
        </w:r>
        <w:r w:rsidR="002C17DA">
          <w:rPr>
            <w:webHidden/>
          </w:rPr>
          <w:instrText xml:space="preserve"> PAGEREF _Toc386625199 \h </w:instrText>
        </w:r>
        <w:r w:rsidR="002C17DA">
          <w:rPr>
            <w:webHidden/>
          </w:rPr>
        </w:r>
        <w:r w:rsidR="002C17DA">
          <w:rPr>
            <w:webHidden/>
          </w:rPr>
          <w:fldChar w:fldCharType="separate"/>
        </w:r>
        <w:r w:rsidR="002C17DA">
          <w:rPr>
            <w:webHidden/>
          </w:rPr>
          <w:t>48</w:t>
        </w:r>
        <w:r w:rsidR="002C17DA">
          <w:rPr>
            <w:webHidden/>
          </w:rPr>
          <w:fldChar w:fldCharType="end"/>
        </w:r>
      </w:hyperlink>
    </w:p>
    <w:p w:rsidR="002C17DA" w:rsidRDefault="00656601">
      <w:pPr>
        <w:pStyle w:val="TOC6"/>
        <w:rPr>
          <w:rFonts w:eastAsiaTheme="minorEastAsia"/>
          <w:spacing w:val="0"/>
          <w:sz w:val="22"/>
        </w:rPr>
      </w:pPr>
      <w:hyperlink w:anchor="_Toc386625200" w:history="1">
        <w:r w:rsidR="002C17DA" w:rsidRPr="006F75B2">
          <w:rPr>
            <w:rStyle w:val="Hyperlink"/>
            <w:lang w:val="nl-NL"/>
          </w:rPr>
          <w:t>Lync Online Plan 2 (Gebruikers-SL)</w:t>
        </w:r>
        <w:r w:rsidR="002C17DA">
          <w:rPr>
            <w:webHidden/>
          </w:rPr>
          <w:tab/>
        </w:r>
        <w:r w:rsidR="002C17DA">
          <w:rPr>
            <w:webHidden/>
          </w:rPr>
          <w:fldChar w:fldCharType="begin"/>
        </w:r>
        <w:r w:rsidR="002C17DA">
          <w:rPr>
            <w:webHidden/>
          </w:rPr>
          <w:instrText xml:space="preserve"> PAGEREF _Toc386625200 \h </w:instrText>
        </w:r>
        <w:r w:rsidR="002C17DA">
          <w:rPr>
            <w:webHidden/>
          </w:rPr>
        </w:r>
        <w:r w:rsidR="002C17DA">
          <w:rPr>
            <w:webHidden/>
          </w:rPr>
          <w:fldChar w:fldCharType="separate"/>
        </w:r>
        <w:r w:rsidR="002C17DA">
          <w:rPr>
            <w:webHidden/>
          </w:rPr>
          <w:t>48</w:t>
        </w:r>
        <w:r w:rsidR="002C17DA">
          <w:rPr>
            <w:webHidden/>
          </w:rPr>
          <w:fldChar w:fldCharType="end"/>
        </w:r>
      </w:hyperlink>
    </w:p>
    <w:p w:rsidR="002C17DA" w:rsidRDefault="00656601">
      <w:pPr>
        <w:pStyle w:val="TOC6"/>
        <w:rPr>
          <w:rFonts w:eastAsiaTheme="minorEastAsia"/>
          <w:spacing w:val="0"/>
          <w:sz w:val="22"/>
        </w:rPr>
      </w:pPr>
      <w:hyperlink w:anchor="_Toc386625201" w:history="1">
        <w:r w:rsidR="002C17DA" w:rsidRPr="006F75B2">
          <w:rPr>
            <w:rStyle w:val="Hyperlink"/>
            <w:lang w:val="nl-NL"/>
          </w:rPr>
          <w:t>Lync Online Plan 2G (Gebruikers-SL)</w:t>
        </w:r>
        <w:r w:rsidR="002C17DA">
          <w:rPr>
            <w:webHidden/>
          </w:rPr>
          <w:tab/>
        </w:r>
        <w:r w:rsidR="002C17DA">
          <w:rPr>
            <w:webHidden/>
          </w:rPr>
          <w:fldChar w:fldCharType="begin"/>
        </w:r>
        <w:r w:rsidR="002C17DA">
          <w:rPr>
            <w:webHidden/>
          </w:rPr>
          <w:instrText xml:space="preserve"> PAGEREF _Toc386625201 \h </w:instrText>
        </w:r>
        <w:r w:rsidR="002C17DA">
          <w:rPr>
            <w:webHidden/>
          </w:rPr>
        </w:r>
        <w:r w:rsidR="002C17DA">
          <w:rPr>
            <w:webHidden/>
          </w:rPr>
          <w:fldChar w:fldCharType="separate"/>
        </w:r>
        <w:r w:rsidR="002C17DA">
          <w:rPr>
            <w:webHidden/>
          </w:rPr>
          <w:t>48</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02" w:history="1">
        <w:r w:rsidR="002C17DA" w:rsidRPr="006F75B2">
          <w:rPr>
            <w:rStyle w:val="Hyperlink"/>
            <w:noProof/>
          </w:rPr>
          <w:t>Office 365-toepassingen</w:t>
        </w:r>
        <w:r w:rsidR="002C17DA">
          <w:rPr>
            <w:noProof/>
            <w:webHidden/>
          </w:rPr>
          <w:tab/>
        </w:r>
        <w:r w:rsidR="002C17DA">
          <w:rPr>
            <w:noProof/>
            <w:webHidden/>
          </w:rPr>
          <w:fldChar w:fldCharType="begin"/>
        </w:r>
        <w:r w:rsidR="002C17DA">
          <w:rPr>
            <w:noProof/>
            <w:webHidden/>
          </w:rPr>
          <w:instrText xml:space="preserve"> PAGEREF _Toc386625202 \h </w:instrText>
        </w:r>
        <w:r w:rsidR="002C17DA">
          <w:rPr>
            <w:noProof/>
            <w:webHidden/>
          </w:rPr>
        </w:r>
        <w:r w:rsidR="002C17DA">
          <w:rPr>
            <w:noProof/>
            <w:webHidden/>
          </w:rPr>
          <w:fldChar w:fldCharType="separate"/>
        </w:r>
        <w:r w:rsidR="002C17DA">
          <w:rPr>
            <w:noProof/>
            <w:webHidden/>
          </w:rPr>
          <w:t>49</w:t>
        </w:r>
        <w:r w:rsidR="002C17DA">
          <w:rPr>
            <w:noProof/>
            <w:webHidden/>
          </w:rPr>
          <w:fldChar w:fldCharType="end"/>
        </w:r>
      </w:hyperlink>
    </w:p>
    <w:p w:rsidR="002C17DA" w:rsidRDefault="00656601">
      <w:pPr>
        <w:pStyle w:val="TOC6"/>
        <w:rPr>
          <w:rFonts w:eastAsiaTheme="minorEastAsia"/>
          <w:spacing w:val="0"/>
          <w:sz w:val="22"/>
        </w:rPr>
      </w:pPr>
      <w:hyperlink w:anchor="_Toc386625203" w:history="1">
        <w:r w:rsidR="002C17DA" w:rsidRPr="006F75B2">
          <w:rPr>
            <w:rStyle w:val="Hyperlink"/>
          </w:rPr>
          <w:t>Office 365 ProPlus (Gebruikers-SL)</w:t>
        </w:r>
        <w:r w:rsidR="002C17DA">
          <w:rPr>
            <w:webHidden/>
          </w:rPr>
          <w:tab/>
        </w:r>
        <w:r w:rsidR="002C17DA">
          <w:rPr>
            <w:webHidden/>
          </w:rPr>
          <w:fldChar w:fldCharType="begin"/>
        </w:r>
        <w:r w:rsidR="002C17DA">
          <w:rPr>
            <w:webHidden/>
          </w:rPr>
          <w:instrText xml:space="preserve"> PAGEREF _Toc386625203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6"/>
        <w:rPr>
          <w:rFonts w:eastAsiaTheme="minorEastAsia"/>
          <w:spacing w:val="0"/>
          <w:sz w:val="22"/>
        </w:rPr>
      </w:pPr>
      <w:hyperlink w:anchor="_Toc386625204" w:history="1">
        <w:r w:rsidR="002C17DA" w:rsidRPr="006F75B2">
          <w:rPr>
            <w:rStyle w:val="Hyperlink"/>
          </w:rPr>
          <w:t>Office 365 ProPlus A (Gebruikers-SL)</w:t>
        </w:r>
        <w:r w:rsidR="002C17DA">
          <w:rPr>
            <w:webHidden/>
          </w:rPr>
          <w:tab/>
        </w:r>
        <w:r w:rsidR="002C17DA">
          <w:rPr>
            <w:webHidden/>
          </w:rPr>
          <w:fldChar w:fldCharType="begin"/>
        </w:r>
        <w:r w:rsidR="002C17DA">
          <w:rPr>
            <w:webHidden/>
          </w:rPr>
          <w:instrText xml:space="preserve"> PAGEREF _Toc386625204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6"/>
        <w:rPr>
          <w:rFonts w:eastAsiaTheme="minorEastAsia"/>
          <w:spacing w:val="0"/>
          <w:sz w:val="22"/>
        </w:rPr>
      </w:pPr>
      <w:hyperlink w:anchor="_Toc386625205" w:history="1">
        <w:r w:rsidR="002C17DA" w:rsidRPr="006F75B2">
          <w:rPr>
            <w:rStyle w:val="Hyperlink"/>
          </w:rPr>
          <w:t>Office 365 ProPlus Government G (Gebruikers-SL)</w:t>
        </w:r>
        <w:r w:rsidR="002C17DA">
          <w:rPr>
            <w:webHidden/>
          </w:rPr>
          <w:tab/>
        </w:r>
        <w:r w:rsidR="002C17DA">
          <w:rPr>
            <w:webHidden/>
          </w:rPr>
          <w:fldChar w:fldCharType="begin"/>
        </w:r>
        <w:r w:rsidR="002C17DA">
          <w:rPr>
            <w:webHidden/>
          </w:rPr>
          <w:instrText xml:space="preserve"> PAGEREF _Toc386625205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6"/>
        <w:rPr>
          <w:rFonts w:eastAsiaTheme="minorEastAsia"/>
          <w:spacing w:val="0"/>
          <w:sz w:val="22"/>
        </w:rPr>
      </w:pPr>
      <w:hyperlink w:anchor="_Toc386625206" w:history="1">
        <w:r w:rsidR="002C17DA" w:rsidRPr="006F75B2">
          <w:rPr>
            <w:rStyle w:val="Hyperlink"/>
            <w:lang w:val="nl-NL"/>
          </w:rPr>
          <w:t>SA-overstap voor Office 365 ProPlus (Gebruikers-SL)</w:t>
        </w:r>
        <w:r w:rsidR="002C17DA">
          <w:rPr>
            <w:webHidden/>
          </w:rPr>
          <w:tab/>
        </w:r>
        <w:r w:rsidR="002C17DA">
          <w:rPr>
            <w:webHidden/>
          </w:rPr>
          <w:fldChar w:fldCharType="begin"/>
        </w:r>
        <w:r w:rsidR="002C17DA">
          <w:rPr>
            <w:webHidden/>
          </w:rPr>
          <w:instrText xml:space="preserve"> PAGEREF _Toc386625206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6"/>
        <w:rPr>
          <w:rFonts w:eastAsiaTheme="minorEastAsia"/>
          <w:spacing w:val="0"/>
          <w:sz w:val="22"/>
        </w:rPr>
      </w:pPr>
      <w:hyperlink w:anchor="_Toc386625207" w:history="1">
        <w:r w:rsidR="002C17DA" w:rsidRPr="006F75B2">
          <w:rPr>
            <w:rStyle w:val="Hyperlink"/>
            <w:lang w:val="nl-NL"/>
          </w:rPr>
          <w:t>Project Online met Project Pro voor Office 365 (Gebruikers-SL)</w:t>
        </w:r>
        <w:r w:rsidR="002C17DA">
          <w:rPr>
            <w:webHidden/>
          </w:rPr>
          <w:tab/>
        </w:r>
        <w:r w:rsidR="002C17DA">
          <w:rPr>
            <w:webHidden/>
          </w:rPr>
          <w:fldChar w:fldCharType="begin"/>
        </w:r>
        <w:r w:rsidR="002C17DA">
          <w:rPr>
            <w:webHidden/>
          </w:rPr>
          <w:instrText xml:space="preserve"> PAGEREF _Toc386625207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6"/>
        <w:rPr>
          <w:rFonts w:eastAsiaTheme="minorEastAsia"/>
          <w:spacing w:val="0"/>
          <w:sz w:val="22"/>
        </w:rPr>
      </w:pPr>
      <w:hyperlink w:anchor="_Toc386625208" w:history="1">
        <w:r w:rsidR="002C17DA" w:rsidRPr="006F75B2">
          <w:rPr>
            <w:rStyle w:val="Hyperlink"/>
          </w:rPr>
          <w:t>Project Pro for Office 365</w:t>
        </w:r>
        <w:r w:rsidR="002C17DA">
          <w:rPr>
            <w:webHidden/>
          </w:rPr>
          <w:tab/>
        </w:r>
        <w:r w:rsidR="002C17DA">
          <w:rPr>
            <w:webHidden/>
          </w:rPr>
          <w:fldChar w:fldCharType="begin"/>
        </w:r>
        <w:r w:rsidR="002C17DA">
          <w:rPr>
            <w:webHidden/>
          </w:rPr>
          <w:instrText xml:space="preserve"> PAGEREF _Toc386625208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6"/>
        <w:rPr>
          <w:rFonts w:eastAsiaTheme="minorEastAsia"/>
          <w:spacing w:val="0"/>
          <w:sz w:val="22"/>
        </w:rPr>
      </w:pPr>
      <w:hyperlink w:anchor="_Toc386625209" w:history="1">
        <w:r w:rsidR="002C17DA" w:rsidRPr="006F75B2">
          <w:rPr>
            <w:rStyle w:val="Hyperlink"/>
          </w:rPr>
          <w:t>Project Pro for Office 365 A</w:t>
        </w:r>
        <w:r w:rsidR="002C17DA">
          <w:rPr>
            <w:webHidden/>
          </w:rPr>
          <w:tab/>
        </w:r>
        <w:r w:rsidR="002C17DA">
          <w:rPr>
            <w:webHidden/>
          </w:rPr>
          <w:fldChar w:fldCharType="begin"/>
        </w:r>
        <w:r w:rsidR="002C17DA">
          <w:rPr>
            <w:webHidden/>
          </w:rPr>
          <w:instrText xml:space="preserve"> PAGEREF _Toc386625209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6"/>
        <w:rPr>
          <w:rFonts w:eastAsiaTheme="minorEastAsia"/>
          <w:spacing w:val="0"/>
          <w:sz w:val="22"/>
        </w:rPr>
      </w:pPr>
      <w:hyperlink w:anchor="_Toc386625210" w:history="1">
        <w:r w:rsidR="002C17DA" w:rsidRPr="006F75B2">
          <w:rPr>
            <w:rStyle w:val="Hyperlink"/>
          </w:rPr>
          <w:t>Visio Pro for Office 365</w:t>
        </w:r>
        <w:r w:rsidR="002C17DA">
          <w:rPr>
            <w:webHidden/>
          </w:rPr>
          <w:tab/>
        </w:r>
        <w:r w:rsidR="002C17DA">
          <w:rPr>
            <w:webHidden/>
          </w:rPr>
          <w:fldChar w:fldCharType="begin"/>
        </w:r>
        <w:r w:rsidR="002C17DA">
          <w:rPr>
            <w:webHidden/>
          </w:rPr>
          <w:instrText xml:space="preserve"> PAGEREF _Toc386625210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6"/>
        <w:rPr>
          <w:rFonts w:eastAsiaTheme="minorEastAsia"/>
          <w:spacing w:val="0"/>
          <w:sz w:val="22"/>
        </w:rPr>
      </w:pPr>
      <w:hyperlink w:anchor="_Toc386625211" w:history="1">
        <w:r w:rsidR="002C17DA" w:rsidRPr="006F75B2">
          <w:rPr>
            <w:rStyle w:val="Hyperlink"/>
          </w:rPr>
          <w:t>Visio Pro for Office 365 A</w:t>
        </w:r>
        <w:r w:rsidR="002C17DA">
          <w:rPr>
            <w:webHidden/>
          </w:rPr>
          <w:tab/>
        </w:r>
        <w:r w:rsidR="002C17DA">
          <w:rPr>
            <w:webHidden/>
          </w:rPr>
          <w:fldChar w:fldCharType="begin"/>
        </w:r>
        <w:r w:rsidR="002C17DA">
          <w:rPr>
            <w:webHidden/>
          </w:rPr>
          <w:instrText xml:space="preserve"> PAGEREF _Toc386625211 \h </w:instrText>
        </w:r>
        <w:r w:rsidR="002C17DA">
          <w:rPr>
            <w:webHidden/>
          </w:rPr>
        </w:r>
        <w:r w:rsidR="002C17DA">
          <w:rPr>
            <w:webHidden/>
          </w:rPr>
          <w:fldChar w:fldCharType="separate"/>
        </w:r>
        <w:r w:rsidR="002C17DA">
          <w:rPr>
            <w:webHidden/>
          </w:rPr>
          <w:t>49</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12" w:history="1">
        <w:r w:rsidR="002C17DA" w:rsidRPr="006F75B2">
          <w:rPr>
            <w:rStyle w:val="Hyperlink"/>
            <w:noProof/>
          </w:rPr>
          <w:t>Office 365 Suites</w:t>
        </w:r>
        <w:r w:rsidR="002C17DA">
          <w:rPr>
            <w:noProof/>
            <w:webHidden/>
          </w:rPr>
          <w:tab/>
        </w:r>
        <w:r w:rsidR="002C17DA">
          <w:rPr>
            <w:noProof/>
            <w:webHidden/>
          </w:rPr>
          <w:fldChar w:fldCharType="begin"/>
        </w:r>
        <w:r w:rsidR="002C17DA">
          <w:rPr>
            <w:noProof/>
            <w:webHidden/>
          </w:rPr>
          <w:instrText xml:space="preserve"> PAGEREF _Toc386625212 \h </w:instrText>
        </w:r>
        <w:r w:rsidR="002C17DA">
          <w:rPr>
            <w:noProof/>
            <w:webHidden/>
          </w:rPr>
        </w:r>
        <w:r w:rsidR="002C17DA">
          <w:rPr>
            <w:noProof/>
            <w:webHidden/>
          </w:rPr>
          <w:fldChar w:fldCharType="separate"/>
        </w:r>
        <w:r w:rsidR="002C17DA">
          <w:rPr>
            <w:noProof/>
            <w:webHidden/>
          </w:rPr>
          <w:t>50</w:t>
        </w:r>
        <w:r w:rsidR="002C17DA">
          <w:rPr>
            <w:noProof/>
            <w:webHidden/>
          </w:rPr>
          <w:fldChar w:fldCharType="end"/>
        </w:r>
      </w:hyperlink>
    </w:p>
    <w:p w:rsidR="002C17DA" w:rsidRDefault="00656601">
      <w:pPr>
        <w:pStyle w:val="TOC6"/>
        <w:rPr>
          <w:rFonts w:eastAsiaTheme="minorEastAsia"/>
          <w:spacing w:val="0"/>
          <w:sz w:val="22"/>
        </w:rPr>
      </w:pPr>
      <w:hyperlink w:anchor="_Toc386625213" w:history="1">
        <w:r w:rsidR="002C17DA" w:rsidRPr="006F75B2">
          <w:rPr>
            <w:rStyle w:val="Hyperlink"/>
          </w:rPr>
          <w:t>Office 365 Education A2 (Gebruikers-SL)</w:t>
        </w:r>
        <w:r w:rsidR="002C17DA">
          <w:rPr>
            <w:webHidden/>
          </w:rPr>
          <w:tab/>
        </w:r>
        <w:r w:rsidR="002C17DA">
          <w:rPr>
            <w:webHidden/>
          </w:rPr>
          <w:fldChar w:fldCharType="begin"/>
        </w:r>
        <w:r w:rsidR="002C17DA">
          <w:rPr>
            <w:webHidden/>
          </w:rPr>
          <w:instrText xml:space="preserve"> PAGEREF _Toc386625213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14" w:history="1">
        <w:r w:rsidR="002C17DA" w:rsidRPr="006F75B2">
          <w:rPr>
            <w:rStyle w:val="Hyperlink"/>
          </w:rPr>
          <w:t>Office 365 Education A3 (Gebruikers-SL)</w:t>
        </w:r>
        <w:r w:rsidR="002C17DA">
          <w:rPr>
            <w:webHidden/>
          </w:rPr>
          <w:tab/>
        </w:r>
        <w:r w:rsidR="002C17DA">
          <w:rPr>
            <w:webHidden/>
          </w:rPr>
          <w:fldChar w:fldCharType="begin"/>
        </w:r>
        <w:r w:rsidR="002C17DA">
          <w:rPr>
            <w:webHidden/>
          </w:rPr>
          <w:instrText xml:space="preserve"> PAGEREF _Toc386625214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15" w:history="1">
        <w:r w:rsidR="002C17DA" w:rsidRPr="006F75B2">
          <w:rPr>
            <w:rStyle w:val="Hyperlink"/>
          </w:rPr>
          <w:t>Office 365 Education A4 (Gebruikers-SL)</w:t>
        </w:r>
        <w:r w:rsidR="002C17DA">
          <w:rPr>
            <w:webHidden/>
          </w:rPr>
          <w:tab/>
        </w:r>
        <w:r w:rsidR="002C17DA">
          <w:rPr>
            <w:webHidden/>
          </w:rPr>
          <w:fldChar w:fldCharType="begin"/>
        </w:r>
        <w:r w:rsidR="002C17DA">
          <w:rPr>
            <w:webHidden/>
          </w:rPr>
          <w:instrText xml:space="preserve"> PAGEREF _Toc386625215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16" w:history="1">
        <w:r w:rsidR="002C17DA" w:rsidRPr="006F75B2">
          <w:rPr>
            <w:rStyle w:val="Hyperlink"/>
          </w:rPr>
          <w:t>Office 365 Education A3, A4 Add-on (Gebruikers-SL)</w:t>
        </w:r>
        <w:r w:rsidR="002C17DA">
          <w:rPr>
            <w:webHidden/>
          </w:rPr>
          <w:tab/>
        </w:r>
        <w:r w:rsidR="002C17DA">
          <w:rPr>
            <w:webHidden/>
          </w:rPr>
          <w:fldChar w:fldCharType="begin"/>
        </w:r>
        <w:r w:rsidR="002C17DA">
          <w:rPr>
            <w:webHidden/>
          </w:rPr>
          <w:instrText xml:space="preserve"> PAGEREF _Toc386625216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17" w:history="1">
        <w:r w:rsidR="002C17DA" w:rsidRPr="006F75B2">
          <w:rPr>
            <w:rStyle w:val="Hyperlink"/>
          </w:rPr>
          <w:t>Office 365 Education A3 en A4 zonder ProPlus Add-on (Gebruikers-SL)</w:t>
        </w:r>
        <w:r w:rsidR="002C17DA">
          <w:rPr>
            <w:webHidden/>
          </w:rPr>
          <w:tab/>
        </w:r>
        <w:r w:rsidR="002C17DA">
          <w:rPr>
            <w:webHidden/>
          </w:rPr>
          <w:fldChar w:fldCharType="begin"/>
        </w:r>
        <w:r w:rsidR="002C17DA">
          <w:rPr>
            <w:webHidden/>
          </w:rPr>
          <w:instrText xml:space="preserve"> PAGEREF _Toc386625217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18" w:history="1">
        <w:r w:rsidR="002C17DA" w:rsidRPr="006F75B2">
          <w:rPr>
            <w:rStyle w:val="Hyperlink"/>
          </w:rPr>
          <w:t>Office 365 Enterprise E1 (Gebruikers-SL)</w:t>
        </w:r>
        <w:r w:rsidR="002C17DA">
          <w:rPr>
            <w:webHidden/>
          </w:rPr>
          <w:tab/>
        </w:r>
        <w:r w:rsidR="002C17DA">
          <w:rPr>
            <w:webHidden/>
          </w:rPr>
          <w:fldChar w:fldCharType="begin"/>
        </w:r>
        <w:r w:rsidR="002C17DA">
          <w:rPr>
            <w:webHidden/>
          </w:rPr>
          <w:instrText xml:space="preserve"> PAGEREF _Toc386625218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19" w:history="1">
        <w:r w:rsidR="002C17DA" w:rsidRPr="006F75B2">
          <w:rPr>
            <w:rStyle w:val="Hyperlink"/>
          </w:rPr>
          <w:t>Office 365 Enterprise E3 (Gebruikers-SL)</w:t>
        </w:r>
        <w:r w:rsidR="002C17DA">
          <w:rPr>
            <w:webHidden/>
          </w:rPr>
          <w:tab/>
        </w:r>
        <w:r w:rsidR="002C17DA">
          <w:rPr>
            <w:webHidden/>
          </w:rPr>
          <w:fldChar w:fldCharType="begin"/>
        </w:r>
        <w:r w:rsidR="002C17DA">
          <w:rPr>
            <w:webHidden/>
          </w:rPr>
          <w:instrText xml:space="preserve"> PAGEREF _Toc386625219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0" w:history="1">
        <w:r w:rsidR="002C17DA" w:rsidRPr="006F75B2">
          <w:rPr>
            <w:rStyle w:val="Hyperlink"/>
          </w:rPr>
          <w:t>Office 365 Enterprise E4 (Gebruikers-SL)</w:t>
        </w:r>
        <w:r w:rsidR="002C17DA">
          <w:rPr>
            <w:webHidden/>
          </w:rPr>
          <w:tab/>
        </w:r>
        <w:r w:rsidR="002C17DA">
          <w:rPr>
            <w:webHidden/>
          </w:rPr>
          <w:fldChar w:fldCharType="begin"/>
        </w:r>
        <w:r w:rsidR="002C17DA">
          <w:rPr>
            <w:webHidden/>
          </w:rPr>
          <w:instrText xml:space="preserve"> PAGEREF _Toc386625220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1" w:history="1">
        <w:r w:rsidR="002C17DA" w:rsidRPr="006F75B2">
          <w:rPr>
            <w:rStyle w:val="Hyperlink"/>
          </w:rPr>
          <w:t>Office 365 Enterprise E1 en E3 Add-on (Gebruikers-SL)</w:t>
        </w:r>
        <w:r w:rsidR="002C17DA">
          <w:rPr>
            <w:webHidden/>
          </w:rPr>
          <w:tab/>
        </w:r>
        <w:r w:rsidR="002C17DA">
          <w:rPr>
            <w:webHidden/>
          </w:rPr>
          <w:fldChar w:fldCharType="begin"/>
        </w:r>
        <w:r w:rsidR="002C17DA">
          <w:rPr>
            <w:webHidden/>
          </w:rPr>
          <w:instrText xml:space="preserve"> PAGEREF _Toc386625221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2" w:history="1">
        <w:r w:rsidR="002C17DA" w:rsidRPr="006F75B2">
          <w:rPr>
            <w:rStyle w:val="Hyperlink"/>
          </w:rPr>
          <w:t>Office 365 Enterprise E4 Add-on (Gebruikers-SL)</w:t>
        </w:r>
        <w:r w:rsidR="002C17DA">
          <w:rPr>
            <w:webHidden/>
          </w:rPr>
          <w:tab/>
        </w:r>
        <w:r w:rsidR="002C17DA">
          <w:rPr>
            <w:webHidden/>
          </w:rPr>
          <w:fldChar w:fldCharType="begin"/>
        </w:r>
        <w:r w:rsidR="002C17DA">
          <w:rPr>
            <w:webHidden/>
          </w:rPr>
          <w:instrText xml:space="preserve"> PAGEREF _Toc386625222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3" w:history="1">
        <w:r w:rsidR="002C17DA" w:rsidRPr="006F75B2">
          <w:rPr>
            <w:rStyle w:val="Hyperlink"/>
            <w:lang w:val="fr-FR"/>
          </w:rPr>
          <w:t>Office 365 Enterprise E3 en E4 zonder ProPlus Add-on (Gebruikers-SL)</w:t>
        </w:r>
        <w:r w:rsidR="002C17DA">
          <w:rPr>
            <w:webHidden/>
          </w:rPr>
          <w:tab/>
        </w:r>
        <w:r w:rsidR="002C17DA">
          <w:rPr>
            <w:webHidden/>
          </w:rPr>
          <w:fldChar w:fldCharType="begin"/>
        </w:r>
        <w:r w:rsidR="002C17DA">
          <w:rPr>
            <w:webHidden/>
          </w:rPr>
          <w:instrText xml:space="preserve"> PAGEREF _Toc386625223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4" w:history="1">
        <w:r w:rsidR="002C17DA" w:rsidRPr="006F75B2">
          <w:rPr>
            <w:rStyle w:val="Hyperlink"/>
            <w:lang w:val="nl-NL"/>
          </w:rPr>
          <w:t>Office 365 Enterprise K1 (Gebruikers-SL)</w:t>
        </w:r>
        <w:r w:rsidR="002C17DA">
          <w:rPr>
            <w:webHidden/>
          </w:rPr>
          <w:tab/>
        </w:r>
        <w:r w:rsidR="002C17DA">
          <w:rPr>
            <w:webHidden/>
          </w:rPr>
          <w:fldChar w:fldCharType="begin"/>
        </w:r>
        <w:r w:rsidR="002C17DA">
          <w:rPr>
            <w:webHidden/>
          </w:rPr>
          <w:instrText xml:space="preserve"> PAGEREF _Toc386625224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5" w:history="1">
        <w:r w:rsidR="002C17DA" w:rsidRPr="006F75B2">
          <w:rPr>
            <w:rStyle w:val="Hyperlink"/>
          </w:rPr>
          <w:t>Office 365 Government G1, G3, G4 (Gebruikers-SL)</w:t>
        </w:r>
        <w:r w:rsidR="002C17DA">
          <w:rPr>
            <w:webHidden/>
          </w:rPr>
          <w:tab/>
        </w:r>
        <w:r w:rsidR="002C17DA">
          <w:rPr>
            <w:webHidden/>
          </w:rPr>
          <w:fldChar w:fldCharType="begin"/>
        </w:r>
        <w:r w:rsidR="002C17DA">
          <w:rPr>
            <w:webHidden/>
          </w:rPr>
          <w:instrText xml:space="preserve"> PAGEREF _Toc386625225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6" w:history="1">
        <w:r w:rsidR="002C17DA" w:rsidRPr="006F75B2">
          <w:rPr>
            <w:rStyle w:val="Hyperlink"/>
          </w:rPr>
          <w:t>Office 365 Government G1, G3, G4 Add-on (Gebruikers-SL)</w:t>
        </w:r>
        <w:r w:rsidR="002C17DA">
          <w:rPr>
            <w:webHidden/>
          </w:rPr>
          <w:tab/>
        </w:r>
        <w:r w:rsidR="002C17DA">
          <w:rPr>
            <w:webHidden/>
          </w:rPr>
          <w:fldChar w:fldCharType="begin"/>
        </w:r>
        <w:r w:rsidR="002C17DA">
          <w:rPr>
            <w:webHidden/>
          </w:rPr>
          <w:instrText xml:space="preserve"> PAGEREF _Toc386625226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7" w:history="1">
        <w:r w:rsidR="002C17DA" w:rsidRPr="006F75B2">
          <w:rPr>
            <w:rStyle w:val="Hyperlink"/>
          </w:rPr>
          <w:t>Office 365 Government G3 en G4 zonder ProPlus Add-on (Gebruikers-SL)</w:t>
        </w:r>
        <w:r w:rsidR="002C17DA">
          <w:rPr>
            <w:webHidden/>
          </w:rPr>
          <w:tab/>
        </w:r>
        <w:r w:rsidR="002C17DA">
          <w:rPr>
            <w:webHidden/>
          </w:rPr>
          <w:fldChar w:fldCharType="begin"/>
        </w:r>
        <w:r w:rsidR="002C17DA">
          <w:rPr>
            <w:webHidden/>
          </w:rPr>
          <w:instrText xml:space="preserve"> PAGEREF _Toc386625227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6"/>
        <w:rPr>
          <w:rFonts w:eastAsiaTheme="minorEastAsia"/>
          <w:spacing w:val="0"/>
          <w:sz w:val="22"/>
        </w:rPr>
      </w:pPr>
      <w:hyperlink w:anchor="_Toc386625228" w:history="1">
        <w:r w:rsidR="002C17DA" w:rsidRPr="006F75B2">
          <w:rPr>
            <w:rStyle w:val="Hyperlink"/>
            <w:lang w:val="nl-NL"/>
          </w:rPr>
          <w:t>Office 365 voor Middelgrote en Grote Ondernemingen (Gebruikers-SL)</w:t>
        </w:r>
        <w:r w:rsidR="002C17DA">
          <w:rPr>
            <w:webHidden/>
          </w:rPr>
          <w:tab/>
        </w:r>
        <w:r w:rsidR="002C17DA">
          <w:rPr>
            <w:webHidden/>
          </w:rPr>
          <w:fldChar w:fldCharType="begin"/>
        </w:r>
        <w:r w:rsidR="002C17DA">
          <w:rPr>
            <w:webHidden/>
          </w:rPr>
          <w:instrText xml:space="preserve"> PAGEREF _Toc386625228 \h </w:instrText>
        </w:r>
        <w:r w:rsidR="002C17DA">
          <w:rPr>
            <w:webHidden/>
          </w:rPr>
        </w:r>
        <w:r w:rsidR="002C17DA">
          <w:rPr>
            <w:webHidden/>
          </w:rPr>
          <w:fldChar w:fldCharType="separate"/>
        </w:r>
        <w:r w:rsidR="002C17DA">
          <w:rPr>
            <w:webHidden/>
          </w:rPr>
          <w:t>51</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29" w:history="1">
        <w:r w:rsidR="002C17DA" w:rsidRPr="006F75B2">
          <w:rPr>
            <w:rStyle w:val="Hyperlink"/>
            <w:noProof/>
          </w:rPr>
          <w:t>OneDrive for Business</w:t>
        </w:r>
        <w:r w:rsidR="002C17DA">
          <w:rPr>
            <w:noProof/>
            <w:webHidden/>
          </w:rPr>
          <w:tab/>
        </w:r>
        <w:r w:rsidR="002C17DA">
          <w:rPr>
            <w:noProof/>
            <w:webHidden/>
          </w:rPr>
          <w:fldChar w:fldCharType="begin"/>
        </w:r>
        <w:r w:rsidR="002C17DA">
          <w:rPr>
            <w:noProof/>
            <w:webHidden/>
          </w:rPr>
          <w:instrText xml:space="preserve"> PAGEREF _Toc386625229 \h </w:instrText>
        </w:r>
        <w:r w:rsidR="002C17DA">
          <w:rPr>
            <w:noProof/>
            <w:webHidden/>
          </w:rPr>
        </w:r>
        <w:r w:rsidR="002C17DA">
          <w:rPr>
            <w:noProof/>
            <w:webHidden/>
          </w:rPr>
          <w:fldChar w:fldCharType="separate"/>
        </w:r>
        <w:r w:rsidR="002C17DA">
          <w:rPr>
            <w:noProof/>
            <w:webHidden/>
          </w:rPr>
          <w:t>54</w:t>
        </w:r>
        <w:r w:rsidR="002C17DA">
          <w:rPr>
            <w:noProof/>
            <w:webHidden/>
          </w:rPr>
          <w:fldChar w:fldCharType="end"/>
        </w:r>
      </w:hyperlink>
    </w:p>
    <w:p w:rsidR="002C17DA" w:rsidRDefault="00656601">
      <w:pPr>
        <w:pStyle w:val="TOC6"/>
        <w:rPr>
          <w:rFonts w:eastAsiaTheme="minorEastAsia"/>
          <w:spacing w:val="0"/>
          <w:sz w:val="22"/>
        </w:rPr>
      </w:pPr>
      <w:hyperlink w:anchor="_Toc386625230" w:history="1">
        <w:r w:rsidR="002C17DA" w:rsidRPr="006F75B2">
          <w:rPr>
            <w:rStyle w:val="Hyperlink"/>
          </w:rPr>
          <w:t>OneDrive for Business met Office Online (Gebruikers-SL)</w:t>
        </w:r>
        <w:r w:rsidR="002C17DA">
          <w:rPr>
            <w:webHidden/>
          </w:rPr>
          <w:tab/>
        </w:r>
        <w:r w:rsidR="002C17DA">
          <w:rPr>
            <w:webHidden/>
          </w:rPr>
          <w:fldChar w:fldCharType="begin"/>
        </w:r>
        <w:r w:rsidR="002C17DA">
          <w:rPr>
            <w:webHidden/>
          </w:rPr>
          <w:instrText xml:space="preserve"> PAGEREF _Toc386625230 \h </w:instrText>
        </w:r>
        <w:r w:rsidR="002C17DA">
          <w:rPr>
            <w:webHidden/>
          </w:rPr>
        </w:r>
        <w:r w:rsidR="002C17DA">
          <w:rPr>
            <w:webHidden/>
          </w:rPr>
          <w:fldChar w:fldCharType="separate"/>
        </w:r>
        <w:r w:rsidR="002C17DA">
          <w:rPr>
            <w:webHidden/>
          </w:rPr>
          <w:t>54</w:t>
        </w:r>
        <w:r w:rsidR="002C17DA">
          <w:rPr>
            <w:webHidden/>
          </w:rPr>
          <w:fldChar w:fldCharType="end"/>
        </w:r>
      </w:hyperlink>
    </w:p>
    <w:p w:rsidR="002C17DA" w:rsidRDefault="00656601">
      <w:pPr>
        <w:pStyle w:val="TOC6"/>
        <w:rPr>
          <w:rFonts w:eastAsiaTheme="minorEastAsia"/>
          <w:spacing w:val="0"/>
          <w:sz w:val="22"/>
        </w:rPr>
      </w:pPr>
      <w:hyperlink w:anchor="_Toc386625231" w:history="1">
        <w:r w:rsidR="002C17DA" w:rsidRPr="006F75B2">
          <w:rPr>
            <w:rStyle w:val="Hyperlink"/>
          </w:rPr>
          <w:t>OneDrive for Business met Office Online G (Gebruikers-SL)</w:t>
        </w:r>
        <w:r w:rsidR="002C17DA">
          <w:rPr>
            <w:webHidden/>
          </w:rPr>
          <w:tab/>
        </w:r>
        <w:r w:rsidR="002C17DA">
          <w:rPr>
            <w:webHidden/>
          </w:rPr>
          <w:fldChar w:fldCharType="begin"/>
        </w:r>
        <w:r w:rsidR="002C17DA">
          <w:rPr>
            <w:webHidden/>
          </w:rPr>
          <w:instrText xml:space="preserve"> PAGEREF _Toc386625231 \h </w:instrText>
        </w:r>
        <w:r w:rsidR="002C17DA">
          <w:rPr>
            <w:webHidden/>
          </w:rPr>
        </w:r>
        <w:r w:rsidR="002C17DA">
          <w:rPr>
            <w:webHidden/>
          </w:rPr>
          <w:fldChar w:fldCharType="separate"/>
        </w:r>
        <w:r w:rsidR="002C17DA">
          <w:rPr>
            <w:webHidden/>
          </w:rPr>
          <w:t>54</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32" w:history="1">
        <w:r w:rsidR="002C17DA" w:rsidRPr="006F75B2">
          <w:rPr>
            <w:rStyle w:val="Hyperlink"/>
            <w:noProof/>
          </w:rPr>
          <w:t>Power BI voor Office 365</w:t>
        </w:r>
        <w:r w:rsidR="002C17DA">
          <w:rPr>
            <w:noProof/>
            <w:webHidden/>
          </w:rPr>
          <w:tab/>
        </w:r>
        <w:r w:rsidR="002C17DA">
          <w:rPr>
            <w:noProof/>
            <w:webHidden/>
          </w:rPr>
          <w:fldChar w:fldCharType="begin"/>
        </w:r>
        <w:r w:rsidR="002C17DA">
          <w:rPr>
            <w:noProof/>
            <w:webHidden/>
          </w:rPr>
          <w:instrText xml:space="preserve"> PAGEREF _Toc386625232 \h </w:instrText>
        </w:r>
        <w:r w:rsidR="002C17DA">
          <w:rPr>
            <w:noProof/>
            <w:webHidden/>
          </w:rPr>
        </w:r>
        <w:r w:rsidR="002C17DA">
          <w:rPr>
            <w:noProof/>
            <w:webHidden/>
          </w:rPr>
          <w:fldChar w:fldCharType="separate"/>
        </w:r>
        <w:r w:rsidR="002C17DA">
          <w:rPr>
            <w:noProof/>
            <w:webHidden/>
          </w:rPr>
          <w:t>54</w:t>
        </w:r>
        <w:r w:rsidR="002C17DA">
          <w:rPr>
            <w:noProof/>
            <w:webHidden/>
          </w:rPr>
          <w:fldChar w:fldCharType="end"/>
        </w:r>
      </w:hyperlink>
    </w:p>
    <w:p w:rsidR="002C17DA" w:rsidRDefault="00656601">
      <w:pPr>
        <w:pStyle w:val="TOC6"/>
        <w:rPr>
          <w:rFonts w:eastAsiaTheme="minorEastAsia"/>
          <w:spacing w:val="0"/>
          <w:sz w:val="22"/>
        </w:rPr>
      </w:pPr>
      <w:hyperlink w:anchor="_Toc386625233" w:history="1">
        <w:r w:rsidR="002C17DA" w:rsidRPr="006F75B2">
          <w:rPr>
            <w:rStyle w:val="Hyperlink"/>
          </w:rPr>
          <w:t>Power BI voor Office 365</w:t>
        </w:r>
        <w:r w:rsidR="002C17DA">
          <w:rPr>
            <w:webHidden/>
          </w:rPr>
          <w:tab/>
        </w:r>
        <w:r w:rsidR="002C17DA">
          <w:rPr>
            <w:webHidden/>
          </w:rPr>
          <w:fldChar w:fldCharType="begin"/>
        </w:r>
        <w:r w:rsidR="002C17DA">
          <w:rPr>
            <w:webHidden/>
          </w:rPr>
          <w:instrText xml:space="preserve"> PAGEREF _Toc386625233 \h </w:instrText>
        </w:r>
        <w:r w:rsidR="002C17DA">
          <w:rPr>
            <w:webHidden/>
          </w:rPr>
        </w:r>
        <w:r w:rsidR="002C17DA">
          <w:rPr>
            <w:webHidden/>
          </w:rPr>
          <w:fldChar w:fldCharType="separate"/>
        </w:r>
        <w:r w:rsidR="002C17DA">
          <w:rPr>
            <w:webHidden/>
          </w:rPr>
          <w:t>54</w:t>
        </w:r>
        <w:r w:rsidR="002C17DA">
          <w:rPr>
            <w:webHidden/>
          </w:rPr>
          <w:fldChar w:fldCharType="end"/>
        </w:r>
      </w:hyperlink>
    </w:p>
    <w:p w:rsidR="002C17DA" w:rsidRDefault="00656601">
      <w:pPr>
        <w:pStyle w:val="TOC6"/>
        <w:rPr>
          <w:rFonts w:eastAsiaTheme="minorEastAsia"/>
          <w:spacing w:val="0"/>
          <w:sz w:val="22"/>
        </w:rPr>
      </w:pPr>
      <w:hyperlink w:anchor="_Toc386625234" w:history="1">
        <w:r w:rsidR="002C17DA" w:rsidRPr="006F75B2">
          <w:rPr>
            <w:rStyle w:val="Hyperlink"/>
          </w:rPr>
          <w:t>Power BI voor Office 365 A</w:t>
        </w:r>
        <w:r w:rsidR="002C17DA">
          <w:rPr>
            <w:webHidden/>
          </w:rPr>
          <w:tab/>
        </w:r>
        <w:r w:rsidR="002C17DA">
          <w:rPr>
            <w:webHidden/>
          </w:rPr>
          <w:fldChar w:fldCharType="begin"/>
        </w:r>
        <w:r w:rsidR="002C17DA">
          <w:rPr>
            <w:webHidden/>
          </w:rPr>
          <w:instrText xml:space="preserve"> PAGEREF _Toc386625234 \h </w:instrText>
        </w:r>
        <w:r w:rsidR="002C17DA">
          <w:rPr>
            <w:webHidden/>
          </w:rPr>
        </w:r>
        <w:r w:rsidR="002C17DA">
          <w:rPr>
            <w:webHidden/>
          </w:rPr>
          <w:fldChar w:fldCharType="separate"/>
        </w:r>
        <w:r w:rsidR="002C17DA">
          <w:rPr>
            <w:webHidden/>
          </w:rPr>
          <w:t>54</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35" w:history="1">
        <w:r w:rsidR="002C17DA" w:rsidRPr="006F75B2">
          <w:rPr>
            <w:rStyle w:val="Hyperlink"/>
            <w:noProof/>
          </w:rPr>
          <w:t>Project Online</w:t>
        </w:r>
        <w:r w:rsidR="002C17DA">
          <w:rPr>
            <w:noProof/>
            <w:webHidden/>
          </w:rPr>
          <w:tab/>
        </w:r>
        <w:r w:rsidR="002C17DA">
          <w:rPr>
            <w:noProof/>
            <w:webHidden/>
          </w:rPr>
          <w:fldChar w:fldCharType="begin"/>
        </w:r>
        <w:r w:rsidR="002C17DA">
          <w:rPr>
            <w:noProof/>
            <w:webHidden/>
          </w:rPr>
          <w:instrText xml:space="preserve"> PAGEREF _Toc386625235 \h </w:instrText>
        </w:r>
        <w:r w:rsidR="002C17DA">
          <w:rPr>
            <w:noProof/>
            <w:webHidden/>
          </w:rPr>
        </w:r>
        <w:r w:rsidR="002C17DA">
          <w:rPr>
            <w:noProof/>
            <w:webHidden/>
          </w:rPr>
          <w:fldChar w:fldCharType="separate"/>
        </w:r>
        <w:r w:rsidR="002C17DA">
          <w:rPr>
            <w:noProof/>
            <w:webHidden/>
          </w:rPr>
          <w:t>54</w:t>
        </w:r>
        <w:r w:rsidR="002C17DA">
          <w:rPr>
            <w:noProof/>
            <w:webHidden/>
          </w:rPr>
          <w:fldChar w:fldCharType="end"/>
        </w:r>
      </w:hyperlink>
    </w:p>
    <w:p w:rsidR="002C17DA" w:rsidRDefault="00656601">
      <w:pPr>
        <w:pStyle w:val="TOC6"/>
        <w:rPr>
          <w:rFonts w:eastAsiaTheme="minorEastAsia"/>
          <w:spacing w:val="0"/>
          <w:sz w:val="22"/>
        </w:rPr>
      </w:pPr>
      <w:hyperlink w:anchor="_Toc386625236" w:history="1">
        <w:r w:rsidR="002C17DA" w:rsidRPr="006F75B2">
          <w:rPr>
            <w:rStyle w:val="Hyperlink"/>
          </w:rPr>
          <w:t>Project Online</w:t>
        </w:r>
        <w:r w:rsidR="002C17DA">
          <w:rPr>
            <w:webHidden/>
          </w:rPr>
          <w:tab/>
        </w:r>
        <w:r w:rsidR="002C17DA">
          <w:rPr>
            <w:webHidden/>
          </w:rPr>
          <w:fldChar w:fldCharType="begin"/>
        </w:r>
        <w:r w:rsidR="002C17DA">
          <w:rPr>
            <w:webHidden/>
          </w:rPr>
          <w:instrText xml:space="preserve"> PAGEREF _Toc386625236 \h </w:instrText>
        </w:r>
        <w:r w:rsidR="002C17DA">
          <w:rPr>
            <w:webHidden/>
          </w:rPr>
        </w:r>
        <w:r w:rsidR="002C17DA">
          <w:rPr>
            <w:webHidden/>
          </w:rPr>
          <w:fldChar w:fldCharType="separate"/>
        </w:r>
        <w:r w:rsidR="002C17DA">
          <w:rPr>
            <w:webHidden/>
          </w:rPr>
          <w:t>54</w:t>
        </w:r>
        <w:r w:rsidR="002C17DA">
          <w:rPr>
            <w:webHidden/>
          </w:rPr>
          <w:fldChar w:fldCharType="end"/>
        </w:r>
      </w:hyperlink>
    </w:p>
    <w:p w:rsidR="002C17DA" w:rsidRDefault="00656601">
      <w:pPr>
        <w:pStyle w:val="TOC6"/>
        <w:rPr>
          <w:rFonts w:eastAsiaTheme="minorEastAsia"/>
          <w:spacing w:val="0"/>
          <w:sz w:val="22"/>
        </w:rPr>
      </w:pPr>
      <w:hyperlink w:anchor="_Toc386625237" w:history="1">
        <w:r w:rsidR="002C17DA" w:rsidRPr="006F75B2">
          <w:rPr>
            <w:rStyle w:val="Hyperlink"/>
          </w:rPr>
          <w:t>Project Online A</w:t>
        </w:r>
        <w:r w:rsidR="002C17DA">
          <w:rPr>
            <w:webHidden/>
          </w:rPr>
          <w:tab/>
        </w:r>
        <w:r w:rsidR="002C17DA">
          <w:rPr>
            <w:webHidden/>
          </w:rPr>
          <w:fldChar w:fldCharType="begin"/>
        </w:r>
        <w:r w:rsidR="002C17DA">
          <w:rPr>
            <w:webHidden/>
          </w:rPr>
          <w:instrText xml:space="preserve"> PAGEREF _Toc386625237 \h </w:instrText>
        </w:r>
        <w:r w:rsidR="002C17DA">
          <w:rPr>
            <w:webHidden/>
          </w:rPr>
        </w:r>
        <w:r w:rsidR="002C17DA">
          <w:rPr>
            <w:webHidden/>
          </w:rPr>
          <w:fldChar w:fldCharType="separate"/>
        </w:r>
        <w:r w:rsidR="002C17DA">
          <w:rPr>
            <w:webHidden/>
          </w:rPr>
          <w:t>54</w:t>
        </w:r>
        <w:r w:rsidR="002C17DA">
          <w:rPr>
            <w:webHidden/>
          </w:rPr>
          <w:fldChar w:fldCharType="end"/>
        </w:r>
      </w:hyperlink>
    </w:p>
    <w:p w:rsidR="002C17DA" w:rsidRDefault="00656601">
      <w:pPr>
        <w:pStyle w:val="TOC6"/>
        <w:rPr>
          <w:rFonts w:eastAsiaTheme="minorEastAsia"/>
          <w:spacing w:val="0"/>
          <w:sz w:val="22"/>
        </w:rPr>
      </w:pPr>
      <w:hyperlink w:anchor="_Toc386625238" w:history="1">
        <w:r w:rsidR="002C17DA" w:rsidRPr="006F75B2">
          <w:rPr>
            <w:rStyle w:val="Hyperlink"/>
          </w:rPr>
          <w:t>Project Lite</w:t>
        </w:r>
        <w:r w:rsidR="002C17DA">
          <w:rPr>
            <w:webHidden/>
          </w:rPr>
          <w:tab/>
        </w:r>
        <w:r w:rsidR="002C17DA">
          <w:rPr>
            <w:webHidden/>
          </w:rPr>
          <w:fldChar w:fldCharType="begin"/>
        </w:r>
        <w:r w:rsidR="002C17DA">
          <w:rPr>
            <w:webHidden/>
          </w:rPr>
          <w:instrText xml:space="preserve"> PAGEREF _Toc386625238 \h </w:instrText>
        </w:r>
        <w:r w:rsidR="002C17DA">
          <w:rPr>
            <w:webHidden/>
          </w:rPr>
        </w:r>
        <w:r w:rsidR="002C17DA">
          <w:rPr>
            <w:webHidden/>
          </w:rPr>
          <w:fldChar w:fldCharType="separate"/>
        </w:r>
        <w:r w:rsidR="002C17DA">
          <w:rPr>
            <w:webHidden/>
          </w:rPr>
          <w:t>54</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39" w:history="1">
        <w:r w:rsidR="002C17DA" w:rsidRPr="006F75B2">
          <w:rPr>
            <w:rStyle w:val="Hyperlink"/>
            <w:noProof/>
          </w:rPr>
          <w:t>SharePoint Online</w:t>
        </w:r>
        <w:r w:rsidR="002C17DA">
          <w:rPr>
            <w:noProof/>
            <w:webHidden/>
          </w:rPr>
          <w:tab/>
        </w:r>
        <w:r w:rsidR="002C17DA">
          <w:rPr>
            <w:noProof/>
            <w:webHidden/>
          </w:rPr>
          <w:fldChar w:fldCharType="begin"/>
        </w:r>
        <w:r w:rsidR="002C17DA">
          <w:rPr>
            <w:noProof/>
            <w:webHidden/>
          </w:rPr>
          <w:instrText xml:space="preserve"> PAGEREF _Toc386625239 \h </w:instrText>
        </w:r>
        <w:r w:rsidR="002C17DA">
          <w:rPr>
            <w:noProof/>
            <w:webHidden/>
          </w:rPr>
        </w:r>
        <w:r w:rsidR="002C17DA">
          <w:rPr>
            <w:noProof/>
            <w:webHidden/>
          </w:rPr>
          <w:fldChar w:fldCharType="separate"/>
        </w:r>
        <w:r w:rsidR="002C17DA">
          <w:rPr>
            <w:noProof/>
            <w:webHidden/>
          </w:rPr>
          <w:t>55</w:t>
        </w:r>
        <w:r w:rsidR="002C17DA">
          <w:rPr>
            <w:noProof/>
            <w:webHidden/>
          </w:rPr>
          <w:fldChar w:fldCharType="end"/>
        </w:r>
      </w:hyperlink>
    </w:p>
    <w:p w:rsidR="002C17DA" w:rsidRDefault="00656601">
      <w:pPr>
        <w:pStyle w:val="TOC6"/>
        <w:rPr>
          <w:rFonts w:eastAsiaTheme="minorEastAsia"/>
          <w:spacing w:val="0"/>
          <w:sz w:val="22"/>
        </w:rPr>
      </w:pPr>
      <w:hyperlink w:anchor="_Toc386625240" w:history="1">
        <w:r w:rsidR="002C17DA" w:rsidRPr="006F75B2">
          <w:rPr>
            <w:rStyle w:val="Hyperlink"/>
          </w:rPr>
          <w:t>Office 365 Extra File Storage 1 GB  (Aanvullende SL)</w:t>
        </w:r>
        <w:r w:rsidR="002C17DA">
          <w:rPr>
            <w:webHidden/>
          </w:rPr>
          <w:tab/>
        </w:r>
        <w:r w:rsidR="002C17DA">
          <w:rPr>
            <w:webHidden/>
          </w:rPr>
          <w:fldChar w:fldCharType="begin"/>
        </w:r>
        <w:r w:rsidR="002C17DA">
          <w:rPr>
            <w:webHidden/>
          </w:rPr>
          <w:instrText xml:space="preserve"> PAGEREF _Toc386625240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6"/>
        <w:rPr>
          <w:rFonts w:eastAsiaTheme="minorEastAsia"/>
          <w:spacing w:val="0"/>
          <w:sz w:val="22"/>
        </w:rPr>
      </w:pPr>
      <w:hyperlink w:anchor="_Toc386625241" w:history="1">
        <w:r w:rsidR="002C17DA" w:rsidRPr="006F75B2">
          <w:rPr>
            <w:rStyle w:val="Hyperlink"/>
          </w:rPr>
          <w:t>Office 365 Extra File Storage 1 GB A (Aanvullende SL)</w:t>
        </w:r>
        <w:r w:rsidR="002C17DA">
          <w:rPr>
            <w:webHidden/>
          </w:rPr>
          <w:tab/>
        </w:r>
        <w:r w:rsidR="002C17DA">
          <w:rPr>
            <w:webHidden/>
          </w:rPr>
          <w:fldChar w:fldCharType="begin"/>
        </w:r>
        <w:r w:rsidR="002C17DA">
          <w:rPr>
            <w:webHidden/>
          </w:rPr>
          <w:instrText xml:space="preserve"> PAGEREF _Toc386625241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6"/>
        <w:rPr>
          <w:rFonts w:eastAsiaTheme="minorEastAsia"/>
          <w:spacing w:val="0"/>
          <w:sz w:val="22"/>
        </w:rPr>
      </w:pPr>
      <w:hyperlink w:anchor="_Toc386625242" w:history="1">
        <w:r w:rsidR="002C17DA" w:rsidRPr="006F75B2">
          <w:rPr>
            <w:rStyle w:val="Hyperlink"/>
          </w:rPr>
          <w:t>SharePoint Online Plan 1 (Gebruikers-SL)</w:t>
        </w:r>
        <w:r w:rsidR="002C17DA">
          <w:rPr>
            <w:webHidden/>
          </w:rPr>
          <w:tab/>
        </w:r>
        <w:r w:rsidR="002C17DA">
          <w:rPr>
            <w:webHidden/>
          </w:rPr>
          <w:fldChar w:fldCharType="begin"/>
        </w:r>
        <w:r w:rsidR="002C17DA">
          <w:rPr>
            <w:webHidden/>
          </w:rPr>
          <w:instrText xml:space="preserve"> PAGEREF _Toc386625242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6"/>
        <w:rPr>
          <w:rFonts w:eastAsiaTheme="minorEastAsia"/>
          <w:spacing w:val="0"/>
          <w:sz w:val="22"/>
        </w:rPr>
      </w:pPr>
      <w:hyperlink w:anchor="_Toc386625243" w:history="1">
        <w:r w:rsidR="002C17DA" w:rsidRPr="006F75B2">
          <w:rPr>
            <w:rStyle w:val="Hyperlink"/>
          </w:rPr>
          <w:t>SharePoint Online Plan 1 Add-on  (Gebruikers-SL)</w:t>
        </w:r>
        <w:r w:rsidR="002C17DA">
          <w:rPr>
            <w:webHidden/>
          </w:rPr>
          <w:tab/>
        </w:r>
        <w:r w:rsidR="002C17DA">
          <w:rPr>
            <w:webHidden/>
          </w:rPr>
          <w:fldChar w:fldCharType="begin"/>
        </w:r>
        <w:r w:rsidR="002C17DA">
          <w:rPr>
            <w:webHidden/>
          </w:rPr>
          <w:instrText xml:space="preserve"> PAGEREF _Toc386625243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6"/>
        <w:rPr>
          <w:rFonts w:eastAsiaTheme="minorEastAsia"/>
          <w:spacing w:val="0"/>
          <w:sz w:val="22"/>
        </w:rPr>
      </w:pPr>
      <w:hyperlink w:anchor="_Toc386625244" w:history="1">
        <w:r w:rsidR="002C17DA" w:rsidRPr="006F75B2">
          <w:rPr>
            <w:rStyle w:val="Hyperlink"/>
          </w:rPr>
          <w:t>SharePoint Online Plan 1G (Gebruikers-SL)</w:t>
        </w:r>
        <w:r w:rsidR="002C17DA">
          <w:rPr>
            <w:webHidden/>
          </w:rPr>
          <w:tab/>
        </w:r>
        <w:r w:rsidR="002C17DA">
          <w:rPr>
            <w:webHidden/>
          </w:rPr>
          <w:fldChar w:fldCharType="begin"/>
        </w:r>
        <w:r w:rsidR="002C17DA">
          <w:rPr>
            <w:webHidden/>
          </w:rPr>
          <w:instrText xml:space="preserve"> PAGEREF _Toc386625244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6"/>
        <w:rPr>
          <w:rFonts w:eastAsiaTheme="minorEastAsia"/>
          <w:spacing w:val="0"/>
          <w:sz w:val="22"/>
        </w:rPr>
      </w:pPr>
      <w:hyperlink w:anchor="_Toc386625245" w:history="1">
        <w:r w:rsidR="002C17DA" w:rsidRPr="006F75B2">
          <w:rPr>
            <w:rStyle w:val="Hyperlink"/>
          </w:rPr>
          <w:t>SharePoint Online Plan 1 met Yammer Add-on (Gebruikers-SL)</w:t>
        </w:r>
        <w:r w:rsidR="002C17DA">
          <w:rPr>
            <w:webHidden/>
          </w:rPr>
          <w:tab/>
        </w:r>
        <w:r w:rsidR="002C17DA">
          <w:rPr>
            <w:webHidden/>
          </w:rPr>
          <w:fldChar w:fldCharType="begin"/>
        </w:r>
        <w:r w:rsidR="002C17DA">
          <w:rPr>
            <w:webHidden/>
          </w:rPr>
          <w:instrText xml:space="preserve"> PAGEREF _Toc386625245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6"/>
        <w:rPr>
          <w:rFonts w:eastAsiaTheme="minorEastAsia"/>
          <w:spacing w:val="0"/>
          <w:sz w:val="22"/>
        </w:rPr>
      </w:pPr>
      <w:hyperlink w:anchor="_Toc386625246" w:history="1">
        <w:r w:rsidR="002C17DA" w:rsidRPr="006F75B2">
          <w:rPr>
            <w:rStyle w:val="Hyperlink"/>
          </w:rPr>
          <w:t>SharePoint Online Plan 2 (Gebruikers-SL)</w:t>
        </w:r>
        <w:r w:rsidR="002C17DA">
          <w:rPr>
            <w:webHidden/>
          </w:rPr>
          <w:tab/>
        </w:r>
        <w:r w:rsidR="002C17DA">
          <w:rPr>
            <w:webHidden/>
          </w:rPr>
          <w:fldChar w:fldCharType="begin"/>
        </w:r>
        <w:r w:rsidR="002C17DA">
          <w:rPr>
            <w:webHidden/>
          </w:rPr>
          <w:instrText xml:space="preserve"> PAGEREF _Toc386625246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6"/>
        <w:rPr>
          <w:rFonts w:eastAsiaTheme="minorEastAsia"/>
          <w:spacing w:val="0"/>
          <w:sz w:val="22"/>
        </w:rPr>
      </w:pPr>
      <w:hyperlink w:anchor="_Toc386625247" w:history="1">
        <w:r w:rsidR="002C17DA" w:rsidRPr="006F75B2">
          <w:rPr>
            <w:rStyle w:val="Hyperlink"/>
          </w:rPr>
          <w:t>SharePoint Online Plan 2G (Gebruikers-SL)</w:t>
        </w:r>
        <w:r w:rsidR="002C17DA">
          <w:rPr>
            <w:webHidden/>
          </w:rPr>
          <w:tab/>
        </w:r>
        <w:r w:rsidR="002C17DA">
          <w:rPr>
            <w:webHidden/>
          </w:rPr>
          <w:fldChar w:fldCharType="begin"/>
        </w:r>
        <w:r w:rsidR="002C17DA">
          <w:rPr>
            <w:webHidden/>
          </w:rPr>
          <w:instrText xml:space="preserve"> PAGEREF _Toc386625247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248" w:history="1">
        <w:r w:rsidR="002C17DA" w:rsidRPr="006F75B2">
          <w:rPr>
            <w:rStyle w:val="Hyperlink"/>
            <w:noProof/>
          </w:rPr>
          <w:t>Windows Azure</w:t>
        </w:r>
        <w:r w:rsidR="002C17DA">
          <w:rPr>
            <w:noProof/>
            <w:webHidden/>
          </w:rPr>
          <w:tab/>
        </w:r>
        <w:r w:rsidR="002C17DA">
          <w:rPr>
            <w:noProof/>
            <w:webHidden/>
          </w:rPr>
          <w:fldChar w:fldCharType="begin"/>
        </w:r>
        <w:r w:rsidR="002C17DA">
          <w:rPr>
            <w:noProof/>
            <w:webHidden/>
          </w:rPr>
          <w:instrText xml:space="preserve"> PAGEREF _Toc386625248 \h </w:instrText>
        </w:r>
        <w:r w:rsidR="002C17DA">
          <w:rPr>
            <w:noProof/>
            <w:webHidden/>
          </w:rPr>
        </w:r>
        <w:r w:rsidR="002C17DA">
          <w:rPr>
            <w:noProof/>
            <w:webHidden/>
          </w:rPr>
          <w:fldChar w:fldCharType="separate"/>
        </w:r>
        <w:r w:rsidR="002C17DA">
          <w:rPr>
            <w:noProof/>
            <w:webHidden/>
          </w:rPr>
          <w:t>55</w:t>
        </w:r>
        <w:r w:rsidR="002C17DA">
          <w:rPr>
            <w:noProof/>
            <w:webHidden/>
          </w:rPr>
          <w:fldChar w:fldCharType="end"/>
        </w:r>
      </w:hyperlink>
    </w:p>
    <w:p w:rsidR="002C17DA" w:rsidRDefault="00656601">
      <w:pPr>
        <w:pStyle w:val="TOC5"/>
        <w:rPr>
          <w:rFonts w:eastAsiaTheme="minorEastAsia"/>
          <w:spacing w:val="0"/>
          <w:sz w:val="22"/>
        </w:rPr>
      </w:pPr>
      <w:hyperlink w:anchor="_Toc386625249" w:history="1">
        <w:r w:rsidR="002C17DA" w:rsidRPr="006F75B2">
          <w:rPr>
            <w:rStyle w:val="Hyperlink"/>
          </w:rPr>
          <w:t>Windows Azure Services</w:t>
        </w:r>
        <w:r w:rsidR="002C17DA">
          <w:rPr>
            <w:webHidden/>
          </w:rPr>
          <w:tab/>
        </w:r>
        <w:r w:rsidR="002C17DA">
          <w:rPr>
            <w:webHidden/>
          </w:rPr>
          <w:fldChar w:fldCharType="begin"/>
        </w:r>
        <w:r w:rsidR="002C17DA">
          <w:rPr>
            <w:webHidden/>
          </w:rPr>
          <w:instrText xml:space="preserve"> PAGEREF _Toc386625249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5"/>
        <w:rPr>
          <w:rFonts w:eastAsiaTheme="minorEastAsia"/>
          <w:spacing w:val="0"/>
          <w:sz w:val="22"/>
        </w:rPr>
      </w:pPr>
      <w:hyperlink w:anchor="_Toc386625250" w:history="1">
        <w:r w:rsidR="002C17DA" w:rsidRPr="006F75B2">
          <w:rPr>
            <w:rStyle w:val="Hyperlink"/>
          </w:rPr>
          <w:t>Windows Azure Standard Support</w:t>
        </w:r>
        <w:r w:rsidR="002C17DA">
          <w:rPr>
            <w:webHidden/>
          </w:rPr>
          <w:tab/>
        </w:r>
        <w:r w:rsidR="002C17DA">
          <w:rPr>
            <w:webHidden/>
          </w:rPr>
          <w:fldChar w:fldCharType="begin"/>
        </w:r>
        <w:r w:rsidR="002C17DA">
          <w:rPr>
            <w:webHidden/>
          </w:rPr>
          <w:instrText xml:space="preserve"> PAGEREF _Toc386625250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5"/>
        <w:rPr>
          <w:rFonts w:eastAsiaTheme="minorEastAsia"/>
          <w:spacing w:val="0"/>
          <w:sz w:val="22"/>
        </w:rPr>
      </w:pPr>
      <w:hyperlink w:anchor="_Toc386625251" w:history="1">
        <w:r w:rsidR="002C17DA" w:rsidRPr="006F75B2">
          <w:rPr>
            <w:rStyle w:val="Hyperlink"/>
          </w:rPr>
          <w:t>Windows Azure Professional Direct Support</w:t>
        </w:r>
        <w:r w:rsidR="002C17DA">
          <w:rPr>
            <w:webHidden/>
          </w:rPr>
          <w:tab/>
        </w:r>
        <w:r w:rsidR="002C17DA">
          <w:rPr>
            <w:webHidden/>
          </w:rPr>
          <w:fldChar w:fldCharType="begin"/>
        </w:r>
        <w:r w:rsidR="002C17DA">
          <w:rPr>
            <w:webHidden/>
          </w:rPr>
          <w:instrText xml:space="preserve"> PAGEREF _Toc386625251 \h </w:instrText>
        </w:r>
        <w:r w:rsidR="002C17DA">
          <w:rPr>
            <w:webHidden/>
          </w:rPr>
        </w:r>
        <w:r w:rsidR="002C17DA">
          <w:rPr>
            <w:webHidden/>
          </w:rPr>
          <w:fldChar w:fldCharType="separate"/>
        </w:r>
        <w:r w:rsidR="002C17DA">
          <w:rPr>
            <w:webHidden/>
          </w:rPr>
          <w:t>55</w:t>
        </w:r>
        <w:r w:rsidR="002C17DA">
          <w:rPr>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252" w:history="1">
        <w:r w:rsidR="002C17DA" w:rsidRPr="006F75B2">
          <w:rPr>
            <w:rStyle w:val="Hyperlink"/>
            <w:noProof/>
          </w:rPr>
          <w:t>Windows Intune</w:t>
        </w:r>
        <w:r w:rsidR="002C17DA">
          <w:rPr>
            <w:noProof/>
            <w:webHidden/>
          </w:rPr>
          <w:tab/>
        </w:r>
        <w:r w:rsidR="002C17DA">
          <w:rPr>
            <w:noProof/>
            <w:webHidden/>
          </w:rPr>
          <w:fldChar w:fldCharType="begin"/>
        </w:r>
        <w:r w:rsidR="002C17DA">
          <w:rPr>
            <w:noProof/>
            <w:webHidden/>
          </w:rPr>
          <w:instrText xml:space="preserve"> PAGEREF _Toc386625252 \h </w:instrText>
        </w:r>
        <w:r w:rsidR="002C17DA">
          <w:rPr>
            <w:noProof/>
            <w:webHidden/>
          </w:rPr>
        </w:r>
        <w:r w:rsidR="002C17DA">
          <w:rPr>
            <w:noProof/>
            <w:webHidden/>
          </w:rPr>
          <w:fldChar w:fldCharType="separate"/>
        </w:r>
        <w:r w:rsidR="002C17DA">
          <w:rPr>
            <w:noProof/>
            <w:webHidden/>
          </w:rPr>
          <w:t>57</w:t>
        </w:r>
        <w:r w:rsidR="002C17DA">
          <w:rPr>
            <w:noProof/>
            <w:webHidden/>
          </w:rPr>
          <w:fldChar w:fldCharType="end"/>
        </w:r>
      </w:hyperlink>
    </w:p>
    <w:p w:rsidR="002C17DA" w:rsidRDefault="00656601">
      <w:pPr>
        <w:pStyle w:val="TOC5"/>
        <w:rPr>
          <w:rFonts w:eastAsiaTheme="minorEastAsia"/>
          <w:spacing w:val="0"/>
          <w:sz w:val="22"/>
        </w:rPr>
      </w:pPr>
      <w:hyperlink w:anchor="_Toc386625253" w:history="1">
        <w:r w:rsidR="002C17DA" w:rsidRPr="006F75B2">
          <w:rPr>
            <w:rStyle w:val="Hyperlink"/>
          </w:rPr>
          <w:t>Windows Intune (Gebruikers-SL)</w:t>
        </w:r>
        <w:r w:rsidR="002C17DA">
          <w:rPr>
            <w:webHidden/>
          </w:rPr>
          <w:tab/>
        </w:r>
        <w:r w:rsidR="002C17DA">
          <w:rPr>
            <w:webHidden/>
          </w:rPr>
          <w:fldChar w:fldCharType="begin"/>
        </w:r>
        <w:r w:rsidR="002C17DA">
          <w:rPr>
            <w:webHidden/>
          </w:rPr>
          <w:instrText xml:space="preserve"> PAGEREF _Toc386625253 \h </w:instrText>
        </w:r>
        <w:r w:rsidR="002C17DA">
          <w:rPr>
            <w:webHidden/>
          </w:rPr>
        </w:r>
        <w:r w:rsidR="002C17DA">
          <w:rPr>
            <w:webHidden/>
          </w:rPr>
          <w:fldChar w:fldCharType="separate"/>
        </w:r>
        <w:r w:rsidR="002C17DA">
          <w:rPr>
            <w:webHidden/>
          </w:rPr>
          <w:t>57</w:t>
        </w:r>
        <w:r w:rsidR="002C17DA">
          <w:rPr>
            <w:webHidden/>
          </w:rPr>
          <w:fldChar w:fldCharType="end"/>
        </w:r>
      </w:hyperlink>
    </w:p>
    <w:p w:rsidR="002C17DA" w:rsidRDefault="00656601">
      <w:pPr>
        <w:pStyle w:val="TOC5"/>
        <w:rPr>
          <w:rFonts w:eastAsiaTheme="minorEastAsia"/>
          <w:spacing w:val="0"/>
          <w:sz w:val="22"/>
        </w:rPr>
      </w:pPr>
      <w:hyperlink w:anchor="_Toc386625254" w:history="1">
        <w:r w:rsidR="002C17DA" w:rsidRPr="006F75B2">
          <w:rPr>
            <w:rStyle w:val="Hyperlink"/>
            <w:lang w:val="nl-NL"/>
          </w:rPr>
          <w:t>Windows Intune Add-on (Gebruikers-SL)</w:t>
        </w:r>
        <w:r w:rsidR="002C17DA">
          <w:rPr>
            <w:webHidden/>
          </w:rPr>
          <w:tab/>
        </w:r>
        <w:r w:rsidR="002C17DA">
          <w:rPr>
            <w:webHidden/>
          </w:rPr>
          <w:fldChar w:fldCharType="begin"/>
        </w:r>
        <w:r w:rsidR="002C17DA">
          <w:rPr>
            <w:webHidden/>
          </w:rPr>
          <w:instrText xml:space="preserve"> PAGEREF _Toc386625254 \h </w:instrText>
        </w:r>
        <w:r w:rsidR="002C17DA">
          <w:rPr>
            <w:webHidden/>
          </w:rPr>
        </w:r>
        <w:r w:rsidR="002C17DA">
          <w:rPr>
            <w:webHidden/>
          </w:rPr>
          <w:fldChar w:fldCharType="separate"/>
        </w:r>
        <w:r w:rsidR="002C17DA">
          <w:rPr>
            <w:webHidden/>
          </w:rPr>
          <w:t>57</w:t>
        </w:r>
        <w:r w:rsidR="002C17DA">
          <w:rPr>
            <w:webHidden/>
          </w:rPr>
          <w:fldChar w:fldCharType="end"/>
        </w:r>
      </w:hyperlink>
    </w:p>
    <w:p w:rsidR="002C17DA" w:rsidRDefault="00656601">
      <w:pPr>
        <w:pStyle w:val="TOC5"/>
        <w:rPr>
          <w:rFonts w:eastAsiaTheme="minorEastAsia"/>
          <w:spacing w:val="0"/>
          <w:sz w:val="22"/>
        </w:rPr>
      </w:pPr>
      <w:hyperlink w:anchor="_Toc386625255" w:history="1">
        <w:r w:rsidR="002C17DA" w:rsidRPr="006F75B2">
          <w:rPr>
            <w:rStyle w:val="Hyperlink"/>
          </w:rPr>
          <w:t>Windows Intune Add-on voor System Center Configuration Manager en System Center Endpoint Protection (Gebruikers-SL)</w:t>
        </w:r>
        <w:r w:rsidR="002C17DA">
          <w:rPr>
            <w:webHidden/>
          </w:rPr>
          <w:tab/>
        </w:r>
        <w:r w:rsidR="002C17DA">
          <w:rPr>
            <w:webHidden/>
          </w:rPr>
          <w:fldChar w:fldCharType="begin"/>
        </w:r>
        <w:r w:rsidR="002C17DA">
          <w:rPr>
            <w:webHidden/>
          </w:rPr>
          <w:instrText xml:space="preserve"> PAGEREF _Toc386625255 \h </w:instrText>
        </w:r>
        <w:r w:rsidR="002C17DA">
          <w:rPr>
            <w:webHidden/>
          </w:rPr>
        </w:r>
        <w:r w:rsidR="002C17DA">
          <w:rPr>
            <w:webHidden/>
          </w:rPr>
          <w:fldChar w:fldCharType="separate"/>
        </w:r>
        <w:r w:rsidR="002C17DA">
          <w:rPr>
            <w:webHidden/>
          </w:rPr>
          <w:t>57</w:t>
        </w:r>
        <w:r w:rsidR="002C17DA">
          <w:rPr>
            <w:webHidden/>
          </w:rPr>
          <w:fldChar w:fldCharType="end"/>
        </w:r>
      </w:hyperlink>
    </w:p>
    <w:p w:rsidR="002C17DA" w:rsidRDefault="00656601">
      <w:pPr>
        <w:pStyle w:val="TOC5"/>
        <w:rPr>
          <w:rFonts w:eastAsiaTheme="minorEastAsia"/>
          <w:spacing w:val="0"/>
          <w:sz w:val="22"/>
        </w:rPr>
      </w:pPr>
      <w:hyperlink w:anchor="_Toc386625256" w:history="1">
        <w:r w:rsidR="002C17DA" w:rsidRPr="006F75B2">
          <w:rPr>
            <w:rStyle w:val="Hyperlink"/>
          </w:rPr>
          <w:t>Windows Intune USL Add-on Extra Storage 1 GB</w:t>
        </w:r>
        <w:r w:rsidR="002C17DA">
          <w:rPr>
            <w:webHidden/>
          </w:rPr>
          <w:tab/>
        </w:r>
        <w:r w:rsidR="002C17DA">
          <w:rPr>
            <w:webHidden/>
          </w:rPr>
          <w:fldChar w:fldCharType="begin"/>
        </w:r>
        <w:r w:rsidR="002C17DA">
          <w:rPr>
            <w:webHidden/>
          </w:rPr>
          <w:instrText xml:space="preserve"> PAGEREF _Toc386625256 \h </w:instrText>
        </w:r>
        <w:r w:rsidR="002C17DA">
          <w:rPr>
            <w:webHidden/>
          </w:rPr>
        </w:r>
        <w:r w:rsidR="002C17DA">
          <w:rPr>
            <w:webHidden/>
          </w:rPr>
          <w:fldChar w:fldCharType="separate"/>
        </w:r>
        <w:r w:rsidR="002C17DA">
          <w:rPr>
            <w:webHidden/>
          </w:rPr>
          <w:t>57</w:t>
        </w:r>
        <w:r w:rsidR="002C17DA">
          <w:rPr>
            <w:webHidden/>
          </w:rPr>
          <w:fldChar w:fldCharType="end"/>
        </w:r>
      </w:hyperlink>
    </w:p>
    <w:p w:rsidR="002C17DA" w:rsidRDefault="00656601">
      <w:pPr>
        <w:pStyle w:val="TOC2"/>
        <w:rPr>
          <w:rFonts w:eastAsiaTheme="minorEastAsia"/>
          <w:b w:val="0"/>
          <w:smallCaps w:val="0"/>
          <w:noProof/>
          <w:sz w:val="22"/>
        </w:rPr>
      </w:pPr>
      <w:hyperlink w:anchor="_Toc386625257" w:history="1">
        <w:r w:rsidR="002C17DA" w:rsidRPr="006F75B2">
          <w:rPr>
            <w:rStyle w:val="Hyperlink"/>
            <w:noProof/>
          </w:rPr>
          <w:t>Overige Online Diensten</w:t>
        </w:r>
        <w:r w:rsidR="002C17DA">
          <w:rPr>
            <w:noProof/>
            <w:webHidden/>
          </w:rPr>
          <w:tab/>
        </w:r>
        <w:r w:rsidR="002C17DA">
          <w:rPr>
            <w:noProof/>
            <w:webHidden/>
          </w:rPr>
          <w:fldChar w:fldCharType="begin"/>
        </w:r>
        <w:r w:rsidR="002C17DA">
          <w:rPr>
            <w:noProof/>
            <w:webHidden/>
          </w:rPr>
          <w:instrText xml:space="preserve"> PAGEREF _Toc386625257 \h </w:instrText>
        </w:r>
        <w:r w:rsidR="002C17DA">
          <w:rPr>
            <w:noProof/>
            <w:webHidden/>
          </w:rPr>
        </w:r>
        <w:r w:rsidR="002C17DA">
          <w:rPr>
            <w:noProof/>
            <w:webHidden/>
          </w:rPr>
          <w:fldChar w:fldCharType="separate"/>
        </w:r>
        <w:r w:rsidR="002C17DA">
          <w:rPr>
            <w:noProof/>
            <w:webHidden/>
          </w:rPr>
          <w:t>58</w:t>
        </w:r>
        <w:r w:rsidR="002C17DA">
          <w:rPr>
            <w:noProof/>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58" w:history="1">
        <w:r w:rsidR="002C17DA" w:rsidRPr="006F75B2">
          <w:rPr>
            <w:rStyle w:val="Hyperlink"/>
            <w:noProof/>
          </w:rPr>
          <w:t>Azure Rights Management</w:t>
        </w:r>
        <w:r w:rsidR="002C17DA">
          <w:rPr>
            <w:noProof/>
            <w:webHidden/>
          </w:rPr>
          <w:tab/>
        </w:r>
        <w:r w:rsidR="002C17DA">
          <w:rPr>
            <w:noProof/>
            <w:webHidden/>
          </w:rPr>
          <w:fldChar w:fldCharType="begin"/>
        </w:r>
        <w:r w:rsidR="002C17DA">
          <w:rPr>
            <w:noProof/>
            <w:webHidden/>
          </w:rPr>
          <w:instrText xml:space="preserve"> PAGEREF _Toc386625258 \h </w:instrText>
        </w:r>
        <w:r w:rsidR="002C17DA">
          <w:rPr>
            <w:noProof/>
            <w:webHidden/>
          </w:rPr>
        </w:r>
        <w:r w:rsidR="002C17DA">
          <w:rPr>
            <w:noProof/>
            <w:webHidden/>
          </w:rPr>
          <w:fldChar w:fldCharType="separate"/>
        </w:r>
        <w:r w:rsidR="002C17DA">
          <w:rPr>
            <w:noProof/>
            <w:webHidden/>
          </w:rPr>
          <w:t>58</w:t>
        </w:r>
        <w:r w:rsidR="002C17DA">
          <w:rPr>
            <w:noProof/>
            <w:webHidden/>
          </w:rPr>
          <w:fldChar w:fldCharType="end"/>
        </w:r>
      </w:hyperlink>
    </w:p>
    <w:p w:rsidR="002C17DA" w:rsidRDefault="00656601">
      <w:pPr>
        <w:pStyle w:val="TOC6"/>
        <w:rPr>
          <w:rFonts w:eastAsiaTheme="minorEastAsia"/>
          <w:spacing w:val="0"/>
          <w:sz w:val="22"/>
        </w:rPr>
      </w:pPr>
      <w:hyperlink w:anchor="_Toc386625259" w:history="1">
        <w:r w:rsidR="002C17DA" w:rsidRPr="006F75B2">
          <w:rPr>
            <w:rStyle w:val="Hyperlink"/>
            <w:lang w:val="nl-NL"/>
          </w:rPr>
          <w:t>Azure Rights Management (Gebruikers-SL)</w:t>
        </w:r>
        <w:r w:rsidR="002C17DA">
          <w:rPr>
            <w:webHidden/>
          </w:rPr>
          <w:tab/>
        </w:r>
        <w:r w:rsidR="002C17DA">
          <w:rPr>
            <w:webHidden/>
          </w:rPr>
          <w:fldChar w:fldCharType="begin"/>
        </w:r>
        <w:r w:rsidR="002C17DA">
          <w:rPr>
            <w:webHidden/>
          </w:rPr>
          <w:instrText xml:space="preserve"> PAGEREF _Toc386625259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60" w:history="1">
        <w:r w:rsidR="002C17DA" w:rsidRPr="006F75B2">
          <w:rPr>
            <w:rStyle w:val="Hyperlink"/>
          </w:rPr>
          <w:t>Azure Rights Management A (Gebruikers-SL)</w:t>
        </w:r>
        <w:r w:rsidR="002C17DA">
          <w:rPr>
            <w:webHidden/>
          </w:rPr>
          <w:tab/>
        </w:r>
        <w:r w:rsidR="002C17DA">
          <w:rPr>
            <w:webHidden/>
          </w:rPr>
          <w:fldChar w:fldCharType="begin"/>
        </w:r>
        <w:r w:rsidR="002C17DA">
          <w:rPr>
            <w:webHidden/>
          </w:rPr>
          <w:instrText xml:space="preserve"> PAGEREF _Toc386625260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61" w:history="1">
        <w:r w:rsidR="002C17DA" w:rsidRPr="006F75B2">
          <w:rPr>
            <w:rStyle w:val="Hyperlink"/>
          </w:rPr>
          <w:t>Azure Rights Management Add-on (Gebruikers-SL)</w:t>
        </w:r>
        <w:r w:rsidR="002C17DA">
          <w:rPr>
            <w:webHidden/>
          </w:rPr>
          <w:tab/>
        </w:r>
        <w:r w:rsidR="002C17DA">
          <w:rPr>
            <w:webHidden/>
          </w:rPr>
          <w:fldChar w:fldCharType="begin"/>
        </w:r>
        <w:r w:rsidR="002C17DA">
          <w:rPr>
            <w:webHidden/>
          </w:rPr>
          <w:instrText xml:space="preserve"> PAGEREF _Toc386625261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62" w:history="1">
        <w:r w:rsidR="002C17DA" w:rsidRPr="006F75B2">
          <w:rPr>
            <w:rStyle w:val="Hyperlink"/>
            <w:noProof/>
          </w:rPr>
          <w:t>Bing Maps</w:t>
        </w:r>
        <w:r w:rsidR="002C17DA">
          <w:rPr>
            <w:noProof/>
            <w:webHidden/>
          </w:rPr>
          <w:tab/>
        </w:r>
        <w:r w:rsidR="002C17DA">
          <w:rPr>
            <w:noProof/>
            <w:webHidden/>
          </w:rPr>
          <w:fldChar w:fldCharType="begin"/>
        </w:r>
        <w:r w:rsidR="002C17DA">
          <w:rPr>
            <w:noProof/>
            <w:webHidden/>
          </w:rPr>
          <w:instrText xml:space="preserve"> PAGEREF _Toc386625262 \h </w:instrText>
        </w:r>
        <w:r w:rsidR="002C17DA">
          <w:rPr>
            <w:noProof/>
            <w:webHidden/>
          </w:rPr>
        </w:r>
        <w:r w:rsidR="002C17DA">
          <w:rPr>
            <w:noProof/>
            <w:webHidden/>
          </w:rPr>
          <w:fldChar w:fldCharType="separate"/>
        </w:r>
        <w:r w:rsidR="002C17DA">
          <w:rPr>
            <w:noProof/>
            <w:webHidden/>
          </w:rPr>
          <w:t>58</w:t>
        </w:r>
        <w:r w:rsidR="002C17DA">
          <w:rPr>
            <w:noProof/>
            <w:webHidden/>
          </w:rPr>
          <w:fldChar w:fldCharType="end"/>
        </w:r>
      </w:hyperlink>
    </w:p>
    <w:p w:rsidR="002C17DA" w:rsidRDefault="00656601">
      <w:pPr>
        <w:pStyle w:val="TOC6"/>
        <w:rPr>
          <w:rFonts w:eastAsiaTheme="minorEastAsia"/>
          <w:spacing w:val="0"/>
          <w:sz w:val="22"/>
        </w:rPr>
      </w:pPr>
      <w:hyperlink w:anchor="_Toc386625263" w:history="1">
        <w:r w:rsidR="002C17DA" w:rsidRPr="006F75B2">
          <w:rPr>
            <w:rStyle w:val="Hyperlink"/>
            <w:lang w:val="nl-NL"/>
          </w:rPr>
          <w:t>Maandabonnement voor Bing Maps voor het per kenmerk traceren van consumenten</w:t>
        </w:r>
        <w:r w:rsidR="002C17DA">
          <w:rPr>
            <w:webHidden/>
          </w:rPr>
          <w:tab/>
        </w:r>
        <w:r w:rsidR="002C17DA">
          <w:rPr>
            <w:webHidden/>
          </w:rPr>
          <w:fldChar w:fldCharType="begin"/>
        </w:r>
        <w:r w:rsidR="002C17DA">
          <w:rPr>
            <w:webHidden/>
          </w:rPr>
          <w:instrText xml:space="preserve"> PAGEREF _Toc386625263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64" w:history="1">
        <w:r w:rsidR="002C17DA" w:rsidRPr="006F75B2">
          <w:rPr>
            <w:rStyle w:val="Hyperlink"/>
          </w:rPr>
          <w:t>Maandabonnement voor Bing Maps Enterprise</w:t>
        </w:r>
        <w:r w:rsidR="002C17DA">
          <w:rPr>
            <w:webHidden/>
          </w:rPr>
          <w:tab/>
        </w:r>
        <w:r w:rsidR="002C17DA">
          <w:rPr>
            <w:webHidden/>
          </w:rPr>
          <w:fldChar w:fldCharType="begin"/>
        </w:r>
        <w:r w:rsidR="002C17DA">
          <w:rPr>
            <w:webHidden/>
          </w:rPr>
          <w:instrText xml:space="preserve"> PAGEREF _Toc386625264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65" w:history="1">
        <w:r w:rsidR="002C17DA" w:rsidRPr="006F75B2">
          <w:rPr>
            <w:rStyle w:val="Hyperlink"/>
            <w:lang w:val="nl-NL"/>
          </w:rPr>
          <w:t>Maandabonnement voor Bing Maps Internal Website Usage voor 100.000 transacties</w:t>
        </w:r>
        <w:r w:rsidR="002C17DA">
          <w:rPr>
            <w:webHidden/>
          </w:rPr>
          <w:tab/>
        </w:r>
        <w:r w:rsidR="002C17DA">
          <w:rPr>
            <w:webHidden/>
          </w:rPr>
          <w:fldChar w:fldCharType="begin"/>
        </w:r>
        <w:r w:rsidR="002C17DA">
          <w:rPr>
            <w:webHidden/>
          </w:rPr>
          <w:instrText xml:space="preserve"> PAGEREF _Toc386625265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66" w:history="1">
        <w:r w:rsidR="002C17DA" w:rsidRPr="006F75B2">
          <w:rPr>
            <w:rStyle w:val="Hyperlink"/>
            <w:lang w:val="nl-NL"/>
          </w:rPr>
          <w:t>Maandabonnement voor Bing Maps Internal Website Usage voor 250.000 transacties (en meer)</w:t>
        </w:r>
        <w:r w:rsidR="002C17DA">
          <w:rPr>
            <w:webHidden/>
          </w:rPr>
          <w:tab/>
        </w:r>
        <w:r w:rsidR="002C17DA">
          <w:rPr>
            <w:webHidden/>
          </w:rPr>
          <w:fldChar w:fldCharType="begin"/>
        </w:r>
        <w:r w:rsidR="002C17DA">
          <w:rPr>
            <w:webHidden/>
          </w:rPr>
          <w:instrText xml:space="preserve"> PAGEREF _Toc386625266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67" w:history="1">
        <w:r w:rsidR="002C17DA" w:rsidRPr="006F75B2">
          <w:rPr>
            <w:rStyle w:val="Hyperlink"/>
            <w:lang w:val="nl-NL"/>
          </w:rPr>
          <w:t>Maandabonnement voor Bing Maps Per Known User</w:t>
        </w:r>
        <w:r w:rsidR="002C17DA">
          <w:rPr>
            <w:webHidden/>
          </w:rPr>
          <w:tab/>
        </w:r>
        <w:r w:rsidR="002C17DA">
          <w:rPr>
            <w:webHidden/>
          </w:rPr>
          <w:fldChar w:fldCharType="begin"/>
        </w:r>
        <w:r w:rsidR="002C17DA">
          <w:rPr>
            <w:webHidden/>
          </w:rPr>
          <w:instrText xml:space="preserve"> PAGEREF _Toc386625267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68" w:history="1">
        <w:r w:rsidR="002C17DA" w:rsidRPr="006F75B2">
          <w:rPr>
            <w:rStyle w:val="Hyperlink"/>
            <w:lang w:val="nl-NL"/>
          </w:rPr>
          <w:t>Maandabonnement voor Bing Maps Known User, bundel van 5000</w:t>
        </w:r>
        <w:r w:rsidR="002C17DA">
          <w:rPr>
            <w:webHidden/>
          </w:rPr>
          <w:tab/>
        </w:r>
        <w:r w:rsidR="002C17DA">
          <w:rPr>
            <w:webHidden/>
          </w:rPr>
          <w:fldChar w:fldCharType="begin"/>
        </w:r>
        <w:r w:rsidR="002C17DA">
          <w:rPr>
            <w:webHidden/>
          </w:rPr>
          <w:instrText xml:space="preserve"> PAGEREF _Toc386625268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69" w:history="1">
        <w:r w:rsidR="002C17DA" w:rsidRPr="006F75B2">
          <w:rPr>
            <w:rStyle w:val="Hyperlink"/>
          </w:rPr>
          <w:t>Maandabonnement voor Bing Maps Light Per Known User</w:t>
        </w:r>
        <w:r w:rsidR="002C17DA">
          <w:rPr>
            <w:webHidden/>
          </w:rPr>
          <w:tab/>
        </w:r>
        <w:r w:rsidR="002C17DA">
          <w:rPr>
            <w:webHidden/>
          </w:rPr>
          <w:fldChar w:fldCharType="begin"/>
        </w:r>
        <w:r w:rsidR="002C17DA">
          <w:rPr>
            <w:webHidden/>
          </w:rPr>
          <w:instrText xml:space="preserve"> PAGEREF _Toc386625269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70" w:history="1">
        <w:r w:rsidR="002C17DA" w:rsidRPr="006F75B2">
          <w:rPr>
            <w:rStyle w:val="Hyperlink"/>
            <w:lang w:val="nl-NL"/>
          </w:rPr>
          <w:t>Maandabonnement voor Bing Maps Light Known User, bundel van 5000</w:t>
        </w:r>
        <w:r w:rsidR="002C17DA">
          <w:rPr>
            <w:webHidden/>
          </w:rPr>
          <w:tab/>
        </w:r>
        <w:r w:rsidR="002C17DA">
          <w:rPr>
            <w:webHidden/>
          </w:rPr>
          <w:fldChar w:fldCharType="begin"/>
        </w:r>
        <w:r w:rsidR="002C17DA">
          <w:rPr>
            <w:webHidden/>
          </w:rPr>
          <w:instrText xml:space="preserve"> PAGEREF _Toc386625270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71" w:history="1">
        <w:r w:rsidR="002C17DA" w:rsidRPr="006F75B2">
          <w:rPr>
            <w:rStyle w:val="Hyperlink"/>
          </w:rPr>
          <w:t>Bing Maps Asset Management voor Windows, Europa of Noord-Amerika</w:t>
        </w:r>
        <w:r w:rsidR="002C17DA">
          <w:rPr>
            <w:webHidden/>
          </w:rPr>
          <w:tab/>
        </w:r>
        <w:r w:rsidR="002C17DA">
          <w:rPr>
            <w:webHidden/>
          </w:rPr>
          <w:fldChar w:fldCharType="begin"/>
        </w:r>
        <w:r w:rsidR="002C17DA">
          <w:rPr>
            <w:webHidden/>
          </w:rPr>
          <w:instrText xml:space="preserve"> PAGEREF _Toc386625271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72" w:history="1">
        <w:r w:rsidR="002C17DA" w:rsidRPr="006F75B2">
          <w:rPr>
            <w:rStyle w:val="Hyperlink"/>
            <w:lang w:val="nl-NL"/>
          </w:rPr>
          <w:t>Maandabonnement voor aankoop van Bing Maps Asset Management voor Windows-platform</w:t>
        </w:r>
        <w:r w:rsidR="002C17DA">
          <w:rPr>
            <w:webHidden/>
          </w:rPr>
          <w:tab/>
        </w:r>
        <w:r w:rsidR="002C17DA">
          <w:rPr>
            <w:webHidden/>
          </w:rPr>
          <w:fldChar w:fldCharType="begin"/>
        </w:r>
        <w:r w:rsidR="002C17DA">
          <w:rPr>
            <w:webHidden/>
          </w:rPr>
          <w:instrText xml:space="preserve"> PAGEREF _Toc386625272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73" w:history="1">
        <w:r w:rsidR="002C17DA" w:rsidRPr="006F75B2">
          <w:rPr>
            <w:rStyle w:val="Hyperlink"/>
            <w:lang w:val="nl-NL"/>
          </w:rPr>
          <w:t>Maandabonnement voor gebruik van Bing Maps op openbare websites voor 100.000 transacties</w:t>
        </w:r>
        <w:r w:rsidR="002C17DA">
          <w:rPr>
            <w:webHidden/>
          </w:rPr>
          <w:tab/>
        </w:r>
        <w:r w:rsidR="002C17DA">
          <w:rPr>
            <w:webHidden/>
          </w:rPr>
          <w:fldChar w:fldCharType="begin"/>
        </w:r>
        <w:r w:rsidR="002C17DA">
          <w:rPr>
            <w:webHidden/>
          </w:rPr>
          <w:instrText xml:space="preserve"> PAGEREF _Toc386625273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6"/>
        <w:rPr>
          <w:rFonts w:eastAsiaTheme="minorEastAsia"/>
          <w:spacing w:val="0"/>
          <w:sz w:val="22"/>
        </w:rPr>
      </w:pPr>
      <w:hyperlink w:anchor="_Toc386625274" w:history="1">
        <w:r w:rsidR="002C17DA" w:rsidRPr="006F75B2">
          <w:rPr>
            <w:rStyle w:val="Hyperlink"/>
            <w:lang w:val="nl-NL"/>
          </w:rPr>
          <w:t>Maandabonnement voor gebruik van Bing Maps op openbare websites voor 420.000 transacties (en meer)</w:t>
        </w:r>
        <w:r w:rsidR="002C17DA">
          <w:rPr>
            <w:webHidden/>
          </w:rPr>
          <w:tab/>
        </w:r>
        <w:r w:rsidR="002C17DA">
          <w:rPr>
            <w:webHidden/>
          </w:rPr>
          <w:fldChar w:fldCharType="begin"/>
        </w:r>
        <w:r w:rsidR="002C17DA">
          <w:rPr>
            <w:webHidden/>
          </w:rPr>
          <w:instrText xml:space="preserve"> PAGEREF _Toc386625274 \h </w:instrText>
        </w:r>
        <w:r w:rsidR="002C17DA">
          <w:rPr>
            <w:webHidden/>
          </w:rPr>
        </w:r>
        <w:r w:rsidR="002C17DA">
          <w:rPr>
            <w:webHidden/>
          </w:rPr>
          <w:fldChar w:fldCharType="separate"/>
        </w:r>
        <w:r w:rsidR="002C17DA">
          <w:rPr>
            <w:webHidden/>
          </w:rPr>
          <w:t>58</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75" w:history="1">
        <w:r w:rsidR="002C17DA" w:rsidRPr="006F75B2">
          <w:rPr>
            <w:rStyle w:val="Hyperlink"/>
            <w:noProof/>
          </w:rPr>
          <w:t>Enterprise Mobility Suite</w:t>
        </w:r>
        <w:r w:rsidR="002C17DA">
          <w:rPr>
            <w:noProof/>
            <w:webHidden/>
          </w:rPr>
          <w:tab/>
        </w:r>
        <w:r w:rsidR="002C17DA">
          <w:rPr>
            <w:noProof/>
            <w:webHidden/>
          </w:rPr>
          <w:fldChar w:fldCharType="begin"/>
        </w:r>
        <w:r w:rsidR="002C17DA">
          <w:rPr>
            <w:noProof/>
            <w:webHidden/>
          </w:rPr>
          <w:instrText xml:space="preserve"> PAGEREF _Toc386625275 \h </w:instrText>
        </w:r>
        <w:r w:rsidR="002C17DA">
          <w:rPr>
            <w:noProof/>
            <w:webHidden/>
          </w:rPr>
        </w:r>
        <w:r w:rsidR="002C17DA">
          <w:rPr>
            <w:noProof/>
            <w:webHidden/>
          </w:rPr>
          <w:fldChar w:fldCharType="separate"/>
        </w:r>
        <w:r w:rsidR="002C17DA">
          <w:rPr>
            <w:noProof/>
            <w:webHidden/>
          </w:rPr>
          <w:t>59</w:t>
        </w:r>
        <w:r w:rsidR="002C17DA">
          <w:rPr>
            <w:noProof/>
            <w:webHidden/>
          </w:rPr>
          <w:fldChar w:fldCharType="end"/>
        </w:r>
      </w:hyperlink>
    </w:p>
    <w:p w:rsidR="002C17DA" w:rsidRDefault="00656601">
      <w:pPr>
        <w:pStyle w:val="TOC6"/>
        <w:rPr>
          <w:rFonts w:eastAsiaTheme="minorEastAsia"/>
          <w:spacing w:val="0"/>
          <w:sz w:val="22"/>
        </w:rPr>
      </w:pPr>
      <w:hyperlink w:anchor="_Toc386625276" w:history="1">
        <w:r w:rsidR="002C17DA" w:rsidRPr="006F75B2">
          <w:rPr>
            <w:rStyle w:val="Hyperlink"/>
          </w:rPr>
          <w:t>Enterprise Mobility Suite</w:t>
        </w:r>
        <w:r w:rsidR="002C17DA">
          <w:rPr>
            <w:webHidden/>
          </w:rPr>
          <w:tab/>
        </w:r>
        <w:r w:rsidR="002C17DA">
          <w:rPr>
            <w:webHidden/>
          </w:rPr>
          <w:fldChar w:fldCharType="begin"/>
        </w:r>
        <w:r w:rsidR="002C17DA">
          <w:rPr>
            <w:webHidden/>
          </w:rPr>
          <w:instrText xml:space="preserve"> PAGEREF _Toc386625276 \h </w:instrText>
        </w:r>
        <w:r w:rsidR="002C17DA">
          <w:rPr>
            <w:webHidden/>
          </w:rPr>
        </w:r>
        <w:r w:rsidR="002C17DA">
          <w:rPr>
            <w:webHidden/>
          </w:rPr>
          <w:fldChar w:fldCharType="separate"/>
        </w:r>
        <w:r w:rsidR="002C17DA">
          <w:rPr>
            <w:webHidden/>
          </w:rPr>
          <w:t>59</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77" w:history="1">
        <w:r w:rsidR="002C17DA" w:rsidRPr="006F75B2">
          <w:rPr>
            <w:rStyle w:val="Hyperlink"/>
            <w:noProof/>
          </w:rPr>
          <w:t>Forefront Online</w:t>
        </w:r>
        <w:r w:rsidR="002C17DA">
          <w:rPr>
            <w:noProof/>
            <w:webHidden/>
          </w:rPr>
          <w:tab/>
        </w:r>
        <w:r w:rsidR="002C17DA">
          <w:rPr>
            <w:noProof/>
            <w:webHidden/>
          </w:rPr>
          <w:fldChar w:fldCharType="begin"/>
        </w:r>
        <w:r w:rsidR="002C17DA">
          <w:rPr>
            <w:noProof/>
            <w:webHidden/>
          </w:rPr>
          <w:instrText xml:space="preserve"> PAGEREF _Toc386625277 \h </w:instrText>
        </w:r>
        <w:r w:rsidR="002C17DA">
          <w:rPr>
            <w:noProof/>
            <w:webHidden/>
          </w:rPr>
        </w:r>
        <w:r w:rsidR="002C17DA">
          <w:rPr>
            <w:noProof/>
            <w:webHidden/>
          </w:rPr>
          <w:fldChar w:fldCharType="separate"/>
        </w:r>
        <w:r w:rsidR="002C17DA">
          <w:rPr>
            <w:noProof/>
            <w:webHidden/>
          </w:rPr>
          <w:t>60</w:t>
        </w:r>
        <w:r w:rsidR="002C17DA">
          <w:rPr>
            <w:noProof/>
            <w:webHidden/>
          </w:rPr>
          <w:fldChar w:fldCharType="end"/>
        </w:r>
      </w:hyperlink>
    </w:p>
    <w:p w:rsidR="002C17DA" w:rsidRDefault="00656601">
      <w:pPr>
        <w:pStyle w:val="TOC6"/>
        <w:rPr>
          <w:rFonts w:eastAsiaTheme="minorEastAsia"/>
          <w:spacing w:val="0"/>
          <w:sz w:val="22"/>
        </w:rPr>
      </w:pPr>
      <w:hyperlink w:anchor="_Toc386625278" w:history="1">
        <w:r w:rsidR="002C17DA" w:rsidRPr="006F75B2">
          <w:rPr>
            <w:rStyle w:val="Hyperlink"/>
            <w:lang w:val="nl-NL"/>
          </w:rPr>
          <w:t>Forefront Online Protection for Exchange (Apparaat- en Gebruikers-SL)</w:t>
        </w:r>
        <w:r w:rsidR="002C17DA">
          <w:rPr>
            <w:webHidden/>
          </w:rPr>
          <w:tab/>
        </w:r>
        <w:r w:rsidR="002C17DA">
          <w:rPr>
            <w:webHidden/>
          </w:rPr>
          <w:fldChar w:fldCharType="begin"/>
        </w:r>
        <w:r w:rsidR="002C17DA">
          <w:rPr>
            <w:webHidden/>
          </w:rPr>
          <w:instrText xml:space="preserve"> PAGEREF _Toc386625278 \h </w:instrText>
        </w:r>
        <w:r w:rsidR="002C17DA">
          <w:rPr>
            <w:webHidden/>
          </w:rPr>
        </w:r>
        <w:r w:rsidR="002C17DA">
          <w:rPr>
            <w:webHidden/>
          </w:rPr>
          <w:fldChar w:fldCharType="separate"/>
        </w:r>
        <w:r w:rsidR="002C17DA">
          <w:rPr>
            <w:webHidden/>
          </w:rPr>
          <w:t>60</w:t>
        </w:r>
        <w:r w:rsidR="002C17DA">
          <w:rPr>
            <w:webHidden/>
          </w:rPr>
          <w:fldChar w:fldCharType="end"/>
        </w:r>
      </w:hyperlink>
    </w:p>
    <w:p w:rsidR="002C17DA" w:rsidRDefault="00656601">
      <w:pPr>
        <w:pStyle w:val="TOC6"/>
        <w:rPr>
          <w:rFonts w:eastAsiaTheme="minorEastAsia"/>
          <w:spacing w:val="0"/>
          <w:sz w:val="22"/>
        </w:rPr>
      </w:pPr>
      <w:hyperlink w:anchor="_Toc386625279" w:history="1">
        <w:r w:rsidR="002C17DA" w:rsidRPr="006F75B2">
          <w:rPr>
            <w:rStyle w:val="Hyperlink"/>
          </w:rPr>
          <w:t>Forefront Protection 2010 for SharePoint for Internet Sites (Aanvullende SL)</w:t>
        </w:r>
        <w:r w:rsidR="002C17DA">
          <w:rPr>
            <w:webHidden/>
          </w:rPr>
          <w:tab/>
        </w:r>
        <w:r w:rsidR="002C17DA">
          <w:rPr>
            <w:webHidden/>
          </w:rPr>
          <w:fldChar w:fldCharType="begin"/>
        </w:r>
        <w:r w:rsidR="002C17DA">
          <w:rPr>
            <w:webHidden/>
          </w:rPr>
          <w:instrText xml:space="preserve"> PAGEREF _Toc386625279 \h </w:instrText>
        </w:r>
        <w:r w:rsidR="002C17DA">
          <w:rPr>
            <w:webHidden/>
          </w:rPr>
        </w:r>
        <w:r w:rsidR="002C17DA">
          <w:rPr>
            <w:webHidden/>
          </w:rPr>
          <w:fldChar w:fldCharType="separate"/>
        </w:r>
        <w:r w:rsidR="002C17DA">
          <w:rPr>
            <w:webHidden/>
          </w:rPr>
          <w:t>60</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80" w:history="1">
        <w:r w:rsidR="002C17DA" w:rsidRPr="006F75B2">
          <w:rPr>
            <w:rStyle w:val="Hyperlink"/>
            <w:noProof/>
          </w:rPr>
          <w:t>Microsoft Learning</w:t>
        </w:r>
        <w:r w:rsidR="002C17DA">
          <w:rPr>
            <w:noProof/>
            <w:webHidden/>
          </w:rPr>
          <w:tab/>
        </w:r>
        <w:r w:rsidR="002C17DA">
          <w:rPr>
            <w:noProof/>
            <w:webHidden/>
          </w:rPr>
          <w:fldChar w:fldCharType="begin"/>
        </w:r>
        <w:r w:rsidR="002C17DA">
          <w:rPr>
            <w:noProof/>
            <w:webHidden/>
          </w:rPr>
          <w:instrText xml:space="preserve"> PAGEREF _Toc386625280 \h </w:instrText>
        </w:r>
        <w:r w:rsidR="002C17DA">
          <w:rPr>
            <w:noProof/>
            <w:webHidden/>
          </w:rPr>
        </w:r>
        <w:r w:rsidR="002C17DA">
          <w:rPr>
            <w:noProof/>
            <w:webHidden/>
          </w:rPr>
          <w:fldChar w:fldCharType="separate"/>
        </w:r>
        <w:r w:rsidR="002C17DA">
          <w:rPr>
            <w:noProof/>
            <w:webHidden/>
          </w:rPr>
          <w:t>61</w:t>
        </w:r>
        <w:r w:rsidR="002C17DA">
          <w:rPr>
            <w:noProof/>
            <w:webHidden/>
          </w:rPr>
          <w:fldChar w:fldCharType="end"/>
        </w:r>
      </w:hyperlink>
    </w:p>
    <w:p w:rsidR="002C17DA" w:rsidRDefault="00656601">
      <w:pPr>
        <w:pStyle w:val="TOC6"/>
        <w:rPr>
          <w:rFonts w:eastAsiaTheme="minorEastAsia"/>
          <w:spacing w:val="0"/>
          <w:sz w:val="22"/>
        </w:rPr>
      </w:pPr>
      <w:hyperlink w:anchor="_Toc386625281" w:history="1">
        <w:r w:rsidR="002C17DA" w:rsidRPr="006F75B2">
          <w:rPr>
            <w:rStyle w:val="Hyperlink"/>
          </w:rPr>
          <w:t>Microsoft Learning E-Reference Library (Gebruikers-SL)</w:t>
        </w:r>
        <w:r w:rsidR="002C17DA">
          <w:rPr>
            <w:webHidden/>
          </w:rPr>
          <w:tab/>
        </w:r>
        <w:r w:rsidR="002C17DA">
          <w:rPr>
            <w:webHidden/>
          </w:rPr>
          <w:fldChar w:fldCharType="begin"/>
        </w:r>
        <w:r w:rsidR="002C17DA">
          <w:rPr>
            <w:webHidden/>
          </w:rPr>
          <w:instrText xml:space="preserve"> PAGEREF _Toc386625281 \h </w:instrText>
        </w:r>
        <w:r w:rsidR="002C17DA">
          <w:rPr>
            <w:webHidden/>
          </w:rPr>
        </w:r>
        <w:r w:rsidR="002C17DA">
          <w:rPr>
            <w:webHidden/>
          </w:rPr>
          <w:fldChar w:fldCharType="separate"/>
        </w:r>
        <w:r w:rsidR="002C17DA">
          <w:rPr>
            <w:webHidden/>
          </w:rPr>
          <w:t>61</w:t>
        </w:r>
        <w:r w:rsidR="002C17DA">
          <w:rPr>
            <w:webHidden/>
          </w:rPr>
          <w:fldChar w:fldCharType="end"/>
        </w:r>
      </w:hyperlink>
    </w:p>
    <w:p w:rsidR="002C17DA" w:rsidRDefault="00656601">
      <w:pPr>
        <w:pStyle w:val="TOC6"/>
        <w:rPr>
          <w:rFonts w:eastAsiaTheme="minorEastAsia"/>
          <w:spacing w:val="0"/>
          <w:sz w:val="22"/>
        </w:rPr>
      </w:pPr>
      <w:hyperlink w:anchor="_Toc386625282" w:history="1">
        <w:r w:rsidR="002C17DA" w:rsidRPr="006F75B2">
          <w:rPr>
            <w:rStyle w:val="Hyperlink"/>
          </w:rPr>
          <w:t>Microsoft Learning IT Academy (Gebruikers-SL)</w:t>
        </w:r>
        <w:r w:rsidR="002C17DA">
          <w:rPr>
            <w:webHidden/>
          </w:rPr>
          <w:tab/>
        </w:r>
        <w:r w:rsidR="002C17DA">
          <w:rPr>
            <w:webHidden/>
          </w:rPr>
          <w:fldChar w:fldCharType="begin"/>
        </w:r>
        <w:r w:rsidR="002C17DA">
          <w:rPr>
            <w:webHidden/>
          </w:rPr>
          <w:instrText xml:space="preserve"> PAGEREF _Toc386625282 \h </w:instrText>
        </w:r>
        <w:r w:rsidR="002C17DA">
          <w:rPr>
            <w:webHidden/>
          </w:rPr>
        </w:r>
        <w:r w:rsidR="002C17DA">
          <w:rPr>
            <w:webHidden/>
          </w:rPr>
          <w:fldChar w:fldCharType="separate"/>
        </w:r>
        <w:r w:rsidR="002C17DA">
          <w:rPr>
            <w:webHidden/>
          </w:rPr>
          <w:t>61</w:t>
        </w:r>
        <w:r w:rsidR="002C17DA">
          <w:rPr>
            <w:webHidden/>
          </w:rPr>
          <w:fldChar w:fldCharType="end"/>
        </w:r>
      </w:hyperlink>
    </w:p>
    <w:p w:rsidR="002C17DA" w:rsidRDefault="00656601">
      <w:pPr>
        <w:pStyle w:val="TOC6"/>
        <w:rPr>
          <w:rFonts w:eastAsiaTheme="minorEastAsia"/>
          <w:spacing w:val="0"/>
          <w:sz w:val="22"/>
        </w:rPr>
      </w:pPr>
      <w:hyperlink w:anchor="_Toc386625283" w:history="1">
        <w:r w:rsidR="002C17DA" w:rsidRPr="006F75B2">
          <w:rPr>
            <w:rStyle w:val="Hyperlink"/>
          </w:rPr>
          <w:t>Microsoft Learning MCP, 1 examencoupon (Services-SL)</w:t>
        </w:r>
        <w:r w:rsidR="002C17DA">
          <w:rPr>
            <w:webHidden/>
          </w:rPr>
          <w:tab/>
        </w:r>
        <w:r w:rsidR="002C17DA">
          <w:rPr>
            <w:webHidden/>
          </w:rPr>
          <w:fldChar w:fldCharType="begin"/>
        </w:r>
        <w:r w:rsidR="002C17DA">
          <w:rPr>
            <w:webHidden/>
          </w:rPr>
          <w:instrText xml:space="preserve"> PAGEREF _Toc386625283 \h </w:instrText>
        </w:r>
        <w:r w:rsidR="002C17DA">
          <w:rPr>
            <w:webHidden/>
          </w:rPr>
        </w:r>
        <w:r w:rsidR="002C17DA">
          <w:rPr>
            <w:webHidden/>
          </w:rPr>
          <w:fldChar w:fldCharType="separate"/>
        </w:r>
        <w:r w:rsidR="002C17DA">
          <w:rPr>
            <w:webHidden/>
          </w:rPr>
          <w:t>61</w:t>
        </w:r>
        <w:r w:rsidR="002C17DA">
          <w:rPr>
            <w:webHidden/>
          </w:rPr>
          <w:fldChar w:fldCharType="end"/>
        </w:r>
      </w:hyperlink>
    </w:p>
    <w:p w:rsidR="002C17DA" w:rsidRDefault="00656601">
      <w:pPr>
        <w:pStyle w:val="TOC6"/>
        <w:rPr>
          <w:rFonts w:eastAsiaTheme="minorEastAsia"/>
          <w:spacing w:val="0"/>
          <w:sz w:val="22"/>
        </w:rPr>
      </w:pPr>
      <w:hyperlink w:anchor="_Toc386625284" w:history="1">
        <w:r w:rsidR="002C17DA" w:rsidRPr="006F75B2">
          <w:rPr>
            <w:rStyle w:val="Hyperlink"/>
          </w:rPr>
          <w:t>Microsoft Learning MCP, 30 examencoupons (Gebruikers-SL)</w:t>
        </w:r>
        <w:r w:rsidR="002C17DA">
          <w:rPr>
            <w:webHidden/>
          </w:rPr>
          <w:tab/>
        </w:r>
        <w:r w:rsidR="002C17DA">
          <w:rPr>
            <w:webHidden/>
          </w:rPr>
          <w:fldChar w:fldCharType="begin"/>
        </w:r>
        <w:r w:rsidR="002C17DA">
          <w:rPr>
            <w:webHidden/>
          </w:rPr>
          <w:instrText xml:space="preserve"> PAGEREF _Toc386625284 \h </w:instrText>
        </w:r>
        <w:r w:rsidR="002C17DA">
          <w:rPr>
            <w:webHidden/>
          </w:rPr>
        </w:r>
        <w:r w:rsidR="002C17DA">
          <w:rPr>
            <w:webHidden/>
          </w:rPr>
          <w:fldChar w:fldCharType="separate"/>
        </w:r>
        <w:r w:rsidR="002C17DA">
          <w:rPr>
            <w:webHidden/>
          </w:rPr>
          <w:t>61</w:t>
        </w:r>
        <w:r w:rsidR="002C17DA">
          <w:rPr>
            <w:webHidden/>
          </w:rPr>
          <w:fldChar w:fldCharType="end"/>
        </w:r>
      </w:hyperlink>
    </w:p>
    <w:p w:rsidR="002C17DA" w:rsidRDefault="00656601">
      <w:pPr>
        <w:pStyle w:val="TOC6"/>
        <w:rPr>
          <w:rFonts w:eastAsiaTheme="minorEastAsia"/>
          <w:spacing w:val="0"/>
          <w:sz w:val="22"/>
        </w:rPr>
      </w:pPr>
      <w:hyperlink w:anchor="_Toc386625285" w:history="1">
        <w:r w:rsidR="002C17DA" w:rsidRPr="006F75B2">
          <w:rPr>
            <w:rStyle w:val="Hyperlink"/>
          </w:rPr>
          <w:t>Microsoft Learning MOS, sitelicentie voor  500 examens (Services-SL)</w:t>
        </w:r>
        <w:r w:rsidR="002C17DA">
          <w:rPr>
            <w:webHidden/>
          </w:rPr>
          <w:tab/>
        </w:r>
        <w:r w:rsidR="002C17DA">
          <w:rPr>
            <w:webHidden/>
          </w:rPr>
          <w:fldChar w:fldCharType="begin"/>
        </w:r>
        <w:r w:rsidR="002C17DA">
          <w:rPr>
            <w:webHidden/>
          </w:rPr>
          <w:instrText xml:space="preserve"> PAGEREF _Toc386625285 \h </w:instrText>
        </w:r>
        <w:r w:rsidR="002C17DA">
          <w:rPr>
            <w:webHidden/>
          </w:rPr>
        </w:r>
        <w:r w:rsidR="002C17DA">
          <w:rPr>
            <w:webHidden/>
          </w:rPr>
          <w:fldChar w:fldCharType="separate"/>
        </w:r>
        <w:r w:rsidR="002C17DA">
          <w:rPr>
            <w:webHidden/>
          </w:rPr>
          <w:t>61</w:t>
        </w:r>
        <w:r w:rsidR="002C17DA">
          <w:rPr>
            <w:webHidden/>
          </w:rPr>
          <w:fldChar w:fldCharType="end"/>
        </w:r>
      </w:hyperlink>
    </w:p>
    <w:p w:rsidR="002C17DA" w:rsidRDefault="00656601">
      <w:pPr>
        <w:pStyle w:val="TOC6"/>
        <w:rPr>
          <w:rFonts w:eastAsiaTheme="minorEastAsia"/>
          <w:spacing w:val="0"/>
          <w:sz w:val="22"/>
        </w:rPr>
      </w:pPr>
      <w:hyperlink w:anchor="_Toc386625286" w:history="1">
        <w:r w:rsidR="002C17DA" w:rsidRPr="006F75B2">
          <w:rPr>
            <w:rStyle w:val="Hyperlink"/>
            <w:lang w:val="nl-NL"/>
          </w:rPr>
          <w:t>Microsoft Learning MTA, sitelicentie voor  250 examens (Services-SL)</w:t>
        </w:r>
        <w:r w:rsidR="002C17DA">
          <w:rPr>
            <w:webHidden/>
          </w:rPr>
          <w:tab/>
        </w:r>
        <w:r w:rsidR="002C17DA">
          <w:rPr>
            <w:webHidden/>
          </w:rPr>
          <w:fldChar w:fldCharType="begin"/>
        </w:r>
        <w:r w:rsidR="002C17DA">
          <w:rPr>
            <w:webHidden/>
          </w:rPr>
          <w:instrText xml:space="preserve"> PAGEREF _Toc386625286 \h </w:instrText>
        </w:r>
        <w:r w:rsidR="002C17DA">
          <w:rPr>
            <w:webHidden/>
          </w:rPr>
        </w:r>
        <w:r w:rsidR="002C17DA">
          <w:rPr>
            <w:webHidden/>
          </w:rPr>
          <w:fldChar w:fldCharType="separate"/>
        </w:r>
        <w:r w:rsidR="002C17DA">
          <w:rPr>
            <w:webHidden/>
          </w:rPr>
          <w:t>61</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87" w:history="1">
        <w:r w:rsidR="002C17DA" w:rsidRPr="006F75B2">
          <w:rPr>
            <w:rStyle w:val="Hyperlink"/>
            <w:noProof/>
            <w:lang w:val="nl-NL"/>
          </w:rPr>
          <w:t>Microsoft Translator</w:t>
        </w:r>
        <w:r w:rsidR="002C17DA">
          <w:rPr>
            <w:noProof/>
            <w:webHidden/>
          </w:rPr>
          <w:tab/>
        </w:r>
        <w:r w:rsidR="002C17DA">
          <w:rPr>
            <w:noProof/>
            <w:webHidden/>
          </w:rPr>
          <w:fldChar w:fldCharType="begin"/>
        </w:r>
        <w:r w:rsidR="002C17DA">
          <w:rPr>
            <w:noProof/>
            <w:webHidden/>
          </w:rPr>
          <w:instrText xml:space="preserve"> PAGEREF _Toc386625287 \h </w:instrText>
        </w:r>
        <w:r w:rsidR="002C17DA">
          <w:rPr>
            <w:noProof/>
            <w:webHidden/>
          </w:rPr>
        </w:r>
        <w:r w:rsidR="002C17DA">
          <w:rPr>
            <w:noProof/>
            <w:webHidden/>
          </w:rPr>
          <w:fldChar w:fldCharType="separate"/>
        </w:r>
        <w:r w:rsidR="002C17DA">
          <w:rPr>
            <w:noProof/>
            <w:webHidden/>
          </w:rPr>
          <w:t>61</w:t>
        </w:r>
        <w:r w:rsidR="002C17DA">
          <w:rPr>
            <w:noProof/>
            <w:webHidden/>
          </w:rPr>
          <w:fldChar w:fldCharType="end"/>
        </w:r>
      </w:hyperlink>
    </w:p>
    <w:p w:rsidR="002C17DA" w:rsidRDefault="00656601">
      <w:pPr>
        <w:pStyle w:val="TOC6"/>
        <w:rPr>
          <w:rFonts w:eastAsiaTheme="minorEastAsia"/>
          <w:spacing w:val="0"/>
          <w:sz w:val="22"/>
        </w:rPr>
      </w:pPr>
      <w:hyperlink w:anchor="_Toc386625288" w:history="1">
        <w:r w:rsidR="002C17DA" w:rsidRPr="006F75B2">
          <w:rPr>
            <w:rStyle w:val="Hyperlink"/>
          </w:rPr>
          <w:t>Microsoft Translator API</w:t>
        </w:r>
        <w:r w:rsidR="002C17DA">
          <w:rPr>
            <w:webHidden/>
          </w:rPr>
          <w:tab/>
        </w:r>
        <w:r w:rsidR="002C17DA">
          <w:rPr>
            <w:webHidden/>
          </w:rPr>
          <w:fldChar w:fldCharType="begin"/>
        </w:r>
        <w:r w:rsidR="002C17DA">
          <w:rPr>
            <w:webHidden/>
          </w:rPr>
          <w:instrText xml:space="preserve"> PAGEREF _Toc386625288 \h </w:instrText>
        </w:r>
        <w:r w:rsidR="002C17DA">
          <w:rPr>
            <w:webHidden/>
          </w:rPr>
        </w:r>
        <w:r w:rsidR="002C17DA">
          <w:rPr>
            <w:webHidden/>
          </w:rPr>
          <w:fldChar w:fldCharType="separate"/>
        </w:r>
        <w:r w:rsidR="002C17DA">
          <w:rPr>
            <w:webHidden/>
          </w:rPr>
          <w:t>61</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89" w:history="1">
        <w:r w:rsidR="002C17DA" w:rsidRPr="006F75B2">
          <w:rPr>
            <w:rStyle w:val="Hyperlink"/>
            <w:noProof/>
          </w:rPr>
          <w:t>System Center Endpoint Protection</w:t>
        </w:r>
        <w:r w:rsidR="002C17DA">
          <w:rPr>
            <w:noProof/>
            <w:webHidden/>
          </w:rPr>
          <w:tab/>
        </w:r>
        <w:r w:rsidR="002C17DA">
          <w:rPr>
            <w:noProof/>
            <w:webHidden/>
          </w:rPr>
          <w:fldChar w:fldCharType="begin"/>
        </w:r>
        <w:r w:rsidR="002C17DA">
          <w:rPr>
            <w:noProof/>
            <w:webHidden/>
          </w:rPr>
          <w:instrText xml:space="preserve"> PAGEREF _Toc386625289 \h </w:instrText>
        </w:r>
        <w:r w:rsidR="002C17DA">
          <w:rPr>
            <w:noProof/>
            <w:webHidden/>
          </w:rPr>
        </w:r>
        <w:r w:rsidR="002C17DA">
          <w:rPr>
            <w:noProof/>
            <w:webHidden/>
          </w:rPr>
          <w:fldChar w:fldCharType="separate"/>
        </w:r>
        <w:r w:rsidR="002C17DA">
          <w:rPr>
            <w:noProof/>
            <w:webHidden/>
          </w:rPr>
          <w:t>61</w:t>
        </w:r>
        <w:r w:rsidR="002C17DA">
          <w:rPr>
            <w:noProof/>
            <w:webHidden/>
          </w:rPr>
          <w:fldChar w:fldCharType="end"/>
        </w:r>
      </w:hyperlink>
    </w:p>
    <w:p w:rsidR="002C17DA" w:rsidRDefault="00656601">
      <w:pPr>
        <w:pStyle w:val="TOC6"/>
        <w:rPr>
          <w:rFonts w:eastAsiaTheme="minorEastAsia"/>
          <w:spacing w:val="0"/>
          <w:sz w:val="22"/>
        </w:rPr>
      </w:pPr>
      <w:hyperlink w:anchor="_Toc386625290" w:history="1">
        <w:r w:rsidR="002C17DA" w:rsidRPr="006F75B2">
          <w:rPr>
            <w:rStyle w:val="Hyperlink"/>
            <w:lang w:val="nl-NL"/>
          </w:rPr>
          <w:t>System Center 2012 R2 Endpoint Protection (Apparaat- of Gebruikers-SL)</w:t>
        </w:r>
        <w:r w:rsidR="002C17DA">
          <w:rPr>
            <w:webHidden/>
          </w:rPr>
          <w:tab/>
        </w:r>
        <w:r w:rsidR="002C17DA">
          <w:rPr>
            <w:webHidden/>
          </w:rPr>
          <w:fldChar w:fldCharType="begin"/>
        </w:r>
        <w:r w:rsidR="002C17DA">
          <w:rPr>
            <w:webHidden/>
          </w:rPr>
          <w:instrText xml:space="preserve"> PAGEREF _Toc386625290 \h </w:instrText>
        </w:r>
        <w:r w:rsidR="002C17DA">
          <w:rPr>
            <w:webHidden/>
          </w:rPr>
        </w:r>
        <w:r w:rsidR="002C17DA">
          <w:rPr>
            <w:webHidden/>
          </w:rPr>
          <w:fldChar w:fldCharType="separate"/>
        </w:r>
        <w:r w:rsidR="002C17DA">
          <w:rPr>
            <w:webHidden/>
          </w:rPr>
          <w:t>61</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91" w:history="1">
        <w:r w:rsidR="002C17DA" w:rsidRPr="006F75B2">
          <w:rPr>
            <w:rStyle w:val="Hyperlink"/>
            <w:noProof/>
          </w:rPr>
          <w:t>Windows Azure Active Directory Premium</w:t>
        </w:r>
        <w:r w:rsidR="002C17DA">
          <w:rPr>
            <w:noProof/>
            <w:webHidden/>
          </w:rPr>
          <w:tab/>
        </w:r>
        <w:r w:rsidR="002C17DA">
          <w:rPr>
            <w:noProof/>
            <w:webHidden/>
          </w:rPr>
          <w:fldChar w:fldCharType="begin"/>
        </w:r>
        <w:r w:rsidR="002C17DA">
          <w:rPr>
            <w:noProof/>
            <w:webHidden/>
          </w:rPr>
          <w:instrText xml:space="preserve"> PAGEREF _Toc386625291 \h </w:instrText>
        </w:r>
        <w:r w:rsidR="002C17DA">
          <w:rPr>
            <w:noProof/>
            <w:webHidden/>
          </w:rPr>
        </w:r>
        <w:r w:rsidR="002C17DA">
          <w:rPr>
            <w:noProof/>
            <w:webHidden/>
          </w:rPr>
          <w:fldChar w:fldCharType="separate"/>
        </w:r>
        <w:r w:rsidR="002C17DA">
          <w:rPr>
            <w:noProof/>
            <w:webHidden/>
          </w:rPr>
          <w:t>62</w:t>
        </w:r>
        <w:r w:rsidR="002C17DA">
          <w:rPr>
            <w:noProof/>
            <w:webHidden/>
          </w:rPr>
          <w:fldChar w:fldCharType="end"/>
        </w:r>
      </w:hyperlink>
    </w:p>
    <w:p w:rsidR="002C17DA" w:rsidRDefault="00656601">
      <w:pPr>
        <w:pStyle w:val="TOC6"/>
        <w:rPr>
          <w:rFonts w:eastAsiaTheme="minorEastAsia"/>
          <w:spacing w:val="0"/>
          <w:sz w:val="22"/>
        </w:rPr>
      </w:pPr>
      <w:hyperlink w:anchor="_Toc386625292" w:history="1">
        <w:r w:rsidR="002C17DA" w:rsidRPr="006F75B2">
          <w:rPr>
            <w:rStyle w:val="Hyperlink"/>
          </w:rPr>
          <w:t>Windows Azure Active Directory Premium</w:t>
        </w:r>
        <w:r w:rsidR="002C17DA">
          <w:rPr>
            <w:webHidden/>
          </w:rPr>
          <w:tab/>
        </w:r>
        <w:r w:rsidR="002C17DA">
          <w:rPr>
            <w:webHidden/>
          </w:rPr>
          <w:fldChar w:fldCharType="begin"/>
        </w:r>
        <w:r w:rsidR="002C17DA">
          <w:rPr>
            <w:webHidden/>
          </w:rPr>
          <w:instrText xml:space="preserve"> PAGEREF _Toc386625292 \h </w:instrText>
        </w:r>
        <w:r w:rsidR="002C17DA">
          <w:rPr>
            <w:webHidden/>
          </w:rPr>
        </w:r>
        <w:r w:rsidR="002C17DA">
          <w:rPr>
            <w:webHidden/>
          </w:rPr>
          <w:fldChar w:fldCharType="separate"/>
        </w:r>
        <w:r w:rsidR="002C17DA">
          <w:rPr>
            <w:webHidden/>
          </w:rPr>
          <w:t>62</w:t>
        </w:r>
        <w:r w:rsidR="002C17DA">
          <w:rPr>
            <w:webHidden/>
          </w:rPr>
          <w:fldChar w:fldCharType="end"/>
        </w:r>
      </w:hyperlink>
    </w:p>
    <w:p w:rsidR="002C17DA" w:rsidRDefault="00656601">
      <w:pPr>
        <w:pStyle w:val="TOC4"/>
        <w:tabs>
          <w:tab w:val="right" w:leader="dot" w:pos="5030"/>
        </w:tabs>
        <w:rPr>
          <w:rFonts w:eastAsiaTheme="minorEastAsia"/>
          <w:smallCaps w:val="0"/>
          <w:noProof/>
          <w:sz w:val="22"/>
        </w:rPr>
      </w:pPr>
      <w:hyperlink w:anchor="_Toc386625293" w:history="1">
        <w:r w:rsidR="002C17DA" w:rsidRPr="006F75B2">
          <w:rPr>
            <w:rStyle w:val="Hyperlink"/>
            <w:noProof/>
          </w:rPr>
          <w:t>Yammer Enterprise</w:t>
        </w:r>
        <w:r w:rsidR="002C17DA">
          <w:rPr>
            <w:noProof/>
            <w:webHidden/>
          </w:rPr>
          <w:tab/>
        </w:r>
        <w:r w:rsidR="002C17DA">
          <w:rPr>
            <w:noProof/>
            <w:webHidden/>
          </w:rPr>
          <w:fldChar w:fldCharType="begin"/>
        </w:r>
        <w:r w:rsidR="002C17DA">
          <w:rPr>
            <w:noProof/>
            <w:webHidden/>
          </w:rPr>
          <w:instrText xml:space="preserve"> PAGEREF _Toc386625293 \h </w:instrText>
        </w:r>
        <w:r w:rsidR="002C17DA">
          <w:rPr>
            <w:noProof/>
            <w:webHidden/>
          </w:rPr>
        </w:r>
        <w:r w:rsidR="002C17DA">
          <w:rPr>
            <w:noProof/>
            <w:webHidden/>
          </w:rPr>
          <w:fldChar w:fldCharType="separate"/>
        </w:r>
        <w:r w:rsidR="002C17DA">
          <w:rPr>
            <w:noProof/>
            <w:webHidden/>
          </w:rPr>
          <w:t>62</w:t>
        </w:r>
        <w:r w:rsidR="002C17DA">
          <w:rPr>
            <w:noProof/>
            <w:webHidden/>
          </w:rPr>
          <w:fldChar w:fldCharType="end"/>
        </w:r>
      </w:hyperlink>
    </w:p>
    <w:p w:rsidR="002C17DA" w:rsidRDefault="00656601">
      <w:pPr>
        <w:pStyle w:val="TOC6"/>
        <w:rPr>
          <w:rFonts w:eastAsiaTheme="minorEastAsia"/>
          <w:spacing w:val="0"/>
          <w:sz w:val="22"/>
        </w:rPr>
      </w:pPr>
      <w:hyperlink w:anchor="_Toc386625294" w:history="1">
        <w:r w:rsidR="002C17DA" w:rsidRPr="006F75B2">
          <w:rPr>
            <w:rStyle w:val="Hyperlink"/>
          </w:rPr>
          <w:t>Yammer Enterprise</w:t>
        </w:r>
        <w:r w:rsidR="002C17DA">
          <w:rPr>
            <w:webHidden/>
          </w:rPr>
          <w:tab/>
        </w:r>
        <w:r w:rsidR="002C17DA">
          <w:rPr>
            <w:webHidden/>
          </w:rPr>
          <w:fldChar w:fldCharType="begin"/>
        </w:r>
        <w:r w:rsidR="002C17DA">
          <w:rPr>
            <w:webHidden/>
          </w:rPr>
          <w:instrText xml:space="preserve"> PAGEREF _Toc386625294 \h </w:instrText>
        </w:r>
        <w:r w:rsidR="002C17DA">
          <w:rPr>
            <w:webHidden/>
          </w:rPr>
        </w:r>
        <w:r w:rsidR="002C17DA">
          <w:rPr>
            <w:webHidden/>
          </w:rPr>
          <w:fldChar w:fldCharType="separate"/>
        </w:r>
        <w:r w:rsidR="002C17DA">
          <w:rPr>
            <w:webHidden/>
          </w:rPr>
          <w:t>62</w:t>
        </w:r>
        <w:r w:rsidR="002C17DA">
          <w:rPr>
            <w:webHidden/>
          </w:rPr>
          <w:fldChar w:fldCharType="end"/>
        </w:r>
      </w:hyperlink>
    </w:p>
    <w:p w:rsidR="002C17DA" w:rsidRDefault="00656601">
      <w:pPr>
        <w:pStyle w:val="TOC1"/>
        <w:rPr>
          <w:rFonts w:eastAsiaTheme="minorEastAsia"/>
          <w:b w:val="0"/>
          <w:caps w:val="0"/>
          <w:noProof/>
          <w:sz w:val="22"/>
        </w:rPr>
      </w:pPr>
      <w:hyperlink w:anchor="_Toc386625295" w:history="1">
        <w:r w:rsidR="002C17DA" w:rsidRPr="006F75B2">
          <w:rPr>
            <w:rStyle w:val="Hyperlink"/>
            <w:noProof/>
            <w:lang w:val="nl-NL"/>
          </w:rPr>
          <w:t>Software Assurance</w:t>
        </w:r>
        <w:r w:rsidR="002C17DA">
          <w:rPr>
            <w:noProof/>
            <w:webHidden/>
          </w:rPr>
          <w:tab/>
        </w:r>
        <w:r w:rsidR="002C17DA">
          <w:rPr>
            <w:noProof/>
            <w:webHidden/>
          </w:rPr>
          <w:fldChar w:fldCharType="begin"/>
        </w:r>
        <w:r w:rsidR="002C17DA">
          <w:rPr>
            <w:noProof/>
            <w:webHidden/>
          </w:rPr>
          <w:instrText xml:space="preserve"> PAGEREF _Toc386625295 \h </w:instrText>
        </w:r>
        <w:r w:rsidR="002C17DA">
          <w:rPr>
            <w:noProof/>
            <w:webHidden/>
          </w:rPr>
        </w:r>
        <w:r w:rsidR="002C17DA">
          <w:rPr>
            <w:noProof/>
            <w:webHidden/>
          </w:rPr>
          <w:fldChar w:fldCharType="separate"/>
        </w:r>
        <w:r w:rsidR="002C17DA">
          <w:rPr>
            <w:noProof/>
            <w:webHidden/>
          </w:rPr>
          <w:t>63</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296" w:history="1">
        <w:r w:rsidR="002C17DA" w:rsidRPr="006F75B2">
          <w:rPr>
            <w:rStyle w:val="Hyperlink"/>
            <w:noProof/>
            <w:lang w:val="nl-NL"/>
          </w:rPr>
          <w:t>Microsoft Software Assurance voor Volume Licensing (SA) is een reeks gereedschappen en bronnen om te helpen met de implementatie en het beheer van Microsoft Producten.</w:t>
        </w:r>
        <w:r w:rsidR="002C17DA">
          <w:rPr>
            <w:noProof/>
            <w:webHidden/>
          </w:rPr>
          <w:tab/>
        </w:r>
        <w:r w:rsidR="002C17DA">
          <w:rPr>
            <w:noProof/>
            <w:webHidden/>
          </w:rPr>
          <w:fldChar w:fldCharType="begin"/>
        </w:r>
        <w:r w:rsidR="002C17DA">
          <w:rPr>
            <w:noProof/>
            <w:webHidden/>
          </w:rPr>
          <w:instrText xml:space="preserve"> PAGEREF _Toc386625296 \h </w:instrText>
        </w:r>
        <w:r w:rsidR="002C17DA">
          <w:rPr>
            <w:noProof/>
            <w:webHidden/>
          </w:rPr>
        </w:r>
        <w:r w:rsidR="002C17DA">
          <w:rPr>
            <w:noProof/>
            <w:webHidden/>
          </w:rPr>
          <w:fldChar w:fldCharType="separate"/>
        </w:r>
        <w:r w:rsidR="002C17DA">
          <w:rPr>
            <w:noProof/>
            <w:webHidden/>
          </w:rPr>
          <w:t>63</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297" w:history="1">
        <w:r w:rsidR="002C17DA" w:rsidRPr="006F75B2">
          <w:rPr>
            <w:rStyle w:val="Hyperlink"/>
            <w:noProof/>
            <w:lang w:val="nl-NL"/>
          </w:rPr>
          <w:t>Software Assurance aanschaffen</w:t>
        </w:r>
        <w:r w:rsidR="002C17DA">
          <w:rPr>
            <w:noProof/>
            <w:webHidden/>
          </w:rPr>
          <w:tab/>
        </w:r>
        <w:r w:rsidR="002C17DA">
          <w:rPr>
            <w:noProof/>
            <w:webHidden/>
          </w:rPr>
          <w:fldChar w:fldCharType="begin"/>
        </w:r>
        <w:r w:rsidR="002C17DA">
          <w:rPr>
            <w:noProof/>
            <w:webHidden/>
          </w:rPr>
          <w:instrText xml:space="preserve"> PAGEREF _Toc386625297 \h </w:instrText>
        </w:r>
        <w:r w:rsidR="002C17DA">
          <w:rPr>
            <w:noProof/>
            <w:webHidden/>
          </w:rPr>
        </w:r>
        <w:r w:rsidR="002C17DA">
          <w:rPr>
            <w:noProof/>
            <w:webHidden/>
          </w:rPr>
          <w:fldChar w:fldCharType="separate"/>
        </w:r>
        <w:r w:rsidR="002C17DA">
          <w:rPr>
            <w:noProof/>
            <w:webHidden/>
          </w:rPr>
          <w:t>63</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298" w:history="1">
        <w:r w:rsidR="002C17DA" w:rsidRPr="006F75B2">
          <w:rPr>
            <w:rStyle w:val="Hyperlink"/>
            <w:noProof/>
            <w:lang w:val="nl-NL"/>
          </w:rPr>
          <w:t>Software Assurance verlengen</w:t>
        </w:r>
        <w:r w:rsidR="002C17DA">
          <w:rPr>
            <w:noProof/>
            <w:webHidden/>
          </w:rPr>
          <w:tab/>
        </w:r>
        <w:r w:rsidR="002C17DA">
          <w:rPr>
            <w:noProof/>
            <w:webHidden/>
          </w:rPr>
          <w:fldChar w:fldCharType="begin"/>
        </w:r>
        <w:r w:rsidR="002C17DA">
          <w:rPr>
            <w:noProof/>
            <w:webHidden/>
          </w:rPr>
          <w:instrText xml:space="preserve"> PAGEREF _Toc386625298 \h </w:instrText>
        </w:r>
        <w:r w:rsidR="002C17DA">
          <w:rPr>
            <w:noProof/>
            <w:webHidden/>
          </w:rPr>
        </w:r>
        <w:r w:rsidR="002C17DA">
          <w:rPr>
            <w:noProof/>
            <w:webHidden/>
          </w:rPr>
          <w:fldChar w:fldCharType="separate"/>
        </w:r>
        <w:r w:rsidR="002C17DA">
          <w:rPr>
            <w:noProof/>
            <w:webHidden/>
          </w:rPr>
          <w:t>63</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299" w:history="1">
        <w:r w:rsidR="002C17DA" w:rsidRPr="006F75B2">
          <w:rPr>
            <w:rStyle w:val="Hyperlink"/>
            <w:noProof/>
            <w:lang w:val="nl-NL"/>
          </w:rPr>
          <w:t>Migratielicenties voor beëindigde Producten en End-of-Life Producten</w:t>
        </w:r>
        <w:r w:rsidR="002C17DA">
          <w:rPr>
            <w:noProof/>
            <w:webHidden/>
          </w:rPr>
          <w:tab/>
        </w:r>
        <w:r w:rsidR="002C17DA">
          <w:rPr>
            <w:noProof/>
            <w:webHidden/>
          </w:rPr>
          <w:fldChar w:fldCharType="begin"/>
        </w:r>
        <w:r w:rsidR="002C17DA">
          <w:rPr>
            <w:noProof/>
            <w:webHidden/>
          </w:rPr>
          <w:instrText xml:space="preserve"> PAGEREF _Toc386625299 \h </w:instrText>
        </w:r>
        <w:r w:rsidR="002C17DA">
          <w:rPr>
            <w:noProof/>
            <w:webHidden/>
          </w:rPr>
        </w:r>
        <w:r w:rsidR="002C17DA">
          <w:rPr>
            <w:noProof/>
            <w:webHidden/>
          </w:rPr>
          <w:fldChar w:fldCharType="separate"/>
        </w:r>
        <w:r w:rsidR="002C17DA">
          <w:rPr>
            <w:noProof/>
            <w:webHidden/>
          </w:rPr>
          <w:t>64</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00" w:history="1">
        <w:r w:rsidR="002C17DA" w:rsidRPr="006F75B2">
          <w:rPr>
            <w:rStyle w:val="Hyperlink"/>
            <w:noProof/>
            <w:lang w:val="nl-NL"/>
          </w:rPr>
          <w:t>Software Assurance Benefits</w:t>
        </w:r>
        <w:r w:rsidR="002C17DA">
          <w:rPr>
            <w:noProof/>
            <w:webHidden/>
          </w:rPr>
          <w:tab/>
        </w:r>
        <w:r w:rsidR="002C17DA">
          <w:rPr>
            <w:noProof/>
            <w:webHidden/>
          </w:rPr>
          <w:fldChar w:fldCharType="begin"/>
        </w:r>
        <w:r w:rsidR="002C17DA">
          <w:rPr>
            <w:noProof/>
            <w:webHidden/>
          </w:rPr>
          <w:instrText xml:space="preserve"> PAGEREF _Toc386625300 \h </w:instrText>
        </w:r>
        <w:r w:rsidR="002C17DA">
          <w:rPr>
            <w:noProof/>
            <w:webHidden/>
          </w:rPr>
        </w:r>
        <w:r w:rsidR="002C17DA">
          <w:rPr>
            <w:noProof/>
            <w:webHidden/>
          </w:rPr>
          <w:fldChar w:fldCharType="separate"/>
        </w:r>
        <w:r w:rsidR="002C17DA">
          <w:rPr>
            <w:noProof/>
            <w:webHidden/>
          </w:rPr>
          <w:t>65</w:t>
        </w:r>
        <w:r w:rsidR="002C17DA">
          <w:rPr>
            <w:noProof/>
            <w:webHidden/>
          </w:rPr>
          <w:fldChar w:fldCharType="end"/>
        </w:r>
      </w:hyperlink>
    </w:p>
    <w:p w:rsidR="002C17DA" w:rsidRPr="00693E19" w:rsidRDefault="00656601">
      <w:pPr>
        <w:pStyle w:val="TOC5"/>
        <w:rPr>
          <w:rFonts w:eastAsiaTheme="minorEastAsia"/>
          <w:spacing w:val="0"/>
          <w:sz w:val="22"/>
        </w:rPr>
      </w:pPr>
      <w:hyperlink w:anchor="_Toc386625301" w:history="1">
        <w:r w:rsidR="002C17DA" w:rsidRPr="00693E19">
          <w:rPr>
            <w:rStyle w:val="Hyperlink"/>
            <w:lang w:val="nl-NL"/>
          </w:rPr>
          <w:t>Rechten voor het gebruik van nieuwe versies</w:t>
        </w:r>
        <w:r w:rsidR="002C17DA" w:rsidRPr="00693E19">
          <w:rPr>
            <w:webHidden/>
          </w:rPr>
          <w:tab/>
        </w:r>
        <w:r w:rsidR="002C17DA" w:rsidRPr="00693E19">
          <w:rPr>
            <w:webHidden/>
          </w:rPr>
          <w:fldChar w:fldCharType="begin"/>
        </w:r>
        <w:r w:rsidR="002C17DA" w:rsidRPr="00693E19">
          <w:rPr>
            <w:webHidden/>
          </w:rPr>
          <w:instrText xml:space="preserve"> PAGEREF _Toc386625301 \h </w:instrText>
        </w:r>
        <w:r w:rsidR="002C17DA" w:rsidRPr="00693E19">
          <w:rPr>
            <w:webHidden/>
          </w:rPr>
        </w:r>
        <w:r w:rsidR="002C17DA" w:rsidRPr="00693E19">
          <w:rPr>
            <w:webHidden/>
          </w:rPr>
          <w:fldChar w:fldCharType="separate"/>
        </w:r>
        <w:r w:rsidR="002C17DA" w:rsidRPr="00693E19">
          <w:rPr>
            <w:webHidden/>
          </w:rPr>
          <w:t>66</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02" w:history="1">
        <w:r w:rsidR="002C17DA" w:rsidRPr="00693E19">
          <w:rPr>
            <w:rStyle w:val="Hyperlink"/>
            <w:lang w:val="nl-NL"/>
          </w:rPr>
          <w:t>Office Multi Language Pack</w:t>
        </w:r>
        <w:r w:rsidR="002C17DA" w:rsidRPr="00693E19">
          <w:rPr>
            <w:webHidden/>
          </w:rPr>
          <w:tab/>
        </w:r>
        <w:r w:rsidR="002C17DA" w:rsidRPr="00693E19">
          <w:rPr>
            <w:webHidden/>
          </w:rPr>
          <w:fldChar w:fldCharType="begin"/>
        </w:r>
        <w:r w:rsidR="002C17DA" w:rsidRPr="00693E19">
          <w:rPr>
            <w:webHidden/>
          </w:rPr>
          <w:instrText xml:space="preserve"> PAGEREF _Toc386625302 \h </w:instrText>
        </w:r>
        <w:r w:rsidR="002C17DA" w:rsidRPr="00693E19">
          <w:rPr>
            <w:webHidden/>
          </w:rPr>
        </w:r>
        <w:r w:rsidR="002C17DA" w:rsidRPr="00693E19">
          <w:rPr>
            <w:webHidden/>
          </w:rPr>
          <w:fldChar w:fldCharType="separate"/>
        </w:r>
        <w:r w:rsidR="002C17DA" w:rsidRPr="00693E19">
          <w:rPr>
            <w:webHidden/>
          </w:rPr>
          <w:t>66</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03" w:history="1">
        <w:r w:rsidR="002C17DA" w:rsidRPr="00693E19">
          <w:rPr>
            <w:rStyle w:val="Hyperlink"/>
            <w:lang w:val="nl-NL"/>
          </w:rPr>
          <w:t>Office Online</w:t>
        </w:r>
        <w:r w:rsidR="002C17DA" w:rsidRPr="00693E19">
          <w:rPr>
            <w:webHidden/>
          </w:rPr>
          <w:tab/>
        </w:r>
        <w:r w:rsidR="002C17DA" w:rsidRPr="00693E19">
          <w:rPr>
            <w:webHidden/>
          </w:rPr>
          <w:fldChar w:fldCharType="begin"/>
        </w:r>
        <w:r w:rsidR="002C17DA" w:rsidRPr="00693E19">
          <w:rPr>
            <w:webHidden/>
          </w:rPr>
          <w:instrText xml:space="preserve"> PAGEREF _Toc386625303 \h </w:instrText>
        </w:r>
        <w:r w:rsidR="002C17DA" w:rsidRPr="00693E19">
          <w:rPr>
            <w:webHidden/>
          </w:rPr>
        </w:r>
        <w:r w:rsidR="002C17DA" w:rsidRPr="00693E19">
          <w:rPr>
            <w:webHidden/>
          </w:rPr>
          <w:fldChar w:fldCharType="separate"/>
        </w:r>
        <w:r w:rsidR="002C17DA" w:rsidRPr="00693E19">
          <w:rPr>
            <w:webHidden/>
          </w:rPr>
          <w:t>66</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04" w:history="1">
        <w:r w:rsidR="002C17DA" w:rsidRPr="00693E19">
          <w:rPr>
            <w:rStyle w:val="Hyperlink"/>
            <w:lang w:val="nl-NL"/>
          </w:rPr>
          <w:t>Planning Services</w:t>
        </w:r>
        <w:r w:rsidR="002C17DA" w:rsidRPr="00693E19">
          <w:rPr>
            <w:webHidden/>
          </w:rPr>
          <w:tab/>
        </w:r>
        <w:r w:rsidR="002C17DA" w:rsidRPr="00693E19">
          <w:rPr>
            <w:webHidden/>
          </w:rPr>
          <w:fldChar w:fldCharType="begin"/>
        </w:r>
        <w:r w:rsidR="002C17DA" w:rsidRPr="00693E19">
          <w:rPr>
            <w:webHidden/>
          </w:rPr>
          <w:instrText xml:space="preserve"> PAGEREF _Toc386625304 \h </w:instrText>
        </w:r>
        <w:r w:rsidR="002C17DA" w:rsidRPr="00693E19">
          <w:rPr>
            <w:webHidden/>
          </w:rPr>
        </w:r>
        <w:r w:rsidR="002C17DA" w:rsidRPr="00693E19">
          <w:rPr>
            <w:webHidden/>
          </w:rPr>
          <w:fldChar w:fldCharType="separate"/>
        </w:r>
        <w:r w:rsidR="002C17DA" w:rsidRPr="00693E19">
          <w:rPr>
            <w:webHidden/>
          </w:rPr>
          <w:t>66</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05" w:history="1">
        <w:r w:rsidR="002C17DA" w:rsidRPr="00693E19">
          <w:rPr>
            <w:rStyle w:val="Hyperlink"/>
            <w:lang w:val="nl-NL"/>
          </w:rPr>
          <w:t>Extra voorzieningen voor edities - Windows en Windows Embedded</w:t>
        </w:r>
        <w:r w:rsidR="002C17DA" w:rsidRPr="00693E19">
          <w:rPr>
            <w:webHidden/>
          </w:rPr>
          <w:tab/>
        </w:r>
        <w:r w:rsidR="002C17DA" w:rsidRPr="00693E19">
          <w:rPr>
            <w:webHidden/>
          </w:rPr>
          <w:fldChar w:fldCharType="begin"/>
        </w:r>
        <w:r w:rsidR="002C17DA" w:rsidRPr="00693E19">
          <w:rPr>
            <w:webHidden/>
          </w:rPr>
          <w:instrText xml:space="preserve"> PAGEREF _Toc386625305 \h </w:instrText>
        </w:r>
        <w:r w:rsidR="002C17DA" w:rsidRPr="00693E19">
          <w:rPr>
            <w:webHidden/>
          </w:rPr>
        </w:r>
        <w:r w:rsidR="002C17DA" w:rsidRPr="00693E19">
          <w:rPr>
            <w:webHidden/>
          </w:rPr>
          <w:fldChar w:fldCharType="separate"/>
        </w:r>
        <w:r w:rsidR="002C17DA" w:rsidRPr="00693E19">
          <w:rPr>
            <w:webHidden/>
          </w:rPr>
          <w:t>69</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06" w:history="1">
        <w:r w:rsidR="002C17DA" w:rsidRPr="00693E19">
          <w:rPr>
            <w:rStyle w:val="Hyperlink"/>
            <w:lang w:val="nl-NL"/>
          </w:rPr>
          <w:t>Enterprise Sideloading</w:t>
        </w:r>
        <w:r w:rsidR="002C17DA" w:rsidRPr="00693E19">
          <w:rPr>
            <w:webHidden/>
          </w:rPr>
          <w:tab/>
        </w:r>
        <w:r w:rsidR="002C17DA" w:rsidRPr="00693E19">
          <w:rPr>
            <w:webHidden/>
          </w:rPr>
          <w:fldChar w:fldCharType="begin"/>
        </w:r>
        <w:r w:rsidR="002C17DA" w:rsidRPr="00693E19">
          <w:rPr>
            <w:webHidden/>
          </w:rPr>
          <w:instrText xml:space="preserve"> PAGEREF _Toc386625306 \h </w:instrText>
        </w:r>
        <w:r w:rsidR="002C17DA" w:rsidRPr="00693E19">
          <w:rPr>
            <w:webHidden/>
          </w:rPr>
        </w:r>
        <w:r w:rsidR="002C17DA" w:rsidRPr="00693E19">
          <w:rPr>
            <w:webHidden/>
          </w:rPr>
          <w:fldChar w:fldCharType="separate"/>
        </w:r>
        <w:r w:rsidR="002C17DA" w:rsidRPr="00693E19">
          <w:rPr>
            <w:webHidden/>
          </w:rPr>
          <w:t>69</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07" w:history="1">
        <w:r w:rsidR="002C17DA" w:rsidRPr="00693E19">
          <w:rPr>
            <w:rStyle w:val="Hyperlink"/>
            <w:lang w:val="nl-NL"/>
          </w:rPr>
          <w:t>Windows Companion Abonnement</w:t>
        </w:r>
        <w:r w:rsidR="002C17DA" w:rsidRPr="00693E19">
          <w:rPr>
            <w:webHidden/>
          </w:rPr>
          <w:tab/>
        </w:r>
        <w:r w:rsidR="002C17DA" w:rsidRPr="00693E19">
          <w:rPr>
            <w:webHidden/>
          </w:rPr>
          <w:fldChar w:fldCharType="begin"/>
        </w:r>
        <w:r w:rsidR="002C17DA" w:rsidRPr="00693E19">
          <w:rPr>
            <w:webHidden/>
          </w:rPr>
          <w:instrText xml:space="preserve"> PAGEREF _Toc386625307 \h </w:instrText>
        </w:r>
        <w:r w:rsidR="002C17DA" w:rsidRPr="00693E19">
          <w:rPr>
            <w:webHidden/>
          </w:rPr>
        </w:r>
        <w:r w:rsidR="002C17DA" w:rsidRPr="00693E19">
          <w:rPr>
            <w:webHidden/>
          </w:rPr>
          <w:fldChar w:fldCharType="separate"/>
        </w:r>
        <w:r w:rsidR="002C17DA" w:rsidRPr="00693E19">
          <w:rPr>
            <w:webHidden/>
          </w:rPr>
          <w:t>69</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08" w:history="1">
        <w:r w:rsidR="002C17DA" w:rsidRPr="00693E19">
          <w:rPr>
            <w:rStyle w:val="Hyperlink"/>
            <w:lang w:val="nl-NL"/>
          </w:rPr>
          <w:t>Trainingscoupons</w:t>
        </w:r>
        <w:r w:rsidR="002C17DA" w:rsidRPr="00693E19">
          <w:rPr>
            <w:webHidden/>
          </w:rPr>
          <w:tab/>
        </w:r>
        <w:r w:rsidR="002C17DA" w:rsidRPr="00693E19">
          <w:rPr>
            <w:webHidden/>
          </w:rPr>
          <w:fldChar w:fldCharType="begin"/>
        </w:r>
        <w:r w:rsidR="002C17DA" w:rsidRPr="00693E19">
          <w:rPr>
            <w:webHidden/>
          </w:rPr>
          <w:instrText xml:space="preserve"> PAGEREF _Toc386625308 \h </w:instrText>
        </w:r>
        <w:r w:rsidR="002C17DA" w:rsidRPr="00693E19">
          <w:rPr>
            <w:webHidden/>
          </w:rPr>
        </w:r>
        <w:r w:rsidR="002C17DA" w:rsidRPr="00693E19">
          <w:rPr>
            <w:webHidden/>
          </w:rPr>
          <w:fldChar w:fldCharType="separate"/>
        </w:r>
        <w:r w:rsidR="002C17DA" w:rsidRPr="00693E19">
          <w:rPr>
            <w:webHidden/>
          </w:rPr>
          <w:t>69</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09" w:history="1">
        <w:r w:rsidR="002C17DA" w:rsidRPr="00693E19">
          <w:rPr>
            <w:rStyle w:val="Hyperlink"/>
            <w:lang w:val="nl-NL"/>
          </w:rPr>
          <w:t>E-Learning</w:t>
        </w:r>
        <w:r w:rsidR="002C17DA" w:rsidRPr="00693E19">
          <w:rPr>
            <w:webHidden/>
          </w:rPr>
          <w:tab/>
        </w:r>
        <w:r w:rsidR="002C17DA" w:rsidRPr="00693E19">
          <w:rPr>
            <w:webHidden/>
          </w:rPr>
          <w:fldChar w:fldCharType="begin"/>
        </w:r>
        <w:r w:rsidR="002C17DA" w:rsidRPr="00693E19">
          <w:rPr>
            <w:webHidden/>
          </w:rPr>
          <w:instrText xml:space="preserve"> PAGEREF _Toc386625309 \h </w:instrText>
        </w:r>
        <w:r w:rsidR="002C17DA" w:rsidRPr="00693E19">
          <w:rPr>
            <w:webHidden/>
          </w:rPr>
        </w:r>
        <w:r w:rsidR="002C17DA" w:rsidRPr="00693E19">
          <w:rPr>
            <w:webHidden/>
          </w:rPr>
          <w:fldChar w:fldCharType="separate"/>
        </w:r>
        <w:r w:rsidR="002C17DA" w:rsidRPr="00693E19">
          <w:rPr>
            <w:webHidden/>
          </w:rPr>
          <w:t>70</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0" w:history="1">
        <w:r w:rsidR="002C17DA" w:rsidRPr="00693E19">
          <w:rPr>
            <w:rStyle w:val="Hyperlink"/>
            <w:lang w:val="nl-NL"/>
          </w:rPr>
          <w:t>Home Use Program</w:t>
        </w:r>
        <w:r w:rsidR="002C17DA" w:rsidRPr="00693E19">
          <w:rPr>
            <w:webHidden/>
          </w:rPr>
          <w:tab/>
        </w:r>
        <w:r w:rsidR="002C17DA" w:rsidRPr="00693E19">
          <w:rPr>
            <w:webHidden/>
          </w:rPr>
          <w:fldChar w:fldCharType="begin"/>
        </w:r>
        <w:r w:rsidR="002C17DA" w:rsidRPr="00693E19">
          <w:rPr>
            <w:webHidden/>
          </w:rPr>
          <w:instrText xml:space="preserve"> PAGEREF _Toc386625310 \h </w:instrText>
        </w:r>
        <w:r w:rsidR="002C17DA" w:rsidRPr="00693E19">
          <w:rPr>
            <w:webHidden/>
          </w:rPr>
        </w:r>
        <w:r w:rsidR="002C17DA" w:rsidRPr="00693E19">
          <w:rPr>
            <w:webHidden/>
          </w:rPr>
          <w:fldChar w:fldCharType="separate"/>
        </w:r>
        <w:r w:rsidR="002C17DA" w:rsidRPr="00693E19">
          <w:rPr>
            <w:webHidden/>
          </w:rPr>
          <w:t>70</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1" w:history="1">
        <w:r w:rsidR="002C17DA" w:rsidRPr="00693E19">
          <w:rPr>
            <w:rStyle w:val="Hyperlink"/>
            <w:lang w:val="nl-NL"/>
          </w:rPr>
          <w:t>Enterprise Source Licensing-programma</w:t>
        </w:r>
        <w:r w:rsidR="002C17DA" w:rsidRPr="00693E19">
          <w:rPr>
            <w:webHidden/>
          </w:rPr>
          <w:tab/>
        </w:r>
        <w:r w:rsidR="002C17DA" w:rsidRPr="00693E19">
          <w:rPr>
            <w:webHidden/>
          </w:rPr>
          <w:fldChar w:fldCharType="begin"/>
        </w:r>
        <w:r w:rsidR="002C17DA" w:rsidRPr="00693E19">
          <w:rPr>
            <w:webHidden/>
          </w:rPr>
          <w:instrText xml:space="preserve"> PAGEREF _Toc386625311 \h </w:instrText>
        </w:r>
        <w:r w:rsidR="002C17DA" w:rsidRPr="00693E19">
          <w:rPr>
            <w:webHidden/>
          </w:rPr>
        </w:r>
        <w:r w:rsidR="002C17DA" w:rsidRPr="00693E19">
          <w:rPr>
            <w:webHidden/>
          </w:rPr>
          <w:fldChar w:fldCharType="separate"/>
        </w:r>
        <w:r w:rsidR="002C17DA" w:rsidRPr="00693E19">
          <w:rPr>
            <w:webHidden/>
          </w:rPr>
          <w:t>71</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2" w:history="1">
        <w:r w:rsidR="002C17DA" w:rsidRPr="00693E19">
          <w:rPr>
            <w:rStyle w:val="Hyperlink"/>
            <w:lang w:val="nl-NL"/>
          </w:rPr>
          <w:t>24x7 Problem Resolution Support</w:t>
        </w:r>
        <w:r w:rsidR="002C17DA" w:rsidRPr="00693E19">
          <w:rPr>
            <w:webHidden/>
          </w:rPr>
          <w:tab/>
        </w:r>
        <w:r w:rsidR="002C17DA" w:rsidRPr="00693E19">
          <w:rPr>
            <w:webHidden/>
          </w:rPr>
          <w:fldChar w:fldCharType="begin"/>
        </w:r>
        <w:r w:rsidR="002C17DA" w:rsidRPr="00693E19">
          <w:rPr>
            <w:webHidden/>
          </w:rPr>
          <w:instrText xml:space="preserve"> PAGEREF _Toc386625312 \h </w:instrText>
        </w:r>
        <w:r w:rsidR="002C17DA" w:rsidRPr="00693E19">
          <w:rPr>
            <w:webHidden/>
          </w:rPr>
        </w:r>
        <w:r w:rsidR="002C17DA" w:rsidRPr="00693E19">
          <w:rPr>
            <w:webHidden/>
          </w:rPr>
          <w:fldChar w:fldCharType="separate"/>
        </w:r>
        <w:r w:rsidR="002C17DA" w:rsidRPr="00693E19">
          <w:rPr>
            <w:webHidden/>
          </w:rPr>
          <w:t>72</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3" w:history="1">
        <w:r w:rsidR="002C17DA" w:rsidRPr="00693E19">
          <w:rPr>
            <w:rStyle w:val="Hyperlink"/>
            <w:lang w:val="nl-NL"/>
          </w:rPr>
          <w:t>System Center Global Service Monitor</w:t>
        </w:r>
        <w:r w:rsidR="002C17DA" w:rsidRPr="00693E19">
          <w:rPr>
            <w:webHidden/>
          </w:rPr>
          <w:tab/>
        </w:r>
        <w:r w:rsidR="002C17DA" w:rsidRPr="00693E19">
          <w:rPr>
            <w:webHidden/>
          </w:rPr>
          <w:fldChar w:fldCharType="begin"/>
        </w:r>
        <w:r w:rsidR="002C17DA" w:rsidRPr="00693E19">
          <w:rPr>
            <w:webHidden/>
          </w:rPr>
          <w:instrText xml:space="preserve"> PAGEREF _Toc386625313 \h </w:instrText>
        </w:r>
        <w:r w:rsidR="002C17DA" w:rsidRPr="00693E19">
          <w:rPr>
            <w:webHidden/>
          </w:rPr>
        </w:r>
        <w:r w:rsidR="002C17DA" w:rsidRPr="00693E19">
          <w:rPr>
            <w:webHidden/>
          </w:rPr>
          <w:fldChar w:fldCharType="separate"/>
        </w:r>
        <w:r w:rsidR="002C17DA" w:rsidRPr="00693E19">
          <w:rPr>
            <w:webHidden/>
          </w:rPr>
          <w:t>76</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4" w:history="1">
        <w:r w:rsidR="002C17DA" w:rsidRPr="00693E19">
          <w:rPr>
            <w:rStyle w:val="Hyperlink"/>
            <w:lang w:val="nl-NL"/>
          </w:rPr>
          <w:t>Back-up voor herstel na noodgeval</w:t>
        </w:r>
        <w:r w:rsidR="002C17DA" w:rsidRPr="00693E19">
          <w:rPr>
            <w:webHidden/>
          </w:rPr>
          <w:tab/>
        </w:r>
        <w:r w:rsidR="002C17DA" w:rsidRPr="00693E19">
          <w:rPr>
            <w:webHidden/>
          </w:rPr>
          <w:fldChar w:fldCharType="begin"/>
        </w:r>
        <w:r w:rsidR="002C17DA" w:rsidRPr="00693E19">
          <w:rPr>
            <w:webHidden/>
          </w:rPr>
          <w:instrText xml:space="preserve"> PAGEREF _Toc386625314 \h </w:instrText>
        </w:r>
        <w:r w:rsidR="002C17DA" w:rsidRPr="00693E19">
          <w:rPr>
            <w:webHidden/>
          </w:rPr>
        </w:r>
        <w:r w:rsidR="002C17DA" w:rsidRPr="00693E19">
          <w:rPr>
            <w:webHidden/>
          </w:rPr>
          <w:fldChar w:fldCharType="separate"/>
        </w:r>
        <w:r w:rsidR="002C17DA" w:rsidRPr="00693E19">
          <w:rPr>
            <w:webHidden/>
          </w:rPr>
          <w:t>76</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5" w:history="1">
        <w:r w:rsidR="002C17DA" w:rsidRPr="00693E19">
          <w:rPr>
            <w:rStyle w:val="Hyperlink"/>
            <w:lang w:val="nl-NL"/>
          </w:rPr>
          <w:t>TechNet SA Subscription Services</w:t>
        </w:r>
        <w:r w:rsidR="002C17DA" w:rsidRPr="00693E19">
          <w:rPr>
            <w:webHidden/>
          </w:rPr>
          <w:tab/>
        </w:r>
        <w:r w:rsidR="002C17DA" w:rsidRPr="00693E19">
          <w:rPr>
            <w:webHidden/>
          </w:rPr>
          <w:fldChar w:fldCharType="begin"/>
        </w:r>
        <w:r w:rsidR="002C17DA" w:rsidRPr="00693E19">
          <w:rPr>
            <w:webHidden/>
          </w:rPr>
          <w:instrText xml:space="preserve"> PAGEREF _Toc386625315 \h </w:instrText>
        </w:r>
        <w:r w:rsidR="002C17DA" w:rsidRPr="00693E19">
          <w:rPr>
            <w:webHidden/>
          </w:rPr>
        </w:r>
        <w:r w:rsidR="002C17DA" w:rsidRPr="00693E19">
          <w:rPr>
            <w:webHidden/>
          </w:rPr>
          <w:fldChar w:fldCharType="separate"/>
        </w:r>
        <w:r w:rsidR="002C17DA" w:rsidRPr="00693E19">
          <w:rPr>
            <w:webHidden/>
          </w:rPr>
          <w:t>77</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6" w:history="1">
        <w:r w:rsidR="002C17DA" w:rsidRPr="00693E19">
          <w:rPr>
            <w:rStyle w:val="Hyperlink"/>
            <w:lang w:val="nl-NL"/>
          </w:rPr>
          <w:t>Windows Thin PC</w:t>
        </w:r>
        <w:r w:rsidR="002C17DA" w:rsidRPr="00693E19">
          <w:rPr>
            <w:webHidden/>
          </w:rPr>
          <w:tab/>
        </w:r>
        <w:r w:rsidR="002C17DA" w:rsidRPr="00693E19">
          <w:rPr>
            <w:webHidden/>
          </w:rPr>
          <w:fldChar w:fldCharType="begin"/>
        </w:r>
        <w:r w:rsidR="002C17DA" w:rsidRPr="00693E19">
          <w:rPr>
            <w:webHidden/>
          </w:rPr>
          <w:instrText xml:space="preserve"> PAGEREF _Toc386625316 \h </w:instrText>
        </w:r>
        <w:r w:rsidR="002C17DA" w:rsidRPr="00693E19">
          <w:rPr>
            <w:webHidden/>
          </w:rPr>
        </w:r>
        <w:r w:rsidR="002C17DA" w:rsidRPr="00693E19">
          <w:rPr>
            <w:webHidden/>
          </w:rPr>
          <w:fldChar w:fldCharType="separate"/>
        </w:r>
        <w:r w:rsidR="002C17DA" w:rsidRPr="00693E19">
          <w:rPr>
            <w:webHidden/>
          </w:rPr>
          <w:t>77</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7" w:history="1">
        <w:r w:rsidR="002C17DA" w:rsidRPr="00693E19">
          <w:rPr>
            <w:rStyle w:val="Hyperlink"/>
            <w:lang w:val="nl-NL"/>
          </w:rPr>
          <w:t>Extended Hotfix Support</w:t>
        </w:r>
        <w:r w:rsidR="002C17DA" w:rsidRPr="00693E19">
          <w:rPr>
            <w:webHidden/>
          </w:rPr>
          <w:tab/>
        </w:r>
        <w:r w:rsidR="002C17DA" w:rsidRPr="00693E19">
          <w:rPr>
            <w:webHidden/>
          </w:rPr>
          <w:fldChar w:fldCharType="begin"/>
        </w:r>
        <w:r w:rsidR="002C17DA" w:rsidRPr="00693E19">
          <w:rPr>
            <w:webHidden/>
          </w:rPr>
          <w:instrText xml:space="preserve"> PAGEREF _Toc386625317 \h </w:instrText>
        </w:r>
        <w:r w:rsidR="002C17DA" w:rsidRPr="00693E19">
          <w:rPr>
            <w:webHidden/>
          </w:rPr>
        </w:r>
        <w:r w:rsidR="002C17DA" w:rsidRPr="00693E19">
          <w:rPr>
            <w:webHidden/>
          </w:rPr>
          <w:fldChar w:fldCharType="separate"/>
        </w:r>
        <w:r w:rsidR="002C17DA" w:rsidRPr="00693E19">
          <w:rPr>
            <w:webHidden/>
          </w:rPr>
          <w:t>77</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8" w:history="1">
        <w:r w:rsidR="002C17DA" w:rsidRPr="00693E19">
          <w:rPr>
            <w:rStyle w:val="Hyperlink"/>
            <w:lang w:val="nl-NL"/>
          </w:rPr>
          <w:t>Microsoft Desktop Optimization Pack voor Software Assurance</w:t>
        </w:r>
        <w:r w:rsidR="002C17DA" w:rsidRPr="00693E19">
          <w:rPr>
            <w:webHidden/>
          </w:rPr>
          <w:tab/>
        </w:r>
        <w:r w:rsidR="002C17DA" w:rsidRPr="00693E19">
          <w:rPr>
            <w:webHidden/>
          </w:rPr>
          <w:fldChar w:fldCharType="begin"/>
        </w:r>
        <w:r w:rsidR="002C17DA" w:rsidRPr="00693E19">
          <w:rPr>
            <w:webHidden/>
          </w:rPr>
          <w:instrText xml:space="preserve"> PAGEREF _Toc386625318 \h </w:instrText>
        </w:r>
        <w:r w:rsidR="002C17DA" w:rsidRPr="00693E19">
          <w:rPr>
            <w:webHidden/>
          </w:rPr>
        </w:r>
        <w:r w:rsidR="002C17DA" w:rsidRPr="00693E19">
          <w:rPr>
            <w:webHidden/>
          </w:rPr>
          <w:fldChar w:fldCharType="separate"/>
        </w:r>
        <w:r w:rsidR="002C17DA" w:rsidRPr="00693E19">
          <w:rPr>
            <w:webHidden/>
          </w:rPr>
          <w:t>77</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19" w:history="1">
        <w:r w:rsidR="002C17DA" w:rsidRPr="00693E19">
          <w:rPr>
            <w:rStyle w:val="Hyperlink"/>
            <w:lang w:val="nl-NL"/>
          </w:rPr>
          <w:t>Virtualisatierechten voor desktops gelicentieerd met Windows en Windows Embedded</w:t>
        </w:r>
        <w:r w:rsidR="002C17DA" w:rsidRPr="00693E19">
          <w:rPr>
            <w:webHidden/>
          </w:rPr>
          <w:tab/>
        </w:r>
        <w:r w:rsidR="002C17DA" w:rsidRPr="00693E19">
          <w:rPr>
            <w:webHidden/>
          </w:rPr>
          <w:fldChar w:fldCharType="begin"/>
        </w:r>
        <w:r w:rsidR="002C17DA" w:rsidRPr="00693E19">
          <w:rPr>
            <w:webHidden/>
          </w:rPr>
          <w:instrText xml:space="preserve"> PAGEREF _Toc386625319 \h </w:instrText>
        </w:r>
        <w:r w:rsidR="002C17DA" w:rsidRPr="00693E19">
          <w:rPr>
            <w:webHidden/>
          </w:rPr>
        </w:r>
        <w:r w:rsidR="002C17DA" w:rsidRPr="00693E19">
          <w:rPr>
            <w:webHidden/>
          </w:rPr>
          <w:fldChar w:fldCharType="separate"/>
        </w:r>
        <w:r w:rsidR="002C17DA" w:rsidRPr="00693E19">
          <w:rPr>
            <w:webHidden/>
          </w:rPr>
          <w:t>78</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20" w:history="1">
        <w:r w:rsidR="002C17DA" w:rsidRPr="00693E19">
          <w:rPr>
            <w:rStyle w:val="Hyperlink"/>
            <w:lang w:val="nl-NL"/>
          </w:rPr>
          <w:t>Windows Virtual Desktop Access-rechten</w:t>
        </w:r>
        <w:r w:rsidR="002C17DA" w:rsidRPr="00693E19">
          <w:rPr>
            <w:webHidden/>
          </w:rPr>
          <w:tab/>
        </w:r>
        <w:r w:rsidR="002C17DA" w:rsidRPr="00693E19">
          <w:rPr>
            <w:webHidden/>
          </w:rPr>
          <w:fldChar w:fldCharType="begin"/>
        </w:r>
        <w:r w:rsidR="002C17DA" w:rsidRPr="00693E19">
          <w:rPr>
            <w:webHidden/>
          </w:rPr>
          <w:instrText xml:space="preserve"> PAGEREF _Toc386625320 \h </w:instrText>
        </w:r>
        <w:r w:rsidR="002C17DA" w:rsidRPr="00693E19">
          <w:rPr>
            <w:webHidden/>
          </w:rPr>
        </w:r>
        <w:r w:rsidR="002C17DA" w:rsidRPr="00693E19">
          <w:rPr>
            <w:webHidden/>
          </w:rPr>
          <w:fldChar w:fldCharType="separate"/>
        </w:r>
        <w:r w:rsidR="002C17DA" w:rsidRPr="00693E19">
          <w:rPr>
            <w:webHidden/>
          </w:rPr>
          <w:t>78</w:t>
        </w:r>
        <w:r w:rsidR="002C17DA" w:rsidRPr="00693E19">
          <w:rPr>
            <w:webHidden/>
          </w:rPr>
          <w:fldChar w:fldCharType="end"/>
        </w:r>
      </w:hyperlink>
    </w:p>
    <w:p w:rsidR="002C17DA" w:rsidRPr="00693E19" w:rsidRDefault="00656601">
      <w:pPr>
        <w:pStyle w:val="TOC5"/>
        <w:rPr>
          <w:rFonts w:eastAsiaTheme="minorEastAsia"/>
          <w:spacing w:val="0"/>
          <w:sz w:val="22"/>
        </w:rPr>
      </w:pPr>
      <w:hyperlink w:anchor="_Toc386625321" w:history="1">
        <w:r w:rsidR="002C17DA" w:rsidRPr="00693E19">
          <w:rPr>
            <w:rStyle w:val="Hyperlink"/>
            <w:lang w:val="nl-NL"/>
          </w:rPr>
          <w:t>Verkrijgbaarheid van Opwaarderingslicenties</w:t>
        </w:r>
        <w:r w:rsidR="002C17DA" w:rsidRPr="00693E19">
          <w:rPr>
            <w:webHidden/>
          </w:rPr>
          <w:tab/>
        </w:r>
        <w:r w:rsidR="002C17DA" w:rsidRPr="00693E19">
          <w:rPr>
            <w:webHidden/>
          </w:rPr>
          <w:fldChar w:fldCharType="begin"/>
        </w:r>
        <w:r w:rsidR="002C17DA" w:rsidRPr="00693E19">
          <w:rPr>
            <w:webHidden/>
          </w:rPr>
          <w:instrText xml:space="preserve"> PAGEREF _Toc386625321 \h </w:instrText>
        </w:r>
        <w:r w:rsidR="002C17DA" w:rsidRPr="00693E19">
          <w:rPr>
            <w:webHidden/>
          </w:rPr>
        </w:r>
        <w:r w:rsidR="002C17DA" w:rsidRPr="00693E19">
          <w:rPr>
            <w:webHidden/>
          </w:rPr>
          <w:fldChar w:fldCharType="separate"/>
        </w:r>
        <w:r w:rsidR="002C17DA" w:rsidRPr="00693E19">
          <w:rPr>
            <w:webHidden/>
          </w:rPr>
          <w:t>78</w:t>
        </w:r>
        <w:r w:rsidR="002C17DA" w:rsidRPr="00693E19">
          <w:rPr>
            <w:webHidden/>
          </w:rPr>
          <w:fldChar w:fldCharType="end"/>
        </w:r>
      </w:hyperlink>
    </w:p>
    <w:p w:rsidR="002C17DA" w:rsidRDefault="00656601">
      <w:pPr>
        <w:pStyle w:val="TOC1"/>
        <w:rPr>
          <w:rFonts w:eastAsiaTheme="minorEastAsia"/>
          <w:b w:val="0"/>
          <w:caps w:val="0"/>
          <w:noProof/>
          <w:sz w:val="22"/>
        </w:rPr>
      </w:pPr>
      <w:hyperlink w:anchor="_Toc386625322" w:history="1">
        <w:r w:rsidR="002C17DA" w:rsidRPr="006F75B2">
          <w:rPr>
            <w:rStyle w:val="Hyperlink"/>
            <w:noProof/>
          </w:rPr>
          <w:t>Diensten</w:t>
        </w:r>
        <w:r w:rsidR="002C17DA">
          <w:rPr>
            <w:noProof/>
            <w:webHidden/>
          </w:rPr>
          <w:tab/>
        </w:r>
        <w:r w:rsidR="002C17DA">
          <w:rPr>
            <w:noProof/>
            <w:webHidden/>
          </w:rPr>
          <w:fldChar w:fldCharType="begin"/>
        </w:r>
        <w:r w:rsidR="002C17DA">
          <w:rPr>
            <w:noProof/>
            <w:webHidden/>
          </w:rPr>
          <w:instrText xml:space="preserve"> PAGEREF _Toc386625322 \h </w:instrText>
        </w:r>
        <w:r w:rsidR="002C17DA">
          <w:rPr>
            <w:noProof/>
            <w:webHidden/>
          </w:rPr>
        </w:r>
        <w:r w:rsidR="002C17DA">
          <w:rPr>
            <w:noProof/>
            <w:webHidden/>
          </w:rPr>
          <w:fldChar w:fldCharType="separate"/>
        </w:r>
        <w:r w:rsidR="002C17DA">
          <w:rPr>
            <w:noProof/>
            <w:webHidden/>
          </w:rPr>
          <w:t>79</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23" w:history="1">
        <w:r w:rsidR="002C17DA" w:rsidRPr="006F75B2">
          <w:rPr>
            <w:rStyle w:val="Hyperlink"/>
            <w:noProof/>
          </w:rPr>
          <w:t>Microsoft Premier Support-producten</w:t>
        </w:r>
        <w:r w:rsidR="002C17DA">
          <w:rPr>
            <w:noProof/>
            <w:webHidden/>
          </w:rPr>
          <w:tab/>
        </w:r>
        <w:r w:rsidR="002C17DA">
          <w:rPr>
            <w:noProof/>
            <w:webHidden/>
          </w:rPr>
          <w:fldChar w:fldCharType="begin"/>
        </w:r>
        <w:r w:rsidR="002C17DA">
          <w:rPr>
            <w:noProof/>
            <w:webHidden/>
          </w:rPr>
          <w:instrText xml:space="preserve"> PAGEREF _Toc386625323 \h </w:instrText>
        </w:r>
        <w:r w:rsidR="002C17DA">
          <w:rPr>
            <w:noProof/>
            <w:webHidden/>
          </w:rPr>
        </w:r>
        <w:r w:rsidR="002C17DA">
          <w:rPr>
            <w:noProof/>
            <w:webHidden/>
          </w:rPr>
          <w:fldChar w:fldCharType="separate"/>
        </w:r>
        <w:r w:rsidR="002C17DA">
          <w:rPr>
            <w:noProof/>
            <w:webHidden/>
          </w:rPr>
          <w:t>79</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24" w:history="1">
        <w:r w:rsidR="002C17DA" w:rsidRPr="006F75B2">
          <w:rPr>
            <w:rStyle w:val="Hyperlink"/>
            <w:noProof/>
            <w:lang w:val="nl-NL"/>
          </w:rPr>
          <w:t>Microsoft Enterprise Strategy Program-producten</w:t>
        </w:r>
        <w:r w:rsidR="002C17DA">
          <w:rPr>
            <w:noProof/>
            <w:webHidden/>
          </w:rPr>
          <w:tab/>
        </w:r>
        <w:r w:rsidR="002C17DA">
          <w:rPr>
            <w:noProof/>
            <w:webHidden/>
          </w:rPr>
          <w:fldChar w:fldCharType="begin"/>
        </w:r>
        <w:r w:rsidR="002C17DA">
          <w:rPr>
            <w:noProof/>
            <w:webHidden/>
          </w:rPr>
          <w:instrText xml:space="preserve"> PAGEREF _Toc386625324 \h </w:instrText>
        </w:r>
        <w:r w:rsidR="002C17DA">
          <w:rPr>
            <w:noProof/>
            <w:webHidden/>
          </w:rPr>
        </w:r>
        <w:r w:rsidR="002C17DA">
          <w:rPr>
            <w:noProof/>
            <w:webHidden/>
          </w:rPr>
          <w:fldChar w:fldCharType="separate"/>
        </w:r>
        <w:r w:rsidR="002C17DA">
          <w:rPr>
            <w:noProof/>
            <w:webHidden/>
          </w:rPr>
          <w:t>80</w:t>
        </w:r>
        <w:r w:rsidR="002C17DA">
          <w:rPr>
            <w:noProof/>
            <w:webHidden/>
          </w:rPr>
          <w:fldChar w:fldCharType="end"/>
        </w:r>
      </w:hyperlink>
    </w:p>
    <w:p w:rsidR="002C17DA" w:rsidRDefault="00656601">
      <w:pPr>
        <w:pStyle w:val="TOC1"/>
        <w:rPr>
          <w:rFonts w:eastAsiaTheme="minorEastAsia"/>
          <w:b w:val="0"/>
          <w:caps w:val="0"/>
          <w:noProof/>
          <w:sz w:val="22"/>
        </w:rPr>
      </w:pPr>
      <w:hyperlink w:anchor="_Toc386625325" w:history="1">
        <w:r w:rsidR="002C17DA" w:rsidRPr="006F75B2">
          <w:rPr>
            <w:rStyle w:val="Hyperlink"/>
            <w:noProof/>
            <w:lang w:val="nl-NL"/>
          </w:rPr>
          <w:t>Bijlage A - Aanvullende Voorwaarden voor Programmaovereenkomst</w:t>
        </w:r>
        <w:r w:rsidR="002C17DA">
          <w:rPr>
            <w:noProof/>
            <w:webHidden/>
          </w:rPr>
          <w:tab/>
        </w:r>
        <w:r w:rsidR="002C17DA">
          <w:rPr>
            <w:noProof/>
            <w:webHidden/>
          </w:rPr>
          <w:fldChar w:fldCharType="begin"/>
        </w:r>
        <w:r w:rsidR="002C17DA">
          <w:rPr>
            <w:noProof/>
            <w:webHidden/>
          </w:rPr>
          <w:instrText xml:space="preserve"> PAGEREF _Toc386625325 \h </w:instrText>
        </w:r>
        <w:r w:rsidR="002C17DA">
          <w:rPr>
            <w:noProof/>
            <w:webHidden/>
          </w:rPr>
        </w:r>
        <w:r w:rsidR="002C17DA">
          <w:rPr>
            <w:noProof/>
            <w:webHidden/>
          </w:rPr>
          <w:fldChar w:fldCharType="separate"/>
        </w:r>
        <w:r w:rsidR="002C17DA">
          <w:rPr>
            <w:noProof/>
            <w:webHidden/>
          </w:rPr>
          <w:t>83</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26" w:history="1">
        <w:r w:rsidR="002C17DA" w:rsidRPr="006F75B2">
          <w:rPr>
            <w:rStyle w:val="Hyperlink"/>
            <w:noProof/>
            <w:lang w:val="nl-NL"/>
          </w:rPr>
          <w:t>Aanvullende Voorwaarden voor Select Plus-programma</w:t>
        </w:r>
        <w:r w:rsidR="002C17DA">
          <w:rPr>
            <w:noProof/>
            <w:webHidden/>
          </w:rPr>
          <w:tab/>
        </w:r>
        <w:r w:rsidR="002C17DA">
          <w:rPr>
            <w:noProof/>
            <w:webHidden/>
          </w:rPr>
          <w:fldChar w:fldCharType="begin"/>
        </w:r>
        <w:r w:rsidR="002C17DA">
          <w:rPr>
            <w:noProof/>
            <w:webHidden/>
          </w:rPr>
          <w:instrText xml:space="preserve"> PAGEREF _Toc386625326 \h </w:instrText>
        </w:r>
        <w:r w:rsidR="002C17DA">
          <w:rPr>
            <w:noProof/>
            <w:webHidden/>
          </w:rPr>
        </w:r>
        <w:r w:rsidR="002C17DA">
          <w:rPr>
            <w:noProof/>
            <w:webHidden/>
          </w:rPr>
          <w:fldChar w:fldCharType="separate"/>
        </w:r>
        <w:r w:rsidR="002C17DA">
          <w:rPr>
            <w:noProof/>
            <w:webHidden/>
          </w:rPr>
          <w:t>83</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27" w:history="1">
        <w:r w:rsidR="002C17DA" w:rsidRPr="006F75B2">
          <w:rPr>
            <w:rStyle w:val="Hyperlink"/>
            <w:noProof/>
            <w:lang w:val="nl-NL"/>
          </w:rPr>
          <w:t>Definitie van Beheer voor Kwalificerende Apparaten</w:t>
        </w:r>
        <w:r w:rsidR="002C17DA">
          <w:rPr>
            <w:noProof/>
            <w:webHidden/>
          </w:rPr>
          <w:tab/>
        </w:r>
        <w:r w:rsidR="002C17DA">
          <w:rPr>
            <w:noProof/>
            <w:webHidden/>
          </w:rPr>
          <w:fldChar w:fldCharType="begin"/>
        </w:r>
        <w:r w:rsidR="002C17DA">
          <w:rPr>
            <w:noProof/>
            <w:webHidden/>
          </w:rPr>
          <w:instrText xml:space="preserve"> PAGEREF _Toc386625327 \h </w:instrText>
        </w:r>
        <w:r w:rsidR="002C17DA">
          <w:rPr>
            <w:noProof/>
            <w:webHidden/>
          </w:rPr>
        </w:r>
        <w:r w:rsidR="002C17DA">
          <w:rPr>
            <w:noProof/>
            <w:webHidden/>
          </w:rPr>
          <w:fldChar w:fldCharType="separate"/>
        </w:r>
        <w:r w:rsidR="002C17DA">
          <w:rPr>
            <w:noProof/>
            <w:webHidden/>
          </w:rPr>
          <w:t>83</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28" w:history="1">
        <w:r w:rsidR="002C17DA" w:rsidRPr="006F75B2">
          <w:rPr>
            <w:rStyle w:val="Hyperlink"/>
            <w:noProof/>
            <w:lang w:val="nl-NL"/>
          </w:rPr>
          <w:t>Aanvullende Voorwaarden voor Professionele Diensten – Legacy Overeenkomsten</w:t>
        </w:r>
        <w:r w:rsidR="002C17DA">
          <w:rPr>
            <w:noProof/>
            <w:webHidden/>
          </w:rPr>
          <w:tab/>
        </w:r>
        <w:r w:rsidR="002C17DA">
          <w:rPr>
            <w:noProof/>
            <w:webHidden/>
          </w:rPr>
          <w:fldChar w:fldCharType="begin"/>
        </w:r>
        <w:r w:rsidR="002C17DA">
          <w:rPr>
            <w:noProof/>
            <w:webHidden/>
          </w:rPr>
          <w:instrText xml:space="preserve"> PAGEREF _Toc386625328 \h </w:instrText>
        </w:r>
        <w:r w:rsidR="002C17DA">
          <w:rPr>
            <w:noProof/>
            <w:webHidden/>
          </w:rPr>
        </w:r>
        <w:r w:rsidR="002C17DA">
          <w:rPr>
            <w:noProof/>
            <w:webHidden/>
          </w:rPr>
          <w:fldChar w:fldCharType="separate"/>
        </w:r>
        <w:r w:rsidR="002C17DA">
          <w:rPr>
            <w:noProof/>
            <w:webHidden/>
          </w:rPr>
          <w:t>83</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29" w:history="1">
        <w:r w:rsidR="002C17DA" w:rsidRPr="006F75B2">
          <w:rPr>
            <w:rStyle w:val="Hyperlink"/>
            <w:noProof/>
            <w:lang w:val="nl-NL"/>
          </w:rPr>
          <w:t>Aanvullende Voorwaarden voor Online Diensten die worden gebruikt met Software – Legacy Overeenkomsten</w:t>
        </w:r>
        <w:r w:rsidR="002C17DA">
          <w:rPr>
            <w:noProof/>
            <w:webHidden/>
          </w:rPr>
          <w:tab/>
        </w:r>
        <w:r w:rsidR="002C17DA">
          <w:rPr>
            <w:noProof/>
            <w:webHidden/>
          </w:rPr>
          <w:fldChar w:fldCharType="begin"/>
        </w:r>
        <w:r w:rsidR="002C17DA">
          <w:rPr>
            <w:noProof/>
            <w:webHidden/>
          </w:rPr>
          <w:instrText xml:space="preserve"> PAGEREF _Toc386625329 \h </w:instrText>
        </w:r>
        <w:r w:rsidR="002C17DA">
          <w:rPr>
            <w:noProof/>
            <w:webHidden/>
          </w:rPr>
        </w:r>
        <w:r w:rsidR="002C17DA">
          <w:rPr>
            <w:noProof/>
            <w:webHidden/>
          </w:rPr>
          <w:fldChar w:fldCharType="separate"/>
        </w:r>
        <w:r w:rsidR="002C17DA">
          <w:rPr>
            <w:noProof/>
            <w:webHidden/>
          </w:rPr>
          <w:t>85</w:t>
        </w:r>
        <w:r w:rsidR="002C17DA">
          <w:rPr>
            <w:noProof/>
            <w:webHidden/>
          </w:rPr>
          <w:fldChar w:fldCharType="end"/>
        </w:r>
      </w:hyperlink>
    </w:p>
    <w:p w:rsidR="002C17DA" w:rsidRDefault="00656601">
      <w:pPr>
        <w:pStyle w:val="TOC1"/>
        <w:rPr>
          <w:rFonts w:eastAsiaTheme="minorEastAsia"/>
          <w:b w:val="0"/>
          <w:caps w:val="0"/>
          <w:noProof/>
          <w:sz w:val="22"/>
        </w:rPr>
      </w:pPr>
      <w:hyperlink w:anchor="_Toc386625330" w:history="1">
        <w:r w:rsidR="002C17DA" w:rsidRPr="006F75B2">
          <w:rPr>
            <w:rStyle w:val="Hyperlink"/>
            <w:noProof/>
            <w:lang w:val="nl-NL"/>
          </w:rPr>
          <w:t>Bijlage B - Productpromoties</w:t>
        </w:r>
        <w:r w:rsidR="002C17DA">
          <w:rPr>
            <w:noProof/>
            <w:webHidden/>
          </w:rPr>
          <w:tab/>
        </w:r>
        <w:r w:rsidR="002C17DA">
          <w:rPr>
            <w:noProof/>
            <w:webHidden/>
          </w:rPr>
          <w:fldChar w:fldCharType="begin"/>
        </w:r>
        <w:r w:rsidR="002C17DA">
          <w:rPr>
            <w:noProof/>
            <w:webHidden/>
          </w:rPr>
          <w:instrText xml:space="preserve"> PAGEREF _Toc386625330 \h </w:instrText>
        </w:r>
        <w:r w:rsidR="002C17DA">
          <w:rPr>
            <w:noProof/>
            <w:webHidden/>
          </w:rPr>
        </w:r>
        <w:r w:rsidR="002C17DA">
          <w:rPr>
            <w:noProof/>
            <w:webHidden/>
          </w:rPr>
          <w:fldChar w:fldCharType="separate"/>
        </w:r>
        <w:r w:rsidR="002C17DA">
          <w:rPr>
            <w:noProof/>
            <w:webHidden/>
          </w:rPr>
          <w:t>88</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31" w:history="1">
        <w:r w:rsidR="002C17DA" w:rsidRPr="006F75B2">
          <w:rPr>
            <w:rStyle w:val="Hyperlink"/>
            <w:noProof/>
            <w:lang w:val="nl-NL"/>
          </w:rPr>
          <w:t>Promotie Visual Studio Test Pro met MSDN</w:t>
        </w:r>
        <w:r w:rsidR="002C17DA">
          <w:rPr>
            <w:noProof/>
            <w:webHidden/>
          </w:rPr>
          <w:tab/>
        </w:r>
        <w:r w:rsidR="002C17DA">
          <w:rPr>
            <w:noProof/>
            <w:webHidden/>
          </w:rPr>
          <w:fldChar w:fldCharType="begin"/>
        </w:r>
        <w:r w:rsidR="002C17DA">
          <w:rPr>
            <w:noProof/>
            <w:webHidden/>
          </w:rPr>
          <w:instrText xml:space="preserve"> PAGEREF _Toc386625331 \h </w:instrText>
        </w:r>
        <w:r w:rsidR="002C17DA">
          <w:rPr>
            <w:noProof/>
            <w:webHidden/>
          </w:rPr>
        </w:r>
        <w:r w:rsidR="002C17DA">
          <w:rPr>
            <w:noProof/>
            <w:webHidden/>
          </w:rPr>
          <w:fldChar w:fldCharType="separate"/>
        </w:r>
        <w:r w:rsidR="002C17DA">
          <w:rPr>
            <w:noProof/>
            <w:webHidden/>
          </w:rPr>
          <w:t>88</w:t>
        </w:r>
        <w:r w:rsidR="002C17DA">
          <w:rPr>
            <w:noProof/>
            <w:webHidden/>
          </w:rPr>
          <w:fldChar w:fldCharType="end"/>
        </w:r>
      </w:hyperlink>
    </w:p>
    <w:p w:rsidR="002C17DA" w:rsidRDefault="00656601">
      <w:pPr>
        <w:pStyle w:val="TOC3"/>
        <w:tabs>
          <w:tab w:val="right" w:leader="dot" w:pos="5030"/>
        </w:tabs>
        <w:rPr>
          <w:rFonts w:eastAsiaTheme="minorEastAsia"/>
          <w:smallCaps w:val="0"/>
          <w:noProof/>
          <w:sz w:val="22"/>
        </w:rPr>
      </w:pPr>
      <w:hyperlink w:anchor="_Toc386625332" w:history="1">
        <w:r w:rsidR="002C17DA" w:rsidRPr="006F75B2">
          <w:rPr>
            <w:rStyle w:val="Hyperlink"/>
            <w:noProof/>
            <w:lang w:val="nl-NL"/>
          </w:rPr>
          <w:t>Windows Azure-adoptieversnelling</w:t>
        </w:r>
        <w:r w:rsidR="002C17DA">
          <w:rPr>
            <w:noProof/>
            <w:webHidden/>
          </w:rPr>
          <w:tab/>
        </w:r>
        <w:r w:rsidR="002C17DA">
          <w:rPr>
            <w:noProof/>
            <w:webHidden/>
          </w:rPr>
          <w:fldChar w:fldCharType="begin"/>
        </w:r>
        <w:r w:rsidR="002C17DA">
          <w:rPr>
            <w:noProof/>
            <w:webHidden/>
          </w:rPr>
          <w:instrText xml:space="preserve"> PAGEREF _Toc386625332 \h </w:instrText>
        </w:r>
        <w:r w:rsidR="002C17DA">
          <w:rPr>
            <w:noProof/>
            <w:webHidden/>
          </w:rPr>
        </w:r>
        <w:r w:rsidR="002C17DA">
          <w:rPr>
            <w:noProof/>
            <w:webHidden/>
          </w:rPr>
          <w:fldChar w:fldCharType="separate"/>
        </w:r>
        <w:r w:rsidR="002C17DA">
          <w:rPr>
            <w:noProof/>
            <w:webHidden/>
          </w:rPr>
          <w:t>88</w:t>
        </w:r>
        <w:r w:rsidR="002C17DA">
          <w:rPr>
            <w:noProof/>
            <w:webHidden/>
          </w:rPr>
          <w:fldChar w:fldCharType="end"/>
        </w:r>
      </w:hyperlink>
    </w:p>
    <w:p w:rsidR="002C17DA" w:rsidRDefault="00656601">
      <w:pPr>
        <w:pStyle w:val="TOC1"/>
        <w:rPr>
          <w:rFonts w:eastAsiaTheme="minorEastAsia"/>
          <w:b w:val="0"/>
          <w:caps w:val="0"/>
          <w:noProof/>
          <w:sz w:val="22"/>
        </w:rPr>
      </w:pPr>
      <w:hyperlink w:anchor="_Toc386625333" w:history="1">
        <w:r w:rsidR="002C17DA" w:rsidRPr="006F75B2">
          <w:rPr>
            <w:rStyle w:val="Hyperlink"/>
            <w:noProof/>
            <w:lang w:val="nl-NL"/>
          </w:rPr>
          <w:t>Productindex</w:t>
        </w:r>
        <w:r w:rsidR="002C17DA">
          <w:rPr>
            <w:noProof/>
            <w:webHidden/>
          </w:rPr>
          <w:tab/>
        </w:r>
        <w:r w:rsidR="002C17DA">
          <w:rPr>
            <w:noProof/>
            <w:webHidden/>
          </w:rPr>
          <w:fldChar w:fldCharType="begin"/>
        </w:r>
        <w:r w:rsidR="002C17DA">
          <w:rPr>
            <w:noProof/>
            <w:webHidden/>
          </w:rPr>
          <w:instrText xml:space="preserve"> PAGEREF _Toc386625333 \h </w:instrText>
        </w:r>
        <w:r w:rsidR="002C17DA">
          <w:rPr>
            <w:noProof/>
            <w:webHidden/>
          </w:rPr>
        </w:r>
        <w:r w:rsidR="002C17DA">
          <w:rPr>
            <w:noProof/>
            <w:webHidden/>
          </w:rPr>
          <w:fldChar w:fldCharType="separate"/>
        </w:r>
        <w:r w:rsidR="002C17DA">
          <w:rPr>
            <w:noProof/>
            <w:webHidden/>
          </w:rPr>
          <w:t>89</w:t>
        </w:r>
        <w:r w:rsidR="002C17DA">
          <w:rPr>
            <w:noProof/>
            <w:webHidden/>
          </w:rPr>
          <w:fldChar w:fldCharType="end"/>
        </w:r>
      </w:hyperlink>
    </w:p>
    <w:p w:rsidR="009A0C93" w:rsidRPr="007A609A" w:rsidRDefault="00A714A5" w:rsidP="004F3C6D">
      <w:pPr>
        <w:pStyle w:val="ProductList-Body"/>
      </w:pPr>
      <w:r w:rsidRPr="007A609A">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D33313" w:rsidRDefault="009A0C93" w:rsidP="00661180">
      <w:pPr>
        <w:pStyle w:val="ProductList-SectionHeading"/>
        <w:outlineLvl w:val="0"/>
        <w:rPr>
          <w:lang w:val="nl-NL"/>
        </w:rPr>
      </w:pPr>
      <w:bookmarkStart w:id="3" w:name="Introduction"/>
      <w:bookmarkStart w:id="4" w:name="_Toc378147610"/>
      <w:bookmarkStart w:id="5" w:name="_Toc378151512"/>
      <w:bookmarkStart w:id="6" w:name="_Toc379797089"/>
      <w:bookmarkStart w:id="7" w:name="_Toc380513115"/>
      <w:bookmarkStart w:id="8" w:name="_Toc380655154"/>
      <w:bookmarkStart w:id="9" w:name="_Toc386624922"/>
      <w:r w:rsidRPr="00D33313">
        <w:rPr>
          <w:lang w:val="nl-NL"/>
        </w:rPr>
        <w:lastRenderedPageBreak/>
        <w:t>Inleiding</w:t>
      </w:r>
      <w:bookmarkEnd w:id="3"/>
      <w:bookmarkEnd w:id="4"/>
      <w:bookmarkEnd w:id="5"/>
      <w:bookmarkEnd w:id="6"/>
      <w:bookmarkEnd w:id="7"/>
      <w:bookmarkEnd w:id="8"/>
      <w:bookmarkEnd w:id="9"/>
    </w:p>
    <w:p w:rsidR="009A0C93" w:rsidRPr="00D33313" w:rsidRDefault="00407E60" w:rsidP="002E202B">
      <w:pPr>
        <w:pStyle w:val="ProductList-Offering1Heading"/>
        <w:outlineLvl w:val="1"/>
        <w:rPr>
          <w:lang w:val="nl-NL"/>
        </w:rPr>
      </w:pPr>
      <w:bookmarkStart w:id="10" w:name="_Toc378147611"/>
      <w:bookmarkStart w:id="11" w:name="_Toc378151513"/>
      <w:bookmarkStart w:id="12" w:name="_Toc379797090"/>
      <w:bookmarkStart w:id="13" w:name="_Toc380513116"/>
      <w:bookmarkStart w:id="14" w:name="_Toc380655155"/>
      <w:bookmarkStart w:id="15" w:name="_Toc386624923"/>
      <w:r w:rsidRPr="00D33313">
        <w:rPr>
          <w:lang w:val="nl-NL"/>
        </w:rPr>
        <w:t>Over dit document</w:t>
      </w:r>
      <w:bookmarkEnd w:id="10"/>
      <w:bookmarkEnd w:id="11"/>
      <w:bookmarkEnd w:id="12"/>
      <w:bookmarkEnd w:id="13"/>
      <w:bookmarkEnd w:id="14"/>
      <w:bookmarkEnd w:id="15"/>
    </w:p>
    <w:p w:rsidR="00ED3A2C" w:rsidRPr="00D33313" w:rsidRDefault="00ED3A2C" w:rsidP="00ED3A2C">
      <w:pPr>
        <w:pStyle w:val="ProductList-Body"/>
        <w:rPr>
          <w:lang w:val="nl-NL"/>
        </w:rPr>
      </w:pPr>
      <w:r w:rsidRPr="00D33313">
        <w:rPr>
          <w:lang w:val="nl-NL"/>
        </w:rPr>
        <w:t>De Product List voor Microsoft Volume Licensing (Product List) biedt informatie over de Microsoft-producten die beschikbaar zijn in het kader van de Microsoft Volume Licensing-programma's en bevat specifieke informatie over elk Product.</w:t>
      </w:r>
      <w:r w:rsidR="00F60E42" w:rsidRPr="00D33313">
        <w:rPr>
          <w:lang w:val="nl-NL"/>
        </w:rPr>
        <w:t xml:space="preserve"> </w:t>
      </w:r>
      <w:r w:rsidRPr="00D33313">
        <w:rPr>
          <w:lang w:val="nl-NL"/>
        </w:rPr>
        <w:t>In de Product List vindt u onder andere de volgende informatie:</w:t>
      </w:r>
    </w:p>
    <w:p w:rsidR="00ED3A2C" w:rsidRPr="00D33313" w:rsidRDefault="00ED3A2C" w:rsidP="00F32AEC">
      <w:pPr>
        <w:pStyle w:val="ProductList-Body"/>
        <w:numPr>
          <w:ilvl w:val="0"/>
          <w:numId w:val="52"/>
        </w:numPr>
        <w:ind w:left="450" w:hanging="270"/>
        <w:rPr>
          <w:lang w:val="nl-NL"/>
        </w:rPr>
      </w:pPr>
      <w:r w:rsidRPr="00D33313">
        <w:rPr>
          <w:lang w:val="nl-NL"/>
        </w:rPr>
        <w:t>Beschikbaarheid van nieuwe Producten die worden aangeboden via Microsoft Volume Licensing</w:t>
      </w:r>
    </w:p>
    <w:p w:rsidR="00ED3A2C" w:rsidRPr="00D33313" w:rsidRDefault="00ED3A2C" w:rsidP="00F32AEC">
      <w:pPr>
        <w:pStyle w:val="ProductList-Body"/>
        <w:numPr>
          <w:ilvl w:val="0"/>
          <w:numId w:val="52"/>
        </w:numPr>
        <w:ind w:left="450" w:hanging="270"/>
        <w:rPr>
          <w:lang w:val="nl-NL"/>
        </w:rPr>
      </w:pPr>
      <w:r w:rsidRPr="00D33313">
        <w:rPr>
          <w:lang w:val="nl-NL"/>
        </w:rPr>
        <w:t>Stopzetting van de levering van Producten die worden aangeboden via Microsoft Volume Licensing</w:t>
      </w:r>
    </w:p>
    <w:p w:rsidR="00ED3A2C" w:rsidRPr="00D33313" w:rsidRDefault="00056522" w:rsidP="00F32AEC">
      <w:pPr>
        <w:pStyle w:val="ProductList-Body"/>
        <w:numPr>
          <w:ilvl w:val="0"/>
          <w:numId w:val="52"/>
        </w:numPr>
        <w:ind w:left="450" w:hanging="270"/>
        <w:rPr>
          <w:lang w:val="nl-NL"/>
        </w:rPr>
      </w:pPr>
      <w:r w:rsidRPr="00D33313">
        <w:rPr>
          <w:lang w:val="nl-NL"/>
        </w:rPr>
        <w:t xml:space="preserve">Aanduiding van Producten met betrekking tot de productgroep Microsoft Volume Licensing </w:t>
      </w:r>
    </w:p>
    <w:p w:rsidR="00ED3A2C" w:rsidRPr="004C09A1" w:rsidRDefault="00ED3A2C" w:rsidP="00F32AEC">
      <w:pPr>
        <w:pStyle w:val="ProductList-Body"/>
        <w:numPr>
          <w:ilvl w:val="0"/>
          <w:numId w:val="52"/>
        </w:numPr>
        <w:ind w:left="450" w:hanging="270"/>
      </w:pPr>
      <w:r>
        <w:t>De puntenwaarde van elk Product</w:t>
      </w:r>
    </w:p>
    <w:p w:rsidR="00ED3A2C" w:rsidRPr="004C09A1" w:rsidRDefault="00ED3A2C" w:rsidP="00F32AEC">
      <w:pPr>
        <w:pStyle w:val="ProductList-Body"/>
        <w:numPr>
          <w:ilvl w:val="0"/>
          <w:numId w:val="52"/>
        </w:numPr>
        <w:ind w:left="450" w:hanging="270"/>
      </w:pPr>
      <w:r>
        <w:t>Beschikbare promoties</w:t>
      </w:r>
    </w:p>
    <w:p w:rsidR="00ED3A2C" w:rsidRPr="00D33313" w:rsidRDefault="00ED3A2C" w:rsidP="00F32AEC">
      <w:pPr>
        <w:pStyle w:val="ProductList-Body"/>
        <w:numPr>
          <w:ilvl w:val="0"/>
          <w:numId w:val="52"/>
        </w:numPr>
        <w:ind w:left="450" w:hanging="270"/>
        <w:rPr>
          <w:lang w:val="nl-NL"/>
        </w:rPr>
      </w:pPr>
      <w:r w:rsidRPr="00D33313">
        <w:rPr>
          <w:lang w:val="nl-NL"/>
        </w:rPr>
        <w:t>Migratieroutes van een versie van software naar een andere versie van dezelfde software</w:t>
      </w:r>
    </w:p>
    <w:p w:rsidR="00ED3A2C" w:rsidRPr="00D33313" w:rsidRDefault="00ED3A2C" w:rsidP="00F32AEC">
      <w:pPr>
        <w:pStyle w:val="ProductList-Body"/>
        <w:numPr>
          <w:ilvl w:val="0"/>
          <w:numId w:val="52"/>
        </w:numPr>
        <w:ind w:left="450" w:hanging="270"/>
        <w:rPr>
          <w:lang w:val="nl-NL"/>
        </w:rPr>
      </w:pPr>
      <w:r w:rsidRPr="00D33313">
        <w:rPr>
          <w:lang w:val="nl-NL"/>
        </w:rPr>
        <w:t>Migratieroutes van uit de markt genomen software naar nieuwe software</w:t>
      </w:r>
    </w:p>
    <w:p w:rsidR="00ED3A2C" w:rsidRPr="004C09A1" w:rsidRDefault="00ED3A2C" w:rsidP="00F32AEC">
      <w:pPr>
        <w:pStyle w:val="ProductList-Body"/>
        <w:numPr>
          <w:ilvl w:val="0"/>
          <w:numId w:val="52"/>
        </w:numPr>
        <w:ind w:left="450" w:hanging="270"/>
      </w:pPr>
      <w:r>
        <w:t>Software Assurance Benefits</w:t>
      </w:r>
    </w:p>
    <w:p w:rsidR="00ED3A2C" w:rsidRPr="00D33313" w:rsidRDefault="00ED3A2C" w:rsidP="00F32AEC">
      <w:pPr>
        <w:pStyle w:val="ProductList-Body"/>
        <w:numPr>
          <w:ilvl w:val="0"/>
          <w:numId w:val="52"/>
        </w:numPr>
        <w:ind w:left="450" w:hanging="270"/>
        <w:rPr>
          <w:lang w:val="nl-NL"/>
        </w:rPr>
      </w:pPr>
      <w:r w:rsidRPr="00D33313">
        <w:rPr>
          <w:lang w:val="nl-NL"/>
        </w:rPr>
        <w:t>Andere opmerkingen en informatie betreffende specifieke Producten</w:t>
      </w:r>
    </w:p>
    <w:p w:rsidR="00F910AC" w:rsidRPr="00D33313" w:rsidRDefault="00F910AC" w:rsidP="00F910AC">
      <w:pPr>
        <w:pStyle w:val="ProductList-Body"/>
        <w:rPr>
          <w:lang w:val="nl-NL"/>
        </w:rPr>
      </w:pPr>
    </w:p>
    <w:p w:rsidR="00F910AC" w:rsidRPr="00D33313" w:rsidRDefault="00F910AC" w:rsidP="00F910AC">
      <w:pPr>
        <w:pStyle w:val="ProductList-Body"/>
        <w:rPr>
          <w:lang w:val="nl-NL"/>
        </w:rPr>
      </w:pPr>
      <w:r w:rsidRPr="00D33313">
        <w:rPr>
          <w:lang w:val="nl-NL"/>
        </w:rPr>
        <w:t>In lijn met de doorlopende inspanningen van Microsoft tot het vereenvoudigen van de documentatie voor Volume Licensing, is de Product List opnieuw ingedeeld. Inhoud met betrekking tot een bepaalde Productgroep wordt op één plaats vermeld. Daarnaast vindt u Productspecifieke informatie onder Aanvullende informatie. Waar mogelijk wordt informatie grafisch weergegeven.</w:t>
      </w:r>
    </w:p>
    <w:p w:rsidR="00125CBE" w:rsidRPr="00D33313" w:rsidRDefault="00125CBE" w:rsidP="00125CBE">
      <w:pPr>
        <w:pStyle w:val="ProductList-Body"/>
        <w:rPr>
          <w:lang w:val="nl-NL"/>
        </w:rPr>
      </w:pPr>
    </w:p>
    <w:p w:rsidR="00125CBE" w:rsidRPr="00D33313" w:rsidRDefault="00125CBE" w:rsidP="00125CBE">
      <w:pPr>
        <w:pStyle w:val="ProductList-Body"/>
        <w:rPr>
          <w:lang w:val="nl-NL"/>
        </w:rPr>
      </w:pPr>
      <w:r w:rsidRPr="00D33313">
        <w:rPr>
          <w:lang w:val="nl-NL"/>
        </w:rPr>
        <w:t>De Product List is ingedeeld in vijf gedeelten, twee bijlagen en een index.</w:t>
      </w:r>
    </w:p>
    <w:p w:rsidR="00125CBE" w:rsidRPr="00D33313" w:rsidRDefault="00A714A5" w:rsidP="00A50201">
      <w:pPr>
        <w:pStyle w:val="ProductList-Body"/>
        <w:numPr>
          <w:ilvl w:val="0"/>
          <w:numId w:val="53"/>
        </w:numPr>
        <w:ind w:left="450" w:hanging="270"/>
        <w:rPr>
          <w:lang w:val="nl-NL"/>
        </w:rPr>
      </w:pPr>
      <w:r w:rsidRPr="00D33313">
        <w:rPr>
          <w:lang w:val="nl-NL"/>
        </w:rPr>
        <w:t xml:space="preserve">In </w:t>
      </w:r>
      <w:hyperlink w:anchor="Introduction" w:history="1">
        <w:r w:rsidRPr="00D33313">
          <w:rPr>
            <w:rStyle w:val="Hyperlink"/>
            <w:lang w:val="nl-NL"/>
          </w:rPr>
          <w:t>Inleiding</w:t>
        </w:r>
      </w:hyperlink>
      <w:r w:rsidRPr="00D33313">
        <w:rPr>
          <w:lang w:val="nl-NL"/>
        </w:rPr>
        <w:t xml:space="preserve"> vindt u informatie over het gebruiken van de Product List, definities en wijzigingen in de Product List.</w:t>
      </w:r>
    </w:p>
    <w:p w:rsidR="00125CBE" w:rsidRPr="00D33313" w:rsidRDefault="00A714A5" w:rsidP="00A50201">
      <w:pPr>
        <w:pStyle w:val="ProductList-Body"/>
        <w:numPr>
          <w:ilvl w:val="0"/>
          <w:numId w:val="53"/>
        </w:numPr>
        <w:ind w:left="450" w:hanging="270"/>
        <w:rPr>
          <w:lang w:val="nl-NL"/>
        </w:rPr>
      </w:pPr>
      <w:r w:rsidRPr="00D33313">
        <w:rPr>
          <w:lang w:val="nl-NL"/>
        </w:rPr>
        <w:t xml:space="preserve">In </w:t>
      </w:r>
      <w:hyperlink w:anchor="SoftwareProducts" w:history="1">
        <w:r w:rsidRPr="00D33313">
          <w:rPr>
            <w:rStyle w:val="Hyperlink"/>
            <w:lang w:val="nl-NL"/>
          </w:rPr>
          <w:t>Software</w:t>
        </w:r>
      </w:hyperlink>
      <w:r w:rsidRPr="00D33313">
        <w:rPr>
          <w:lang w:val="nl-NL"/>
        </w:rPr>
        <w:t xml:space="preserve"> wordt de software vermeld die wordt aangeboden via Microsoft Volume Licensing en vindt u specifieke informatie met betrekking tot de software.</w:t>
      </w:r>
    </w:p>
    <w:p w:rsidR="00125CBE" w:rsidRPr="00D33313" w:rsidRDefault="00A714A5" w:rsidP="00A50201">
      <w:pPr>
        <w:pStyle w:val="ProductList-Body"/>
        <w:numPr>
          <w:ilvl w:val="0"/>
          <w:numId w:val="53"/>
        </w:numPr>
        <w:ind w:left="450" w:hanging="270"/>
        <w:rPr>
          <w:lang w:val="nl-NL"/>
        </w:rPr>
      </w:pPr>
      <w:r w:rsidRPr="00D33313">
        <w:rPr>
          <w:lang w:val="nl-NL"/>
        </w:rPr>
        <w:t xml:space="preserve">In </w:t>
      </w:r>
      <w:hyperlink w:anchor="OnlineServices" w:history="1">
        <w:r w:rsidRPr="00D33313">
          <w:rPr>
            <w:rStyle w:val="Hyperlink"/>
            <w:lang w:val="nl-NL"/>
          </w:rPr>
          <w:t>Online Diensten</w:t>
        </w:r>
      </w:hyperlink>
      <w:r w:rsidRPr="00D33313">
        <w:rPr>
          <w:lang w:val="nl-NL"/>
        </w:rPr>
        <w:t xml:space="preserve"> worden de onlinediensten vermeld die worden aangeboden via Microsoft Volume Licensing en vindt u specifieke informatie met betrekking tot de onlinediensten.</w:t>
      </w:r>
    </w:p>
    <w:p w:rsidR="00125CBE" w:rsidRPr="004C09A1" w:rsidRDefault="00A714A5"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rsidR="00125CBE" w:rsidRPr="00D33313" w:rsidRDefault="00A714A5" w:rsidP="00A50201">
      <w:pPr>
        <w:pStyle w:val="ProductList-Body"/>
        <w:numPr>
          <w:ilvl w:val="0"/>
          <w:numId w:val="53"/>
        </w:numPr>
        <w:ind w:left="450" w:hanging="270"/>
        <w:rPr>
          <w:lang w:val="nl-NL"/>
        </w:rPr>
      </w:pPr>
      <w:r w:rsidRPr="00D33313">
        <w:rPr>
          <w:lang w:val="nl-NL"/>
        </w:rPr>
        <w:t xml:space="preserve">In </w:t>
      </w:r>
      <w:hyperlink w:anchor="Services" w:history="1">
        <w:r w:rsidRPr="00D33313">
          <w:rPr>
            <w:rStyle w:val="Hyperlink"/>
            <w:lang w:val="nl-NL"/>
          </w:rPr>
          <w:t>Diensten</w:t>
        </w:r>
      </w:hyperlink>
      <w:r w:rsidRPr="00D33313">
        <w:rPr>
          <w:lang w:val="nl-NL"/>
        </w:rPr>
        <w:t xml:space="preserve"> worden de diensten beschreven die worden aangeboden via Microsoft Volume Licensing.</w:t>
      </w:r>
    </w:p>
    <w:p w:rsidR="00125CBE" w:rsidRPr="00D33313" w:rsidRDefault="00A714A5" w:rsidP="00A50201">
      <w:pPr>
        <w:pStyle w:val="ProductList-Body"/>
        <w:numPr>
          <w:ilvl w:val="0"/>
          <w:numId w:val="53"/>
        </w:numPr>
        <w:ind w:left="450" w:hanging="270"/>
        <w:rPr>
          <w:lang w:val="nl-NL"/>
        </w:rPr>
      </w:pPr>
      <w:r w:rsidRPr="00D33313">
        <w:rPr>
          <w:lang w:val="nl-NL"/>
        </w:rPr>
        <w:t xml:space="preserve">In </w:t>
      </w:r>
      <w:hyperlink w:anchor="AppendixA" w:history="1">
        <w:r w:rsidRPr="00D33313">
          <w:rPr>
            <w:rStyle w:val="Hyperlink"/>
            <w:lang w:val="nl-NL"/>
          </w:rPr>
          <w:t>Bijlage A - Aanvullende Voorwaarden voor Programmaovereenkomst</w:t>
        </w:r>
      </w:hyperlink>
      <w:r w:rsidRPr="00D33313">
        <w:rPr>
          <w:lang w:val="nl-NL"/>
        </w:rPr>
        <w:t xml:space="preserve"> vindt u voorwaarden die een aanvulling zijn op de Programmaovereenkomsten voor Microsoft Volume Licensing. </w:t>
      </w:r>
    </w:p>
    <w:p w:rsidR="00125CBE" w:rsidRPr="00D33313" w:rsidRDefault="00A714A5" w:rsidP="00A50201">
      <w:pPr>
        <w:pStyle w:val="ProductList-Body"/>
        <w:numPr>
          <w:ilvl w:val="0"/>
          <w:numId w:val="53"/>
        </w:numPr>
        <w:ind w:left="450" w:hanging="270"/>
        <w:rPr>
          <w:lang w:val="nl-NL"/>
        </w:rPr>
      </w:pPr>
      <w:r w:rsidRPr="00D33313">
        <w:rPr>
          <w:lang w:val="nl-NL"/>
        </w:rPr>
        <w:t xml:space="preserve">In </w:t>
      </w:r>
      <w:hyperlink w:anchor="AppendixB" w:history="1">
        <w:r w:rsidRPr="00D33313">
          <w:rPr>
            <w:rStyle w:val="Hyperlink"/>
            <w:lang w:val="nl-NL"/>
          </w:rPr>
          <w:t>Bijlage B - Productpromoties</w:t>
        </w:r>
      </w:hyperlink>
      <w:r w:rsidRPr="00D33313">
        <w:rPr>
          <w:lang w:val="nl-NL"/>
        </w:rPr>
        <w:t xml:space="preserve"> vindt u de aanbiedingen die worden aangeboden via Microsoft Volume Licensing en die niet voorkomen op de Prijslijst.</w:t>
      </w:r>
    </w:p>
    <w:p w:rsidR="00125CBE" w:rsidRPr="00D33313" w:rsidRDefault="00A714A5" w:rsidP="00A50201">
      <w:pPr>
        <w:pStyle w:val="ProductList-Body"/>
        <w:numPr>
          <w:ilvl w:val="0"/>
          <w:numId w:val="53"/>
        </w:numPr>
        <w:ind w:left="450" w:hanging="270"/>
        <w:rPr>
          <w:lang w:val="nl-NL"/>
        </w:rPr>
      </w:pPr>
      <w:r w:rsidRPr="00D33313">
        <w:rPr>
          <w:lang w:val="nl-NL"/>
        </w:rPr>
        <w:t xml:space="preserve">In de </w:t>
      </w:r>
      <w:hyperlink w:anchor="Index" w:history="1">
        <w:r w:rsidRPr="00D33313">
          <w:rPr>
            <w:rStyle w:val="Hyperlink"/>
            <w:lang w:val="nl-NL"/>
          </w:rPr>
          <w:t>index</w:t>
        </w:r>
      </w:hyperlink>
      <w:r w:rsidRPr="00D33313">
        <w:rPr>
          <w:lang w:val="nl-NL"/>
        </w:rPr>
        <w:t xml:space="preserve"> worden alle Producten vermeld waarnaar wordt verwezen in de Product List en worden de pagina's vermeld waarop de Producten zich bevinden.</w:t>
      </w:r>
    </w:p>
    <w:p w:rsidR="00BD1863" w:rsidRPr="00D33313" w:rsidRDefault="00BD1863" w:rsidP="00ED3A2C">
      <w:pPr>
        <w:pStyle w:val="ProductList-Body"/>
        <w:rPr>
          <w:lang w:val="nl-NL"/>
        </w:rPr>
      </w:pPr>
    </w:p>
    <w:p w:rsidR="00ED3A2C" w:rsidRPr="00D33313" w:rsidRDefault="00ED3A2C" w:rsidP="00ED3A2C">
      <w:pPr>
        <w:pStyle w:val="ProductList-Body"/>
        <w:rPr>
          <w:lang w:val="nl-NL"/>
        </w:rPr>
      </w:pPr>
      <w:r w:rsidRPr="00D33313">
        <w:rPr>
          <w:lang w:val="nl-NL"/>
        </w:rPr>
        <w:t>Beschikbaarheid van Producten kan per regio variëren. Klanten dienen contact op te nemen met hun reseller of Microsoft Account Manager voor meer informatie over regionale beschikbaarheid.</w:t>
      </w:r>
    </w:p>
    <w:p w:rsidR="00ED3A2C" w:rsidRPr="00D33313" w:rsidRDefault="00ED3A2C" w:rsidP="00ED3A2C">
      <w:pPr>
        <w:pStyle w:val="ProductList-Body"/>
        <w:rPr>
          <w:lang w:val="nl-NL"/>
        </w:rPr>
      </w:pPr>
    </w:p>
    <w:p w:rsidR="009A0C93" w:rsidRPr="00D33313" w:rsidRDefault="0009588E" w:rsidP="00ED3A2C">
      <w:pPr>
        <w:pStyle w:val="ProductList-Body"/>
        <w:rPr>
          <w:lang w:val="nl-NL"/>
        </w:rPr>
      </w:pPr>
      <w:r w:rsidRPr="00D33313">
        <w:rPr>
          <w:lang w:val="nl-NL"/>
        </w:rPr>
        <w:t>Daarnaast is het voor de klant mogelijk gewenst het document Product Use Rights document (PUR) of Online Services Use Rights document (OLSUR) te raadplegen. Beide documenten worden elk kwartaal geproduceerd. De nieuwste gebruiksrechten voor Microsoft-software zijn te vinden</w:t>
      </w:r>
      <w:r w:rsidR="00E06323">
        <w:rPr>
          <w:lang w:val="nl-NL"/>
        </w:rPr>
        <w:t> </w:t>
      </w:r>
      <w:r w:rsidRPr="00D33313">
        <w:rPr>
          <w:lang w:val="nl-NL"/>
        </w:rPr>
        <w:t xml:space="preserve">in de PUR op </w:t>
      </w:r>
      <w:hyperlink r:id="rId14" w:history="1">
        <w:r w:rsidRPr="00D33313">
          <w:rPr>
            <w:rStyle w:val="Hyperlink"/>
            <w:lang w:val="nl-NL"/>
          </w:rPr>
          <w:t>http://go.microsoft.com/?linkid=9839207</w:t>
        </w:r>
      </w:hyperlink>
      <w:r w:rsidRPr="00D66C98">
        <w:rPr>
          <w:rStyle w:val="Hyperlink"/>
          <w:u w:val="none"/>
          <w:lang w:val="nl-NL"/>
        </w:rPr>
        <w:t>.</w:t>
      </w:r>
      <w:r w:rsidRPr="00D33313">
        <w:rPr>
          <w:lang w:val="nl-NL"/>
        </w:rPr>
        <w:t xml:space="preserve"> De voorwaarden voor Microsoft Online Diensten zijn te vinden in de OLSUR op </w:t>
      </w:r>
      <w:hyperlink r:id="rId15" w:history="1">
        <w:r w:rsidRPr="00D33313">
          <w:rPr>
            <w:rStyle w:val="Hyperlink"/>
            <w:lang w:val="nl-NL"/>
          </w:rPr>
          <w:t>http://go.microsoft.com/?linkid=9840733</w:t>
        </w:r>
      </w:hyperlink>
      <w:r w:rsidRPr="00D33313">
        <w:rPr>
          <w:lang w:val="nl-NL"/>
        </w:rPr>
        <w:t>.</w:t>
      </w:r>
    </w:p>
    <w:p w:rsidR="00407E60" w:rsidRPr="00D33313" w:rsidRDefault="00407E60" w:rsidP="004F3C6D">
      <w:pPr>
        <w:pStyle w:val="ProductList-Body"/>
        <w:rPr>
          <w:lang w:val="nl-NL"/>
        </w:rPr>
      </w:pPr>
    </w:p>
    <w:p w:rsidR="00407E60" w:rsidRPr="00D33313" w:rsidRDefault="00407E60" w:rsidP="002E202B">
      <w:pPr>
        <w:pStyle w:val="ProductList-Offering1Heading"/>
        <w:outlineLvl w:val="1"/>
        <w:rPr>
          <w:lang w:val="nl-NL"/>
        </w:rPr>
      </w:pPr>
      <w:bookmarkStart w:id="16" w:name="_Toc378147612"/>
      <w:bookmarkStart w:id="17" w:name="_Toc378151514"/>
      <w:bookmarkStart w:id="18" w:name="_Toc379797091"/>
      <w:bookmarkStart w:id="19" w:name="_Toc380513117"/>
      <w:bookmarkStart w:id="20" w:name="_Toc380655156"/>
      <w:bookmarkStart w:id="21" w:name="_Toc386624924"/>
      <w:r w:rsidRPr="00D33313">
        <w:rPr>
          <w:lang w:val="nl-NL"/>
        </w:rPr>
        <w:t>Hoe gebruikt u dit document</w:t>
      </w:r>
      <w:bookmarkEnd w:id="16"/>
      <w:bookmarkEnd w:id="17"/>
      <w:bookmarkEnd w:id="18"/>
      <w:bookmarkEnd w:id="19"/>
      <w:bookmarkEnd w:id="20"/>
      <w:bookmarkEnd w:id="21"/>
    </w:p>
    <w:p w:rsidR="00F76E42" w:rsidRPr="00D33313" w:rsidRDefault="00F76E42" w:rsidP="00ED3A2C">
      <w:pPr>
        <w:pStyle w:val="ProductList-Body"/>
        <w:rPr>
          <w:lang w:val="nl-NL"/>
        </w:rPr>
      </w:pPr>
      <w:r w:rsidRPr="00D33313">
        <w:rPr>
          <w:lang w:val="nl-NL"/>
        </w:rPr>
        <w:t>Aanvullende middelen over het gebruiken van de Product List</w:t>
      </w:r>
      <w:r w:rsidRPr="00D33313">
        <w:rPr>
          <w:b/>
          <w:lang w:val="nl-NL"/>
        </w:rPr>
        <w:t xml:space="preserve"> </w:t>
      </w:r>
      <w:r w:rsidRPr="00D33313">
        <w:rPr>
          <w:lang w:val="nl-NL"/>
        </w:rPr>
        <w:t xml:space="preserve">vindt u op </w:t>
      </w:r>
      <w:hyperlink r:id="rId16" w:history="1">
        <w:r w:rsidRPr="00D33313">
          <w:rPr>
            <w:rStyle w:val="Hyperlink"/>
            <w:lang w:val="nl-NL"/>
          </w:rPr>
          <w:t>http://www.microsoftvolumelicensing.com</w:t>
        </w:r>
      </w:hyperlink>
      <w:r w:rsidRPr="003A1C54">
        <w:rPr>
          <w:rStyle w:val="Hyperlink"/>
          <w:u w:val="none"/>
          <w:lang w:val="nl-NL"/>
        </w:rPr>
        <w:t>.</w:t>
      </w:r>
    </w:p>
    <w:p w:rsidR="00F76E42" w:rsidRPr="00D33313" w:rsidRDefault="00F76E42" w:rsidP="00ED3A2C">
      <w:pPr>
        <w:pStyle w:val="ProductList-Body"/>
        <w:rPr>
          <w:lang w:val="nl-NL"/>
        </w:rPr>
      </w:pPr>
    </w:p>
    <w:p w:rsidR="002F275E" w:rsidRPr="00D33313" w:rsidRDefault="00ED3A2C" w:rsidP="00ED3A2C">
      <w:pPr>
        <w:pStyle w:val="ProductList-Body"/>
        <w:rPr>
          <w:lang w:val="nl-NL"/>
        </w:rPr>
      </w:pPr>
      <w:r w:rsidRPr="00D33313">
        <w:rPr>
          <w:b/>
          <w:color w:val="00188F"/>
          <w:lang w:val="nl-NL"/>
        </w:rPr>
        <w:t>Stap 1</w:t>
      </w:r>
    </w:p>
    <w:p w:rsidR="00ED3A2C" w:rsidRPr="00D33313" w:rsidRDefault="00ED3A2C" w:rsidP="00ED3A2C">
      <w:pPr>
        <w:pStyle w:val="ProductList-Body"/>
        <w:rPr>
          <w:lang w:val="nl-NL"/>
        </w:rPr>
      </w:pPr>
      <w:r w:rsidRPr="00D33313">
        <w:rPr>
          <w:lang w:val="nl-NL"/>
        </w:rPr>
        <w:t>Zoek het product op in de inhoudsopgave of index en ga naar de desbetreffende pagina.</w:t>
      </w:r>
    </w:p>
    <w:p w:rsidR="00ED3A2C" w:rsidRPr="00D33313" w:rsidRDefault="00ED3A2C" w:rsidP="00ED3A2C">
      <w:pPr>
        <w:pStyle w:val="ProductList-Body"/>
        <w:rPr>
          <w:lang w:val="nl-NL"/>
        </w:rPr>
      </w:pPr>
    </w:p>
    <w:p w:rsidR="002F275E" w:rsidRPr="00D33313" w:rsidRDefault="00ED3A2C" w:rsidP="00ED3A2C">
      <w:pPr>
        <w:pStyle w:val="ProductList-Body"/>
        <w:rPr>
          <w:lang w:val="nl-NL"/>
        </w:rPr>
      </w:pPr>
      <w:r w:rsidRPr="00D33313">
        <w:rPr>
          <w:b/>
          <w:color w:val="00188F"/>
          <w:lang w:val="nl-NL"/>
        </w:rPr>
        <w:t>Stap 2</w:t>
      </w:r>
    </w:p>
    <w:p w:rsidR="00ED3A2C" w:rsidRPr="00D33313" w:rsidRDefault="00ED3A2C" w:rsidP="00516278">
      <w:pPr>
        <w:pStyle w:val="ProductList-Body"/>
        <w:tabs>
          <w:tab w:val="clear" w:pos="158"/>
        </w:tabs>
        <w:rPr>
          <w:lang w:val="nl-NL"/>
        </w:rPr>
      </w:pPr>
      <w:r w:rsidRPr="00D33313">
        <w:rPr>
          <w:lang w:val="nl-NL"/>
        </w:rPr>
        <w:t xml:space="preserve">Raadpleeg de tabel voor informatie over de beschikbaarheid van programma´s, producttypen (bijv. Enterprise Product of Additioneel Product) en punten. Als een cel een </w:t>
      </w:r>
      <w:r w:rsidRPr="00D33313">
        <w:rPr>
          <w:shd w:val="clear" w:color="auto" w:fill="70AD47" w:themeFill="accent6"/>
          <w:lang w:val="nl-NL"/>
        </w:rPr>
        <w:t>groene</w:t>
      </w:r>
      <w:r w:rsidRPr="00D33313">
        <w:rPr>
          <w:lang w:val="nl-NL"/>
        </w:rPr>
        <w:t xml:space="preserve"> achtergrondkleur heeft, is het Product beschikbaar in het programma dat in de kolom wordt vermeld. Wanneer u</w:t>
      </w:r>
      <w:r w:rsidR="00631929" w:rsidRPr="00D33313">
        <w:rPr>
          <w:lang w:val="nl-NL"/>
        </w:rPr>
        <w:t> </w:t>
      </w:r>
      <w:r w:rsidRPr="00D33313">
        <w:rPr>
          <w:lang w:val="nl-NL"/>
        </w:rPr>
        <w:t xml:space="preserve">het document bekijkt in elektronische vorm, wordt de volledige naam zichtbaar wanneer u aanwijzer op de kolomkop en de andere cellen laat staan. Raadpleeg de legenda voor meer informatie over de kolomkoppen en celwaarden. </w:t>
      </w:r>
    </w:p>
    <w:p w:rsidR="00ED3A2C" w:rsidRPr="00D33313" w:rsidRDefault="00ED3A2C" w:rsidP="00ED3A2C">
      <w:pPr>
        <w:pStyle w:val="ProductList-Body"/>
        <w:rPr>
          <w:lang w:val="nl-NL"/>
        </w:rPr>
      </w:pPr>
    </w:p>
    <w:p w:rsidR="00ED3A2C" w:rsidRPr="00D57C83" w:rsidRDefault="00797D4B" w:rsidP="00631929">
      <w:pPr>
        <w:pStyle w:val="ProductList-Body"/>
        <w:ind w:left="-14"/>
        <w:rPr>
          <w:lang w:val="nl-NL"/>
        </w:rPr>
      </w:pPr>
      <w:r>
        <w:rPr>
          <w:rFonts w:ascii="Segoe UI" w:hAnsi="Segoe UI" w:cs="Segoe UI"/>
          <w:noProof/>
          <w:sz w:val="20"/>
        </w:rPr>
        <w:lastRenderedPageBreak/>
        <mc:AlternateContent>
          <mc:Choice Requires="wps">
            <w:drawing>
              <wp:anchor distT="0" distB="0" distL="114300" distR="114300" simplePos="0" relativeHeight="251657216" behindDoc="0" locked="0" layoutInCell="1" allowOverlap="1" wp14:anchorId="0EDDE78D" wp14:editId="7208CDEF">
                <wp:simplePos x="0" y="0"/>
                <wp:positionH relativeFrom="column">
                  <wp:posOffset>4459605</wp:posOffset>
                </wp:positionH>
                <wp:positionV relativeFrom="paragraph">
                  <wp:posOffset>245745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70DD6F" id="Oval 10" o:spid="_x0000_s1026" style="position:absolute;margin-left:351.15pt;margin-top:19.35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4144" behindDoc="0" locked="0" layoutInCell="1" allowOverlap="1" wp14:anchorId="5F0F6106" wp14:editId="6C0A0003">
                <wp:simplePos x="0" y="0"/>
                <wp:positionH relativeFrom="column">
                  <wp:posOffset>84455</wp:posOffset>
                </wp:positionH>
                <wp:positionV relativeFrom="paragraph">
                  <wp:posOffset>372640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62FAA8" id="Oval 9" o:spid="_x0000_s1026" style="position:absolute;margin-left:6.65pt;margin-top:29.35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" filled="f" strokecolor="red" strokeweight="1.5pt">
                <v:stroke joinstyle="miter"/>
                <v:path arrowok="t"/>
              </v:oval>
            </w:pict>
          </mc:Fallback>
        </mc:AlternateContent>
      </w:r>
      <w:r w:rsidR="00A616C0">
        <w:rPr>
          <w:noProof/>
        </w:rPr>
        <w:drawing>
          <wp:inline distT="0" distB="0" distL="0" distR="0" wp14:anchorId="6FF28D53" wp14:editId="4724938D">
            <wp:extent cx="6318633" cy="1514104"/>
            <wp:effectExtent l="19050" t="19050" r="2540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16" t="14815" r="9741" b="50745"/>
                    <a:stretch/>
                  </pic:blipFill>
                  <pic:spPr bwMode="auto">
                    <a:xfrm>
                      <a:off x="0" y="0"/>
                      <a:ext cx="6318634" cy="1514104"/>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r w:rsidR="00A714A5" w:rsidRPr="00D57C83">
        <w:rPr>
          <w:lang w:val="nl-NL"/>
        </w:rPr>
        <w:t xml:space="preserve"> </w:t>
      </w:r>
    </w:p>
    <w:p w:rsidR="00A35873" w:rsidRPr="00D33313" w:rsidRDefault="00A35873" w:rsidP="00A35873">
      <w:pPr>
        <w:pStyle w:val="ProductList-Body"/>
        <w:ind w:left="180"/>
        <w:rPr>
          <w:lang w:val="nl-NL"/>
        </w:rPr>
      </w:pPr>
      <w:r w:rsidRPr="00D33313">
        <w:rPr>
          <w:lang w:val="nl-NL"/>
        </w:rPr>
        <w:t xml:space="preserve">* </w:t>
      </w:r>
      <w:r w:rsidRPr="00D33313">
        <w:rPr>
          <w:b/>
          <w:lang w:val="nl-NL"/>
        </w:rPr>
        <w:t>Puntwaarde is één jaar geldig</w:t>
      </w:r>
      <w:r w:rsidRPr="00934B4B">
        <w:rPr>
          <w:b/>
          <w:bCs/>
          <w:lang w:val="nl-NL"/>
        </w:rPr>
        <w:t>.</w:t>
      </w:r>
      <w:r w:rsidRPr="00D33313">
        <w:rPr>
          <w:lang w:val="nl-NL"/>
        </w:rPr>
        <w:t xml:space="preserve"> Klanten dienen kunnen contact opnemen met de reseller of Microsoft Account Manager voor puntinformatie over meerdere jaren en aanvullende informatie over punten.</w:t>
      </w:r>
    </w:p>
    <w:p w:rsidR="00ED3A2C" w:rsidRPr="00D33313" w:rsidRDefault="00ED3A2C" w:rsidP="00ED3A2C">
      <w:pPr>
        <w:pStyle w:val="ProductList-Body"/>
        <w:rPr>
          <w:lang w:val="nl-NL"/>
        </w:rPr>
      </w:pPr>
    </w:p>
    <w:p w:rsidR="002F275E" w:rsidRPr="00D33313" w:rsidRDefault="00ED3A2C" w:rsidP="00A35873">
      <w:pPr>
        <w:pStyle w:val="ProductList-Body"/>
        <w:ind w:left="180" w:hanging="180"/>
        <w:rPr>
          <w:lang w:val="nl-NL"/>
        </w:rPr>
      </w:pPr>
      <w:r w:rsidRPr="00D33313">
        <w:rPr>
          <w:b/>
          <w:color w:val="00188F"/>
          <w:lang w:val="nl-NL"/>
        </w:rPr>
        <w:t>Stap 3</w:t>
      </w:r>
    </w:p>
    <w:p w:rsidR="00ED3A2C" w:rsidRPr="00D33313" w:rsidRDefault="00ED3A2C" w:rsidP="00516278">
      <w:pPr>
        <w:pStyle w:val="ProductList-Body"/>
        <w:rPr>
          <w:lang w:val="nl-NL"/>
        </w:rPr>
      </w:pPr>
      <w:r w:rsidRPr="00D33313">
        <w:rPr>
          <w:lang w:val="nl-NL"/>
        </w:rPr>
        <w:t>Bekijk de kenmerken onder de tabel voor de Productgroep-categorie, aanduiding van Software Assurance Benefits, eerdere versies en andere informatie. De onderstaande Verklaring van het schema beschrijft de kenmerken in de tabel.</w:t>
      </w:r>
    </w:p>
    <w:p w:rsidR="00ED3A2C" w:rsidRPr="00D33313" w:rsidRDefault="00ED3A2C" w:rsidP="00ED3A2C">
      <w:pPr>
        <w:pStyle w:val="ProductList-Body"/>
        <w:rPr>
          <w:lang w:val="nl-NL"/>
        </w:rPr>
      </w:pPr>
    </w:p>
    <w:p w:rsidR="00ED3A2C" w:rsidRPr="004C09A1" w:rsidRDefault="00F60E42" w:rsidP="00631929">
      <w:pPr>
        <w:pStyle w:val="ProductList-Body"/>
        <w:tabs>
          <w:tab w:val="clear" w:pos="158"/>
        </w:tabs>
        <w:ind w:hanging="58"/>
      </w:pPr>
      <w:r>
        <w:rPr>
          <w:rFonts w:ascii="Segoe UI" w:hAnsi="Segoe UI" w:cs="Segoe UI"/>
          <w:noProof/>
          <w:sz w:val="20"/>
        </w:rPr>
        <mc:AlternateContent>
          <mc:Choice Requires="wps">
            <w:drawing>
              <wp:anchor distT="0" distB="0" distL="114300" distR="114300" simplePos="0" relativeHeight="251660288" behindDoc="0" locked="0" layoutInCell="1" allowOverlap="1" wp14:anchorId="404AD136" wp14:editId="1148D3AB">
                <wp:simplePos x="0" y="0"/>
                <wp:positionH relativeFrom="column">
                  <wp:posOffset>2052425</wp:posOffset>
                </wp:positionH>
                <wp:positionV relativeFrom="paragraph">
                  <wp:posOffset>320675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904883" id="Oval 11" o:spid="_x0000_s1026" style="position:absolute;margin-left:161.6pt;margin-top:25.25pt;width:82.9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" filled="f" strokecolor="red" strokeweight="1.5pt">
                <v:stroke joinstyle="miter"/>
                <v:path arrowok="t"/>
              </v:oval>
            </w:pict>
          </mc:Fallback>
        </mc:AlternateContent>
      </w:r>
      <w:r w:rsidR="00A714A5" w:rsidRPr="00D33313">
        <w:rPr>
          <w:lang w:val="nl-NL"/>
        </w:rPr>
        <w:t xml:space="preserve"> </w:t>
      </w:r>
      <w:r w:rsidR="00A616C0">
        <w:rPr>
          <w:noProof/>
        </w:rPr>
        <w:drawing>
          <wp:inline distT="0" distB="0" distL="0" distR="0" wp14:anchorId="7FB2152F" wp14:editId="6DE3963F">
            <wp:extent cx="6244936" cy="858469"/>
            <wp:effectExtent l="19050" t="19050" r="22860"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16" t="41307" r="9741" b="38936"/>
                    <a:stretch/>
                  </pic:blipFill>
                  <pic:spPr bwMode="auto">
                    <a:xfrm>
                      <a:off x="0" y="0"/>
                      <a:ext cx="6290201" cy="864691"/>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Pr="004C09A1" w:rsidRDefault="00ED3A2C" w:rsidP="00ED3A2C">
      <w:pPr>
        <w:pStyle w:val="ProductList-Body"/>
      </w:pPr>
    </w:p>
    <w:p w:rsidR="002F275E" w:rsidRPr="00D33313" w:rsidRDefault="00ED3A2C" w:rsidP="00ED3A2C">
      <w:pPr>
        <w:pStyle w:val="ProductList-Body"/>
        <w:rPr>
          <w:lang w:val="nl-NL"/>
        </w:rPr>
      </w:pPr>
      <w:r w:rsidRPr="00D33313">
        <w:rPr>
          <w:b/>
          <w:color w:val="00188F"/>
          <w:lang w:val="nl-NL"/>
        </w:rPr>
        <w:t>Stap 4</w:t>
      </w:r>
    </w:p>
    <w:p w:rsidR="00ED3A2C" w:rsidRPr="00D33313" w:rsidRDefault="00ED3A2C" w:rsidP="00516278">
      <w:pPr>
        <w:pStyle w:val="ProductList-Body"/>
        <w:rPr>
          <w:lang w:val="nl-NL"/>
        </w:rPr>
      </w:pPr>
      <w:r w:rsidRPr="00D33313">
        <w:rPr>
          <w:lang w:val="nl-NL"/>
        </w:rPr>
        <w:t>Voor sommige Producten is aanvullende informatie beschikbaar, waaronder kwalificatiecriteria, migratieaanbiedingen, opwaardeermogelijkheden, enzovoort.</w:t>
      </w:r>
    </w:p>
    <w:p w:rsidR="009A0C93" w:rsidRPr="00D33313" w:rsidRDefault="00797D4B" w:rsidP="004F3C6D">
      <w:pPr>
        <w:pStyle w:val="ProductList-Body"/>
        <w:rPr>
          <w:lang w:val="nl-NL"/>
        </w:rPr>
      </w:pPr>
      <w:r>
        <w:rPr>
          <w:rFonts w:ascii="Segoe UI" w:hAnsi="Segoe UI" w:cs="Segoe UI"/>
          <w:noProof/>
          <w:sz w:val="20"/>
        </w:rPr>
        <mc:AlternateContent>
          <mc:Choice Requires="wps">
            <w:drawing>
              <wp:anchor distT="0" distB="0" distL="114300" distR="114300" simplePos="0" relativeHeight="251663360" behindDoc="0" locked="0" layoutInCell="1" allowOverlap="1" wp14:anchorId="0F3D2EB5" wp14:editId="393584E7">
                <wp:simplePos x="0" y="0"/>
                <wp:positionH relativeFrom="column">
                  <wp:posOffset>46355</wp:posOffset>
                </wp:positionH>
                <wp:positionV relativeFrom="paragraph">
                  <wp:posOffset>94720</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0E3264" id="Oval 14" o:spid="_x0000_s1026" style="position:absolute;margin-left:3.65pt;margin-top:7.45pt;width:85.4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" filled="f" strokecolor="red" strokeweight="1.5pt">
                <v:stroke joinstyle="miter"/>
                <v:path arrowok="t"/>
              </v:oval>
            </w:pict>
          </mc:Fallback>
        </mc:AlternateContent>
      </w:r>
    </w:p>
    <w:p w:rsidR="00407E60" w:rsidRPr="004C09A1" w:rsidRDefault="00A616C0" w:rsidP="00631929">
      <w:pPr>
        <w:pStyle w:val="ProductList-Body"/>
        <w:tabs>
          <w:tab w:val="clear" w:pos="158"/>
        </w:tabs>
        <w:ind w:hanging="9"/>
      </w:pPr>
      <w:r>
        <w:rPr>
          <w:noProof/>
        </w:rPr>
        <w:drawing>
          <wp:inline distT="0" distB="0" distL="0" distR="0" wp14:anchorId="6D1DF80B" wp14:editId="31C1A3E6">
            <wp:extent cx="6288757" cy="1033153"/>
            <wp:effectExtent l="19050" t="19050" r="17145" b="146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51" t="57474" r="9463" b="18815"/>
                    <a:stretch/>
                  </pic:blipFill>
                  <pic:spPr bwMode="auto">
                    <a:xfrm>
                      <a:off x="0" y="0"/>
                      <a:ext cx="6301019" cy="1035167"/>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p>
    <w:p w:rsidR="00E4293A" w:rsidRPr="004C09A1" w:rsidRDefault="00E4293A" w:rsidP="00E4293A">
      <w:pPr>
        <w:pStyle w:val="ProductList-Body"/>
      </w:pPr>
      <w:bookmarkStart w:id="22" w:name="_Toc378147613"/>
      <w:bookmarkStart w:id="23" w:name="_Toc378151515"/>
      <w:bookmarkStart w:id="24" w:name="ChartKey"/>
    </w:p>
    <w:p w:rsidR="00407E60" w:rsidRPr="00D33313" w:rsidRDefault="00407E60" w:rsidP="002E202B">
      <w:pPr>
        <w:pStyle w:val="ProductList-Offering1Heading"/>
        <w:outlineLvl w:val="1"/>
        <w:rPr>
          <w:lang w:val="nl-NL"/>
        </w:rPr>
      </w:pPr>
      <w:bookmarkStart w:id="25" w:name="_Toc379797092"/>
      <w:bookmarkStart w:id="26" w:name="_Toc380513118"/>
      <w:bookmarkStart w:id="27" w:name="_Toc380655157"/>
      <w:bookmarkStart w:id="28" w:name="_Toc386624925"/>
      <w:r w:rsidRPr="00D33313">
        <w:rPr>
          <w:lang w:val="nl-NL"/>
        </w:rPr>
        <w:t>Verklaring van het schema</w:t>
      </w:r>
      <w:bookmarkEnd w:id="22"/>
      <w:bookmarkEnd w:id="23"/>
      <w:bookmarkEnd w:id="24"/>
      <w:bookmarkEnd w:id="25"/>
      <w:bookmarkEnd w:id="26"/>
      <w:bookmarkEnd w:id="27"/>
      <w:bookmarkEnd w:id="28"/>
    </w:p>
    <w:p w:rsidR="00C4636F" w:rsidRPr="00D33313" w:rsidRDefault="00C4636F" w:rsidP="00D450D0">
      <w:pPr>
        <w:pStyle w:val="ProductList-Body"/>
        <w:rPr>
          <w:lang w:val="nl-NL"/>
        </w:rPr>
      </w:pPr>
      <w:r w:rsidRPr="00D33313">
        <w:rPr>
          <w:b/>
          <w:color w:val="00188F"/>
          <w:lang w:val="nl-NL"/>
        </w:rPr>
        <w:t>Kolomkoppen</w:t>
      </w:r>
    </w:p>
    <w:p w:rsidR="00C4636F" w:rsidRPr="00D33313" w:rsidRDefault="00631929" w:rsidP="00A50201">
      <w:pPr>
        <w:pStyle w:val="ProductList-Body"/>
        <w:tabs>
          <w:tab w:val="clear" w:pos="158"/>
          <w:tab w:val="left" w:pos="180"/>
        </w:tabs>
        <w:spacing w:after="20"/>
        <w:ind w:left="187"/>
        <w:rPr>
          <w:lang w:val="nl-NL"/>
        </w:rPr>
      </w:pPr>
      <w:r>
        <w:rPr>
          <w:b/>
          <w:color w:val="000000" w:themeColor="text1"/>
        </w:rPr>
        <w:fldChar w:fldCharType="begin"/>
      </w:r>
      <w:r w:rsidRPr="00D33313">
        <w:rPr>
          <w:b/>
          <w:color w:val="000000" w:themeColor="text1"/>
          <w:lang w:val="nl-NL"/>
        </w:rPr>
        <w:instrText xml:space="preserve"> </w:instrText>
      </w:r>
      <w:r w:rsidRPr="00D33313">
        <w:rPr>
          <w:color w:val="1F497D"/>
          <w:lang w:val="nl-NL"/>
        </w:rPr>
        <w:instrText>AutoTextList  \s NoStyle \t “</w:instrText>
      </w:r>
      <w:r w:rsidRPr="00D33313">
        <w:rPr>
          <w:color w:val="000000" w:themeColor="text1"/>
          <w:lang w:val="nl-NL"/>
        </w:rPr>
        <w:instrText>Campus en School Overeenkomst</w:instrText>
      </w:r>
      <w:r w:rsidRPr="00D33313">
        <w:rPr>
          <w:color w:val="1F497D"/>
          <w:lang w:val="nl-NL"/>
        </w:rPr>
        <w:instrText>”</w:instrText>
      </w:r>
      <w:r w:rsidRPr="00D33313">
        <w:rPr>
          <w:b/>
          <w:color w:val="000000" w:themeColor="text1"/>
          <w:lang w:val="nl-NL"/>
        </w:rPr>
        <w:instrText xml:space="preserve"> </w:instrText>
      </w:r>
      <w:r>
        <w:rPr>
          <w:b/>
          <w:color w:val="000000" w:themeColor="text1"/>
        </w:rPr>
        <w:fldChar w:fldCharType="separate"/>
      </w:r>
      <w:r w:rsidRPr="00D33313">
        <w:rPr>
          <w:b/>
          <w:color w:val="000000" w:themeColor="text1"/>
          <w:lang w:val="nl-NL"/>
        </w:rPr>
        <w:t>CA/SA</w:t>
      </w:r>
      <w:r>
        <w:rPr>
          <w:b/>
          <w:color w:val="000000" w:themeColor="text1"/>
        </w:rPr>
        <w:fldChar w:fldCharType="end"/>
      </w:r>
      <w:r w:rsidR="00A714A5" w:rsidRPr="00D33313">
        <w:rPr>
          <w:color w:val="000000" w:themeColor="text1"/>
          <w:lang w:val="nl-NL"/>
        </w:rPr>
        <w:t xml:space="preserve"> = </w:t>
      </w:r>
      <w:r w:rsidR="00A714A5" w:rsidRPr="00D33313">
        <w:rPr>
          <w:color w:val="000000" w:themeColor="text1"/>
          <w:u w:val="single"/>
          <w:lang w:val="nl-NL"/>
        </w:rPr>
        <w:t>Campus en School Overeenkomst</w:t>
      </w:r>
      <w:r w:rsidR="00A714A5" w:rsidRPr="00D33313">
        <w:rPr>
          <w:color w:val="000000" w:themeColor="text1"/>
          <w:lang w:val="nl-NL"/>
        </w:rPr>
        <w:t>: De aantallen in deze kolom geven aan hoeveel eenheden worden toegewezen wanneer de software wordt aangeboden via de School Enrollment in het kader van de Campus en School Overeenkomst.</w:t>
      </w:r>
    </w:p>
    <w:p w:rsidR="00C4636F" w:rsidRPr="00D33313" w:rsidRDefault="004333DD" w:rsidP="00A50201">
      <w:pPr>
        <w:pStyle w:val="ProductList-Body"/>
        <w:spacing w:after="20"/>
        <w:ind w:left="187"/>
        <w:rPr>
          <w:lang w:val="nl-NL"/>
        </w:rPr>
      </w:pPr>
      <w:r>
        <w:rPr>
          <w:b/>
          <w:color w:val="000000" w:themeColor="text1"/>
        </w:rPr>
        <w:fldChar w:fldCharType="begin"/>
      </w:r>
      <w:r w:rsidRPr="00D33313">
        <w:rPr>
          <w:b/>
          <w:color w:val="000000" w:themeColor="text1"/>
          <w:lang w:val="nl-NL"/>
        </w:rPr>
        <w:instrText xml:space="preserve"> </w:instrText>
      </w:r>
      <w:r w:rsidRPr="00D33313">
        <w:rPr>
          <w:color w:val="1F497D"/>
          <w:lang w:val="nl-NL"/>
        </w:rPr>
        <w:instrText>AutoTextList  \s NoStyle \t “Datum beschikbaar”</w:instrText>
      </w:r>
      <w:r w:rsidRPr="00D33313">
        <w:rPr>
          <w:b/>
          <w:color w:val="000000" w:themeColor="text1"/>
          <w:lang w:val="nl-NL"/>
        </w:rPr>
        <w:instrText xml:space="preserve"> </w:instrText>
      </w:r>
      <w:r>
        <w:rPr>
          <w:b/>
          <w:color w:val="000000" w:themeColor="text1"/>
        </w:rPr>
        <w:fldChar w:fldCharType="separate"/>
      </w:r>
      <w:r w:rsidRPr="00D33313">
        <w:rPr>
          <w:b/>
          <w:color w:val="000000" w:themeColor="text1"/>
          <w:lang w:val="nl-NL"/>
        </w:rPr>
        <w:t>DA</w:t>
      </w:r>
      <w:r>
        <w:rPr>
          <w:b/>
          <w:color w:val="000000" w:themeColor="text1"/>
        </w:rPr>
        <w:fldChar w:fldCharType="end"/>
      </w:r>
      <w:r w:rsidR="00A714A5" w:rsidRPr="00D33313">
        <w:rPr>
          <w:color w:val="000000" w:themeColor="text1"/>
          <w:lang w:val="nl-NL"/>
        </w:rPr>
        <w:t xml:space="preserve"> = </w:t>
      </w:r>
      <w:r w:rsidR="00A714A5" w:rsidRPr="00D33313">
        <w:rPr>
          <w:color w:val="000000" w:themeColor="text1"/>
          <w:u w:val="single"/>
          <w:lang w:val="nl-NL"/>
        </w:rPr>
        <w:t>Datum beschikbaar</w:t>
      </w:r>
      <w:r w:rsidR="00A714A5" w:rsidRPr="00D33313">
        <w:rPr>
          <w:color w:val="000000" w:themeColor="text1"/>
          <w:lang w:val="nl-NL"/>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rsidR="00C4636F" w:rsidRPr="00D33313" w:rsidRDefault="00533383" w:rsidP="00A50201">
      <w:pPr>
        <w:pStyle w:val="ProductList-Body"/>
        <w:spacing w:after="20"/>
        <w:ind w:left="187"/>
        <w:rPr>
          <w:lang w:val="nl-NL"/>
        </w:rPr>
      </w:pPr>
      <w:r>
        <w:rPr>
          <w:b/>
          <w:color w:val="000000" w:themeColor="text1"/>
        </w:rPr>
        <w:fldChar w:fldCharType="begin"/>
      </w:r>
      <w:r w:rsidRPr="00D33313">
        <w:rPr>
          <w:b/>
          <w:color w:val="000000" w:themeColor="text1"/>
          <w:lang w:val="nl-NL"/>
        </w:rPr>
        <w:instrText xml:space="preserve"> </w:instrText>
      </w:r>
      <w:r w:rsidRPr="00D33313">
        <w:rPr>
          <w:color w:val="1F497D"/>
          <w:lang w:val="nl-NL"/>
        </w:rPr>
        <w:instrText>AutoTextList  \s NoStyle \t “</w:instrText>
      </w:r>
      <w:r w:rsidRPr="00D33313">
        <w:rPr>
          <w:color w:val="000000" w:themeColor="text1"/>
          <w:lang w:val="nl-NL"/>
        </w:rPr>
        <w:instrText>Enterprise Overeenkomst en Enterprise Subscription Overeenkomst</w:instrText>
      </w:r>
      <w:r w:rsidRPr="00D33313">
        <w:rPr>
          <w:color w:val="1F497D"/>
          <w:lang w:val="nl-NL"/>
        </w:rPr>
        <w:instrText>”</w:instrText>
      </w:r>
      <w:r w:rsidRPr="00D33313">
        <w:rPr>
          <w:b/>
          <w:color w:val="000000" w:themeColor="text1"/>
          <w:lang w:val="nl-NL"/>
        </w:rPr>
        <w:instrText xml:space="preserve"> </w:instrText>
      </w:r>
      <w:r>
        <w:rPr>
          <w:b/>
          <w:color w:val="000000" w:themeColor="text1"/>
        </w:rPr>
        <w:fldChar w:fldCharType="separate"/>
      </w:r>
      <w:r w:rsidR="007A1AA3" w:rsidRPr="00D33313">
        <w:rPr>
          <w:b/>
          <w:lang w:val="nl-NL"/>
        </w:rPr>
        <w:t>EA/EAS</w:t>
      </w:r>
      <w:r>
        <w:rPr>
          <w:b/>
          <w:color w:val="000000" w:themeColor="text1"/>
        </w:rPr>
        <w:fldChar w:fldCharType="end"/>
      </w:r>
      <w:r w:rsidR="00A714A5" w:rsidRPr="00D33313">
        <w:rPr>
          <w:color w:val="000000" w:themeColor="text1"/>
          <w:lang w:val="nl-NL"/>
        </w:rPr>
        <w:t xml:space="preserve"> = </w:t>
      </w:r>
      <w:r w:rsidR="00A714A5" w:rsidRPr="00D33313">
        <w:rPr>
          <w:color w:val="000000" w:themeColor="text1"/>
          <w:u w:val="single"/>
          <w:lang w:val="nl-NL"/>
        </w:rPr>
        <w:t>Enterprise Overeenkomst en Enterprise Subscription Overeenkomst</w:t>
      </w:r>
      <w:r w:rsidR="00A714A5" w:rsidRPr="00D33313">
        <w:rPr>
          <w:color w:val="000000" w:themeColor="text1"/>
          <w:lang w:val="nl-NL"/>
        </w:rPr>
        <w:t>.</w:t>
      </w:r>
    </w:p>
    <w:p w:rsidR="00C4636F" w:rsidRPr="00D33313" w:rsidRDefault="00A714A5" w:rsidP="00A50201">
      <w:pPr>
        <w:pStyle w:val="ProductList-Body"/>
        <w:spacing w:after="20"/>
        <w:ind w:left="187"/>
        <w:rPr>
          <w:lang w:val="nl-NL"/>
        </w:rPr>
      </w:pPr>
      <w:r>
        <w:rPr>
          <w:b/>
          <w:color w:val="000000" w:themeColor="text1"/>
        </w:rPr>
        <w:fldChar w:fldCharType="begin"/>
      </w:r>
      <w:r w:rsidR="00D450D0" w:rsidRPr="00D33313">
        <w:rPr>
          <w:b/>
          <w:color w:val="000000" w:themeColor="text1"/>
          <w:lang w:val="nl-NL"/>
        </w:rPr>
        <w:instrText xml:space="preserve"> AutoTextList  \sNoStyle\t”Enrollment for Education Solutions” </w:instrText>
      </w:r>
      <w:r>
        <w:rPr>
          <w:b/>
          <w:color w:val="000000" w:themeColor="text1"/>
        </w:rPr>
        <w:fldChar w:fldCharType="separate"/>
      </w:r>
      <w:r w:rsidR="00D450D0" w:rsidRPr="00D33313">
        <w:rPr>
          <w:b/>
          <w:color w:val="000000" w:themeColor="text1"/>
          <w:lang w:val="nl-NL"/>
        </w:rPr>
        <w:t>EES</w:t>
      </w:r>
      <w:r>
        <w:fldChar w:fldCharType="end"/>
      </w:r>
      <w:r w:rsidRPr="00D33313">
        <w:rPr>
          <w:color w:val="000000" w:themeColor="text1"/>
          <w:lang w:val="nl-NL"/>
        </w:rPr>
        <w:t xml:space="preserve"> = </w:t>
      </w:r>
      <w:r w:rsidRPr="00D33313">
        <w:rPr>
          <w:color w:val="000000" w:themeColor="text1"/>
          <w:u w:val="single"/>
          <w:lang w:val="nl-NL"/>
        </w:rPr>
        <w:t>Enrollment for Education Solutions</w:t>
      </w:r>
      <w:r w:rsidRPr="00D33313">
        <w:rPr>
          <w:color w:val="000000" w:themeColor="text1"/>
          <w:lang w:val="nl-NL"/>
        </w:rPr>
        <w:t>: omvat Enrollment for Education Solutions en Open Value Subscription – Education Solutions.</w:t>
      </w:r>
    </w:p>
    <w:p w:rsidR="00C4636F" w:rsidRPr="00D33313" w:rsidRDefault="007A1AA3" w:rsidP="00A50201">
      <w:pPr>
        <w:pStyle w:val="ProductList-Body"/>
        <w:spacing w:after="20"/>
        <w:ind w:left="187"/>
        <w:rPr>
          <w:lang w:val="nl-NL"/>
        </w:rPr>
      </w:pPr>
      <w:r>
        <w:rPr>
          <w:b/>
          <w:color w:val="000000" w:themeColor="text1"/>
        </w:rPr>
        <w:fldChar w:fldCharType="begin"/>
      </w:r>
      <w:r w:rsidRPr="00D33313">
        <w:rPr>
          <w:b/>
          <w:color w:val="000000" w:themeColor="text1"/>
          <w:lang w:val="nl-NL"/>
        </w:rPr>
        <w:instrText xml:space="preserve"> </w:instrText>
      </w:r>
      <w:r w:rsidRPr="00D33313">
        <w:rPr>
          <w:color w:val="1F497D"/>
          <w:lang w:val="nl-NL"/>
        </w:rPr>
        <w:instrText>AutoTextList  \s NoStyle \t “</w:instrText>
      </w:r>
      <w:r w:rsidRPr="00D33313">
        <w:rPr>
          <w:color w:val="000000" w:themeColor="text1"/>
          <w:lang w:val="nl-NL"/>
        </w:rPr>
        <w:instrText>Licentie</w:instrText>
      </w:r>
      <w:r w:rsidRPr="00D33313">
        <w:rPr>
          <w:color w:val="1F497D"/>
          <w:lang w:val="nl-NL"/>
        </w:rPr>
        <w:instrText>”</w:instrText>
      </w:r>
      <w:r w:rsidRPr="00D33313">
        <w:rPr>
          <w:b/>
          <w:color w:val="000000" w:themeColor="text1"/>
          <w:lang w:val="nl-NL"/>
        </w:rPr>
        <w:instrText xml:space="preserve"> </w:instrText>
      </w:r>
      <w:r>
        <w:rPr>
          <w:b/>
          <w:color w:val="000000" w:themeColor="text1"/>
        </w:rPr>
        <w:fldChar w:fldCharType="separate"/>
      </w:r>
      <w:r w:rsidRPr="00D33313">
        <w:rPr>
          <w:color w:val="1F497D"/>
          <w:lang w:val="nl-NL"/>
        </w:rPr>
        <w:t xml:space="preserve"> </w:t>
      </w:r>
      <w:r w:rsidRPr="00D33313">
        <w:rPr>
          <w:b/>
          <w:lang w:val="nl-NL"/>
        </w:rPr>
        <w:t>L</w:t>
      </w:r>
      <w:r w:rsidRPr="00D33313">
        <w:rPr>
          <w:color w:val="1F497D"/>
          <w:lang w:val="nl-NL"/>
        </w:rPr>
        <w:t xml:space="preserve"> </w:t>
      </w:r>
      <w:r>
        <w:rPr>
          <w:b/>
          <w:color w:val="000000" w:themeColor="text1"/>
        </w:rPr>
        <w:fldChar w:fldCharType="end"/>
      </w:r>
      <w:r w:rsidR="00A714A5" w:rsidRPr="00D33313">
        <w:rPr>
          <w:color w:val="000000" w:themeColor="text1"/>
          <w:lang w:val="nl-NL"/>
        </w:rPr>
        <w:t xml:space="preserve">= </w:t>
      </w:r>
      <w:r w:rsidR="00A714A5" w:rsidRPr="00D33313">
        <w:rPr>
          <w:color w:val="000000" w:themeColor="text1"/>
          <w:u w:val="single"/>
          <w:lang w:val="nl-NL"/>
        </w:rPr>
        <w:t>Licentie</w:t>
      </w:r>
      <w:r w:rsidR="00A714A5" w:rsidRPr="00D33313">
        <w:rPr>
          <w:color w:val="000000" w:themeColor="text1"/>
          <w:lang w:val="nl-NL"/>
        </w:rPr>
        <w:t>: puntenwaarde die wordt toegewezen voor de aangegeven software.</w:t>
      </w:r>
    </w:p>
    <w:p w:rsidR="00C4636F" w:rsidRPr="00D33313" w:rsidRDefault="007A1AA3" w:rsidP="00A50201">
      <w:pPr>
        <w:pStyle w:val="ProductList-Body"/>
        <w:spacing w:after="20"/>
        <w:ind w:left="187"/>
        <w:rPr>
          <w:lang w:val="nl-NL"/>
        </w:rPr>
      </w:pPr>
      <w:r>
        <w:rPr>
          <w:b/>
          <w:color w:val="000000" w:themeColor="text1"/>
        </w:rPr>
        <w:fldChar w:fldCharType="begin"/>
      </w:r>
      <w:r w:rsidRPr="00D33313">
        <w:rPr>
          <w:b/>
          <w:color w:val="000000" w:themeColor="text1"/>
          <w:lang w:val="nl-NL"/>
        </w:rPr>
        <w:instrText xml:space="preserve"> </w:instrText>
      </w:r>
      <w:r w:rsidRPr="00D33313">
        <w:rPr>
          <w:color w:val="1F497D"/>
          <w:lang w:val="nl-NL"/>
        </w:rPr>
        <w:instrText>AutoTextList  \s NoStyle \t “</w:instrText>
      </w:r>
      <w:r w:rsidRPr="00D33313">
        <w:rPr>
          <w:color w:val="000000" w:themeColor="text1"/>
          <w:lang w:val="nl-NL"/>
        </w:rPr>
        <w:instrText>Licentie en Software Assurance</w:instrText>
      </w:r>
      <w:r w:rsidRPr="00D33313">
        <w:rPr>
          <w:color w:val="1F497D"/>
          <w:lang w:val="nl-NL"/>
        </w:rPr>
        <w:instrText>”</w:instrText>
      </w:r>
      <w:r w:rsidRPr="00D33313">
        <w:rPr>
          <w:b/>
          <w:color w:val="000000" w:themeColor="text1"/>
          <w:lang w:val="nl-NL"/>
        </w:rPr>
        <w:instrText xml:space="preserve"> </w:instrText>
      </w:r>
      <w:r>
        <w:rPr>
          <w:b/>
          <w:color w:val="000000" w:themeColor="text1"/>
        </w:rPr>
        <w:fldChar w:fldCharType="separate"/>
      </w:r>
      <w:r w:rsidRPr="00D33313">
        <w:rPr>
          <w:b/>
          <w:lang w:val="nl-NL"/>
        </w:rPr>
        <w:t>L/SA</w:t>
      </w:r>
      <w:r>
        <w:rPr>
          <w:b/>
          <w:color w:val="000000" w:themeColor="text1"/>
        </w:rPr>
        <w:fldChar w:fldCharType="end"/>
      </w:r>
      <w:r w:rsidRPr="00D33313">
        <w:rPr>
          <w:b/>
          <w:color w:val="000000" w:themeColor="text1"/>
          <w:lang w:val="nl-NL"/>
        </w:rPr>
        <w:t xml:space="preserve"> </w:t>
      </w:r>
      <w:r w:rsidR="00A714A5" w:rsidRPr="00D33313">
        <w:rPr>
          <w:color w:val="000000" w:themeColor="text1"/>
          <w:lang w:val="nl-NL"/>
        </w:rPr>
        <w:t xml:space="preserve">= </w:t>
      </w:r>
      <w:r w:rsidR="00A714A5" w:rsidRPr="00D33313">
        <w:rPr>
          <w:color w:val="000000" w:themeColor="text1"/>
          <w:u w:val="single"/>
          <w:lang w:val="nl-NL"/>
        </w:rPr>
        <w:t>Licentie en Software Assurance</w:t>
      </w:r>
      <w:r w:rsidR="00A714A5" w:rsidRPr="00D33313">
        <w:rPr>
          <w:color w:val="000000" w:themeColor="text1"/>
          <w:lang w:val="nl-NL"/>
        </w:rPr>
        <w:t>: puntenwaarde die wordt toegewezen wanneer Licentie en Software Assurance tegelijkertijd te koop wordt aangeboden.</w:t>
      </w:r>
    </w:p>
    <w:p w:rsidR="00C4636F" w:rsidRPr="004C09A1" w:rsidRDefault="00A714A5"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“Microsoft Products and Services Agreement” </w:instrText>
      </w:r>
      <w:r>
        <w:rPr>
          <w:b/>
          <w:color w:val="000000" w:themeColor="text1"/>
        </w:rPr>
        <w:fldChar w:fldCharType="separate"/>
      </w:r>
      <w:r w:rsidR="00D450D0" w:rsidRPr="00D450D0">
        <w:rPr>
          <w:b/>
          <w:color w:val="000000" w:themeColor="text1"/>
        </w:rPr>
        <w:t>MPSA</w:t>
      </w:r>
      <w:r>
        <w:fldChar w:fldCharType="end"/>
      </w:r>
      <w:r>
        <w:rPr>
          <w:color w:val="000000" w:themeColor="text1"/>
        </w:rPr>
        <w:t xml:space="preserve"> = </w:t>
      </w:r>
      <w:r>
        <w:rPr>
          <w:color w:val="000000" w:themeColor="text1"/>
          <w:u w:val="single"/>
        </w:rPr>
        <w:t>Microsoft Products and Services Agreement</w:t>
      </w:r>
      <w:r>
        <w:rPr>
          <w:color w:val="000000" w:themeColor="text1"/>
        </w:rPr>
        <w:t>.</w:t>
      </w:r>
    </w:p>
    <w:p w:rsidR="00C4636F" w:rsidRPr="00D33313" w:rsidRDefault="00A714A5" w:rsidP="00A50201">
      <w:pPr>
        <w:pStyle w:val="ProductList-Body"/>
        <w:spacing w:after="20"/>
        <w:ind w:left="187"/>
        <w:rPr>
          <w:lang w:val="nl-NL"/>
        </w:rPr>
      </w:pPr>
      <w:r>
        <w:rPr>
          <w:b/>
          <w:color w:val="000000" w:themeColor="text1"/>
        </w:rPr>
        <w:fldChar w:fldCharType="begin"/>
      </w:r>
      <w:r w:rsidR="00D450D0" w:rsidRPr="00D33313">
        <w:rPr>
          <w:b/>
          <w:color w:val="000000" w:themeColor="text1"/>
          <w:lang w:val="nl-NL"/>
        </w:rPr>
        <w:instrText xml:space="preserve"> AutoTextList  \sNoStyle\t “Open License” </w:instrText>
      </w:r>
      <w:r>
        <w:rPr>
          <w:b/>
          <w:color w:val="000000" w:themeColor="text1"/>
        </w:rPr>
        <w:fldChar w:fldCharType="separate"/>
      </w:r>
      <w:r w:rsidR="00D450D0" w:rsidRPr="00D33313">
        <w:rPr>
          <w:b/>
          <w:color w:val="000000" w:themeColor="text1"/>
          <w:lang w:val="nl-NL"/>
        </w:rPr>
        <w:t>OL</w:t>
      </w:r>
      <w:r>
        <w:fldChar w:fldCharType="end"/>
      </w:r>
      <w:r w:rsidRPr="00D33313">
        <w:rPr>
          <w:color w:val="000000" w:themeColor="text1"/>
          <w:lang w:val="nl-NL"/>
        </w:rPr>
        <w:t xml:space="preserve"> = </w:t>
      </w:r>
      <w:r w:rsidRPr="00D33313">
        <w:rPr>
          <w:color w:val="000000" w:themeColor="text1"/>
          <w:u w:val="single"/>
          <w:lang w:val="nl-NL"/>
        </w:rPr>
        <w:t>Open License</w:t>
      </w:r>
      <w:r w:rsidRPr="00D33313">
        <w:rPr>
          <w:color w:val="000000" w:themeColor="text1"/>
          <w:lang w:val="nl-NL"/>
        </w:rPr>
        <w:t>: de Open License-component van de Open-programma's. Open License omvat Open License for Academic, Open License for Government en Open License for Charity, indien beschikbaar.</w:t>
      </w:r>
    </w:p>
    <w:p w:rsidR="00C4636F" w:rsidRPr="00D33313" w:rsidRDefault="00A714A5" w:rsidP="00A50201">
      <w:pPr>
        <w:pStyle w:val="ProductList-Body"/>
        <w:spacing w:after="20"/>
        <w:ind w:left="187"/>
        <w:rPr>
          <w:lang w:val="nl-NL"/>
        </w:rPr>
      </w:pPr>
      <w:r>
        <w:rPr>
          <w:b/>
          <w:color w:val="000000" w:themeColor="text1"/>
        </w:rPr>
        <w:fldChar w:fldCharType="begin"/>
      </w:r>
      <w:r w:rsidR="00D450D0" w:rsidRPr="00D33313">
        <w:rPr>
          <w:b/>
          <w:color w:val="000000" w:themeColor="text1"/>
          <w:lang w:val="nl-NL"/>
        </w:rPr>
        <w:instrText xml:space="preserve"> AutoTextList  \sNoStyle\t “Open Minimum” </w:instrText>
      </w:r>
      <w:r>
        <w:rPr>
          <w:b/>
          <w:color w:val="000000" w:themeColor="text1"/>
        </w:rPr>
        <w:fldChar w:fldCharType="separate"/>
      </w:r>
      <w:r w:rsidR="00D450D0" w:rsidRPr="00D33313">
        <w:rPr>
          <w:b/>
          <w:color w:val="000000" w:themeColor="text1"/>
          <w:lang w:val="nl-NL"/>
        </w:rPr>
        <w:t>OM</w:t>
      </w:r>
      <w:r>
        <w:fldChar w:fldCharType="end"/>
      </w:r>
      <w:r w:rsidRPr="00D33313">
        <w:rPr>
          <w:color w:val="000000" w:themeColor="text1"/>
          <w:lang w:val="nl-NL"/>
        </w:rPr>
        <w:t xml:space="preserve"> = </w:t>
      </w:r>
      <w:r w:rsidRPr="00D33313">
        <w:rPr>
          <w:color w:val="000000" w:themeColor="text1"/>
          <w:u w:val="single"/>
          <w:lang w:val="nl-NL"/>
        </w:rPr>
        <w:t>Open Minimum</w:t>
      </w:r>
      <w:r w:rsidRPr="00D33313">
        <w:rPr>
          <w:color w:val="000000" w:themeColor="text1"/>
          <w:lang w:val="nl-NL"/>
        </w:rPr>
        <w:t>: elke Licentie telt uitsluitend als 5 Licenties in verband met de eerste minimumbestelling in een Open Licentie- en/of Open Value-programma. De waarde geeft aan voor welk programma dit geldt.</w:t>
      </w:r>
    </w:p>
    <w:p w:rsidR="00477621" w:rsidRPr="00D33313" w:rsidRDefault="00A714A5" w:rsidP="00A50201">
      <w:pPr>
        <w:pStyle w:val="ProductList-Body"/>
        <w:spacing w:after="20"/>
        <w:ind w:left="187"/>
        <w:rPr>
          <w:lang w:val="nl-NL"/>
        </w:rPr>
      </w:pPr>
      <w:r>
        <w:rPr>
          <w:b/>
          <w:color w:val="000000" w:themeColor="text1"/>
        </w:rPr>
        <w:fldChar w:fldCharType="begin"/>
      </w:r>
      <w:r w:rsidR="00477621" w:rsidRPr="00D33313">
        <w:rPr>
          <w:b/>
          <w:color w:val="000000" w:themeColor="text1"/>
          <w:lang w:val="nl-NL"/>
        </w:rPr>
        <w:instrText>AutoTextList  \sNoStyle\t "Open Value"</w:instrText>
      </w:r>
      <w:r>
        <w:rPr>
          <w:b/>
          <w:color w:val="000000" w:themeColor="text1"/>
        </w:rPr>
        <w:fldChar w:fldCharType="separate"/>
      </w:r>
      <w:r w:rsidR="00477621" w:rsidRPr="00D33313">
        <w:rPr>
          <w:b/>
          <w:color w:val="000000" w:themeColor="text1"/>
          <w:lang w:val="nl-NL"/>
        </w:rPr>
        <w:t>OV</w:t>
      </w:r>
      <w:r>
        <w:fldChar w:fldCharType="end"/>
      </w:r>
      <w:r w:rsidRPr="00D33313">
        <w:rPr>
          <w:color w:val="000000" w:themeColor="text1"/>
          <w:lang w:val="nl-NL"/>
        </w:rPr>
        <w:t xml:space="preserve"> = </w:t>
      </w:r>
      <w:r w:rsidRPr="00D33313">
        <w:rPr>
          <w:color w:val="000000" w:themeColor="text1"/>
          <w:u w:val="single"/>
          <w:lang w:val="nl-NL"/>
        </w:rPr>
        <w:t>Open Value</w:t>
      </w:r>
      <w:r w:rsidRPr="00D33313">
        <w:rPr>
          <w:color w:val="000000" w:themeColor="text1"/>
          <w:lang w:val="nl-NL"/>
        </w:rPr>
        <w:t xml:space="preserve">: omvat Open Value en Open Value for Government. </w:t>
      </w:r>
    </w:p>
    <w:p w:rsidR="00C4636F" w:rsidRPr="004C09A1" w:rsidRDefault="007A1AA3" w:rsidP="00A50201">
      <w:pPr>
        <w:pStyle w:val="ProductList-Body"/>
        <w:spacing w:after="20"/>
        <w:ind w:left="187"/>
      </w:pPr>
      <w:r>
        <w:rPr>
          <w:b/>
          <w:color w:val="000000" w:themeColor="text1"/>
        </w:rPr>
        <w:lastRenderedPageBreak/>
        <w:fldChar w:fldCharType="begin"/>
      </w:r>
      <w:r>
        <w:rPr>
          <w:b/>
          <w:color w:val="000000" w:themeColor="text1"/>
        </w:rPr>
        <w:instrText xml:space="preserve"> </w:instrText>
      </w:r>
      <w:r>
        <w:rPr>
          <w:color w:val="1F497D"/>
        </w:rPr>
        <w:instrText>AutoTextList  \s NoStyle \t “</w:instrText>
      </w:r>
      <w:r w:rsidRPr="007A1AA3">
        <w:rPr>
          <w:color w:val="000000" w:themeColor="text1"/>
        </w:rPr>
        <w:instrText>Open Value en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7A1AA3">
        <w:rPr>
          <w:b/>
        </w:rPr>
        <w:t>OV/OVS</w:t>
      </w:r>
      <w:r>
        <w:rPr>
          <w:b/>
          <w:color w:val="000000" w:themeColor="text1"/>
        </w:rPr>
        <w:fldChar w:fldCharType="end"/>
      </w:r>
      <w:r w:rsidR="00A714A5">
        <w:rPr>
          <w:color w:val="000000" w:themeColor="text1"/>
        </w:rPr>
        <w:t xml:space="preserve"> = </w:t>
      </w:r>
      <w:r w:rsidR="00A714A5">
        <w:rPr>
          <w:color w:val="000000" w:themeColor="text1"/>
          <w:u w:val="single"/>
        </w:rPr>
        <w:t>Open Value en Open Value Subscription</w:t>
      </w:r>
      <w:r w:rsidR="00A714A5">
        <w:rPr>
          <w:color w:val="000000" w:themeColor="text1"/>
        </w:rPr>
        <w:t xml:space="preserve">: omvat Open Value, Open Value Subscription, Open Value for Goverment en Open Value Subscription for Government. </w:t>
      </w:r>
    </w:p>
    <w:p w:rsidR="00BE646A" w:rsidRPr="00D33313" w:rsidRDefault="00BE646A" w:rsidP="00A50201">
      <w:pPr>
        <w:pStyle w:val="ProductList-Body"/>
        <w:spacing w:after="20"/>
        <w:ind w:left="187"/>
        <w:rPr>
          <w:lang w:val="nl-NL"/>
        </w:rPr>
      </w:pPr>
      <w:r w:rsidRPr="00D33313">
        <w:rPr>
          <w:b/>
          <w:color w:val="000000" w:themeColor="text1"/>
          <w:lang w:val="nl-NL"/>
        </w:rPr>
        <w:t>Punt</w:t>
      </w:r>
      <w:r w:rsidRPr="00D33313">
        <w:rPr>
          <w:color w:val="000000" w:themeColor="text1"/>
          <w:lang w:val="nl-NL"/>
        </w:rPr>
        <w:t xml:space="preserve"> = De aan een Product toegewezen waarde die wordt gebruikt voor het berekenen van het volumeprijsniveau dat van toepassing is op de overeenkomst van een klant.</w:t>
      </w:r>
    </w:p>
    <w:p w:rsidR="00C4636F" w:rsidRPr="00D33313" w:rsidRDefault="00A714A5" w:rsidP="00A50201">
      <w:pPr>
        <w:pStyle w:val="ProductList-Body"/>
        <w:spacing w:after="20"/>
        <w:ind w:left="187"/>
        <w:rPr>
          <w:lang w:val="nl-NL"/>
        </w:rPr>
      </w:pPr>
      <w:r>
        <w:rPr>
          <w:b/>
          <w:color w:val="000000" w:themeColor="text1"/>
        </w:rPr>
        <w:fldChar w:fldCharType="begin"/>
      </w:r>
      <w:r w:rsidR="00D450D0" w:rsidRPr="00D33313">
        <w:rPr>
          <w:b/>
          <w:color w:val="000000" w:themeColor="text1"/>
          <w:lang w:val="nl-NL"/>
        </w:rPr>
        <w:instrText xml:space="preserve"> AutoTextList  \sNoStyle\t “Software Assurance”</w:instrText>
      </w:r>
      <w:r>
        <w:rPr>
          <w:b/>
          <w:color w:val="000000" w:themeColor="text1"/>
        </w:rPr>
        <w:fldChar w:fldCharType="separate"/>
      </w:r>
      <w:r w:rsidR="00D450D0" w:rsidRPr="00D33313">
        <w:rPr>
          <w:b/>
          <w:color w:val="000000" w:themeColor="text1"/>
          <w:lang w:val="nl-NL"/>
        </w:rPr>
        <w:t>SA</w:t>
      </w:r>
      <w:r>
        <w:fldChar w:fldCharType="end"/>
      </w:r>
      <w:r w:rsidRPr="00D33313">
        <w:rPr>
          <w:b/>
          <w:color w:val="000000" w:themeColor="text1"/>
          <w:lang w:val="nl-NL"/>
        </w:rPr>
        <w:t xml:space="preserve"> </w:t>
      </w:r>
      <w:r w:rsidRPr="00D33313">
        <w:rPr>
          <w:color w:val="000000" w:themeColor="text1"/>
          <w:lang w:val="nl-NL"/>
        </w:rPr>
        <w:t xml:space="preserve">= </w:t>
      </w:r>
      <w:r w:rsidRPr="00D33313">
        <w:rPr>
          <w:color w:val="000000" w:themeColor="text1"/>
          <w:u w:val="single"/>
          <w:lang w:val="nl-NL"/>
        </w:rPr>
        <w:t>Software Assurance</w:t>
      </w:r>
      <w:r w:rsidRPr="00D33313">
        <w:rPr>
          <w:color w:val="000000" w:themeColor="text1"/>
          <w:lang w:val="nl-NL"/>
        </w:rPr>
        <w:t>: puntenwaarde die wordt toegewezen wanneer Software Assurance wordt aangeboden voor de betreffende software.</w:t>
      </w:r>
    </w:p>
    <w:p w:rsidR="00C4636F" w:rsidRPr="004C09A1" w:rsidRDefault="00A714A5"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“Server Cloud Enrollment” </w:instrText>
      </w:r>
      <w:r>
        <w:rPr>
          <w:b/>
          <w:color w:val="000000" w:themeColor="text1"/>
        </w:rPr>
        <w:fldChar w:fldCharType="separate"/>
      </w:r>
      <w:r w:rsidR="00D450D0" w:rsidRPr="00D450D0">
        <w:rPr>
          <w:b/>
          <w:color w:val="000000" w:themeColor="text1"/>
        </w:rPr>
        <w:t>SCE</w:t>
      </w:r>
      <w:r>
        <w:fldChar w:fldCharType="end"/>
      </w:r>
      <w:r>
        <w:rPr>
          <w:color w:val="000000" w:themeColor="text1"/>
        </w:rPr>
        <w:t xml:space="preserve"> = </w:t>
      </w:r>
      <w:r>
        <w:rPr>
          <w:color w:val="000000" w:themeColor="text1"/>
          <w:u w:val="single"/>
        </w:rPr>
        <w:t>Server Cloud Enrollment</w:t>
      </w:r>
      <w:r>
        <w:rPr>
          <w:color w:val="000000" w:themeColor="text1"/>
        </w:rPr>
        <w:t>.</w:t>
      </w:r>
    </w:p>
    <w:p w:rsidR="00407E60" w:rsidRPr="004C09A1" w:rsidRDefault="007A4FD4" w:rsidP="00DC0385">
      <w:pPr>
        <w:pStyle w:val="ProductList-Body"/>
        <w:ind w:left="180"/>
      </w:pPr>
      <w:r>
        <w:rPr>
          <w:b/>
          <w:color w:val="000000" w:themeColor="text1"/>
        </w:rPr>
        <w:fldChar w:fldCharType="begin"/>
      </w:r>
      <w:r>
        <w:rPr>
          <w:b/>
          <w:color w:val="000000" w:themeColor="text1"/>
        </w:rPr>
        <w:instrText xml:space="preserve"> </w:instrText>
      </w:r>
      <w:r>
        <w:rPr>
          <w:color w:val="1F497D"/>
        </w:rPr>
        <w:instrText>AutoTextList  \s NoStyle \t “</w:instrText>
      </w:r>
      <w:r w:rsidRPr="007A4FD4">
        <w:rPr>
          <w:color w:val="000000" w:themeColor="text1"/>
        </w:rPr>
        <w:instrText>Select en Select Plus</w:instrText>
      </w:r>
      <w:r>
        <w:rPr>
          <w:color w:val="1F497D"/>
        </w:rPr>
        <w:instrText>”</w:instrText>
      </w:r>
      <w:r>
        <w:rPr>
          <w:b/>
          <w:color w:val="000000" w:themeColor="text1"/>
        </w:rPr>
        <w:instrText xml:space="preserve"> </w:instrText>
      </w:r>
      <w:r>
        <w:rPr>
          <w:b/>
          <w:color w:val="000000" w:themeColor="text1"/>
        </w:rPr>
        <w:fldChar w:fldCharType="separate"/>
      </w:r>
      <w:r w:rsidRPr="007A4FD4">
        <w:rPr>
          <w:b/>
        </w:rPr>
        <w:t>S/S+</w:t>
      </w:r>
      <w:r>
        <w:rPr>
          <w:b/>
          <w:color w:val="000000" w:themeColor="text1"/>
        </w:rPr>
        <w:fldChar w:fldCharType="end"/>
      </w:r>
      <w:r>
        <w:rPr>
          <w:color w:val="000000" w:themeColor="text1"/>
        </w:rPr>
        <w:t xml:space="preserve"> </w:t>
      </w:r>
      <w:r w:rsidR="00A714A5">
        <w:rPr>
          <w:color w:val="000000" w:themeColor="text1"/>
        </w:rPr>
        <w:t xml:space="preserve">= </w:t>
      </w:r>
      <w:r w:rsidR="00A714A5">
        <w:rPr>
          <w:color w:val="000000" w:themeColor="text1"/>
          <w:u w:val="single"/>
        </w:rPr>
        <w:t>Select en Select Plus</w:t>
      </w:r>
      <w:r w:rsidR="00A714A5">
        <w:rPr>
          <w:color w:val="000000" w:themeColor="text1"/>
        </w:rPr>
        <w:t>. Dit omvat tevens de Select for Academic, Select Plus for Academic, Select for Government en Select Plus for Government.</w:t>
      </w:r>
    </w:p>
    <w:p w:rsidR="00407E60" w:rsidRPr="004C09A1" w:rsidRDefault="00407E60" w:rsidP="004F3C6D">
      <w:pPr>
        <w:pStyle w:val="ProductList-Body"/>
      </w:pPr>
    </w:p>
    <w:p w:rsidR="002E402E" w:rsidRPr="00D33313" w:rsidRDefault="002E402E" w:rsidP="002E402E">
      <w:pPr>
        <w:pStyle w:val="ProductList-Body"/>
        <w:rPr>
          <w:lang w:val="nl-NL"/>
        </w:rPr>
      </w:pPr>
      <w:r w:rsidRPr="00D33313">
        <w:rPr>
          <w:b/>
          <w:color w:val="00188F"/>
          <w:lang w:val="nl-NL"/>
        </w:rPr>
        <w:t>Celwaarden</w:t>
      </w:r>
    </w:p>
    <w:p w:rsidR="002E402E" w:rsidRPr="00D33313" w:rsidRDefault="006912DC"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Pr>
          <w:b/>
        </w:rPr>
        <w:fldChar w:fldCharType="separate"/>
      </w:r>
      <w:r w:rsidRPr="00D33313">
        <w:rPr>
          <w:color w:val="1F497D"/>
          <w:lang w:val="nl-NL"/>
        </w:rPr>
        <w:t xml:space="preserve"> </w:t>
      </w:r>
      <w:r w:rsidRPr="00D33313">
        <w:rPr>
          <w:b/>
          <w:lang w:val="nl-NL"/>
        </w:rPr>
        <w:t>A</w:t>
      </w:r>
      <w:r w:rsidRPr="00D33313">
        <w:rPr>
          <w:color w:val="1F497D"/>
          <w:lang w:val="nl-NL"/>
        </w:rPr>
        <w:t xml:space="preserve"> </w:t>
      </w:r>
      <w:r>
        <w:rPr>
          <w:b/>
        </w:rPr>
        <w:fldChar w:fldCharType="end"/>
      </w:r>
      <w:r w:rsidR="00A714A5" w:rsidRPr="00D33313">
        <w:rPr>
          <w:lang w:val="nl-NL"/>
        </w:rPr>
        <w:t xml:space="preserve">= </w:t>
      </w:r>
      <w:r w:rsidR="00A714A5" w:rsidRPr="00D33313">
        <w:rPr>
          <w:u w:val="single"/>
          <w:lang w:val="nl-NL"/>
        </w:rPr>
        <w:t>Additioneel Product</w:t>
      </w:r>
      <w:r w:rsidR="00A714A5" w:rsidRPr="00D33313">
        <w:rPr>
          <w:lang w:val="nl-NL"/>
        </w:rPr>
        <w:t>: het Product wordt aangeboden als additioneel product.</w:t>
      </w:r>
    </w:p>
    <w:p w:rsidR="00DA5EB4" w:rsidRPr="00D33313" w:rsidRDefault="006912DC"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 alleen EES</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AE</w:t>
      </w:r>
      <w:r>
        <w:rPr>
          <w:b/>
        </w:rPr>
        <w:fldChar w:fldCharType="end"/>
      </w:r>
      <w:r w:rsidR="00A714A5" w:rsidRPr="00D33313">
        <w:rPr>
          <w:lang w:val="nl-NL"/>
        </w:rPr>
        <w:t xml:space="preserve"> = </w:t>
      </w:r>
      <w:r w:rsidR="00A714A5" w:rsidRPr="00D33313">
        <w:rPr>
          <w:u w:val="single"/>
          <w:lang w:val="nl-NL"/>
        </w:rPr>
        <w:t>Additioneel Product, alleen EES</w:t>
      </w:r>
      <w:r w:rsidR="00A714A5" w:rsidRPr="00D33313">
        <w:rPr>
          <w:lang w:val="nl-NL"/>
        </w:rPr>
        <w:t xml:space="preserve">: dit Product wordt aangeboden als Additioneel Product, maar alleen in de </w:t>
      </w:r>
      <w:r w:rsidR="00A714A5" w:rsidRPr="00D33313">
        <w:rPr>
          <w:color w:val="000000" w:themeColor="text1"/>
          <w:lang w:val="nl-NL"/>
        </w:rPr>
        <w:t>Enrollment for Education Solutions.</w:t>
      </w:r>
    </w:p>
    <w:p w:rsidR="002E402E" w:rsidRPr="00D33313" w:rsidRDefault="00FC4E85"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 gehele organisatie</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AO</w:t>
      </w:r>
      <w:r>
        <w:rPr>
          <w:b/>
        </w:rPr>
        <w:fldChar w:fldCharType="end"/>
      </w:r>
      <w:r w:rsidR="00A714A5" w:rsidRPr="00D33313">
        <w:rPr>
          <w:lang w:val="nl-NL"/>
        </w:rPr>
        <w:t xml:space="preserve"> = </w:t>
      </w:r>
      <w:r w:rsidR="00A714A5" w:rsidRPr="00D33313">
        <w:rPr>
          <w:u w:val="single"/>
          <w:lang w:val="nl-NL"/>
        </w:rPr>
        <w:t>Additioneel Product, gehele organisatie</w:t>
      </w:r>
      <w:r w:rsidR="00A714A5" w:rsidRPr="00D33313">
        <w:rPr>
          <w:lang w:val="nl-NL"/>
        </w:rPr>
        <w:t>: dit Product wordt aangeboden als Additioneel Product dat voor de gehele organisatie kan worden besteld.</w:t>
      </w:r>
    </w:p>
    <w:p w:rsidR="003A35A1" w:rsidRPr="00D33313" w:rsidRDefault="00A714A5" w:rsidP="00A50201">
      <w:pPr>
        <w:pStyle w:val="ProductList-Body"/>
        <w:spacing w:after="20"/>
        <w:ind w:left="187"/>
        <w:rPr>
          <w:lang w:val="nl-NL"/>
        </w:rPr>
      </w:pPr>
      <w:r>
        <w:rPr>
          <w:b/>
        </w:rPr>
        <w:fldChar w:fldCharType="begin"/>
      </w:r>
      <w:r w:rsidR="003A35A1" w:rsidRPr="00D33313">
        <w:rPr>
          <w:b/>
          <w:lang w:val="nl-NL"/>
        </w:rPr>
        <w:instrText xml:space="preserve"> AutoTextList  \sNoStyle\t "Application Platform Product"</w:instrText>
      </w:r>
      <w:r>
        <w:rPr>
          <w:b/>
        </w:rPr>
        <w:fldChar w:fldCharType="separate"/>
      </w:r>
      <w:r w:rsidR="003A35A1" w:rsidRPr="00D33313">
        <w:rPr>
          <w:b/>
          <w:lang w:val="nl-NL"/>
        </w:rPr>
        <w:t>AP</w:t>
      </w:r>
      <w:r>
        <w:fldChar w:fldCharType="end"/>
      </w:r>
      <w:r w:rsidRPr="00D33313">
        <w:rPr>
          <w:lang w:val="nl-NL"/>
        </w:rPr>
        <w:t xml:space="preserve"> = </w:t>
      </w:r>
      <w:r w:rsidRPr="00D33313">
        <w:rPr>
          <w:u w:val="single"/>
          <w:lang w:val="nl-NL"/>
        </w:rPr>
        <w:t>Application Platform Product</w:t>
      </w:r>
      <w:r w:rsidRPr="00D33313">
        <w:rPr>
          <w:lang w:val="nl-NL"/>
        </w:rPr>
        <w:t>: het Product wordt aangeboden als application platform product.</w:t>
      </w:r>
    </w:p>
    <w:p w:rsidR="00CB2A13" w:rsidRPr="00D33313" w:rsidRDefault="00FC4E85"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 alleen OVS-ES</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AV</w:t>
      </w:r>
      <w:r>
        <w:rPr>
          <w:b/>
        </w:rPr>
        <w:fldChar w:fldCharType="end"/>
      </w:r>
      <w:r w:rsidR="00A714A5" w:rsidRPr="00D33313">
        <w:rPr>
          <w:lang w:val="nl-NL"/>
        </w:rPr>
        <w:t xml:space="preserve"> = </w:t>
      </w:r>
      <w:r w:rsidR="00A714A5" w:rsidRPr="00D33313">
        <w:rPr>
          <w:u w:val="single"/>
          <w:lang w:val="nl-NL"/>
        </w:rPr>
        <w:t>Additioneel Product, alleen OVS-ES</w:t>
      </w:r>
      <w:r w:rsidR="00A714A5" w:rsidRPr="00D33313">
        <w:rPr>
          <w:lang w:val="nl-NL"/>
        </w:rPr>
        <w:t>: het Product wordt aangeboden als Additioneel Product, maar alleen in de Open Value Subscription -</w:t>
      </w:r>
      <w:r w:rsidR="00A714A5" w:rsidRPr="00D33313">
        <w:rPr>
          <w:color w:val="000000" w:themeColor="text1"/>
          <w:lang w:val="nl-NL"/>
        </w:rPr>
        <w:t xml:space="preserve"> Education Solutions.</w:t>
      </w:r>
    </w:p>
    <w:p w:rsidR="002E402E" w:rsidRPr="00D33313" w:rsidRDefault="00A714A5" w:rsidP="00A50201">
      <w:pPr>
        <w:pStyle w:val="ProductList-Body"/>
        <w:spacing w:after="20"/>
        <w:ind w:left="187"/>
        <w:rPr>
          <w:lang w:val="nl-NL"/>
        </w:rPr>
      </w:pPr>
      <w:r>
        <w:fldChar w:fldCharType="begin"/>
      </w:r>
      <w:r w:rsidR="002E402E" w:rsidRPr="00D33313">
        <w:rPr>
          <w:lang w:val="nl-NL"/>
        </w:rPr>
        <w:instrText xml:space="preserve"> AutoTextList  \sNoStyle\t "Core Infrastructure" </w:instrText>
      </w:r>
      <w:r>
        <w:fldChar w:fldCharType="separate"/>
      </w:r>
      <w:r w:rsidR="002E402E" w:rsidRPr="00D33313">
        <w:rPr>
          <w:b/>
          <w:lang w:val="nl-NL"/>
        </w:rPr>
        <w:t xml:space="preserve"> C</w:t>
      </w:r>
      <w:r w:rsidR="002E402E" w:rsidRPr="00D33313">
        <w:rPr>
          <w:lang w:val="nl-NL"/>
        </w:rPr>
        <w:t xml:space="preserve"> </w:t>
      </w:r>
      <w:r>
        <w:fldChar w:fldCharType="end"/>
      </w:r>
      <w:r w:rsidRPr="00D33313">
        <w:rPr>
          <w:lang w:val="nl-NL"/>
        </w:rPr>
        <w:t xml:space="preserve">= </w:t>
      </w:r>
      <w:r w:rsidRPr="00D33313">
        <w:rPr>
          <w:u w:val="single"/>
          <w:lang w:val="nl-NL"/>
        </w:rPr>
        <w:t>Core Infrastructure</w:t>
      </w:r>
      <w:r w:rsidRPr="00D33313">
        <w:rPr>
          <w:lang w:val="nl-NL"/>
        </w:rPr>
        <w:t>: het Product wordt aangeboden als core infrastructure-product.</w:t>
      </w:r>
    </w:p>
    <w:p w:rsidR="002E402E" w:rsidRPr="00D33313" w:rsidRDefault="00FC4E85"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Aangepast Desktop Platform</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CP</w:t>
      </w:r>
      <w:r>
        <w:rPr>
          <w:b/>
        </w:rPr>
        <w:fldChar w:fldCharType="end"/>
      </w:r>
      <w:r w:rsidR="00A714A5" w:rsidRPr="00D33313">
        <w:rPr>
          <w:lang w:val="nl-NL"/>
        </w:rPr>
        <w:t xml:space="preserve"> = </w:t>
      </w:r>
      <w:r w:rsidR="00A714A5" w:rsidRPr="00D33313">
        <w:rPr>
          <w:u w:val="single"/>
          <w:lang w:val="nl-NL"/>
        </w:rPr>
        <w:t>Aangepast Desktop Platform</w:t>
      </w:r>
      <w:r w:rsidR="00A714A5" w:rsidRPr="00D33313">
        <w:rPr>
          <w:lang w:val="nl-NL"/>
        </w:rPr>
        <w:t>: het Product wordt aangeboden als een aangepast desktop platform-product op basis van Open of Open Value Subscription voor commerciële of overheidsklanten die de kiezen voor de organisatieomvattende/bedrijfsomvattende optie.</w:t>
      </w:r>
    </w:p>
    <w:p w:rsidR="002E402E" w:rsidRPr="00D33313" w:rsidRDefault="00A714A5" w:rsidP="00A50201">
      <w:pPr>
        <w:pStyle w:val="ProductList-Body"/>
        <w:spacing w:after="20"/>
        <w:ind w:left="187"/>
        <w:rPr>
          <w:lang w:val="nl-NL"/>
        </w:rPr>
      </w:pPr>
      <w:r>
        <w:rPr>
          <w:b/>
        </w:rPr>
        <w:fldChar w:fldCharType="begin"/>
      </w:r>
      <w:r w:rsidR="003A35A1" w:rsidRPr="00D33313">
        <w:rPr>
          <w:b/>
          <w:lang w:val="nl-NL"/>
        </w:rPr>
        <w:instrText xml:space="preserve"> AutoTextList  \sNoStyle\t "Industry Device"  </w:instrText>
      </w:r>
      <w:r>
        <w:rPr>
          <w:b/>
        </w:rPr>
        <w:fldChar w:fldCharType="separate"/>
      </w:r>
      <w:r w:rsidR="003A35A1" w:rsidRPr="00D33313">
        <w:rPr>
          <w:b/>
          <w:lang w:val="nl-NL"/>
        </w:rPr>
        <w:t>ID</w:t>
      </w:r>
      <w:r>
        <w:fldChar w:fldCharType="end"/>
      </w:r>
      <w:r w:rsidRPr="00D33313">
        <w:rPr>
          <w:lang w:val="nl-NL"/>
        </w:rPr>
        <w:t xml:space="preserve"> = </w:t>
      </w:r>
      <w:r w:rsidRPr="00D33313">
        <w:rPr>
          <w:u w:val="single"/>
          <w:lang w:val="nl-NL"/>
        </w:rPr>
        <w:t>Industry Device</w:t>
      </w:r>
      <w:r w:rsidRPr="00D33313">
        <w:rPr>
          <w:lang w:val="nl-NL"/>
        </w:rPr>
        <w:t>: het Product wordt aangeboden als Industry Device Programma-product.</w:t>
      </w:r>
    </w:p>
    <w:p w:rsidR="002E402E" w:rsidRPr="00D33313" w:rsidRDefault="00A714A5" w:rsidP="00A50201">
      <w:pPr>
        <w:pStyle w:val="ProductList-Body"/>
        <w:spacing w:after="20"/>
        <w:ind w:left="187"/>
        <w:rPr>
          <w:lang w:val="nl-NL"/>
        </w:rPr>
      </w:pPr>
      <w:r>
        <w:fldChar w:fldCharType="begin"/>
      </w:r>
      <w:r w:rsidR="003A35A1" w:rsidRPr="00D33313">
        <w:rPr>
          <w:lang w:val="nl-NL"/>
        </w:rPr>
        <w:instrText xml:space="preserve"> AutoTextList  \sNoStyle\t "Enterprise Product"</w:instrText>
      </w:r>
      <w:r>
        <w:fldChar w:fldCharType="separate"/>
      </w:r>
      <w:r w:rsidR="003A35A1" w:rsidRPr="00D33313">
        <w:rPr>
          <w:b/>
          <w:lang w:val="nl-NL"/>
        </w:rPr>
        <w:t xml:space="preserve"> E</w:t>
      </w:r>
      <w:r w:rsidR="003A35A1" w:rsidRPr="00D33313">
        <w:rPr>
          <w:lang w:val="nl-NL"/>
        </w:rPr>
        <w:t xml:space="preserve"> </w:t>
      </w:r>
      <w:r>
        <w:fldChar w:fldCharType="end"/>
      </w:r>
      <w:r w:rsidRPr="00D33313">
        <w:rPr>
          <w:lang w:val="nl-NL"/>
        </w:rPr>
        <w:t xml:space="preserve">= </w:t>
      </w:r>
      <w:r w:rsidRPr="00D33313">
        <w:rPr>
          <w:u w:val="single"/>
          <w:lang w:val="nl-NL"/>
        </w:rPr>
        <w:t>Enterprise Product</w:t>
      </w:r>
      <w:r w:rsidRPr="00D33313">
        <w:rPr>
          <w:lang w:val="nl-NL"/>
        </w:rPr>
        <w:t>: het product wordt aangeboden als een Enterprise Product, maar niet als desktop product.</w:t>
      </w:r>
    </w:p>
    <w:p w:rsidR="002E402E" w:rsidRPr="00D33313" w:rsidRDefault="00A714A5" w:rsidP="00A50201">
      <w:pPr>
        <w:pStyle w:val="ProductList-Body"/>
        <w:spacing w:after="20"/>
        <w:ind w:left="187"/>
        <w:rPr>
          <w:lang w:val="nl-NL"/>
        </w:rPr>
      </w:pPr>
      <w:r>
        <w:rPr>
          <w:b/>
        </w:rPr>
        <w:fldChar w:fldCharType="begin"/>
      </w:r>
      <w:r w:rsidR="003A35A1" w:rsidRPr="00D33313">
        <w:rPr>
          <w:b/>
          <w:lang w:val="nl-NL"/>
        </w:rPr>
        <w:instrText xml:space="preserve"> AutoTextList  \sNoStyle\t "Education Desktop" </w:instrText>
      </w:r>
      <w:r>
        <w:rPr>
          <w:b/>
        </w:rPr>
        <w:fldChar w:fldCharType="separate"/>
      </w:r>
      <w:r w:rsidR="003A35A1" w:rsidRPr="00D33313">
        <w:rPr>
          <w:b/>
          <w:lang w:val="nl-NL"/>
        </w:rPr>
        <w:t>ED</w:t>
      </w:r>
      <w:r>
        <w:fldChar w:fldCharType="end"/>
      </w:r>
      <w:r w:rsidRPr="00D33313">
        <w:rPr>
          <w:b/>
          <w:lang w:val="nl-NL"/>
        </w:rPr>
        <w:t xml:space="preserve"> </w:t>
      </w:r>
      <w:r w:rsidRPr="00D33313">
        <w:rPr>
          <w:lang w:val="nl-NL"/>
        </w:rPr>
        <w:t xml:space="preserve">= </w:t>
      </w:r>
      <w:r w:rsidRPr="00D33313">
        <w:rPr>
          <w:u w:val="single"/>
          <w:lang w:val="nl-NL"/>
        </w:rPr>
        <w:t>Education Desktop</w:t>
      </w:r>
      <w:r w:rsidRPr="00D33313">
        <w:rPr>
          <w:lang w:val="nl-NL"/>
        </w:rPr>
        <w:t xml:space="preserve">: het Product wordt aangeboden als een onderwijs desktop platform product met Enterprise CAL Suite </w:t>
      </w:r>
      <w:r w:rsidR="002742CD" w:rsidRPr="00D33313">
        <w:rPr>
          <w:lang w:val="nl-NL"/>
        </w:rPr>
        <w:t>“</w:t>
      </w:r>
      <w:r w:rsidRPr="00D33313">
        <w:rPr>
          <w:lang w:val="nl-NL"/>
        </w:rPr>
        <w:t>Education Desktop</w:t>
      </w:r>
      <w:r w:rsidR="002742CD" w:rsidRPr="00D33313">
        <w:rPr>
          <w:lang w:val="nl-NL"/>
        </w:rPr>
        <w:t>”</w:t>
      </w:r>
      <w:r w:rsidRPr="00D33313">
        <w:rPr>
          <w:lang w:val="nl-NL"/>
        </w:rPr>
        <w:t xml:space="preserve"> </w:t>
      </w:r>
      <w:r>
        <w:fldChar w:fldCharType="begin"/>
      </w:r>
      <w:r w:rsidRPr="00D33313">
        <w:rPr>
          <w:lang w:val="nl-NL"/>
        </w:rPr>
        <w:instrText>XE "Enterprise CAL Suite"</w:instrText>
      </w:r>
      <w:r>
        <w:fldChar w:fldCharType="end"/>
      </w:r>
      <w:r w:rsidRPr="00D33313">
        <w:rPr>
          <w:lang w:val="nl-NL"/>
        </w:rPr>
        <w:t xml:space="preserve">of Core CAL Suite </w:t>
      </w:r>
      <w:r w:rsidR="002742CD" w:rsidRPr="00D33313">
        <w:rPr>
          <w:lang w:val="nl-NL"/>
        </w:rPr>
        <w:t>“</w:t>
      </w:r>
      <w:r w:rsidRPr="00D33313">
        <w:rPr>
          <w:lang w:val="nl-NL"/>
        </w:rPr>
        <w:t>Education Desktop</w:t>
      </w:r>
      <w:r w:rsidR="002742CD" w:rsidRPr="00D33313">
        <w:rPr>
          <w:lang w:val="nl-NL"/>
        </w:rPr>
        <w:t>”</w:t>
      </w:r>
      <w:r w:rsidRPr="00D33313">
        <w:rPr>
          <w:lang w:val="nl-NL"/>
        </w:rPr>
        <w:t xml:space="preserve"> </w:t>
      </w:r>
      <w:r>
        <w:fldChar w:fldCharType="begin"/>
      </w:r>
      <w:r w:rsidRPr="00D33313">
        <w:rPr>
          <w:lang w:val="nl-NL"/>
        </w:rPr>
        <w:instrText>XE "Core CAL Suite"</w:instrText>
      </w:r>
      <w:r>
        <w:fldChar w:fldCharType="end"/>
      </w:r>
      <w:r w:rsidRPr="00D33313">
        <w:rPr>
          <w:lang w:val="nl-NL"/>
        </w:rPr>
        <w:t>op grond van een Enrollment for Education Solutions en Open Value Subscription – Education Solutions.</w:t>
      </w:r>
    </w:p>
    <w:p w:rsidR="00CB2A13" w:rsidRPr="00D33313" w:rsidRDefault="00FC4E85"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Enterprise Online Service, alleen EES</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EE</w:t>
      </w:r>
      <w:r>
        <w:rPr>
          <w:b/>
        </w:rPr>
        <w:fldChar w:fldCharType="end"/>
      </w:r>
      <w:r w:rsidR="00A714A5" w:rsidRPr="00D33313">
        <w:rPr>
          <w:lang w:val="nl-NL"/>
        </w:rPr>
        <w:t xml:space="preserve"> = </w:t>
      </w:r>
      <w:r w:rsidR="00A714A5" w:rsidRPr="00D33313">
        <w:rPr>
          <w:u w:val="single"/>
          <w:lang w:val="nl-NL"/>
        </w:rPr>
        <w:t>Enterprise Online Service, alleen EES</w:t>
      </w:r>
      <w:r w:rsidR="00A714A5" w:rsidRPr="00D33313">
        <w:rPr>
          <w:lang w:val="nl-NL"/>
        </w:rPr>
        <w:t xml:space="preserve">: de Online Dienst wordt aangeboden als een enterprise Online Dienst of platform Online Dienst en telt mee voor de vereisten voor Enterprise Producten, maar alleen in de </w:t>
      </w:r>
      <w:r w:rsidR="00A714A5" w:rsidRPr="00D33313">
        <w:rPr>
          <w:color w:val="000000" w:themeColor="text1"/>
          <w:lang w:val="nl-NL"/>
        </w:rPr>
        <w:t>Enrollment for Education Solutions</w:t>
      </w:r>
      <w:r w:rsidR="00A714A5" w:rsidRPr="00D33313">
        <w:rPr>
          <w:lang w:val="nl-NL"/>
        </w:rPr>
        <w:t>. Voor EE voor Core CAL en Enterprise CAL Suite “Enterprise Online Server EES Only”</w:t>
      </w:r>
      <w:r w:rsidR="0058155F">
        <w:rPr>
          <w:lang w:val="nl-NL"/>
        </w:rPr>
        <w:t xml:space="preserve"> </w:t>
      </w:r>
      <w:r w:rsidR="00A714A5" w:rsidRPr="00D33313">
        <w:rPr>
          <w:lang w:val="nl-NL"/>
        </w:rPr>
        <w:t xml:space="preserve">is de corresponderende CAL Suite Bridge vereist. </w:t>
      </w:r>
    </w:p>
    <w:p w:rsidR="002E402E" w:rsidRPr="00244B6B" w:rsidRDefault="00FC4E85" w:rsidP="0058155F">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Enterprise Online Dienst</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EO</w:t>
      </w:r>
      <w:r>
        <w:rPr>
          <w:b/>
        </w:rPr>
        <w:fldChar w:fldCharType="end"/>
      </w:r>
      <w:r w:rsidR="00A714A5" w:rsidRPr="00D33313">
        <w:rPr>
          <w:lang w:val="nl-NL"/>
        </w:rPr>
        <w:t xml:space="preserve"> = </w:t>
      </w:r>
      <w:r w:rsidR="00A714A5" w:rsidRPr="00D33313">
        <w:rPr>
          <w:u w:val="single"/>
          <w:lang w:val="nl-NL"/>
        </w:rPr>
        <w:t>Enterprise Online Dienst</w:t>
      </w:r>
      <w:r w:rsidR="00A714A5" w:rsidRPr="00D33313">
        <w:rPr>
          <w:lang w:val="nl-NL"/>
        </w:rPr>
        <w:t xml:space="preserve">: de Online Dienst wordt aangeboden als een enterprise Online Dienst of platform Online Dienst en telt mee voor de vereisten voor Enterprise Producten. </w:t>
      </w:r>
      <w:r w:rsidR="00A714A5" w:rsidRPr="00244B6B">
        <w:rPr>
          <w:lang w:val="nl-NL"/>
        </w:rPr>
        <w:t xml:space="preserve">Voor EO voor Core CAL en Enterprise CAL Suite </w:t>
      </w:r>
      <w:r w:rsidR="002742CD" w:rsidRPr="00244B6B">
        <w:rPr>
          <w:lang w:val="nl-NL"/>
        </w:rPr>
        <w:t>“</w:t>
      </w:r>
      <w:r w:rsidR="00A714A5" w:rsidRPr="00244B6B">
        <w:rPr>
          <w:lang w:val="nl-NL"/>
        </w:rPr>
        <w:t>Enterprise Online Service</w:t>
      </w:r>
      <w:r w:rsidR="002742CD" w:rsidRPr="00244B6B">
        <w:rPr>
          <w:lang w:val="nl-NL"/>
        </w:rPr>
        <w:t>”</w:t>
      </w:r>
      <w:r w:rsidR="00A714A5">
        <w:fldChar w:fldCharType="begin"/>
      </w:r>
      <w:r w:rsidR="00A714A5" w:rsidRPr="00244B6B">
        <w:rPr>
          <w:lang w:val="nl-NL"/>
        </w:rPr>
        <w:instrText>XE "Enterprise CAL Suite"</w:instrText>
      </w:r>
      <w:r w:rsidR="00A714A5">
        <w:fldChar w:fldCharType="end"/>
      </w:r>
      <w:r w:rsidR="00A714A5" w:rsidRPr="00244B6B">
        <w:rPr>
          <w:lang w:val="nl-NL"/>
        </w:rPr>
        <w:t xml:space="preserve"> is de corresponderende CAL Suite Bridge vereist. </w:t>
      </w:r>
    </w:p>
    <w:p w:rsidR="002E402E" w:rsidRPr="00D33313" w:rsidRDefault="00FC4E85" w:rsidP="0058155F">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Enterprise Desktop Platform-product</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EP</w:t>
      </w:r>
      <w:r>
        <w:rPr>
          <w:b/>
        </w:rPr>
        <w:fldChar w:fldCharType="end"/>
      </w:r>
      <w:r w:rsidR="00A714A5" w:rsidRPr="00D33313">
        <w:rPr>
          <w:lang w:val="nl-NL"/>
        </w:rPr>
        <w:t xml:space="preserve"> = </w:t>
      </w:r>
      <w:r w:rsidR="00A714A5" w:rsidRPr="00D33313">
        <w:rPr>
          <w:u w:val="single"/>
          <w:lang w:val="nl-NL"/>
        </w:rPr>
        <w:t>Enterprise Desktop Platform-product</w:t>
      </w:r>
      <w:r w:rsidR="00A714A5" w:rsidRPr="00D33313">
        <w:rPr>
          <w:lang w:val="nl-NL"/>
        </w:rPr>
        <w:t xml:space="preserve">: het Product wordt aangeboden als een Enterprise Product dat ook een enterprise desktop platform product is. MDOP </w:t>
      </w:r>
      <w:r w:rsidR="002742CD" w:rsidRPr="00D33313">
        <w:rPr>
          <w:lang w:val="nl-NL"/>
        </w:rPr>
        <w:t>“</w:t>
      </w:r>
      <w:r w:rsidR="00A714A5" w:rsidRPr="00D33313">
        <w:rPr>
          <w:lang w:val="nl-NL"/>
        </w:rPr>
        <w:t>Enterprise Desktop Platform Product</w:t>
      </w:r>
      <w:r w:rsidR="002742CD" w:rsidRPr="00D33313">
        <w:rPr>
          <w:lang w:val="nl-NL"/>
        </w:rPr>
        <w:t>”</w:t>
      </w:r>
      <w:r w:rsidR="00A714A5">
        <w:fldChar w:fldCharType="begin"/>
      </w:r>
      <w:r w:rsidR="00A714A5" w:rsidRPr="00D33313">
        <w:rPr>
          <w:lang w:val="nl-NL"/>
        </w:rPr>
        <w:instrText>XE "MDOP"</w:instrText>
      </w:r>
      <w:r w:rsidR="00A714A5">
        <w:fldChar w:fldCharType="end"/>
      </w:r>
      <w:r w:rsidR="00A714A5" w:rsidRPr="00D33313">
        <w:rPr>
          <w:lang w:val="nl-NL"/>
        </w:rPr>
        <w:t xml:space="preserve"> is een optioneel EP.</w:t>
      </w:r>
    </w:p>
    <w:p w:rsidR="002E402E" w:rsidRPr="00D33313" w:rsidRDefault="00B832BA"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Open License voor SA en L/SA</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OA</w:t>
      </w:r>
      <w:r>
        <w:rPr>
          <w:b/>
        </w:rPr>
        <w:fldChar w:fldCharType="end"/>
      </w:r>
      <w:r w:rsidR="00A714A5" w:rsidRPr="00D33313">
        <w:rPr>
          <w:lang w:val="nl-NL"/>
        </w:rPr>
        <w:t xml:space="preserve"> = </w:t>
      </w:r>
      <w:r w:rsidR="00A714A5" w:rsidRPr="00D33313">
        <w:rPr>
          <w:u w:val="single"/>
          <w:lang w:val="nl-NL"/>
        </w:rPr>
        <w:t>Open License voor SA en L/SA</w:t>
      </w:r>
      <w:r w:rsidR="00A714A5" w:rsidRPr="00D33313">
        <w:rPr>
          <w:lang w:val="nl-NL"/>
        </w:rPr>
        <w:t>: beschikbaar in Open License, maar uitsluitend voor L&amp;SA en SA.</w:t>
      </w:r>
    </w:p>
    <w:p w:rsidR="005A0966" w:rsidRPr="00D33313" w:rsidRDefault="00B832BA"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Open License en Open Value</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OF</w:t>
      </w:r>
      <w:r>
        <w:rPr>
          <w:b/>
        </w:rPr>
        <w:fldChar w:fldCharType="end"/>
      </w:r>
      <w:r w:rsidR="00A714A5" w:rsidRPr="00D33313">
        <w:rPr>
          <w:lang w:val="nl-NL"/>
        </w:rPr>
        <w:t xml:space="preserve"> = </w:t>
      </w:r>
      <w:r w:rsidR="00A714A5" w:rsidRPr="00D33313">
        <w:rPr>
          <w:u w:val="single"/>
          <w:lang w:val="nl-NL"/>
        </w:rPr>
        <w:t>Open License en Open Value</w:t>
      </w:r>
      <w:r w:rsidR="00A714A5" w:rsidRPr="00D33313">
        <w:rPr>
          <w:lang w:val="nl-NL"/>
        </w:rPr>
        <w:t xml:space="preserve">: </w:t>
      </w:r>
      <w:r w:rsidR="00355D2D" w:rsidRPr="00D33313">
        <w:rPr>
          <w:lang w:val="nl-NL"/>
        </w:rPr>
        <w:t>alleen beschikbaar in Open License en Open Value.</w:t>
      </w:r>
    </w:p>
    <w:p w:rsidR="00F94EE1" w:rsidRPr="00D33313" w:rsidRDefault="00B832BA"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Open License en Open Value voor SA en L/SA</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OS</w:t>
      </w:r>
      <w:r>
        <w:rPr>
          <w:b/>
        </w:rPr>
        <w:fldChar w:fldCharType="end"/>
      </w:r>
      <w:r w:rsidR="00A714A5" w:rsidRPr="00D33313">
        <w:rPr>
          <w:lang w:val="nl-NL"/>
        </w:rPr>
        <w:t xml:space="preserve"> = </w:t>
      </w:r>
      <w:r w:rsidR="00A714A5" w:rsidRPr="00D33313">
        <w:rPr>
          <w:u w:val="single"/>
          <w:lang w:val="nl-NL"/>
        </w:rPr>
        <w:t>Open License en Open Value voor SA en L/SA:</w:t>
      </w:r>
      <w:r w:rsidR="00A714A5" w:rsidRPr="00D33313">
        <w:rPr>
          <w:lang w:val="nl-NL"/>
        </w:rPr>
        <w:t xml:space="preserve"> </w:t>
      </w:r>
      <w:r w:rsidR="00355D2D" w:rsidRPr="00D33313">
        <w:rPr>
          <w:lang w:val="nl-NL"/>
        </w:rPr>
        <w:t>beschikbaar in Open License en Open Value, maar uitsluitend voor L&amp;SA en SA.</w:t>
      </w:r>
    </w:p>
    <w:p w:rsidR="004A6CAA" w:rsidRPr="00D33313" w:rsidRDefault="00B832BA"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Bedrijfsomvattend</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OW</w:t>
      </w:r>
      <w:r>
        <w:rPr>
          <w:b/>
        </w:rPr>
        <w:fldChar w:fldCharType="end"/>
      </w:r>
      <w:r w:rsidR="00A714A5" w:rsidRPr="00D33313">
        <w:rPr>
          <w:lang w:val="nl-NL"/>
        </w:rPr>
        <w:t xml:space="preserve"> = </w:t>
      </w:r>
      <w:r w:rsidR="00A714A5" w:rsidRPr="00D33313">
        <w:rPr>
          <w:u w:val="single"/>
          <w:lang w:val="nl-NL"/>
        </w:rPr>
        <w:t>Bedrijfsomvattend</w:t>
      </w:r>
      <w:r w:rsidR="00A714A5" w:rsidRPr="00D33313">
        <w:rPr>
          <w:lang w:val="nl-NL"/>
        </w:rPr>
        <w:t>: Beschikbaar op grond van de bedrijfsomvattende optie.</w:t>
      </w:r>
    </w:p>
    <w:p w:rsidR="002E402E" w:rsidRPr="00D33313" w:rsidRDefault="00B832BA" w:rsidP="00A50201">
      <w:pPr>
        <w:pStyle w:val="ProductList-Body"/>
        <w:spacing w:after="20"/>
        <w:ind w:left="187"/>
        <w:rPr>
          <w:lang w:val="nl-NL"/>
        </w:rPr>
      </w:pPr>
      <w:r>
        <w:fldChar w:fldCharType="begin"/>
      </w:r>
      <w:r w:rsidRPr="00D33313">
        <w:rPr>
          <w:lang w:val="nl-NL"/>
        </w:rPr>
        <w:instrText xml:space="preserve"> </w:instrText>
      </w:r>
      <w:r w:rsidRPr="00D33313">
        <w:rPr>
          <w:color w:val="1F497D"/>
          <w:lang w:val="nl-NL"/>
        </w:rPr>
        <w:instrText>AutoTextList  \s NoStyle \t “</w:instrText>
      </w:r>
      <w:r w:rsidRPr="00D33313">
        <w:rPr>
          <w:lang w:val="nl-NL"/>
        </w:rPr>
        <w:instrText>Niet-organisatieomvattend in Open Value</w:instrText>
      </w:r>
      <w:r w:rsidRPr="00D33313">
        <w:rPr>
          <w:color w:val="1F497D"/>
          <w:lang w:val="nl-NL"/>
        </w:rPr>
        <w:instrText>”</w:instrText>
      </w:r>
      <w:r w:rsidRPr="00D33313">
        <w:rPr>
          <w:lang w:val="nl-NL"/>
        </w:rPr>
        <w:instrText xml:space="preserve"> </w:instrText>
      </w:r>
      <w:r>
        <w:fldChar w:fldCharType="separate"/>
      </w:r>
      <w:r w:rsidRPr="00D33313">
        <w:rPr>
          <w:color w:val="1F497D"/>
          <w:lang w:val="nl-NL"/>
        </w:rPr>
        <w:t xml:space="preserve"> </w:t>
      </w:r>
      <w:r w:rsidRPr="00D33313">
        <w:rPr>
          <w:b/>
          <w:lang w:val="nl-NL"/>
        </w:rPr>
        <w:t>P</w:t>
      </w:r>
      <w:r w:rsidRPr="00D33313">
        <w:rPr>
          <w:color w:val="1F497D"/>
          <w:lang w:val="nl-NL"/>
        </w:rPr>
        <w:t xml:space="preserve"> </w:t>
      </w:r>
      <w:r>
        <w:fldChar w:fldCharType="end"/>
      </w:r>
      <w:r w:rsidR="00A714A5" w:rsidRPr="00D33313">
        <w:rPr>
          <w:lang w:val="nl-NL"/>
        </w:rPr>
        <w:t xml:space="preserve">= </w:t>
      </w:r>
      <w:r w:rsidR="00A714A5" w:rsidRPr="00D33313">
        <w:rPr>
          <w:u w:val="single"/>
          <w:lang w:val="nl-NL"/>
        </w:rPr>
        <w:t>Niet-organisatieomvattend in Open Value</w:t>
      </w:r>
      <w:r w:rsidR="00A714A5" w:rsidRPr="00D33313">
        <w:rPr>
          <w:lang w:val="nl-NL"/>
        </w:rPr>
        <w:t xml:space="preserve">: het Product wordt aangeboden op niet-organisatieomvattende basis in Open Value. </w:t>
      </w:r>
    </w:p>
    <w:p w:rsidR="002E402E" w:rsidRPr="00D33313" w:rsidRDefault="00B832BA" w:rsidP="0058155F">
      <w:pPr>
        <w:pStyle w:val="ProductList-Body"/>
        <w:spacing w:after="20"/>
        <w:ind w:left="187"/>
        <w:rPr>
          <w:lang w:val="nl-NL"/>
        </w:rPr>
      </w:pPr>
      <w:r>
        <w:fldChar w:fldCharType="begin"/>
      </w:r>
      <w:r w:rsidRPr="00D33313">
        <w:rPr>
          <w:lang w:val="nl-NL"/>
        </w:rPr>
        <w:instrText xml:space="preserve"> </w:instrText>
      </w:r>
      <w:r w:rsidRPr="00D33313">
        <w:rPr>
          <w:color w:val="1F497D"/>
          <w:lang w:val="nl-NL"/>
        </w:rPr>
        <w:instrText>AutoTextList  \s NoStyle \t “</w:instrText>
      </w:r>
      <w:r w:rsidRPr="00D33313">
        <w:rPr>
          <w:lang w:val="nl-NL"/>
        </w:rPr>
        <w:instrText>Professional Desktop Platform-product</w:instrText>
      </w:r>
      <w:r w:rsidRPr="00D33313">
        <w:rPr>
          <w:color w:val="1F497D"/>
          <w:lang w:val="nl-NL"/>
        </w:rPr>
        <w:instrText>”</w:instrText>
      </w:r>
      <w:r w:rsidRPr="00D33313">
        <w:rPr>
          <w:lang w:val="nl-NL"/>
        </w:rPr>
        <w:instrText xml:space="preserve"> </w:instrText>
      </w:r>
      <w:r>
        <w:fldChar w:fldCharType="separate"/>
      </w:r>
      <w:r w:rsidRPr="00D33313">
        <w:rPr>
          <w:b/>
          <w:lang w:val="nl-NL"/>
        </w:rPr>
        <w:t>PP</w:t>
      </w:r>
      <w:r>
        <w:fldChar w:fldCharType="end"/>
      </w:r>
      <w:r w:rsidR="00A714A5" w:rsidRPr="00D33313">
        <w:rPr>
          <w:lang w:val="nl-NL"/>
        </w:rPr>
        <w:t xml:space="preserve"> = </w:t>
      </w:r>
      <w:r w:rsidR="00A714A5" w:rsidRPr="00D33313">
        <w:rPr>
          <w:u w:val="single"/>
          <w:lang w:val="nl-NL"/>
        </w:rPr>
        <w:t>Professional Desktop Platform-product</w:t>
      </w:r>
      <w:r w:rsidR="00A714A5" w:rsidRPr="00D33313">
        <w:rPr>
          <w:lang w:val="nl-NL"/>
        </w:rPr>
        <w:t xml:space="preserve">: het Product wordt aangeboden als een Enterprise Product dat ook een professioneel desktop platform product is. MDOP </w:t>
      </w:r>
      <w:r w:rsidR="002742CD" w:rsidRPr="00D33313">
        <w:rPr>
          <w:lang w:val="nl-NL"/>
        </w:rPr>
        <w:t>“</w:t>
      </w:r>
      <w:r w:rsidR="00A714A5" w:rsidRPr="00D33313">
        <w:rPr>
          <w:lang w:val="nl-NL"/>
        </w:rPr>
        <w:t>Professional Desktop Platform Product</w:t>
      </w:r>
      <w:r w:rsidR="002742CD" w:rsidRPr="00D33313">
        <w:rPr>
          <w:lang w:val="nl-NL"/>
        </w:rPr>
        <w:t>”</w:t>
      </w:r>
      <w:r w:rsidR="00A714A5">
        <w:fldChar w:fldCharType="begin"/>
      </w:r>
      <w:r w:rsidR="00A714A5" w:rsidRPr="00D33313">
        <w:rPr>
          <w:lang w:val="nl-NL"/>
        </w:rPr>
        <w:instrText>XE "MDOP"</w:instrText>
      </w:r>
      <w:r w:rsidR="00A714A5">
        <w:fldChar w:fldCharType="end"/>
      </w:r>
      <w:r w:rsidR="00A714A5" w:rsidRPr="00D33313">
        <w:rPr>
          <w:lang w:val="nl-NL"/>
        </w:rPr>
        <w:t xml:space="preserve"> is een optioneel PP.</w:t>
      </w:r>
    </w:p>
    <w:p w:rsidR="002E402E" w:rsidRPr="00D33313" w:rsidRDefault="00B832BA" w:rsidP="0058155F">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School Desktop Platform-product</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SD</w:t>
      </w:r>
      <w:r>
        <w:rPr>
          <w:b/>
        </w:rPr>
        <w:fldChar w:fldCharType="end"/>
      </w:r>
      <w:r w:rsidR="00A714A5" w:rsidRPr="00D33313">
        <w:rPr>
          <w:lang w:val="nl-NL"/>
        </w:rPr>
        <w:t xml:space="preserve"> = </w:t>
      </w:r>
      <w:r w:rsidR="00A714A5" w:rsidRPr="00D33313">
        <w:rPr>
          <w:u w:val="single"/>
          <w:lang w:val="nl-NL"/>
        </w:rPr>
        <w:t>School Desktop Platform-product</w:t>
      </w:r>
      <w:r w:rsidR="00A714A5" w:rsidRPr="00D33313">
        <w:rPr>
          <w:lang w:val="nl-NL"/>
        </w:rPr>
        <w:t xml:space="preserve">: het Product wordt aangeboden als een school desktop platform product met Enterprise CAL Suite </w:t>
      </w:r>
      <w:r w:rsidR="002742CD" w:rsidRPr="00D33313">
        <w:rPr>
          <w:lang w:val="nl-NL"/>
        </w:rPr>
        <w:t>“</w:t>
      </w:r>
      <w:r w:rsidR="00A714A5" w:rsidRPr="00D33313">
        <w:rPr>
          <w:lang w:val="nl-NL"/>
        </w:rPr>
        <w:t>School Desktop Platform Product</w:t>
      </w:r>
      <w:r w:rsidR="002742CD" w:rsidRPr="00D33313">
        <w:rPr>
          <w:lang w:val="nl-NL"/>
        </w:rPr>
        <w:t>”</w:t>
      </w:r>
      <w:r w:rsidR="00A714A5">
        <w:fldChar w:fldCharType="begin"/>
      </w:r>
      <w:r w:rsidR="00A714A5" w:rsidRPr="00D33313">
        <w:rPr>
          <w:lang w:val="nl-NL"/>
        </w:rPr>
        <w:instrText>XE "Enterprise CAL Suite"</w:instrText>
      </w:r>
      <w:r w:rsidR="00A714A5">
        <w:fldChar w:fldCharType="end"/>
      </w:r>
      <w:r w:rsidR="00A714A5" w:rsidRPr="00D33313">
        <w:rPr>
          <w:lang w:val="nl-NL"/>
        </w:rPr>
        <w:t xml:space="preserve"> of Core CAL Suite </w:t>
      </w:r>
      <w:r w:rsidR="002742CD" w:rsidRPr="00D33313">
        <w:rPr>
          <w:lang w:val="nl-NL"/>
        </w:rPr>
        <w:t>“</w:t>
      </w:r>
      <w:r w:rsidR="00A714A5" w:rsidRPr="00D33313">
        <w:rPr>
          <w:lang w:val="nl-NL"/>
        </w:rPr>
        <w:t>School Desktop Platform Product</w:t>
      </w:r>
      <w:r w:rsidR="002742CD" w:rsidRPr="00D33313">
        <w:rPr>
          <w:lang w:val="nl-NL"/>
        </w:rPr>
        <w:t>”</w:t>
      </w:r>
      <w:r w:rsidR="00A714A5">
        <w:fldChar w:fldCharType="begin"/>
      </w:r>
      <w:r w:rsidR="00A714A5" w:rsidRPr="00D33313">
        <w:rPr>
          <w:lang w:val="nl-NL"/>
        </w:rPr>
        <w:instrText>XE "Core CAL Suite"</w:instrText>
      </w:r>
      <w:r w:rsidR="00A714A5">
        <w:fldChar w:fldCharType="end"/>
      </w:r>
      <w:r w:rsidR="00A714A5" w:rsidRPr="00D33313">
        <w:rPr>
          <w:lang w:val="nl-NL"/>
        </w:rPr>
        <w:t xml:space="preserve"> op grond van een Campus en School Overeenkomst. Een SD telt voor drie eenheden.</w:t>
      </w:r>
    </w:p>
    <w:p w:rsidR="004D0ACF" w:rsidRPr="00D33313" w:rsidRDefault="007A609A"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Student-product, alleen voor EES</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SE</w:t>
      </w:r>
      <w:r>
        <w:rPr>
          <w:b/>
        </w:rPr>
        <w:fldChar w:fldCharType="end"/>
      </w:r>
      <w:r w:rsidR="00A714A5" w:rsidRPr="00D33313">
        <w:rPr>
          <w:lang w:val="nl-NL"/>
        </w:rPr>
        <w:t xml:space="preserve"> = </w:t>
      </w:r>
      <w:r w:rsidR="00A714A5" w:rsidRPr="00D33313">
        <w:rPr>
          <w:u w:val="single"/>
          <w:lang w:val="nl-NL"/>
        </w:rPr>
        <w:t>Student-product, alleen voor EES</w:t>
      </w:r>
      <w:r w:rsidR="00A714A5" w:rsidRPr="00D33313">
        <w:rPr>
          <w:lang w:val="nl-NL"/>
        </w:rPr>
        <w:t xml:space="preserve">: het product wordt aangeboden als een Student-product, moet worden besteld voor het volledige Aantal Studenten, en alleen in de </w:t>
      </w:r>
      <w:r w:rsidR="00A714A5" w:rsidRPr="00D33313">
        <w:rPr>
          <w:color w:val="000000" w:themeColor="text1"/>
          <w:lang w:val="nl-NL"/>
        </w:rPr>
        <w:t>Enrollment for Education Solutions</w:t>
      </w:r>
      <w:r w:rsidR="00A714A5" w:rsidRPr="00D33313">
        <w:rPr>
          <w:lang w:val="nl-NL"/>
        </w:rPr>
        <w:t>.</w:t>
      </w:r>
    </w:p>
    <w:p w:rsidR="002E402E" w:rsidRPr="00D33313" w:rsidRDefault="007A609A" w:rsidP="00A50201">
      <w:pPr>
        <w:pStyle w:val="ProductList-Body"/>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Student-product</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ST</w:t>
      </w:r>
      <w:r>
        <w:rPr>
          <w:b/>
        </w:rPr>
        <w:fldChar w:fldCharType="end"/>
      </w:r>
      <w:r w:rsidR="00A714A5" w:rsidRPr="00D33313">
        <w:rPr>
          <w:lang w:val="nl-NL"/>
        </w:rPr>
        <w:t xml:space="preserve"> = </w:t>
      </w:r>
      <w:r w:rsidR="00A714A5" w:rsidRPr="00D33313">
        <w:rPr>
          <w:u w:val="single"/>
          <w:lang w:val="nl-NL"/>
        </w:rPr>
        <w:t>Student-product</w:t>
      </w:r>
      <w:r w:rsidR="00A714A5" w:rsidRPr="00D33313">
        <w:rPr>
          <w:lang w:val="nl-NL"/>
        </w:rPr>
        <w:t>: Het Product wordt aangeboden als een Student-product en moet worden besteld voor de volledige Telling Studenten.</w:t>
      </w:r>
    </w:p>
    <w:p w:rsidR="002E402E" w:rsidRPr="00D33313" w:rsidRDefault="007A609A" w:rsidP="00DC0385">
      <w:pPr>
        <w:pStyle w:val="ProductList-Body"/>
        <w:ind w:left="180"/>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Server and Tools Product</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SP</w:t>
      </w:r>
      <w:r>
        <w:rPr>
          <w:b/>
        </w:rPr>
        <w:fldChar w:fldCharType="end"/>
      </w:r>
      <w:r w:rsidR="00A714A5" w:rsidRPr="00D33313">
        <w:rPr>
          <w:lang w:val="nl-NL"/>
        </w:rPr>
        <w:t xml:space="preserve"> = </w:t>
      </w:r>
      <w:r w:rsidR="00A714A5" w:rsidRPr="00D33313">
        <w:rPr>
          <w:u w:val="single"/>
          <w:lang w:val="nl-NL"/>
        </w:rPr>
        <w:t>Server and Tools Product</w:t>
      </w:r>
      <w:r w:rsidR="00A714A5" w:rsidRPr="00D33313">
        <w:rPr>
          <w:lang w:val="nl-NL"/>
        </w:rPr>
        <w:t>: het Product is een server- en toolsproduct is dat wordt aangeboden in het kader van de Server en Cloud Enrollment.</w:t>
      </w:r>
    </w:p>
    <w:p w:rsidR="00C4636F" w:rsidRPr="00D33313" w:rsidRDefault="00C4636F" w:rsidP="004F3C6D">
      <w:pPr>
        <w:pStyle w:val="ProductList-Body"/>
        <w:rPr>
          <w:lang w:val="nl-NL"/>
        </w:rPr>
      </w:pPr>
    </w:p>
    <w:p w:rsidR="001C09BD" w:rsidRPr="00D33313" w:rsidRDefault="001C09BD" w:rsidP="001C09BD">
      <w:pPr>
        <w:pStyle w:val="ProductList-Body"/>
        <w:rPr>
          <w:lang w:val="nl-NL"/>
        </w:rPr>
      </w:pPr>
      <w:r w:rsidRPr="00D33313">
        <w:rPr>
          <w:b/>
          <w:color w:val="00188F"/>
          <w:lang w:val="nl-NL"/>
        </w:rPr>
        <w:t>Productkenmerken</w:t>
      </w:r>
    </w:p>
    <w:p w:rsidR="007E7DB0" w:rsidRPr="00D33313" w:rsidRDefault="007E7DB0" w:rsidP="00A50201">
      <w:pPr>
        <w:pStyle w:val="ProductList-Body"/>
        <w:tabs>
          <w:tab w:val="clear" w:pos="158"/>
          <w:tab w:val="left" w:pos="180"/>
        </w:tabs>
        <w:spacing w:after="20"/>
        <w:ind w:left="187"/>
        <w:rPr>
          <w:lang w:val="nl-NL"/>
        </w:rPr>
      </w:pPr>
      <w:r w:rsidRPr="00D33313">
        <w:rPr>
          <w:b/>
          <w:lang w:val="nl-NL"/>
        </w:rPr>
        <w:t>Toepassingen</w:t>
      </w:r>
      <w:r w:rsidRPr="00D33313">
        <w:rPr>
          <w:lang w:val="nl-NL"/>
        </w:rPr>
        <w:t xml:space="preserve"> = Productgroep-categorie voor toepassingsproducten.</w:t>
      </w:r>
    </w:p>
    <w:p w:rsidR="001C09BD" w:rsidRPr="004C09A1" w:rsidRDefault="001C09BD" w:rsidP="00A50201">
      <w:pPr>
        <w:pStyle w:val="ProductList-Body"/>
        <w:tabs>
          <w:tab w:val="clear" w:pos="158"/>
          <w:tab w:val="left" w:pos="180"/>
        </w:tabs>
        <w:spacing w:after="20"/>
        <w:ind w:left="187"/>
      </w:pPr>
      <w:r>
        <w:rPr>
          <w:b/>
        </w:rPr>
        <w:t>Desktop</w:t>
      </w:r>
      <w:r>
        <w:t xml:space="preserve"> = Software Assurance Benefits voor desktopproducten. </w:t>
      </w:r>
    </w:p>
    <w:p w:rsidR="00611E56" w:rsidRPr="00D33313" w:rsidRDefault="00611E56" w:rsidP="00A50201">
      <w:pPr>
        <w:pStyle w:val="ProductList-Body"/>
        <w:tabs>
          <w:tab w:val="clear" w:pos="158"/>
          <w:tab w:val="left" w:pos="180"/>
        </w:tabs>
        <w:spacing w:after="20"/>
        <w:ind w:left="187"/>
        <w:rPr>
          <w:lang w:val="nl-NL"/>
        </w:rPr>
      </w:pPr>
      <w:r w:rsidRPr="00D33313">
        <w:rPr>
          <w:b/>
          <w:lang w:val="nl-NL"/>
        </w:rPr>
        <w:t>Verlenging van looptijd mogelijk</w:t>
      </w:r>
      <w:r w:rsidRPr="00D33313">
        <w:rPr>
          <w:lang w:val="nl-NL"/>
        </w:rP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rsidR="001C09BD" w:rsidRPr="00D33313" w:rsidRDefault="00BA09A6" w:rsidP="00A50201">
      <w:pPr>
        <w:pStyle w:val="ProductList-Body"/>
        <w:tabs>
          <w:tab w:val="clear" w:pos="158"/>
          <w:tab w:val="left" w:pos="180"/>
        </w:tabs>
        <w:spacing w:after="20"/>
        <w:ind w:left="187"/>
        <w:rPr>
          <w:lang w:val="nl-NL"/>
        </w:rPr>
      </w:pPr>
      <w:r w:rsidRPr="00D33313">
        <w:rPr>
          <w:b/>
          <w:lang w:val="nl-NL"/>
        </w:rPr>
        <w:lastRenderedPageBreak/>
        <w:t>Productgroep =</w:t>
      </w:r>
      <w:r w:rsidR="00F60E42" w:rsidRPr="00D33313">
        <w:rPr>
          <w:lang w:val="nl-NL"/>
        </w:rPr>
        <w:t xml:space="preserve"> </w:t>
      </w:r>
      <w:r w:rsidRPr="00D33313">
        <w:rPr>
          <w:lang w:val="nl-NL"/>
        </w:rPr>
        <w:t>Duidt op aanbiedingen die mogelijk in aanmerking komen voor Software Assurance Benefits die zijn verbonden aan meer dan één Productgroep en waarbij de klant niet hoeft te kiezen tussen de benefits van de ene of de andere Productgroep.</w:t>
      </w:r>
      <w:r w:rsidR="00F60E42" w:rsidRPr="00D33313">
        <w:rPr>
          <w:lang w:val="nl-NL"/>
        </w:rPr>
        <w:t xml:space="preserve"> </w:t>
      </w:r>
      <w:r w:rsidRPr="00D33313">
        <w:rPr>
          <w:lang w:val="nl-NL"/>
        </w:rPr>
        <w:t>Er zijn drie Productgroep-categorieën: Toepassingen, Server en Systeem.</w:t>
      </w:r>
    </w:p>
    <w:p w:rsidR="001C09BD" w:rsidRPr="00D33313" w:rsidRDefault="007A609A" w:rsidP="00A50201">
      <w:pPr>
        <w:pStyle w:val="ProductList-Body"/>
        <w:tabs>
          <w:tab w:val="clear" w:pos="158"/>
          <w:tab w:val="left" w:pos="180"/>
        </w:tabs>
        <w:spacing w:after="20"/>
        <w:ind w:left="187"/>
        <w:rPr>
          <w:lang w:val="nl-NL"/>
        </w:rPr>
      </w:pPr>
      <w:r>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Online Subscription-programma</w:instrText>
      </w:r>
      <w:r w:rsidRPr="00D33313">
        <w:rPr>
          <w:color w:val="1F497D"/>
          <w:lang w:val="nl-NL"/>
        </w:rPr>
        <w:instrText>”</w:instrText>
      </w:r>
      <w:r w:rsidRPr="00D33313">
        <w:rPr>
          <w:b/>
          <w:lang w:val="nl-NL"/>
        </w:rPr>
        <w:instrText xml:space="preserve"> </w:instrText>
      </w:r>
      <w:r>
        <w:rPr>
          <w:b/>
        </w:rPr>
        <w:fldChar w:fldCharType="separate"/>
      </w:r>
      <w:r w:rsidRPr="00D33313">
        <w:rPr>
          <w:b/>
          <w:lang w:val="nl-NL"/>
        </w:rPr>
        <w:t>OSP</w:t>
      </w:r>
      <w:r>
        <w:rPr>
          <w:b/>
        </w:rPr>
        <w:fldChar w:fldCharType="end"/>
      </w:r>
      <w:r w:rsidR="00A714A5" w:rsidRPr="00D33313">
        <w:rPr>
          <w:lang w:val="nl-NL"/>
        </w:rPr>
        <w:t xml:space="preserve"> = </w:t>
      </w:r>
      <w:r w:rsidR="00A714A5" w:rsidRPr="00D33313">
        <w:rPr>
          <w:u w:val="single"/>
          <w:lang w:val="nl-NL"/>
        </w:rPr>
        <w:t>Online Subscription-programma</w:t>
      </w:r>
      <w:r w:rsidR="00A714A5" w:rsidRPr="00D33313">
        <w:rPr>
          <w:lang w:val="nl-NL"/>
        </w:rPr>
        <w:t>: beschikbaar in een Online Subscription-programma.</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Platformonafhankelijk</w:t>
      </w:r>
      <w:r w:rsidRPr="00D33313">
        <w:rPr>
          <w:lang w:val="nl-NL"/>
        </w:rPr>
        <w:t xml:space="preserve"> = een licentie voor software die beschikbaar is voor meer dan één computerplatform (bijvoorbeeld PC, Macintosh). Op 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 afgenomen.</w:t>
      </w:r>
      <w:r w:rsidR="00F60E42" w:rsidRPr="00D33313">
        <w:rPr>
          <w:lang w:val="nl-NL"/>
        </w:rPr>
        <w:t xml:space="preserve"> </w:t>
      </w:r>
      <w:r w:rsidRPr="00D33313">
        <w:rPr>
          <w:lang w:val="nl-NL"/>
        </w:rP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Promoties en Migraties</w:t>
      </w:r>
      <w:r w:rsidRPr="00D33313">
        <w:rPr>
          <w:lang w:val="nl-NL"/>
        </w:rPr>
        <w:t xml:space="preserve"> = Er is een bestaande promotie of softwaremigratie beschikbaar.</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Vrijstelling Gekwalificeerde Gebruikers</w:t>
      </w:r>
      <w:r w:rsidRPr="00D33313">
        <w:rPr>
          <w:lang w:val="nl-NL"/>
        </w:rP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w:t>
      </w:r>
      <w:r w:rsidR="00F60E42" w:rsidRPr="00D33313">
        <w:rPr>
          <w:lang w:val="nl-NL"/>
        </w:rPr>
        <w:t xml:space="preserve"> </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Reductie mogelijk</w:t>
      </w:r>
      <w:r w:rsidRPr="00D33313">
        <w:rPr>
          <w:lang w:val="nl-NL"/>
        </w:rPr>
        <w:t xml:space="preserve"> = een Online Dienst waarvoor een Enterprise-, Enterprise Subscription-, Enterprise Windows Azure Enrollment- of Enrollment for Education Solutions-klant een verlaging van het aantal licenties of de Toegewezen Jaarlijkse Verplichting mag doorgeven.</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Reductie mogelijk (SCE)</w:t>
      </w:r>
      <w:r w:rsidRPr="00D33313">
        <w:rPr>
          <w:lang w:val="nl-NL"/>
        </w:rPr>
        <w:t xml:space="preserve"> = producten waarvoor een Server &amp; Cloud Enrollment-klant na 12 aaneengesloten maanden een verlaging van het aantal abonnementslicenties of de Toegewezen Jaarlijkse Verplichting mag doorgeven.</w:t>
      </w:r>
    </w:p>
    <w:p w:rsidR="007E7DB0" w:rsidRPr="00D33313" w:rsidRDefault="007E7DB0" w:rsidP="00A50201">
      <w:pPr>
        <w:pStyle w:val="ProductList-Body"/>
        <w:tabs>
          <w:tab w:val="clear" w:pos="158"/>
          <w:tab w:val="left" w:pos="180"/>
        </w:tabs>
        <w:spacing w:after="20"/>
        <w:ind w:left="187"/>
        <w:rPr>
          <w:lang w:val="nl-NL"/>
        </w:rPr>
      </w:pPr>
      <w:r w:rsidRPr="00D33313">
        <w:rPr>
          <w:b/>
          <w:lang w:val="nl-NL"/>
        </w:rPr>
        <w:t>Server</w:t>
      </w:r>
      <w:r w:rsidRPr="00D33313">
        <w:rPr>
          <w:lang w:val="nl-NL"/>
        </w:rPr>
        <w:t xml:space="preserve"> = Software Assurance Benefits voor producten uit de productgroep Server en de Productgroep-categorie voor serverproducten.</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Software Assurance Benefits</w:t>
      </w:r>
      <w:r w:rsidRPr="00D33313">
        <w:rPr>
          <w:lang w:val="nl-NL"/>
        </w:rPr>
        <w:t xml:space="preserve"> = Er zijn Software Assurance Benefits beschikbaar voor klanten van deze software die hiervoor in aanmerking komen.</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Suite</w:t>
      </w:r>
      <w:r w:rsidRPr="00D33313">
        <w:rPr>
          <w:lang w:val="nl-NL"/>
        </w:rPr>
        <w:t xml:space="preserve"> = een Product dat bestaat uit componenten die ook afzonderlijk in licentie worden gegeven.</w:t>
      </w:r>
      <w:r w:rsidR="00F60E42" w:rsidRPr="00D33313">
        <w:rPr>
          <w:lang w:val="nl-NL"/>
        </w:rPr>
        <w:t xml:space="preserve"> </w:t>
      </w:r>
      <w:r w:rsidRPr="00D33313">
        <w:rPr>
          <w:lang w:val="nl-NL"/>
        </w:rPr>
        <w:t>Een suite wordt in licentie gegeven op grond van een enkele licentie die wordt toegewezen aan een enkele gebruiker of een enkel apparaat en staat het gebruik toe van alle componenten op het betrekkende apparaat of door de betreffende gebruiker waaraan de licentie is toegewezen.</w:t>
      </w:r>
      <w:r w:rsidR="00F60E42" w:rsidRPr="00D33313">
        <w:rPr>
          <w:lang w:val="nl-NL"/>
        </w:rPr>
        <w:t xml:space="preserve"> </w:t>
      </w:r>
      <w:r w:rsidRPr="00D33313">
        <w:rPr>
          <w:lang w:val="nl-NL"/>
        </w:rPr>
        <w:t xml:space="preserve">Het Product mag niet worden gescheiden en gebruikt op verschillende apparaten of door verschillende gebruikers. </w:t>
      </w:r>
    </w:p>
    <w:p w:rsidR="00241FA0" w:rsidRPr="00D33313" w:rsidRDefault="00241FA0" w:rsidP="00A50201">
      <w:pPr>
        <w:pStyle w:val="ProductList-Body"/>
        <w:tabs>
          <w:tab w:val="clear" w:pos="158"/>
          <w:tab w:val="left" w:pos="180"/>
        </w:tabs>
        <w:spacing w:after="20"/>
        <w:ind w:left="187"/>
        <w:rPr>
          <w:lang w:val="nl-NL"/>
        </w:rPr>
      </w:pPr>
      <w:r w:rsidRPr="00D33313">
        <w:rPr>
          <w:b/>
          <w:lang w:val="nl-NL"/>
        </w:rPr>
        <w:t>Systeem</w:t>
      </w:r>
      <w:r w:rsidRPr="00D33313">
        <w:rPr>
          <w:lang w:val="nl-NL"/>
        </w:rPr>
        <w:t xml:space="preserve"> = Productgroep-categorie voor desktop operating system-producten.</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Overstappen mogelijk</w:t>
      </w:r>
      <w:r w:rsidRPr="00D33313">
        <w:rPr>
          <w:lang w:val="nl-NL"/>
        </w:rPr>
        <w:t xml:space="preserve"> = een Product (binnen of buiten het desktop platform) waarvoor een Enterprise- of Enterprise Subscription-klant over kan stappen naar een Abonnementslicentie.</w:t>
      </w:r>
    </w:p>
    <w:p w:rsidR="001C09BD" w:rsidRPr="00D33313" w:rsidRDefault="001C09BD" w:rsidP="00A50201">
      <w:pPr>
        <w:pStyle w:val="ProductList-Body"/>
        <w:tabs>
          <w:tab w:val="clear" w:pos="158"/>
          <w:tab w:val="left" w:pos="180"/>
        </w:tabs>
        <w:spacing w:after="20"/>
        <w:ind w:left="187"/>
        <w:rPr>
          <w:lang w:val="nl-NL"/>
        </w:rPr>
      </w:pPr>
      <w:r w:rsidRPr="00D33313">
        <w:rPr>
          <w:b/>
          <w:lang w:val="nl-NL"/>
        </w:rPr>
        <w:t>True-up mogelijk</w:t>
      </w:r>
      <w:r w:rsidRPr="00D33313">
        <w:rPr>
          <w:lang w:val="nl-NL"/>
        </w:rPr>
        <w:t xml:space="preserve"> = een abonnementslicentie voor een Online Dienst die een Enterprise- of Enterprise Subscription-klant kan bestellen via het true-up- of jaarlijkse bestelproces in plaats van maandelijks.</w:t>
      </w:r>
    </w:p>
    <w:p w:rsidR="001C09BD" w:rsidRPr="00D33313" w:rsidRDefault="00287117" w:rsidP="00A50201">
      <w:pPr>
        <w:pStyle w:val="ProductList-Body"/>
        <w:tabs>
          <w:tab w:val="clear" w:pos="158"/>
          <w:tab w:val="left" w:pos="180"/>
        </w:tabs>
        <w:spacing w:after="20"/>
        <w:ind w:left="187"/>
        <w:rPr>
          <w:lang w:val="nl-NL"/>
        </w:rPr>
      </w:pPr>
      <w:r w:rsidRPr="00D33313">
        <w:rPr>
          <w:b/>
          <w:lang w:val="nl-NL"/>
        </w:rPr>
        <w:t>Up-to-Date Korting</w:t>
      </w:r>
      <w:r w:rsidRPr="00D33313">
        <w:rPr>
          <w:lang w:val="nl-NL"/>
        </w:rP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rsidR="00C4636F" w:rsidRPr="00D33313" w:rsidRDefault="00C4636F" w:rsidP="004F3C6D">
      <w:pPr>
        <w:pStyle w:val="ProductList-Body"/>
        <w:rPr>
          <w:lang w:val="nl-NL"/>
        </w:rPr>
      </w:pPr>
    </w:p>
    <w:p w:rsidR="00407E60" w:rsidRPr="00D33313" w:rsidRDefault="00407E60" w:rsidP="002E202B">
      <w:pPr>
        <w:pStyle w:val="ProductList-Offering1Heading"/>
        <w:outlineLvl w:val="1"/>
        <w:rPr>
          <w:lang w:val="nl-NL"/>
        </w:rPr>
      </w:pPr>
      <w:bookmarkStart w:id="29" w:name="_Toc378147614"/>
      <w:bookmarkStart w:id="30" w:name="_Toc378151516"/>
      <w:bookmarkStart w:id="31" w:name="_Toc379797093"/>
      <w:bookmarkStart w:id="32" w:name="_Toc380513119"/>
      <w:bookmarkStart w:id="33" w:name="_Toc380655158"/>
      <w:bookmarkStart w:id="34" w:name="_Toc386624926"/>
      <w:r w:rsidRPr="00D33313">
        <w:rPr>
          <w:lang w:val="nl-NL"/>
        </w:rPr>
        <w:t>Eerdere versies</w:t>
      </w:r>
      <w:bookmarkEnd w:id="29"/>
      <w:bookmarkEnd w:id="30"/>
      <w:bookmarkEnd w:id="31"/>
      <w:bookmarkEnd w:id="32"/>
      <w:bookmarkEnd w:id="33"/>
      <w:bookmarkEnd w:id="34"/>
    </w:p>
    <w:p w:rsidR="00407E60" w:rsidRPr="00D33313" w:rsidRDefault="00AD6DB4" w:rsidP="004F3C6D">
      <w:pPr>
        <w:pStyle w:val="ProductList-Body"/>
        <w:rPr>
          <w:lang w:val="nl-NL"/>
        </w:rPr>
      </w:pPr>
      <w:r w:rsidRPr="00D33313">
        <w:rPr>
          <w:lang w:val="nl-NL"/>
        </w:rPr>
        <w:t xml:space="preserve">Deze Product List biedt informatie over Producten die op dit moment verkrijgbaar zijn. Eerdere versies van dit document zijn beschikbaar op </w:t>
      </w:r>
      <w:hyperlink r:id="rId19" w:history="1">
        <w:r w:rsidRPr="00D33313">
          <w:rPr>
            <w:rStyle w:val="Hyperlink"/>
            <w:lang w:val="nl-NL"/>
          </w:rPr>
          <w:t>http://go.microsoft.com/?linkid=9839207</w:t>
        </w:r>
      </w:hyperlink>
      <w:r w:rsidRPr="00D33313">
        <w:rPr>
          <w:lang w:val="nl-NL"/>
        </w:rPr>
        <w:t>. Een klant kan contact opnemen met zijn reseller of Microsoft Account Manager om de benodigde versie</w:t>
      </w:r>
      <w:r w:rsidR="00E06323">
        <w:rPr>
          <w:lang w:val="nl-NL"/>
        </w:rPr>
        <w:t> </w:t>
      </w:r>
      <w:r w:rsidRPr="00D33313">
        <w:rPr>
          <w:lang w:val="nl-NL"/>
        </w:rPr>
        <w:t>te vinden.</w:t>
      </w:r>
    </w:p>
    <w:p w:rsidR="00407E60" w:rsidRPr="00D33313" w:rsidRDefault="00407E60" w:rsidP="004F3C6D">
      <w:pPr>
        <w:pStyle w:val="ProductList-Body"/>
        <w:rPr>
          <w:lang w:val="nl-NL"/>
        </w:rPr>
      </w:pPr>
    </w:p>
    <w:p w:rsidR="00407E60" w:rsidRPr="00D33313" w:rsidRDefault="00407E60" w:rsidP="002E202B">
      <w:pPr>
        <w:pStyle w:val="ProductList-Offering1Heading"/>
        <w:outlineLvl w:val="1"/>
        <w:rPr>
          <w:lang w:val="nl-NL"/>
        </w:rPr>
      </w:pPr>
      <w:bookmarkStart w:id="35" w:name="_Toc378147615"/>
      <w:bookmarkStart w:id="36" w:name="_Toc378151517"/>
      <w:bookmarkStart w:id="37" w:name="_Toc379797094"/>
      <w:bookmarkStart w:id="38" w:name="_Toc380513120"/>
      <w:bookmarkStart w:id="39" w:name="_Toc380655159"/>
      <w:bookmarkStart w:id="40" w:name="_Toc386624927"/>
      <w:r w:rsidRPr="00D33313">
        <w:rPr>
          <w:lang w:val="nl-NL"/>
        </w:rPr>
        <w:t>Verduidelijkingen en overzicht van wijzigingen</w:t>
      </w:r>
      <w:bookmarkEnd w:id="35"/>
      <w:bookmarkEnd w:id="36"/>
      <w:bookmarkEnd w:id="37"/>
      <w:bookmarkEnd w:id="38"/>
      <w:bookmarkEnd w:id="39"/>
      <w:bookmarkEnd w:id="40"/>
    </w:p>
    <w:p w:rsidR="009A0C93" w:rsidRPr="00D33313" w:rsidRDefault="00AD6DB4" w:rsidP="004F3C6D">
      <w:pPr>
        <w:pStyle w:val="ProductList-Body"/>
        <w:rPr>
          <w:lang w:val="nl-NL"/>
        </w:rPr>
      </w:pPr>
      <w:r w:rsidRPr="00D33313">
        <w:rPr>
          <w:lang w:val="nl-NL"/>
        </w:rP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0" w:history="1">
        <w:r w:rsidRPr="00D33313">
          <w:rPr>
            <w:rStyle w:val="Hyperlink"/>
            <w:lang w:val="nl-NL"/>
          </w:rPr>
          <w:t>http://www.microsoftvolumelicensing.com</w:t>
        </w:r>
      </w:hyperlink>
      <w:r w:rsidRPr="00D33313">
        <w:rPr>
          <w:lang w:val="nl-NL"/>
        </w:rPr>
        <w:t>.</w:t>
      </w:r>
    </w:p>
    <w:p w:rsidR="00AD6DB4" w:rsidRPr="00D33313" w:rsidRDefault="00AD6DB4" w:rsidP="004F3C6D">
      <w:pPr>
        <w:pStyle w:val="ProductList-Body"/>
        <w:rPr>
          <w:lang w:val="nl-NL"/>
        </w:rPr>
      </w:pPr>
    </w:p>
    <w:tbl>
      <w:tblPr>
        <w:tblStyle w:val="TableGrid"/>
        <w:tblW w:w="0" w:type="auto"/>
        <w:tblInd w:w="117" w:type="dxa"/>
        <w:tblLook w:val="04A0" w:firstRow="1" w:lastRow="0" w:firstColumn="1" w:lastColumn="0" w:noHBand="0" w:noVBand="1"/>
      </w:tblPr>
      <w:tblGrid>
        <w:gridCol w:w="5225"/>
        <w:gridCol w:w="5448"/>
      </w:tblGrid>
      <w:tr w:rsidR="00AD6DB4" w:rsidRPr="00AD6DB4" w:rsidTr="00693E19">
        <w:trPr>
          <w:tblHeader/>
        </w:trPr>
        <w:tc>
          <w:tcPr>
            <w:tcW w:w="522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Toegevoegd</w:t>
            </w:r>
          </w:p>
        </w:tc>
        <w:tc>
          <w:tcPr>
            <w:tcW w:w="5448"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Verwijderd</w:t>
            </w:r>
          </w:p>
        </w:tc>
      </w:tr>
      <w:tr w:rsidR="0017786C" w:rsidRPr="00244B6B" w:rsidTr="00693E19">
        <w:tc>
          <w:tcPr>
            <w:tcW w:w="5225" w:type="dxa"/>
          </w:tcPr>
          <w:p w:rsidR="0017786C" w:rsidRDefault="0017786C" w:rsidP="0017786C">
            <w:pPr>
              <w:pStyle w:val="ProductList-Body"/>
            </w:pPr>
            <w:r>
              <w:t>Bing Maps Asset Management voor Windows, Europa of Noord-Amerika</w:t>
            </w:r>
          </w:p>
        </w:tc>
        <w:tc>
          <w:tcPr>
            <w:tcW w:w="5448" w:type="dxa"/>
          </w:tcPr>
          <w:p w:rsidR="0017786C" w:rsidRPr="00D33313" w:rsidRDefault="0017786C" w:rsidP="0017786C">
            <w:pPr>
              <w:pStyle w:val="ProductList-Body"/>
              <w:rPr>
                <w:lang w:val="nl-NL"/>
              </w:rPr>
            </w:pPr>
            <w:r w:rsidRPr="00D33313">
              <w:rPr>
                <w:lang w:val="nl-NL"/>
              </w:rPr>
              <w:t>Maandabonnement voor Bing Mobile Asset Management Europa met routering per kenmerk</w:t>
            </w:r>
          </w:p>
        </w:tc>
      </w:tr>
      <w:tr w:rsidR="0017786C" w:rsidRPr="00244B6B" w:rsidTr="00693E19">
        <w:tc>
          <w:tcPr>
            <w:tcW w:w="5225" w:type="dxa"/>
          </w:tcPr>
          <w:p w:rsidR="0017786C" w:rsidRPr="00D33313" w:rsidRDefault="0017786C" w:rsidP="0017786C">
            <w:pPr>
              <w:pStyle w:val="ProductList-Body"/>
              <w:rPr>
                <w:lang w:val="nl-NL"/>
              </w:rPr>
            </w:pPr>
            <w:r w:rsidRPr="00D33313">
              <w:rPr>
                <w:lang w:val="nl-NL"/>
              </w:rPr>
              <w:t>Maandabonnement voor aankoop van Bing Maps Asset Management voor Windows-platform</w:t>
            </w:r>
          </w:p>
        </w:tc>
        <w:tc>
          <w:tcPr>
            <w:tcW w:w="5448" w:type="dxa"/>
          </w:tcPr>
          <w:p w:rsidR="0017786C" w:rsidRPr="00D33313" w:rsidRDefault="0017786C" w:rsidP="0017786C">
            <w:pPr>
              <w:pStyle w:val="ProductList-Body"/>
              <w:rPr>
                <w:lang w:val="nl-NL"/>
              </w:rPr>
            </w:pPr>
            <w:r w:rsidRPr="00D33313">
              <w:rPr>
                <w:lang w:val="nl-NL"/>
              </w:rPr>
              <w:t>Maandabonnement voor Bing Mobile Assets Management Europa zonder routering per kenmerk</w:t>
            </w:r>
          </w:p>
        </w:tc>
      </w:tr>
      <w:tr w:rsidR="00693E19" w:rsidRPr="00244B6B" w:rsidTr="00693E19">
        <w:tc>
          <w:tcPr>
            <w:tcW w:w="5225" w:type="dxa"/>
          </w:tcPr>
          <w:p w:rsidR="00693E19" w:rsidRPr="00D33313" w:rsidRDefault="00693E19" w:rsidP="00693E19">
            <w:pPr>
              <w:pStyle w:val="ProductList-Body"/>
              <w:rPr>
                <w:lang w:val="pt-BR"/>
              </w:rPr>
            </w:pPr>
            <w:r w:rsidRPr="00D33313">
              <w:rPr>
                <w:lang w:val="pt-BR"/>
              </w:rPr>
              <w:t>Microsoft Dynamics AX 2012 R3 Server</w:t>
            </w:r>
          </w:p>
        </w:tc>
        <w:tc>
          <w:tcPr>
            <w:tcW w:w="5448" w:type="dxa"/>
          </w:tcPr>
          <w:p w:rsidR="00693E19" w:rsidRPr="00D33313" w:rsidRDefault="00693E19" w:rsidP="00693E19">
            <w:pPr>
              <w:pStyle w:val="ProductList-Body"/>
              <w:rPr>
                <w:lang w:val="nl-NL"/>
              </w:rPr>
            </w:pPr>
            <w:r w:rsidRPr="00D33313">
              <w:rPr>
                <w:lang w:val="nl-NL"/>
              </w:rPr>
              <w:t>Maandabonnement voor Bing Mobile Asset Management Noord-Amerika met routering per kenmerk</w:t>
            </w:r>
          </w:p>
        </w:tc>
      </w:tr>
      <w:tr w:rsidR="00693E19" w:rsidRPr="00244B6B" w:rsidTr="00693E19">
        <w:tc>
          <w:tcPr>
            <w:tcW w:w="5225" w:type="dxa"/>
          </w:tcPr>
          <w:p w:rsidR="00693E19" w:rsidRDefault="00693E19" w:rsidP="00693E19">
            <w:pPr>
              <w:pStyle w:val="ProductList-Body"/>
            </w:pPr>
            <w:r>
              <w:lastRenderedPageBreak/>
              <w:t>Microsoft Dynamics AX 2012 R3 Enterprise CAL</w:t>
            </w:r>
          </w:p>
        </w:tc>
        <w:tc>
          <w:tcPr>
            <w:tcW w:w="5448" w:type="dxa"/>
          </w:tcPr>
          <w:p w:rsidR="00693E19" w:rsidRPr="00D33313" w:rsidRDefault="00693E19" w:rsidP="00693E19">
            <w:pPr>
              <w:pStyle w:val="ProductList-Body"/>
              <w:rPr>
                <w:lang w:val="nl-NL"/>
              </w:rPr>
            </w:pPr>
            <w:r w:rsidRPr="00D33313">
              <w:rPr>
                <w:lang w:val="nl-NL"/>
              </w:rPr>
              <w:t>Maandabonnement voor Bing Mobile Asset Management Noord-Amerika zonder routering per kenmerk</w:t>
            </w:r>
          </w:p>
        </w:tc>
      </w:tr>
      <w:tr w:rsidR="00693E19" w:rsidRPr="00244B6B" w:rsidTr="00693E19">
        <w:tc>
          <w:tcPr>
            <w:tcW w:w="5225" w:type="dxa"/>
          </w:tcPr>
          <w:p w:rsidR="00693E19" w:rsidRDefault="00693E19" w:rsidP="00693E19">
            <w:pPr>
              <w:pStyle w:val="ProductList-Body"/>
            </w:pPr>
            <w:r>
              <w:t>Aanvullende CAL voor Microsoft Dynamics AX 2012 R3 Enterprise</w:t>
            </w:r>
          </w:p>
        </w:tc>
        <w:tc>
          <w:tcPr>
            <w:tcW w:w="5448" w:type="dxa"/>
          </w:tcPr>
          <w:p w:rsidR="00693E19" w:rsidRPr="00D33313" w:rsidRDefault="00693E19" w:rsidP="00693E19">
            <w:pPr>
              <w:pStyle w:val="ProductList-Body"/>
              <w:rPr>
                <w:lang w:val="pt-BR"/>
              </w:rPr>
            </w:pPr>
            <w:r w:rsidRPr="00D33313">
              <w:rPr>
                <w:lang w:val="pt-BR"/>
              </w:rPr>
              <w:t>Microsoft Dynamics AX 2012 R2 Server</w:t>
            </w:r>
          </w:p>
        </w:tc>
      </w:tr>
      <w:tr w:rsidR="00693E19" w:rsidRPr="00244B6B" w:rsidTr="00693E19">
        <w:tc>
          <w:tcPr>
            <w:tcW w:w="5225" w:type="dxa"/>
          </w:tcPr>
          <w:p w:rsidR="00693E19" w:rsidRDefault="00693E19" w:rsidP="00693E19">
            <w:pPr>
              <w:pStyle w:val="ProductList-Body"/>
            </w:pPr>
            <w:r>
              <w:t>Functional CAL voor Microsoft Dynamics AX 2012 R3</w:t>
            </w:r>
          </w:p>
        </w:tc>
        <w:tc>
          <w:tcPr>
            <w:tcW w:w="5448" w:type="dxa"/>
          </w:tcPr>
          <w:p w:rsidR="00693E19" w:rsidRDefault="00693E19" w:rsidP="00693E19">
            <w:pPr>
              <w:pStyle w:val="ProductList-Body"/>
            </w:pPr>
            <w:r>
              <w:t>Microsoft Dynamics AX 2012 R2 Enterprise CAL</w:t>
            </w:r>
          </w:p>
        </w:tc>
      </w:tr>
      <w:tr w:rsidR="00693E19" w:rsidRPr="00244B6B" w:rsidTr="00693E19">
        <w:tc>
          <w:tcPr>
            <w:tcW w:w="5225" w:type="dxa"/>
          </w:tcPr>
          <w:p w:rsidR="00693E19" w:rsidRPr="00D33313" w:rsidRDefault="00693E19" w:rsidP="00693E19">
            <w:pPr>
              <w:pStyle w:val="ProductList-Body"/>
              <w:rPr>
                <w:lang w:val="nl-NL"/>
              </w:rPr>
            </w:pPr>
            <w:r w:rsidRPr="00D33313">
              <w:rPr>
                <w:lang w:val="nl-NL"/>
              </w:rPr>
              <w:t>Aanvullende Functional CAL voor Microsoft Dynamics AX 2012 R3</w:t>
            </w:r>
          </w:p>
        </w:tc>
        <w:tc>
          <w:tcPr>
            <w:tcW w:w="5448" w:type="dxa"/>
          </w:tcPr>
          <w:p w:rsidR="00693E19" w:rsidRPr="00EE2557" w:rsidRDefault="00693E19" w:rsidP="00693E19">
            <w:pPr>
              <w:pStyle w:val="ProductList-Body"/>
            </w:pPr>
            <w:r>
              <w:t>Aanvullende CAL voor Microsoft Dynamics AX 2012 R2 Enterprise</w:t>
            </w:r>
          </w:p>
        </w:tc>
      </w:tr>
      <w:tr w:rsidR="00693E19" w:rsidRPr="00244B6B" w:rsidTr="00693E19">
        <w:tc>
          <w:tcPr>
            <w:tcW w:w="5225" w:type="dxa"/>
          </w:tcPr>
          <w:p w:rsidR="00693E19" w:rsidRDefault="00693E19" w:rsidP="00693E19">
            <w:pPr>
              <w:pStyle w:val="ProductList-Body"/>
            </w:pPr>
            <w:r>
              <w:t>Self-Serve CAL voor Microsoft Dynamics AX 2012 R3</w:t>
            </w:r>
          </w:p>
        </w:tc>
        <w:tc>
          <w:tcPr>
            <w:tcW w:w="5448" w:type="dxa"/>
          </w:tcPr>
          <w:p w:rsidR="00693E19" w:rsidRPr="00EE2557" w:rsidRDefault="00693E19" w:rsidP="00693E19">
            <w:pPr>
              <w:pStyle w:val="ProductList-Body"/>
            </w:pPr>
            <w:r>
              <w:t>Functional CAL voor Microsoft Dynamics AX 2012 R2</w:t>
            </w:r>
          </w:p>
        </w:tc>
      </w:tr>
      <w:tr w:rsidR="00693E19" w:rsidRPr="00244B6B" w:rsidTr="00693E19">
        <w:tc>
          <w:tcPr>
            <w:tcW w:w="5225" w:type="dxa"/>
          </w:tcPr>
          <w:p w:rsidR="00693E19" w:rsidRDefault="00693E19" w:rsidP="00693E19">
            <w:pPr>
              <w:pStyle w:val="ProductList-Body"/>
            </w:pPr>
            <w:r>
              <w:t>Task CAL voor Microsoft Dynamics AX 2012 R3</w:t>
            </w:r>
          </w:p>
        </w:tc>
        <w:tc>
          <w:tcPr>
            <w:tcW w:w="5448" w:type="dxa"/>
          </w:tcPr>
          <w:p w:rsidR="00693E19" w:rsidRPr="00D33313" w:rsidRDefault="00693E19" w:rsidP="00693E19">
            <w:pPr>
              <w:pStyle w:val="ProductList-Body"/>
              <w:rPr>
                <w:lang w:val="nl-NL"/>
              </w:rPr>
            </w:pPr>
            <w:r w:rsidRPr="00D33313">
              <w:rPr>
                <w:lang w:val="nl-NL"/>
              </w:rPr>
              <w:t>Aanvullende Functional CAL voor Microsoft Dynamics AX 2012 R2</w:t>
            </w:r>
          </w:p>
        </w:tc>
      </w:tr>
      <w:tr w:rsidR="00693E19" w:rsidRPr="00244B6B" w:rsidTr="00693E19">
        <w:tc>
          <w:tcPr>
            <w:tcW w:w="5225" w:type="dxa"/>
          </w:tcPr>
          <w:p w:rsidR="00693E19" w:rsidRPr="00D33313" w:rsidRDefault="00693E19" w:rsidP="00693E19">
            <w:pPr>
              <w:pStyle w:val="ProductList-Body"/>
              <w:rPr>
                <w:lang w:val="nl-NL"/>
              </w:rPr>
            </w:pPr>
            <w:r w:rsidRPr="00D33313">
              <w:rPr>
                <w:lang w:val="nl-NL"/>
              </w:rPr>
              <w:t>Aanvullende Task CAL voor Microsoft Dynamics AX 2012 R3</w:t>
            </w:r>
          </w:p>
        </w:tc>
        <w:tc>
          <w:tcPr>
            <w:tcW w:w="5448" w:type="dxa"/>
          </w:tcPr>
          <w:p w:rsidR="00693E19" w:rsidRPr="00EE2557" w:rsidRDefault="00693E19" w:rsidP="00693E19">
            <w:pPr>
              <w:pStyle w:val="ProductList-Body"/>
            </w:pPr>
            <w:r>
              <w:t>Self-Serve CAL voor Microsoft Dynamics AX 2012 R2</w:t>
            </w:r>
          </w:p>
        </w:tc>
      </w:tr>
      <w:tr w:rsidR="00693E19" w:rsidRPr="00244B6B" w:rsidTr="00693E19">
        <w:tc>
          <w:tcPr>
            <w:tcW w:w="5225" w:type="dxa"/>
          </w:tcPr>
          <w:p w:rsidR="00693E19" w:rsidRPr="00EE2557" w:rsidRDefault="00693E19" w:rsidP="00693E19">
            <w:pPr>
              <w:pStyle w:val="ProductList-Body"/>
            </w:pPr>
            <w:r>
              <w:t>Microsoft Dynamics CRM Online Enterprise</w:t>
            </w:r>
          </w:p>
        </w:tc>
        <w:tc>
          <w:tcPr>
            <w:tcW w:w="5448" w:type="dxa"/>
          </w:tcPr>
          <w:p w:rsidR="00693E19" w:rsidRPr="00EE2557" w:rsidRDefault="00693E19" w:rsidP="00693E19">
            <w:pPr>
              <w:pStyle w:val="ProductList-Body"/>
            </w:pPr>
            <w:r>
              <w:t xml:space="preserve">Task CAL voor Microsoft Dynamics AX 2012 R2 </w:t>
            </w:r>
          </w:p>
        </w:tc>
      </w:tr>
      <w:tr w:rsidR="00693E19" w:rsidRPr="00244B6B" w:rsidTr="00693E19">
        <w:tc>
          <w:tcPr>
            <w:tcW w:w="5225" w:type="dxa"/>
          </w:tcPr>
          <w:p w:rsidR="00693E19" w:rsidRPr="00EE2557" w:rsidRDefault="00693E19" w:rsidP="00693E19">
            <w:pPr>
              <w:pStyle w:val="ProductList-Body"/>
            </w:pPr>
            <w:r>
              <w:t>Microsoft Dynamics CRM Online Enterprise Education</w:t>
            </w:r>
          </w:p>
        </w:tc>
        <w:tc>
          <w:tcPr>
            <w:tcW w:w="5448" w:type="dxa"/>
          </w:tcPr>
          <w:p w:rsidR="00693E19" w:rsidRPr="00D33313" w:rsidRDefault="00693E19" w:rsidP="00693E19">
            <w:pPr>
              <w:pStyle w:val="ProductList-Body"/>
              <w:rPr>
                <w:lang w:val="nl-NL"/>
              </w:rPr>
            </w:pPr>
            <w:r w:rsidRPr="00D33313">
              <w:rPr>
                <w:lang w:val="nl-NL"/>
              </w:rPr>
              <w:t>Aanvullende Task CAL voor Microsoft Dynamics AX 2012 R2</w:t>
            </w:r>
          </w:p>
        </w:tc>
      </w:tr>
      <w:tr w:rsidR="0017786C" w:rsidTr="00693E19">
        <w:tc>
          <w:tcPr>
            <w:tcW w:w="5225" w:type="dxa"/>
          </w:tcPr>
          <w:p w:rsidR="0017786C" w:rsidRDefault="0017786C" w:rsidP="0017786C">
            <w:pPr>
              <w:pStyle w:val="ProductList-Body"/>
            </w:pPr>
            <w:r>
              <w:t>Microsoft Dynamics Marketing Enterprise</w:t>
            </w:r>
          </w:p>
        </w:tc>
        <w:tc>
          <w:tcPr>
            <w:tcW w:w="5448" w:type="dxa"/>
          </w:tcPr>
          <w:p w:rsidR="0017786C" w:rsidRDefault="0017786C" w:rsidP="0017786C">
            <w:pPr>
              <w:pStyle w:val="ProductList-Body"/>
            </w:pPr>
            <w:r>
              <w:t>Windows 8.1 Enterprise Sideloading (10 Pack)</w:t>
            </w:r>
          </w:p>
        </w:tc>
      </w:tr>
      <w:tr w:rsidR="0017786C" w:rsidTr="00693E19">
        <w:tc>
          <w:tcPr>
            <w:tcW w:w="5225" w:type="dxa"/>
          </w:tcPr>
          <w:p w:rsidR="0017786C" w:rsidRDefault="0017786C" w:rsidP="0017786C">
            <w:pPr>
              <w:pStyle w:val="ProductList-Body"/>
            </w:pPr>
            <w:r>
              <w:t>Microsoft Dynamics Marketing Enterprise Extra Messages</w:t>
            </w:r>
          </w:p>
        </w:tc>
        <w:tc>
          <w:tcPr>
            <w:tcW w:w="5448" w:type="dxa"/>
          </w:tcPr>
          <w:p w:rsidR="0017786C" w:rsidRDefault="0017786C" w:rsidP="0017786C">
            <w:pPr>
              <w:pStyle w:val="ProductList-Body"/>
            </w:pPr>
            <w:r>
              <w:t>Windows 8.1 Enterprise Sideloading (100 Pack)</w:t>
            </w:r>
          </w:p>
        </w:tc>
      </w:tr>
      <w:tr w:rsidR="0017786C" w:rsidTr="00693E19">
        <w:tc>
          <w:tcPr>
            <w:tcW w:w="5225" w:type="dxa"/>
          </w:tcPr>
          <w:p w:rsidR="0017786C" w:rsidRDefault="0017786C" w:rsidP="0017786C">
            <w:pPr>
              <w:pStyle w:val="ProductList-Body"/>
            </w:pPr>
            <w:r>
              <w:t>Microsoft Dynamics Marketing Enterprise extra niet-productie-instance</w:t>
            </w:r>
          </w:p>
        </w:tc>
        <w:tc>
          <w:tcPr>
            <w:tcW w:w="5448" w:type="dxa"/>
          </w:tcPr>
          <w:p w:rsidR="0017786C" w:rsidRDefault="0017786C" w:rsidP="00F60E42">
            <w:pPr>
              <w:pStyle w:val="ProductList-Body"/>
            </w:pPr>
            <w:r>
              <w:t>Windows Industry Enterprise voor SA met MDOP 8.1 (Std, POSR, Ind</w:t>
            </w:r>
            <w:r w:rsidR="00F60E42">
              <w:t> </w:t>
            </w:r>
            <w:r>
              <w:t>Retail)</w:t>
            </w:r>
          </w:p>
        </w:tc>
      </w:tr>
      <w:tr w:rsidR="0017786C" w:rsidTr="00693E19">
        <w:tc>
          <w:tcPr>
            <w:tcW w:w="5225" w:type="dxa"/>
          </w:tcPr>
          <w:p w:rsidR="0017786C" w:rsidRDefault="0017786C" w:rsidP="0017786C">
            <w:pPr>
              <w:pStyle w:val="ProductList-Body"/>
            </w:pPr>
            <w:r>
              <w:t>Microsoft Dynamics Marketing Enterprise extra productie-instance</w:t>
            </w:r>
          </w:p>
        </w:tc>
        <w:tc>
          <w:tcPr>
            <w:tcW w:w="5448" w:type="dxa"/>
          </w:tcPr>
          <w:p w:rsidR="0017786C" w:rsidRDefault="0017786C" w:rsidP="0017786C">
            <w:pPr>
              <w:pStyle w:val="ProductList-Body"/>
            </w:pPr>
            <w:r>
              <w:t>Windows Industry Enterprise voor SA met MDOP 8.1</w:t>
            </w:r>
          </w:p>
        </w:tc>
      </w:tr>
      <w:tr w:rsidR="0017786C" w:rsidTr="00693E19">
        <w:tc>
          <w:tcPr>
            <w:tcW w:w="5225" w:type="dxa"/>
          </w:tcPr>
          <w:p w:rsidR="0017786C" w:rsidRDefault="0017786C" w:rsidP="0017786C">
            <w:pPr>
              <w:pStyle w:val="ProductList-Body"/>
            </w:pPr>
            <w:r>
              <w:t>Microsoft Dynamics Marketing Enterprise Extra Storage</w:t>
            </w:r>
          </w:p>
        </w:tc>
        <w:tc>
          <w:tcPr>
            <w:tcW w:w="5448" w:type="dxa"/>
          </w:tcPr>
          <w:p w:rsidR="0017786C" w:rsidRDefault="0017786C" w:rsidP="0017786C">
            <w:pPr>
              <w:pStyle w:val="ProductList-Body"/>
            </w:pPr>
            <w:r>
              <w:t>Enterprise Sideloading voor Windows Embedded 8.1 (100 exemplaren)</w:t>
            </w:r>
          </w:p>
        </w:tc>
      </w:tr>
      <w:tr w:rsidR="0017786C" w:rsidTr="00693E19">
        <w:tc>
          <w:tcPr>
            <w:tcW w:w="5225" w:type="dxa"/>
          </w:tcPr>
          <w:p w:rsidR="0017786C" w:rsidRDefault="0017786C" w:rsidP="0017786C">
            <w:pPr>
              <w:pStyle w:val="ProductList-Body"/>
            </w:pPr>
            <w:r>
              <w:t>Microsoft Dynamics Marketing Enterprise Education</w:t>
            </w:r>
          </w:p>
        </w:tc>
        <w:tc>
          <w:tcPr>
            <w:tcW w:w="5448" w:type="dxa"/>
          </w:tcPr>
          <w:p w:rsidR="0017786C" w:rsidRDefault="0017786C" w:rsidP="0017786C">
            <w:pPr>
              <w:pStyle w:val="ProductList-Body"/>
            </w:pPr>
          </w:p>
        </w:tc>
      </w:tr>
      <w:tr w:rsidR="0017786C" w:rsidTr="00693E19">
        <w:tc>
          <w:tcPr>
            <w:tcW w:w="5225" w:type="dxa"/>
          </w:tcPr>
          <w:p w:rsidR="0017786C" w:rsidRDefault="0017786C" w:rsidP="0017786C">
            <w:pPr>
              <w:pStyle w:val="ProductList-Body"/>
            </w:pPr>
            <w:r>
              <w:t>Microsoft Dynamics Marketing Enterprise Education Extra Messages</w:t>
            </w:r>
          </w:p>
        </w:tc>
        <w:tc>
          <w:tcPr>
            <w:tcW w:w="5448" w:type="dxa"/>
          </w:tcPr>
          <w:p w:rsidR="0017786C" w:rsidRDefault="0017786C" w:rsidP="0017786C">
            <w:pPr>
              <w:pStyle w:val="ProductList-Body"/>
            </w:pPr>
          </w:p>
        </w:tc>
      </w:tr>
      <w:tr w:rsidR="0017786C" w:rsidTr="00693E19">
        <w:tc>
          <w:tcPr>
            <w:tcW w:w="5225" w:type="dxa"/>
          </w:tcPr>
          <w:p w:rsidR="0017786C" w:rsidRDefault="0017786C" w:rsidP="0017786C">
            <w:pPr>
              <w:pStyle w:val="ProductList-Body"/>
            </w:pPr>
            <w:r>
              <w:t>Windows 8.1 Enterprise Sideloading</w:t>
            </w:r>
          </w:p>
        </w:tc>
        <w:tc>
          <w:tcPr>
            <w:tcW w:w="5448" w:type="dxa"/>
          </w:tcPr>
          <w:p w:rsidR="0017786C" w:rsidRDefault="0017786C" w:rsidP="0017786C">
            <w:pPr>
              <w:pStyle w:val="ProductList-Body"/>
            </w:pPr>
          </w:p>
        </w:tc>
      </w:tr>
    </w:tbl>
    <w:p w:rsidR="008C6215" w:rsidRPr="004C09A1" w:rsidRDefault="008C6215" w:rsidP="004F3C6D">
      <w:pPr>
        <w:pStyle w:val="ProductList-Body"/>
      </w:pPr>
    </w:p>
    <w:p w:rsidR="0017786C" w:rsidRPr="004C09A1" w:rsidRDefault="0017786C" w:rsidP="0017786C">
      <w:pPr>
        <w:pStyle w:val="ProductList-Body"/>
      </w:pPr>
      <w:r>
        <w:rPr>
          <w:b/>
          <w:color w:val="00188F"/>
        </w:rPr>
        <w:t>Software</w:t>
      </w:r>
    </w:p>
    <w:p w:rsidR="0017786C" w:rsidRPr="004C09A1" w:rsidRDefault="0017786C" w:rsidP="0017786C">
      <w:pPr>
        <w:pStyle w:val="ProductList-Body"/>
        <w:ind w:left="180"/>
      </w:pPr>
      <w:r>
        <w:rPr>
          <w:b/>
        </w:rPr>
        <w:t>Microsoft Dynamics CRM</w:t>
      </w:r>
    </w:p>
    <w:p w:rsidR="0017786C" w:rsidRPr="00D33313" w:rsidRDefault="0017786C" w:rsidP="0017786C">
      <w:pPr>
        <w:pStyle w:val="ProductList-Body"/>
        <w:ind w:left="180"/>
        <w:rPr>
          <w:lang w:val="nl-NL"/>
        </w:rPr>
      </w:pPr>
      <w:r w:rsidRPr="00D33313">
        <w:rPr>
          <w:lang w:val="nl-NL"/>
        </w:rPr>
        <w:t>De paragraaf Gebruikers-SL´s voor Software Assurance is vervangen door de paragraaf Aanvullende Gebruikers-SL´s in Microsoft Dynamics CRM</w:t>
      </w:r>
      <w:r w:rsidR="00320996" w:rsidRPr="00D33313">
        <w:rPr>
          <w:lang w:val="nl-NL"/>
        </w:rPr>
        <w:t> </w:t>
      </w:r>
      <w:r w:rsidRPr="00D33313">
        <w:rPr>
          <w:lang w:val="nl-NL"/>
        </w:rPr>
        <w:t xml:space="preserve">Online. </w:t>
      </w:r>
    </w:p>
    <w:p w:rsidR="0017786C" w:rsidRPr="00D33313" w:rsidRDefault="0017786C" w:rsidP="0017786C">
      <w:pPr>
        <w:pStyle w:val="ProductList-Body"/>
        <w:ind w:left="180"/>
        <w:rPr>
          <w:lang w:val="nl-NL"/>
        </w:rPr>
      </w:pPr>
    </w:p>
    <w:p w:rsidR="0017786C" w:rsidRPr="00D33313" w:rsidRDefault="0017786C" w:rsidP="0017786C">
      <w:pPr>
        <w:pStyle w:val="ProductList-Body"/>
        <w:ind w:left="180"/>
        <w:rPr>
          <w:lang w:val="nl-NL"/>
        </w:rPr>
      </w:pPr>
      <w:r w:rsidRPr="00D33313">
        <w:rPr>
          <w:b/>
          <w:lang w:val="nl-NL"/>
        </w:rPr>
        <w:t>SQL Server</w:t>
      </w:r>
    </w:p>
    <w:p w:rsidR="0017786C" w:rsidRPr="00D33313" w:rsidRDefault="0017786C" w:rsidP="0017786C">
      <w:pPr>
        <w:pStyle w:val="ProductList-Body"/>
        <w:ind w:left="180"/>
        <w:rPr>
          <w:lang w:val="nl-NL"/>
        </w:rPr>
      </w:pPr>
      <w:r w:rsidRPr="00D33313">
        <w:rPr>
          <w:lang w:val="nl-NL"/>
        </w:rPr>
        <w:t>De paragraaf Upgraderechten voor eerdere versies voor SQL Server is herzien door toevoeging van SQL Server 2014.</w:t>
      </w:r>
    </w:p>
    <w:p w:rsidR="0017786C" w:rsidRPr="00D33313" w:rsidRDefault="0017786C" w:rsidP="0017786C">
      <w:pPr>
        <w:pStyle w:val="ProductList-Body"/>
        <w:ind w:left="180"/>
        <w:rPr>
          <w:lang w:val="nl-NL"/>
        </w:rPr>
      </w:pPr>
    </w:p>
    <w:p w:rsidR="0017786C" w:rsidRPr="00D33313" w:rsidRDefault="0017786C" w:rsidP="0017786C">
      <w:pPr>
        <w:pStyle w:val="ProductList-Body"/>
        <w:ind w:left="180"/>
        <w:rPr>
          <w:lang w:val="nl-NL"/>
        </w:rPr>
      </w:pPr>
      <w:r w:rsidRPr="00D33313">
        <w:rPr>
          <w:b/>
          <w:lang w:val="nl-NL"/>
        </w:rPr>
        <w:t>Windows</w:t>
      </w:r>
    </w:p>
    <w:p w:rsidR="0017786C" w:rsidRPr="00D33313" w:rsidRDefault="0017786C" w:rsidP="0017786C">
      <w:pPr>
        <w:pStyle w:val="ProductList-Body"/>
        <w:ind w:left="180"/>
        <w:rPr>
          <w:lang w:val="nl-NL"/>
        </w:rPr>
      </w:pPr>
      <w:r w:rsidRPr="00D33313">
        <w:rPr>
          <w:lang w:val="nl-NL"/>
        </w:rPr>
        <w:t>De paragrafen Sideloading-rechten en Windows 8.1 Pro- en Enterprise-upgrade zijn bijgewerkt. De paragrafen Software Assurance Benefits en Enterprise Sideloading-licentie beschikbaar voor aankoop zijn verwijderd.</w:t>
      </w:r>
      <w:r w:rsidR="00F60E42" w:rsidRPr="00D33313">
        <w:rPr>
          <w:lang w:val="nl-NL"/>
        </w:rPr>
        <w:t xml:space="preserve"> </w:t>
      </w:r>
      <w:r w:rsidRPr="00D33313">
        <w:rPr>
          <w:lang w:val="nl-NL"/>
        </w:rPr>
        <w:t>Er zijn nieuwe paragrafen toegevoegd: Windows Enterprise-upgrade (versieloos) en Windows Professional-upgrade (versieloos).</w:t>
      </w:r>
    </w:p>
    <w:p w:rsidR="0017786C" w:rsidRPr="00D33313" w:rsidRDefault="0017786C" w:rsidP="0017786C">
      <w:pPr>
        <w:pStyle w:val="ProductList-Body"/>
        <w:ind w:left="180"/>
        <w:rPr>
          <w:lang w:val="nl-NL"/>
        </w:rPr>
      </w:pPr>
    </w:p>
    <w:p w:rsidR="0017786C" w:rsidRPr="00D33313" w:rsidRDefault="0017786C" w:rsidP="0017786C">
      <w:pPr>
        <w:pStyle w:val="ProductList-Body"/>
        <w:ind w:left="180"/>
        <w:rPr>
          <w:lang w:val="nl-NL"/>
        </w:rPr>
      </w:pPr>
      <w:r w:rsidRPr="00D33313">
        <w:rPr>
          <w:b/>
          <w:lang w:val="nl-NL"/>
        </w:rPr>
        <w:t>Windows Industry</w:t>
      </w:r>
    </w:p>
    <w:p w:rsidR="0017786C" w:rsidRPr="00D33313" w:rsidRDefault="0017786C" w:rsidP="0017786C">
      <w:pPr>
        <w:pStyle w:val="ProductList-Body"/>
        <w:ind w:left="180"/>
        <w:rPr>
          <w:lang w:val="nl-NL"/>
        </w:rPr>
      </w:pPr>
      <w:r w:rsidRPr="00D33313">
        <w:rPr>
          <w:lang w:val="nl-NL"/>
        </w:rPr>
        <w:t>De paragraaf Windows Embedded 8.1 Industry Enterprise - In aanmerking komende Software Assurance-klanten is verwijderd.</w:t>
      </w:r>
    </w:p>
    <w:p w:rsidR="0017786C" w:rsidRPr="00D33313" w:rsidRDefault="0017786C" w:rsidP="003035AD">
      <w:pPr>
        <w:pStyle w:val="ProductList-Body"/>
        <w:ind w:left="180"/>
        <w:rPr>
          <w:lang w:val="nl-NL"/>
        </w:rPr>
      </w:pPr>
    </w:p>
    <w:p w:rsidR="00AD6DB4" w:rsidRPr="00D33313" w:rsidRDefault="00AD6DB4" w:rsidP="004F3C6D">
      <w:pPr>
        <w:pStyle w:val="ProductList-Body"/>
        <w:rPr>
          <w:lang w:val="nl-NL"/>
        </w:rPr>
      </w:pPr>
    </w:p>
    <w:p w:rsidR="009A0C93" w:rsidRPr="00D33313" w:rsidRDefault="009A0C93" w:rsidP="004F3C6D">
      <w:pPr>
        <w:pStyle w:val="ProductList-Body"/>
        <w:rPr>
          <w:lang w:val="nl-NL"/>
        </w:rPr>
        <w:sectPr w:rsidR="009A0C93" w:rsidRPr="00D33313" w:rsidSect="00F20AFE">
          <w:footerReference w:type="default" r:id="rId21"/>
          <w:pgSz w:w="12240" w:h="15840"/>
          <w:pgMar w:top="1440" w:right="720" w:bottom="1440" w:left="720" w:header="720" w:footer="720" w:gutter="0"/>
          <w:cols w:space="720"/>
          <w:docGrid w:linePitch="360"/>
        </w:sectPr>
      </w:pPr>
    </w:p>
    <w:p w:rsidR="009A0C93" w:rsidRPr="004C09A1"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6624928"/>
      <w:r w:rsidRPr="00376E49">
        <w:lastRenderedPageBreak/>
        <w:t>Software</w:t>
      </w:r>
      <w:bookmarkEnd w:id="41"/>
      <w:bookmarkEnd w:id="42"/>
      <w:bookmarkEnd w:id="43"/>
      <w:bookmarkEnd w:id="44"/>
      <w:bookmarkEnd w:id="45"/>
      <w:bookmarkEnd w:id="46"/>
      <w:bookmarkEnd w:id="47"/>
    </w:p>
    <w:p w:rsidR="00407E60" w:rsidRPr="004C09A1"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6624929"/>
      <w:r>
        <w:t>AutoRoute</w:t>
      </w:r>
      <w:bookmarkEnd w:id="48"/>
      <w:bookmarkEnd w:id="49"/>
      <w:bookmarkEnd w:id="50"/>
      <w:bookmarkEnd w:id="51"/>
      <w:bookmarkEnd w:id="52"/>
      <w:bookmarkEnd w:id="5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653"/>
        <w:gridCol w:w="666"/>
      </w:tblGrid>
      <w:tr w:rsidR="00CD601A" w:rsidTr="00320996">
        <w:trPr>
          <w:tblHeader/>
        </w:trPr>
        <w:tc>
          <w:tcPr>
            <w:tcW w:w="2923"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756A2" w:rsidRPr="00EE0836" w:rsidRDefault="00FE4EEE" w:rsidP="00FE4EE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0756A2" w:rsidRPr="00FE4EEE" w:rsidRDefault="00FE4EEE" w:rsidP="00813FC9">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756A2" w:rsidRPr="00FE4EEE" w:rsidRDefault="00FE4EEE" w:rsidP="00EE0836">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756A2" w:rsidRPr="00FE4EEE" w:rsidRDefault="00FE4EEE" w:rsidP="00EE0836">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FE4EEE" w:rsidRDefault="00FE4EEE" w:rsidP="00EE0836">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0756A2" w:rsidRPr="00FE4EEE" w:rsidRDefault="00FE4EEE" w:rsidP="00EE0836">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0756A2" w:rsidRPr="00FE4EEE" w:rsidRDefault="00FE4EEE" w:rsidP="00EE0836">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756A2" w:rsidRPr="00FE4EEE" w:rsidRDefault="00FE4EEE" w:rsidP="00EE0836">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756A2" w:rsidRPr="00EE0836" w:rsidRDefault="00A714A5" w:rsidP="00EE0836">
            <w:pPr>
              <w:pStyle w:val="ProductList-OfferingBody"/>
              <w:ind w:left="-113"/>
              <w:jc w:val="center"/>
              <w:rPr>
                <w:color w:val="FFFFFF" w:themeColor="background1"/>
              </w:rPr>
            </w:pPr>
            <w:r>
              <w:rPr>
                <w:color w:val="FFFFFF" w:themeColor="background1"/>
              </w:rPr>
              <w:fldChar w:fldCharType="begin"/>
            </w:r>
            <w:r w:rsidR="009B373A">
              <w:rPr>
                <w:color w:val="FFFFFF" w:themeColor="background1"/>
              </w:rPr>
              <w:instrText xml:space="preserve"> AutoTextList  \sNoStyle\t “Open License” </w:instrText>
            </w:r>
            <w:r>
              <w:rPr>
                <w:color w:val="FFFFFF" w:themeColor="background1"/>
              </w:rPr>
              <w:fldChar w:fldCharType="separate"/>
            </w:r>
            <w:r w:rsidR="009B373A" w:rsidRPr="00EE0836">
              <w:rPr>
                <w:color w:val="FFFFFF" w:themeColor="background1"/>
              </w:rPr>
              <w:t>OL</w:t>
            </w:r>
            <w:r>
              <w:fldChar w:fldCharType="end"/>
            </w:r>
          </w:p>
        </w:tc>
        <w:tc>
          <w:tcPr>
            <w:tcW w:w="595" w:type="dxa"/>
            <w:shd w:val="clear" w:color="auto" w:fill="00188F"/>
            <w:vAlign w:val="center"/>
          </w:tcPr>
          <w:p w:rsidR="000756A2" w:rsidRPr="00EE0836" w:rsidRDefault="00A714A5" w:rsidP="00EE0836">
            <w:pPr>
              <w:pStyle w:val="ProductList-OfferingBody"/>
              <w:ind w:left="-113"/>
              <w:jc w:val="center"/>
              <w:rPr>
                <w:color w:val="FFFFFF" w:themeColor="background1"/>
              </w:rPr>
            </w:pPr>
            <w:r>
              <w:rPr>
                <w:color w:val="FFFFFF" w:themeColor="background1"/>
              </w:rPr>
              <w:fldChar w:fldCharType="begin"/>
            </w:r>
            <w:r w:rsidR="009B373A">
              <w:rPr>
                <w:color w:val="FFFFFF" w:themeColor="background1"/>
              </w:rPr>
              <w:instrText xml:space="preserve"> AutoTextList  \sNoStyle\t “Open Minimum” </w:instrText>
            </w:r>
            <w:r>
              <w:rPr>
                <w:color w:val="FFFFFF" w:themeColor="background1"/>
              </w:rPr>
              <w:fldChar w:fldCharType="separate"/>
            </w:r>
            <w:r w:rsidR="009B373A" w:rsidRPr="00EE0836">
              <w:rPr>
                <w:color w:val="FFFFFF" w:themeColor="background1"/>
              </w:rPr>
              <w:t>OM</w:t>
            </w:r>
            <w:r>
              <w:fldChar w:fldCharType="end"/>
            </w:r>
          </w:p>
        </w:tc>
        <w:tc>
          <w:tcPr>
            <w:tcW w:w="596" w:type="dxa"/>
            <w:shd w:val="clear" w:color="auto" w:fill="00188F"/>
            <w:vAlign w:val="center"/>
          </w:tcPr>
          <w:p w:rsidR="000756A2" w:rsidRPr="00FE4EEE" w:rsidRDefault="00FE4EEE" w:rsidP="00EE0836">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53" w:type="dxa"/>
            <w:shd w:val="clear" w:color="auto" w:fill="00188F"/>
            <w:vAlign w:val="center"/>
          </w:tcPr>
          <w:p w:rsidR="000756A2" w:rsidRPr="00FE4EEE" w:rsidRDefault="00FE4EEE" w:rsidP="00EE0836">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66" w:type="dxa"/>
            <w:shd w:val="clear" w:color="auto" w:fill="00188F"/>
            <w:vAlign w:val="center"/>
          </w:tcPr>
          <w:p w:rsidR="000756A2" w:rsidRPr="00EE0836" w:rsidRDefault="00A714A5" w:rsidP="00EE0836">
            <w:pPr>
              <w:pStyle w:val="ProductList-OfferingBody"/>
              <w:ind w:left="-113"/>
              <w:jc w:val="center"/>
              <w:rPr>
                <w:color w:val="FFFFFF" w:themeColor="background1"/>
              </w:rPr>
            </w:pPr>
            <w:r>
              <w:rPr>
                <w:color w:val="FFFFFF" w:themeColor="background1"/>
              </w:rPr>
              <w:fldChar w:fldCharType="begin"/>
            </w:r>
            <w:r w:rsidR="004F2172">
              <w:rPr>
                <w:color w:val="FFFFFF" w:themeColor="background1"/>
              </w:rPr>
              <w:instrText xml:space="preserve"> AutoTextList  \sNoStyle\t “Server Cloud Enrollment” </w:instrText>
            </w:r>
            <w:r>
              <w:rPr>
                <w:color w:val="FFFFFF" w:themeColor="background1"/>
              </w:rPr>
              <w:fldChar w:fldCharType="separate"/>
            </w:r>
            <w:r w:rsidR="004F2172" w:rsidRPr="00EE0836">
              <w:rPr>
                <w:color w:val="FFFFFF" w:themeColor="background1"/>
              </w:rPr>
              <w:t>SCE</w:t>
            </w:r>
            <w:r>
              <w:fldChar w:fldCharType="end"/>
            </w:r>
          </w:p>
        </w:tc>
      </w:tr>
      <w:tr w:rsidR="00FE4EEE" w:rsidTr="00320996">
        <w:tc>
          <w:tcPr>
            <w:tcW w:w="2923" w:type="dxa"/>
            <w:tcBorders>
              <w:top w:val="nil"/>
              <w:left w:val="nil"/>
              <w:bottom w:val="nil"/>
              <w:right w:val="nil"/>
            </w:tcBorders>
          </w:tcPr>
          <w:p w:rsidR="00FE4EEE" w:rsidRDefault="00FE4EEE" w:rsidP="00C05A53">
            <w:pPr>
              <w:pStyle w:val="ProductList-Offering1"/>
            </w:pPr>
            <w:bookmarkStart w:id="54" w:name="_Toc379797097"/>
            <w:bookmarkStart w:id="55" w:name="_Toc380513123"/>
            <w:bookmarkStart w:id="56" w:name="_Toc380655162"/>
            <w:bookmarkStart w:id="57" w:name="_Toc386624930"/>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FE4EEE" w:rsidRPr="00287117" w:rsidRDefault="00FE4EEE" w:rsidP="00287117">
            <w:pPr>
              <w:pStyle w:val="ProductList-OfferingBody"/>
              <w:ind w:left="-88"/>
              <w:jc w:val="center"/>
            </w:pPr>
            <w:r>
              <w:t>10/12</w:t>
            </w:r>
          </w:p>
        </w:tc>
        <w:tc>
          <w:tcPr>
            <w:tcW w:w="595" w:type="dxa"/>
            <w:tcBorders>
              <w:top w:val="nil"/>
              <w:left w:val="nil"/>
              <w:bottom w:val="nil"/>
              <w:right w:val="nil"/>
            </w:tcBorders>
            <w:vAlign w:val="center"/>
          </w:tcPr>
          <w:p w:rsidR="00FE4EEE" w:rsidRPr="00287117" w:rsidRDefault="00FE4EEE" w:rsidP="00287117">
            <w:pPr>
              <w:pStyle w:val="ProductList-OfferingBody"/>
              <w:ind w:left="-88"/>
              <w:jc w:val="center"/>
            </w:pPr>
            <w:r>
              <w:t>1</w:t>
            </w:r>
          </w:p>
        </w:tc>
        <w:tc>
          <w:tcPr>
            <w:tcW w:w="596" w:type="dxa"/>
            <w:tcBorders>
              <w:top w:val="nil"/>
              <w:left w:val="nil"/>
              <w:bottom w:val="nil"/>
              <w:right w:val="nil"/>
            </w:tcBorders>
            <w:vAlign w:val="center"/>
          </w:tcPr>
          <w:p w:rsidR="00FE4EEE" w:rsidRPr="00287117" w:rsidRDefault="00FE4EEE"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FE4EEE" w:rsidRPr="00287117" w:rsidRDefault="00FE4EEE"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FE4EEE" w:rsidRPr="00287117" w:rsidRDefault="00FE4EEE" w:rsidP="00287117">
            <w:pPr>
              <w:pStyle w:val="ProductList-OfferingBody"/>
              <w:ind w:left="-88"/>
              <w:jc w:val="center"/>
            </w:pPr>
            <w:r>
              <w:t>1</w:t>
            </w:r>
          </w:p>
        </w:tc>
        <w:tc>
          <w:tcPr>
            <w:tcW w:w="596" w:type="dxa"/>
            <w:shd w:val="clear" w:color="auto" w:fill="70AD47" w:themeFill="accent6"/>
            <w:vAlign w:val="center"/>
          </w:tcPr>
          <w:p w:rsidR="00FE4EEE" w:rsidRPr="00FE4EEE" w:rsidRDefault="00FE4EEE" w:rsidP="00287117">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FE4EEE" w:rsidRPr="00FE4EEE" w:rsidRDefault="00FE4EEE"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FE4EEE" w:rsidRPr="00287117" w:rsidRDefault="00FE4EEE" w:rsidP="00287117">
            <w:pPr>
              <w:pStyle w:val="ProductList-OfferingBody"/>
              <w:ind w:left="-88"/>
              <w:jc w:val="center"/>
            </w:pPr>
          </w:p>
        </w:tc>
        <w:tc>
          <w:tcPr>
            <w:tcW w:w="595" w:type="dxa"/>
            <w:shd w:val="clear" w:color="auto" w:fill="70AD47" w:themeFill="accent6"/>
            <w:vAlign w:val="center"/>
          </w:tcPr>
          <w:p w:rsidR="00FE4EEE" w:rsidRPr="00287117" w:rsidRDefault="00FE4EEE" w:rsidP="00287117">
            <w:pPr>
              <w:pStyle w:val="ProductList-OfferingBody"/>
              <w:ind w:left="-88"/>
              <w:jc w:val="center"/>
            </w:pPr>
          </w:p>
        </w:tc>
        <w:tc>
          <w:tcPr>
            <w:tcW w:w="595" w:type="dxa"/>
            <w:shd w:val="clear" w:color="auto" w:fill="BFBFBF" w:themeFill="background1" w:themeFillShade="BF"/>
            <w:vAlign w:val="center"/>
          </w:tcPr>
          <w:p w:rsidR="00FE4EEE" w:rsidRPr="00287117" w:rsidRDefault="00FE4EEE" w:rsidP="00287117">
            <w:pPr>
              <w:pStyle w:val="ProductList-OfferingBody"/>
              <w:ind w:left="-88"/>
              <w:jc w:val="center"/>
            </w:pPr>
          </w:p>
        </w:tc>
        <w:tc>
          <w:tcPr>
            <w:tcW w:w="596" w:type="dxa"/>
            <w:shd w:val="clear" w:color="auto" w:fill="70AD47" w:themeFill="accent6"/>
            <w:vAlign w:val="center"/>
          </w:tcPr>
          <w:p w:rsidR="00FE4EEE" w:rsidRPr="00FE4EEE" w:rsidRDefault="00FE4EEE" w:rsidP="00287117">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53" w:type="dxa"/>
            <w:shd w:val="clear" w:color="auto" w:fill="70AD47" w:themeFill="accent6"/>
            <w:vAlign w:val="center"/>
          </w:tcPr>
          <w:p w:rsidR="00FE4EEE" w:rsidRPr="00287117" w:rsidRDefault="00FE4EEE" w:rsidP="00287117">
            <w:pPr>
              <w:pStyle w:val="ProductList-OfferingBody"/>
              <w:ind w:left="-88"/>
              <w:jc w:val="center"/>
            </w:pPr>
          </w:p>
        </w:tc>
        <w:tc>
          <w:tcPr>
            <w:tcW w:w="666" w:type="dxa"/>
            <w:shd w:val="clear" w:color="auto" w:fill="70AD47" w:themeFill="accent6"/>
            <w:vAlign w:val="center"/>
          </w:tcPr>
          <w:p w:rsidR="00FE4EEE" w:rsidRPr="00FE4EEE" w:rsidRDefault="00FE4EEE"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407E60" w:rsidRPr="004C09A1"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7"/>
        <w:gridCol w:w="3567"/>
        <w:gridCol w:w="3669"/>
      </w:tblGrid>
      <w:tr w:rsidR="00782C7B" w:rsidTr="00320996">
        <w:tc>
          <w:tcPr>
            <w:tcW w:w="3479" w:type="dxa"/>
          </w:tcPr>
          <w:p w:rsidR="00782C7B" w:rsidRDefault="00287117" w:rsidP="00C4636F">
            <w:pPr>
              <w:pStyle w:val="ProductList-Body"/>
            </w:pPr>
            <w:r>
              <w:t xml:space="preserve">Eerdere versie: </w:t>
            </w:r>
            <w:r>
              <w:rPr>
                <w:b/>
              </w:rPr>
              <w:t>AutoRoute 2011</w:t>
            </w:r>
            <w:r>
              <w:t xml:space="preserve"> (7/11)</w:t>
            </w:r>
          </w:p>
        </w:tc>
        <w:tc>
          <w:tcPr>
            <w:tcW w:w="3597" w:type="dxa"/>
          </w:tcPr>
          <w:p w:rsidR="00782C7B" w:rsidRDefault="00CD3F90" w:rsidP="00C4636F">
            <w:pPr>
              <w:pStyle w:val="ProductList-Body"/>
            </w:pPr>
            <w:r>
              <w:t xml:space="preserve">Productgroep: </w:t>
            </w:r>
            <w:r>
              <w:rPr>
                <w:b/>
              </w:rPr>
              <w:t>Toepassingen</w:t>
            </w:r>
          </w:p>
        </w:tc>
        <w:tc>
          <w:tcPr>
            <w:tcW w:w="3715" w:type="dxa"/>
          </w:tcPr>
          <w:p w:rsidR="00782C7B" w:rsidRDefault="00782C7B" w:rsidP="00C4636F">
            <w:pPr>
              <w:pStyle w:val="ProductList-Body"/>
            </w:pPr>
          </w:p>
        </w:tc>
      </w:tr>
      <w:tr w:rsidR="00DB0FA5" w:rsidTr="00320996">
        <w:tc>
          <w:tcPr>
            <w:tcW w:w="3479" w:type="dxa"/>
          </w:tcPr>
          <w:p w:rsidR="00DB0FA5" w:rsidRDefault="00DB0FA5" w:rsidP="00C4636F">
            <w:pPr>
              <w:pStyle w:val="ProductList-Body"/>
            </w:pPr>
          </w:p>
        </w:tc>
        <w:tc>
          <w:tcPr>
            <w:tcW w:w="3597" w:type="dxa"/>
          </w:tcPr>
          <w:p w:rsidR="00DB0FA5" w:rsidRDefault="00656601" w:rsidP="00DB0FA5">
            <w:pPr>
              <w:pStyle w:val="ProductList-Body"/>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715" w:type="dxa"/>
          </w:tcPr>
          <w:p w:rsidR="00DB0FA5" w:rsidRDefault="00DB0FA5" w:rsidP="00C4636F">
            <w:pPr>
              <w:pStyle w:val="ProductList-Body"/>
            </w:pPr>
          </w:p>
        </w:tc>
      </w:tr>
    </w:tbl>
    <w:bookmarkStart w:id="58" w:name="_Toc378147619"/>
    <w:bookmarkStart w:id="59" w:name="_Toc378151521"/>
    <w:p w:rsidR="00585A48" w:rsidRPr="00D33313" w:rsidRDefault="005737A8" w:rsidP="00753527">
      <w:pPr>
        <w:pStyle w:val="ProductList-Body"/>
        <w:shd w:val="clear" w:color="auto" w:fill="BFBFBF" w:themeFill="background1" w:themeFillShade="BF"/>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407E60" w:rsidRPr="004C09A1" w:rsidRDefault="00407E60" w:rsidP="00680B4D">
      <w:pPr>
        <w:pStyle w:val="ProductList-Offering1Heading"/>
        <w:outlineLvl w:val="1"/>
      </w:pPr>
      <w:bookmarkStart w:id="60" w:name="_Toc379797098"/>
      <w:bookmarkStart w:id="61" w:name="_Toc380513124"/>
      <w:bookmarkStart w:id="62" w:name="_Toc380655163"/>
      <w:bookmarkStart w:id="63" w:name="_Toc386624931"/>
      <w:r>
        <w:t>BizTalk Server</w:t>
      </w:r>
      <w:bookmarkEnd w:id="58"/>
      <w:bookmarkEnd w:id="59"/>
      <w:bookmarkEnd w:id="60"/>
      <w:bookmarkEnd w:id="61"/>
      <w:bookmarkEnd w:id="62"/>
      <w:bookmarkEnd w:id="6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629"/>
        <w:gridCol w:w="675"/>
      </w:tblGrid>
      <w:tr w:rsidR="00FE4EEE" w:rsidTr="00320996">
        <w:trPr>
          <w:tblHeader/>
        </w:trPr>
        <w:tc>
          <w:tcPr>
            <w:tcW w:w="2938" w:type="dxa"/>
            <w:tcBorders>
              <w:bottom w:val="nil"/>
            </w:tcBorders>
            <w:shd w:val="clear" w:color="auto" w:fill="00188F"/>
          </w:tcPr>
          <w:p w:rsidR="00FE4EEE" w:rsidRPr="00EE0836" w:rsidRDefault="00FE4EE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FE4EEE" w:rsidRPr="00EE0836" w:rsidRDefault="00FE4EEE"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FE4EEE" w:rsidRPr="00EE0836" w:rsidRDefault="00FE4EEE"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FE4EEE" w:rsidRPr="00EE0836" w:rsidRDefault="00FE4EEE"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29" w:type="dxa"/>
            <w:shd w:val="clear" w:color="auto" w:fill="00188F"/>
            <w:vAlign w:val="center"/>
          </w:tcPr>
          <w:p w:rsidR="00FE4EEE" w:rsidRPr="00FE4EEE" w:rsidRDefault="00FE4EEE"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75" w:type="dxa"/>
            <w:shd w:val="clear" w:color="auto" w:fill="00188F"/>
            <w:vAlign w:val="center"/>
          </w:tcPr>
          <w:p w:rsidR="00FE4EEE" w:rsidRPr="00EE0836" w:rsidRDefault="00FE4EEE"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FE4EEE" w:rsidTr="00320996">
        <w:tc>
          <w:tcPr>
            <w:tcW w:w="2938" w:type="dxa"/>
            <w:tcBorders>
              <w:top w:val="nil"/>
              <w:left w:val="nil"/>
              <w:bottom w:val="dashSmallGap" w:sz="4" w:space="0" w:color="BFBFBF" w:themeColor="background1" w:themeShade="BF"/>
              <w:right w:val="nil"/>
            </w:tcBorders>
          </w:tcPr>
          <w:p w:rsidR="00FE4EEE" w:rsidRDefault="00FE4EEE" w:rsidP="00CD3F90">
            <w:pPr>
              <w:pStyle w:val="ProductList-Offering1"/>
            </w:pPr>
            <w:bookmarkStart w:id="64" w:name="_Toc379797099"/>
            <w:bookmarkStart w:id="65" w:name="_Toc380513125"/>
            <w:bookmarkStart w:id="66" w:name="_Toc380655164"/>
            <w:bookmarkStart w:id="67" w:name="_Toc386624932"/>
            <w:r>
              <w:t>BizTalk Server 2013 Branch Edition</w:t>
            </w:r>
            <w:bookmarkEnd w:id="64"/>
            <w:bookmarkEnd w:id="65"/>
            <w:bookmarkEnd w:id="66"/>
            <w:bookmarkEnd w:id="67"/>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E4EEE" w:rsidRPr="005A0966" w:rsidRDefault="00FE4EEE"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FE4EEE" w:rsidRPr="005A0966" w:rsidRDefault="00FE4EEE" w:rsidP="005A0966">
            <w:pPr>
              <w:pStyle w:val="ProductList-OfferingBody"/>
              <w:jc w:val="center"/>
            </w:pPr>
            <w:r>
              <w:t>25</w:t>
            </w:r>
          </w:p>
        </w:tc>
        <w:tc>
          <w:tcPr>
            <w:tcW w:w="596" w:type="dxa"/>
            <w:shd w:val="clear" w:color="auto" w:fill="70AD47" w:themeFill="accent6"/>
            <w:vAlign w:val="center"/>
          </w:tcPr>
          <w:p w:rsidR="00FE4EEE" w:rsidRPr="005A0966" w:rsidRDefault="00FE4EEE" w:rsidP="00471DD4">
            <w:pPr>
              <w:pStyle w:val="ProductList-OfferingBody"/>
              <w:ind w:left="-100"/>
              <w:jc w:val="center"/>
            </w:pPr>
            <w:r>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Pr>
                <w:b/>
              </w:rPr>
              <w:fldChar w:fldCharType="separate"/>
            </w:r>
            <w:r w:rsidRPr="00FE4EEE">
              <w:t>A,</w:t>
            </w:r>
            <w:r>
              <w:rPr>
                <w:b/>
              </w:rPr>
              <w:fldChar w:fldCharType="end"/>
            </w:r>
            <w:r w:rsidRPr="00FE4EEE">
              <w:fldChar w:fldCharType="begin"/>
            </w:r>
            <w:r w:rsidRPr="00FE4EEE">
              <w:instrText xml:space="preserve"> AutoTextList  \sNoStyle\t "Application Platform Product"</w:instrText>
            </w:r>
            <w:r w:rsidRPr="00FE4EEE">
              <w:fldChar w:fldCharType="separate"/>
            </w:r>
            <w:r w:rsidRPr="00FE4EEE">
              <w:t>AP</w:t>
            </w:r>
            <w:r w:rsidRPr="00FE4EEE">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70AD47" w:themeFill="accent6"/>
            <w:vAlign w:val="center"/>
          </w:tcPr>
          <w:p w:rsidR="00FE4EEE" w:rsidRPr="00FE4EEE" w:rsidRDefault="00FE4EEE"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FE4EEE" w:rsidRPr="005A0966" w:rsidRDefault="00FE4EEE" w:rsidP="005A0966">
            <w:pPr>
              <w:pStyle w:val="ProductList-OfferingBody"/>
              <w:jc w:val="center"/>
            </w:pPr>
          </w:p>
        </w:tc>
        <w:tc>
          <w:tcPr>
            <w:tcW w:w="595" w:type="dxa"/>
            <w:shd w:val="clear" w:color="auto" w:fill="70AD47" w:themeFill="accent6"/>
            <w:vAlign w:val="center"/>
          </w:tcPr>
          <w:p w:rsidR="00FE4EEE" w:rsidRPr="005A0966" w:rsidRDefault="00FE4EEE" w:rsidP="005A0966">
            <w:pPr>
              <w:pStyle w:val="ProductList-OfferingBody"/>
              <w:jc w:val="center"/>
            </w:pPr>
          </w:p>
        </w:tc>
        <w:tc>
          <w:tcPr>
            <w:tcW w:w="595" w:type="dxa"/>
            <w:shd w:val="clear" w:color="auto" w:fill="70AD47" w:themeFill="accent6"/>
            <w:vAlign w:val="center"/>
          </w:tcPr>
          <w:p w:rsidR="00FE4EEE" w:rsidRPr="00FE4EEE" w:rsidRDefault="00FE4EEE" w:rsidP="005A0966">
            <w:pPr>
              <w:pStyle w:val="ProductList-OfferingBody"/>
              <w:jc w:val="center"/>
            </w:pPr>
            <w:r w:rsidRPr="00FE4EEE">
              <w:fldChar w:fldCharType="begin"/>
            </w:r>
            <w:r w:rsidRPr="00FE4EEE">
              <w:instrText xml:space="preserve"> </w:instrText>
            </w:r>
            <w:r w:rsidRPr="00FE4EEE">
              <w:rPr>
                <w:color w:val="1F497D"/>
              </w:rPr>
              <w:instrText>AutoTextList  \s NoStyle \t “</w:instrText>
            </w:r>
            <w:r w:rsidRPr="00FE4EEE">
              <w:instrText>Open License en Open Value</w:instrText>
            </w:r>
            <w:r w:rsidRPr="00FE4EEE">
              <w:rPr>
                <w:color w:val="1F497D"/>
              </w:rPr>
              <w:instrText>”</w:instrText>
            </w:r>
            <w:r w:rsidRPr="00FE4EEE">
              <w:instrText xml:space="preserve"> </w:instrText>
            </w:r>
            <w:r w:rsidRPr="00FE4EEE">
              <w:fldChar w:fldCharType="separate"/>
            </w:r>
            <w:r w:rsidRPr="00FE4EEE">
              <w:t>OF</w:t>
            </w:r>
            <w:r w:rsidRPr="00FE4EEE">
              <w:fldChar w:fldCharType="end"/>
            </w:r>
          </w:p>
        </w:tc>
        <w:tc>
          <w:tcPr>
            <w:tcW w:w="596" w:type="dxa"/>
            <w:shd w:val="clear" w:color="auto" w:fill="70AD47" w:themeFill="accent6"/>
            <w:vAlign w:val="center"/>
          </w:tcPr>
          <w:p w:rsidR="00FE4EEE" w:rsidRPr="00FE4EEE" w:rsidRDefault="00FE4EEE"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9" w:type="dxa"/>
            <w:shd w:val="clear" w:color="auto" w:fill="70AD47" w:themeFill="accent6"/>
            <w:vAlign w:val="center"/>
          </w:tcPr>
          <w:p w:rsidR="00FE4EEE" w:rsidRPr="005A0966" w:rsidRDefault="00FE4EEE" w:rsidP="005A0966">
            <w:pPr>
              <w:pStyle w:val="ProductList-OfferingBody"/>
              <w:jc w:val="center"/>
            </w:pPr>
          </w:p>
        </w:tc>
        <w:tc>
          <w:tcPr>
            <w:tcW w:w="675" w:type="dxa"/>
            <w:shd w:val="clear" w:color="auto" w:fill="70AD47" w:themeFill="accent6"/>
            <w:vAlign w:val="center"/>
          </w:tcPr>
          <w:p w:rsidR="00FE4EEE" w:rsidRPr="00FE4EEE" w:rsidRDefault="00FE4EEE" w:rsidP="005A0966">
            <w:pPr>
              <w:pStyle w:val="ProductList-OfferingBody"/>
              <w:jc w:val="center"/>
            </w:pPr>
            <w:r w:rsidRPr="00FE4EEE">
              <w:fldChar w:fldCharType="begin"/>
            </w:r>
            <w:r w:rsidRPr="00FE4EEE">
              <w:instrText xml:space="preserve"> </w:instrText>
            </w:r>
            <w:r w:rsidRPr="00FE4EEE">
              <w:rPr>
                <w:color w:val="1F497D"/>
              </w:rPr>
              <w:instrText>AutoTextList  \s NoStyle \t “</w:instrText>
            </w:r>
            <w:r w:rsidRPr="00FE4EEE">
              <w:instrText>Server and Tools Product</w:instrText>
            </w:r>
            <w:r w:rsidRPr="00FE4EEE">
              <w:rPr>
                <w:color w:val="1F497D"/>
              </w:rPr>
              <w:instrText>”</w:instrText>
            </w:r>
            <w:r w:rsidRPr="00FE4EEE">
              <w:instrText xml:space="preserve"> </w:instrText>
            </w:r>
            <w:r w:rsidRPr="00FE4EEE">
              <w:fldChar w:fldCharType="separate"/>
            </w:r>
            <w:r w:rsidRPr="00FE4EEE">
              <w:t>SP</w:t>
            </w:r>
            <w:r w:rsidRPr="00FE4EEE">
              <w:fldChar w:fldCharType="end"/>
            </w:r>
          </w:p>
        </w:tc>
      </w:tr>
      <w:tr w:rsidR="00C05A53" w:rsidTr="00320996">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8" w:name="_Toc379797100"/>
            <w:bookmarkStart w:id="69" w:name="_Toc380513126"/>
            <w:bookmarkStart w:id="70" w:name="_Toc380655165"/>
            <w:bookmarkStart w:id="71" w:name="_Toc386624933"/>
            <w:r>
              <w:t>BizTalk Server 2013 Branch IDC</w:t>
            </w:r>
            <w:bookmarkEnd w:id="68"/>
            <w:bookmarkEnd w:id="69"/>
            <w:bookmarkEnd w:id="70"/>
            <w:bookmarkEnd w:id="71"/>
            <w:r>
              <w:fldChar w:fldCharType="begin"/>
            </w:r>
            <w:r>
              <w:instrText>XE "BizTalk Server 2013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A714A5" w:rsidP="00471DD4">
            <w:pPr>
              <w:pStyle w:val="ProductList-OfferingBody"/>
              <w:ind w:left="-100"/>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629" w:type="dxa"/>
            <w:shd w:val="clear" w:color="auto" w:fill="BFBFBF" w:themeFill="background1" w:themeFillShade="BF"/>
            <w:vAlign w:val="center"/>
          </w:tcPr>
          <w:p w:rsidR="00C05A53" w:rsidRPr="005A0966" w:rsidRDefault="00C05A53" w:rsidP="005A0966">
            <w:pPr>
              <w:pStyle w:val="ProductList-OfferingBody"/>
              <w:jc w:val="center"/>
            </w:pPr>
          </w:p>
        </w:tc>
        <w:tc>
          <w:tcPr>
            <w:tcW w:w="675" w:type="dxa"/>
            <w:shd w:val="clear" w:color="auto" w:fill="BFBFBF" w:themeFill="background1" w:themeFillShade="BF"/>
            <w:vAlign w:val="center"/>
          </w:tcPr>
          <w:p w:rsidR="00C05A53" w:rsidRPr="005A0966" w:rsidRDefault="00C05A53" w:rsidP="005A0966">
            <w:pPr>
              <w:pStyle w:val="ProductList-OfferingBody"/>
              <w:jc w:val="center"/>
            </w:pPr>
          </w:p>
        </w:tc>
      </w:tr>
      <w:tr w:rsidR="00355D2D" w:rsidTr="00355D2D">
        <w:tc>
          <w:tcPr>
            <w:tcW w:w="2938" w:type="dxa"/>
            <w:tcBorders>
              <w:top w:val="dashSmallGap" w:sz="4" w:space="0" w:color="BFBFBF" w:themeColor="background1" w:themeShade="BF"/>
              <w:left w:val="nil"/>
              <w:bottom w:val="dashSmallGap" w:sz="4" w:space="0" w:color="BFBFBF" w:themeColor="background1" w:themeShade="BF"/>
              <w:right w:val="nil"/>
            </w:tcBorders>
          </w:tcPr>
          <w:p w:rsidR="00355D2D" w:rsidRDefault="00355D2D" w:rsidP="002C17DA">
            <w:pPr>
              <w:pStyle w:val="ProductList-Offering1"/>
            </w:pPr>
            <w:bookmarkStart w:id="72" w:name="_Toc386624934"/>
            <w:r>
              <w:t>BizTalk Server 2013 Developer</w:t>
            </w:r>
            <w:bookmarkEnd w:id="72"/>
            <w:r w:rsidR="002C17DA">
              <w:fldChar w:fldCharType="begin"/>
            </w:r>
            <w:r w:rsidR="002C17DA">
              <w:instrText>XE "BizTalk Server 2013 Developer"</w:instrText>
            </w:r>
            <w:r w:rsidR="002C17DA">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D2D" w:rsidRDefault="00355D2D"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D2D" w:rsidRPr="005A0966" w:rsidRDefault="00355D2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5D2D" w:rsidRPr="005A0966" w:rsidRDefault="00355D2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5D2D" w:rsidRPr="005A0966" w:rsidRDefault="00355D2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355D2D" w:rsidRPr="005A0966" w:rsidRDefault="00355D2D" w:rsidP="005A0966">
            <w:pPr>
              <w:pStyle w:val="ProductList-OfferingBody"/>
              <w:jc w:val="center"/>
            </w:pPr>
          </w:p>
        </w:tc>
        <w:tc>
          <w:tcPr>
            <w:tcW w:w="596" w:type="dxa"/>
            <w:shd w:val="clear" w:color="auto" w:fill="70AD47" w:themeFill="accent6"/>
            <w:vAlign w:val="center"/>
          </w:tcPr>
          <w:p w:rsidR="00355D2D" w:rsidRDefault="00355D2D" w:rsidP="00471DD4">
            <w:pPr>
              <w:pStyle w:val="ProductList-OfferingBody"/>
              <w:ind w:left="-100"/>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rsidR="00355D2D" w:rsidRPr="005A0966" w:rsidRDefault="00355D2D" w:rsidP="005A0966">
            <w:pPr>
              <w:pStyle w:val="ProductList-OfferingBody"/>
              <w:jc w:val="center"/>
            </w:pPr>
          </w:p>
        </w:tc>
        <w:tc>
          <w:tcPr>
            <w:tcW w:w="596" w:type="dxa"/>
            <w:shd w:val="clear" w:color="auto" w:fill="70AD47" w:themeFill="accent6"/>
            <w:vAlign w:val="center"/>
          </w:tcPr>
          <w:p w:rsidR="00355D2D" w:rsidRPr="005A0966" w:rsidRDefault="00355D2D" w:rsidP="005A0966">
            <w:pPr>
              <w:pStyle w:val="ProductList-OfferingBody"/>
              <w:jc w:val="center"/>
            </w:pPr>
          </w:p>
        </w:tc>
        <w:tc>
          <w:tcPr>
            <w:tcW w:w="595" w:type="dxa"/>
            <w:shd w:val="clear" w:color="auto" w:fill="BFBFBF" w:themeFill="background1" w:themeFillShade="BF"/>
            <w:vAlign w:val="center"/>
          </w:tcPr>
          <w:p w:rsidR="00355D2D" w:rsidRPr="005A0966" w:rsidRDefault="00355D2D" w:rsidP="005A0966">
            <w:pPr>
              <w:pStyle w:val="ProductList-OfferingBody"/>
              <w:jc w:val="center"/>
            </w:pPr>
          </w:p>
        </w:tc>
        <w:tc>
          <w:tcPr>
            <w:tcW w:w="595" w:type="dxa"/>
            <w:shd w:val="clear" w:color="auto" w:fill="BFBFBF" w:themeFill="background1" w:themeFillShade="BF"/>
            <w:vAlign w:val="center"/>
          </w:tcPr>
          <w:p w:rsidR="00355D2D" w:rsidRPr="005A0966" w:rsidRDefault="00355D2D" w:rsidP="005A0966">
            <w:pPr>
              <w:pStyle w:val="ProductList-OfferingBody"/>
              <w:jc w:val="center"/>
            </w:pPr>
          </w:p>
        </w:tc>
        <w:tc>
          <w:tcPr>
            <w:tcW w:w="596" w:type="dxa"/>
            <w:shd w:val="clear" w:color="auto" w:fill="BFBFBF" w:themeFill="background1" w:themeFillShade="BF"/>
            <w:vAlign w:val="center"/>
          </w:tcPr>
          <w:p w:rsidR="00355D2D" w:rsidRPr="005A0966" w:rsidRDefault="00355D2D" w:rsidP="005A0966">
            <w:pPr>
              <w:pStyle w:val="ProductList-OfferingBody"/>
              <w:jc w:val="center"/>
            </w:pPr>
          </w:p>
        </w:tc>
        <w:tc>
          <w:tcPr>
            <w:tcW w:w="629" w:type="dxa"/>
            <w:shd w:val="clear" w:color="auto" w:fill="BFBFBF" w:themeFill="background1" w:themeFillShade="BF"/>
            <w:vAlign w:val="center"/>
          </w:tcPr>
          <w:p w:rsidR="00355D2D" w:rsidRPr="005A0966" w:rsidRDefault="00355D2D" w:rsidP="005A0966">
            <w:pPr>
              <w:pStyle w:val="ProductList-OfferingBody"/>
              <w:jc w:val="center"/>
            </w:pPr>
          </w:p>
        </w:tc>
        <w:tc>
          <w:tcPr>
            <w:tcW w:w="675" w:type="dxa"/>
            <w:shd w:val="clear" w:color="auto" w:fill="BFBFBF" w:themeFill="background1" w:themeFillShade="BF"/>
            <w:vAlign w:val="center"/>
          </w:tcPr>
          <w:p w:rsidR="00355D2D" w:rsidRPr="005A0966" w:rsidRDefault="00355D2D" w:rsidP="005A0966">
            <w:pPr>
              <w:pStyle w:val="ProductList-OfferingBody"/>
              <w:jc w:val="center"/>
            </w:pPr>
          </w:p>
        </w:tc>
      </w:tr>
      <w:tr w:rsidR="00FE4EEE" w:rsidTr="00355D2D">
        <w:tc>
          <w:tcPr>
            <w:tcW w:w="2938" w:type="dxa"/>
            <w:tcBorders>
              <w:top w:val="dashSmallGap" w:sz="4" w:space="0" w:color="BFBFBF" w:themeColor="background1" w:themeShade="BF"/>
              <w:left w:val="nil"/>
              <w:bottom w:val="dashSmallGap" w:sz="4" w:space="0" w:color="BFBFBF" w:themeColor="background1" w:themeShade="BF"/>
              <w:right w:val="nil"/>
            </w:tcBorders>
          </w:tcPr>
          <w:p w:rsidR="00FE4EEE" w:rsidRDefault="00FE4EEE" w:rsidP="00C05A53">
            <w:pPr>
              <w:pStyle w:val="ProductList-Offering1"/>
            </w:pPr>
            <w:bookmarkStart w:id="73" w:name="_Toc379797101"/>
            <w:bookmarkStart w:id="74" w:name="_Toc380513127"/>
            <w:bookmarkStart w:id="75" w:name="_Toc380655166"/>
            <w:bookmarkStart w:id="76" w:name="_Toc386624935"/>
            <w:r>
              <w:t>BizTalk Server 2013 Enterprise Edition</w:t>
            </w:r>
            <w:bookmarkEnd w:id="73"/>
            <w:bookmarkEnd w:id="74"/>
            <w:bookmarkEnd w:id="75"/>
            <w:bookmarkEnd w:id="76"/>
            <w:r>
              <w:fldChar w:fldCharType="begin"/>
            </w:r>
            <w:r>
              <w:instrText>XE "BizTalk Server 2013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4EEE" w:rsidRPr="005A0966" w:rsidRDefault="00FE4EEE"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FE4EEE" w:rsidRPr="005A0966" w:rsidRDefault="00FE4EEE" w:rsidP="005A0966">
            <w:pPr>
              <w:pStyle w:val="ProductList-OfferingBody"/>
              <w:jc w:val="center"/>
            </w:pPr>
            <w:r>
              <w:t>200</w:t>
            </w:r>
          </w:p>
        </w:tc>
        <w:tc>
          <w:tcPr>
            <w:tcW w:w="596" w:type="dxa"/>
            <w:shd w:val="clear" w:color="auto" w:fill="70AD47" w:themeFill="accent6"/>
            <w:vAlign w:val="center"/>
          </w:tcPr>
          <w:p w:rsidR="00FE4EEE" w:rsidRPr="005A0966" w:rsidRDefault="00FE4EEE" w:rsidP="00471DD4">
            <w:pPr>
              <w:pStyle w:val="ProductList-OfferingBody"/>
              <w:ind w:left="-100"/>
              <w:jc w:val="center"/>
            </w:pPr>
            <w:r>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Pr>
                <w:b/>
              </w:rPr>
              <w:fldChar w:fldCharType="separate"/>
            </w:r>
            <w:r w:rsidRPr="00FE4EEE">
              <w:t>A,</w:t>
            </w:r>
            <w:r>
              <w:rPr>
                <w:b/>
              </w:rPr>
              <w:fldChar w:fldCharType="end"/>
            </w:r>
            <w:r>
              <w:fldChar w:fldCharType="begin"/>
            </w:r>
            <w:r w:rsidRPr="005A0966">
              <w:instrText xml:space="preserve"> AutoTextList  \sNoStyle\t "Application Platform Product"</w:instrText>
            </w:r>
            <w:r>
              <w:fldChar w:fldCharType="separate"/>
            </w:r>
            <w:r w:rsidRPr="005A0966">
              <w:t>AP</w:t>
            </w:r>
            <w:r>
              <w:fldChar w:fldCharType="end"/>
            </w:r>
          </w:p>
        </w:tc>
        <w:tc>
          <w:tcPr>
            <w:tcW w:w="595" w:type="dxa"/>
            <w:shd w:val="clear" w:color="auto" w:fill="70AD47" w:themeFill="accent6"/>
            <w:vAlign w:val="center"/>
          </w:tcPr>
          <w:p w:rsidR="00FE4EEE" w:rsidRPr="00FE4EEE" w:rsidRDefault="00FE4EEE"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FE4EEE" w:rsidRPr="005A0966" w:rsidRDefault="00FE4EEE" w:rsidP="005A0966">
            <w:pPr>
              <w:pStyle w:val="ProductList-OfferingBody"/>
              <w:jc w:val="center"/>
            </w:pPr>
          </w:p>
        </w:tc>
        <w:tc>
          <w:tcPr>
            <w:tcW w:w="595" w:type="dxa"/>
            <w:shd w:val="clear" w:color="auto" w:fill="70AD47" w:themeFill="accent6"/>
            <w:vAlign w:val="center"/>
          </w:tcPr>
          <w:p w:rsidR="00FE4EEE" w:rsidRPr="005A0966" w:rsidRDefault="00FE4EEE" w:rsidP="005A0966">
            <w:pPr>
              <w:pStyle w:val="ProductList-OfferingBody"/>
              <w:jc w:val="center"/>
            </w:pPr>
          </w:p>
        </w:tc>
        <w:tc>
          <w:tcPr>
            <w:tcW w:w="595" w:type="dxa"/>
            <w:shd w:val="clear" w:color="auto" w:fill="70AD47" w:themeFill="accent6"/>
            <w:vAlign w:val="center"/>
          </w:tcPr>
          <w:p w:rsidR="00FE4EEE" w:rsidRPr="00FE4EEE" w:rsidRDefault="00FE4EEE" w:rsidP="0000542B">
            <w:pPr>
              <w:pStyle w:val="ProductList-OfferingBody"/>
              <w:jc w:val="center"/>
            </w:pPr>
            <w:r w:rsidRPr="00FE4EEE">
              <w:fldChar w:fldCharType="begin"/>
            </w:r>
            <w:r w:rsidRPr="00FE4EEE">
              <w:instrText xml:space="preserve"> </w:instrText>
            </w:r>
            <w:r w:rsidRPr="00FE4EEE">
              <w:rPr>
                <w:color w:val="1F497D"/>
              </w:rPr>
              <w:instrText>AutoTextList  \s NoStyle \t “</w:instrText>
            </w:r>
            <w:r w:rsidRPr="00FE4EEE">
              <w:instrText>Open License en Open Value</w:instrText>
            </w:r>
            <w:r w:rsidRPr="00FE4EEE">
              <w:rPr>
                <w:color w:val="1F497D"/>
              </w:rPr>
              <w:instrText>”</w:instrText>
            </w:r>
            <w:r w:rsidRPr="00FE4EEE">
              <w:instrText xml:space="preserve"> </w:instrText>
            </w:r>
            <w:r w:rsidRPr="00FE4EEE">
              <w:fldChar w:fldCharType="separate"/>
            </w:r>
            <w:r w:rsidRPr="00FE4EEE">
              <w:t>OF</w:t>
            </w:r>
            <w:r w:rsidRPr="00FE4EEE">
              <w:fldChar w:fldCharType="end"/>
            </w:r>
          </w:p>
        </w:tc>
        <w:tc>
          <w:tcPr>
            <w:tcW w:w="596" w:type="dxa"/>
            <w:shd w:val="clear" w:color="auto" w:fill="70AD47" w:themeFill="accent6"/>
            <w:vAlign w:val="center"/>
          </w:tcPr>
          <w:p w:rsidR="00FE4EEE" w:rsidRPr="00FE4EEE" w:rsidRDefault="00FE4EEE"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9" w:type="dxa"/>
            <w:shd w:val="clear" w:color="auto" w:fill="70AD47" w:themeFill="accent6"/>
            <w:vAlign w:val="center"/>
          </w:tcPr>
          <w:p w:rsidR="00FE4EEE" w:rsidRPr="005A0966" w:rsidRDefault="00FE4EEE" w:rsidP="005A0966">
            <w:pPr>
              <w:pStyle w:val="ProductList-OfferingBody"/>
              <w:jc w:val="center"/>
            </w:pPr>
          </w:p>
        </w:tc>
        <w:tc>
          <w:tcPr>
            <w:tcW w:w="675" w:type="dxa"/>
            <w:shd w:val="clear" w:color="auto" w:fill="70AD47" w:themeFill="accent6"/>
            <w:vAlign w:val="center"/>
          </w:tcPr>
          <w:p w:rsidR="00FE4EEE" w:rsidRPr="00FE4EEE" w:rsidRDefault="00FE4EEE" w:rsidP="0000542B">
            <w:pPr>
              <w:pStyle w:val="ProductList-OfferingBody"/>
              <w:jc w:val="center"/>
            </w:pPr>
            <w:r w:rsidRPr="00FE4EEE">
              <w:fldChar w:fldCharType="begin"/>
            </w:r>
            <w:r w:rsidRPr="00FE4EEE">
              <w:instrText xml:space="preserve"> </w:instrText>
            </w:r>
            <w:r w:rsidRPr="00FE4EEE">
              <w:rPr>
                <w:color w:val="1F497D"/>
              </w:rPr>
              <w:instrText>AutoTextList  \s NoStyle \t “</w:instrText>
            </w:r>
            <w:r w:rsidRPr="00FE4EEE">
              <w:instrText>Server and Tools Product</w:instrText>
            </w:r>
            <w:r w:rsidRPr="00FE4EEE">
              <w:rPr>
                <w:color w:val="1F497D"/>
              </w:rPr>
              <w:instrText>”</w:instrText>
            </w:r>
            <w:r w:rsidRPr="00FE4EEE">
              <w:instrText xml:space="preserve"> </w:instrText>
            </w:r>
            <w:r w:rsidRPr="00FE4EEE">
              <w:fldChar w:fldCharType="separate"/>
            </w:r>
            <w:r w:rsidRPr="00FE4EEE">
              <w:t>SP</w:t>
            </w:r>
            <w:r w:rsidRPr="00FE4EEE">
              <w:fldChar w:fldCharType="end"/>
            </w:r>
          </w:p>
        </w:tc>
      </w:tr>
      <w:tr w:rsidR="00FE4EEE" w:rsidTr="00320996">
        <w:tc>
          <w:tcPr>
            <w:tcW w:w="2938" w:type="dxa"/>
            <w:tcBorders>
              <w:top w:val="dashSmallGap" w:sz="4" w:space="0" w:color="BFBFBF" w:themeColor="background1" w:themeShade="BF"/>
              <w:left w:val="nil"/>
              <w:bottom w:val="dashSmallGap" w:sz="4" w:space="0" w:color="BFBFBF" w:themeColor="background1" w:themeShade="BF"/>
              <w:right w:val="nil"/>
            </w:tcBorders>
          </w:tcPr>
          <w:p w:rsidR="00FE4EEE" w:rsidRDefault="00FE4EEE" w:rsidP="00C05A53">
            <w:pPr>
              <w:pStyle w:val="ProductList-Offering1"/>
            </w:pPr>
            <w:bookmarkStart w:id="77" w:name="_Toc379797102"/>
            <w:bookmarkStart w:id="78" w:name="_Toc380513128"/>
            <w:bookmarkStart w:id="79" w:name="_Toc380655167"/>
            <w:bookmarkStart w:id="80" w:name="_Toc386624936"/>
            <w:r>
              <w:t>BizTalk Server 2013 Standard Edition</w:t>
            </w:r>
            <w:bookmarkEnd w:id="77"/>
            <w:bookmarkEnd w:id="78"/>
            <w:bookmarkEnd w:id="79"/>
            <w:bookmarkEnd w:id="80"/>
            <w:r>
              <w:fldChar w:fldCharType="begin"/>
            </w:r>
            <w:r>
              <w:instrText>XE "BizTalk Server 2013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4EEE" w:rsidRPr="005A0966" w:rsidRDefault="00FE4EEE"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4EEE" w:rsidRPr="005A0966" w:rsidRDefault="00FE4EEE"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FE4EEE" w:rsidRPr="005A0966" w:rsidRDefault="00FE4EEE" w:rsidP="005A0966">
            <w:pPr>
              <w:pStyle w:val="ProductList-OfferingBody"/>
              <w:jc w:val="center"/>
            </w:pPr>
            <w:r>
              <w:t>50</w:t>
            </w:r>
          </w:p>
        </w:tc>
        <w:tc>
          <w:tcPr>
            <w:tcW w:w="596" w:type="dxa"/>
            <w:shd w:val="clear" w:color="auto" w:fill="70AD47" w:themeFill="accent6"/>
            <w:vAlign w:val="center"/>
          </w:tcPr>
          <w:p w:rsidR="00FE4EEE" w:rsidRPr="005A0966" w:rsidRDefault="00FE4EEE" w:rsidP="00471DD4">
            <w:pPr>
              <w:pStyle w:val="ProductList-OfferingBody"/>
              <w:ind w:left="-100"/>
              <w:jc w:val="center"/>
            </w:pPr>
            <w:r>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Pr>
                <w:b/>
              </w:rPr>
              <w:fldChar w:fldCharType="separate"/>
            </w:r>
            <w:r w:rsidRPr="00FE4EEE">
              <w:t>A,</w:t>
            </w:r>
            <w:r>
              <w:rPr>
                <w:b/>
              </w:rPr>
              <w:fldChar w:fldCharType="end"/>
            </w:r>
            <w:r>
              <w:fldChar w:fldCharType="begin"/>
            </w:r>
            <w:r w:rsidRPr="005A0966">
              <w:instrText xml:space="preserve"> AutoTextList  \sNoStyle\t "Application Platform Product"</w:instrText>
            </w:r>
            <w:r>
              <w:fldChar w:fldCharType="separate"/>
            </w:r>
            <w:r w:rsidRPr="005A0966">
              <w:t>AP</w:t>
            </w:r>
            <w:r>
              <w:fldChar w:fldCharType="end"/>
            </w:r>
          </w:p>
        </w:tc>
        <w:tc>
          <w:tcPr>
            <w:tcW w:w="595" w:type="dxa"/>
            <w:shd w:val="clear" w:color="auto" w:fill="70AD47" w:themeFill="accent6"/>
            <w:vAlign w:val="center"/>
          </w:tcPr>
          <w:p w:rsidR="00FE4EEE" w:rsidRPr="00FE4EEE" w:rsidRDefault="00FE4EEE"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FE4EEE" w:rsidRPr="005A0966" w:rsidRDefault="00FE4EEE" w:rsidP="005A0966">
            <w:pPr>
              <w:pStyle w:val="ProductList-OfferingBody"/>
              <w:jc w:val="center"/>
            </w:pPr>
          </w:p>
        </w:tc>
        <w:tc>
          <w:tcPr>
            <w:tcW w:w="595" w:type="dxa"/>
            <w:shd w:val="clear" w:color="auto" w:fill="70AD47" w:themeFill="accent6"/>
            <w:vAlign w:val="center"/>
          </w:tcPr>
          <w:p w:rsidR="00FE4EEE" w:rsidRPr="005A0966" w:rsidRDefault="00FE4EEE" w:rsidP="005A0966">
            <w:pPr>
              <w:pStyle w:val="ProductList-OfferingBody"/>
              <w:jc w:val="center"/>
            </w:pPr>
          </w:p>
        </w:tc>
        <w:tc>
          <w:tcPr>
            <w:tcW w:w="595" w:type="dxa"/>
            <w:shd w:val="clear" w:color="auto" w:fill="70AD47" w:themeFill="accent6"/>
            <w:vAlign w:val="center"/>
          </w:tcPr>
          <w:p w:rsidR="00FE4EEE" w:rsidRPr="00FE4EEE" w:rsidRDefault="00FE4EEE" w:rsidP="0000542B">
            <w:pPr>
              <w:pStyle w:val="ProductList-OfferingBody"/>
              <w:jc w:val="center"/>
            </w:pPr>
            <w:r w:rsidRPr="00FE4EEE">
              <w:fldChar w:fldCharType="begin"/>
            </w:r>
            <w:r w:rsidRPr="00FE4EEE">
              <w:instrText xml:space="preserve"> </w:instrText>
            </w:r>
            <w:r w:rsidRPr="00FE4EEE">
              <w:rPr>
                <w:color w:val="1F497D"/>
              </w:rPr>
              <w:instrText>AutoTextList  \s NoStyle \t “</w:instrText>
            </w:r>
            <w:r w:rsidRPr="00FE4EEE">
              <w:instrText>Open License en Open Value</w:instrText>
            </w:r>
            <w:r w:rsidRPr="00FE4EEE">
              <w:rPr>
                <w:color w:val="1F497D"/>
              </w:rPr>
              <w:instrText>”</w:instrText>
            </w:r>
            <w:r w:rsidRPr="00FE4EEE">
              <w:instrText xml:space="preserve"> </w:instrText>
            </w:r>
            <w:r w:rsidRPr="00FE4EEE">
              <w:fldChar w:fldCharType="separate"/>
            </w:r>
            <w:r w:rsidRPr="00FE4EEE">
              <w:t>OF</w:t>
            </w:r>
            <w:r w:rsidRPr="00FE4EEE">
              <w:fldChar w:fldCharType="end"/>
            </w:r>
          </w:p>
        </w:tc>
        <w:tc>
          <w:tcPr>
            <w:tcW w:w="596" w:type="dxa"/>
            <w:shd w:val="clear" w:color="auto" w:fill="70AD47" w:themeFill="accent6"/>
            <w:vAlign w:val="center"/>
          </w:tcPr>
          <w:p w:rsidR="00FE4EEE" w:rsidRPr="00FE4EEE" w:rsidRDefault="00FE4EEE"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9" w:type="dxa"/>
            <w:shd w:val="clear" w:color="auto" w:fill="70AD47" w:themeFill="accent6"/>
            <w:vAlign w:val="center"/>
          </w:tcPr>
          <w:p w:rsidR="00FE4EEE" w:rsidRPr="005A0966" w:rsidRDefault="00FE4EEE" w:rsidP="005A0966">
            <w:pPr>
              <w:pStyle w:val="ProductList-OfferingBody"/>
              <w:jc w:val="center"/>
            </w:pPr>
          </w:p>
        </w:tc>
        <w:tc>
          <w:tcPr>
            <w:tcW w:w="675" w:type="dxa"/>
            <w:shd w:val="clear" w:color="auto" w:fill="70AD47" w:themeFill="accent6"/>
            <w:vAlign w:val="center"/>
          </w:tcPr>
          <w:p w:rsidR="00FE4EEE" w:rsidRPr="00FE4EEE" w:rsidRDefault="00FE4EEE" w:rsidP="0000542B">
            <w:pPr>
              <w:pStyle w:val="ProductList-OfferingBody"/>
              <w:jc w:val="center"/>
            </w:pPr>
            <w:r w:rsidRPr="00FE4EEE">
              <w:fldChar w:fldCharType="begin"/>
            </w:r>
            <w:r w:rsidRPr="00FE4EEE">
              <w:instrText xml:space="preserve"> </w:instrText>
            </w:r>
            <w:r w:rsidRPr="00FE4EEE">
              <w:rPr>
                <w:color w:val="1F497D"/>
              </w:rPr>
              <w:instrText>AutoTextList  \s NoStyle \t “</w:instrText>
            </w:r>
            <w:r w:rsidRPr="00FE4EEE">
              <w:instrText>Server and Tools Product</w:instrText>
            </w:r>
            <w:r w:rsidRPr="00FE4EEE">
              <w:rPr>
                <w:color w:val="1F497D"/>
              </w:rPr>
              <w:instrText>”</w:instrText>
            </w:r>
            <w:r w:rsidRPr="00FE4EEE">
              <w:instrText xml:space="preserve"> </w:instrText>
            </w:r>
            <w:r w:rsidRPr="00FE4EEE">
              <w:fldChar w:fldCharType="separate"/>
            </w:r>
            <w:r w:rsidRPr="00FE4EEE">
              <w:t>SP</w:t>
            </w:r>
            <w:r w:rsidRPr="00FE4EEE">
              <w:fldChar w:fldCharType="end"/>
            </w:r>
          </w:p>
        </w:tc>
      </w:tr>
      <w:tr w:rsidR="00C05A53" w:rsidTr="00320996">
        <w:tc>
          <w:tcPr>
            <w:tcW w:w="2938"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1" w:name="_Toc379797103"/>
            <w:bookmarkStart w:id="82" w:name="_Toc380513129"/>
            <w:bookmarkStart w:id="83" w:name="_Toc380655168"/>
            <w:bookmarkStart w:id="84" w:name="_Toc386624937"/>
            <w:r>
              <w:t>BizTalk Server 2013 Standard Edition</w:t>
            </w:r>
            <w:r>
              <w:fldChar w:fldCharType="begin"/>
            </w:r>
            <w:r>
              <w:instrText>XE "BizTalk Server 2013 Standard Edition"</w:instrText>
            </w:r>
            <w:r>
              <w:fldChar w:fldCharType="end"/>
            </w:r>
            <w:r>
              <w:t xml:space="preserve"> IDC</w:t>
            </w:r>
            <w:bookmarkEnd w:id="81"/>
            <w:bookmarkEnd w:id="82"/>
            <w:bookmarkEnd w:id="83"/>
            <w:bookmarkEnd w:id="84"/>
            <w:r>
              <w:fldChar w:fldCharType="begin"/>
            </w:r>
            <w:r>
              <w:instrText>XE "BizTalk Server 2013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A714A5" w:rsidP="00471DD4">
            <w:pPr>
              <w:pStyle w:val="ProductList-OfferingBody"/>
              <w:ind w:left="-100"/>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629" w:type="dxa"/>
            <w:shd w:val="clear" w:color="auto" w:fill="BFBFBF" w:themeFill="background1" w:themeFillShade="BF"/>
            <w:vAlign w:val="center"/>
          </w:tcPr>
          <w:p w:rsidR="00C05A53" w:rsidRPr="005A0966" w:rsidRDefault="00C05A53" w:rsidP="005A0966">
            <w:pPr>
              <w:pStyle w:val="ProductList-OfferingBody"/>
              <w:jc w:val="center"/>
            </w:pPr>
          </w:p>
        </w:tc>
        <w:tc>
          <w:tcPr>
            <w:tcW w:w="675"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Pr="00D614EA" w:rsidRDefault="00407E60"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9"/>
        <w:gridCol w:w="3233"/>
        <w:gridCol w:w="4011"/>
      </w:tblGrid>
      <w:tr w:rsidR="00782C7B" w:rsidRPr="00244B6B" w:rsidTr="00BC27C6">
        <w:tc>
          <w:tcPr>
            <w:tcW w:w="3479" w:type="dxa"/>
          </w:tcPr>
          <w:p w:rsidR="00782C7B" w:rsidRDefault="005A0966" w:rsidP="00C4636F">
            <w:pPr>
              <w:pStyle w:val="ProductList-Body"/>
            </w:pPr>
            <w:r>
              <w:t xml:space="preserve">Eerdere versie: </w:t>
            </w:r>
            <w:r>
              <w:rPr>
                <w:b/>
              </w:rPr>
              <w:t>BizTalk Server 2010</w:t>
            </w:r>
            <w:r w:rsidRPr="00CF1709">
              <w:fldChar w:fldCharType="begin"/>
            </w:r>
            <w:r w:rsidRPr="00CF1709">
              <w:instrText>XE "BizTalk Server 2010"</w:instrText>
            </w:r>
            <w:r w:rsidRPr="00CF1709">
              <w:fldChar w:fldCharType="end"/>
            </w:r>
            <w:r w:rsidRPr="00CF1709">
              <w:t xml:space="preserve"> (9/10)</w:t>
            </w:r>
          </w:p>
        </w:tc>
        <w:tc>
          <w:tcPr>
            <w:tcW w:w="3262" w:type="dxa"/>
          </w:tcPr>
          <w:p w:rsidR="00782C7B" w:rsidRDefault="005A0966" w:rsidP="00C4636F">
            <w:pPr>
              <w:pStyle w:val="ProductList-Body"/>
            </w:pPr>
            <w:r>
              <w:t xml:space="preserve">Productgroep: </w:t>
            </w:r>
            <w:r>
              <w:rPr>
                <w:b/>
              </w:rPr>
              <w:t>Server</w:t>
            </w:r>
          </w:p>
        </w:tc>
        <w:tc>
          <w:tcPr>
            <w:tcW w:w="4050" w:type="dxa"/>
          </w:tcPr>
          <w:p w:rsidR="00782C7B" w:rsidRPr="00D33313" w:rsidRDefault="00AD224C" w:rsidP="00C4636F">
            <w:pPr>
              <w:pStyle w:val="ProductList-Body"/>
              <w:rPr>
                <w:lang w:val="nl-NL"/>
              </w:rPr>
            </w:pPr>
            <w:r w:rsidRPr="00D33313">
              <w:rPr>
                <w:lang w:val="nl-NL"/>
              </w:rPr>
              <w:t>Reductie mogelijk (SCE):</w:t>
            </w:r>
            <w:r w:rsidRPr="00D33313">
              <w:rPr>
                <w:b/>
                <w:lang w:val="nl-NL"/>
              </w:rPr>
              <w:t xml:space="preserve"> </w:t>
            </w:r>
            <w:r w:rsidR="00BC27C6" w:rsidRPr="00D33313">
              <w:rPr>
                <w:b/>
                <w:lang w:val="nl-NL"/>
              </w:rPr>
              <w:t>Alle</w:t>
            </w:r>
            <w:r w:rsidRPr="00D33313">
              <w:rPr>
                <w:b/>
                <w:lang w:val="nl-NL"/>
              </w:rPr>
              <w:t>, behalve Branch IDC</w:t>
            </w:r>
          </w:p>
        </w:tc>
      </w:tr>
      <w:tr w:rsidR="00782C7B" w:rsidTr="00BC27C6">
        <w:tc>
          <w:tcPr>
            <w:tcW w:w="3479" w:type="dxa"/>
          </w:tcPr>
          <w:p w:rsidR="00782C7B" w:rsidRPr="00D33313" w:rsidRDefault="00782C7B" w:rsidP="00C4636F">
            <w:pPr>
              <w:pStyle w:val="ProductList-Body"/>
              <w:rPr>
                <w:sz w:val="14"/>
                <w:szCs w:val="14"/>
                <w:lang w:val="nl-NL"/>
              </w:rPr>
            </w:pPr>
          </w:p>
        </w:tc>
        <w:tc>
          <w:tcPr>
            <w:tcW w:w="3262" w:type="dxa"/>
          </w:tcPr>
          <w:p w:rsidR="00782C7B" w:rsidRDefault="00656601" w:rsidP="00C4636F">
            <w:pPr>
              <w:pStyle w:val="ProductList-Body"/>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4050" w:type="dxa"/>
          </w:tcPr>
          <w:p w:rsidR="00782C7B" w:rsidRDefault="00050BC6" w:rsidP="00C4636F">
            <w:pPr>
              <w:pStyle w:val="ProductList-Body"/>
            </w:pPr>
            <w:r>
              <w:t xml:space="preserve">Vrijstelling Gekwalificeerde Gebruikers: </w:t>
            </w:r>
            <w:r w:rsidR="00BC27C6">
              <w:rPr>
                <w:b/>
              </w:rPr>
              <w:t>Alle</w:t>
            </w: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AD224C" w:rsidRPr="00D33313" w:rsidRDefault="00AD224C" w:rsidP="00AD224C">
      <w:pPr>
        <w:pStyle w:val="ProductList-Body"/>
        <w:rPr>
          <w:lang w:val="nl-NL"/>
        </w:rPr>
      </w:pPr>
      <w:r w:rsidRPr="00D33313">
        <w:rPr>
          <w:b/>
          <w:color w:val="00188F"/>
          <w:lang w:val="nl-NL"/>
        </w:rPr>
        <w:t>Speciale implementatie- en gebruikersopties beschikbaar voor Software Assurance-klanten</w:t>
      </w:r>
    </w:p>
    <w:p w:rsidR="00AD224C" w:rsidRPr="00D33313" w:rsidRDefault="00AD224C" w:rsidP="00AD224C">
      <w:pPr>
        <w:pStyle w:val="ProductList-Body"/>
        <w:rPr>
          <w:lang w:val="nl-NL"/>
        </w:rPr>
      </w:pPr>
      <w:r w:rsidRPr="00D33313">
        <w:rPr>
          <w:lang w:val="nl-NL"/>
        </w:rPr>
        <w:t>BizTalk Server 2010</w:t>
      </w:r>
      <w:r>
        <w:fldChar w:fldCharType="begin"/>
      </w:r>
      <w:r w:rsidRPr="00D33313">
        <w:rPr>
          <w:lang w:val="nl-NL"/>
        </w:rPr>
        <w:instrText>XE "BizTalk Server 2010"</w:instrText>
      </w:r>
      <w:r>
        <w:fldChar w:fldCharType="end"/>
      </w:r>
      <w:r w:rsidRPr="00D33313">
        <w:rPr>
          <w:lang w:val="nl-NL"/>
        </w:rPr>
        <w:t xml:space="preserve"> wordt de laatste versie van BizTalk Server die in licentie wordt gegeven onder het licentiemodel per processor.</w:t>
      </w:r>
      <w:r w:rsidR="00F60E42" w:rsidRPr="00D33313">
        <w:rPr>
          <w:lang w:val="nl-NL"/>
        </w:rPr>
        <w:t xml:space="preserve"> </w:t>
      </w:r>
      <w:r w:rsidRPr="00D33313">
        <w:rPr>
          <w:lang w:val="nl-NL"/>
        </w:rPr>
        <w:t xml:space="preserve">Bij uitzondering krijgen Volume Licensing-klanten met actieve SA voor processorlicenties van BizTalk Server 2010 per 1 april 2013 (“kwalificerende licenties”) de volgende mogelijkheden. </w:t>
      </w:r>
    </w:p>
    <w:p w:rsidR="00AD224C" w:rsidRPr="00D33313" w:rsidRDefault="00AD224C" w:rsidP="00AD224C">
      <w:pPr>
        <w:pStyle w:val="ProductList-Body"/>
        <w:rPr>
          <w:sz w:val="14"/>
          <w:szCs w:val="14"/>
          <w:lang w:val="nl-NL"/>
        </w:rPr>
      </w:pPr>
    </w:p>
    <w:p w:rsidR="00AD224C" w:rsidRPr="00D33313" w:rsidRDefault="00AD224C" w:rsidP="00AD224C">
      <w:pPr>
        <w:pStyle w:val="ProductList-Body"/>
        <w:rPr>
          <w:lang w:val="nl-NL"/>
        </w:rPr>
      </w:pPr>
      <w:r w:rsidRPr="00D33313">
        <w:rPr>
          <w:b/>
          <w:color w:val="00188F"/>
          <w:lang w:val="nl-NL"/>
        </w:rPr>
        <w:t>Huidige termijn</w:t>
      </w:r>
    </w:p>
    <w:p w:rsidR="00AD224C" w:rsidRPr="00D33313" w:rsidRDefault="00AD224C" w:rsidP="00AD224C">
      <w:pPr>
        <w:pStyle w:val="ProductList-Body"/>
        <w:rPr>
          <w:lang w:val="nl-NL"/>
        </w:rPr>
      </w:pPr>
      <w:r w:rsidRPr="00D33313">
        <w:rPr>
          <w:lang w:val="nl-NL"/>
        </w:rPr>
        <w:t>Tijdens de huidige looptijd van hun SA-dekking kunnen klanten (inclusief klanten met een abonnementsovereenkomst) op grond van een kwalificerende licentie een upgrade uitvoeren naar de nieuwste versie dezelfde editie van BizTalk Server-software en deze gebruiken in de plaats van BizTalk Server 2010</w:t>
      </w:r>
      <w:r>
        <w:fldChar w:fldCharType="begin"/>
      </w:r>
      <w:r w:rsidRPr="00D33313">
        <w:rPr>
          <w:lang w:val="nl-NL"/>
        </w:rPr>
        <w:instrText>XE "BizTalk Server 2010"</w:instrText>
      </w:r>
      <w:r>
        <w:fldChar w:fldCharType="end"/>
      </w:r>
      <w:r w:rsidRPr="00D33313">
        <w:rPr>
          <w:lang w:val="nl-NL"/>
        </w:rPr>
        <w:t xml:space="preserve">, onder voorbehoud van de product use rights van de processorlicentie van BizTalk Server 2010 (zoals vermeld in de PUR van januari 2013). </w:t>
      </w:r>
    </w:p>
    <w:p w:rsidR="00AD224C" w:rsidRPr="00D33313" w:rsidRDefault="00AD224C" w:rsidP="00AD224C">
      <w:pPr>
        <w:pStyle w:val="ProductList-Body"/>
        <w:rPr>
          <w:sz w:val="14"/>
          <w:szCs w:val="14"/>
          <w:lang w:val="nl-NL"/>
        </w:rPr>
      </w:pPr>
    </w:p>
    <w:p w:rsidR="00AD224C" w:rsidRPr="00D33313" w:rsidRDefault="00AD224C" w:rsidP="00AD224C">
      <w:pPr>
        <w:pStyle w:val="ProductList-Body"/>
        <w:rPr>
          <w:lang w:val="nl-NL"/>
        </w:rPr>
      </w:pPr>
      <w:r w:rsidRPr="00D33313">
        <w:rPr>
          <w:b/>
          <w:color w:val="00188F"/>
          <w:lang w:val="nl-NL"/>
        </w:rPr>
        <w:t>Eerste verlengingstermijn</w:t>
      </w:r>
    </w:p>
    <w:p w:rsidR="00AD224C" w:rsidRPr="00D33313" w:rsidRDefault="00AD224C" w:rsidP="00AD224C">
      <w:pPr>
        <w:pStyle w:val="ProductList-Body"/>
        <w:rPr>
          <w:lang w:val="nl-NL"/>
        </w:rPr>
      </w:pPr>
      <w:r w:rsidRPr="00D33313">
        <w:rPr>
          <w:lang w:val="nl-NL"/>
        </w:rPr>
        <w:t>Bij de eerste verlenging van SA op of na 1 april 2013 kan de klant voor elke server waarvoor hij/zij een juiste licentie heeft verkregen op grond van de product use rights van de processorlicentie van BizTalk Server 2010</w:t>
      </w:r>
      <w:r>
        <w:fldChar w:fldCharType="begin"/>
      </w:r>
      <w:r w:rsidRPr="00D33313">
        <w:rPr>
          <w:lang w:val="nl-NL"/>
        </w:rPr>
        <w:instrText>XE "BizTalk Server 2010"</w:instrText>
      </w:r>
      <w:r>
        <w:fldChar w:fldCharType="end"/>
      </w:r>
      <w:r w:rsidRPr="00D33313">
        <w:rPr>
          <w:lang w:val="nl-NL"/>
        </w:rPr>
        <w:t>, SA voor core-licenties van BizTalk Server verkrijgen voor dezelfde editie zonder de onderliggende core-licenties te verkrijgen voor een aantal core-licenties dat gelijk is aan het aantal kwalificerende processorlicenties dat</w:t>
      </w:r>
      <w:r w:rsidR="00E06323">
        <w:rPr>
          <w:lang w:val="nl-NL"/>
        </w:rPr>
        <w:t> </w:t>
      </w:r>
      <w:r w:rsidRPr="00D33313">
        <w:rPr>
          <w:lang w:val="nl-NL"/>
        </w:rPr>
        <w:t xml:space="preserve">is toegewezen aan de server, vermenigvuldigd met de grootste waarde van: </w:t>
      </w:r>
    </w:p>
    <w:p w:rsidR="00AD224C" w:rsidRPr="004C09A1" w:rsidRDefault="00AD224C" w:rsidP="00F32AEC">
      <w:pPr>
        <w:pStyle w:val="ProductList-Body"/>
        <w:numPr>
          <w:ilvl w:val="0"/>
          <w:numId w:val="37"/>
        </w:numPr>
        <w:tabs>
          <w:tab w:val="clear" w:pos="158"/>
          <w:tab w:val="left" w:pos="450"/>
        </w:tabs>
        <w:ind w:left="450" w:hanging="270"/>
      </w:pPr>
      <w:r>
        <w:t>vier, of</w:t>
      </w:r>
    </w:p>
    <w:p w:rsidR="00AD224C" w:rsidRPr="00D33313" w:rsidRDefault="00AD224C" w:rsidP="00F32AEC">
      <w:pPr>
        <w:pStyle w:val="ProductList-Body"/>
        <w:numPr>
          <w:ilvl w:val="0"/>
          <w:numId w:val="37"/>
        </w:numPr>
        <w:tabs>
          <w:tab w:val="clear" w:pos="158"/>
          <w:tab w:val="left" w:pos="450"/>
        </w:tabs>
        <w:ind w:left="450" w:hanging="270"/>
        <w:rPr>
          <w:lang w:val="nl-NL"/>
        </w:rPr>
      </w:pPr>
      <w:r w:rsidRPr="00D33313">
        <w:rPr>
          <w:lang w:val="nl-NL"/>
        </w:rPr>
        <w:t>het werkelijke aantal cores per fysieke processor, vermenigvuldigd met de betreffende core-factor.</w:t>
      </w:r>
      <w:r w:rsidR="00F60E42" w:rsidRPr="00D33313">
        <w:rPr>
          <w:lang w:val="nl-NL"/>
        </w:rPr>
        <w:t xml:space="preserve"> </w:t>
      </w:r>
      <w:r w:rsidRPr="00D33313">
        <w:rPr>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SA, via het Microsoft MAP-hulpprogramma of andere gelijkwaardige software.) </w:t>
      </w:r>
    </w:p>
    <w:p w:rsidR="00AD224C" w:rsidRPr="00D33313" w:rsidRDefault="00AD224C" w:rsidP="00AD224C">
      <w:pPr>
        <w:pStyle w:val="ProductList-Body"/>
        <w:rPr>
          <w:sz w:val="14"/>
          <w:szCs w:val="14"/>
          <w:lang w:val="nl-NL"/>
        </w:rPr>
      </w:pPr>
    </w:p>
    <w:p w:rsidR="00AD224C" w:rsidRPr="00D33313" w:rsidRDefault="00AD224C" w:rsidP="00AD224C">
      <w:pPr>
        <w:pStyle w:val="ProductList-Body"/>
        <w:rPr>
          <w:spacing w:val="-2"/>
          <w:lang w:val="nl-NL"/>
        </w:rPr>
      </w:pPr>
      <w:r w:rsidRPr="00D33313">
        <w:rPr>
          <w:spacing w:val="-2"/>
          <w:lang w:val="nl-NL"/>
        </w:rPr>
        <w:t>De processorlicenties van klanten zijn niet langer geldig bij aanschaf van SA voor core-licenties in het kader van deze aanbieding. De optie voor</w:t>
      </w:r>
      <w:r w:rsidR="007656B6" w:rsidRPr="00D33313">
        <w:rPr>
          <w:spacing w:val="-2"/>
          <w:lang w:val="nl-NL"/>
        </w:rPr>
        <w:t xml:space="preserve"> </w:t>
      </w:r>
      <w:r w:rsidRPr="00D33313">
        <w:rPr>
          <w:spacing w:val="-2"/>
          <w:lang w:val="nl-NL"/>
        </w:rPr>
        <w:t>het</w:t>
      </w:r>
      <w:r w:rsidR="007656B6" w:rsidRPr="00D33313">
        <w:rPr>
          <w:spacing w:val="-2"/>
          <w:lang w:val="nl-NL"/>
        </w:rPr>
        <w:t xml:space="preserve"> </w:t>
      </w:r>
      <w:r w:rsidRPr="00D33313">
        <w:rPr>
          <w:spacing w:val="-2"/>
          <w:lang w:val="nl-NL"/>
        </w:rPr>
        <w:t>verkrijgen van SA voor BizTalk Server core-licenties is niet van toepassing op verlenging van de dekking in het kader van een abonnementsprogramma.</w:t>
      </w:r>
      <w:r w:rsidR="00F60E42" w:rsidRPr="00D33313">
        <w:rPr>
          <w:spacing w:val="-2"/>
          <w:lang w:val="nl-NL"/>
        </w:rPr>
        <w:t xml:space="preserve"> </w:t>
      </w:r>
    </w:p>
    <w:p w:rsidR="00AD224C" w:rsidRPr="00D33313" w:rsidRDefault="00AD224C" w:rsidP="00AD224C">
      <w:pPr>
        <w:pStyle w:val="ProductList-Body"/>
        <w:rPr>
          <w:sz w:val="14"/>
          <w:szCs w:val="14"/>
          <w:lang w:val="nl-NL"/>
        </w:rPr>
      </w:pPr>
    </w:p>
    <w:p w:rsidR="00AD224C" w:rsidRPr="00D33313" w:rsidRDefault="00AD224C" w:rsidP="00AD224C">
      <w:pPr>
        <w:pStyle w:val="ProductList-Body"/>
        <w:rPr>
          <w:lang w:val="nl-NL"/>
        </w:rPr>
      </w:pPr>
      <w:r w:rsidRPr="00D33313">
        <w:rPr>
          <w:b/>
          <w:color w:val="00188F"/>
          <w:lang w:val="nl-NL"/>
        </w:rPr>
        <w:t>Voor klanten met Software Assurance-dekking die dit niet willen verlengen</w:t>
      </w:r>
    </w:p>
    <w:p w:rsidR="00AD224C" w:rsidRPr="00D33313" w:rsidRDefault="00AD224C" w:rsidP="00AD224C">
      <w:pPr>
        <w:pStyle w:val="ProductList-Body"/>
        <w:rPr>
          <w:spacing w:val="-2"/>
          <w:lang w:val="nl-NL"/>
        </w:rPr>
      </w:pPr>
      <w:r w:rsidRPr="00D33313">
        <w:rPr>
          <w:spacing w:val="-2"/>
          <w:lang w:val="nl-NL"/>
        </w:rPr>
        <w:t>Enterprise Subscription- en Open Value Subscription-klanten die ervoor kiezen processorlicenties af te kopen en alle andere klanten die</w:t>
      </w:r>
      <w:r w:rsidR="00B90C09" w:rsidRPr="00D33313">
        <w:rPr>
          <w:spacing w:val="-2"/>
          <w:lang w:val="nl-NL"/>
        </w:rPr>
        <w:t> </w:t>
      </w:r>
      <w:r w:rsidRPr="00D33313">
        <w:rPr>
          <w:spacing w:val="-2"/>
          <w:lang w:val="nl-NL"/>
        </w:rPr>
        <w:t>eeuwigdurende licenties aanschaffen op grond van hun overeenkomst, en ervoor kiezen hun aflopende SA niet te verlengen, mogen BizTalk</w:t>
      </w:r>
      <w:r w:rsidR="00B90C09" w:rsidRPr="00D33313">
        <w:rPr>
          <w:spacing w:val="-2"/>
          <w:lang w:val="nl-NL"/>
        </w:rPr>
        <w:t> </w:t>
      </w:r>
      <w:r w:rsidRPr="00D33313">
        <w:rPr>
          <w:spacing w:val="-2"/>
          <w:lang w:val="nl-NL"/>
        </w:rPr>
        <w:t>Server</w:t>
      </w:r>
      <w:r w:rsidR="00B90C09" w:rsidRPr="00D33313">
        <w:rPr>
          <w:spacing w:val="-2"/>
          <w:lang w:val="nl-NL"/>
        </w:rPr>
        <w:t> </w:t>
      </w:r>
      <w:r w:rsidRPr="00D33313">
        <w:rPr>
          <w:spacing w:val="-2"/>
          <w:lang w:val="nl-NL"/>
        </w:rPr>
        <w:t>2010</w:t>
      </w:r>
      <w:r w:rsidRPr="00D614EA">
        <w:rPr>
          <w:spacing w:val="-2"/>
        </w:rPr>
        <w:fldChar w:fldCharType="begin"/>
      </w:r>
      <w:r w:rsidRPr="00D33313">
        <w:rPr>
          <w:spacing w:val="-2"/>
          <w:lang w:val="nl-NL"/>
        </w:rPr>
        <w:instrText>XE "BizTalk Server 2010"</w:instrText>
      </w:r>
      <w:r w:rsidRPr="00D614EA">
        <w:rPr>
          <w:spacing w:val="-2"/>
        </w:rPr>
        <w:fldChar w:fldCharType="end"/>
      </w:r>
      <w:r w:rsidRPr="00D33313">
        <w:rPr>
          <w:spacing w:val="-2"/>
          <w:lang w:val="nl-NL"/>
        </w:rPr>
        <w:t>, of de nieuwste versie van dezelfde editie van BizTalk Server die op dat moment beschikbaar is, op grond van deze licenties als volgt uitvoeren:</w:t>
      </w:r>
    </w:p>
    <w:p w:rsidR="00AD224C" w:rsidRPr="00D33313" w:rsidRDefault="00AD224C" w:rsidP="00136452">
      <w:pPr>
        <w:pStyle w:val="ProductList-Body"/>
        <w:numPr>
          <w:ilvl w:val="0"/>
          <w:numId w:val="38"/>
        </w:numPr>
        <w:tabs>
          <w:tab w:val="clear" w:pos="158"/>
          <w:tab w:val="left" w:pos="450"/>
        </w:tabs>
        <w:ind w:left="450" w:hanging="270"/>
        <w:rPr>
          <w:lang w:val="nl-NL"/>
        </w:rPr>
      </w:pPr>
      <w:r w:rsidRPr="00D33313">
        <w:rPr>
          <w:b/>
          <w:lang w:val="nl-NL"/>
        </w:rPr>
        <w:lastRenderedPageBreak/>
        <w:t>BizTalk Server 2010</w:t>
      </w:r>
      <w:r w:rsidRPr="00B90C09">
        <w:rPr>
          <w:b/>
        </w:rPr>
        <w:fldChar w:fldCharType="begin"/>
      </w:r>
      <w:r w:rsidRPr="00D33313">
        <w:rPr>
          <w:b/>
          <w:lang w:val="nl-NL"/>
        </w:rPr>
        <w:instrText>XE "BizTalk Server 2010"</w:instrText>
      </w:r>
      <w:r w:rsidRPr="00B90C09">
        <w:rPr>
          <w:b/>
        </w:rPr>
        <w:fldChar w:fldCharType="end"/>
      </w:r>
      <w:r w:rsidRPr="00D33313">
        <w:rPr>
          <w:b/>
          <w:lang w:val="nl-NL"/>
        </w:rPr>
        <w:t>:</w:t>
      </w:r>
      <w:r w:rsidRPr="00D33313">
        <w:rPr>
          <w:lang w:val="nl-NL"/>
        </w:rPr>
        <w:t xml:space="preserve"> Voortgezet gebruik van deze versie van de software is onderhevig aan de product use rights van de processorlicentie van BizTalk Server 2010. Klanten beschikken echter niet langer over License Mobility via SA.</w:t>
      </w:r>
    </w:p>
    <w:p w:rsidR="00AD224C" w:rsidRPr="00D33313" w:rsidRDefault="00AD224C" w:rsidP="00136452">
      <w:pPr>
        <w:pStyle w:val="ProductList-Body"/>
        <w:numPr>
          <w:ilvl w:val="0"/>
          <w:numId w:val="38"/>
        </w:numPr>
        <w:tabs>
          <w:tab w:val="clear" w:pos="158"/>
          <w:tab w:val="left" w:pos="450"/>
        </w:tabs>
        <w:ind w:left="450" w:hanging="270"/>
        <w:rPr>
          <w:lang w:val="nl-NL"/>
        </w:rPr>
      </w:pPr>
      <w:r w:rsidRPr="00D33313">
        <w:rPr>
          <w:b/>
          <w:lang w:val="nl-NL"/>
        </w:rPr>
        <w:t>Nieuwste versie van BizTalk Server:</w:t>
      </w:r>
      <w:r w:rsidRPr="00D33313">
        <w:rPr>
          <w:lang w:val="nl-NL"/>
        </w:rPr>
        <w:t xml:space="preserve"> Het gebruik van deze versie van de software is onderhevig aan de productgebruiksrechten van de processorlicentie van BizTalk Server 2010</w:t>
      </w:r>
      <w:r>
        <w:fldChar w:fldCharType="begin"/>
      </w:r>
      <w:r w:rsidRPr="00D33313">
        <w:rPr>
          <w:lang w:val="nl-NL"/>
        </w:rPr>
        <w:instrText>XE "BizTalk Server 2010"</w:instrText>
      </w:r>
      <w:r>
        <w:fldChar w:fldCharType="end"/>
      </w:r>
      <w:r w:rsidRPr="00D33313">
        <w:rPr>
          <w:lang w:val="nl-NL"/>
        </w:rPr>
        <w:t xml:space="preserve">; maar: </w:t>
      </w:r>
    </w:p>
    <w:p w:rsidR="00AD224C" w:rsidRPr="004C09A1" w:rsidRDefault="00AD224C" w:rsidP="00136452">
      <w:pPr>
        <w:pStyle w:val="ProductList-Body"/>
        <w:numPr>
          <w:ilvl w:val="1"/>
          <w:numId w:val="38"/>
        </w:numPr>
        <w:tabs>
          <w:tab w:val="clear" w:pos="158"/>
          <w:tab w:val="left" w:pos="450"/>
        </w:tabs>
        <w:ind w:left="720" w:hanging="270"/>
      </w:pPr>
      <w:r>
        <w:t xml:space="preserve">klanten beschikken niet langer over License Mobility binnen Serverfarms of License Mobility via SA; en </w:t>
      </w:r>
    </w:p>
    <w:p w:rsidR="00AD224C" w:rsidRPr="004C09A1" w:rsidRDefault="00AD224C" w:rsidP="00E17178">
      <w:pPr>
        <w:pStyle w:val="ProductList-Body"/>
        <w:numPr>
          <w:ilvl w:val="1"/>
          <w:numId w:val="38"/>
        </w:numPr>
        <w:tabs>
          <w:tab w:val="clear" w:pos="158"/>
          <w:tab w:val="left" w:pos="450"/>
        </w:tabs>
        <w:ind w:left="720" w:hanging="270"/>
      </w:pPr>
      <w:r w:rsidRPr="00D33313">
        <w:rPr>
          <w:lang w:val="nl-NL"/>
        </w:rPr>
        <w:t xml:space="preserve">elke nieuwe toewijzing van licenties is onderhevig aan beperkingen hieronder met bettrekking tot hun “core-licentie-equivalentie.” </w:t>
      </w:r>
      <w:r>
        <w:t>Core</w:t>
      </w:r>
      <w:r w:rsidR="00E17178">
        <w:t>­</w:t>
      </w:r>
      <w:r>
        <w:t xml:space="preserve">licentie-equivalentie wordt als volgt vastgesteld. </w:t>
      </w:r>
    </w:p>
    <w:p w:rsidR="00AD224C" w:rsidRPr="00D33313" w:rsidRDefault="00AD224C" w:rsidP="00136452">
      <w:pPr>
        <w:pStyle w:val="ProductList-Body"/>
        <w:numPr>
          <w:ilvl w:val="0"/>
          <w:numId w:val="39"/>
        </w:numPr>
        <w:tabs>
          <w:tab w:val="clear" w:pos="158"/>
          <w:tab w:val="left" w:pos="450"/>
        </w:tabs>
        <w:ind w:left="450" w:hanging="270"/>
        <w:rPr>
          <w:lang w:val="nl-NL"/>
        </w:rPr>
      </w:pPr>
      <w:r w:rsidRPr="00D33313">
        <w:rPr>
          <w:lang w:val="nl-NL"/>
        </w:rPr>
        <w:t xml:space="preserve">Voor elke kwalificerende licentie die is toegewezen aan de server, is de core-licentie-equivalentie het aantal dat het grootst is: </w:t>
      </w:r>
    </w:p>
    <w:p w:rsidR="00AD224C" w:rsidRPr="004C09A1" w:rsidRDefault="00AD224C" w:rsidP="00136452">
      <w:pPr>
        <w:pStyle w:val="ProductList-Body"/>
        <w:numPr>
          <w:ilvl w:val="1"/>
          <w:numId w:val="39"/>
        </w:numPr>
        <w:tabs>
          <w:tab w:val="clear" w:pos="158"/>
          <w:tab w:val="left" w:pos="450"/>
        </w:tabs>
        <w:ind w:left="720" w:hanging="270"/>
      </w:pPr>
      <w:r>
        <w:t xml:space="preserve">Vier cores per processorlicentie, OF </w:t>
      </w:r>
    </w:p>
    <w:p w:rsidR="00AD224C" w:rsidRPr="00D33313" w:rsidRDefault="00AD224C" w:rsidP="00136452">
      <w:pPr>
        <w:pStyle w:val="ProductList-Body"/>
        <w:numPr>
          <w:ilvl w:val="1"/>
          <w:numId w:val="39"/>
        </w:numPr>
        <w:tabs>
          <w:tab w:val="clear" w:pos="158"/>
          <w:tab w:val="left" w:pos="450"/>
        </w:tabs>
        <w:ind w:left="720" w:hanging="270"/>
        <w:rPr>
          <w:lang w:val="nl-NL"/>
        </w:rPr>
      </w:pPr>
      <w:r w:rsidRPr="00D33313">
        <w:rPr>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SA, via het Microsoft MAP-hulpprogramma of andere gelijkwaardige software.) </w:t>
      </w:r>
    </w:p>
    <w:p w:rsidR="00AD224C" w:rsidRPr="00D33313" w:rsidRDefault="00AD224C" w:rsidP="00136452">
      <w:pPr>
        <w:pStyle w:val="ProductList-Body"/>
        <w:numPr>
          <w:ilvl w:val="0"/>
          <w:numId w:val="39"/>
        </w:numPr>
        <w:tabs>
          <w:tab w:val="clear" w:pos="158"/>
          <w:tab w:val="left" w:pos="450"/>
        </w:tabs>
        <w:ind w:left="450" w:hanging="270"/>
        <w:rPr>
          <w:spacing w:val="-2"/>
          <w:lang w:val="nl-NL"/>
        </w:rPr>
      </w:pPr>
      <w:r w:rsidRPr="00D33313">
        <w:rPr>
          <w:spacing w:val="-2"/>
          <w:lang w:val="nl-NL"/>
        </w:rP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782C7B" w:rsidRPr="00D33313" w:rsidRDefault="00AD224C" w:rsidP="00136452">
      <w:pPr>
        <w:pStyle w:val="ProductList-Body"/>
        <w:numPr>
          <w:ilvl w:val="0"/>
          <w:numId w:val="39"/>
        </w:numPr>
        <w:tabs>
          <w:tab w:val="clear" w:pos="158"/>
          <w:tab w:val="left" w:pos="450"/>
        </w:tabs>
        <w:ind w:left="450" w:hanging="270"/>
        <w:rPr>
          <w:lang w:val="nl-NL"/>
        </w:rPr>
      </w:pPr>
      <w:r w:rsidRPr="00D33313">
        <w:rPr>
          <w:lang w:val="nl-NL"/>
        </w:rPr>
        <w:t>De veronderstelde core-licentie-equivalentie van de klant impliceert niet dat hij een afzonderlijke processorlicentie kan toewijzen aan cores in twee of meer processors.</w:t>
      </w:r>
    </w:p>
    <w:bookmarkStart w:id="85" w:name="_Toc378147621"/>
    <w:bookmarkStart w:id="86" w:name="_Toc378151523"/>
    <w:p w:rsidR="00585A48" w:rsidRPr="00D33313" w:rsidRDefault="005737A8" w:rsidP="00D614EA">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407E60" w:rsidRPr="004C09A1" w:rsidRDefault="00407E60" w:rsidP="00680B4D">
      <w:pPr>
        <w:pStyle w:val="ProductList-Offering1Heading"/>
        <w:outlineLvl w:val="1"/>
      </w:pPr>
      <w:bookmarkStart w:id="87" w:name="_Toc379797104"/>
      <w:bookmarkStart w:id="88" w:name="_Toc380513130"/>
      <w:bookmarkStart w:id="89" w:name="_Toc380655169"/>
      <w:bookmarkStart w:id="90" w:name="_Toc386624938"/>
      <w:r>
        <w:t>Core Infrastructure Server</w:t>
      </w:r>
      <w:bookmarkEnd w:id="85"/>
      <w:bookmarkEnd w:id="86"/>
      <w:bookmarkEnd w:id="87"/>
      <w:bookmarkEnd w:id="88"/>
      <w:r>
        <w:t xml:space="preserve"> Suite</w:t>
      </w:r>
      <w:bookmarkEnd w:id="89"/>
      <w:bookmarkEnd w:id="9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40"/>
        <w:gridCol w:w="603"/>
        <w:gridCol w:w="657"/>
      </w:tblGrid>
      <w:tr w:rsidR="00B90C09" w:rsidTr="00B90C09">
        <w:trPr>
          <w:tblHeader/>
        </w:trPr>
        <w:tc>
          <w:tcPr>
            <w:tcW w:w="2938" w:type="dxa"/>
            <w:tcBorders>
              <w:bottom w:val="nil"/>
            </w:tcBorders>
            <w:shd w:val="clear" w:color="auto" w:fill="00188F"/>
          </w:tcPr>
          <w:p w:rsidR="00B90C09" w:rsidRPr="00EE0836" w:rsidRDefault="00B90C0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B90C09" w:rsidRPr="00EE0836" w:rsidRDefault="00B90C0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B90C09" w:rsidRPr="00EE0836" w:rsidRDefault="00B90C0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B90C09" w:rsidRPr="00EE0836" w:rsidRDefault="00B90C0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0" w:type="dxa"/>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03" w:type="dxa"/>
            <w:shd w:val="clear" w:color="auto" w:fill="00188F"/>
            <w:vAlign w:val="center"/>
          </w:tcPr>
          <w:p w:rsidR="00B90C09" w:rsidRPr="00FE4EEE" w:rsidRDefault="00B90C0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57" w:type="dxa"/>
            <w:shd w:val="clear" w:color="auto" w:fill="00188F"/>
            <w:vAlign w:val="center"/>
          </w:tcPr>
          <w:p w:rsidR="00B90C09" w:rsidRPr="00EE0836" w:rsidRDefault="00B90C0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05A53" w:rsidTr="00B90C09">
        <w:tc>
          <w:tcPr>
            <w:tcW w:w="2938" w:type="dxa"/>
            <w:tcBorders>
              <w:top w:val="nil"/>
              <w:left w:val="nil"/>
              <w:bottom w:val="dashSmallGap" w:sz="4" w:space="0" w:color="BFBFBF" w:themeColor="background1" w:themeShade="BF"/>
              <w:right w:val="nil"/>
            </w:tcBorders>
          </w:tcPr>
          <w:p w:rsidR="00C05A53" w:rsidRPr="00D33313" w:rsidRDefault="005F17AF" w:rsidP="00C05A53">
            <w:pPr>
              <w:pStyle w:val="ProductList-Offering1"/>
              <w:rPr>
                <w:lang w:val="fr-FR"/>
              </w:rPr>
            </w:pPr>
            <w:bookmarkStart w:id="91" w:name="_Toc379797105"/>
            <w:bookmarkStart w:id="92" w:name="_Toc380513131"/>
            <w:bookmarkStart w:id="93" w:name="_Toc380655170"/>
            <w:bookmarkStart w:id="94" w:name="_Toc386624939"/>
            <w:r w:rsidRPr="00D33313">
              <w:rPr>
                <w:lang w:val="fr-FR"/>
              </w:rPr>
              <w:t>Core Infrastructure Server Suite Datacenter</w:t>
            </w:r>
            <w:bookmarkEnd w:id="91"/>
            <w:bookmarkEnd w:id="92"/>
            <w:bookmarkEnd w:id="93"/>
            <w:bookmarkEnd w:id="94"/>
            <w:r>
              <w:fldChar w:fldCharType="begin"/>
            </w:r>
            <w:r w:rsidRPr="00D33313">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Pr="00B90C09" w:rsidRDefault="00B90C09" w:rsidP="00C05A53">
            <w:pPr>
              <w:pStyle w:val="ProductList-OfferingBody"/>
              <w:ind w:left="-113"/>
              <w:jc w:val="center"/>
            </w:pPr>
            <w:r w:rsidRPr="00B90C09">
              <w:rPr>
                <w:b/>
              </w:rPr>
              <w:fldChar w:fldCharType="begin"/>
            </w:r>
            <w:r w:rsidRPr="00B90C09">
              <w:rPr>
                <w:b/>
              </w:rPr>
              <w:instrText xml:space="preserve"> AutoTextList  \sNoStyle\t "Core Infrastructure" </w:instrText>
            </w:r>
            <w:r w:rsidRPr="00B90C09">
              <w:rPr>
                <w:b/>
              </w:rPr>
              <w:fldChar w:fldCharType="separate"/>
            </w:r>
            <w:r w:rsidRPr="00B90C09">
              <w:t xml:space="preserve"> C </w:t>
            </w:r>
            <w:r w:rsidRPr="00B90C09">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40" w:type="dxa"/>
            <w:shd w:val="clear" w:color="auto" w:fill="70AD47" w:themeFill="accent6"/>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C05A53" w:rsidP="00C05A53">
            <w:pPr>
              <w:pStyle w:val="ProductList-OfferingBody"/>
              <w:ind w:left="-113"/>
              <w:jc w:val="center"/>
            </w:pPr>
          </w:p>
        </w:tc>
        <w:tc>
          <w:tcPr>
            <w:tcW w:w="657" w:type="dxa"/>
            <w:shd w:val="clear" w:color="auto" w:fill="70AD47" w:themeFill="accent6"/>
            <w:vAlign w:val="center"/>
          </w:tcPr>
          <w:p w:rsidR="00C05A53" w:rsidRPr="00A12C31" w:rsidRDefault="00A714A5" w:rsidP="00C05A53">
            <w:pPr>
              <w:pStyle w:val="ProductList-OfferingBody"/>
              <w:ind w:left="-113"/>
              <w:jc w:val="center"/>
            </w:pPr>
            <w:r>
              <w:fldChar w:fldCharType="begin"/>
            </w:r>
            <w:r w:rsidR="00A12C31" w:rsidRPr="00A12C31">
              <w:instrText xml:space="preserve"> AutoTextList \sNoStyle\t "Server and Tool Product"</w:instrText>
            </w:r>
            <w:r>
              <w:fldChar w:fldCharType="separate"/>
            </w:r>
            <w:r w:rsidR="00A12C31" w:rsidRPr="00A12C31">
              <w:t>SP</w:t>
            </w:r>
            <w:r>
              <w:fldChar w:fldCharType="end"/>
            </w:r>
          </w:p>
        </w:tc>
      </w:tr>
      <w:tr w:rsidR="00C05A53" w:rsidTr="00B90C09">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Pr="00D33313" w:rsidRDefault="005E2606" w:rsidP="00C05A53">
            <w:pPr>
              <w:pStyle w:val="ProductList-Offering1"/>
              <w:rPr>
                <w:lang w:val="fr-FR"/>
              </w:rPr>
            </w:pPr>
            <w:bookmarkStart w:id="95" w:name="_Toc379797106"/>
            <w:bookmarkStart w:id="96" w:name="_Toc380513132"/>
            <w:bookmarkStart w:id="97" w:name="_Toc380655171"/>
            <w:bookmarkStart w:id="98" w:name="_Toc386624940"/>
            <w:r w:rsidRPr="00D33313">
              <w:rPr>
                <w:lang w:val="fr-FR"/>
              </w:rPr>
              <w:t>Core Infrastructure Server Suite Enterprise</w:t>
            </w:r>
            <w:bookmarkEnd w:id="95"/>
            <w:bookmarkEnd w:id="96"/>
            <w:bookmarkEnd w:id="97"/>
            <w:bookmarkEnd w:id="98"/>
            <w:r>
              <w:fldChar w:fldCharType="begin"/>
            </w:r>
            <w:r w:rsidRPr="00D33313">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0"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BFBFBF" w:themeFill="background1" w:themeFillShade="BF"/>
            <w:vAlign w:val="center"/>
          </w:tcPr>
          <w:p w:rsidR="00C05A53" w:rsidRDefault="00C05A53" w:rsidP="00C05A53">
            <w:pPr>
              <w:pStyle w:val="ProductList-OfferingBody"/>
              <w:ind w:left="-113"/>
              <w:jc w:val="center"/>
            </w:pPr>
          </w:p>
        </w:tc>
        <w:tc>
          <w:tcPr>
            <w:tcW w:w="657"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C05A53" w:rsidTr="00B90C09">
        <w:tc>
          <w:tcPr>
            <w:tcW w:w="2938" w:type="dxa"/>
            <w:tcBorders>
              <w:top w:val="dashSmallGap" w:sz="4" w:space="0" w:color="BFBFBF" w:themeColor="background1" w:themeShade="BF"/>
              <w:left w:val="nil"/>
              <w:bottom w:val="nil"/>
              <w:right w:val="nil"/>
            </w:tcBorders>
          </w:tcPr>
          <w:p w:rsidR="00C05A53" w:rsidRPr="00D33313" w:rsidRDefault="005E2606" w:rsidP="00C05A53">
            <w:pPr>
              <w:pStyle w:val="ProductList-Offering1"/>
              <w:rPr>
                <w:lang w:val="fr-FR"/>
              </w:rPr>
            </w:pPr>
            <w:bookmarkStart w:id="99" w:name="_Toc379797107"/>
            <w:bookmarkStart w:id="100" w:name="_Toc380513133"/>
            <w:bookmarkStart w:id="101" w:name="_Toc380655172"/>
            <w:bookmarkStart w:id="102" w:name="_Toc386624941"/>
            <w:r w:rsidRPr="00D33313">
              <w:rPr>
                <w:lang w:val="fr-FR"/>
              </w:rPr>
              <w:t>Core Infrastructure Server Suite Standard</w:t>
            </w:r>
            <w:bookmarkEnd w:id="99"/>
            <w:bookmarkEnd w:id="100"/>
            <w:bookmarkEnd w:id="101"/>
            <w:bookmarkEnd w:id="102"/>
            <w:r>
              <w:fldChar w:fldCharType="begin"/>
            </w:r>
            <w:r w:rsidRPr="00D33313">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25</w:t>
            </w:r>
          </w:p>
        </w:tc>
        <w:tc>
          <w:tcPr>
            <w:tcW w:w="596" w:type="dxa"/>
            <w:shd w:val="clear" w:color="auto" w:fill="70AD47" w:themeFill="accent6"/>
            <w:vAlign w:val="center"/>
          </w:tcPr>
          <w:p w:rsidR="00C05A53" w:rsidRDefault="00A714A5" w:rsidP="00C05A53">
            <w:pPr>
              <w:pStyle w:val="ProductList-OfferingBody"/>
              <w:ind w:left="-113"/>
              <w:jc w:val="center"/>
            </w:pPr>
            <w:r>
              <w:fldChar w:fldCharType="begin"/>
            </w:r>
            <w:r w:rsidR="005E2606">
              <w:instrText xml:space="preserve"> AutoTextList  \sNoStyle\t "Core Infrastructure" </w:instrText>
            </w:r>
            <w:r>
              <w:fldChar w:fldCharType="separate"/>
            </w:r>
            <w:r w:rsidR="005E2606">
              <w:t xml:space="preserve"> C </w:t>
            </w:r>
            <w: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640" w:type="dxa"/>
            <w:shd w:val="clear" w:color="auto" w:fill="70AD47" w:themeFill="accent6"/>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C05A53" w:rsidP="00C05A53">
            <w:pPr>
              <w:pStyle w:val="ProductList-OfferingBody"/>
              <w:ind w:left="-113"/>
              <w:jc w:val="center"/>
            </w:pPr>
          </w:p>
        </w:tc>
        <w:tc>
          <w:tcPr>
            <w:tcW w:w="657" w:type="dxa"/>
            <w:shd w:val="clear" w:color="auto" w:fill="70AD47" w:themeFill="accent6"/>
            <w:vAlign w:val="center"/>
          </w:tcPr>
          <w:p w:rsidR="00C05A53" w:rsidRPr="00A12C31" w:rsidRDefault="00A714A5" w:rsidP="00C05A53">
            <w:pPr>
              <w:pStyle w:val="ProductList-OfferingBody"/>
              <w:ind w:left="-113"/>
              <w:jc w:val="center"/>
            </w:pPr>
            <w:r>
              <w:fldChar w:fldCharType="begin"/>
            </w:r>
            <w:r w:rsidR="00A12C31" w:rsidRPr="00A12C31">
              <w:instrText xml:space="preserve"> AutoTextList \sNoStyle\t "Server and Tool Product"</w:instrText>
            </w:r>
            <w:r>
              <w:fldChar w:fldCharType="separate"/>
            </w:r>
            <w:r w:rsidR="00A12C31" w:rsidRPr="00A12C31">
              <w:t>SP</w:t>
            </w:r>
            <w:r>
              <w:fldChar w:fldCharType="end"/>
            </w:r>
          </w:p>
        </w:tc>
      </w:tr>
    </w:tbl>
    <w:p w:rsidR="00407E60" w:rsidRPr="00D614EA" w:rsidRDefault="00407E60" w:rsidP="004F3C6D">
      <w:pPr>
        <w:pStyle w:val="ProductList-Body"/>
        <w:rPr>
          <w:sz w:val="14"/>
          <w:szCs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78"/>
        <w:gridCol w:w="3600"/>
        <w:gridCol w:w="3713"/>
      </w:tblGrid>
      <w:tr w:rsidR="000C0ACA" w:rsidTr="00B90C09">
        <w:tc>
          <w:tcPr>
            <w:tcW w:w="3478" w:type="dxa"/>
          </w:tcPr>
          <w:p w:rsidR="000C0ACA" w:rsidRDefault="000C0ACA" w:rsidP="005E2606">
            <w:pPr>
              <w:pStyle w:val="ProductList-Body"/>
            </w:pPr>
          </w:p>
        </w:tc>
        <w:tc>
          <w:tcPr>
            <w:tcW w:w="3600" w:type="dxa"/>
          </w:tcPr>
          <w:p w:rsidR="000C0ACA" w:rsidRDefault="000C0ACA" w:rsidP="005E2606">
            <w:pPr>
              <w:pStyle w:val="ProductList-Body"/>
            </w:pPr>
            <w:r>
              <w:t xml:space="preserve">Productgroep: </w:t>
            </w:r>
            <w:r>
              <w:rPr>
                <w:b/>
              </w:rPr>
              <w:t>Server</w:t>
            </w:r>
          </w:p>
        </w:tc>
        <w:tc>
          <w:tcPr>
            <w:tcW w:w="3713" w:type="dxa"/>
          </w:tcPr>
          <w:p w:rsidR="000C0ACA" w:rsidRPr="00A13C12" w:rsidRDefault="000C0ACA" w:rsidP="005E2606">
            <w:pPr>
              <w:pStyle w:val="ProductList-Body"/>
              <w:rPr>
                <w:b/>
              </w:rPr>
            </w:pPr>
            <w:r>
              <w:t xml:space="preserve">Reductie mogelijk (SCE): </w:t>
            </w:r>
            <w:r w:rsidR="00BC27C6">
              <w:rPr>
                <w:b/>
              </w:rPr>
              <w:t>Alle</w:t>
            </w:r>
          </w:p>
        </w:tc>
      </w:tr>
      <w:tr w:rsidR="000C0ACA" w:rsidTr="00B90C09">
        <w:tc>
          <w:tcPr>
            <w:tcW w:w="3478" w:type="dxa"/>
          </w:tcPr>
          <w:p w:rsidR="000C0ACA" w:rsidRPr="00D614EA" w:rsidRDefault="000C0ACA" w:rsidP="005E2606">
            <w:pPr>
              <w:pStyle w:val="ProductList-Body"/>
              <w:rPr>
                <w:sz w:val="14"/>
                <w:szCs w:val="14"/>
              </w:rPr>
            </w:pPr>
          </w:p>
        </w:tc>
        <w:tc>
          <w:tcPr>
            <w:tcW w:w="3600" w:type="dxa"/>
          </w:tcPr>
          <w:p w:rsidR="000C0ACA" w:rsidRDefault="00656601" w:rsidP="005E2606">
            <w:pPr>
              <w:pStyle w:val="ProductList-Body"/>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3" w:type="dxa"/>
          </w:tcPr>
          <w:p w:rsidR="000C0ACA" w:rsidRDefault="000C0ACA" w:rsidP="005E2606">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1F2DDF" w:rsidRPr="004C09A1" w:rsidRDefault="001F2DDF" w:rsidP="001F2DDF">
      <w:pPr>
        <w:pStyle w:val="ProductList-Body"/>
      </w:pPr>
      <w:r>
        <w:rPr>
          <w:b/>
          <w:color w:val="00188F"/>
        </w:rPr>
        <w:t>Core Infrastructure Server Suite (Standard of Datacenter)</w:t>
      </w:r>
      <w:r>
        <w:fldChar w:fldCharType="begin"/>
      </w:r>
      <w:r>
        <w:instrText>XE "Core Infrastructure Server Suite Standard"</w:instrText>
      </w:r>
      <w:r>
        <w:fldChar w:fldCharType="end"/>
      </w:r>
    </w:p>
    <w:p w:rsidR="001F2DDF" w:rsidRPr="004C09A1" w:rsidRDefault="001F2DDF" w:rsidP="00516278">
      <w:pPr>
        <w:pStyle w:val="ProductList-Body"/>
        <w:ind w:left="180"/>
      </w:pPr>
      <w:r>
        <w:rPr>
          <w:b/>
          <w:color w:val="00188F"/>
        </w:rPr>
        <w:t>Migratie naar nieuw licentiemodel</w:t>
      </w:r>
    </w:p>
    <w:p w:rsidR="001F2DDF" w:rsidRPr="00D33313" w:rsidRDefault="001F2DDF" w:rsidP="00516278">
      <w:pPr>
        <w:pStyle w:val="ProductList-Body"/>
        <w:ind w:left="180"/>
        <w:rPr>
          <w:lang w:val="nl-NL"/>
        </w:rPr>
      </w:pPr>
      <w:r w:rsidRPr="00D33313">
        <w:rPr>
          <w:lang w:val="nl-NL"/>
        </w:rPr>
        <w:t>Per 1 april 2012 is het licentiemodel voor Core Infrastructure Server (“CIS”) gewijzigd. Licenties die zijn aangekocht in het kader van nieuwe enrollments die na 1 april 2012 ingaan, kunnen voor hoogstens twee fysieke processors gelden.</w:t>
      </w:r>
    </w:p>
    <w:p w:rsidR="001F2DDF" w:rsidRPr="00D33313" w:rsidRDefault="001F2DDF" w:rsidP="00516278">
      <w:pPr>
        <w:pStyle w:val="ProductList-Body"/>
        <w:ind w:left="180"/>
        <w:rPr>
          <w:sz w:val="14"/>
          <w:szCs w:val="14"/>
          <w:lang w:val="nl-NL"/>
        </w:rPr>
      </w:pPr>
    </w:p>
    <w:p w:rsidR="001F2DDF" w:rsidRPr="00D33313" w:rsidRDefault="001F2DDF" w:rsidP="00516278">
      <w:pPr>
        <w:pStyle w:val="ProductList-Body"/>
        <w:ind w:left="180"/>
        <w:rPr>
          <w:spacing w:val="-2"/>
          <w:lang w:val="nl-NL"/>
        </w:rPr>
      </w:pPr>
      <w:r w:rsidRPr="00D33313">
        <w:rPr>
          <w:spacing w:val="-2"/>
          <w:lang w:val="nl-NL"/>
        </w:rP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rsidR="00EF171D" w:rsidRPr="00D33313" w:rsidRDefault="00EF171D" w:rsidP="00516278">
      <w:pPr>
        <w:pStyle w:val="ProductList-Body"/>
        <w:ind w:left="180"/>
        <w:rPr>
          <w:sz w:val="14"/>
          <w:szCs w:val="14"/>
          <w:lang w:val="nl-NL"/>
        </w:rPr>
      </w:pPr>
    </w:p>
    <w:p w:rsidR="00EF171D" w:rsidRPr="00D33313" w:rsidRDefault="00EF171D" w:rsidP="00516278">
      <w:pPr>
        <w:pStyle w:val="ProductList-Body"/>
        <w:ind w:left="180"/>
        <w:rPr>
          <w:lang w:val="nl-NL"/>
        </w:rPr>
      </w:pPr>
      <w:r w:rsidRPr="00D33313">
        <w:rPr>
          <w:b/>
          <w:color w:val="00188F"/>
          <w:lang w:val="nl-NL"/>
        </w:rPr>
        <w:t>Core Infrastructure Suite</w:t>
      </w:r>
    </w:p>
    <w:p w:rsidR="00EF171D" w:rsidRPr="00D33313" w:rsidRDefault="001F2DDF" w:rsidP="00516278">
      <w:pPr>
        <w:pStyle w:val="ProductList-Body"/>
        <w:ind w:left="180"/>
        <w:rPr>
          <w:lang w:val="nl-NL"/>
        </w:rPr>
      </w:pPr>
      <w:r w:rsidRPr="00D33313">
        <w:rPr>
          <w:lang w:val="nl-NL"/>
        </w:rPr>
        <w:t>Gedurende de bestaande enrollment worden de bestaande en nieuwe licenties van de klant volgens het oude model beschouwd als equivalent van licenties volgens het nieuwe model met de volgende verhouding:</w:t>
      </w:r>
    </w:p>
    <w:p w:rsidR="00EF171D" w:rsidRPr="00D33313" w:rsidRDefault="00EF171D" w:rsidP="00F32AEC">
      <w:pPr>
        <w:pStyle w:val="ProductList-Body"/>
        <w:numPr>
          <w:ilvl w:val="0"/>
          <w:numId w:val="41"/>
        </w:numPr>
        <w:ind w:hanging="270"/>
        <w:rPr>
          <w:lang w:val="nl-NL"/>
        </w:rPr>
      </w:pPr>
      <w:r w:rsidRPr="00D33313">
        <w:rPr>
          <w:lang w:val="nl-NL"/>
        </w:rPr>
        <w:t xml:space="preserve">Core Infrastructure Suite Standard met een verhouding van 1:1; en </w:t>
      </w:r>
    </w:p>
    <w:p w:rsidR="00EF171D" w:rsidRPr="00D33313" w:rsidRDefault="00EF171D" w:rsidP="00F32AEC">
      <w:pPr>
        <w:pStyle w:val="ProductList-Body"/>
        <w:numPr>
          <w:ilvl w:val="0"/>
          <w:numId w:val="41"/>
        </w:numPr>
        <w:ind w:hanging="270"/>
        <w:rPr>
          <w:lang w:val="nl-NL"/>
        </w:rPr>
      </w:pPr>
      <w:r w:rsidRPr="00D33313">
        <w:rPr>
          <w:lang w:val="nl-NL"/>
        </w:rPr>
        <w:t>Core Infrastructure Suite Datacenter met een verhouding van 2:1. Elke twee licenties staan volgens het oude model gelijk aan één licentie volgens het nieuwe model.</w:t>
      </w:r>
    </w:p>
    <w:p w:rsidR="00EF171D" w:rsidRPr="00D33313" w:rsidRDefault="00EF171D" w:rsidP="00516278">
      <w:pPr>
        <w:pStyle w:val="ProductList-Body"/>
        <w:ind w:left="180"/>
        <w:rPr>
          <w:sz w:val="14"/>
          <w:szCs w:val="14"/>
          <w:lang w:val="nl-NL"/>
        </w:rPr>
      </w:pPr>
    </w:p>
    <w:p w:rsidR="001F2DDF" w:rsidRPr="00D33313" w:rsidRDefault="001F2DDF" w:rsidP="00516278">
      <w:pPr>
        <w:pStyle w:val="ProductList-Body"/>
        <w:ind w:left="180"/>
        <w:rPr>
          <w:lang w:val="nl-NL"/>
        </w:rPr>
      </w:pPr>
      <w:r w:rsidRPr="00D33313">
        <w:rPr>
          <w:lang w:val="nl-NL"/>
        </w:rPr>
        <w:t>Bij verlenging kunnen klanten SA verlengen als licenties volgens het nieuwe model.</w:t>
      </w:r>
    </w:p>
    <w:p w:rsidR="001F2DDF" w:rsidRPr="00D33313" w:rsidRDefault="001F2DDF" w:rsidP="00516278">
      <w:pPr>
        <w:pStyle w:val="ProductList-Body"/>
        <w:ind w:left="180"/>
        <w:rPr>
          <w:sz w:val="14"/>
          <w:szCs w:val="14"/>
          <w:lang w:val="nl-NL"/>
        </w:rPr>
      </w:pPr>
    </w:p>
    <w:p w:rsidR="001F2DDF" w:rsidRPr="00D33313" w:rsidRDefault="001F2DDF" w:rsidP="00516278">
      <w:pPr>
        <w:pStyle w:val="ProductList-Body"/>
        <w:ind w:left="180"/>
        <w:rPr>
          <w:lang w:val="nl-NL"/>
        </w:rPr>
      </w:pPr>
      <w:r w:rsidRPr="00D33313">
        <w:rPr>
          <w:b/>
          <w:color w:val="00188F"/>
          <w:lang w:val="nl-NL"/>
        </w:rPr>
        <w:t>De uitgave van een nieuwe versie van Windows Server</w:t>
      </w:r>
    </w:p>
    <w:p w:rsidR="001F2DDF" w:rsidRPr="00D33313" w:rsidRDefault="001F2DDF" w:rsidP="00516278">
      <w:pPr>
        <w:pStyle w:val="ProductList-Body"/>
        <w:ind w:left="180"/>
        <w:rPr>
          <w:lang w:val="nl-NL"/>
        </w:rPr>
      </w:pPr>
      <w:r w:rsidRPr="00D33313">
        <w:rPr>
          <w:lang w:val="nl-NL"/>
        </w:rPr>
        <w:t>Klanten met een licentie voor Core Infrastructure Server Suite (Standard of Datacenter)</w:t>
      </w:r>
      <w:r>
        <w:fldChar w:fldCharType="begin"/>
      </w:r>
      <w:r w:rsidRPr="00D33313">
        <w:rPr>
          <w:lang w:val="nl-NL"/>
        </w:rPr>
        <w:instrText>XE "Core Infrastructure Server Suite Standard"</w:instrText>
      </w:r>
      <w:r>
        <w:fldChar w:fldCharType="end"/>
      </w:r>
      <w:r w:rsidRPr="00D33313">
        <w:rPr>
          <w:lang w:val="nl-NL"/>
        </w:rPr>
        <w:t xml:space="preserve"> met actieve SA per 1 september 2012, beschikken over de rechten voor het gebruik van de volgende Producten onder voorbehoud van de product use rights voor Core Infrastructure Server Suite (Standard of Datacenter):</w:t>
      </w:r>
    </w:p>
    <w:p w:rsidR="001F2DDF" w:rsidRPr="004C09A1" w:rsidRDefault="001F2DDF" w:rsidP="00846616">
      <w:pPr>
        <w:pStyle w:val="ProductList-Body"/>
        <w:numPr>
          <w:ilvl w:val="0"/>
          <w:numId w:val="1"/>
        </w:numPr>
        <w:ind w:hanging="270"/>
      </w:pPr>
      <w:r>
        <w:t xml:space="preserve">Windows Server 2012 </w:t>
      </w:r>
      <w:r w:rsidR="00355D2D">
        <w:t xml:space="preserve">R2 </w:t>
      </w:r>
      <w:r>
        <w:t>Standard (Core Infrastructure Suite Standard)</w:t>
      </w:r>
      <w:r>
        <w:fldChar w:fldCharType="begin"/>
      </w:r>
      <w:r>
        <w:instrText>XE "Windows Server 2012 Standard"</w:instrText>
      </w:r>
      <w:r>
        <w:fldChar w:fldCharType="end"/>
      </w:r>
    </w:p>
    <w:p w:rsidR="00846616" w:rsidRPr="00D33313" w:rsidRDefault="001F2DDF" w:rsidP="00846616">
      <w:pPr>
        <w:pStyle w:val="ProductList-Body"/>
        <w:numPr>
          <w:ilvl w:val="0"/>
          <w:numId w:val="1"/>
        </w:numPr>
        <w:ind w:hanging="270"/>
        <w:rPr>
          <w:lang w:val="fr-FR"/>
        </w:rPr>
      </w:pPr>
      <w:r w:rsidRPr="00D33313">
        <w:rPr>
          <w:lang w:val="fr-FR"/>
        </w:rPr>
        <w:t xml:space="preserve">System Center 2012 </w:t>
      </w:r>
      <w:r w:rsidR="00355D2D">
        <w:rPr>
          <w:lang w:val="fr-FR"/>
        </w:rPr>
        <w:t xml:space="preserve">R2 </w:t>
      </w:r>
      <w:r w:rsidRPr="00D33313">
        <w:rPr>
          <w:lang w:val="fr-FR"/>
        </w:rPr>
        <w:t>Standard (Core Infrastructure Suite Standard)</w:t>
      </w:r>
    </w:p>
    <w:p w:rsidR="00846616" w:rsidRPr="004C09A1" w:rsidRDefault="00846616" w:rsidP="00846616">
      <w:pPr>
        <w:pStyle w:val="ProductList-Body"/>
        <w:numPr>
          <w:ilvl w:val="0"/>
          <w:numId w:val="1"/>
        </w:numPr>
        <w:ind w:hanging="270"/>
      </w:pPr>
      <w:r>
        <w:t xml:space="preserve">Windows Server </w:t>
      </w:r>
      <w:r w:rsidR="00355D2D">
        <w:t xml:space="preserve">2012 R2 </w:t>
      </w:r>
      <w:r>
        <w:t>Datacenter (Core Infrastructure Suite Datacenter)</w:t>
      </w:r>
    </w:p>
    <w:p w:rsidR="001F2DDF" w:rsidRPr="004C09A1" w:rsidRDefault="00846616" w:rsidP="00846616">
      <w:pPr>
        <w:pStyle w:val="ProductList-Body"/>
        <w:numPr>
          <w:ilvl w:val="0"/>
          <w:numId w:val="1"/>
        </w:numPr>
        <w:ind w:hanging="270"/>
      </w:pPr>
      <w:r>
        <w:t xml:space="preserve">System Center </w:t>
      </w:r>
      <w:r w:rsidR="00355D2D">
        <w:t xml:space="preserve">2012 R2 </w:t>
      </w:r>
      <w:r>
        <w:t xml:space="preserve">Datacenter (Core Infrastructure Suite Datacenter) </w:t>
      </w:r>
      <w:r>
        <w:fldChar w:fldCharType="begin"/>
      </w:r>
      <w:r>
        <w:instrText>XE "System Center 2012 Standard"</w:instrText>
      </w:r>
      <w:r>
        <w:fldChar w:fldCharType="end"/>
      </w:r>
    </w:p>
    <w:p w:rsidR="001F2DDF" w:rsidRPr="00D614EA" w:rsidRDefault="001F2DDF" w:rsidP="001F2DDF">
      <w:pPr>
        <w:pStyle w:val="ProductList-Body"/>
        <w:rPr>
          <w:sz w:val="14"/>
          <w:szCs w:val="14"/>
        </w:rPr>
      </w:pPr>
    </w:p>
    <w:p w:rsidR="001F2DDF" w:rsidRPr="00D33313" w:rsidRDefault="001F2DDF" w:rsidP="00516278">
      <w:pPr>
        <w:pStyle w:val="ProductList-Body"/>
        <w:ind w:left="180"/>
        <w:rPr>
          <w:lang w:val="nl-NL"/>
        </w:rPr>
      </w:pPr>
      <w:r w:rsidRPr="00D33313">
        <w:rPr>
          <w:lang w:val="nl-NL"/>
        </w:rPr>
        <w:lastRenderedPageBreak/>
        <w:t>Voor elke server met een correcte licentie voor Core Infrastructure Server Suite Standard</w:t>
      </w:r>
      <w:r>
        <w:fldChar w:fldCharType="begin"/>
      </w:r>
      <w:r w:rsidRPr="00D33313">
        <w:rPr>
          <w:lang w:val="nl-NL"/>
        </w:rPr>
        <w:instrText>XE "Core Infrastructure Server Suite Standard"</w:instrText>
      </w:r>
      <w:r>
        <w:fldChar w:fldCharType="end"/>
      </w:r>
      <w:r w:rsidRPr="00D33313">
        <w:rPr>
          <w:lang w:val="nl-NL"/>
        </w:rPr>
        <w:t xml:space="preserve"> kunnen klanten een instance uitvoeren van Windows</w:t>
      </w:r>
      <w:r w:rsidR="00B90C09" w:rsidRPr="00D33313">
        <w:rPr>
          <w:lang w:val="nl-NL"/>
        </w:rPr>
        <w:t> </w:t>
      </w:r>
      <w:r w:rsidRPr="00D33313">
        <w:rPr>
          <w:lang w:val="nl-NL"/>
        </w:rPr>
        <w:t>Server 2008 R2</w:t>
      </w:r>
      <w:r>
        <w:fldChar w:fldCharType="begin"/>
      </w:r>
      <w:r w:rsidRPr="00D33313">
        <w:rPr>
          <w:lang w:val="nl-NL"/>
        </w:rPr>
        <w:instrText>XE "Windows Server 2008 R2"</w:instrText>
      </w:r>
      <w:r>
        <w:fldChar w:fldCharType="end"/>
      </w:r>
      <w:r w:rsidRPr="00D33313">
        <w:rPr>
          <w:lang w:val="nl-NL"/>
        </w:rPr>
        <w:t xml:space="preserve"> Enterprise in plaats van Windows Server Standard.</w:t>
      </w:r>
    </w:p>
    <w:p w:rsidR="001F2DDF" w:rsidRPr="00D33313" w:rsidRDefault="001F2DDF" w:rsidP="00516278">
      <w:pPr>
        <w:pStyle w:val="ProductList-Body"/>
        <w:ind w:left="180"/>
        <w:rPr>
          <w:sz w:val="8"/>
          <w:szCs w:val="8"/>
          <w:lang w:val="nl-NL"/>
        </w:rPr>
      </w:pPr>
    </w:p>
    <w:p w:rsidR="00846616" w:rsidRPr="00D33313" w:rsidRDefault="001F2DDF" w:rsidP="00516278">
      <w:pPr>
        <w:pStyle w:val="ProductList-Body"/>
        <w:ind w:left="180"/>
        <w:rPr>
          <w:lang w:val="nl-NL"/>
        </w:rPr>
      </w:pPr>
      <w:r w:rsidRPr="00D33313">
        <w:rPr>
          <w:b/>
          <w:color w:val="00188F"/>
          <w:lang w:val="nl-NL"/>
        </w:rPr>
        <w:t>Aanbieding verlenging Software Assurance voor Windows Server en System Center</w:t>
      </w:r>
      <w:r w:rsidRPr="00D33313">
        <w:rPr>
          <w:lang w:val="nl-NL"/>
        </w:rPr>
        <w:t xml:space="preserve"> </w:t>
      </w:r>
    </w:p>
    <w:p w:rsidR="00782C7B" w:rsidRPr="00D33313" w:rsidRDefault="001F2DDF" w:rsidP="00516278">
      <w:pPr>
        <w:pStyle w:val="ProductList-Body"/>
        <w:ind w:left="180"/>
        <w:rPr>
          <w:lang w:val="nl-NL"/>
        </w:rPr>
      </w:pPr>
      <w:r w:rsidRPr="00D33313">
        <w:rPr>
          <w:lang w:val="nl-NL"/>
        </w:rPr>
        <w:t>Klanten die beschikken over een licentie met actieve SA voor een Product uit kolom A in de onderstaande tabel, kunnen bij het aflopen van die dekking SA voor de corresponderende Core Infrastructure Server Suite in kolom B</w:t>
      </w:r>
      <w:r>
        <w:fldChar w:fldCharType="begin"/>
      </w:r>
      <w:r w:rsidRPr="00D33313">
        <w:rPr>
          <w:lang w:val="nl-NL"/>
        </w:rPr>
        <w:instrText>XE "Core Infrastructure Server Suite Standard"</w:instrText>
      </w:r>
      <w:r>
        <w:fldChar w:fldCharType="end"/>
      </w:r>
      <w:r w:rsidRPr="00D33313">
        <w:rPr>
          <w:lang w:val="nl-NL"/>
        </w:rPr>
        <w:t xml:space="preserve"> aanschaffen zonder de onderliggende Core Infrastructure Server Suite-licentie te hoeven aanschaffen.</w:t>
      </w:r>
    </w:p>
    <w:p w:rsidR="001F2DDF" w:rsidRPr="00D33313" w:rsidRDefault="001F2DDF" w:rsidP="001F2DDF">
      <w:pPr>
        <w:pStyle w:val="ProductList-Body"/>
        <w:rPr>
          <w:sz w:val="16"/>
          <w:szCs w:val="16"/>
          <w:lang w:val="nl-NL"/>
        </w:rPr>
      </w:pPr>
    </w:p>
    <w:tbl>
      <w:tblPr>
        <w:tblStyle w:val="TableGrid"/>
        <w:tblW w:w="0" w:type="auto"/>
        <w:tblInd w:w="117" w:type="dxa"/>
        <w:tblLook w:val="04A0" w:firstRow="1" w:lastRow="0" w:firstColumn="1" w:lastColumn="0" w:noHBand="0" w:noVBand="1"/>
      </w:tblPr>
      <w:tblGrid>
        <w:gridCol w:w="4198"/>
        <w:gridCol w:w="4140"/>
      </w:tblGrid>
      <w:tr w:rsidR="00846616" w:rsidTr="00B90C09">
        <w:trPr>
          <w:tblHeader/>
        </w:trPr>
        <w:tc>
          <w:tcPr>
            <w:tcW w:w="4198" w:type="dxa"/>
            <w:shd w:val="clear" w:color="auto" w:fill="0072C6"/>
          </w:tcPr>
          <w:p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244B6B" w:rsidTr="00B90C09">
        <w:tc>
          <w:tcPr>
            <w:tcW w:w="4198" w:type="dxa"/>
          </w:tcPr>
          <w:p w:rsidR="00846616" w:rsidRPr="004C09A1"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D33313" w:rsidRDefault="00846616" w:rsidP="00846616">
            <w:pPr>
              <w:pStyle w:val="ProductList-Body"/>
              <w:rPr>
                <w:lang w:val="fr-FR"/>
              </w:rPr>
            </w:pPr>
            <w:r w:rsidRPr="00D33313">
              <w:rPr>
                <w:lang w:val="fr-FR"/>
              </w:rPr>
              <w:t>Core Infrastructure Server Suite Standard</w:t>
            </w:r>
          </w:p>
        </w:tc>
      </w:tr>
      <w:tr w:rsidR="00846616" w:rsidRPr="00244B6B" w:rsidTr="00B90C09">
        <w:tc>
          <w:tcPr>
            <w:tcW w:w="4198" w:type="dxa"/>
          </w:tcPr>
          <w:p w:rsidR="00846616" w:rsidRPr="004C09A1"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D33313" w:rsidRDefault="00846616" w:rsidP="00846616">
            <w:pPr>
              <w:pStyle w:val="ProductList-Body"/>
              <w:rPr>
                <w:lang w:val="fr-FR"/>
              </w:rPr>
            </w:pPr>
            <w:r w:rsidRPr="00D33313">
              <w:rPr>
                <w:lang w:val="fr-FR"/>
              </w:rPr>
              <w:t>Core Infrastructure Server Suite Datacenter</w:t>
            </w:r>
          </w:p>
        </w:tc>
      </w:tr>
    </w:tbl>
    <w:p w:rsidR="001F2DDF" w:rsidRPr="00D33313" w:rsidRDefault="001F2DDF" w:rsidP="001F2DDF">
      <w:pPr>
        <w:pStyle w:val="ProductList-Body"/>
        <w:rPr>
          <w:sz w:val="16"/>
          <w:szCs w:val="16"/>
          <w:lang w:val="fr-FR"/>
        </w:rPr>
      </w:pPr>
    </w:p>
    <w:p w:rsidR="001F2DDF" w:rsidRPr="00D33313" w:rsidRDefault="001F2DDF" w:rsidP="00516278">
      <w:pPr>
        <w:pStyle w:val="ProductList-Body"/>
        <w:ind w:left="180"/>
        <w:rPr>
          <w:lang w:val="nl-NL"/>
        </w:rPr>
      </w:pPr>
      <w:r w:rsidRPr="00D33313">
        <w:rPr>
          <w:lang w:val="nl-NL"/>
        </w:rPr>
        <w:t>Voor elke set bestaande uit een van alle kwalificerende licenties in de bovenstaande tabel kunnen klanten SA aanschaffen voor één licentie voor Core Infrastructure Server Suite</w:t>
      </w:r>
      <w:r>
        <w:fldChar w:fldCharType="begin"/>
      </w:r>
      <w:r w:rsidRPr="00D33313">
        <w:rPr>
          <w:lang w:val="nl-NL"/>
        </w:rPr>
        <w:instrText>XE "Core Infrastructure Server Suite Standard"</w:instrText>
      </w:r>
      <w:r>
        <w:fldChar w:fldCharType="end"/>
      </w:r>
      <w:r w:rsidRPr="00D33313">
        <w:rPr>
          <w:lang w:val="nl-NL"/>
        </w:rPr>
        <w:t xml:space="preserve">. </w:t>
      </w:r>
    </w:p>
    <w:p w:rsidR="001F2DDF" w:rsidRPr="00D33313" w:rsidRDefault="001F2DDF" w:rsidP="00516278">
      <w:pPr>
        <w:pStyle w:val="ProductList-Body"/>
        <w:ind w:left="180"/>
        <w:rPr>
          <w:sz w:val="16"/>
          <w:szCs w:val="16"/>
          <w:lang w:val="nl-NL"/>
        </w:rPr>
      </w:pPr>
    </w:p>
    <w:p w:rsidR="001F2DDF" w:rsidRPr="00D33313" w:rsidRDefault="001F2DDF" w:rsidP="00516278">
      <w:pPr>
        <w:pStyle w:val="ProductList-Body"/>
        <w:ind w:left="180"/>
        <w:rPr>
          <w:lang w:val="nl-NL"/>
        </w:rPr>
      </w:pPr>
      <w:r w:rsidRPr="00D33313">
        <w:rPr>
          <w:lang w:val="nl-NL"/>
        </w:rPr>
        <w:t>Klanten die een licentie aanschaffen voor Core Infrastructure Server Suite (Standard of Datacenter)</w:t>
      </w:r>
      <w:r>
        <w:fldChar w:fldCharType="begin"/>
      </w:r>
      <w:r w:rsidRPr="00D33313">
        <w:rPr>
          <w:lang w:val="nl-NL"/>
        </w:rPr>
        <w:instrText>XE "Core Infrastructure Server Suite Standard"</w:instrText>
      </w:r>
      <w:r>
        <w:fldChar w:fldCharType="end"/>
      </w:r>
      <w:r w:rsidRPr="00D33313">
        <w:rPr>
          <w:lang w:val="nl-NL"/>
        </w:rPr>
        <w:t xml:space="preserve"> en deze gebruiken in het kader van deze aanbieding, moet niet langer gebruikmaken van de software onder hun kwalificerende licenties. Licenties en SA verkregen op basis van een abonnementsovereenkomst komen niet in aanmerking voor deze aanbieding.</w:t>
      </w:r>
    </w:p>
    <w:p w:rsidR="001F2DDF" w:rsidRPr="00D33313" w:rsidRDefault="001F2DDF" w:rsidP="00516278">
      <w:pPr>
        <w:pStyle w:val="ProductList-Body"/>
        <w:ind w:left="180"/>
        <w:rPr>
          <w:sz w:val="16"/>
          <w:szCs w:val="16"/>
          <w:lang w:val="nl-NL"/>
        </w:rPr>
      </w:pPr>
    </w:p>
    <w:p w:rsidR="001F2DDF" w:rsidRPr="00D33313" w:rsidRDefault="001F2DDF" w:rsidP="00516278">
      <w:pPr>
        <w:pStyle w:val="ProductList-Body"/>
        <w:ind w:left="180"/>
        <w:rPr>
          <w:lang w:val="nl-NL"/>
        </w:rPr>
      </w:pPr>
      <w:r w:rsidRPr="00D33313">
        <w:rPr>
          <w:b/>
          <w:color w:val="00188F"/>
          <w:lang w:val="nl-NL"/>
        </w:rPr>
        <w:t xml:space="preserve">Opwaarderen van Windows Server of System Center naar Core Infrastructure Server Suite </w:t>
      </w:r>
      <w:r>
        <w:fldChar w:fldCharType="begin"/>
      </w:r>
      <w:r w:rsidRPr="00D33313">
        <w:rPr>
          <w:lang w:val="nl-NL"/>
        </w:rPr>
        <w:instrText>XE "Core Infrastructure Server Suite Standard"</w:instrText>
      </w:r>
      <w:r>
        <w:fldChar w:fldCharType="end"/>
      </w:r>
    </w:p>
    <w:p w:rsidR="001F2DDF" w:rsidRPr="00D33313" w:rsidRDefault="001F2DDF" w:rsidP="00516278">
      <w:pPr>
        <w:pStyle w:val="ProductList-Body"/>
        <w:ind w:left="180"/>
        <w:rPr>
          <w:lang w:val="nl-NL"/>
        </w:rPr>
      </w:pPr>
      <w:r w:rsidRPr="00D33313">
        <w:rPr>
          <w:lang w:val="nl-NL"/>
        </w:rPr>
        <w:t>Klanten kunnen opwaarderen van Windows Server of System Center naar Core Infrastructure Server Suite</w:t>
      </w:r>
      <w:r>
        <w:fldChar w:fldCharType="begin"/>
      </w:r>
      <w:r w:rsidRPr="00D33313">
        <w:rPr>
          <w:lang w:val="nl-NL"/>
        </w:rPr>
        <w:instrText>XE "Core Infrastructure Server Suite Standard"</w:instrText>
      </w:r>
      <w:r>
        <w:fldChar w:fldCharType="end"/>
      </w:r>
      <w:r w:rsidRPr="00D33313">
        <w:rPr>
          <w:lang w:val="nl-NL"/>
        </w:rPr>
        <w:t xml:space="preserve"> door de corresponderende opwaardeerlicentie aan te schaffen voor Core Infrastructure Server Suite.</w:t>
      </w:r>
      <w:r w:rsidR="00F60E42" w:rsidRPr="00D33313">
        <w:rPr>
          <w:lang w:val="nl-NL"/>
        </w:rPr>
        <w:t xml:space="preserve"> </w:t>
      </w:r>
      <w:r w:rsidRPr="00D33313">
        <w:rPr>
          <w:lang w:val="nl-NL"/>
        </w:rPr>
        <w:t>Klanten moeten beschikken over actieve SA voor hun Windows Server of System Center-licentie voor het verkrijgen van de opwaardeerlicentie.</w:t>
      </w:r>
      <w:r w:rsidR="00F60E42" w:rsidRPr="00D33313">
        <w:rPr>
          <w:lang w:val="nl-NL"/>
        </w:rPr>
        <w:t xml:space="preserve"> </w:t>
      </w:r>
    </w:p>
    <w:p w:rsidR="001F2DDF" w:rsidRPr="00D33313" w:rsidRDefault="001F2DDF" w:rsidP="00516278">
      <w:pPr>
        <w:pStyle w:val="ProductList-Body"/>
        <w:ind w:left="180"/>
        <w:rPr>
          <w:sz w:val="16"/>
          <w:szCs w:val="16"/>
          <w:lang w:val="nl-NL"/>
        </w:rPr>
      </w:pPr>
    </w:p>
    <w:p w:rsidR="001F2DDF" w:rsidRPr="00D33313" w:rsidRDefault="001F2DDF" w:rsidP="00516278">
      <w:pPr>
        <w:pStyle w:val="ProductList-Body"/>
        <w:ind w:left="180"/>
        <w:rPr>
          <w:lang w:val="nl-NL"/>
        </w:rPr>
      </w:pPr>
      <w:r w:rsidRPr="00D33313">
        <w:rPr>
          <w:lang w:val="nl-NL"/>
        </w:rPr>
        <w:t>Het recht van de klant voor het gebruik van de software in het kader van de Core Infrastructure Server Suite</w:t>
      </w:r>
      <w:r>
        <w:fldChar w:fldCharType="begin"/>
      </w:r>
      <w:r w:rsidRPr="00D33313">
        <w:rPr>
          <w:lang w:val="nl-NL"/>
        </w:rPr>
        <w:instrText>XE "Core Infrastructure Server Suite Standard"</w:instrText>
      </w:r>
      <w:r>
        <w:fldChar w:fldCharType="end"/>
      </w:r>
      <w:r w:rsidRPr="00D33313">
        <w:rPr>
          <w:lang w:val="nl-NL"/>
        </w:rPr>
        <w:t>-licentie is op voorwaarde dat de klant aan alle resterende betalingsverplichtingen voor de kwalificerende productlicentie heeft voldaan.</w:t>
      </w:r>
      <w:r w:rsidR="00F60E42" w:rsidRPr="00D33313">
        <w:rPr>
          <w:lang w:val="nl-NL"/>
        </w:rPr>
        <w:t xml:space="preserve"> </w:t>
      </w:r>
      <w:r w:rsidRPr="00D33313">
        <w:rPr>
          <w:lang w:val="nl-NL"/>
        </w:rPr>
        <w:t>De Core Infrastructure Server Suite-licentie van de Klant heeft voorrang op en vervangt de onderliggende kwalificerende productlicentie.</w:t>
      </w:r>
    </w:p>
    <w:p w:rsidR="001F2DDF" w:rsidRPr="00D33313" w:rsidRDefault="001F2DDF" w:rsidP="001F2DDF">
      <w:pPr>
        <w:pStyle w:val="ProductList-Body"/>
        <w:rPr>
          <w:sz w:val="16"/>
          <w:szCs w:val="16"/>
          <w:lang w:val="nl-NL"/>
        </w:rPr>
      </w:pPr>
    </w:p>
    <w:tbl>
      <w:tblPr>
        <w:tblStyle w:val="TableGrid"/>
        <w:tblW w:w="0" w:type="auto"/>
        <w:tblInd w:w="117" w:type="dxa"/>
        <w:tblLook w:val="04A0" w:firstRow="1" w:lastRow="0" w:firstColumn="1" w:lastColumn="0" w:noHBand="0" w:noVBand="1"/>
      </w:tblPr>
      <w:tblGrid>
        <w:gridCol w:w="4198"/>
        <w:gridCol w:w="4140"/>
      </w:tblGrid>
      <w:tr w:rsidR="001F2DDF" w:rsidTr="00B90C09">
        <w:trPr>
          <w:tblHeader/>
        </w:trPr>
        <w:tc>
          <w:tcPr>
            <w:tcW w:w="4198"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244B6B" w:rsidTr="00B90C09">
        <w:tc>
          <w:tcPr>
            <w:tcW w:w="4198" w:type="dxa"/>
          </w:tcPr>
          <w:p w:rsidR="001F2DDF" w:rsidRDefault="001F2DDF" w:rsidP="001F2DDF">
            <w:pPr>
              <w:pStyle w:val="ProductList-Body"/>
            </w:pPr>
            <w:r>
              <w:t>Windows Server Standard</w:t>
            </w:r>
          </w:p>
        </w:tc>
        <w:tc>
          <w:tcPr>
            <w:tcW w:w="4140" w:type="dxa"/>
          </w:tcPr>
          <w:p w:rsidR="001F2DDF" w:rsidRPr="00D33313" w:rsidRDefault="001F2DDF" w:rsidP="001F2DDF">
            <w:pPr>
              <w:pStyle w:val="ProductList-Body"/>
              <w:rPr>
                <w:lang w:val="fr-FR"/>
              </w:rPr>
            </w:pPr>
            <w:r w:rsidRPr="00D33313">
              <w:rPr>
                <w:lang w:val="fr-FR"/>
              </w:rPr>
              <w:t>Core Infrastructure Server Suite Standard</w:t>
            </w:r>
            <w:r>
              <w:fldChar w:fldCharType="begin"/>
            </w:r>
            <w:r w:rsidRPr="00D33313">
              <w:rPr>
                <w:lang w:val="fr-FR"/>
              </w:rPr>
              <w:instrText>XE "Core Infrastructure Server Suite Standard"</w:instrText>
            </w:r>
            <w:r>
              <w:fldChar w:fldCharType="end"/>
            </w:r>
          </w:p>
        </w:tc>
      </w:tr>
      <w:tr w:rsidR="001F2DDF" w:rsidRPr="00244B6B" w:rsidTr="00B90C09">
        <w:tc>
          <w:tcPr>
            <w:tcW w:w="4198" w:type="dxa"/>
          </w:tcPr>
          <w:p w:rsidR="001F2DDF" w:rsidRDefault="001F2DDF" w:rsidP="001F2DDF">
            <w:pPr>
              <w:pStyle w:val="ProductList-Body"/>
            </w:pPr>
            <w:r>
              <w:t>System Center Standard</w:t>
            </w:r>
          </w:p>
        </w:tc>
        <w:tc>
          <w:tcPr>
            <w:tcW w:w="4140" w:type="dxa"/>
          </w:tcPr>
          <w:p w:rsidR="001F2DDF" w:rsidRPr="00D33313" w:rsidRDefault="001F2DDF" w:rsidP="001F2DDF">
            <w:pPr>
              <w:pStyle w:val="ProductList-Body"/>
              <w:rPr>
                <w:lang w:val="fr-FR"/>
              </w:rPr>
            </w:pPr>
            <w:r w:rsidRPr="00D33313">
              <w:rPr>
                <w:lang w:val="fr-FR"/>
              </w:rPr>
              <w:t>Core Infrastructure Server Suite Standard</w:t>
            </w:r>
            <w:r>
              <w:fldChar w:fldCharType="begin"/>
            </w:r>
            <w:r w:rsidRPr="00D33313">
              <w:rPr>
                <w:lang w:val="fr-FR"/>
              </w:rPr>
              <w:instrText>XE "Core Infrastructure Server Suite Standard"</w:instrText>
            </w:r>
            <w:r>
              <w:fldChar w:fldCharType="end"/>
            </w:r>
          </w:p>
        </w:tc>
      </w:tr>
      <w:tr w:rsidR="00087BC2" w:rsidRPr="00244B6B" w:rsidTr="00B90C09">
        <w:tc>
          <w:tcPr>
            <w:tcW w:w="4198" w:type="dxa"/>
          </w:tcPr>
          <w:p w:rsidR="00087BC2" w:rsidRDefault="00087BC2" w:rsidP="00087BC2">
            <w:pPr>
              <w:pStyle w:val="ProductList-Body"/>
            </w:pPr>
            <w:r>
              <w:t>Windows Server Datacenter</w:t>
            </w:r>
          </w:p>
        </w:tc>
        <w:tc>
          <w:tcPr>
            <w:tcW w:w="4140" w:type="dxa"/>
          </w:tcPr>
          <w:p w:rsidR="00087BC2" w:rsidRPr="00D33313" w:rsidRDefault="00087BC2" w:rsidP="00087BC2">
            <w:pPr>
              <w:pStyle w:val="ProductList-Body"/>
              <w:rPr>
                <w:lang w:val="fr-FR"/>
              </w:rPr>
            </w:pPr>
            <w:r w:rsidRPr="00D33313">
              <w:rPr>
                <w:lang w:val="fr-FR"/>
              </w:rPr>
              <w:t>Core Infrastructure Server Suite Datacenter</w:t>
            </w:r>
            <w:r>
              <w:fldChar w:fldCharType="begin"/>
            </w:r>
            <w:r w:rsidRPr="00D33313">
              <w:rPr>
                <w:lang w:val="fr-FR"/>
              </w:rPr>
              <w:instrText>XE "Core Infrastructure Server Suite Standard"</w:instrText>
            </w:r>
            <w:r>
              <w:fldChar w:fldCharType="end"/>
            </w:r>
          </w:p>
        </w:tc>
      </w:tr>
      <w:tr w:rsidR="00087BC2" w:rsidRPr="00244B6B" w:rsidTr="00B90C09">
        <w:tc>
          <w:tcPr>
            <w:tcW w:w="4198" w:type="dxa"/>
          </w:tcPr>
          <w:p w:rsidR="00087BC2" w:rsidRDefault="00087BC2" w:rsidP="00087BC2">
            <w:pPr>
              <w:pStyle w:val="ProductList-Body"/>
            </w:pPr>
            <w:r>
              <w:t>System Center Datacenter</w:t>
            </w:r>
          </w:p>
        </w:tc>
        <w:tc>
          <w:tcPr>
            <w:tcW w:w="4140" w:type="dxa"/>
          </w:tcPr>
          <w:p w:rsidR="00087BC2" w:rsidRPr="00D33313" w:rsidRDefault="00087BC2" w:rsidP="00087BC2">
            <w:pPr>
              <w:pStyle w:val="ProductList-Body"/>
              <w:rPr>
                <w:lang w:val="fr-FR"/>
              </w:rPr>
            </w:pPr>
            <w:r w:rsidRPr="00D33313">
              <w:rPr>
                <w:lang w:val="fr-FR"/>
              </w:rPr>
              <w:t>Core Infrastructure Server Suite Datacenter</w:t>
            </w:r>
            <w:r>
              <w:fldChar w:fldCharType="begin"/>
            </w:r>
            <w:r w:rsidRPr="00D33313">
              <w:rPr>
                <w:lang w:val="fr-FR"/>
              </w:rPr>
              <w:instrText>XE "Core Infrastructure Server Suite Standard"</w:instrText>
            </w:r>
            <w:r>
              <w:fldChar w:fldCharType="end"/>
            </w:r>
          </w:p>
        </w:tc>
      </w:tr>
    </w:tbl>
    <w:p w:rsidR="001F2DDF" w:rsidRPr="00D33313" w:rsidRDefault="001F2DDF" w:rsidP="001F2DDF">
      <w:pPr>
        <w:pStyle w:val="ProductList-Body"/>
        <w:rPr>
          <w:sz w:val="16"/>
          <w:szCs w:val="16"/>
          <w:lang w:val="fr-FR"/>
        </w:rPr>
      </w:pPr>
    </w:p>
    <w:p w:rsidR="001F2DDF" w:rsidRPr="00D33313" w:rsidRDefault="001F2DDF" w:rsidP="001F2DDF">
      <w:pPr>
        <w:pStyle w:val="ProductList-Body"/>
        <w:rPr>
          <w:lang w:val="fr-FR"/>
        </w:rPr>
      </w:pPr>
      <w:r w:rsidRPr="00D33313">
        <w:rPr>
          <w:lang w:val="fr-FR"/>
        </w:rPr>
        <w:t>Core Infrastructure Server Suite Enterprise</w:t>
      </w:r>
      <w:r>
        <w:fldChar w:fldCharType="begin"/>
      </w:r>
      <w:r w:rsidRPr="00D33313">
        <w:rPr>
          <w:lang w:val="fr-FR"/>
        </w:rPr>
        <w:instrText>XE "Core Infrastructure Server Suite Enterprise"</w:instrText>
      </w:r>
      <w:r>
        <w:fldChar w:fldCharType="end"/>
      </w:r>
    </w:p>
    <w:p w:rsidR="001F2DDF" w:rsidRPr="00D33313" w:rsidRDefault="001F2DDF" w:rsidP="001F2DDF">
      <w:pPr>
        <w:pStyle w:val="ProductList-Body"/>
        <w:rPr>
          <w:lang w:val="nl-NL"/>
        </w:rPr>
      </w:pPr>
      <w:r w:rsidRPr="00D33313">
        <w:rPr>
          <w:lang w:val="nl-NL"/>
        </w:rPr>
        <w:t>Met ingang van 1 april 2012 heeft Microsoft Core Infrastructure Server Suite Enterprise</w:t>
      </w:r>
      <w:r>
        <w:fldChar w:fldCharType="begin"/>
      </w:r>
      <w:r w:rsidRPr="00D33313">
        <w:rPr>
          <w:lang w:val="nl-NL"/>
        </w:rPr>
        <w:instrText>XE "Core Infrastructure Server Suite Enterprise"</w:instrText>
      </w:r>
      <w:r>
        <w:fldChar w:fldCharType="end"/>
      </w:r>
      <w:r w:rsidRPr="00D33313">
        <w:rPr>
          <w:lang w:val="nl-NL"/>
        </w:rP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F60E42" w:rsidRPr="00D33313">
        <w:rPr>
          <w:lang w:val="nl-NL"/>
        </w:rPr>
        <w:t xml:space="preserve"> </w:t>
      </w:r>
      <w:r w:rsidRPr="00D33313">
        <w:rPr>
          <w:lang w:val="nl-NL"/>
        </w:rPr>
        <w:t>Licenties voor Core Infrastructure Server Suite Standard</w:t>
      </w:r>
      <w:r>
        <w:fldChar w:fldCharType="begin"/>
      </w:r>
      <w:r w:rsidRPr="00D33313">
        <w:rPr>
          <w:lang w:val="nl-NL"/>
        </w:rPr>
        <w:instrText>XE "Core Infrastructure Server Suite Standard"</w:instrText>
      </w:r>
      <w:r>
        <w:fldChar w:fldCharType="end"/>
      </w:r>
      <w:r w:rsidRPr="00D33313">
        <w:rPr>
          <w:lang w:val="nl-NL"/>
        </w:rPr>
        <w:t xml:space="preserve"> die 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F60E42" w:rsidRPr="00D33313">
        <w:rPr>
          <w:lang w:val="nl-NL"/>
        </w:rPr>
        <w:t xml:space="preserve"> </w:t>
      </w:r>
      <w:r w:rsidRPr="00D33313">
        <w:rPr>
          <w:lang w:val="nl-NL"/>
        </w:rPr>
        <w:t>Deze productaantekening en documentatie van de kwalificerende licenties van de klant vormen samen het bewijs van hun gebruiksrecht voor Core Infrastructure Server Suite Standard in het kader van deze aanbieding.</w:t>
      </w:r>
      <w:r w:rsidR="00F60E42" w:rsidRPr="00D33313">
        <w:rPr>
          <w:lang w:val="nl-NL"/>
        </w:rPr>
        <w:t xml:space="preserve"> </w:t>
      </w:r>
      <w:r w:rsidRPr="00D33313">
        <w:rPr>
          <w:lang w:val="nl-NL"/>
        </w:rPr>
        <w:t>Dat gebruiksrecht vervalt op het moment dat de kwalificerende licenties vervallen.</w:t>
      </w:r>
    </w:p>
    <w:bookmarkStart w:id="103" w:name="_Toc378147622"/>
    <w:bookmarkStart w:id="104" w:name="_Toc378151524"/>
    <w:p w:rsidR="00585A48" w:rsidRPr="00D33313" w:rsidRDefault="005737A8" w:rsidP="007656B6">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407E60" w:rsidRPr="004C09A1"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86624942"/>
      <w:r>
        <w:t>CAL Suite</w:t>
      </w:r>
      <w:bookmarkEnd w:id="103"/>
      <w:bookmarkEnd w:id="104"/>
      <w:bookmarkEnd w:id="105"/>
      <w:bookmarkEnd w:id="106"/>
      <w:bookmarkEnd w:id="107"/>
      <w:bookmarkEnd w:id="108"/>
      <w:bookmarkEnd w:id="10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576"/>
        <w:gridCol w:w="522"/>
        <w:gridCol w:w="554"/>
        <w:gridCol w:w="595"/>
        <w:gridCol w:w="595"/>
        <w:gridCol w:w="596"/>
        <w:gridCol w:w="595"/>
        <w:gridCol w:w="596"/>
        <w:gridCol w:w="595"/>
        <w:gridCol w:w="595"/>
        <w:gridCol w:w="652"/>
        <w:gridCol w:w="621"/>
        <w:gridCol w:w="657"/>
      </w:tblGrid>
      <w:tr w:rsidR="000F0804" w:rsidTr="00015727">
        <w:trPr>
          <w:tblHeader/>
        </w:trPr>
        <w:tc>
          <w:tcPr>
            <w:tcW w:w="3042" w:type="dxa"/>
            <w:tcBorders>
              <w:bottom w:val="nil"/>
            </w:tcBorders>
            <w:shd w:val="clear" w:color="auto" w:fill="00188F"/>
          </w:tcPr>
          <w:p w:rsidR="000F0804" w:rsidRPr="00EE0836" w:rsidRDefault="000F0804" w:rsidP="00C05A53">
            <w:pPr>
              <w:pStyle w:val="ProductList-OfferingBody"/>
              <w:ind w:left="-28"/>
              <w:rPr>
                <w:color w:val="FFFFFF" w:themeColor="background1"/>
              </w:rPr>
            </w:pPr>
            <w:r>
              <w:rPr>
                <w:color w:val="FFFFFF" w:themeColor="background1"/>
              </w:rPr>
              <w:t>Producten</w:t>
            </w:r>
          </w:p>
        </w:tc>
        <w:tc>
          <w:tcPr>
            <w:tcW w:w="576" w:type="dxa"/>
            <w:tcBorders>
              <w:bottom w:val="nil"/>
            </w:tcBorders>
            <w:shd w:val="clear" w:color="auto" w:fill="00188F"/>
            <w:vAlign w:val="center"/>
          </w:tcPr>
          <w:p w:rsidR="000F0804" w:rsidRPr="00EE0836" w:rsidRDefault="000F0804"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22" w:type="dxa"/>
            <w:tcBorders>
              <w:bottom w:val="nil"/>
            </w:tcBorders>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54" w:type="dxa"/>
            <w:tcBorders>
              <w:bottom w:val="nil"/>
            </w:tcBorders>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F0804" w:rsidRPr="00EE0836" w:rsidRDefault="000F0804"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0F0804" w:rsidRPr="00EE0836" w:rsidRDefault="000F0804"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52" w:type="dxa"/>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21" w:type="dxa"/>
            <w:shd w:val="clear" w:color="auto" w:fill="00188F"/>
            <w:vAlign w:val="center"/>
          </w:tcPr>
          <w:p w:rsidR="000F0804" w:rsidRPr="00FE4EEE" w:rsidRDefault="000F0804"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57" w:type="dxa"/>
            <w:shd w:val="clear" w:color="auto" w:fill="00188F"/>
            <w:vAlign w:val="center"/>
          </w:tcPr>
          <w:p w:rsidR="000F0804" w:rsidRPr="00EE0836" w:rsidRDefault="000F0804"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05A53" w:rsidTr="00015727">
        <w:tc>
          <w:tcPr>
            <w:tcW w:w="3042" w:type="dxa"/>
            <w:tcBorders>
              <w:top w:val="nil"/>
              <w:left w:val="nil"/>
              <w:bottom w:val="dashSmallGap" w:sz="4" w:space="0" w:color="BFBFBF" w:themeColor="background1" w:themeShade="BF"/>
              <w:right w:val="nil"/>
            </w:tcBorders>
          </w:tcPr>
          <w:p w:rsidR="00C05A53" w:rsidRPr="00D33313" w:rsidRDefault="008940CA" w:rsidP="00305488">
            <w:pPr>
              <w:pStyle w:val="ProductList-Offering1"/>
              <w:rPr>
                <w:lang w:val="nl-NL"/>
              </w:rPr>
            </w:pPr>
            <w:bookmarkStart w:id="110" w:name="_Toc379797109"/>
            <w:bookmarkStart w:id="111" w:name="_Toc380513135"/>
            <w:bookmarkStart w:id="112" w:name="_Toc380655174"/>
            <w:bookmarkStart w:id="113" w:name="_Toc386624943"/>
            <w:r w:rsidRPr="00D33313">
              <w:rPr>
                <w:lang w:val="nl-NL"/>
              </w:rPr>
              <w:t>Core CAL Suite</w:t>
            </w:r>
            <w:r>
              <w:fldChar w:fldCharType="begin"/>
            </w:r>
            <w:r w:rsidRPr="00D33313">
              <w:rPr>
                <w:lang w:val="nl-NL"/>
              </w:rPr>
              <w:instrText>XE "Core CAL Suite"</w:instrText>
            </w:r>
            <w:r>
              <w:fldChar w:fldCharType="end"/>
            </w:r>
            <w:r w:rsidRPr="00D33313">
              <w:rPr>
                <w:lang w:val="nl-NL"/>
              </w:rPr>
              <w:t xml:space="preserve"> (Apparaat en Gebruiker)</w:t>
            </w:r>
            <w:bookmarkEnd w:id="110"/>
            <w:bookmarkEnd w:id="111"/>
            <w:bookmarkEnd w:id="112"/>
            <w:bookmarkEnd w:id="113"/>
          </w:p>
        </w:tc>
        <w:tc>
          <w:tcPr>
            <w:tcW w:w="57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22"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54"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8940CA" w:rsidP="000F0804">
            <w:pPr>
              <w:pStyle w:val="ProductList-OfferingBody"/>
              <w:ind w:left="-113"/>
              <w:jc w:val="center"/>
            </w:pPr>
            <w:r>
              <w:t>1,</w:t>
            </w:r>
            <w:r w:rsidR="000F0804" w:rsidRPr="000F0804">
              <w:fldChar w:fldCharType="begin"/>
            </w:r>
            <w:r w:rsidR="000F0804" w:rsidRPr="000F0804">
              <w:instrText xml:space="preserve"> </w:instrText>
            </w:r>
            <w:r w:rsidR="000F0804" w:rsidRPr="000F0804">
              <w:rPr>
                <w:color w:val="1F497D"/>
              </w:rPr>
              <w:instrText>AutoTextList  \s NoStyle \t “</w:instrText>
            </w:r>
            <w:r w:rsidR="000F0804" w:rsidRPr="000F0804">
              <w:instrText>School Desktop Platform-product</w:instrText>
            </w:r>
            <w:r w:rsidR="000F0804" w:rsidRPr="000F0804">
              <w:rPr>
                <w:color w:val="1F497D"/>
              </w:rPr>
              <w:instrText>”</w:instrText>
            </w:r>
            <w:r w:rsidR="000F0804" w:rsidRPr="000F0804">
              <w:instrText xml:space="preserve"> </w:instrText>
            </w:r>
            <w:r w:rsidR="000F0804" w:rsidRPr="000F0804">
              <w:fldChar w:fldCharType="separate"/>
            </w:r>
            <w:r w:rsidR="000F0804" w:rsidRPr="000F0804">
              <w:t>SD</w:t>
            </w:r>
            <w:r w:rsidR="000F0804" w:rsidRPr="000F0804">
              <w:fldChar w:fldCharType="end"/>
            </w:r>
            <w:r w:rsidR="000F0804">
              <w:t xml:space="preserve"> </w:t>
            </w:r>
          </w:p>
        </w:tc>
        <w:tc>
          <w:tcPr>
            <w:tcW w:w="596" w:type="dxa"/>
            <w:shd w:val="clear" w:color="auto" w:fill="70AD47" w:themeFill="accent6"/>
            <w:vAlign w:val="center"/>
          </w:tcPr>
          <w:p w:rsidR="00C05A53" w:rsidRPr="000F0804" w:rsidRDefault="000F0804" w:rsidP="00C05A53">
            <w:pPr>
              <w:pStyle w:val="ProductList-OfferingBody"/>
              <w:ind w:left="-113"/>
              <w:jc w:val="center"/>
            </w:pPr>
            <w:r w:rsidRPr="000F0804">
              <w:fldChar w:fldCharType="begin"/>
            </w:r>
            <w:r w:rsidRPr="000F0804">
              <w:instrText xml:space="preserve"> </w:instrText>
            </w:r>
            <w:r w:rsidRPr="000F0804">
              <w:rPr>
                <w:color w:val="1F497D"/>
              </w:rPr>
              <w:instrText>AutoTextList  \s NoStyle \t “</w:instrText>
            </w:r>
            <w:r w:rsidRPr="000F0804">
              <w:instrText>Professional Desktop Platform-product</w:instrText>
            </w:r>
            <w:r w:rsidRPr="000F0804">
              <w:rPr>
                <w:color w:val="1F497D"/>
              </w:rPr>
              <w:instrText>”</w:instrText>
            </w:r>
            <w:r w:rsidRPr="000F0804">
              <w:instrText xml:space="preserve"> </w:instrText>
            </w:r>
            <w:r w:rsidRPr="000F0804">
              <w:fldChar w:fldCharType="separate"/>
            </w:r>
            <w:r w:rsidRPr="000F0804">
              <w:t>PP</w:t>
            </w:r>
            <w:r w:rsidRPr="000F0804">
              <w:fldChar w:fldCharType="end"/>
            </w:r>
          </w:p>
        </w:tc>
        <w:tc>
          <w:tcPr>
            <w:tcW w:w="595" w:type="dxa"/>
            <w:shd w:val="clear" w:color="auto" w:fill="70AD47" w:themeFill="accent6"/>
            <w:vAlign w:val="center"/>
          </w:tcPr>
          <w:p w:rsidR="00C05A53" w:rsidRDefault="00A714A5" w:rsidP="00490AD3">
            <w:pPr>
              <w:pStyle w:val="ProductList-OfferingBody"/>
              <w:ind w:left="-113"/>
              <w:jc w:val="center"/>
            </w:pPr>
            <w:r>
              <w:fldChar w:fldCharType="begin"/>
            </w:r>
            <w:r w:rsidR="00C351CD">
              <w:instrText xml:space="preserve"> AutoTextList  \sNoStyle\t "Education Desktop" </w:instrText>
            </w:r>
            <w:r>
              <w:fldChar w:fldCharType="separate"/>
            </w:r>
            <w:r w:rsidR="00C351CD">
              <w:t>ED</w:t>
            </w:r>
            <w:r>
              <w:fldChar w:fldCharType="end"/>
            </w:r>
            <w:r>
              <w:t>,</w:t>
            </w:r>
            <w:r w:rsidR="00490AD3" w:rsidRPr="00490AD3">
              <w:fldChar w:fldCharType="begin"/>
            </w:r>
            <w:r w:rsidR="00490AD3" w:rsidRPr="00490AD3">
              <w:instrText xml:space="preserve"> </w:instrText>
            </w:r>
            <w:r w:rsidR="00490AD3" w:rsidRPr="00490AD3">
              <w:rPr>
                <w:color w:val="1F497D"/>
              </w:rPr>
              <w:instrText>AutoTextList  \s NoStyle \t “</w:instrText>
            </w:r>
            <w:r w:rsidR="00490AD3" w:rsidRPr="00490AD3">
              <w:instrText>Student-product</w:instrText>
            </w:r>
            <w:r w:rsidR="00490AD3" w:rsidRPr="00490AD3">
              <w:rPr>
                <w:color w:val="1F497D"/>
              </w:rPr>
              <w:instrText>”</w:instrText>
            </w:r>
            <w:r w:rsidR="00490AD3" w:rsidRPr="00490AD3">
              <w:instrText xml:space="preserve"> </w:instrText>
            </w:r>
            <w:r w:rsidR="00490AD3" w:rsidRPr="00490AD3">
              <w:fldChar w:fldCharType="separate"/>
            </w:r>
            <w:r w:rsidR="00490AD3" w:rsidRPr="00490AD3">
              <w:t>ST</w:t>
            </w:r>
            <w:r w:rsidR="00490AD3" w:rsidRPr="00490AD3">
              <w:fldChar w:fldCharType="end"/>
            </w:r>
            <w:r w:rsidR="00490AD3">
              <w:t xml:space="preserve"> </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52" w:type="dxa"/>
            <w:shd w:val="clear" w:color="auto" w:fill="70AD47" w:themeFill="accent6"/>
            <w:vAlign w:val="center"/>
          </w:tcPr>
          <w:p w:rsidR="00C05A53" w:rsidRDefault="00490AD3" w:rsidP="0058155F">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Pr="006065E6">
              <w:rPr>
                <w:b/>
              </w:rPr>
              <w:t xml:space="preserve"> </w:t>
            </w:r>
            <w:r w:rsidRPr="00490AD3">
              <w:t>E</w:t>
            </w:r>
            <w:r>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490AD3">
              <w:t>,P</w:t>
            </w:r>
            <w:r>
              <w:rPr>
                <w:color w:val="1F497D"/>
              </w:rPr>
              <w:t xml:space="preserve"> </w:t>
            </w:r>
            <w:r>
              <w:fldChar w:fldCharType="end"/>
            </w:r>
          </w:p>
        </w:tc>
        <w:tc>
          <w:tcPr>
            <w:tcW w:w="621" w:type="dxa"/>
            <w:shd w:val="clear" w:color="auto" w:fill="70AD47" w:themeFill="accent6"/>
            <w:vAlign w:val="center"/>
          </w:tcPr>
          <w:p w:rsidR="00C05A53" w:rsidRDefault="00C05A53" w:rsidP="00C05A53">
            <w:pPr>
              <w:pStyle w:val="ProductList-OfferingBody"/>
              <w:ind w:left="-113"/>
              <w:jc w:val="center"/>
            </w:pPr>
          </w:p>
        </w:tc>
        <w:tc>
          <w:tcPr>
            <w:tcW w:w="657"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15727">
        <w:tc>
          <w:tcPr>
            <w:tcW w:w="3042" w:type="dxa"/>
            <w:tcBorders>
              <w:top w:val="dashSmallGap" w:sz="4" w:space="0" w:color="BFBFBF" w:themeColor="background1" w:themeShade="BF"/>
              <w:left w:val="nil"/>
              <w:bottom w:val="dashSmallGap" w:sz="4" w:space="0" w:color="BFBFBF" w:themeColor="background1" w:themeShade="BF"/>
              <w:right w:val="nil"/>
            </w:tcBorders>
          </w:tcPr>
          <w:p w:rsidR="00C05A53" w:rsidRPr="00D33313" w:rsidRDefault="008940CA" w:rsidP="00305488">
            <w:pPr>
              <w:pStyle w:val="ProductList-Offering1"/>
              <w:rPr>
                <w:lang w:val="nl-NL"/>
              </w:rPr>
            </w:pPr>
            <w:bookmarkStart w:id="114" w:name="_Toc379797110"/>
            <w:bookmarkStart w:id="115" w:name="_Toc380513136"/>
            <w:bookmarkStart w:id="116" w:name="_Toc380655175"/>
            <w:bookmarkStart w:id="117" w:name="_Toc386624944"/>
            <w:r w:rsidRPr="00D33313">
              <w:rPr>
                <w:lang w:val="nl-NL"/>
              </w:rPr>
              <w:t>Core CAL Suite</w:t>
            </w:r>
            <w:r>
              <w:fldChar w:fldCharType="begin"/>
            </w:r>
            <w:r w:rsidRPr="00D33313">
              <w:rPr>
                <w:lang w:val="nl-NL"/>
              </w:rPr>
              <w:instrText>XE "Core CAL Suite"</w:instrText>
            </w:r>
            <w:r>
              <w:fldChar w:fldCharType="end"/>
            </w:r>
            <w:r w:rsidRPr="00D33313">
              <w:rPr>
                <w:lang w:val="nl-NL"/>
              </w:rPr>
              <w:t xml:space="preserve"> Bridge voor Office 365</w:t>
            </w:r>
            <w:r>
              <w:fldChar w:fldCharType="begin"/>
            </w:r>
            <w:r w:rsidRPr="00D33313">
              <w:rPr>
                <w:lang w:val="nl-NL"/>
              </w:rPr>
              <w:instrText>XE "Core CAL Suite Bridge voor Office 365"</w:instrText>
            </w:r>
            <w:r>
              <w:fldChar w:fldCharType="end"/>
            </w:r>
            <w:r w:rsidRPr="00D33313">
              <w:rPr>
                <w:lang w:val="nl-NL"/>
              </w:rPr>
              <w:t xml:space="preserve"> (Apparaat en Gebruiker)</w:t>
            </w:r>
            <w:bookmarkEnd w:id="114"/>
            <w:bookmarkEnd w:id="115"/>
            <w:bookmarkEnd w:id="116"/>
            <w:bookmarkEnd w:id="117"/>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A714A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52"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657" w:type="dxa"/>
            <w:shd w:val="clear" w:color="auto" w:fill="BFBFBF" w:themeFill="background1" w:themeFillShade="BF"/>
            <w:vAlign w:val="center"/>
          </w:tcPr>
          <w:p w:rsidR="00C05A53" w:rsidRDefault="00C05A53" w:rsidP="00C05A53">
            <w:pPr>
              <w:pStyle w:val="ProductList-OfferingBody"/>
              <w:ind w:left="-113"/>
              <w:jc w:val="center"/>
            </w:pPr>
          </w:p>
        </w:tc>
      </w:tr>
      <w:tr w:rsidR="008940CA" w:rsidTr="00015727">
        <w:tc>
          <w:tcPr>
            <w:tcW w:w="3042" w:type="dxa"/>
            <w:tcBorders>
              <w:top w:val="dashSmallGap" w:sz="4" w:space="0" w:color="BFBFBF" w:themeColor="background1" w:themeShade="BF"/>
              <w:left w:val="nil"/>
              <w:bottom w:val="dashSmallGap" w:sz="4" w:space="0" w:color="BFBFBF" w:themeColor="background1" w:themeShade="BF"/>
              <w:right w:val="nil"/>
            </w:tcBorders>
          </w:tcPr>
          <w:p w:rsidR="008940CA" w:rsidRPr="00D33313" w:rsidRDefault="008940CA" w:rsidP="00C05A53">
            <w:pPr>
              <w:pStyle w:val="ProductList-Offering1"/>
              <w:rPr>
                <w:lang w:val="nl-NL"/>
              </w:rPr>
            </w:pPr>
            <w:bookmarkStart w:id="118" w:name="_Toc379797111"/>
            <w:bookmarkStart w:id="119" w:name="_Toc380513137"/>
            <w:bookmarkStart w:id="120" w:name="_Toc380655176"/>
            <w:bookmarkStart w:id="121" w:name="_Toc386624945"/>
            <w:r w:rsidRPr="00D33313">
              <w:rPr>
                <w:lang w:val="nl-NL"/>
              </w:rPr>
              <w:t>Core CAL Suite</w:t>
            </w:r>
            <w:r>
              <w:fldChar w:fldCharType="begin"/>
            </w:r>
            <w:r w:rsidRPr="00D33313">
              <w:rPr>
                <w:lang w:val="nl-NL"/>
              </w:rPr>
              <w:instrText>XE "Core CAL Suite"</w:instrText>
            </w:r>
            <w:r>
              <w:fldChar w:fldCharType="end"/>
            </w:r>
            <w:r w:rsidRPr="00D33313">
              <w:rPr>
                <w:lang w:val="nl-NL"/>
              </w:rPr>
              <w:t xml:space="preserve"> Bridge voor Office 365</w:t>
            </w:r>
            <w:r>
              <w:fldChar w:fldCharType="begin"/>
            </w:r>
            <w:r w:rsidRPr="00D33313">
              <w:rPr>
                <w:lang w:val="nl-NL"/>
              </w:rPr>
              <w:instrText>XE "Core CAL Suite Bridge voor Office 365"</w:instrText>
            </w:r>
            <w:r>
              <w:fldChar w:fldCharType="end"/>
            </w:r>
            <w:r w:rsidRPr="00D33313">
              <w:rPr>
                <w:lang w:val="nl-NL"/>
              </w:rPr>
              <w:t xml:space="preserve"> en Windows Intune</w:t>
            </w:r>
            <w:r>
              <w:fldChar w:fldCharType="begin"/>
            </w:r>
            <w:r w:rsidRPr="00D33313">
              <w:rPr>
                <w:lang w:val="nl-NL"/>
              </w:rPr>
              <w:instrText>XE "Core CAL Suite Bridge voor Office 365 en Windows Intune"</w:instrText>
            </w:r>
            <w:r>
              <w:fldChar w:fldCharType="end"/>
            </w:r>
            <w:r w:rsidRPr="00D33313">
              <w:rPr>
                <w:lang w:val="nl-NL"/>
              </w:rPr>
              <w:t xml:space="preserve"> (Apparaat en Gebruiker)</w:t>
            </w:r>
            <w:bookmarkEnd w:id="118"/>
            <w:bookmarkEnd w:id="119"/>
            <w:bookmarkEnd w:id="120"/>
            <w:bookmarkEnd w:id="121"/>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714A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652" w:type="dxa"/>
            <w:shd w:val="clear" w:color="auto" w:fill="BFBFBF" w:themeFill="background1" w:themeFillShade="BF"/>
            <w:vAlign w:val="center"/>
          </w:tcPr>
          <w:p w:rsidR="008940CA" w:rsidRDefault="008940CA" w:rsidP="00C05A53">
            <w:pPr>
              <w:pStyle w:val="ProductList-OfferingBody"/>
              <w:ind w:left="-113"/>
              <w:jc w:val="center"/>
            </w:pPr>
          </w:p>
        </w:tc>
        <w:tc>
          <w:tcPr>
            <w:tcW w:w="621" w:type="dxa"/>
            <w:shd w:val="clear" w:color="auto" w:fill="BFBFBF" w:themeFill="background1" w:themeFillShade="BF"/>
            <w:vAlign w:val="center"/>
          </w:tcPr>
          <w:p w:rsidR="008940CA" w:rsidRDefault="008940CA" w:rsidP="00C05A53">
            <w:pPr>
              <w:pStyle w:val="ProductList-OfferingBody"/>
              <w:ind w:left="-113"/>
              <w:jc w:val="center"/>
            </w:pPr>
          </w:p>
        </w:tc>
        <w:tc>
          <w:tcPr>
            <w:tcW w:w="657"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15727">
        <w:tc>
          <w:tcPr>
            <w:tcW w:w="3042" w:type="dxa"/>
            <w:tcBorders>
              <w:top w:val="dashSmallGap" w:sz="4" w:space="0" w:color="BFBFBF" w:themeColor="background1" w:themeShade="BF"/>
              <w:left w:val="nil"/>
              <w:bottom w:val="dashSmallGap" w:sz="4" w:space="0" w:color="BFBFBF" w:themeColor="background1" w:themeShade="BF"/>
              <w:right w:val="nil"/>
            </w:tcBorders>
          </w:tcPr>
          <w:p w:rsidR="008940CA" w:rsidRPr="00D33313" w:rsidRDefault="008940CA" w:rsidP="00305488">
            <w:pPr>
              <w:pStyle w:val="ProductList-Offering1"/>
              <w:rPr>
                <w:lang w:val="nl-NL"/>
              </w:rPr>
            </w:pPr>
            <w:bookmarkStart w:id="122" w:name="_Toc379797112"/>
            <w:bookmarkStart w:id="123" w:name="_Toc380513138"/>
            <w:bookmarkStart w:id="124" w:name="_Toc380655177"/>
            <w:bookmarkStart w:id="125" w:name="_Toc386624946"/>
            <w:r w:rsidRPr="00D33313">
              <w:rPr>
                <w:lang w:val="nl-NL"/>
              </w:rPr>
              <w:t>Core CAL Suite</w:t>
            </w:r>
            <w:r>
              <w:fldChar w:fldCharType="begin"/>
            </w:r>
            <w:r w:rsidRPr="00D33313">
              <w:rPr>
                <w:lang w:val="nl-NL"/>
              </w:rPr>
              <w:instrText>XE "Core CAL Suite"</w:instrText>
            </w:r>
            <w:r>
              <w:fldChar w:fldCharType="end"/>
            </w:r>
            <w:r w:rsidRPr="00D33313">
              <w:rPr>
                <w:lang w:val="nl-NL"/>
              </w:rPr>
              <w:t xml:space="preserve"> voor Windows Intune</w:t>
            </w:r>
            <w:r>
              <w:fldChar w:fldCharType="begin"/>
            </w:r>
            <w:r w:rsidRPr="00D33313">
              <w:rPr>
                <w:lang w:val="nl-NL"/>
              </w:rPr>
              <w:instrText>XE "Core CAL Suite voor Windows Intune"</w:instrText>
            </w:r>
            <w:r>
              <w:fldChar w:fldCharType="end"/>
            </w:r>
            <w:r w:rsidRPr="00D33313">
              <w:rPr>
                <w:lang w:val="nl-NL"/>
              </w:rPr>
              <w:t xml:space="preserve"> (Apparaat en Gebruiker)</w:t>
            </w:r>
            <w:bookmarkEnd w:id="122"/>
            <w:bookmarkEnd w:id="123"/>
            <w:bookmarkEnd w:id="124"/>
            <w:bookmarkEnd w:id="125"/>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4/11</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714A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652" w:type="dxa"/>
            <w:shd w:val="clear" w:color="auto" w:fill="BFBFBF" w:themeFill="background1" w:themeFillShade="BF"/>
            <w:vAlign w:val="center"/>
          </w:tcPr>
          <w:p w:rsidR="008940CA" w:rsidRDefault="008940CA" w:rsidP="00C05A53">
            <w:pPr>
              <w:pStyle w:val="ProductList-OfferingBody"/>
              <w:ind w:left="-113"/>
              <w:jc w:val="center"/>
            </w:pPr>
          </w:p>
        </w:tc>
        <w:tc>
          <w:tcPr>
            <w:tcW w:w="621" w:type="dxa"/>
            <w:shd w:val="clear" w:color="auto" w:fill="BFBFBF" w:themeFill="background1" w:themeFillShade="BF"/>
            <w:vAlign w:val="center"/>
          </w:tcPr>
          <w:p w:rsidR="008940CA" w:rsidRDefault="008940CA" w:rsidP="00C05A53">
            <w:pPr>
              <w:pStyle w:val="ProductList-OfferingBody"/>
              <w:ind w:left="-113"/>
              <w:jc w:val="center"/>
            </w:pPr>
          </w:p>
        </w:tc>
        <w:tc>
          <w:tcPr>
            <w:tcW w:w="657" w:type="dxa"/>
            <w:shd w:val="clear" w:color="auto" w:fill="BFBFBF" w:themeFill="background1" w:themeFillShade="BF"/>
            <w:vAlign w:val="center"/>
          </w:tcPr>
          <w:p w:rsidR="008940CA" w:rsidRDefault="008940CA" w:rsidP="00C05A53">
            <w:pPr>
              <w:pStyle w:val="ProductList-OfferingBody"/>
              <w:ind w:left="-113"/>
              <w:jc w:val="center"/>
            </w:pPr>
          </w:p>
        </w:tc>
      </w:tr>
      <w:tr w:rsidR="00490AD3" w:rsidTr="00015727">
        <w:tc>
          <w:tcPr>
            <w:tcW w:w="3042" w:type="dxa"/>
            <w:tcBorders>
              <w:top w:val="dashSmallGap" w:sz="4" w:space="0" w:color="BFBFBF" w:themeColor="background1" w:themeShade="BF"/>
              <w:left w:val="nil"/>
              <w:bottom w:val="dashSmallGap" w:sz="4" w:space="0" w:color="BFBFBF" w:themeColor="background1" w:themeShade="BF"/>
              <w:right w:val="nil"/>
            </w:tcBorders>
          </w:tcPr>
          <w:p w:rsidR="00490AD3" w:rsidRDefault="00490AD3" w:rsidP="00305488">
            <w:pPr>
              <w:pStyle w:val="ProductList-Offering1"/>
            </w:pPr>
            <w:bookmarkStart w:id="126" w:name="_Toc379797113"/>
            <w:bookmarkStart w:id="127" w:name="_Toc380513139"/>
            <w:bookmarkStart w:id="128" w:name="_Toc380655178"/>
            <w:bookmarkStart w:id="129" w:name="_Toc386624947"/>
            <w:r>
              <w:t>Enterprise CAL Suite</w:t>
            </w:r>
            <w:r>
              <w:fldChar w:fldCharType="begin"/>
            </w:r>
            <w:r>
              <w:instrText>XE "Enterprise CAL Suite"</w:instrText>
            </w:r>
            <w:r>
              <w:fldChar w:fldCharType="end"/>
            </w:r>
            <w:r>
              <w:t xml:space="preserve"> (Apparaat en Gebruiker)</w:t>
            </w:r>
            <w:bookmarkEnd w:id="126"/>
            <w:bookmarkEnd w:id="127"/>
            <w:bookmarkEnd w:id="128"/>
            <w:bookmarkEnd w:id="129"/>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490AD3" w:rsidRDefault="00490AD3" w:rsidP="00C05A53">
            <w:pPr>
              <w:pStyle w:val="ProductList-OfferingBody"/>
              <w:ind w:left="-113"/>
              <w:jc w:val="center"/>
            </w:pPr>
            <w:r>
              <w:t>10/06</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490AD3" w:rsidRDefault="00490AD3" w:rsidP="00C05A53">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nil"/>
            </w:tcBorders>
            <w:vAlign w:val="center"/>
          </w:tcPr>
          <w:p w:rsidR="00490AD3" w:rsidRDefault="00490AD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0AD3" w:rsidRDefault="00490AD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90AD3" w:rsidRDefault="00490AD3" w:rsidP="00490AD3">
            <w:pPr>
              <w:pStyle w:val="ProductList-OfferingBody"/>
              <w:ind w:left="-113"/>
              <w:jc w:val="center"/>
            </w:pPr>
            <w:r>
              <w:t>2,</w:t>
            </w:r>
            <w:r w:rsidRPr="00490AD3">
              <w:fldChar w:fldCharType="begin"/>
            </w:r>
            <w:r w:rsidRPr="00490AD3">
              <w:instrText xml:space="preserve"> </w:instrText>
            </w:r>
            <w:r w:rsidRPr="00490AD3">
              <w:rPr>
                <w:color w:val="1F497D"/>
              </w:rPr>
              <w:instrText>AutoTextList  \s NoStyle \t “</w:instrText>
            </w:r>
            <w:r w:rsidRPr="00490AD3">
              <w:instrText>School Desktop Platform-product</w:instrText>
            </w:r>
            <w:r w:rsidRPr="00490AD3">
              <w:rPr>
                <w:color w:val="1F497D"/>
              </w:rPr>
              <w:instrText>”</w:instrText>
            </w:r>
            <w:r w:rsidRPr="00490AD3">
              <w:instrText xml:space="preserve"> </w:instrText>
            </w:r>
            <w:r w:rsidRPr="00490AD3">
              <w:fldChar w:fldCharType="separate"/>
            </w:r>
            <w:r w:rsidRPr="00490AD3">
              <w:t>SD</w:t>
            </w:r>
            <w:r w:rsidRPr="00490AD3">
              <w:fldChar w:fldCharType="end"/>
            </w:r>
            <w:r>
              <w:t xml:space="preserve"> </w:t>
            </w:r>
          </w:p>
        </w:tc>
        <w:tc>
          <w:tcPr>
            <w:tcW w:w="596" w:type="dxa"/>
            <w:shd w:val="clear" w:color="auto" w:fill="70AD47" w:themeFill="accent6"/>
            <w:vAlign w:val="center"/>
          </w:tcPr>
          <w:p w:rsidR="00490AD3" w:rsidRPr="00490AD3" w:rsidRDefault="00490AD3" w:rsidP="00C05A53">
            <w:pPr>
              <w:pStyle w:val="ProductList-OfferingBody"/>
              <w:ind w:left="-113"/>
              <w:jc w:val="center"/>
            </w:pPr>
            <w:r w:rsidRPr="00490AD3">
              <w:fldChar w:fldCharType="begin"/>
            </w:r>
            <w:r w:rsidRPr="00490AD3">
              <w:instrText xml:space="preserve"> </w:instrText>
            </w:r>
            <w:r w:rsidRPr="00490AD3">
              <w:rPr>
                <w:color w:val="1F497D"/>
              </w:rPr>
              <w:instrText>AutoTextList  \s NoStyle \t “</w:instrText>
            </w:r>
            <w:r w:rsidRPr="00490AD3">
              <w:instrText>Enterprise Desktop Platform-product</w:instrText>
            </w:r>
            <w:r w:rsidRPr="00490AD3">
              <w:rPr>
                <w:color w:val="1F497D"/>
              </w:rPr>
              <w:instrText>”</w:instrText>
            </w:r>
            <w:r w:rsidRPr="00490AD3">
              <w:instrText xml:space="preserve"> </w:instrText>
            </w:r>
            <w:r w:rsidRPr="00490AD3">
              <w:fldChar w:fldCharType="separate"/>
            </w:r>
            <w:r w:rsidRPr="00490AD3">
              <w:t>EP</w:t>
            </w:r>
            <w:r w:rsidRPr="00490AD3">
              <w:fldChar w:fldCharType="end"/>
            </w:r>
          </w:p>
        </w:tc>
        <w:tc>
          <w:tcPr>
            <w:tcW w:w="595" w:type="dxa"/>
            <w:shd w:val="clear" w:color="auto" w:fill="70AD47" w:themeFill="accent6"/>
            <w:vAlign w:val="center"/>
          </w:tcPr>
          <w:p w:rsidR="00490AD3" w:rsidRDefault="00490AD3" w:rsidP="0000542B">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490AD3">
              <w:fldChar w:fldCharType="begin"/>
            </w:r>
            <w:r w:rsidRPr="00490AD3">
              <w:instrText xml:space="preserve"> </w:instrText>
            </w:r>
            <w:r w:rsidRPr="00490AD3">
              <w:rPr>
                <w:color w:val="1F497D"/>
              </w:rPr>
              <w:instrText>AutoTextList  \s NoStyle \t “</w:instrText>
            </w:r>
            <w:r w:rsidRPr="00490AD3">
              <w:instrText>Student-product</w:instrText>
            </w:r>
            <w:r w:rsidRPr="00490AD3">
              <w:rPr>
                <w:color w:val="1F497D"/>
              </w:rPr>
              <w:instrText>”</w:instrText>
            </w:r>
            <w:r w:rsidRPr="00490AD3">
              <w:instrText xml:space="preserve"> </w:instrText>
            </w:r>
            <w:r w:rsidRPr="00490AD3">
              <w:fldChar w:fldCharType="separate"/>
            </w:r>
            <w:r w:rsidRPr="00490AD3">
              <w:t>ST</w:t>
            </w:r>
            <w:r w:rsidRPr="00490AD3">
              <w:fldChar w:fldCharType="end"/>
            </w:r>
            <w:r>
              <w:t xml:space="preserve"> </w:t>
            </w:r>
          </w:p>
        </w:tc>
        <w:tc>
          <w:tcPr>
            <w:tcW w:w="596" w:type="dxa"/>
            <w:shd w:val="clear" w:color="auto" w:fill="BFBFBF" w:themeFill="background1" w:themeFillShade="BF"/>
            <w:vAlign w:val="center"/>
          </w:tcPr>
          <w:p w:rsidR="00490AD3" w:rsidRDefault="00490AD3" w:rsidP="00C05A53">
            <w:pPr>
              <w:pStyle w:val="ProductList-OfferingBody"/>
              <w:ind w:left="-113"/>
              <w:jc w:val="center"/>
            </w:pPr>
          </w:p>
        </w:tc>
        <w:tc>
          <w:tcPr>
            <w:tcW w:w="595" w:type="dxa"/>
            <w:shd w:val="clear" w:color="auto" w:fill="70AD47" w:themeFill="accent6"/>
            <w:vAlign w:val="center"/>
          </w:tcPr>
          <w:p w:rsidR="00490AD3" w:rsidRDefault="00490AD3" w:rsidP="00C05A53">
            <w:pPr>
              <w:pStyle w:val="ProductList-OfferingBody"/>
              <w:ind w:left="-113"/>
              <w:jc w:val="center"/>
            </w:pPr>
          </w:p>
        </w:tc>
        <w:tc>
          <w:tcPr>
            <w:tcW w:w="595" w:type="dxa"/>
            <w:shd w:val="clear" w:color="auto" w:fill="BFBFBF" w:themeFill="background1" w:themeFillShade="BF"/>
            <w:vAlign w:val="center"/>
          </w:tcPr>
          <w:p w:rsidR="00490AD3" w:rsidRDefault="00490AD3" w:rsidP="00C05A53">
            <w:pPr>
              <w:pStyle w:val="ProductList-OfferingBody"/>
              <w:ind w:left="-113"/>
              <w:jc w:val="center"/>
            </w:pPr>
          </w:p>
        </w:tc>
        <w:tc>
          <w:tcPr>
            <w:tcW w:w="652" w:type="dxa"/>
            <w:shd w:val="clear" w:color="auto" w:fill="70AD47" w:themeFill="accent6"/>
            <w:vAlign w:val="center"/>
          </w:tcPr>
          <w:p w:rsidR="00490AD3" w:rsidRDefault="00490AD3" w:rsidP="00FD3175">
            <w:pPr>
              <w:pStyle w:val="ProductList-OfferingBody"/>
              <w:ind w:left="-113"/>
              <w:jc w:val="center"/>
            </w:pPr>
            <w:r w:rsidRPr="00490AD3">
              <w:fldChar w:fldCharType="begin"/>
            </w:r>
            <w:r w:rsidRPr="00490AD3">
              <w:instrText xml:space="preserve"> </w:instrText>
            </w:r>
            <w:r w:rsidRPr="00490AD3">
              <w:rPr>
                <w:color w:val="1F497D"/>
              </w:rPr>
              <w:instrText>AutoTextList  \s NoStyle \t “</w:instrText>
            </w:r>
            <w:r w:rsidRPr="00490AD3">
              <w:instrText>Aangepast Desktop Platform</w:instrText>
            </w:r>
            <w:r w:rsidRPr="00490AD3">
              <w:rPr>
                <w:color w:val="1F497D"/>
              </w:rPr>
              <w:instrText>”</w:instrText>
            </w:r>
            <w:r w:rsidRPr="00490AD3">
              <w:instrText xml:space="preserve"> </w:instrText>
            </w:r>
            <w:r w:rsidRPr="00490AD3">
              <w:fldChar w:fldCharType="separate"/>
            </w:r>
            <w:r w:rsidRPr="00490AD3">
              <w:t>CP</w:t>
            </w:r>
            <w:r w:rsidRPr="00490AD3">
              <w:fldChar w:fldCharType="end"/>
            </w:r>
            <w:r w:rsidRPr="00490AD3">
              <w:fldChar w:fldCharType="begin"/>
            </w:r>
            <w:r w:rsidRPr="00490AD3">
              <w:instrText xml:space="preserve"> </w:instrText>
            </w:r>
            <w:r w:rsidRPr="00490AD3">
              <w:rPr>
                <w:color w:val="1F497D"/>
              </w:rPr>
              <w:instrText>AutoTextList  \s NoStyle \t “</w:instrText>
            </w:r>
            <w:r w:rsidRPr="00490AD3">
              <w:instrText>Niet-organisatieomvattend in Open Value</w:instrText>
            </w:r>
            <w:r w:rsidRPr="00490AD3">
              <w:rPr>
                <w:color w:val="1F497D"/>
              </w:rPr>
              <w:instrText>”</w:instrText>
            </w:r>
            <w:r w:rsidRPr="00490AD3">
              <w:instrText xml:space="preserve"> </w:instrText>
            </w:r>
            <w:r w:rsidRPr="00490AD3">
              <w:fldChar w:fldCharType="separate"/>
            </w:r>
            <w:r w:rsidRPr="00490AD3">
              <w:t>,P</w:t>
            </w:r>
            <w:r w:rsidRPr="00490AD3">
              <w:rPr>
                <w:color w:val="1F497D"/>
              </w:rPr>
              <w:t xml:space="preserve"> </w:t>
            </w:r>
            <w:r w:rsidRPr="00490AD3">
              <w:fldChar w:fldCharType="end"/>
            </w:r>
          </w:p>
        </w:tc>
        <w:tc>
          <w:tcPr>
            <w:tcW w:w="621" w:type="dxa"/>
            <w:shd w:val="clear" w:color="auto" w:fill="70AD47" w:themeFill="accent6"/>
            <w:vAlign w:val="center"/>
          </w:tcPr>
          <w:p w:rsidR="00490AD3" w:rsidRDefault="00490AD3" w:rsidP="00C05A53">
            <w:pPr>
              <w:pStyle w:val="ProductList-OfferingBody"/>
              <w:ind w:left="-113"/>
              <w:jc w:val="center"/>
            </w:pPr>
          </w:p>
        </w:tc>
        <w:tc>
          <w:tcPr>
            <w:tcW w:w="657" w:type="dxa"/>
            <w:shd w:val="clear" w:color="auto" w:fill="BFBFBF" w:themeFill="background1" w:themeFillShade="BF"/>
            <w:vAlign w:val="center"/>
          </w:tcPr>
          <w:p w:rsidR="00490AD3" w:rsidRDefault="00490AD3" w:rsidP="00C05A53">
            <w:pPr>
              <w:pStyle w:val="ProductList-OfferingBody"/>
              <w:ind w:left="-113"/>
              <w:jc w:val="center"/>
            </w:pPr>
          </w:p>
        </w:tc>
      </w:tr>
      <w:tr w:rsidR="008940CA" w:rsidTr="00015727">
        <w:tc>
          <w:tcPr>
            <w:tcW w:w="3042" w:type="dxa"/>
            <w:tcBorders>
              <w:top w:val="dashSmallGap" w:sz="4" w:space="0" w:color="BFBFBF" w:themeColor="background1" w:themeShade="BF"/>
              <w:left w:val="nil"/>
              <w:bottom w:val="dashSmallGap" w:sz="4" w:space="0" w:color="BFBFBF" w:themeColor="background1" w:themeShade="BF"/>
              <w:right w:val="nil"/>
            </w:tcBorders>
          </w:tcPr>
          <w:p w:rsidR="008940CA" w:rsidRPr="00D33313" w:rsidRDefault="008940CA" w:rsidP="00C351CD">
            <w:pPr>
              <w:pStyle w:val="ProductList-Offering1"/>
              <w:rPr>
                <w:lang w:val="nl-NL"/>
              </w:rPr>
            </w:pPr>
            <w:bookmarkStart w:id="130" w:name="_Toc379797114"/>
            <w:bookmarkStart w:id="131" w:name="_Toc380513140"/>
            <w:bookmarkStart w:id="132" w:name="_Toc380655179"/>
            <w:bookmarkStart w:id="133" w:name="_Toc386624948"/>
            <w:r w:rsidRPr="00D33313">
              <w:rPr>
                <w:lang w:val="nl-NL"/>
              </w:rPr>
              <w:lastRenderedPageBreak/>
              <w:t>Enterprise CAL Suite</w:t>
            </w:r>
            <w:r>
              <w:fldChar w:fldCharType="begin"/>
            </w:r>
            <w:r w:rsidRPr="00D33313">
              <w:rPr>
                <w:lang w:val="nl-NL"/>
              </w:rPr>
              <w:instrText>XE "Enterprise CAL Suite"</w:instrText>
            </w:r>
            <w:r>
              <w:fldChar w:fldCharType="end"/>
            </w:r>
            <w:r w:rsidRPr="00D33313">
              <w:rPr>
                <w:lang w:val="nl-NL"/>
              </w:rPr>
              <w:t xml:space="preserve"> Bridge voor Office 365</w:t>
            </w:r>
            <w:r>
              <w:fldChar w:fldCharType="begin"/>
            </w:r>
            <w:r w:rsidRPr="00D33313">
              <w:rPr>
                <w:lang w:val="nl-NL"/>
              </w:rPr>
              <w:instrText>XE "Enterprise CAL Suite Bridge voor Office 365"</w:instrText>
            </w:r>
            <w:r>
              <w:fldChar w:fldCharType="end"/>
            </w:r>
            <w:r w:rsidRPr="00D33313">
              <w:rPr>
                <w:lang w:val="nl-NL"/>
              </w:rPr>
              <w:t xml:space="preserve"> (Apparaat en Gebruiker)</w:t>
            </w:r>
            <w:bookmarkEnd w:id="130"/>
            <w:bookmarkEnd w:id="131"/>
            <w:bookmarkEnd w:id="132"/>
            <w:bookmarkEnd w:id="133"/>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714A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652" w:type="dxa"/>
            <w:shd w:val="clear" w:color="auto" w:fill="BFBFBF" w:themeFill="background1" w:themeFillShade="BF"/>
            <w:vAlign w:val="center"/>
          </w:tcPr>
          <w:p w:rsidR="008940CA" w:rsidRDefault="008940CA" w:rsidP="00C05A53">
            <w:pPr>
              <w:pStyle w:val="ProductList-OfferingBody"/>
              <w:ind w:left="-113"/>
              <w:jc w:val="center"/>
            </w:pPr>
          </w:p>
        </w:tc>
        <w:tc>
          <w:tcPr>
            <w:tcW w:w="621" w:type="dxa"/>
            <w:shd w:val="clear" w:color="auto" w:fill="BFBFBF" w:themeFill="background1" w:themeFillShade="BF"/>
            <w:vAlign w:val="center"/>
          </w:tcPr>
          <w:p w:rsidR="008940CA" w:rsidRDefault="008940CA" w:rsidP="00C05A53">
            <w:pPr>
              <w:pStyle w:val="ProductList-OfferingBody"/>
              <w:ind w:left="-113"/>
              <w:jc w:val="center"/>
            </w:pPr>
          </w:p>
        </w:tc>
        <w:tc>
          <w:tcPr>
            <w:tcW w:w="657"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15727">
        <w:tc>
          <w:tcPr>
            <w:tcW w:w="3042" w:type="dxa"/>
            <w:tcBorders>
              <w:top w:val="dashSmallGap" w:sz="4" w:space="0" w:color="BFBFBF" w:themeColor="background1" w:themeShade="BF"/>
              <w:left w:val="nil"/>
              <w:bottom w:val="dashSmallGap" w:sz="4" w:space="0" w:color="BFBFBF" w:themeColor="background1" w:themeShade="BF"/>
              <w:right w:val="nil"/>
            </w:tcBorders>
          </w:tcPr>
          <w:p w:rsidR="008940CA" w:rsidRPr="00D33313" w:rsidRDefault="008940CA" w:rsidP="00305488">
            <w:pPr>
              <w:pStyle w:val="ProductList-Offering1"/>
              <w:rPr>
                <w:lang w:val="nl-NL"/>
              </w:rPr>
            </w:pPr>
            <w:bookmarkStart w:id="134" w:name="_Toc379797115"/>
            <w:bookmarkStart w:id="135" w:name="_Toc380513141"/>
            <w:bookmarkStart w:id="136" w:name="_Toc380655180"/>
            <w:bookmarkStart w:id="137" w:name="_Toc386624949"/>
            <w:r w:rsidRPr="00D33313">
              <w:rPr>
                <w:lang w:val="nl-NL"/>
              </w:rPr>
              <w:t>Enterprise CAL Suite</w:t>
            </w:r>
            <w:r>
              <w:fldChar w:fldCharType="begin"/>
            </w:r>
            <w:r w:rsidRPr="00D33313">
              <w:rPr>
                <w:lang w:val="nl-NL"/>
              </w:rPr>
              <w:instrText>XE "Enterprise CAL Suite"</w:instrText>
            </w:r>
            <w:r>
              <w:fldChar w:fldCharType="end"/>
            </w:r>
            <w:r w:rsidRPr="00D33313">
              <w:rPr>
                <w:lang w:val="nl-NL"/>
              </w:rPr>
              <w:t xml:space="preserve"> Bridge voor Office 365</w:t>
            </w:r>
            <w:r>
              <w:fldChar w:fldCharType="begin"/>
            </w:r>
            <w:r w:rsidRPr="00D33313">
              <w:rPr>
                <w:lang w:val="nl-NL"/>
              </w:rPr>
              <w:instrText>XE "Enterprise CAL Suite Bridge voor Office 365"</w:instrText>
            </w:r>
            <w:r>
              <w:fldChar w:fldCharType="end"/>
            </w:r>
            <w:r w:rsidRPr="00D33313">
              <w:rPr>
                <w:lang w:val="nl-NL"/>
              </w:rPr>
              <w:t xml:space="preserve"> en Windows Intune</w:t>
            </w:r>
            <w:r>
              <w:fldChar w:fldCharType="begin"/>
            </w:r>
            <w:r w:rsidRPr="00D33313">
              <w:rPr>
                <w:lang w:val="nl-NL"/>
              </w:rPr>
              <w:instrText>XE "Enterprise CAL Suite Bridge voor Office 365 en Windows Intune"</w:instrText>
            </w:r>
            <w:r>
              <w:fldChar w:fldCharType="end"/>
            </w:r>
            <w:r w:rsidRPr="00D33313">
              <w:rPr>
                <w:lang w:val="nl-NL"/>
              </w:rPr>
              <w:t xml:space="preserve"> (Apparaat en Gebruiker)</w:t>
            </w:r>
            <w:bookmarkEnd w:id="134"/>
            <w:bookmarkEnd w:id="135"/>
            <w:bookmarkEnd w:id="136"/>
            <w:bookmarkEnd w:id="137"/>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A714A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652" w:type="dxa"/>
            <w:shd w:val="clear" w:color="auto" w:fill="BFBFBF" w:themeFill="background1" w:themeFillShade="BF"/>
            <w:vAlign w:val="center"/>
          </w:tcPr>
          <w:p w:rsidR="008940CA" w:rsidRDefault="008940CA" w:rsidP="00C05A53">
            <w:pPr>
              <w:pStyle w:val="ProductList-OfferingBody"/>
              <w:ind w:left="-113"/>
              <w:jc w:val="center"/>
            </w:pPr>
          </w:p>
        </w:tc>
        <w:tc>
          <w:tcPr>
            <w:tcW w:w="621" w:type="dxa"/>
            <w:shd w:val="clear" w:color="auto" w:fill="BFBFBF" w:themeFill="background1" w:themeFillShade="BF"/>
            <w:vAlign w:val="center"/>
          </w:tcPr>
          <w:p w:rsidR="008940CA" w:rsidRDefault="008940CA" w:rsidP="00C05A53">
            <w:pPr>
              <w:pStyle w:val="ProductList-OfferingBody"/>
              <w:ind w:left="-113"/>
              <w:jc w:val="center"/>
            </w:pPr>
          </w:p>
        </w:tc>
        <w:tc>
          <w:tcPr>
            <w:tcW w:w="657" w:type="dxa"/>
            <w:shd w:val="clear" w:color="auto" w:fill="BFBFBF" w:themeFill="background1" w:themeFillShade="BF"/>
            <w:vAlign w:val="center"/>
          </w:tcPr>
          <w:p w:rsidR="008940CA" w:rsidRDefault="008940CA" w:rsidP="00C05A53">
            <w:pPr>
              <w:pStyle w:val="ProductList-OfferingBody"/>
              <w:ind w:left="-113"/>
              <w:jc w:val="center"/>
            </w:pPr>
          </w:p>
        </w:tc>
      </w:tr>
      <w:tr w:rsidR="00C05A53" w:rsidTr="00015727">
        <w:tc>
          <w:tcPr>
            <w:tcW w:w="3042" w:type="dxa"/>
            <w:tcBorders>
              <w:top w:val="dashSmallGap" w:sz="4" w:space="0" w:color="BFBFBF" w:themeColor="background1" w:themeShade="BF"/>
              <w:left w:val="nil"/>
              <w:bottom w:val="nil"/>
              <w:right w:val="nil"/>
            </w:tcBorders>
          </w:tcPr>
          <w:p w:rsidR="00C05A53" w:rsidRPr="00D33313" w:rsidRDefault="008940CA" w:rsidP="00C05A53">
            <w:pPr>
              <w:pStyle w:val="ProductList-Offering1"/>
              <w:rPr>
                <w:lang w:val="nl-NL"/>
              </w:rPr>
            </w:pPr>
            <w:bookmarkStart w:id="138" w:name="_Toc379797116"/>
            <w:bookmarkStart w:id="139" w:name="_Toc380513142"/>
            <w:bookmarkStart w:id="140" w:name="_Toc380655181"/>
            <w:bookmarkStart w:id="141" w:name="_Toc386624950"/>
            <w:r w:rsidRPr="00D33313">
              <w:rPr>
                <w:lang w:val="nl-NL"/>
              </w:rPr>
              <w:t>Enterprise CAL Suite</w:t>
            </w:r>
            <w:r>
              <w:fldChar w:fldCharType="begin"/>
            </w:r>
            <w:r w:rsidRPr="00D33313">
              <w:rPr>
                <w:lang w:val="nl-NL"/>
              </w:rPr>
              <w:instrText>XE "Enterprise CAL Suite"</w:instrText>
            </w:r>
            <w:r>
              <w:fldChar w:fldCharType="end"/>
            </w:r>
            <w:r w:rsidRPr="00D33313">
              <w:rPr>
                <w:lang w:val="nl-NL"/>
              </w:rPr>
              <w:t xml:space="preserve"> Bridge voor Windows Intune</w:t>
            </w:r>
            <w:r>
              <w:fldChar w:fldCharType="begin"/>
            </w:r>
            <w:r w:rsidRPr="00D33313">
              <w:rPr>
                <w:lang w:val="nl-NL"/>
              </w:rPr>
              <w:instrText>XE "Enterprise CAL Suite Bridge voor Windows Intune"</w:instrText>
            </w:r>
            <w:r>
              <w:fldChar w:fldCharType="end"/>
            </w:r>
            <w:r w:rsidRPr="00D33313">
              <w:rPr>
                <w:lang w:val="nl-NL"/>
              </w:rPr>
              <w:t xml:space="preserve"> (Apparaat en Gebruiker)</w:t>
            </w:r>
            <w:bookmarkEnd w:id="138"/>
            <w:bookmarkEnd w:id="139"/>
            <w:bookmarkEnd w:id="140"/>
            <w:bookmarkEnd w:id="141"/>
          </w:p>
        </w:tc>
        <w:tc>
          <w:tcPr>
            <w:tcW w:w="576" w:type="dxa"/>
            <w:tcBorders>
              <w:top w:val="dashSmallGap" w:sz="4" w:space="0" w:color="BFBFBF" w:themeColor="background1" w:themeShade="BF"/>
              <w:left w:val="nil"/>
              <w:bottom w:val="nil"/>
              <w:right w:val="nil"/>
            </w:tcBorders>
            <w:vAlign w:val="center"/>
          </w:tcPr>
          <w:p w:rsidR="00C05A53" w:rsidRDefault="008940CA" w:rsidP="00C05A53">
            <w:pPr>
              <w:pStyle w:val="ProductList-OfferingBody"/>
              <w:ind w:left="-113"/>
              <w:jc w:val="center"/>
            </w:pPr>
            <w:r>
              <w:t>4/11</w:t>
            </w:r>
          </w:p>
        </w:tc>
        <w:tc>
          <w:tcPr>
            <w:tcW w:w="522"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54"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A714A5"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52"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657"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4C09A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601776" w:rsidTr="00FD3175">
        <w:tc>
          <w:tcPr>
            <w:tcW w:w="3479" w:type="dxa"/>
          </w:tcPr>
          <w:p w:rsidR="00601776" w:rsidRPr="00D33313" w:rsidRDefault="00601776" w:rsidP="00601776">
            <w:pPr>
              <w:pStyle w:val="ProductList-Body"/>
              <w:spacing w:before="20" w:after="20"/>
              <w:rPr>
                <w:lang w:val="nl-NL"/>
              </w:rPr>
            </w:pPr>
            <w:r w:rsidRPr="00D33313">
              <w:rPr>
                <w:lang w:val="nl-NL"/>
              </w:rPr>
              <w:t xml:space="preserve">Overstappen mogelijk: </w:t>
            </w:r>
            <w:r w:rsidR="00BC27C6" w:rsidRPr="00D33313">
              <w:rPr>
                <w:b/>
                <w:lang w:val="nl-NL"/>
              </w:rPr>
              <w:t>Alle</w:t>
            </w:r>
            <w:r w:rsidRPr="00D33313">
              <w:rPr>
                <w:b/>
                <w:lang w:val="nl-NL"/>
              </w:rPr>
              <w:t>, behalve Bridges</w:t>
            </w:r>
          </w:p>
        </w:tc>
        <w:tc>
          <w:tcPr>
            <w:tcW w:w="3597" w:type="dxa"/>
          </w:tcPr>
          <w:p w:rsidR="00601776" w:rsidRDefault="00601776" w:rsidP="00601776">
            <w:pPr>
              <w:pStyle w:val="ProductList-Body"/>
              <w:spacing w:before="20" w:after="20"/>
            </w:pPr>
            <w:r>
              <w:t xml:space="preserve">Productgroep: </w:t>
            </w:r>
            <w:r>
              <w:rPr>
                <w:b/>
              </w:rPr>
              <w:t>Server</w:t>
            </w:r>
          </w:p>
        </w:tc>
        <w:tc>
          <w:tcPr>
            <w:tcW w:w="3715" w:type="dxa"/>
          </w:tcPr>
          <w:p w:rsidR="00601776" w:rsidRDefault="00601776" w:rsidP="00601776">
            <w:pPr>
              <w:pStyle w:val="ProductList-Body"/>
              <w:spacing w:before="20" w:after="20"/>
            </w:pPr>
            <w:r>
              <w:t xml:space="preserve">Up-to-datekorting: </w:t>
            </w:r>
            <w:r>
              <w:rPr>
                <w:b/>
              </w:rPr>
              <w:t xml:space="preserve">Core CAL of Enterprise </w:t>
            </w:r>
          </w:p>
        </w:tc>
      </w:tr>
      <w:tr w:rsidR="00601776" w:rsidTr="00FD3175">
        <w:tc>
          <w:tcPr>
            <w:tcW w:w="3479" w:type="dxa"/>
          </w:tcPr>
          <w:p w:rsidR="00601776" w:rsidRDefault="00C21E41" w:rsidP="00601776">
            <w:pPr>
              <w:pStyle w:val="ProductList-Body"/>
              <w:spacing w:before="20" w:after="20"/>
            </w:pPr>
            <w:r>
              <w:t xml:space="preserve">Suite: </w:t>
            </w:r>
            <w:r>
              <w:rPr>
                <w:b/>
              </w:rPr>
              <w:t>Ja</w:t>
            </w:r>
          </w:p>
        </w:tc>
        <w:tc>
          <w:tcPr>
            <w:tcW w:w="3597" w:type="dxa"/>
          </w:tcPr>
          <w:p w:rsidR="00601776" w:rsidRDefault="00656601" w:rsidP="00601776">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C351CD" w:rsidRPr="00D33313" w:rsidRDefault="00E47D53" w:rsidP="00C351CD">
      <w:pPr>
        <w:pStyle w:val="ProductList-Body"/>
        <w:rPr>
          <w:lang w:val="nl-NL"/>
        </w:rPr>
      </w:pPr>
      <w:r w:rsidRPr="00D33313">
        <w:rPr>
          <w:b/>
          <w:color w:val="00188F"/>
          <w:lang w:val="nl-NL"/>
        </w:rPr>
        <w:t>Procedure voor het bepalen van de toepasselijke gebruiksrechten voor CAL Suites</w:t>
      </w:r>
    </w:p>
    <w:p w:rsidR="00C351CD" w:rsidRPr="00D33313" w:rsidRDefault="00C351CD" w:rsidP="00C351CD">
      <w:pPr>
        <w:pStyle w:val="ProductList-Body"/>
        <w:rPr>
          <w:lang w:val="nl-NL"/>
        </w:rPr>
      </w:pPr>
      <w:r w:rsidRPr="00D33313">
        <w:rPr>
          <w:lang w:val="nl-NL"/>
        </w:rPr>
        <w:t>Een CAL Suite-licentie is versieloos en de toegangsrechten worden bepaald op grond van de status van de SA-dekking ervan.</w:t>
      </w:r>
      <w:r w:rsidR="00F60E42" w:rsidRPr="00D33313">
        <w:rPr>
          <w:lang w:val="nl-NL"/>
        </w:rPr>
        <w:t xml:space="preserve"> </w:t>
      </w:r>
      <w:r w:rsidRPr="00D33313">
        <w:rPr>
          <w:lang w:val="nl-NL"/>
        </w:rPr>
        <w:t>Indien de SA-dekking verloopt, worden de toegangsrechten op grond van eeuwigdurende Licenties bepaald op basis van de Product Use Rights die van kracht waren voorafgaande aan het aflopen.</w:t>
      </w:r>
    </w:p>
    <w:p w:rsidR="00C351CD" w:rsidRPr="00D33313" w:rsidRDefault="00C351CD" w:rsidP="00C351CD">
      <w:pPr>
        <w:pStyle w:val="ProductList-Body"/>
        <w:rPr>
          <w:sz w:val="16"/>
          <w:szCs w:val="16"/>
          <w:lang w:val="nl-NL"/>
        </w:rPr>
      </w:pPr>
    </w:p>
    <w:p w:rsidR="00C351CD" w:rsidRPr="00D33313" w:rsidRDefault="00C351CD" w:rsidP="00C351CD">
      <w:pPr>
        <w:pStyle w:val="ProductList-Body"/>
        <w:rPr>
          <w:lang w:val="nl-NL"/>
        </w:rPr>
      </w:pPr>
      <w:r w:rsidRPr="00D33313">
        <w:rPr>
          <w:b/>
          <w:color w:val="00188F"/>
          <w:lang w:val="nl-NL"/>
        </w:rPr>
        <w:t>Core CAL Suite</w:t>
      </w:r>
      <w:r>
        <w:fldChar w:fldCharType="begin"/>
      </w:r>
      <w:r w:rsidRPr="00D33313">
        <w:rPr>
          <w:lang w:val="nl-NL"/>
        </w:rPr>
        <w:instrText>XE "Core CAL Suite"</w:instrText>
      </w:r>
      <w:r>
        <w:fldChar w:fldCharType="end"/>
      </w:r>
    </w:p>
    <w:p w:rsidR="00C351CD" w:rsidRPr="00D33313" w:rsidRDefault="00C351CD" w:rsidP="00C351CD">
      <w:pPr>
        <w:pStyle w:val="ProductList-Body"/>
        <w:rPr>
          <w:lang w:val="nl-NL"/>
        </w:rPr>
      </w:pPr>
      <w:r w:rsidRPr="00D33313">
        <w:rPr>
          <w:lang w:val="nl-NL"/>
        </w:rPr>
        <w:t xml:space="preserve">Per 1 </w:t>
      </w:r>
      <w:r w:rsidR="00355D2D">
        <w:rPr>
          <w:lang w:val="nl-NL"/>
        </w:rPr>
        <w:t>novem</w:t>
      </w:r>
      <w:r w:rsidRPr="00D33313">
        <w:rPr>
          <w:lang w:val="nl-NL"/>
        </w:rPr>
        <w:t>ber 201</w:t>
      </w:r>
      <w:r w:rsidR="00355D2D">
        <w:rPr>
          <w:lang w:val="nl-NL"/>
        </w:rPr>
        <w:t>3</w:t>
      </w:r>
      <w:r w:rsidRPr="00D33313">
        <w:rPr>
          <w:lang w:val="nl-NL"/>
        </w:rPr>
        <w:t xml:space="preserve"> geeft een licentie voor Core CAL Suite</w:t>
      </w:r>
      <w:r>
        <w:fldChar w:fldCharType="begin"/>
      </w:r>
      <w:r w:rsidRPr="00D33313">
        <w:rPr>
          <w:lang w:val="nl-NL"/>
        </w:rPr>
        <w:instrText>XE "Core CAL Suite"</w:instrText>
      </w:r>
      <w:r>
        <w:fldChar w:fldCharType="end"/>
      </w:r>
      <w:r w:rsidRPr="00D33313">
        <w:rPr>
          <w:lang w:val="nl-NL"/>
        </w:rPr>
        <w:t xml:space="preserve"> met actieve SA-dekking rechten die gelijk zijn aan de volgende: Windows Server 2012 CAL</w:t>
      </w:r>
      <w:r>
        <w:fldChar w:fldCharType="begin"/>
      </w:r>
      <w:r w:rsidRPr="00D33313">
        <w:rPr>
          <w:lang w:val="nl-NL"/>
        </w:rPr>
        <w:instrText>XE "Windows Server 2012 CAL"</w:instrText>
      </w:r>
      <w:r>
        <w:fldChar w:fldCharType="end"/>
      </w:r>
      <w:r w:rsidRPr="00D33313">
        <w:rPr>
          <w:lang w:val="nl-NL"/>
        </w:rPr>
        <w:t>, Exchange Server 2013 Standard CAL, Lync Server 2013</w:t>
      </w:r>
      <w:r>
        <w:fldChar w:fldCharType="begin"/>
      </w:r>
      <w:r w:rsidRPr="00D33313">
        <w:rPr>
          <w:lang w:val="nl-NL"/>
        </w:rPr>
        <w:instrText>XE "Lync Server 2013"</w:instrText>
      </w:r>
      <w:r>
        <w:fldChar w:fldCharType="end"/>
      </w:r>
      <w:r w:rsidRPr="00D33313">
        <w:rPr>
          <w:lang w:val="nl-NL"/>
        </w:rPr>
        <w:t xml:space="preserve"> Standard CAL, SharePoint Server 2013</w:t>
      </w:r>
      <w:r>
        <w:fldChar w:fldCharType="begin"/>
      </w:r>
      <w:r w:rsidRPr="00D33313">
        <w:rPr>
          <w:lang w:val="nl-NL"/>
        </w:rPr>
        <w:instrText>XE "SharePoint Server 2013"</w:instrText>
      </w:r>
      <w:r>
        <w:fldChar w:fldCharType="end"/>
      </w:r>
      <w:r w:rsidRPr="00D33313">
        <w:rPr>
          <w:lang w:val="nl-NL"/>
        </w:rPr>
        <w:t xml:space="preserve"> Standard CAL</w:t>
      </w:r>
      <w:r>
        <w:fldChar w:fldCharType="begin"/>
      </w:r>
      <w:r w:rsidRPr="00D33313">
        <w:rPr>
          <w:lang w:val="nl-NL"/>
        </w:rPr>
        <w:instrText>XE "CAL voor SharePoint Server 2013 Standard"</w:instrText>
      </w:r>
      <w:r>
        <w:fldChar w:fldCharType="end"/>
      </w:r>
      <w:r w:rsidRPr="00D33313">
        <w:rPr>
          <w:lang w:val="nl-NL"/>
        </w:rPr>
        <w:t xml:space="preserve">, Clientbeheerlicentie voor System Center 2012 </w:t>
      </w:r>
      <w:r w:rsidR="00355D2D">
        <w:rPr>
          <w:lang w:val="nl-NL"/>
        </w:rPr>
        <w:t xml:space="preserve">R2 </w:t>
      </w:r>
      <w:r w:rsidRPr="00D33313">
        <w:rPr>
          <w:lang w:val="nl-NL"/>
        </w:rPr>
        <w:t xml:space="preserve">Configuration Manager en System Center 2012 </w:t>
      </w:r>
      <w:r w:rsidR="00355D2D">
        <w:rPr>
          <w:lang w:val="nl-NL"/>
        </w:rPr>
        <w:t xml:space="preserve">R2 </w:t>
      </w:r>
      <w:r w:rsidRPr="00D33313">
        <w:rPr>
          <w:lang w:val="nl-NL"/>
        </w:rPr>
        <w:t>Endpoint Protection</w:t>
      </w:r>
      <w:r>
        <w:fldChar w:fldCharType="begin"/>
      </w:r>
      <w:r w:rsidRPr="00D33313">
        <w:rPr>
          <w:lang w:val="nl-NL"/>
        </w:rPr>
        <w:instrText>XE "System Center 2012 Endpoint Protection"</w:instrText>
      </w:r>
      <w:r>
        <w:fldChar w:fldCharType="end"/>
      </w:r>
      <w:r w:rsidRPr="00D33313">
        <w:rPr>
          <w:lang w:val="nl-NL"/>
        </w:rPr>
        <w:t>.</w:t>
      </w:r>
      <w:r w:rsidR="00F60E42" w:rsidRPr="00D33313">
        <w:rPr>
          <w:lang w:val="nl-NL"/>
        </w:rPr>
        <w:t xml:space="preserve"> </w:t>
      </w:r>
    </w:p>
    <w:p w:rsidR="00C351CD" w:rsidRPr="00D33313" w:rsidRDefault="00C351CD" w:rsidP="00C351CD">
      <w:pPr>
        <w:pStyle w:val="ProductList-Body"/>
        <w:rPr>
          <w:sz w:val="16"/>
          <w:szCs w:val="16"/>
          <w:lang w:val="nl-NL"/>
        </w:rPr>
      </w:pPr>
    </w:p>
    <w:p w:rsidR="00C351CD" w:rsidRPr="00D33313" w:rsidRDefault="00C351CD" w:rsidP="00C351CD">
      <w:pPr>
        <w:pStyle w:val="ProductList-Body"/>
        <w:rPr>
          <w:lang w:val="nl-NL"/>
        </w:rPr>
      </w:pPr>
      <w:r w:rsidRPr="00D33313">
        <w:rPr>
          <w:lang w:val="nl-NL"/>
        </w:rPr>
        <w:t xml:space="preserve">Open Value-klanten kunnen in aanmerking komen voor een Up-to-Date Korting op basis van bestaande Core CAL's. Zie de </w:t>
      </w:r>
      <w:hyperlink w:anchor="ChartKey" w:history="1">
        <w:r w:rsidRPr="00D33313">
          <w:rPr>
            <w:rStyle w:val="Hyperlink"/>
            <w:lang w:val="nl-NL"/>
          </w:rPr>
          <w:t>Verklaring van het schema</w:t>
        </w:r>
      </w:hyperlink>
      <w:r w:rsidRPr="00D33313">
        <w:rPr>
          <w:lang w:val="nl-NL"/>
        </w:rPr>
        <w:t>.</w:t>
      </w:r>
    </w:p>
    <w:p w:rsidR="00C351CD" w:rsidRPr="00D33313" w:rsidRDefault="00C351CD" w:rsidP="00C351CD">
      <w:pPr>
        <w:pStyle w:val="ProductList-Body"/>
        <w:rPr>
          <w:sz w:val="16"/>
          <w:szCs w:val="16"/>
          <w:lang w:val="nl-NL"/>
        </w:rPr>
      </w:pPr>
    </w:p>
    <w:p w:rsidR="00C351CD" w:rsidRPr="00D33313" w:rsidRDefault="00C351CD" w:rsidP="00C351CD">
      <w:pPr>
        <w:pStyle w:val="ProductList-Body"/>
        <w:rPr>
          <w:lang w:val="nl-NL"/>
        </w:rPr>
      </w:pPr>
      <w:r w:rsidRPr="00D33313">
        <w:rPr>
          <w:b/>
          <w:color w:val="00188F"/>
          <w:lang w:val="nl-NL"/>
        </w:rPr>
        <w:t>Enterprise CAL Suite</w:t>
      </w:r>
      <w:r>
        <w:fldChar w:fldCharType="begin"/>
      </w:r>
      <w:r w:rsidRPr="00D33313">
        <w:rPr>
          <w:lang w:val="nl-NL"/>
        </w:rPr>
        <w:instrText>XE "Enterprise CAL Suite"</w:instrText>
      </w:r>
      <w:r>
        <w:fldChar w:fldCharType="end"/>
      </w:r>
    </w:p>
    <w:p w:rsidR="00C351CD" w:rsidRPr="00D33313" w:rsidRDefault="00C351CD" w:rsidP="00C351CD">
      <w:pPr>
        <w:pStyle w:val="ProductList-Body"/>
        <w:rPr>
          <w:lang w:val="nl-NL"/>
        </w:rPr>
      </w:pPr>
      <w:r w:rsidRPr="00D33313">
        <w:rPr>
          <w:lang w:val="nl-NL"/>
        </w:rPr>
        <w:t>Per 1 april 2013 verleent een licentie voor Enterprise CAL Suite</w:t>
      </w:r>
      <w:r>
        <w:fldChar w:fldCharType="begin"/>
      </w:r>
      <w:r w:rsidRPr="00D33313">
        <w:rPr>
          <w:lang w:val="nl-NL"/>
        </w:rPr>
        <w:instrText>XE "Enterprise CAL Suite"</w:instrText>
      </w:r>
      <w:r>
        <w:fldChar w:fldCharType="end"/>
      </w:r>
      <w:r w:rsidRPr="00D33313">
        <w:rPr>
          <w:lang w:val="nl-NL"/>
        </w:rPr>
        <w:t xml:space="preserve"> met actieve SA-dekking rechten die gelijk zijn aan de volgende: alle huidige componenten van de Core CAL Suite</w:t>
      </w:r>
      <w:r>
        <w:fldChar w:fldCharType="begin"/>
      </w:r>
      <w:r w:rsidRPr="00D33313">
        <w:rPr>
          <w:lang w:val="nl-NL"/>
        </w:rPr>
        <w:instrText>XE "Core CAL Suite"</w:instrText>
      </w:r>
      <w:r>
        <w:fldChar w:fldCharType="end"/>
      </w:r>
      <w:r w:rsidRPr="00D33313">
        <w:rPr>
          <w:lang w:val="nl-NL"/>
        </w:rPr>
        <w:t>, Exchange Enterprise CAL met Diensten 2013, Exchange Online Archiving for Exchange Server</w:t>
      </w:r>
      <w:r>
        <w:fldChar w:fldCharType="begin"/>
      </w:r>
      <w:r w:rsidRPr="00D33313">
        <w:rPr>
          <w:lang w:val="nl-NL"/>
        </w:rPr>
        <w:instrText>XE "Exchange Online Archiving for Exchange Server"</w:instrText>
      </w:r>
      <w:r>
        <w:fldChar w:fldCharType="end"/>
      </w:r>
      <w:r w:rsidRPr="00D33313">
        <w:rPr>
          <w:lang w:val="nl-NL"/>
        </w:rP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r w:rsidR="00F60E42" w:rsidRPr="00D33313">
        <w:rPr>
          <w:lang w:val="nl-NL"/>
        </w:rPr>
        <w:t xml:space="preserve"> </w:t>
      </w:r>
    </w:p>
    <w:p w:rsidR="00C351CD" w:rsidRPr="00D33313" w:rsidRDefault="00C351CD" w:rsidP="00C351CD">
      <w:pPr>
        <w:pStyle w:val="ProductList-Body"/>
        <w:rPr>
          <w:sz w:val="16"/>
          <w:szCs w:val="16"/>
          <w:lang w:val="nl-NL"/>
        </w:rPr>
      </w:pPr>
    </w:p>
    <w:p w:rsidR="00C351CD" w:rsidRPr="00D33313" w:rsidRDefault="00C351CD" w:rsidP="00C351CD">
      <w:pPr>
        <w:pStyle w:val="ProductList-Body"/>
        <w:rPr>
          <w:lang w:val="nl-NL"/>
        </w:rPr>
      </w:pPr>
      <w:r w:rsidRPr="00D33313">
        <w:rPr>
          <w:lang w:val="nl-NL"/>
        </w:rPr>
        <w:t xml:space="preserve">Open Value-klanten kunnen in aanmerking komen voor een Up-to-Date Korting op basis van bestaande Enterprise CAL's. Zie de </w:t>
      </w:r>
      <w:hyperlink w:anchor="ChartKey" w:history="1">
        <w:r w:rsidRPr="00D33313">
          <w:rPr>
            <w:rStyle w:val="Hyperlink"/>
            <w:lang w:val="nl-NL"/>
          </w:rPr>
          <w:t>Verklaring van het schema</w:t>
        </w:r>
      </w:hyperlink>
      <w:r w:rsidRPr="00D33313">
        <w:rPr>
          <w:lang w:val="nl-NL"/>
        </w:rPr>
        <w:t>.</w:t>
      </w:r>
    </w:p>
    <w:p w:rsidR="00C351CD" w:rsidRPr="00D33313" w:rsidRDefault="00C351CD" w:rsidP="00C351CD">
      <w:pPr>
        <w:pStyle w:val="ProductList-Body"/>
        <w:rPr>
          <w:sz w:val="16"/>
          <w:szCs w:val="16"/>
          <w:lang w:val="nl-NL"/>
        </w:rPr>
      </w:pPr>
    </w:p>
    <w:p w:rsidR="00C351CD" w:rsidRPr="00D33313" w:rsidRDefault="00C351CD" w:rsidP="00C351CD">
      <w:pPr>
        <w:pStyle w:val="ProductList-Body"/>
        <w:rPr>
          <w:lang w:val="nl-NL"/>
        </w:rPr>
      </w:pPr>
      <w:r w:rsidRPr="00D33313">
        <w:rPr>
          <w:b/>
          <w:color w:val="00188F"/>
          <w:lang w:val="nl-NL"/>
        </w:rPr>
        <w:t>Online Diensten die zijn inbegrepen bij Enterprise CAL Suite</w:t>
      </w:r>
      <w:r>
        <w:fldChar w:fldCharType="begin"/>
      </w:r>
      <w:r w:rsidRPr="00D33313">
        <w:rPr>
          <w:lang w:val="nl-NL"/>
        </w:rPr>
        <w:instrText>XE "Enterprise CAL Suite"</w:instrText>
      </w:r>
      <w:r>
        <w:fldChar w:fldCharType="end"/>
      </w:r>
    </w:p>
    <w:p w:rsidR="00C351CD" w:rsidRPr="00D33313" w:rsidRDefault="00C351CD" w:rsidP="00C351CD">
      <w:pPr>
        <w:pStyle w:val="ProductList-Body"/>
        <w:rPr>
          <w:lang w:val="nl-NL"/>
        </w:rPr>
      </w:pPr>
      <w:r w:rsidRPr="00D33313">
        <w:rPr>
          <w:lang w:val="nl-NL"/>
        </w:rPr>
        <w:t>Met ingang van 1 april 2013 zijn bij een licentie voor Enterprise CAL Suite</w:t>
      </w:r>
      <w:r>
        <w:fldChar w:fldCharType="begin"/>
      </w:r>
      <w:r w:rsidRPr="00D33313">
        <w:rPr>
          <w:lang w:val="nl-NL"/>
        </w:rPr>
        <w:instrText>XE "Enterprise CAL Suite"</w:instrText>
      </w:r>
      <w:r>
        <w:fldChar w:fldCharType="end"/>
      </w:r>
      <w:r w:rsidRPr="00D33313">
        <w:rPr>
          <w:lang w:val="nl-NL"/>
        </w:rPr>
        <w:t xml:space="preserve"> met actieve SA-dekking de rechten voor Exchange Online Archiving for Exchange Server</w:t>
      </w:r>
      <w:r>
        <w:fldChar w:fldCharType="begin"/>
      </w:r>
      <w:r w:rsidRPr="00D33313">
        <w:rPr>
          <w:lang w:val="nl-NL"/>
        </w:rPr>
        <w:instrText>XE "Exchange Online Archiving for Exchange Server"</w:instrText>
      </w:r>
      <w:r>
        <w:fldChar w:fldCharType="end"/>
      </w:r>
      <w:r w:rsidRPr="00D33313">
        <w:rPr>
          <w:lang w:val="nl-NL"/>
        </w:rPr>
        <w:t>, Data Loss Prevention en Exchange Online Protection</w:t>
      </w:r>
      <w:r>
        <w:fldChar w:fldCharType="begin"/>
      </w:r>
      <w:r w:rsidRPr="00D33313">
        <w:rPr>
          <w:lang w:val="nl-NL"/>
        </w:rPr>
        <w:instrText>XE "Exchange Online Protection"</w:instrText>
      </w:r>
      <w:r>
        <w:fldChar w:fldCharType="end"/>
      </w:r>
      <w:r w:rsidRPr="00D33313">
        <w:rPr>
          <w:lang w:val="nl-NL"/>
        </w:rPr>
        <w:t xml:space="preserve"> inbegrepen.</w:t>
      </w:r>
    </w:p>
    <w:p w:rsidR="00C351CD" w:rsidRPr="00D33313" w:rsidRDefault="00C351CD" w:rsidP="00C351CD">
      <w:pPr>
        <w:pStyle w:val="ProductList-Body"/>
        <w:rPr>
          <w:sz w:val="16"/>
          <w:szCs w:val="16"/>
          <w:lang w:val="nl-NL"/>
        </w:rPr>
      </w:pPr>
    </w:p>
    <w:p w:rsidR="00C351CD" w:rsidRPr="00D33313" w:rsidRDefault="00C351CD" w:rsidP="009F7D89">
      <w:pPr>
        <w:pStyle w:val="ProductList-Body"/>
        <w:numPr>
          <w:ilvl w:val="0"/>
          <w:numId w:val="3"/>
        </w:numPr>
        <w:ind w:left="450" w:hanging="270"/>
        <w:rPr>
          <w:lang w:val="nl-NL"/>
        </w:rPr>
      </w:pPr>
      <w:r w:rsidRPr="00D33313">
        <w:rPr>
          <w:b/>
          <w:lang w:val="nl-NL"/>
        </w:rPr>
        <w:t>Internationale beschikbaarheid.</w:t>
      </w:r>
      <w:r w:rsidRPr="00D33313">
        <w:rPr>
          <w:lang w:val="nl-NL"/>
        </w:rPr>
        <w:t xml:space="preserve"> Deze Online Diensten zijn alleen beschikbaar in landen waar Office 365 beschikbaar is: </w:t>
      </w:r>
      <w:hyperlink r:id="rId22" w:anchor="international" w:history="1">
        <w:r w:rsidRPr="00D33313">
          <w:rPr>
            <w:rStyle w:val="Hyperlink"/>
            <w:lang w:val="nl-NL"/>
          </w:rPr>
          <w:t>http://www.microsoft.com/online/faq.aspx#international</w:t>
        </w:r>
      </w:hyperlink>
      <w:r w:rsidRPr="00D33313">
        <w:rPr>
          <w:lang w:val="nl-NL"/>
        </w:rPr>
        <w:t xml:space="preserve"> </w:t>
      </w:r>
    </w:p>
    <w:p w:rsidR="00C351CD" w:rsidRPr="00D33313" w:rsidRDefault="00C351CD" w:rsidP="009F7D89">
      <w:pPr>
        <w:pStyle w:val="ProductList-Body"/>
        <w:numPr>
          <w:ilvl w:val="0"/>
          <w:numId w:val="3"/>
        </w:numPr>
        <w:ind w:left="450" w:hanging="270"/>
        <w:rPr>
          <w:lang w:val="nl-NL"/>
        </w:rPr>
      </w:pPr>
      <w:r w:rsidRPr="00D33313">
        <w:rPr>
          <w:b/>
          <w:lang w:val="nl-NL"/>
        </w:rPr>
        <w:t>Levering.</w:t>
      </w:r>
      <w:r w:rsidRPr="00D33313">
        <w:rPr>
          <w:lang w:val="nl-NL"/>
        </w:rPr>
        <w:t xml:space="preserve"> Als de klant deze diensten wil gaan gebruiken, moet deze contact opnemen met diens Microsoft-partner, die de processen kan gaan opstarten die worden vereist voor het activeren van elke dienst.</w:t>
      </w:r>
    </w:p>
    <w:p w:rsidR="00C351CD" w:rsidRPr="00D33313" w:rsidRDefault="00C351CD" w:rsidP="00A50201">
      <w:pPr>
        <w:pStyle w:val="ProductList-Body"/>
        <w:numPr>
          <w:ilvl w:val="0"/>
          <w:numId w:val="3"/>
        </w:numPr>
        <w:ind w:left="450" w:hanging="270"/>
        <w:rPr>
          <w:lang w:val="nl-NL"/>
        </w:rPr>
      </w:pPr>
      <w:r w:rsidRPr="00D33313">
        <w:rPr>
          <w:b/>
          <w:lang w:val="nl-NL"/>
        </w:rPr>
        <w:t>Aanvullende voorwaarden.</w:t>
      </w:r>
      <w:r w:rsidRPr="00D33313">
        <w:rPr>
          <w:lang w:val="nl-NL"/>
        </w:rPr>
        <w:t xml:space="preserve"> Voor klanten met een Microsoft Business Overeenkomst gedateerd voor oktober 2010, die de Aanvullende Voorwaarden voor Online Diensten niet hebben gekoppeld aan de Volume Licensing-overeenkomst via een Enrollment gedateerd na</w:t>
      </w:r>
      <w:r w:rsidR="00FD3175" w:rsidRPr="00D33313">
        <w:rPr>
          <w:lang w:val="nl-NL"/>
        </w:rPr>
        <w:t> </w:t>
      </w:r>
      <w:r w:rsidRPr="00D33313">
        <w:rPr>
          <w:lang w:val="nl-NL"/>
        </w:rPr>
        <w:t>juli</w:t>
      </w:r>
      <w:r w:rsidR="00FD3175" w:rsidRPr="00D33313">
        <w:rPr>
          <w:lang w:val="nl-NL"/>
        </w:rPr>
        <w:t> </w:t>
      </w:r>
      <w:r w:rsidRPr="00D33313">
        <w:rPr>
          <w:lang w:val="nl-NL"/>
        </w:rPr>
        <w:t>2011 of anderszins, gelden de Aanvullende Voorwaarden voor Online Diensten die worden gebruikt met Software – Legacy-overeenkomsten in Bijlage A – Aanvullende Voorwaarden voor Programmaovereenkomst op de aankoop en het gebruik van de Online</w:t>
      </w:r>
      <w:r w:rsidR="00FD3175" w:rsidRPr="00D33313">
        <w:rPr>
          <w:lang w:val="nl-NL"/>
        </w:rPr>
        <w:t> </w:t>
      </w:r>
      <w:r w:rsidRPr="00D33313">
        <w:rPr>
          <w:lang w:val="nl-NL"/>
        </w:rPr>
        <w:t>Diensten die bij Enterprise CAL Suite worden geleverd</w:t>
      </w:r>
      <w:r>
        <w:fldChar w:fldCharType="begin"/>
      </w:r>
      <w:r w:rsidRPr="00D33313">
        <w:rPr>
          <w:lang w:val="nl-NL"/>
        </w:rPr>
        <w:instrText>XE "Enterprise CAL Suite"</w:instrText>
      </w:r>
      <w:r>
        <w:fldChar w:fldCharType="end"/>
      </w:r>
      <w:r w:rsidRPr="00D33313">
        <w:rPr>
          <w:lang w:val="nl-NL"/>
        </w:rPr>
        <w:t>.</w:t>
      </w:r>
      <w:r w:rsidR="00F60E42" w:rsidRPr="00D33313">
        <w:rPr>
          <w:lang w:val="nl-NL"/>
        </w:rPr>
        <w:t xml:space="preserve"> </w:t>
      </w:r>
    </w:p>
    <w:p w:rsidR="00C351CD" w:rsidRPr="00D33313" w:rsidRDefault="00C351CD" w:rsidP="00C351CD">
      <w:pPr>
        <w:pStyle w:val="ProductList-Body"/>
        <w:rPr>
          <w:lang w:val="nl-NL"/>
        </w:rPr>
      </w:pPr>
    </w:p>
    <w:p w:rsidR="00C351CD" w:rsidRPr="00D33313" w:rsidRDefault="00C351CD" w:rsidP="00C351CD">
      <w:pPr>
        <w:pStyle w:val="ProductList-Body"/>
        <w:rPr>
          <w:lang w:val="nl-NL"/>
        </w:rPr>
      </w:pPr>
      <w:r w:rsidRPr="00D33313">
        <w:rPr>
          <w:b/>
          <w:color w:val="00188F"/>
          <w:lang w:val="nl-NL"/>
        </w:rPr>
        <w:t>Forefront Unified Access Gateway</w:t>
      </w:r>
      <w:r>
        <w:fldChar w:fldCharType="begin"/>
      </w:r>
      <w:r w:rsidRPr="00D33313">
        <w:rPr>
          <w:lang w:val="nl-NL"/>
        </w:rPr>
        <w:instrText>XE "Forefront Unified Access Gateway"</w:instrText>
      </w:r>
      <w:r>
        <w:fldChar w:fldCharType="end"/>
      </w:r>
      <w:r w:rsidRPr="00D33313">
        <w:rPr>
          <w:b/>
          <w:color w:val="00188F"/>
          <w:lang w:val="nl-NL"/>
        </w:rPr>
        <w:t xml:space="preserve"> 2010</w:t>
      </w:r>
    </w:p>
    <w:p w:rsidR="00C351CD" w:rsidRPr="00D33313" w:rsidRDefault="00C351CD" w:rsidP="00C351CD">
      <w:pPr>
        <w:pStyle w:val="ProductList-Body"/>
        <w:rPr>
          <w:lang w:val="nl-NL"/>
        </w:rPr>
      </w:pPr>
      <w:r w:rsidRPr="00D33313">
        <w:rPr>
          <w:lang w:val="nl-NL"/>
        </w:rPr>
        <w:t>Enterprise CAL-klanten met actieve SA-dekking per 1 december 2012 komen mogelijk in aanmerking voor bijzondere voorwaarden betreffende</w:t>
      </w:r>
      <w:r w:rsidR="0013453A" w:rsidRPr="00D33313">
        <w:rPr>
          <w:lang w:val="nl-NL"/>
        </w:rPr>
        <w:t> </w:t>
      </w:r>
      <w:r w:rsidRPr="00D33313">
        <w:rPr>
          <w:lang w:val="nl-NL"/>
        </w:rPr>
        <w:t>het</w:t>
      </w:r>
      <w:r w:rsidR="0013453A" w:rsidRPr="00D33313">
        <w:rPr>
          <w:lang w:val="nl-NL"/>
        </w:rPr>
        <w:t> </w:t>
      </w:r>
      <w:r w:rsidRPr="00D33313">
        <w:rPr>
          <w:lang w:val="nl-NL"/>
        </w:rPr>
        <w:t>gebruik van Forefront Unified Access Gateway</w:t>
      </w:r>
      <w:r>
        <w:fldChar w:fldCharType="begin"/>
      </w:r>
      <w:r w:rsidRPr="00D33313">
        <w:rPr>
          <w:lang w:val="nl-NL"/>
        </w:rPr>
        <w:instrText>XE "Forefront Unified Access Gateway"</w:instrText>
      </w:r>
      <w:r>
        <w:fldChar w:fldCharType="end"/>
      </w:r>
      <w:r w:rsidRPr="00D33313">
        <w:rPr>
          <w:lang w:val="nl-NL"/>
        </w:rPr>
        <w:t xml:space="preserve"> 2010. Zie de Product List van maart 2014 voor meer informatie </w:t>
      </w:r>
      <w:hyperlink r:id="rId23" w:history="1">
        <w:r w:rsidRPr="00D33313">
          <w:rPr>
            <w:rStyle w:val="Hyperlink"/>
            <w:lang w:val="nl-NL"/>
          </w:rPr>
          <w:t>http://go.microsoft.com/?linkid=9839207</w:t>
        </w:r>
      </w:hyperlink>
      <w:r w:rsidRPr="00D33313">
        <w:rPr>
          <w:lang w:val="nl-NL"/>
        </w:rPr>
        <w:t xml:space="preserve">. </w:t>
      </w:r>
    </w:p>
    <w:p w:rsidR="00C351CD" w:rsidRPr="00D33313" w:rsidRDefault="00C351CD" w:rsidP="00C351CD">
      <w:pPr>
        <w:pStyle w:val="ProductList-Body"/>
        <w:rPr>
          <w:lang w:val="nl-NL"/>
        </w:rPr>
      </w:pPr>
    </w:p>
    <w:p w:rsidR="00C351CD" w:rsidRPr="00D33313" w:rsidRDefault="00C351CD" w:rsidP="00C351CD">
      <w:pPr>
        <w:pStyle w:val="ProductList-Body"/>
        <w:rPr>
          <w:lang w:val="nl-NL"/>
        </w:rPr>
      </w:pPr>
      <w:r w:rsidRPr="00D33313">
        <w:rPr>
          <w:b/>
          <w:color w:val="00188F"/>
          <w:lang w:val="nl-NL"/>
        </w:rPr>
        <w:t>Forefront Protection Suite</w:t>
      </w:r>
      <w:r w:rsidRPr="00D33313">
        <w:rPr>
          <w:b/>
          <w:lang w:val="nl-NL"/>
        </w:rPr>
        <w:t xml:space="preserve"> </w:t>
      </w:r>
    </w:p>
    <w:p w:rsidR="00C351CD" w:rsidRPr="00D33313" w:rsidRDefault="00C351CD" w:rsidP="00C351CD">
      <w:pPr>
        <w:pStyle w:val="ProductList-Body"/>
        <w:rPr>
          <w:lang w:val="nl-NL"/>
        </w:rPr>
      </w:pPr>
      <w:r w:rsidRPr="00D33313">
        <w:rPr>
          <w:lang w:val="nl-NL"/>
        </w:rPr>
        <w:t>Een abonnement op Forefront Protection Suite bestaat uit de volgende Online Diensten:</w:t>
      </w:r>
      <w:r w:rsidR="00F60E42" w:rsidRPr="00D33313">
        <w:rPr>
          <w:lang w:val="nl-NL"/>
        </w:rPr>
        <w:t xml:space="preserve"> </w:t>
      </w:r>
      <w:r w:rsidRPr="00D33313">
        <w:rPr>
          <w:lang w:val="nl-NL"/>
        </w:rPr>
        <w:t>System Center 2012 Endpoint Protection</w:t>
      </w:r>
      <w:r>
        <w:fldChar w:fldCharType="begin"/>
      </w:r>
      <w:r w:rsidRPr="00D33313">
        <w:rPr>
          <w:lang w:val="nl-NL"/>
        </w:rPr>
        <w:instrText>XE "System Center 2012 Endpoint Protection"</w:instrText>
      </w:r>
      <w:r>
        <w:fldChar w:fldCharType="end"/>
      </w:r>
      <w:r w:rsidRPr="00D33313">
        <w:rPr>
          <w:lang w:val="nl-NL"/>
        </w:rPr>
        <w:t>, Forefront for</w:t>
      </w:r>
      <w:r w:rsidR="0013453A" w:rsidRPr="00D33313">
        <w:rPr>
          <w:lang w:val="nl-NL"/>
        </w:rPr>
        <w:t> </w:t>
      </w:r>
      <w:r w:rsidRPr="00D33313">
        <w:rPr>
          <w:lang w:val="nl-NL"/>
        </w:rPr>
        <w:t>Office Communications Server</w:t>
      </w:r>
      <w:r>
        <w:fldChar w:fldCharType="begin"/>
      </w:r>
      <w:r w:rsidRPr="00D33313">
        <w:rPr>
          <w:lang w:val="nl-NL"/>
        </w:rPr>
        <w:instrText>XE "Forefront for Office Communications Server"</w:instrText>
      </w:r>
      <w:r>
        <w:fldChar w:fldCharType="end"/>
      </w:r>
      <w:r w:rsidRPr="00D33313">
        <w:rPr>
          <w:lang w:val="nl-NL"/>
        </w:rPr>
        <w:t xml:space="preserve"> (voorheen Antigen</w:t>
      </w:r>
      <w:r>
        <w:fldChar w:fldCharType="begin"/>
      </w:r>
      <w:r w:rsidRPr="00D33313">
        <w:rPr>
          <w:lang w:val="nl-NL"/>
        </w:rPr>
        <w:instrText>XE "Antigen"</w:instrText>
      </w:r>
      <w:r>
        <w:fldChar w:fldCharType="end"/>
      </w:r>
      <w:r w:rsidRPr="00D33313">
        <w:rPr>
          <w:lang w:val="nl-NL"/>
        </w:rPr>
        <w:t xml:space="preserve"> for Instant Messaging</w:t>
      </w:r>
      <w:r>
        <w:fldChar w:fldCharType="begin"/>
      </w:r>
      <w:r w:rsidRPr="00D33313">
        <w:rPr>
          <w:lang w:val="nl-NL"/>
        </w:rPr>
        <w:instrText>XE "Antigen for Instant Messaging"</w:instrText>
      </w:r>
      <w:r>
        <w:fldChar w:fldCharType="end"/>
      </w:r>
      <w:r w:rsidRPr="00D33313">
        <w:rPr>
          <w:lang w:val="nl-NL"/>
        </w:rPr>
        <w:t>), Forefront Online Protection for Exchange</w:t>
      </w:r>
      <w:r>
        <w:fldChar w:fldCharType="begin"/>
      </w:r>
      <w:r w:rsidRPr="00D33313">
        <w:rPr>
          <w:lang w:val="nl-NL"/>
        </w:rPr>
        <w:instrText>XE "Forefront Online Protection for Exchange"</w:instrText>
      </w:r>
      <w:r>
        <w:fldChar w:fldCharType="end"/>
      </w:r>
      <w:r w:rsidRPr="00D33313">
        <w:rPr>
          <w:lang w:val="nl-NL"/>
        </w:rPr>
        <w:t xml:space="preserve"> (voorheen Exchange </w:t>
      </w:r>
      <w:r w:rsidRPr="00D33313">
        <w:rPr>
          <w:lang w:val="nl-NL"/>
        </w:rPr>
        <w:lastRenderedPageBreak/>
        <w:t>Hosted</w:t>
      </w:r>
      <w:r w:rsidR="0013453A" w:rsidRPr="00D33313">
        <w:rPr>
          <w:lang w:val="nl-NL"/>
        </w:rPr>
        <w:t> </w:t>
      </w:r>
      <w:r w:rsidRPr="00D33313">
        <w:rPr>
          <w:lang w:val="nl-NL"/>
        </w:rPr>
        <w:t>Filtering</w:t>
      </w:r>
      <w:r>
        <w:fldChar w:fldCharType="begin"/>
      </w:r>
      <w:r w:rsidRPr="00D33313">
        <w:rPr>
          <w:lang w:val="nl-NL"/>
        </w:rPr>
        <w:instrText>XE "Exchange Hosted Filtering"</w:instrText>
      </w:r>
      <w:r>
        <w:fldChar w:fldCharType="end"/>
      </w:r>
      <w:r w:rsidRPr="00D33313">
        <w:rPr>
          <w:lang w:val="nl-NL"/>
        </w:rPr>
        <w:t>), Forefront Protection 2010 for Exchange Server</w:t>
      </w:r>
      <w:r>
        <w:fldChar w:fldCharType="begin"/>
      </w:r>
      <w:r w:rsidRPr="00D33313">
        <w:rPr>
          <w:lang w:val="nl-NL"/>
        </w:rPr>
        <w:instrText>XE "Forefront Protection 2010 for Exchange Server"</w:instrText>
      </w:r>
      <w:r>
        <w:fldChar w:fldCharType="end"/>
      </w:r>
      <w:r w:rsidRPr="00D33313">
        <w:rPr>
          <w:lang w:val="nl-NL"/>
        </w:rPr>
        <w:t>, Forefront Threat Management Gateway Web Protection Service</w:t>
      </w:r>
      <w:r>
        <w:fldChar w:fldCharType="begin"/>
      </w:r>
      <w:r w:rsidRPr="00D33313">
        <w:rPr>
          <w:lang w:val="nl-NL"/>
        </w:rPr>
        <w:instrText>XE "Forefront Threat Management Gateway Web Protection Service"</w:instrText>
      </w:r>
      <w:r>
        <w:fldChar w:fldCharType="end"/>
      </w:r>
      <w:r w:rsidRPr="00D33313">
        <w:rPr>
          <w:lang w:val="nl-NL"/>
        </w:rPr>
        <w:t xml:space="preserve"> en Forefront Protection</w:t>
      </w:r>
      <w:r w:rsidR="0013453A" w:rsidRPr="00D33313">
        <w:rPr>
          <w:lang w:val="nl-NL"/>
        </w:rPr>
        <w:t> </w:t>
      </w:r>
      <w:r w:rsidRPr="00D33313">
        <w:rPr>
          <w:lang w:val="nl-NL"/>
        </w:rPr>
        <w:t>2010 for SharePoint</w:t>
      </w:r>
      <w:r>
        <w:fldChar w:fldCharType="begin"/>
      </w:r>
      <w:r w:rsidRPr="00D33313">
        <w:rPr>
          <w:lang w:val="nl-NL"/>
        </w:rPr>
        <w:instrText>XE "Forefront Protection 2010 for SharePoint"</w:instrText>
      </w:r>
      <w:r>
        <w:fldChar w:fldCharType="end"/>
      </w:r>
      <w:r w:rsidRPr="00D33313">
        <w:rPr>
          <w:lang w:val="nl-NL"/>
        </w:rPr>
        <w:t xml:space="preserve"> Server</w:t>
      </w:r>
      <w:r>
        <w:fldChar w:fldCharType="begin"/>
      </w:r>
      <w:r w:rsidRPr="00D33313">
        <w:rPr>
          <w:lang w:val="nl-NL"/>
        </w:rPr>
        <w:instrText>XE "Forefront Protection 2010 for SharePoint Server"</w:instrText>
      </w:r>
      <w:r>
        <w:fldChar w:fldCharType="end"/>
      </w:r>
      <w:r w:rsidRPr="00D33313">
        <w:rPr>
          <w:lang w:val="nl-NL"/>
        </w:rPr>
        <w:t xml:space="preserve">. </w:t>
      </w:r>
    </w:p>
    <w:p w:rsidR="00C351CD" w:rsidRPr="00D33313" w:rsidRDefault="00C351CD" w:rsidP="00C351CD">
      <w:pPr>
        <w:pStyle w:val="ProductList-Body"/>
        <w:rPr>
          <w:lang w:val="nl-NL"/>
        </w:rPr>
      </w:pPr>
    </w:p>
    <w:p w:rsidR="00C351CD" w:rsidRPr="00D33313" w:rsidRDefault="00C351CD" w:rsidP="00C351CD">
      <w:pPr>
        <w:pStyle w:val="ProductList-Body"/>
        <w:rPr>
          <w:lang w:val="nl-NL"/>
        </w:rPr>
      </w:pPr>
      <w:r w:rsidRPr="00D33313">
        <w:rPr>
          <w:b/>
          <w:color w:val="00188F"/>
          <w:lang w:val="nl-NL"/>
        </w:rPr>
        <w:t>Core CAL Suite</w:t>
      </w:r>
      <w:r>
        <w:fldChar w:fldCharType="begin"/>
      </w:r>
      <w:r w:rsidRPr="00D33313">
        <w:rPr>
          <w:lang w:val="nl-NL"/>
        </w:rPr>
        <w:instrText>XE "Core CAL Suite"</w:instrText>
      </w:r>
      <w:r>
        <w:fldChar w:fldCharType="end"/>
      </w:r>
      <w:r w:rsidRPr="00D33313">
        <w:rPr>
          <w:b/>
          <w:color w:val="00188F"/>
          <w:lang w:val="nl-NL"/>
        </w:rPr>
        <w:t xml:space="preserve"> Bridge voor O365, voor O365 &amp; Intune en voor Intune</w:t>
      </w:r>
    </w:p>
    <w:p w:rsidR="00C351CD" w:rsidRPr="00D33313" w:rsidRDefault="00C351CD" w:rsidP="008B6ABD">
      <w:pPr>
        <w:pStyle w:val="ProductList-Body"/>
        <w:ind w:left="180"/>
        <w:rPr>
          <w:lang w:val="nl-NL"/>
        </w:rPr>
      </w:pPr>
      <w:r w:rsidRPr="00D33313">
        <w:rPr>
          <w:b/>
          <w:color w:val="00188F"/>
          <w:lang w:val="nl-NL"/>
        </w:rPr>
        <w:t>Vereisten voor CAL Suite Bridges</w:t>
      </w:r>
    </w:p>
    <w:p w:rsidR="00C351CD" w:rsidRPr="00D33313" w:rsidRDefault="00C351CD" w:rsidP="008B6ABD">
      <w:pPr>
        <w:pStyle w:val="ProductList-Body"/>
        <w:ind w:left="180"/>
        <w:rPr>
          <w:lang w:val="nl-NL"/>
        </w:rPr>
      </w:pPr>
      <w:r w:rsidRPr="00D33313">
        <w:rPr>
          <w:lang w:val="nl-NL"/>
        </w:rPr>
        <w:t>Een CAL Suite Bridge kan vereist zijn in het geval van een overgang van een CAL Suite naar een vergelijkbare combinatie van software en een Online Dienst.</w:t>
      </w:r>
      <w:r w:rsidR="00F60E42" w:rsidRPr="00D33313">
        <w:rPr>
          <w:lang w:val="nl-NL"/>
        </w:rPr>
        <w:t xml:space="preserve"> </w:t>
      </w:r>
      <w:r w:rsidRPr="00D33313">
        <w:rPr>
          <w:lang w:val="nl-NL"/>
        </w:rPr>
        <w:t>Wanneer een overgang een CAL Suite Bridge vereist en de kwalificerende Licentie volledig door de Klant is betaald, is er geen aankoop van een Licentie vereist voor de CAL Suite Bridge.</w:t>
      </w:r>
      <w:r w:rsidR="00F60E42" w:rsidRPr="00D33313">
        <w:rPr>
          <w:lang w:val="nl-NL"/>
        </w:rPr>
        <w:t xml:space="preserve"> </w:t>
      </w:r>
      <w:r w:rsidRPr="00D33313">
        <w:rPr>
          <w:lang w:val="nl-NL"/>
        </w:rPr>
        <w:t>In plaats daarvan kan SA worden aangekocht voor de CAL Suite Bridge tijdens de verjaardag van de Enrollment waarin de overgang ingaat.</w:t>
      </w:r>
      <w:r w:rsidR="00F60E42" w:rsidRPr="00D33313">
        <w:rPr>
          <w:lang w:val="nl-NL"/>
        </w:rPr>
        <w:t xml:space="preserve"> </w:t>
      </w:r>
      <w:r w:rsidRPr="00D33313">
        <w:rPr>
          <w:lang w:val="nl-NL"/>
        </w:rPr>
        <w:t>In dergelijke gevallen kan de overgangsverhouding slechts één CAL Suite Bridge SA per</w:t>
      </w:r>
      <w:r w:rsidR="000C3291" w:rsidRPr="00D33313">
        <w:rPr>
          <w:lang w:val="nl-NL"/>
        </w:rPr>
        <w:t> </w:t>
      </w:r>
      <w:r w:rsidRPr="00D33313">
        <w:rPr>
          <w:lang w:val="nl-NL"/>
        </w:rPr>
        <w:t>CAL Suite SA zijn en moet deze voor dezelfde gebruikers- of apparaatlicentie zijn als de kwalificerende CAL Suite.</w:t>
      </w:r>
      <w:r w:rsidR="00F60E42" w:rsidRPr="00D33313">
        <w:rPr>
          <w:lang w:val="nl-NL"/>
        </w:rPr>
        <w:t xml:space="preserve"> </w:t>
      </w:r>
    </w:p>
    <w:p w:rsidR="00C351CD" w:rsidRPr="00D33313" w:rsidRDefault="00C351CD" w:rsidP="008B6ABD">
      <w:pPr>
        <w:pStyle w:val="ProductList-Body"/>
        <w:ind w:left="180"/>
        <w:rPr>
          <w:lang w:val="nl-NL"/>
        </w:rPr>
      </w:pPr>
    </w:p>
    <w:p w:rsidR="00782C7B" w:rsidRPr="00D33313" w:rsidRDefault="00C351CD" w:rsidP="008B6ABD">
      <w:pPr>
        <w:pStyle w:val="ProductList-Body"/>
        <w:ind w:left="180"/>
        <w:rPr>
          <w:lang w:val="nl-NL"/>
        </w:rPr>
      </w:pPr>
      <w:r w:rsidRPr="00D33313">
        <w:rPr>
          <w:lang w:val="nl-NL"/>
        </w:rPr>
        <w:t>Een CAL Suite Bridge is een Enterprise-product en mag alleen worden gelicentieerd in combinatie met de kwalificerende Online Dienst om te voldoen aan de organisatieomvattende vereiste van de CAL Suite Bridge of de bovenliggende CAL Suite.</w:t>
      </w:r>
    </w:p>
    <w:p w:rsidR="00407E60" w:rsidRPr="00D33313" w:rsidRDefault="00407E60" w:rsidP="004F3C6D">
      <w:pPr>
        <w:pStyle w:val="ProductList-Body"/>
        <w:rPr>
          <w:lang w:val="nl-NL"/>
        </w:rPr>
      </w:pPr>
    </w:p>
    <w:tbl>
      <w:tblPr>
        <w:tblStyle w:val="TableGrid"/>
        <w:tblW w:w="10791" w:type="dxa"/>
        <w:tblInd w:w="117" w:type="dxa"/>
        <w:tblLook w:val="04A0" w:firstRow="1" w:lastRow="0" w:firstColumn="1" w:lastColumn="0" w:noHBand="0" w:noVBand="1"/>
      </w:tblPr>
      <w:tblGrid>
        <w:gridCol w:w="3928"/>
        <w:gridCol w:w="2790"/>
        <w:gridCol w:w="4073"/>
      </w:tblGrid>
      <w:tr w:rsidR="009F7D89" w:rsidTr="00386E39">
        <w:trPr>
          <w:tblHeader/>
        </w:trPr>
        <w:tc>
          <w:tcPr>
            <w:tcW w:w="3928"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4073"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rsidTr="00386E39">
        <w:tc>
          <w:tcPr>
            <w:tcW w:w="3928"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4C09A1" w:rsidRDefault="009F7D89" w:rsidP="009F7D89">
            <w:pPr>
              <w:pStyle w:val="ProductList-Body"/>
            </w:pPr>
            <w:r>
              <w:t>Office 365 Enterprise E1</w:t>
            </w:r>
            <w:r>
              <w:fldChar w:fldCharType="begin"/>
            </w:r>
            <w:r>
              <w:instrText>XE "Office 365 Enterprise E1"</w:instrText>
            </w:r>
            <w:r>
              <w:fldChar w:fldCharType="end"/>
            </w:r>
            <w:r>
              <w:t>, of</w:t>
            </w:r>
          </w:p>
          <w:p w:rsidR="009F7D89" w:rsidRPr="004C09A1" w:rsidRDefault="009F7D89" w:rsidP="009F7D89">
            <w:pPr>
              <w:pStyle w:val="ProductList-Body"/>
            </w:pPr>
            <w:r>
              <w:t>Office 365 Enterprise E3</w:t>
            </w:r>
            <w:r>
              <w:fldChar w:fldCharType="begin"/>
            </w:r>
            <w:r>
              <w:instrText>XE "Office 365 Enterprise E3"</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386E39">
        <w:tc>
          <w:tcPr>
            <w:tcW w:w="3928"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Windows Intune</w:t>
            </w:r>
            <w:r>
              <w:fldChar w:fldCharType="begin"/>
            </w:r>
            <w:r>
              <w:instrText>XE "Core CAL Suite Bridge voor Office 365 en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4C09A1" w:rsidRDefault="009F7D89" w:rsidP="009F7D89">
            <w:pPr>
              <w:pStyle w:val="ProductList-Body"/>
            </w:pPr>
            <w:r>
              <w:t>Office 365 Enterprise E1</w:t>
            </w:r>
            <w:r>
              <w:fldChar w:fldCharType="begin"/>
            </w:r>
            <w:r>
              <w:instrText>XE "Office 365 Enterprise E1"</w:instrText>
            </w:r>
            <w:r>
              <w:fldChar w:fldCharType="end"/>
            </w:r>
            <w:r>
              <w:t xml:space="preserve"> en Windows Intune</w:t>
            </w:r>
            <w:r>
              <w:fldChar w:fldCharType="begin"/>
            </w:r>
            <w:r>
              <w:instrText>XE "Windows Intune"</w:instrText>
            </w:r>
            <w:r>
              <w:fldChar w:fldCharType="end"/>
            </w:r>
            <w:r>
              <w:t>, of</w:t>
            </w:r>
          </w:p>
          <w:p w:rsidR="009F7D89" w:rsidRPr="004C09A1" w:rsidRDefault="009F7D89" w:rsidP="009F7D89">
            <w:pPr>
              <w:pStyle w:val="ProductList-Body"/>
            </w:pPr>
            <w:r>
              <w:t>Office 365 Enterprise E3</w:t>
            </w:r>
            <w:r>
              <w:fldChar w:fldCharType="begin"/>
            </w:r>
            <w:r>
              <w:instrText>XE "Office 365 Enterprise E3"</w:instrText>
            </w:r>
            <w:r>
              <w:fldChar w:fldCharType="end"/>
            </w:r>
            <w:r>
              <w:t xml:space="preserve"> en Windows Intune</w:t>
            </w:r>
            <w:r>
              <w:fldChar w:fldCharType="begin"/>
            </w:r>
            <w:r>
              <w:instrText>XE "Windows Intune"</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rsidTr="00386E39">
        <w:tc>
          <w:tcPr>
            <w:tcW w:w="3928"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voor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386E39">
        <w:tc>
          <w:tcPr>
            <w:tcW w:w="3928"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4C09A1" w:rsidRDefault="009F7D89" w:rsidP="009F7D89">
            <w:pPr>
              <w:pStyle w:val="ProductList-Body"/>
            </w:pPr>
            <w:r>
              <w:t>Office 365 Enterprise E3</w:t>
            </w:r>
            <w:r>
              <w:fldChar w:fldCharType="begin"/>
            </w:r>
            <w:r>
              <w:instrText>XE "Office 365 Enterprise E3"</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386E39">
        <w:tc>
          <w:tcPr>
            <w:tcW w:w="3928"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Windows Intune</w:t>
            </w:r>
            <w:r>
              <w:fldChar w:fldCharType="begin"/>
            </w:r>
            <w:r>
              <w:instrText>XE "Enterprise CAL Suite Bridge voor Office 365 en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4C09A1" w:rsidRDefault="009F7D89" w:rsidP="009F7D89">
            <w:pPr>
              <w:pStyle w:val="ProductList-Body"/>
            </w:pPr>
            <w:r>
              <w:t>Office 365 Enterprise E3</w:t>
            </w:r>
            <w:r>
              <w:fldChar w:fldCharType="begin"/>
            </w:r>
            <w:r>
              <w:instrText>XE "Office 365 Enterprise E3"</w:instrText>
            </w:r>
            <w:r>
              <w:fldChar w:fldCharType="end"/>
            </w:r>
            <w:r>
              <w:t xml:space="preserve"> en Windows Intune</w:t>
            </w:r>
            <w:r>
              <w:fldChar w:fldCharType="begin"/>
            </w:r>
            <w:r>
              <w:instrText>XE "Windows Intune"</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r>
              <w:t xml:space="preserve"> en Windows Intune</w:t>
            </w:r>
            <w:r>
              <w:fldChar w:fldCharType="begin"/>
            </w:r>
            <w:r>
              <w:instrText>XE "Windows Intune"</w:instrText>
            </w:r>
            <w:r>
              <w:fldChar w:fldCharType="end"/>
            </w:r>
          </w:p>
        </w:tc>
      </w:tr>
      <w:tr w:rsidR="009F7D89" w:rsidTr="00386E39">
        <w:tc>
          <w:tcPr>
            <w:tcW w:w="3928"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voor Windows Intune</w:t>
            </w:r>
            <w:r>
              <w:fldChar w:fldCharType="begin"/>
            </w:r>
            <w:r>
              <w:instrText>XE "Enterprise CAL Suite Bridge voor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4C09A1" w:rsidRDefault="009F7D89" w:rsidP="00355D2D">
      <w:pPr>
        <w:pStyle w:val="ProductList-Body"/>
      </w:pPr>
    </w:p>
    <w:p w:rsidR="009F7D89" w:rsidRPr="00D33313" w:rsidRDefault="009F7D89" w:rsidP="00355D2D">
      <w:pPr>
        <w:pStyle w:val="ProductList-Body"/>
        <w:rPr>
          <w:lang w:val="nl-NL"/>
        </w:rPr>
      </w:pPr>
      <w:r w:rsidRPr="00D33313">
        <w:rPr>
          <w:b/>
          <w:color w:val="00188F"/>
          <w:lang w:val="nl-NL"/>
        </w:rPr>
        <w:t>CAL’s voor studenten (Academic Open Licentie en Academic Select)</w:t>
      </w:r>
    </w:p>
    <w:p w:rsidR="00355D2D" w:rsidRDefault="009F7D89" w:rsidP="00355D2D">
      <w:pPr>
        <w:pStyle w:val="ProductList-Body"/>
        <w:tabs>
          <w:tab w:val="clear" w:pos="158"/>
          <w:tab w:val="left" w:pos="360"/>
        </w:tabs>
      </w:pPr>
      <w:r w:rsidRPr="00D33313">
        <w:rPr>
          <w:spacing w:val="-2"/>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r w:rsidR="00355D2D" w:rsidRPr="00355D2D">
        <w:t xml:space="preserve"> </w:t>
      </w:r>
    </w:p>
    <w:p w:rsidR="00355D2D" w:rsidRDefault="00355D2D" w:rsidP="00355D2D">
      <w:pPr>
        <w:pStyle w:val="ProductList-Body"/>
      </w:pPr>
    </w:p>
    <w:p w:rsidR="00355D2D" w:rsidRDefault="00355D2D" w:rsidP="00355D2D">
      <w:pPr>
        <w:pStyle w:val="ProductList-Body"/>
        <w:tabs>
          <w:tab w:val="clear" w:pos="158"/>
          <w:tab w:val="left" w:pos="360"/>
        </w:tabs>
      </w:pPr>
      <w:r w:rsidRPr="00355D2D">
        <w:rPr>
          <w:b/>
          <w:color w:val="00188F"/>
        </w:rPr>
        <w:t>Overgangen</w:t>
      </w:r>
    </w:p>
    <w:tbl>
      <w:tblPr>
        <w:tblStyle w:val="TableGrid"/>
        <w:tblW w:w="0" w:type="auto"/>
        <w:tblInd w:w="108" w:type="dxa"/>
        <w:tblLook w:val="04A0" w:firstRow="1" w:lastRow="0" w:firstColumn="1" w:lastColumn="0" w:noHBand="0" w:noVBand="1"/>
      </w:tblPr>
      <w:tblGrid>
        <w:gridCol w:w="3870"/>
        <w:gridCol w:w="5130"/>
      </w:tblGrid>
      <w:tr w:rsidR="00355D2D" w:rsidTr="00355D2D">
        <w:trPr>
          <w:tblHeader/>
        </w:trPr>
        <w:tc>
          <w:tcPr>
            <w:tcW w:w="3870" w:type="dxa"/>
            <w:shd w:val="clear" w:color="auto" w:fill="0072C6"/>
          </w:tcPr>
          <w:p w:rsidR="00355D2D" w:rsidRPr="001F2DDF" w:rsidRDefault="00355D2D" w:rsidP="00355D2D">
            <w:pPr>
              <w:pStyle w:val="ProductList-Body"/>
              <w:spacing w:before="20" w:after="20"/>
              <w:rPr>
                <w:color w:val="FFFFFF" w:themeColor="background1"/>
              </w:rPr>
            </w:pPr>
            <w:r w:rsidRPr="00355D2D">
              <w:rPr>
                <w:color w:val="FFFFFF" w:themeColor="background1"/>
              </w:rPr>
              <w:t>Producten wordt overgestapt</w:t>
            </w:r>
          </w:p>
        </w:tc>
        <w:tc>
          <w:tcPr>
            <w:tcW w:w="5130" w:type="dxa"/>
            <w:shd w:val="clear" w:color="auto" w:fill="0072C6"/>
          </w:tcPr>
          <w:p w:rsidR="00355D2D" w:rsidRPr="001F2DDF" w:rsidRDefault="00355D2D" w:rsidP="00355D2D">
            <w:pPr>
              <w:pStyle w:val="ProductList-Body"/>
              <w:spacing w:before="20" w:after="20"/>
              <w:rPr>
                <w:color w:val="FFFFFF" w:themeColor="background1"/>
              </w:rPr>
            </w:pPr>
            <w:r w:rsidRPr="00355D2D">
              <w:rPr>
                <w:color w:val="FFFFFF" w:themeColor="background1"/>
              </w:rPr>
              <w:t>Geldige overgang opties</w:t>
            </w:r>
          </w:p>
        </w:tc>
      </w:tr>
      <w:tr w:rsidR="00355D2D" w:rsidTr="00355D2D">
        <w:tc>
          <w:tcPr>
            <w:tcW w:w="3870" w:type="dxa"/>
          </w:tcPr>
          <w:p w:rsidR="00355D2D" w:rsidRDefault="00355D2D" w:rsidP="00355D2D">
            <w:pPr>
              <w:pStyle w:val="ProductList-Body"/>
            </w:pPr>
            <w:r>
              <w:t>Core CAL Suite</w:t>
            </w:r>
          </w:p>
        </w:tc>
        <w:tc>
          <w:tcPr>
            <w:tcW w:w="5130" w:type="dxa"/>
          </w:tcPr>
          <w:p w:rsidR="00355D2D" w:rsidRDefault="00355D2D" w:rsidP="00355D2D">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355D2D" w:rsidTr="00355D2D">
        <w:tc>
          <w:tcPr>
            <w:tcW w:w="3870" w:type="dxa"/>
          </w:tcPr>
          <w:p w:rsidR="00355D2D" w:rsidRDefault="00355D2D" w:rsidP="00355D2D">
            <w:pPr>
              <w:pStyle w:val="ProductList-Body"/>
            </w:pPr>
            <w:r>
              <w:t>Enterprise CAL Suite</w:t>
            </w:r>
          </w:p>
        </w:tc>
        <w:tc>
          <w:tcPr>
            <w:tcW w:w="5130" w:type="dxa"/>
          </w:tcPr>
          <w:p w:rsidR="00355D2D" w:rsidRDefault="00355D2D" w:rsidP="00355D2D">
            <w:pPr>
              <w:pStyle w:val="ProductList-Body"/>
            </w:pPr>
            <w:r>
              <w:t>Office 365 (Enterprise E3, E4, G3, G4)*, Windows Intune</w:t>
            </w:r>
          </w:p>
        </w:tc>
      </w:tr>
      <w:tr w:rsidR="00355D2D" w:rsidTr="00355D2D">
        <w:tc>
          <w:tcPr>
            <w:tcW w:w="3870" w:type="dxa"/>
          </w:tcPr>
          <w:p w:rsidR="00355D2D" w:rsidRDefault="00355D2D" w:rsidP="00355D2D">
            <w:pPr>
              <w:pStyle w:val="ProductList-Body"/>
            </w:pPr>
            <w:r>
              <w:t>Office Professional Plus and Core CAL Suite</w:t>
            </w:r>
          </w:p>
        </w:tc>
        <w:tc>
          <w:tcPr>
            <w:tcW w:w="5130" w:type="dxa"/>
          </w:tcPr>
          <w:p w:rsidR="00355D2D" w:rsidRDefault="00355D2D" w:rsidP="00355D2D">
            <w:pPr>
              <w:pStyle w:val="ProductList-Body"/>
            </w:pPr>
            <w:r>
              <w:t>Office 365 (Enterprise E3, E4, G3, G4)*</w:t>
            </w:r>
          </w:p>
        </w:tc>
      </w:tr>
      <w:tr w:rsidR="00355D2D" w:rsidTr="00355D2D">
        <w:tc>
          <w:tcPr>
            <w:tcW w:w="3870" w:type="dxa"/>
          </w:tcPr>
          <w:p w:rsidR="00355D2D" w:rsidRDefault="00355D2D" w:rsidP="00355D2D">
            <w:pPr>
              <w:pStyle w:val="ProductList-Body"/>
            </w:pPr>
            <w:r>
              <w:t>Office Professional Plus and Enterprise CAL Suite</w:t>
            </w:r>
          </w:p>
        </w:tc>
        <w:tc>
          <w:tcPr>
            <w:tcW w:w="5130" w:type="dxa"/>
          </w:tcPr>
          <w:p w:rsidR="00355D2D" w:rsidRDefault="00355D2D" w:rsidP="00355D2D">
            <w:pPr>
              <w:pStyle w:val="ProductList-Body"/>
            </w:pPr>
            <w:r>
              <w:t>Office 365 (Enterprise E3, E4, G3, G4)*</w:t>
            </w:r>
          </w:p>
        </w:tc>
      </w:tr>
    </w:tbl>
    <w:p w:rsidR="00355D2D" w:rsidRDefault="00355D2D" w:rsidP="00355D2D">
      <w:pPr>
        <w:pStyle w:val="ProductList-Body"/>
        <w:ind w:left="180"/>
      </w:pPr>
      <w:r>
        <w:t>*</w:t>
      </w:r>
      <w:r w:rsidRPr="00355D2D">
        <w:t xml:space="preserve"> Vereist passende CAL Suite Bridge</w:t>
      </w:r>
      <w:r>
        <w:t>.</w:t>
      </w:r>
    </w:p>
    <w:bookmarkStart w:id="142" w:name="_Toc378147624"/>
    <w:bookmarkStart w:id="143" w:name="_Toc378151526"/>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407E60" w:rsidRPr="004C09A1" w:rsidRDefault="00407E60" w:rsidP="00680B4D">
      <w:pPr>
        <w:pStyle w:val="ProductList-Offering1Heading"/>
        <w:outlineLvl w:val="1"/>
      </w:pPr>
      <w:bookmarkStart w:id="144" w:name="_Toc379797135"/>
      <w:bookmarkStart w:id="145" w:name="_Toc380513161"/>
      <w:bookmarkStart w:id="146" w:name="_Toc380655203"/>
      <w:bookmarkStart w:id="147" w:name="_Toc386624951"/>
      <w:r>
        <w:t>Forefront</w:t>
      </w:r>
      <w:bookmarkEnd w:id="142"/>
      <w:bookmarkEnd w:id="143"/>
      <w:bookmarkEnd w:id="144"/>
      <w:bookmarkEnd w:id="145"/>
      <w:bookmarkEnd w:id="146"/>
      <w:bookmarkEnd w:id="14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55"/>
        <w:gridCol w:w="648"/>
        <w:gridCol w:w="612"/>
      </w:tblGrid>
      <w:tr w:rsidR="00386E39" w:rsidTr="00386E39">
        <w:trPr>
          <w:tblHeader/>
        </w:trPr>
        <w:tc>
          <w:tcPr>
            <w:tcW w:w="2923" w:type="dxa"/>
            <w:tcBorders>
              <w:bottom w:val="nil"/>
            </w:tcBorders>
            <w:shd w:val="clear" w:color="auto" w:fill="00188F"/>
          </w:tcPr>
          <w:p w:rsidR="00386E39" w:rsidRPr="00EE0836" w:rsidRDefault="00386E3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386E39" w:rsidRPr="00EE0836" w:rsidRDefault="00386E3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386E39" w:rsidRPr="00EE0836" w:rsidRDefault="00386E3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386E39" w:rsidRPr="00EE0836" w:rsidRDefault="00386E3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55" w:type="dxa"/>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48" w:type="dxa"/>
            <w:shd w:val="clear" w:color="auto" w:fill="00188F"/>
            <w:vAlign w:val="center"/>
          </w:tcPr>
          <w:p w:rsidR="00386E39" w:rsidRPr="00FE4EEE" w:rsidRDefault="00386E3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12" w:type="dxa"/>
            <w:shd w:val="clear" w:color="auto" w:fill="00188F"/>
            <w:vAlign w:val="center"/>
          </w:tcPr>
          <w:p w:rsidR="00386E39" w:rsidRPr="00EE0836" w:rsidRDefault="00386E3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BB17CC" w:rsidTr="00386E39">
        <w:tc>
          <w:tcPr>
            <w:tcW w:w="2923" w:type="dxa"/>
            <w:tcBorders>
              <w:top w:val="nil"/>
              <w:left w:val="nil"/>
              <w:bottom w:val="dashSmallGap" w:sz="4" w:space="0" w:color="BFBFBF" w:themeColor="background1" w:themeShade="BF"/>
              <w:right w:val="nil"/>
            </w:tcBorders>
          </w:tcPr>
          <w:p w:rsidR="00BB17CC" w:rsidRDefault="00BB17CC" w:rsidP="00077A6B">
            <w:pPr>
              <w:pStyle w:val="ProductList-Offering1"/>
            </w:pPr>
            <w:bookmarkStart w:id="148" w:name="_Toc379797136"/>
            <w:bookmarkStart w:id="149" w:name="_Toc380513162"/>
            <w:bookmarkStart w:id="150" w:name="_Toc380655204"/>
            <w:bookmarkStart w:id="151" w:name="_Toc386624952"/>
            <w:r>
              <w:t>Forefront Identity Manager 2010 R2 CAL</w:t>
            </w:r>
            <w:r>
              <w:fldChar w:fldCharType="begin"/>
            </w:r>
            <w:r>
              <w:instrText>XE "CAL voor Forefront Identity Manager 2010 R2"</w:instrText>
            </w:r>
            <w:r>
              <w:fldChar w:fldCharType="end"/>
            </w:r>
            <w:r>
              <w:t xml:space="preserve"> (Gebruiker)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BB17CC" w:rsidRDefault="00BB17CC"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BB17CC" w:rsidRDefault="00BB17C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B17CC" w:rsidRDefault="00BB17C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17CC" w:rsidRDefault="00BB17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B17CC" w:rsidRDefault="00BB17CC" w:rsidP="00C05A53">
            <w:pPr>
              <w:pStyle w:val="ProductList-OfferingBody"/>
              <w:ind w:left="-113"/>
              <w:jc w:val="center"/>
            </w:pPr>
            <w:r>
              <w:t>1</w:t>
            </w:r>
          </w:p>
        </w:tc>
        <w:tc>
          <w:tcPr>
            <w:tcW w:w="596" w:type="dxa"/>
            <w:shd w:val="clear" w:color="auto" w:fill="70AD47" w:themeFill="accent6"/>
            <w:vAlign w:val="center"/>
          </w:tcPr>
          <w:p w:rsidR="00BB17CC" w:rsidRPr="00FE4EEE" w:rsidRDefault="00BB17CC"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BB17CC" w:rsidRDefault="00BB17CC" w:rsidP="00BB17CC">
            <w:pPr>
              <w:pStyle w:val="ProductList-OfferingBody"/>
              <w:ind w:left="-113"/>
              <w:jc w:val="center"/>
            </w:pPr>
            <w:r>
              <w:fldChar w:fldCharType="begin"/>
            </w:r>
            <w:r>
              <w:instrText xml:space="preserve"> </w:instrText>
            </w:r>
            <w:r>
              <w:rPr>
                <w:color w:val="1F497D"/>
              </w:rPr>
              <w:instrText>AutoTextList  \s NoStyle \t “</w:instrText>
            </w:r>
            <w:r w:rsidRPr="00BB17CC">
              <w:instrText>Additioneel Product</w:instrText>
            </w:r>
            <w:r>
              <w:rPr>
                <w:color w:val="1F497D"/>
              </w:rPr>
              <w:instrText>”</w:instrText>
            </w:r>
            <w:r>
              <w:instrText xml:space="preserve"> </w:instrText>
            </w:r>
            <w:r>
              <w:fldChar w:fldCharType="separate"/>
            </w:r>
            <w:r w:rsidRPr="00287117">
              <w:t xml:space="preserve"> A</w:t>
            </w:r>
            <w:r>
              <w:fldChar w:fldCharType="end"/>
            </w:r>
            <w:r>
              <w:t>,</w:t>
            </w:r>
            <w:r>
              <w:fldChar w:fldCharType="begin"/>
            </w:r>
            <w:r>
              <w:instrText xml:space="preserve"> </w:instrText>
            </w:r>
            <w:r>
              <w:rPr>
                <w:color w:val="1F497D"/>
              </w:rPr>
              <w:instrText>AutoTextList  \s NoStyle \t “</w:instrText>
            </w:r>
            <w:r w:rsidRPr="00BB17CC">
              <w:instrText>Student-product</w:instrText>
            </w:r>
            <w:r>
              <w:rPr>
                <w:color w:val="1F497D"/>
              </w:rPr>
              <w:instrText>”</w:instrText>
            </w:r>
            <w:r>
              <w:instrText xml:space="preserve"> </w:instrText>
            </w:r>
            <w:r>
              <w:fldChar w:fldCharType="separate"/>
            </w:r>
            <w:r w:rsidRPr="00BB17CC">
              <w:t>ST</w:t>
            </w:r>
            <w:r>
              <w:fldChar w:fldCharType="end"/>
            </w:r>
          </w:p>
        </w:tc>
        <w:tc>
          <w:tcPr>
            <w:tcW w:w="596" w:type="dxa"/>
            <w:shd w:val="clear" w:color="auto" w:fill="70AD47" w:themeFill="accent6"/>
            <w:vAlign w:val="center"/>
          </w:tcPr>
          <w:p w:rsidR="00BB17CC" w:rsidRDefault="00BB17CC" w:rsidP="00C05A53">
            <w:pPr>
              <w:pStyle w:val="ProductList-OfferingBody"/>
              <w:ind w:left="-113"/>
              <w:jc w:val="center"/>
            </w:pPr>
          </w:p>
        </w:tc>
        <w:tc>
          <w:tcPr>
            <w:tcW w:w="595" w:type="dxa"/>
            <w:shd w:val="clear" w:color="auto" w:fill="70AD47" w:themeFill="accent6"/>
            <w:vAlign w:val="center"/>
          </w:tcPr>
          <w:p w:rsidR="00BB17CC" w:rsidRDefault="00BB17CC" w:rsidP="00C05A53">
            <w:pPr>
              <w:pStyle w:val="ProductList-OfferingBody"/>
              <w:ind w:left="-113"/>
              <w:jc w:val="center"/>
            </w:pPr>
          </w:p>
        </w:tc>
        <w:tc>
          <w:tcPr>
            <w:tcW w:w="595" w:type="dxa"/>
            <w:shd w:val="clear" w:color="auto" w:fill="BFBFBF" w:themeFill="background1" w:themeFillShade="BF"/>
            <w:vAlign w:val="center"/>
          </w:tcPr>
          <w:p w:rsidR="00BB17CC" w:rsidRDefault="00BB17CC" w:rsidP="00C05A53">
            <w:pPr>
              <w:pStyle w:val="ProductList-OfferingBody"/>
              <w:ind w:left="-113"/>
              <w:jc w:val="center"/>
            </w:pPr>
          </w:p>
        </w:tc>
        <w:tc>
          <w:tcPr>
            <w:tcW w:w="655" w:type="dxa"/>
            <w:shd w:val="clear" w:color="auto" w:fill="BFBFBF" w:themeFill="background1" w:themeFillShade="BF"/>
            <w:vAlign w:val="center"/>
          </w:tcPr>
          <w:p w:rsidR="00BB17CC" w:rsidRDefault="00BB17CC" w:rsidP="00C05A53">
            <w:pPr>
              <w:pStyle w:val="ProductList-OfferingBody"/>
              <w:ind w:left="-113"/>
              <w:jc w:val="center"/>
            </w:pPr>
          </w:p>
        </w:tc>
        <w:tc>
          <w:tcPr>
            <w:tcW w:w="648" w:type="dxa"/>
            <w:shd w:val="clear" w:color="auto" w:fill="70AD47" w:themeFill="accent6"/>
            <w:vAlign w:val="center"/>
          </w:tcPr>
          <w:p w:rsidR="00BB17CC" w:rsidRDefault="00BB17CC" w:rsidP="00C05A53">
            <w:pPr>
              <w:pStyle w:val="ProductList-OfferingBody"/>
              <w:ind w:left="-113"/>
              <w:jc w:val="center"/>
            </w:pPr>
          </w:p>
        </w:tc>
        <w:tc>
          <w:tcPr>
            <w:tcW w:w="612" w:type="dxa"/>
            <w:shd w:val="clear" w:color="auto" w:fill="70AD47" w:themeFill="accent6"/>
            <w:vAlign w:val="center"/>
          </w:tcPr>
          <w:p w:rsidR="00BB17CC" w:rsidRPr="00FE4EEE" w:rsidRDefault="00BB17CC"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BB17CC" w:rsidTr="00386E39">
        <w:tc>
          <w:tcPr>
            <w:tcW w:w="2923" w:type="dxa"/>
            <w:tcBorders>
              <w:top w:val="dashSmallGap" w:sz="4" w:space="0" w:color="BFBFBF" w:themeColor="background1" w:themeShade="BF"/>
              <w:left w:val="nil"/>
              <w:bottom w:val="dashSmallGap" w:sz="4" w:space="0" w:color="BFBFBF" w:themeColor="background1" w:themeShade="BF"/>
              <w:right w:val="nil"/>
            </w:tcBorders>
          </w:tcPr>
          <w:p w:rsidR="00BB17CC" w:rsidRDefault="00BB17CC" w:rsidP="00077A6B">
            <w:pPr>
              <w:pStyle w:val="ProductList-Offering1"/>
            </w:pPr>
            <w:bookmarkStart w:id="152" w:name="_Toc379797137"/>
            <w:bookmarkStart w:id="153" w:name="_Toc380513163"/>
            <w:bookmarkStart w:id="154" w:name="_Toc380655205"/>
            <w:bookmarkStart w:id="155" w:name="_Toc386624953"/>
            <w:r>
              <w:t>Forefront Identity Manager 2010 R2 External Connector</w:t>
            </w:r>
            <w:bookmarkEnd w:id="152"/>
            <w:bookmarkEnd w:id="153"/>
            <w:bookmarkEnd w:id="154"/>
            <w:bookmarkEnd w:id="155"/>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17CC" w:rsidRDefault="00BB17CC"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17CC" w:rsidRDefault="00BB17C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17CC" w:rsidRDefault="00BB17C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17CC" w:rsidRDefault="00BB17C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B17CC" w:rsidRDefault="00BB17CC" w:rsidP="00C05A53">
            <w:pPr>
              <w:pStyle w:val="ProductList-OfferingBody"/>
              <w:ind w:left="-113"/>
              <w:jc w:val="center"/>
            </w:pPr>
            <w:r>
              <w:t>125</w:t>
            </w:r>
          </w:p>
        </w:tc>
        <w:tc>
          <w:tcPr>
            <w:tcW w:w="596" w:type="dxa"/>
            <w:shd w:val="clear" w:color="auto" w:fill="70AD47" w:themeFill="accent6"/>
            <w:vAlign w:val="center"/>
          </w:tcPr>
          <w:p w:rsidR="00BB17CC" w:rsidRPr="00FE4EEE" w:rsidRDefault="00BB17CC"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BB17CC" w:rsidRPr="00FE4EEE" w:rsidRDefault="00BB17CC"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BB17CC" w:rsidRDefault="00BB17CC" w:rsidP="00C05A53">
            <w:pPr>
              <w:pStyle w:val="ProductList-OfferingBody"/>
              <w:ind w:left="-113"/>
              <w:jc w:val="center"/>
            </w:pPr>
          </w:p>
        </w:tc>
        <w:tc>
          <w:tcPr>
            <w:tcW w:w="595" w:type="dxa"/>
            <w:shd w:val="clear" w:color="auto" w:fill="70AD47" w:themeFill="accent6"/>
            <w:vAlign w:val="center"/>
          </w:tcPr>
          <w:p w:rsidR="00BB17CC" w:rsidRDefault="00BB17CC" w:rsidP="00C05A53">
            <w:pPr>
              <w:pStyle w:val="ProductList-OfferingBody"/>
              <w:ind w:left="-113"/>
              <w:jc w:val="center"/>
            </w:pPr>
          </w:p>
        </w:tc>
        <w:tc>
          <w:tcPr>
            <w:tcW w:w="595" w:type="dxa"/>
            <w:shd w:val="clear" w:color="auto" w:fill="BFBFBF" w:themeFill="background1" w:themeFillShade="BF"/>
            <w:vAlign w:val="center"/>
          </w:tcPr>
          <w:p w:rsidR="00BB17CC" w:rsidRDefault="00BB17CC" w:rsidP="00C05A53">
            <w:pPr>
              <w:pStyle w:val="ProductList-OfferingBody"/>
              <w:ind w:left="-113"/>
              <w:jc w:val="center"/>
            </w:pPr>
          </w:p>
        </w:tc>
        <w:tc>
          <w:tcPr>
            <w:tcW w:w="655" w:type="dxa"/>
            <w:shd w:val="clear" w:color="auto" w:fill="70AD47" w:themeFill="accent6"/>
            <w:vAlign w:val="center"/>
          </w:tcPr>
          <w:p w:rsidR="00BB17CC" w:rsidRPr="00FE4EEE" w:rsidRDefault="00BB17CC"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8" w:type="dxa"/>
            <w:shd w:val="clear" w:color="auto" w:fill="70AD47" w:themeFill="accent6"/>
            <w:vAlign w:val="center"/>
          </w:tcPr>
          <w:p w:rsidR="00BB17CC" w:rsidRDefault="00BB17CC" w:rsidP="00C05A53">
            <w:pPr>
              <w:pStyle w:val="ProductList-OfferingBody"/>
              <w:ind w:left="-113"/>
              <w:jc w:val="center"/>
            </w:pPr>
          </w:p>
        </w:tc>
        <w:tc>
          <w:tcPr>
            <w:tcW w:w="612" w:type="dxa"/>
            <w:shd w:val="clear" w:color="auto" w:fill="70AD47" w:themeFill="accent6"/>
            <w:vAlign w:val="center"/>
          </w:tcPr>
          <w:p w:rsidR="00BB17CC" w:rsidRPr="00FE4EEE" w:rsidRDefault="00BB17CC"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BB17CC" w:rsidTr="00386E39">
        <w:tc>
          <w:tcPr>
            <w:tcW w:w="2923" w:type="dxa"/>
            <w:tcBorders>
              <w:top w:val="dashSmallGap" w:sz="4" w:space="0" w:color="BFBFBF" w:themeColor="background1" w:themeShade="BF"/>
              <w:left w:val="nil"/>
              <w:bottom w:val="dashSmallGap" w:sz="4" w:space="0" w:color="BFBFBF" w:themeColor="background1" w:themeShade="BF"/>
              <w:right w:val="nil"/>
            </w:tcBorders>
          </w:tcPr>
          <w:p w:rsidR="00BB17CC" w:rsidRDefault="00BB17CC" w:rsidP="00077A6B">
            <w:pPr>
              <w:pStyle w:val="ProductList-Offering1"/>
            </w:pPr>
            <w:bookmarkStart w:id="156" w:name="_Toc379797138"/>
            <w:bookmarkStart w:id="157" w:name="_Toc380513164"/>
            <w:bookmarkStart w:id="158" w:name="_Toc380655206"/>
            <w:bookmarkStart w:id="159" w:name="_Toc386624954"/>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17CC" w:rsidRDefault="00BB17CC"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17CC" w:rsidRDefault="00BB17C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17CC" w:rsidRDefault="00BB17C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17CC" w:rsidRDefault="00BB17C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B17CC" w:rsidRDefault="00BB17CC" w:rsidP="00C05A53">
            <w:pPr>
              <w:pStyle w:val="ProductList-OfferingBody"/>
              <w:ind w:left="-113"/>
              <w:jc w:val="center"/>
            </w:pPr>
            <w:r>
              <w:t>125</w:t>
            </w:r>
          </w:p>
        </w:tc>
        <w:tc>
          <w:tcPr>
            <w:tcW w:w="596" w:type="dxa"/>
            <w:shd w:val="clear" w:color="auto" w:fill="70AD47" w:themeFill="accent6"/>
            <w:vAlign w:val="center"/>
          </w:tcPr>
          <w:p w:rsidR="00BB17CC" w:rsidRPr="00FE4EEE" w:rsidRDefault="00BB17CC"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BB17CC" w:rsidRPr="00FE4EEE" w:rsidRDefault="00BB17CC"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BB17CC" w:rsidRDefault="00BB17CC" w:rsidP="00C05A53">
            <w:pPr>
              <w:pStyle w:val="ProductList-OfferingBody"/>
              <w:ind w:left="-113"/>
              <w:jc w:val="center"/>
            </w:pPr>
          </w:p>
        </w:tc>
        <w:tc>
          <w:tcPr>
            <w:tcW w:w="595" w:type="dxa"/>
            <w:shd w:val="clear" w:color="auto" w:fill="70AD47" w:themeFill="accent6"/>
            <w:vAlign w:val="center"/>
          </w:tcPr>
          <w:p w:rsidR="00BB17CC" w:rsidRDefault="00BB17CC" w:rsidP="00C05A53">
            <w:pPr>
              <w:pStyle w:val="ProductList-OfferingBody"/>
              <w:ind w:left="-113"/>
              <w:jc w:val="center"/>
            </w:pPr>
          </w:p>
        </w:tc>
        <w:tc>
          <w:tcPr>
            <w:tcW w:w="595" w:type="dxa"/>
            <w:shd w:val="clear" w:color="auto" w:fill="BFBFBF" w:themeFill="background1" w:themeFillShade="BF"/>
            <w:vAlign w:val="center"/>
          </w:tcPr>
          <w:p w:rsidR="00BB17CC" w:rsidRDefault="00BB17CC" w:rsidP="00C05A53">
            <w:pPr>
              <w:pStyle w:val="ProductList-OfferingBody"/>
              <w:ind w:left="-113"/>
              <w:jc w:val="center"/>
            </w:pPr>
          </w:p>
        </w:tc>
        <w:tc>
          <w:tcPr>
            <w:tcW w:w="655" w:type="dxa"/>
            <w:shd w:val="clear" w:color="auto" w:fill="70AD47" w:themeFill="accent6"/>
            <w:vAlign w:val="center"/>
          </w:tcPr>
          <w:p w:rsidR="00BB17CC" w:rsidRPr="00FE4EEE" w:rsidRDefault="00BB17CC"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8" w:type="dxa"/>
            <w:shd w:val="clear" w:color="auto" w:fill="70AD47" w:themeFill="accent6"/>
            <w:vAlign w:val="center"/>
          </w:tcPr>
          <w:p w:rsidR="00BB17CC" w:rsidRDefault="00BB17CC" w:rsidP="00C05A53">
            <w:pPr>
              <w:pStyle w:val="ProductList-OfferingBody"/>
              <w:ind w:left="-113"/>
              <w:jc w:val="center"/>
            </w:pPr>
          </w:p>
        </w:tc>
        <w:tc>
          <w:tcPr>
            <w:tcW w:w="612" w:type="dxa"/>
            <w:shd w:val="clear" w:color="auto" w:fill="70AD47" w:themeFill="accent6"/>
            <w:vAlign w:val="center"/>
          </w:tcPr>
          <w:p w:rsidR="00BB17CC" w:rsidRPr="00FE4EEE" w:rsidRDefault="00BB17CC"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BB17CC" w:rsidTr="00386E39">
        <w:tc>
          <w:tcPr>
            <w:tcW w:w="2923" w:type="dxa"/>
            <w:tcBorders>
              <w:top w:val="dashSmallGap" w:sz="4" w:space="0" w:color="BFBFBF" w:themeColor="background1" w:themeShade="BF"/>
              <w:left w:val="nil"/>
              <w:bottom w:val="nil"/>
              <w:right w:val="nil"/>
            </w:tcBorders>
          </w:tcPr>
          <w:p w:rsidR="00BB17CC" w:rsidRDefault="00BB17CC" w:rsidP="00077A6B">
            <w:pPr>
              <w:pStyle w:val="ProductList-Offering1"/>
            </w:pPr>
            <w:bookmarkStart w:id="160" w:name="_Toc379797139"/>
            <w:bookmarkStart w:id="161" w:name="_Toc380513165"/>
            <w:bookmarkStart w:id="162" w:name="_Toc380655207"/>
            <w:bookmarkStart w:id="163" w:name="_Toc386624955"/>
            <w:r>
              <w:t>Forefront Identity Manager 2010 R2 Windows Live Edition</w:t>
            </w:r>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BB17CC" w:rsidRDefault="00BB17CC"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BB17CC" w:rsidRDefault="00BB17C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B17CC" w:rsidRDefault="00BB17C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17CC" w:rsidRDefault="00BB17C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B17CC" w:rsidRDefault="00BB17CC" w:rsidP="00C05A53">
            <w:pPr>
              <w:pStyle w:val="ProductList-OfferingBody"/>
              <w:ind w:left="-113"/>
              <w:jc w:val="center"/>
            </w:pPr>
            <w:r>
              <w:t>25</w:t>
            </w:r>
          </w:p>
        </w:tc>
        <w:tc>
          <w:tcPr>
            <w:tcW w:w="596" w:type="dxa"/>
            <w:shd w:val="clear" w:color="auto" w:fill="BFBFBF" w:themeFill="background1" w:themeFillShade="BF"/>
            <w:vAlign w:val="center"/>
          </w:tcPr>
          <w:p w:rsidR="00BB17CC" w:rsidRDefault="00BB17CC" w:rsidP="00C05A53">
            <w:pPr>
              <w:pStyle w:val="ProductList-OfferingBody"/>
              <w:ind w:left="-113"/>
              <w:jc w:val="center"/>
            </w:pPr>
          </w:p>
        </w:tc>
        <w:tc>
          <w:tcPr>
            <w:tcW w:w="595" w:type="dxa"/>
            <w:shd w:val="clear" w:color="auto" w:fill="BFBFBF" w:themeFill="background1" w:themeFillShade="BF"/>
            <w:vAlign w:val="center"/>
          </w:tcPr>
          <w:p w:rsidR="00BB17CC" w:rsidRDefault="00BB17CC" w:rsidP="00C05A53">
            <w:pPr>
              <w:pStyle w:val="ProductList-OfferingBody"/>
              <w:ind w:left="-113"/>
              <w:jc w:val="center"/>
            </w:pPr>
          </w:p>
        </w:tc>
        <w:tc>
          <w:tcPr>
            <w:tcW w:w="596" w:type="dxa"/>
            <w:shd w:val="clear" w:color="auto" w:fill="BFBFBF" w:themeFill="background1" w:themeFillShade="BF"/>
            <w:vAlign w:val="center"/>
          </w:tcPr>
          <w:p w:rsidR="00BB17CC" w:rsidRDefault="00BB17CC" w:rsidP="00C05A53">
            <w:pPr>
              <w:pStyle w:val="ProductList-OfferingBody"/>
              <w:ind w:left="-113"/>
              <w:jc w:val="center"/>
            </w:pPr>
          </w:p>
        </w:tc>
        <w:tc>
          <w:tcPr>
            <w:tcW w:w="595" w:type="dxa"/>
            <w:shd w:val="clear" w:color="auto" w:fill="70AD47" w:themeFill="accent6"/>
            <w:vAlign w:val="center"/>
          </w:tcPr>
          <w:p w:rsidR="00BB17CC" w:rsidRDefault="00BB17CC" w:rsidP="00C05A53">
            <w:pPr>
              <w:pStyle w:val="ProductList-OfferingBody"/>
              <w:ind w:left="-113"/>
              <w:jc w:val="center"/>
            </w:pPr>
          </w:p>
        </w:tc>
        <w:tc>
          <w:tcPr>
            <w:tcW w:w="595" w:type="dxa"/>
            <w:shd w:val="clear" w:color="auto" w:fill="BFBFBF" w:themeFill="background1" w:themeFillShade="BF"/>
            <w:vAlign w:val="center"/>
          </w:tcPr>
          <w:p w:rsidR="00BB17CC" w:rsidRDefault="00BB17CC" w:rsidP="00C05A53">
            <w:pPr>
              <w:pStyle w:val="ProductList-OfferingBody"/>
              <w:ind w:left="-113"/>
              <w:jc w:val="center"/>
            </w:pPr>
          </w:p>
        </w:tc>
        <w:tc>
          <w:tcPr>
            <w:tcW w:w="655" w:type="dxa"/>
            <w:shd w:val="clear" w:color="auto" w:fill="70AD47" w:themeFill="accent6"/>
            <w:vAlign w:val="center"/>
          </w:tcPr>
          <w:p w:rsidR="00BB17CC" w:rsidRPr="00FE4EEE" w:rsidRDefault="00BB17CC"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8" w:type="dxa"/>
            <w:shd w:val="clear" w:color="auto" w:fill="70AD47" w:themeFill="accent6"/>
            <w:vAlign w:val="center"/>
          </w:tcPr>
          <w:p w:rsidR="00BB17CC" w:rsidRDefault="00BB17CC" w:rsidP="00C05A53">
            <w:pPr>
              <w:pStyle w:val="ProductList-OfferingBody"/>
              <w:ind w:left="-113"/>
              <w:jc w:val="center"/>
            </w:pPr>
          </w:p>
        </w:tc>
        <w:tc>
          <w:tcPr>
            <w:tcW w:w="612" w:type="dxa"/>
            <w:shd w:val="clear" w:color="auto" w:fill="BFBFBF" w:themeFill="background1" w:themeFillShade="BF"/>
            <w:vAlign w:val="center"/>
          </w:tcPr>
          <w:p w:rsidR="00BB17CC" w:rsidRDefault="00BB17CC" w:rsidP="00C05A53">
            <w:pPr>
              <w:pStyle w:val="ProductList-OfferingBody"/>
              <w:ind w:left="-113"/>
              <w:jc w:val="center"/>
            </w:pPr>
          </w:p>
        </w:tc>
      </w:tr>
    </w:tbl>
    <w:p w:rsidR="00407E60" w:rsidRPr="004C09A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2889"/>
        <w:gridCol w:w="3591"/>
      </w:tblGrid>
      <w:tr w:rsidR="00077A6B" w:rsidTr="00386E39">
        <w:tc>
          <w:tcPr>
            <w:tcW w:w="4311" w:type="dxa"/>
          </w:tcPr>
          <w:p w:rsidR="00077A6B" w:rsidRDefault="00077A6B" w:rsidP="00BC7AF7">
            <w:pPr>
              <w:pStyle w:val="ProductList-Body"/>
              <w:ind w:left="162" w:hanging="162"/>
            </w:pPr>
            <w:r>
              <w:t xml:space="preserve">Eerdere versie: </w:t>
            </w:r>
            <w:r>
              <w:rPr>
                <w:b/>
              </w:rPr>
              <w:t>Forefront Identity Manager 2010</w:t>
            </w:r>
            <w:r>
              <w:t xml:space="preserve"> (4/10)</w:t>
            </w:r>
          </w:p>
        </w:tc>
        <w:tc>
          <w:tcPr>
            <w:tcW w:w="2889" w:type="dxa"/>
          </w:tcPr>
          <w:p w:rsidR="00077A6B" w:rsidRPr="004C09A1" w:rsidRDefault="00077A6B" w:rsidP="00477621">
            <w:pPr>
              <w:pStyle w:val="ProductList-Body"/>
            </w:pPr>
            <w:r>
              <w:t xml:space="preserve">Productgroep: </w:t>
            </w:r>
            <w:r>
              <w:rPr>
                <w:b/>
              </w:rPr>
              <w:t>Server</w:t>
            </w:r>
          </w:p>
          <w:p w:rsidR="00077A6B" w:rsidRDefault="00656601" w:rsidP="00477621">
            <w:pPr>
              <w:pStyle w:val="ProductList-Body"/>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591" w:type="dxa"/>
          </w:tcPr>
          <w:p w:rsidR="00077A6B" w:rsidRDefault="00077A6B" w:rsidP="00477621">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D67524" w:rsidRPr="004C09A1" w:rsidRDefault="00477621" w:rsidP="00477621">
      <w:pPr>
        <w:pStyle w:val="ProductList-Body"/>
      </w:pPr>
      <w:r>
        <w:rPr>
          <w:b/>
          <w:color w:val="00188F"/>
        </w:rPr>
        <w:lastRenderedPageBreak/>
        <w:t>Forefront Identity Manager 2010 – Windows Live Edition</w:t>
      </w:r>
    </w:p>
    <w:p w:rsidR="00477621" w:rsidRPr="004C09A1"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 de volgende versie van Identity Lifecycle Manager 2007 – Windows Live Edition</w:t>
      </w:r>
      <w:r>
        <w:fldChar w:fldCharType="begin"/>
      </w:r>
      <w:r>
        <w:instrText>XE "Identity Lifecycle Manager 2007 – Windows Live Edition"</w:instrText>
      </w:r>
      <w:r>
        <w:fldChar w:fldCharType="end"/>
      </w:r>
    </w:p>
    <w:p w:rsidR="00477621" w:rsidRPr="004C09A1"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w:t>
      </w:r>
    </w:p>
    <w:p w:rsidR="00477621" w:rsidRPr="00D33313" w:rsidRDefault="00477621" w:rsidP="00477621">
      <w:pPr>
        <w:pStyle w:val="ProductList-Body"/>
        <w:rPr>
          <w:lang w:val="nl-NL"/>
        </w:rPr>
      </w:pPr>
      <w:r>
        <w:t>Forefront Protection 2010 for SharePoint</w:t>
      </w:r>
      <w:r>
        <w:fldChar w:fldCharType="begin"/>
      </w:r>
      <w:r>
        <w:instrText>XE "Forefront Protection 2010 for SharePoint"</w:instrText>
      </w:r>
      <w:r>
        <w:fldChar w:fldCharType="end"/>
      </w:r>
      <w:r>
        <w:t>, Forefront Protection 2010 for Exchange Server</w:t>
      </w:r>
      <w:r>
        <w:fldChar w:fldCharType="begin"/>
      </w:r>
      <w:r>
        <w:instrText>XE "Forefront Protection 2010 for Exchange Server"</w:instrText>
      </w:r>
      <w:r>
        <w:fldChar w:fldCharType="end"/>
      </w:r>
      <w:r>
        <w:t xml:space="preserve"> en Forefront Protection 2010 for Internet Sites</w:t>
      </w:r>
      <w:r>
        <w:fldChar w:fldCharType="begin"/>
      </w:r>
      <w:r>
        <w:instrText>XE "Forefront Protection 2010 for Internet Sites"</w:instrText>
      </w:r>
      <w:r>
        <w:fldChar w:fldCharType="end"/>
      </w:r>
      <w:r>
        <w:t xml:space="preserve"> zijn per</w:t>
      </w:r>
      <w:r w:rsidR="006D6952">
        <w:t> </w:t>
      </w:r>
      <w:r>
        <w:t>1</w:t>
      </w:r>
      <w:r w:rsidR="006D6952">
        <w:t> </w:t>
      </w:r>
      <w:r>
        <w:t xml:space="preserve">december 2012 niet meer beschikbaar. </w:t>
      </w:r>
      <w:r w:rsidRPr="00D33313">
        <w:rPr>
          <w:lang w:val="nl-NL"/>
        </w:rPr>
        <w:t>Bestaande klanten die op 30 november 2012 over actieve abonnementen voor de Online Diensten beschikken, mogen de Online Diensten blijven gebruiken tot de klant overgaat op een opvolgende dienst of tot 31 december 2015, afhankelijk van</w:t>
      </w:r>
      <w:r w:rsidR="006D6952" w:rsidRPr="00D33313">
        <w:rPr>
          <w:lang w:val="nl-NL"/>
        </w:rPr>
        <w:t> </w:t>
      </w:r>
      <w:r w:rsidRPr="00D33313">
        <w:rPr>
          <w:lang w:val="nl-NL"/>
        </w:rPr>
        <w:t>wat zich het eerst voordoet. Bestaande klanten mogen ook zo nodig nieuwe gebruikers toevoegen zonder dat ze aanvullende Gebruikers-SL's hoeven te verkrijgen.</w:t>
      </w:r>
      <w:r w:rsidR="00F60E42" w:rsidRPr="00D33313">
        <w:rPr>
          <w:lang w:val="nl-NL"/>
        </w:rPr>
        <w:t xml:space="preserve"> </w:t>
      </w:r>
      <w:r w:rsidRPr="00D33313">
        <w:rPr>
          <w:lang w:val="nl-NL"/>
        </w:rPr>
        <w:t xml:space="preserve">Voortgezet gebruik van de Online Diensten blijft onderworpen aan de voorwaarden van de Volume Licensing-overeenkomst van de klant, de dienstvoorwaarden voor de Online Dienst en de voorwaarden hierin. </w:t>
      </w:r>
    </w:p>
    <w:p w:rsidR="00F817BC" w:rsidRPr="00D33313" w:rsidRDefault="00F817BC" w:rsidP="00477621">
      <w:pPr>
        <w:pStyle w:val="ProductList-Body"/>
        <w:rPr>
          <w:sz w:val="16"/>
          <w:szCs w:val="16"/>
          <w:lang w:val="nl-NL"/>
        </w:rPr>
      </w:pPr>
    </w:p>
    <w:p w:rsidR="00477621" w:rsidRPr="00D33313" w:rsidRDefault="00477621" w:rsidP="00477621">
      <w:pPr>
        <w:pStyle w:val="ProductList-Body"/>
        <w:rPr>
          <w:lang w:val="nl-NL"/>
        </w:rPr>
      </w:pPr>
      <w:r w:rsidRPr="00D33313">
        <w:rPr>
          <w:b/>
          <w:color w:val="00188F"/>
          <w:lang w:val="nl-NL"/>
        </w:rPr>
        <w:t>Migratierechten voor Forefront Protection 2010 for Exchange Server</w:t>
      </w:r>
      <w:r>
        <w:fldChar w:fldCharType="begin"/>
      </w:r>
      <w:r w:rsidRPr="00D33313">
        <w:rPr>
          <w:lang w:val="nl-NL"/>
        </w:rPr>
        <w:instrText>XE "Forefront Protection 2010 for Exchange Server"</w:instrText>
      </w:r>
      <w:r>
        <w:fldChar w:fldCharType="end"/>
      </w:r>
    </w:p>
    <w:p w:rsidR="00477621" w:rsidRPr="00D33313" w:rsidRDefault="00477621" w:rsidP="00477621">
      <w:pPr>
        <w:pStyle w:val="ProductList-Body"/>
        <w:rPr>
          <w:spacing w:val="-3"/>
          <w:lang w:val="nl-NL"/>
        </w:rPr>
      </w:pPr>
      <w:r w:rsidRPr="00D33313">
        <w:rPr>
          <w:spacing w:val="-3"/>
          <w:lang w:val="nl-NL"/>
        </w:rPr>
        <w:t>Volume Licensing-klanten die een licentie voor Forefront Protection 2010 for Exchange Server</w:t>
      </w:r>
      <w:r w:rsidRPr="00015727">
        <w:rPr>
          <w:spacing w:val="-3"/>
        </w:rPr>
        <w:fldChar w:fldCharType="begin"/>
      </w:r>
      <w:r w:rsidRPr="00D33313">
        <w:rPr>
          <w:spacing w:val="-3"/>
          <w:lang w:val="nl-NL"/>
        </w:rPr>
        <w:instrText>XE "Forefront Protection 2010 for Exchange Server"</w:instrText>
      </w:r>
      <w:r w:rsidRPr="00015727">
        <w:rPr>
          <w:spacing w:val="-3"/>
        </w:rPr>
        <w:fldChar w:fldCharType="end"/>
      </w:r>
      <w:r w:rsidRPr="00D33313">
        <w:rPr>
          <w:spacing w:val="-3"/>
          <w:lang w:val="nl-NL"/>
        </w:rPr>
        <w:t xml:space="preserve"> hebben verkregen, komen in aanmerking voor het gebruik</w:t>
      </w:r>
      <w:r w:rsidR="00015727" w:rsidRPr="00D33313">
        <w:rPr>
          <w:spacing w:val="-3"/>
          <w:lang w:val="nl-NL"/>
        </w:rPr>
        <w:t> </w:t>
      </w:r>
      <w:r w:rsidRPr="00D33313">
        <w:rPr>
          <w:spacing w:val="-3"/>
          <w:lang w:val="nl-NL"/>
        </w:rPr>
        <w:t>van Antigen</w:t>
      </w:r>
      <w:r w:rsidRPr="00015727">
        <w:rPr>
          <w:spacing w:val="-3"/>
        </w:rPr>
        <w:fldChar w:fldCharType="begin"/>
      </w:r>
      <w:r w:rsidRPr="00D33313">
        <w:rPr>
          <w:spacing w:val="-3"/>
          <w:lang w:val="nl-NL"/>
        </w:rPr>
        <w:instrText>XE "Antigen"</w:instrText>
      </w:r>
      <w:r w:rsidRPr="00015727">
        <w:rPr>
          <w:spacing w:val="-3"/>
        </w:rPr>
        <w:fldChar w:fldCharType="end"/>
      </w:r>
      <w:r w:rsidRPr="00D33313">
        <w:rPr>
          <w:spacing w:val="-3"/>
          <w:lang w:val="nl-NL"/>
        </w:rPr>
        <w:t xml:space="preserve"> for Exchange, Antigen for SMTP Gateways en Antigen Spam Manager in plaats van Forefront Protection 2010 for Exchange Server.</w:t>
      </w:r>
      <w:r w:rsidR="00F60E42" w:rsidRPr="00D33313">
        <w:rPr>
          <w:spacing w:val="-3"/>
          <w:lang w:val="nl-NL"/>
        </w:rPr>
        <w:t xml:space="preserve"> </w:t>
      </w:r>
      <w:r w:rsidRPr="00D33313">
        <w:rPr>
          <w:spacing w:val="-3"/>
          <w:lang w:val="nl-NL"/>
        </w:rP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rsidR="00477621" w:rsidRPr="00D33313" w:rsidRDefault="00477621" w:rsidP="00477621">
      <w:pPr>
        <w:pStyle w:val="ProductList-Body"/>
        <w:rPr>
          <w:sz w:val="16"/>
          <w:szCs w:val="16"/>
          <w:lang w:val="nl-NL"/>
        </w:rPr>
      </w:pPr>
    </w:p>
    <w:p w:rsidR="00477621" w:rsidRPr="00D33313" w:rsidRDefault="00477621" w:rsidP="00477621">
      <w:pPr>
        <w:pStyle w:val="ProductList-Body"/>
        <w:rPr>
          <w:lang w:val="nl-NL"/>
        </w:rPr>
      </w:pPr>
      <w:r w:rsidRPr="00D33313">
        <w:rPr>
          <w:lang w:val="nl-NL"/>
        </w:rPr>
        <w:t>Het gebruiksrecht voor Antigen</w:t>
      </w:r>
      <w:r>
        <w:fldChar w:fldCharType="begin"/>
      </w:r>
      <w:r w:rsidRPr="00D33313">
        <w:rPr>
          <w:lang w:val="nl-NL"/>
        </w:rPr>
        <w:instrText>XE "Antigen"</w:instrText>
      </w:r>
      <w:r>
        <w:fldChar w:fldCharType="end"/>
      </w:r>
      <w:r w:rsidRPr="00D33313">
        <w:rPr>
          <w:lang w:val="nl-NL"/>
        </w:rPr>
        <w:t xml:space="preserve"> in plaats van Forefront Security is niet van toepassing op klanten die eerst licenties verkrijgen voor een of meer Antigen-diensten en vervolgens migreren naar Forefront Protection 2010 for Exchange Server</w:t>
      </w:r>
      <w:r>
        <w:fldChar w:fldCharType="begin"/>
      </w:r>
      <w:r w:rsidRPr="00D33313">
        <w:rPr>
          <w:lang w:val="nl-NL"/>
        </w:rPr>
        <w:instrText>XE "Forefront Protection 2010 for Exchange Server"</w:instrText>
      </w:r>
      <w:r>
        <w:fldChar w:fldCharType="end"/>
      </w:r>
      <w:r w:rsidRPr="00D33313">
        <w:rPr>
          <w:lang w:val="nl-NL"/>
        </w:rPr>
        <w:t>.</w:t>
      </w:r>
      <w:r w:rsidR="00F60E42" w:rsidRPr="00D33313">
        <w:rPr>
          <w:lang w:val="nl-NL"/>
        </w:rPr>
        <w:t xml:space="preserve"> </w:t>
      </w:r>
      <w:r w:rsidRPr="00D33313">
        <w:rPr>
          <w:lang w:val="nl-NL"/>
        </w:rP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F60E42" w:rsidRPr="00D33313">
        <w:rPr>
          <w:lang w:val="nl-NL"/>
        </w:rPr>
        <w:t xml:space="preserve"> </w:t>
      </w:r>
    </w:p>
    <w:p w:rsidR="00477621" w:rsidRPr="00D33313" w:rsidRDefault="00477621" w:rsidP="00477621">
      <w:pPr>
        <w:pStyle w:val="ProductList-Body"/>
        <w:rPr>
          <w:sz w:val="16"/>
          <w:szCs w:val="16"/>
          <w:lang w:val="nl-NL"/>
        </w:rPr>
      </w:pPr>
    </w:p>
    <w:p w:rsidR="00477621" w:rsidRPr="004C09A1" w:rsidRDefault="00477621" w:rsidP="00477621">
      <w:pPr>
        <w:pStyle w:val="ProductList-Body"/>
      </w:pPr>
      <w:r>
        <w:rPr>
          <w:b/>
          <w:color w:val="00188F"/>
        </w:rPr>
        <w:t>Downgraderechten voor Forefront Security for SharePoint</w:t>
      </w:r>
    </w:p>
    <w:p w:rsidR="00477621" w:rsidRPr="00D33313" w:rsidRDefault="00477621" w:rsidP="00477621">
      <w:pPr>
        <w:pStyle w:val="ProductList-Body"/>
        <w:rPr>
          <w:lang w:val="nl-NL"/>
        </w:rPr>
      </w:pPr>
      <w:r w:rsidRPr="00D33313">
        <w:rPr>
          <w:lang w:val="nl-NL"/>
        </w:rPr>
        <w:t>Volume Licensing-klanten die een licentie hebben afgenomen voor Forefront Protection 2010 for SharePoint</w:t>
      </w:r>
      <w:r>
        <w:fldChar w:fldCharType="begin"/>
      </w:r>
      <w:r w:rsidRPr="00D33313">
        <w:rPr>
          <w:lang w:val="nl-NL"/>
        </w:rPr>
        <w:instrText>XE "Forefront Protection 2010 for SharePoint"</w:instrText>
      </w:r>
      <w:r>
        <w:fldChar w:fldCharType="end"/>
      </w:r>
      <w:r w:rsidRPr="00D33313">
        <w:rPr>
          <w:lang w:val="nl-NL"/>
        </w:rPr>
        <w:t xml:space="preserve"> zijn gerechtigd een downgrade uit te voeren naar Antigen</w:t>
      </w:r>
      <w:r>
        <w:fldChar w:fldCharType="begin"/>
      </w:r>
      <w:r w:rsidRPr="00D33313">
        <w:rPr>
          <w:lang w:val="nl-NL"/>
        </w:rPr>
        <w:instrText>XE "Antigen"</w:instrText>
      </w:r>
      <w:r>
        <w:fldChar w:fldCharType="end"/>
      </w:r>
      <w:r w:rsidRPr="00D33313">
        <w:rPr>
          <w:lang w:val="nl-NL"/>
        </w:rPr>
        <w:t xml:space="preserve"> for SharePoint en deze licentie te gebruiken in plaats van de licentie voor Forefront Protection 2010 for SharePoint.</w:t>
      </w:r>
      <w:r w:rsidR="00F60E42" w:rsidRPr="00D33313">
        <w:rPr>
          <w:lang w:val="nl-NL"/>
        </w:rPr>
        <w:t xml:space="preserve"> </w:t>
      </w:r>
      <w:r w:rsidRPr="00D33313">
        <w:rPr>
          <w:lang w:val="nl-NL"/>
        </w:rP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rsidR="00477621" w:rsidRPr="00D33313" w:rsidRDefault="00477621" w:rsidP="00477621">
      <w:pPr>
        <w:pStyle w:val="ProductList-Body"/>
        <w:rPr>
          <w:sz w:val="16"/>
          <w:szCs w:val="16"/>
          <w:lang w:val="nl-NL"/>
        </w:rPr>
      </w:pPr>
    </w:p>
    <w:p w:rsidR="00477621" w:rsidRPr="00D33313" w:rsidRDefault="00477621" w:rsidP="00477621">
      <w:pPr>
        <w:pStyle w:val="ProductList-Body"/>
        <w:rPr>
          <w:spacing w:val="-3"/>
          <w:lang w:val="nl-NL"/>
        </w:rPr>
      </w:pPr>
      <w:r w:rsidRPr="00D33313">
        <w:rPr>
          <w:spacing w:val="-3"/>
          <w:lang w:val="nl-NL"/>
        </w:rP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rsidR="00477621" w:rsidRPr="00D33313" w:rsidRDefault="00477621" w:rsidP="00477621">
      <w:pPr>
        <w:pStyle w:val="ProductList-Body"/>
        <w:rPr>
          <w:sz w:val="16"/>
          <w:szCs w:val="16"/>
          <w:lang w:val="nl-NL"/>
        </w:rPr>
      </w:pPr>
    </w:p>
    <w:p w:rsidR="00407E60" w:rsidRPr="00D33313" w:rsidRDefault="00477621" w:rsidP="00477621">
      <w:pPr>
        <w:pStyle w:val="ProductList-Body"/>
        <w:rPr>
          <w:lang w:val="nl-NL"/>
        </w:rPr>
      </w:pPr>
      <w:r w:rsidRPr="00D33313">
        <w:rPr>
          <w:lang w:val="nl-NL"/>
        </w:rPr>
        <w:t xml:space="preserve">Raadpleeg de paragraaf </w:t>
      </w:r>
      <w:hyperlink w:anchor="OnlineServSubTermAndPayTerms" w:history="1">
        <w:r w:rsidRPr="00D33313">
          <w:rPr>
            <w:rStyle w:val="Hyperlink"/>
            <w:lang w:val="nl-NL"/>
          </w:rPr>
          <w:t>Abonnementsvoorwaarden voor Online Diensten en Opties</w:t>
        </w:r>
      </w:hyperlink>
      <w:r w:rsidRPr="00D33313">
        <w:rPr>
          <w:lang w:val="nl-NL"/>
        </w:rPr>
        <w:t xml:space="preserve"> voor Betalingsvoorwaarden voor de prijzen en betalingsvoorwaarden voor Online Diensten.</w:t>
      </w:r>
    </w:p>
    <w:p w:rsidR="00F910AC" w:rsidRPr="00D33313" w:rsidRDefault="00F910AC" w:rsidP="00477621">
      <w:pPr>
        <w:pStyle w:val="ProductList-Body"/>
        <w:rPr>
          <w:sz w:val="16"/>
          <w:szCs w:val="16"/>
          <w:lang w:val="nl-NL"/>
        </w:rPr>
      </w:pPr>
    </w:p>
    <w:p w:rsidR="00F910AC" w:rsidRPr="00D33313" w:rsidRDefault="00F910AC" w:rsidP="00477621">
      <w:pPr>
        <w:pStyle w:val="ProductList-Body"/>
        <w:rPr>
          <w:lang w:val="nl-NL"/>
        </w:rPr>
      </w:pPr>
      <w:r w:rsidRPr="00D33313">
        <w:rPr>
          <w:b/>
          <w:color w:val="00188F"/>
          <w:lang w:val="nl-NL"/>
        </w:rPr>
        <w:t>Forefront Unified Access Gateway</w:t>
      </w:r>
      <w:r>
        <w:fldChar w:fldCharType="begin"/>
      </w:r>
      <w:r w:rsidRPr="00D33313">
        <w:rPr>
          <w:lang w:val="nl-NL"/>
        </w:rPr>
        <w:instrText>XE "Forefront Unified Access Gateway"</w:instrText>
      </w:r>
      <w:r>
        <w:fldChar w:fldCharType="end"/>
      </w:r>
    </w:p>
    <w:p w:rsidR="00F910AC" w:rsidRPr="00D33313" w:rsidRDefault="00F910AC" w:rsidP="00477621">
      <w:pPr>
        <w:pStyle w:val="ProductList-Body"/>
        <w:rPr>
          <w:lang w:val="nl-NL"/>
        </w:rPr>
      </w:pPr>
      <w:r w:rsidRPr="00D33313">
        <w:rPr>
          <w:lang w:val="nl-NL"/>
        </w:rPr>
        <w:t>Versie 2010 van Forefront Unified Access Gateway</w:t>
      </w:r>
      <w:r>
        <w:fldChar w:fldCharType="begin"/>
      </w:r>
      <w:r w:rsidRPr="00D33313">
        <w:rPr>
          <w:lang w:val="nl-NL"/>
        </w:rPr>
        <w:instrText>XE "Forefront Unified Access Gateway"</w:instrText>
      </w:r>
      <w:r>
        <w:fldChar w:fldCharType="end"/>
      </w:r>
      <w:r w:rsidRPr="00D33313">
        <w:rPr>
          <w:lang w:val="nl-NL"/>
        </w:rPr>
        <w:t xml:space="preserve"> (Forefront UAG) is de laatste versie van dat product. Zie de Product List van maart 2014 voor meer informatie </w:t>
      </w:r>
      <w:hyperlink r:id="rId24" w:history="1">
        <w:r w:rsidRPr="00D33313">
          <w:rPr>
            <w:rStyle w:val="Hyperlink"/>
            <w:lang w:val="nl-NL"/>
          </w:rPr>
          <w:t>http://go.microsoft.com/?linkid=9839207</w:t>
        </w:r>
      </w:hyperlink>
      <w:r w:rsidRPr="00D33313">
        <w:rPr>
          <w:lang w:val="nl-NL"/>
        </w:rPr>
        <w:t>.</w:t>
      </w:r>
    </w:p>
    <w:bookmarkStart w:id="164" w:name="_Toc378147626"/>
    <w:bookmarkStart w:id="165" w:name="_Toc378151528"/>
    <w:p w:rsidR="00585A48" w:rsidRPr="00D33313" w:rsidRDefault="005737A8" w:rsidP="00015727">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407E60" w:rsidRPr="004C09A1" w:rsidRDefault="00407E60" w:rsidP="00680B4D">
      <w:pPr>
        <w:pStyle w:val="ProductList-Offering1Heading"/>
        <w:outlineLvl w:val="1"/>
      </w:pPr>
      <w:bookmarkStart w:id="166" w:name="_Toc379797141"/>
      <w:bookmarkStart w:id="167" w:name="_Toc380513166"/>
      <w:bookmarkStart w:id="168" w:name="_Toc380655208"/>
      <w:bookmarkStart w:id="169" w:name="_Toc386624956"/>
      <w:r>
        <w:t>MapPoint</w:t>
      </w:r>
      <w:bookmarkEnd w:id="164"/>
      <w:bookmarkEnd w:id="165"/>
      <w:bookmarkEnd w:id="166"/>
      <w:bookmarkEnd w:id="167"/>
      <w:bookmarkEnd w:id="168"/>
      <w:bookmarkEnd w:id="16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642"/>
        <w:gridCol w:w="621"/>
        <w:gridCol w:w="585"/>
        <w:gridCol w:w="567"/>
        <w:gridCol w:w="648"/>
        <w:gridCol w:w="585"/>
        <w:gridCol w:w="648"/>
      </w:tblGrid>
      <w:tr w:rsidR="00574C89" w:rsidTr="008E4EAF">
        <w:trPr>
          <w:tblHeader/>
        </w:trPr>
        <w:tc>
          <w:tcPr>
            <w:tcW w:w="2923" w:type="dxa"/>
            <w:tcBorders>
              <w:bottom w:val="nil"/>
            </w:tcBorders>
            <w:shd w:val="clear" w:color="auto" w:fill="00188F"/>
          </w:tcPr>
          <w:p w:rsidR="00574C89" w:rsidRPr="00EE0836" w:rsidRDefault="00574C89"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574C89" w:rsidRPr="00EE0836" w:rsidRDefault="00574C8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42"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21"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85" w:type="dxa"/>
            <w:shd w:val="clear" w:color="auto" w:fill="00188F"/>
            <w:vAlign w:val="center"/>
          </w:tcPr>
          <w:p w:rsidR="00574C89" w:rsidRPr="00EE0836" w:rsidRDefault="00574C8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67" w:type="dxa"/>
            <w:shd w:val="clear" w:color="auto" w:fill="00188F"/>
            <w:vAlign w:val="center"/>
          </w:tcPr>
          <w:p w:rsidR="00574C89" w:rsidRPr="00EE0836" w:rsidRDefault="00574C8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8"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85"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48" w:type="dxa"/>
            <w:shd w:val="clear" w:color="auto" w:fill="00188F"/>
            <w:vAlign w:val="center"/>
          </w:tcPr>
          <w:p w:rsidR="00574C89" w:rsidRPr="00EE0836" w:rsidRDefault="00574C8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E4EAF" w:rsidTr="008E4EAF">
        <w:tc>
          <w:tcPr>
            <w:tcW w:w="2923" w:type="dxa"/>
            <w:tcBorders>
              <w:top w:val="nil"/>
              <w:left w:val="nil"/>
              <w:bottom w:val="dashSmallGap" w:sz="4" w:space="0" w:color="BFBFBF" w:themeColor="background1" w:themeShade="BF"/>
              <w:right w:val="nil"/>
            </w:tcBorders>
          </w:tcPr>
          <w:p w:rsidR="008E4EAF" w:rsidRDefault="008E4EAF" w:rsidP="00C05A53">
            <w:pPr>
              <w:pStyle w:val="ProductList-Offering1"/>
            </w:pPr>
            <w:bookmarkStart w:id="170" w:name="_Toc379797142"/>
            <w:bookmarkStart w:id="171" w:name="_Toc380513167"/>
            <w:bookmarkStart w:id="172" w:name="_Toc380655209"/>
            <w:bookmarkStart w:id="173" w:name="_Toc386624957"/>
            <w:r>
              <w:t>MapPoint 2013 voor Windows</w:t>
            </w:r>
            <w:bookmarkEnd w:id="170"/>
            <w:bookmarkEnd w:id="171"/>
            <w:bookmarkEnd w:id="172"/>
            <w:bookmarkEnd w:id="173"/>
            <w:r>
              <w:fldChar w:fldCharType="begin"/>
            </w:r>
            <w:r>
              <w:instrText>XE "MapPoint 2013 voor Windows"</w:instrText>
            </w:r>
            <w:r>
              <w:fldChar w:fldCharType="end"/>
            </w:r>
          </w:p>
        </w:tc>
        <w:tc>
          <w:tcPr>
            <w:tcW w:w="595" w:type="dxa"/>
            <w:tcBorders>
              <w:top w:val="nil"/>
              <w:left w:val="nil"/>
              <w:bottom w:val="dashSmallGap" w:sz="4" w:space="0" w:color="BFBFBF" w:themeColor="background1" w:themeShade="BF"/>
              <w:right w:val="nil"/>
            </w:tcBorders>
            <w:vAlign w:val="center"/>
          </w:tcPr>
          <w:p w:rsidR="008E4EAF" w:rsidRDefault="008E4EAF"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8E4EAF" w:rsidRDefault="008E4E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8E4EAF" w:rsidRDefault="008E4E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4EAF" w:rsidRDefault="008E4E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E4EAF" w:rsidRDefault="008E4EAF" w:rsidP="00C05A53">
            <w:pPr>
              <w:pStyle w:val="ProductList-OfferingBody"/>
              <w:ind w:left="-113"/>
              <w:jc w:val="center"/>
            </w:pPr>
            <w:r>
              <w:t>1</w:t>
            </w:r>
          </w:p>
        </w:tc>
        <w:tc>
          <w:tcPr>
            <w:tcW w:w="596" w:type="dxa"/>
            <w:shd w:val="clear" w:color="auto" w:fill="70AD47" w:themeFill="accent6"/>
            <w:vAlign w:val="center"/>
          </w:tcPr>
          <w:p w:rsidR="008E4EAF" w:rsidRPr="00FE4EEE" w:rsidRDefault="008E4EAF"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42" w:type="dxa"/>
            <w:shd w:val="clear" w:color="auto" w:fill="70AD47" w:themeFill="accent6"/>
            <w:vAlign w:val="center"/>
          </w:tcPr>
          <w:p w:rsidR="008E4EAF" w:rsidRDefault="008E4EAF" w:rsidP="008E4EAF">
            <w:pPr>
              <w:pStyle w:val="ProductList-OfferingBody"/>
              <w:ind w:left="-113"/>
              <w:jc w:val="center"/>
            </w:pPr>
            <w:r>
              <w:fldChar w:fldCharType="begin"/>
            </w:r>
            <w:r>
              <w:instrText xml:space="preserve"> </w:instrText>
            </w:r>
            <w:r>
              <w:rPr>
                <w:color w:val="1F497D"/>
              </w:rPr>
              <w:instrText>AutoTextList  \s NoStyle \t “</w:instrText>
            </w:r>
            <w:r w:rsidRPr="008E4EAF">
              <w:instrText>Additioneel Product</w:instrText>
            </w:r>
            <w:r>
              <w:rPr>
                <w:color w:val="1F497D"/>
              </w:rPr>
              <w:instrText>”</w:instrText>
            </w:r>
            <w:r>
              <w:instrText xml:space="preserve"> </w:instrText>
            </w:r>
            <w:r>
              <w:fldChar w:fldCharType="separate"/>
            </w:r>
            <w:r>
              <w:rPr>
                <w:color w:val="1F497D"/>
              </w:rPr>
              <w:t xml:space="preserve"> </w:t>
            </w:r>
            <w:r w:rsidRPr="008E4EAF">
              <w:t>A</w:t>
            </w:r>
            <w:r>
              <w:t>,</w:t>
            </w:r>
            <w:r>
              <w:fldChar w:fldCharType="end"/>
            </w: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r>
              <w:t xml:space="preserve"> </w:t>
            </w:r>
          </w:p>
        </w:tc>
        <w:tc>
          <w:tcPr>
            <w:tcW w:w="621" w:type="dxa"/>
            <w:shd w:val="clear" w:color="auto" w:fill="70AD47" w:themeFill="accent6"/>
            <w:vAlign w:val="center"/>
          </w:tcPr>
          <w:p w:rsidR="008E4EAF" w:rsidRDefault="008E4EAF" w:rsidP="00C05A53">
            <w:pPr>
              <w:pStyle w:val="ProductList-OfferingBody"/>
              <w:ind w:left="-113"/>
              <w:jc w:val="center"/>
            </w:pPr>
          </w:p>
        </w:tc>
        <w:tc>
          <w:tcPr>
            <w:tcW w:w="585" w:type="dxa"/>
            <w:shd w:val="clear" w:color="auto" w:fill="70AD47" w:themeFill="accent6"/>
            <w:vAlign w:val="center"/>
          </w:tcPr>
          <w:p w:rsidR="008E4EAF" w:rsidRDefault="008E4EAF" w:rsidP="00C05A53">
            <w:pPr>
              <w:pStyle w:val="ProductList-OfferingBody"/>
              <w:ind w:left="-113"/>
              <w:jc w:val="center"/>
            </w:pPr>
          </w:p>
        </w:tc>
        <w:tc>
          <w:tcPr>
            <w:tcW w:w="567" w:type="dxa"/>
            <w:shd w:val="clear" w:color="auto" w:fill="BFBFBF" w:themeFill="background1" w:themeFillShade="BF"/>
            <w:vAlign w:val="center"/>
          </w:tcPr>
          <w:p w:rsidR="008E4EAF" w:rsidRDefault="008E4EAF" w:rsidP="00C05A53">
            <w:pPr>
              <w:pStyle w:val="ProductList-OfferingBody"/>
              <w:ind w:left="-113"/>
              <w:jc w:val="center"/>
            </w:pPr>
          </w:p>
        </w:tc>
        <w:tc>
          <w:tcPr>
            <w:tcW w:w="648" w:type="dxa"/>
            <w:shd w:val="clear" w:color="auto" w:fill="70AD47" w:themeFill="accent6"/>
            <w:vAlign w:val="center"/>
          </w:tcPr>
          <w:p w:rsidR="008E4EAF" w:rsidRPr="00FE4EEE" w:rsidRDefault="008E4EAF"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85" w:type="dxa"/>
            <w:shd w:val="clear" w:color="auto" w:fill="70AD47" w:themeFill="accent6"/>
            <w:vAlign w:val="center"/>
          </w:tcPr>
          <w:p w:rsidR="008E4EAF" w:rsidRDefault="008E4EAF" w:rsidP="00C05A53">
            <w:pPr>
              <w:pStyle w:val="ProductList-OfferingBody"/>
              <w:ind w:left="-113"/>
              <w:jc w:val="center"/>
            </w:pPr>
          </w:p>
        </w:tc>
        <w:tc>
          <w:tcPr>
            <w:tcW w:w="648" w:type="dxa"/>
            <w:shd w:val="clear" w:color="auto" w:fill="70AD47" w:themeFill="accent6"/>
            <w:vAlign w:val="center"/>
          </w:tcPr>
          <w:p w:rsidR="008E4EAF" w:rsidRPr="00FE4EEE" w:rsidRDefault="008E4EAF"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8E4EAF" w:rsidTr="008E4EAF">
        <w:tc>
          <w:tcPr>
            <w:tcW w:w="2923" w:type="dxa"/>
            <w:tcBorders>
              <w:top w:val="dashSmallGap" w:sz="4" w:space="0" w:color="BFBFBF" w:themeColor="background1" w:themeShade="BF"/>
              <w:left w:val="nil"/>
              <w:bottom w:val="nil"/>
              <w:right w:val="nil"/>
            </w:tcBorders>
          </w:tcPr>
          <w:p w:rsidR="008E4EAF" w:rsidRDefault="008E4EAF" w:rsidP="00C05A53">
            <w:pPr>
              <w:pStyle w:val="ProductList-Offering1"/>
            </w:pPr>
            <w:bookmarkStart w:id="174" w:name="_Toc379797143"/>
            <w:bookmarkStart w:id="175" w:name="_Toc380513168"/>
            <w:bookmarkStart w:id="176" w:name="_Toc380655210"/>
            <w:bookmarkStart w:id="177" w:name="_Toc386624958"/>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8E4EAF" w:rsidRDefault="008E4EAF"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8E4EAF" w:rsidRDefault="008E4EAF"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8E4EAF" w:rsidRDefault="008E4EAF"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4EAF" w:rsidRDefault="008E4EAF"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8E4EAF" w:rsidRDefault="008E4EAF" w:rsidP="00C05A53">
            <w:pPr>
              <w:pStyle w:val="ProductList-OfferingBody"/>
              <w:ind w:left="-113"/>
              <w:jc w:val="center"/>
            </w:pPr>
          </w:p>
        </w:tc>
        <w:tc>
          <w:tcPr>
            <w:tcW w:w="596" w:type="dxa"/>
            <w:shd w:val="clear" w:color="auto" w:fill="70AD47" w:themeFill="accent6"/>
            <w:vAlign w:val="center"/>
          </w:tcPr>
          <w:p w:rsidR="008E4EAF" w:rsidRPr="00FE4EEE" w:rsidRDefault="008E4EAF"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42" w:type="dxa"/>
            <w:shd w:val="clear" w:color="auto" w:fill="BFBFBF" w:themeFill="background1" w:themeFillShade="BF"/>
            <w:vAlign w:val="center"/>
          </w:tcPr>
          <w:p w:rsidR="008E4EAF" w:rsidRDefault="008E4EAF" w:rsidP="00C05A53">
            <w:pPr>
              <w:pStyle w:val="ProductList-OfferingBody"/>
              <w:ind w:left="-113"/>
              <w:jc w:val="center"/>
            </w:pPr>
          </w:p>
        </w:tc>
        <w:tc>
          <w:tcPr>
            <w:tcW w:w="621" w:type="dxa"/>
            <w:shd w:val="clear" w:color="auto" w:fill="70AD47" w:themeFill="accent6"/>
            <w:vAlign w:val="center"/>
          </w:tcPr>
          <w:p w:rsidR="008E4EAF" w:rsidRDefault="008E4EAF" w:rsidP="00C05A53">
            <w:pPr>
              <w:pStyle w:val="ProductList-OfferingBody"/>
              <w:ind w:left="-113"/>
              <w:jc w:val="center"/>
            </w:pPr>
          </w:p>
        </w:tc>
        <w:tc>
          <w:tcPr>
            <w:tcW w:w="585" w:type="dxa"/>
            <w:shd w:val="clear" w:color="auto" w:fill="70AD47" w:themeFill="accent6"/>
            <w:vAlign w:val="center"/>
          </w:tcPr>
          <w:p w:rsidR="008E4EAF" w:rsidRDefault="008E4EAF" w:rsidP="00C05A53">
            <w:pPr>
              <w:pStyle w:val="ProductList-OfferingBody"/>
              <w:ind w:left="-113"/>
              <w:jc w:val="center"/>
            </w:pPr>
          </w:p>
        </w:tc>
        <w:tc>
          <w:tcPr>
            <w:tcW w:w="567" w:type="dxa"/>
            <w:shd w:val="clear" w:color="auto" w:fill="BFBFBF" w:themeFill="background1" w:themeFillShade="BF"/>
            <w:vAlign w:val="center"/>
          </w:tcPr>
          <w:p w:rsidR="008E4EAF" w:rsidRDefault="008E4EAF" w:rsidP="00C05A53">
            <w:pPr>
              <w:pStyle w:val="ProductList-OfferingBody"/>
              <w:ind w:left="-113"/>
              <w:jc w:val="center"/>
            </w:pPr>
          </w:p>
        </w:tc>
        <w:tc>
          <w:tcPr>
            <w:tcW w:w="648" w:type="dxa"/>
            <w:shd w:val="clear" w:color="auto" w:fill="70AD47" w:themeFill="accent6"/>
            <w:vAlign w:val="center"/>
          </w:tcPr>
          <w:p w:rsidR="008E4EAF" w:rsidRPr="00FE4EEE" w:rsidRDefault="008E4EAF"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85" w:type="dxa"/>
            <w:shd w:val="clear" w:color="auto" w:fill="70AD47" w:themeFill="accent6"/>
            <w:vAlign w:val="center"/>
          </w:tcPr>
          <w:p w:rsidR="008E4EAF" w:rsidRDefault="008E4EAF" w:rsidP="00C05A53">
            <w:pPr>
              <w:pStyle w:val="ProductList-OfferingBody"/>
              <w:ind w:left="-113"/>
              <w:jc w:val="center"/>
            </w:pPr>
          </w:p>
        </w:tc>
        <w:tc>
          <w:tcPr>
            <w:tcW w:w="648" w:type="dxa"/>
            <w:shd w:val="clear" w:color="auto" w:fill="70AD47" w:themeFill="accent6"/>
            <w:vAlign w:val="center"/>
          </w:tcPr>
          <w:p w:rsidR="008E4EAF" w:rsidRPr="00FE4EEE" w:rsidRDefault="008E4EAF"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407E60" w:rsidRPr="004C09A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A723F7" w:rsidTr="008E4EAF">
        <w:tc>
          <w:tcPr>
            <w:tcW w:w="3479" w:type="dxa"/>
          </w:tcPr>
          <w:p w:rsidR="00A723F7" w:rsidRDefault="00A723F7" w:rsidP="00FD67D5">
            <w:pPr>
              <w:pStyle w:val="ProductList-Body"/>
            </w:pPr>
            <w:r>
              <w:t xml:space="preserve">Eerdere versie: </w:t>
            </w:r>
            <w:r>
              <w:rPr>
                <w:b/>
              </w:rPr>
              <w:t>MapPoint 2011</w:t>
            </w:r>
            <w:r>
              <w:t xml:space="preserve"> (3/11)</w:t>
            </w:r>
          </w:p>
        </w:tc>
        <w:tc>
          <w:tcPr>
            <w:tcW w:w="3597" w:type="dxa"/>
          </w:tcPr>
          <w:p w:rsidR="00A723F7" w:rsidRDefault="00A723F7" w:rsidP="00FD67D5">
            <w:pPr>
              <w:pStyle w:val="ProductList-Body"/>
            </w:pPr>
            <w:r>
              <w:t xml:space="preserve">Productgroep: </w:t>
            </w:r>
            <w:r>
              <w:rPr>
                <w:b/>
              </w:rPr>
              <w:t>Toepassingen</w:t>
            </w:r>
          </w:p>
        </w:tc>
        <w:tc>
          <w:tcPr>
            <w:tcW w:w="3715" w:type="dxa"/>
          </w:tcPr>
          <w:p w:rsidR="00A723F7" w:rsidRDefault="00A723F7" w:rsidP="00FD67D5">
            <w:pPr>
              <w:pStyle w:val="ProductList-Body"/>
            </w:pPr>
          </w:p>
        </w:tc>
      </w:tr>
      <w:tr w:rsidR="00A723F7" w:rsidTr="008E4EAF">
        <w:tc>
          <w:tcPr>
            <w:tcW w:w="3479" w:type="dxa"/>
          </w:tcPr>
          <w:p w:rsidR="00A723F7" w:rsidRDefault="00A723F7" w:rsidP="00FD67D5">
            <w:pPr>
              <w:pStyle w:val="ProductList-Body"/>
            </w:pPr>
          </w:p>
        </w:tc>
        <w:tc>
          <w:tcPr>
            <w:tcW w:w="3597" w:type="dxa"/>
          </w:tcPr>
          <w:p w:rsidR="00A723F7" w:rsidRDefault="00656601" w:rsidP="00FD67D5">
            <w:pPr>
              <w:pStyle w:val="ProductList-Body"/>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715" w:type="dxa"/>
          </w:tcPr>
          <w:p w:rsidR="00A723F7" w:rsidRDefault="00A723F7" w:rsidP="00FD67D5">
            <w:pPr>
              <w:pStyle w:val="ProductList-Body"/>
            </w:pPr>
          </w:p>
        </w:tc>
      </w:tr>
    </w:tbl>
    <w:bookmarkStart w:id="178" w:name="_Toc378147627"/>
    <w:bookmarkStart w:id="179" w:name="_Toc378151529"/>
    <w:p w:rsidR="00585A48" w:rsidRPr="00D33313" w:rsidRDefault="005737A8" w:rsidP="00015727">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407E60" w:rsidRPr="004C09A1" w:rsidRDefault="00407E60" w:rsidP="00680B4D">
      <w:pPr>
        <w:pStyle w:val="ProductList-Offering1Heading"/>
        <w:outlineLvl w:val="1"/>
      </w:pPr>
      <w:bookmarkStart w:id="180" w:name="_Toc379797144"/>
      <w:bookmarkStart w:id="181" w:name="_Toc380513169"/>
      <w:bookmarkStart w:id="182" w:name="_Toc380655211"/>
      <w:bookmarkStart w:id="183" w:name="_Toc386624959"/>
      <w:r>
        <w:t>Microsoft Desktop Optimization Pack</w:t>
      </w:r>
      <w:bookmarkEnd w:id="178"/>
      <w:bookmarkEnd w:id="179"/>
      <w:bookmarkEnd w:id="180"/>
      <w:bookmarkEnd w:id="181"/>
      <w:bookmarkEnd w:id="182"/>
      <w:bookmarkEnd w:id="18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04"/>
        <w:gridCol w:w="468"/>
        <w:gridCol w:w="603"/>
        <w:gridCol w:w="603"/>
        <w:gridCol w:w="603"/>
        <w:gridCol w:w="612"/>
        <w:gridCol w:w="630"/>
        <w:gridCol w:w="630"/>
        <w:gridCol w:w="603"/>
        <w:gridCol w:w="621"/>
        <w:gridCol w:w="648"/>
        <w:gridCol w:w="567"/>
        <w:gridCol w:w="558"/>
      </w:tblGrid>
      <w:tr w:rsidR="00434CB3" w:rsidTr="00517033">
        <w:trPr>
          <w:tblHeader/>
        </w:trPr>
        <w:tc>
          <w:tcPr>
            <w:tcW w:w="3141" w:type="dxa"/>
            <w:tcBorders>
              <w:bottom w:val="nil"/>
            </w:tcBorders>
            <w:shd w:val="clear" w:color="auto" w:fill="00188F"/>
          </w:tcPr>
          <w:p w:rsidR="00574C89" w:rsidRPr="00EE0836" w:rsidRDefault="00574C89" w:rsidP="00C05A53">
            <w:pPr>
              <w:pStyle w:val="ProductList-OfferingBody"/>
              <w:ind w:left="-28"/>
              <w:rPr>
                <w:color w:val="FFFFFF" w:themeColor="background1"/>
              </w:rPr>
            </w:pPr>
            <w:r>
              <w:rPr>
                <w:color w:val="FFFFFF" w:themeColor="background1"/>
              </w:rPr>
              <w:t>Producten</w:t>
            </w:r>
          </w:p>
        </w:tc>
        <w:tc>
          <w:tcPr>
            <w:tcW w:w="504" w:type="dxa"/>
            <w:tcBorders>
              <w:bottom w:val="nil"/>
            </w:tcBorders>
            <w:shd w:val="clear" w:color="auto" w:fill="00188F"/>
            <w:vAlign w:val="center"/>
          </w:tcPr>
          <w:p w:rsidR="00574C89" w:rsidRPr="00EE0836" w:rsidRDefault="00574C8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68" w:type="dxa"/>
            <w:tcBorders>
              <w:bottom w:val="nil"/>
            </w:tcBorders>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603" w:type="dxa"/>
            <w:tcBorders>
              <w:bottom w:val="nil"/>
            </w:tcBorders>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603" w:type="dxa"/>
            <w:tcBorders>
              <w:bottom w:val="nil"/>
              <w:right w:val="single" w:sz="12" w:space="0" w:color="FFFFFF" w:themeColor="background1"/>
            </w:tcBorders>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603" w:type="dxa"/>
            <w:tcBorders>
              <w:left w:val="single" w:sz="12" w:space="0" w:color="FFFFFF" w:themeColor="background1"/>
            </w:tcBorders>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12"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30"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30"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603" w:type="dxa"/>
            <w:shd w:val="clear" w:color="auto" w:fill="00188F"/>
            <w:vAlign w:val="center"/>
          </w:tcPr>
          <w:p w:rsidR="00574C89" w:rsidRPr="00EE0836" w:rsidRDefault="00574C8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21" w:type="dxa"/>
            <w:shd w:val="clear" w:color="auto" w:fill="00188F"/>
            <w:vAlign w:val="center"/>
          </w:tcPr>
          <w:p w:rsidR="00574C89" w:rsidRPr="00EE0836" w:rsidRDefault="00574C8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8"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67" w:type="dxa"/>
            <w:shd w:val="clear" w:color="auto" w:fill="00188F"/>
            <w:vAlign w:val="center"/>
          </w:tcPr>
          <w:p w:rsidR="00574C89" w:rsidRPr="00FE4EEE" w:rsidRDefault="00574C89"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58" w:type="dxa"/>
            <w:shd w:val="clear" w:color="auto" w:fill="00188F"/>
            <w:vAlign w:val="center"/>
          </w:tcPr>
          <w:p w:rsidR="00574C89" w:rsidRPr="00EE0836" w:rsidRDefault="00574C89"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434CB3" w:rsidTr="00517033">
        <w:tc>
          <w:tcPr>
            <w:tcW w:w="3141" w:type="dxa"/>
            <w:tcBorders>
              <w:top w:val="nil"/>
              <w:left w:val="nil"/>
              <w:bottom w:val="nil"/>
              <w:right w:val="nil"/>
            </w:tcBorders>
          </w:tcPr>
          <w:p w:rsidR="005E2114" w:rsidRDefault="005E2114" w:rsidP="00B96E63">
            <w:pPr>
              <w:pStyle w:val="ProductList-Offering1"/>
            </w:pPr>
            <w:bookmarkStart w:id="184" w:name="_Toc379797145"/>
            <w:bookmarkStart w:id="185" w:name="_Toc380513170"/>
            <w:bookmarkStart w:id="186" w:name="_Toc380655212"/>
            <w:bookmarkStart w:id="187" w:name="_Toc386624960"/>
            <w:r>
              <w:t>Microsoft Desktop Optimization Pack voor SA</w:t>
            </w:r>
            <w:bookmarkEnd w:id="184"/>
            <w:bookmarkEnd w:id="185"/>
            <w:bookmarkEnd w:id="186"/>
            <w:bookmarkEnd w:id="187"/>
            <w:r>
              <w:fldChar w:fldCharType="begin"/>
            </w:r>
            <w:r>
              <w:instrText>XE "Microsoft Desktop Optimization Pack voor SA"</w:instrText>
            </w:r>
            <w:r>
              <w:fldChar w:fldCharType="end"/>
            </w:r>
          </w:p>
        </w:tc>
        <w:tc>
          <w:tcPr>
            <w:tcW w:w="504" w:type="dxa"/>
            <w:tcBorders>
              <w:top w:val="nil"/>
              <w:left w:val="nil"/>
              <w:bottom w:val="nil"/>
              <w:right w:val="nil"/>
            </w:tcBorders>
            <w:vAlign w:val="center"/>
          </w:tcPr>
          <w:p w:rsidR="005E2114" w:rsidRDefault="005E2114" w:rsidP="00A0485E">
            <w:pPr>
              <w:pStyle w:val="ProductList-OfferingBody"/>
              <w:ind w:left="-113"/>
              <w:jc w:val="center"/>
            </w:pPr>
            <w:r>
              <w:t>1/07</w:t>
            </w:r>
          </w:p>
        </w:tc>
        <w:tc>
          <w:tcPr>
            <w:tcW w:w="468" w:type="dxa"/>
            <w:tcBorders>
              <w:top w:val="nil"/>
              <w:left w:val="nil"/>
              <w:bottom w:val="nil"/>
              <w:right w:val="nil"/>
            </w:tcBorders>
            <w:vAlign w:val="center"/>
          </w:tcPr>
          <w:p w:rsidR="005E2114" w:rsidRDefault="005E2114" w:rsidP="0007363B">
            <w:pPr>
              <w:pStyle w:val="ProductList-OfferingBody"/>
              <w:ind w:left="-113"/>
              <w:jc w:val="center"/>
            </w:pPr>
            <w:r>
              <w:t>2</w:t>
            </w:r>
          </w:p>
        </w:tc>
        <w:tc>
          <w:tcPr>
            <w:tcW w:w="603" w:type="dxa"/>
            <w:tcBorders>
              <w:top w:val="nil"/>
              <w:left w:val="nil"/>
              <w:bottom w:val="nil"/>
              <w:right w:val="nil"/>
            </w:tcBorders>
            <w:vAlign w:val="center"/>
          </w:tcPr>
          <w:p w:rsidR="005E2114" w:rsidRDefault="005E2114" w:rsidP="0007363B">
            <w:pPr>
              <w:pStyle w:val="ProductList-OfferingBody"/>
              <w:ind w:left="-113"/>
              <w:jc w:val="center"/>
            </w:pPr>
          </w:p>
        </w:tc>
        <w:tc>
          <w:tcPr>
            <w:tcW w:w="603" w:type="dxa"/>
            <w:tcBorders>
              <w:top w:val="nil"/>
              <w:left w:val="nil"/>
              <w:bottom w:val="nil"/>
              <w:right w:val="single" w:sz="12" w:space="0" w:color="FFFFFF" w:themeColor="background1"/>
            </w:tcBorders>
            <w:vAlign w:val="center"/>
          </w:tcPr>
          <w:p w:rsidR="005E2114" w:rsidRDefault="005E2114" w:rsidP="0007363B">
            <w:pPr>
              <w:pStyle w:val="ProductList-OfferingBody"/>
              <w:ind w:left="-113"/>
              <w:jc w:val="center"/>
            </w:pPr>
          </w:p>
        </w:tc>
        <w:tc>
          <w:tcPr>
            <w:tcW w:w="603" w:type="dxa"/>
            <w:tcBorders>
              <w:left w:val="single" w:sz="12" w:space="0" w:color="FFFFFF" w:themeColor="background1"/>
            </w:tcBorders>
            <w:shd w:val="clear" w:color="auto" w:fill="70AD47" w:themeFill="accent6"/>
            <w:vAlign w:val="center"/>
          </w:tcPr>
          <w:p w:rsidR="005E2114" w:rsidRDefault="005E2114" w:rsidP="0058155F">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rsidRPr="005E2114">
              <w:t>,E</w:t>
            </w:r>
            <w:r>
              <w:fldChar w:fldCharType="end"/>
            </w:r>
            <w:r>
              <w:t xml:space="preserve"> </w:t>
            </w:r>
          </w:p>
        </w:tc>
        <w:tc>
          <w:tcPr>
            <w:tcW w:w="612" w:type="dxa"/>
            <w:shd w:val="clear" w:color="auto" w:fill="70AD47" w:themeFill="accent6"/>
            <w:vAlign w:val="center"/>
          </w:tcPr>
          <w:p w:rsidR="005E2114" w:rsidRDefault="005E2114" w:rsidP="005E2114">
            <w:pPr>
              <w:pStyle w:val="ProductList-OfferingBody"/>
              <w:ind w:left="-113"/>
              <w:jc w:val="center"/>
            </w:pPr>
            <w:r>
              <w:fldChar w:fldCharType="begin"/>
            </w:r>
            <w:r>
              <w:instrText xml:space="preserve"> </w:instrText>
            </w:r>
            <w:r>
              <w:rPr>
                <w:color w:val="1F497D"/>
              </w:rPr>
              <w:instrText>AutoTextList  \s NoStyle \t “</w:instrText>
            </w:r>
            <w:r w:rsidRPr="008E4EAF">
              <w:instrText>Additioneel Product</w:instrText>
            </w:r>
            <w:r>
              <w:rPr>
                <w:color w:val="1F497D"/>
              </w:rPr>
              <w:instrText>”</w:instrText>
            </w:r>
            <w:r>
              <w:instrText xml:space="preserve"> </w:instrText>
            </w:r>
            <w:r>
              <w:fldChar w:fldCharType="separate"/>
            </w:r>
            <w:r>
              <w:rPr>
                <w:color w:val="1F497D"/>
              </w:rPr>
              <w:t xml:space="preserve"> </w:t>
            </w:r>
            <w:r w:rsidRPr="008E4EAF">
              <w:t>A</w:t>
            </w:r>
            <w:r>
              <w:t>,</w:t>
            </w:r>
            <w:r>
              <w:fldChar w:fldCharType="end"/>
            </w:r>
            <w:r w:rsidRPr="005E2114">
              <w:fldChar w:fldCharType="begin"/>
            </w:r>
            <w:r w:rsidRPr="005E2114">
              <w:instrText xml:space="preserve"> </w:instrText>
            </w:r>
            <w:r w:rsidRPr="005E2114">
              <w:rPr>
                <w:color w:val="1F497D"/>
              </w:rPr>
              <w:instrText>AutoTextList  \s NoStyle \t “</w:instrText>
            </w:r>
            <w:r w:rsidRPr="005E2114">
              <w:instrText>Enterprise Desktop Platform-product</w:instrText>
            </w:r>
            <w:r w:rsidRPr="005E2114">
              <w:rPr>
                <w:color w:val="1F497D"/>
              </w:rPr>
              <w:instrText>”</w:instrText>
            </w:r>
            <w:r w:rsidRPr="005E2114">
              <w:instrText xml:space="preserve"> </w:instrText>
            </w:r>
            <w:r w:rsidRPr="005E2114">
              <w:fldChar w:fldCharType="separate"/>
            </w:r>
            <w:r w:rsidRPr="005E2114">
              <w:t>EP</w:t>
            </w:r>
            <w:r w:rsidRPr="005E2114">
              <w:fldChar w:fldCharType="end"/>
            </w:r>
            <w:r>
              <w:t>,</w:t>
            </w:r>
            <w:r w:rsidRPr="005E2114">
              <w:fldChar w:fldCharType="begin"/>
            </w:r>
            <w:r w:rsidRPr="005E2114">
              <w:instrText xml:space="preserve"> </w:instrText>
            </w:r>
            <w:r w:rsidRPr="005E2114">
              <w:rPr>
                <w:color w:val="1F497D"/>
              </w:rPr>
              <w:instrText>AutoTextList  \s NoStyle \t “</w:instrText>
            </w:r>
            <w:r w:rsidRPr="005E2114">
              <w:instrText>Professional Desktop Platform-product</w:instrText>
            </w:r>
            <w:r w:rsidRPr="005E2114">
              <w:rPr>
                <w:color w:val="1F497D"/>
              </w:rPr>
              <w:instrText>”</w:instrText>
            </w:r>
            <w:r w:rsidRPr="005E2114">
              <w:instrText xml:space="preserve"> </w:instrText>
            </w:r>
            <w:r w:rsidRPr="005E2114">
              <w:fldChar w:fldCharType="separate"/>
            </w:r>
            <w:r w:rsidRPr="005E2114">
              <w:t>PP</w:t>
            </w:r>
            <w:r w:rsidRPr="005E2114">
              <w:fldChar w:fldCharType="end"/>
            </w:r>
            <w:r>
              <w:t xml:space="preserve"> </w:t>
            </w:r>
          </w:p>
        </w:tc>
        <w:tc>
          <w:tcPr>
            <w:tcW w:w="630" w:type="dxa"/>
            <w:shd w:val="clear" w:color="auto" w:fill="70AD47" w:themeFill="accent6"/>
            <w:vAlign w:val="center"/>
          </w:tcPr>
          <w:p w:rsidR="005E2114" w:rsidRDefault="005E2114" w:rsidP="0000542B">
            <w:pPr>
              <w:pStyle w:val="ProductList-OfferingBody"/>
              <w:ind w:left="-113"/>
              <w:jc w:val="center"/>
            </w:pPr>
            <w:r>
              <w:fldChar w:fldCharType="begin"/>
            </w:r>
            <w:r>
              <w:instrText xml:space="preserve"> </w:instrText>
            </w:r>
            <w:r>
              <w:rPr>
                <w:color w:val="1F497D"/>
              </w:rPr>
              <w:instrText>AutoTextList  \s NoStyle \t “</w:instrText>
            </w:r>
            <w:r w:rsidRPr="00BB17CC">
              <w:instrText>Additioneel Product</w:instrText>
            </w:r>
            <w:r>
              <w:rPr>
                <w:color w:val="1F497D"/>
              </w:rPr>
              <w:instrText>”</w:instrText>
            </w:r>
            <w:r>
              <w:instrText xml:space="preserve"> </w:instrText>
            </w:r>
            <w:r>
              <w:fldChar w:fldCharType="separate"/>
            </w:r>
            <w:r w:rsidRPr="00287117">
              <w:t xml:space="preserve"> A</w:t>
            </w:r>
            <w:r>
              <w:fldChar w:fldCharType="end"/>
            </w:r>
            <w:r>
              <w:t>,</w:t>
            </w:r>
            <w:r>
              <w:fldChar w:fldCharType="begin"/>
            </w:r>
            <w:r>
              <w:instrText xml:space="preserve"> </w:instrText>
            </w:r>
            <w:r>
              <w:rPr>
                <w:color w:val="1F497D"/>
              </w:rPr>
              <w:instrText>AutoTextList  \s NoStyle \t “</w:instrText>
            </w:r>
            <w:r w:rsidRPr="00BB17CC">
              <w:instrText>Student-product</w:instrText>
            </w:r>
            <w:r>
              <w:rPr>
                <w:color w:val="1F497D"/>
              </w:rPr>
              <w:instrText>”</w:instrText>
            </w:r>
            <w:r>
              <w:instrText xml:space="preserve"> </w:instrText>
            </w:r>
            <w:r>
              <w:fldChar w:fldCharType="separate"/>
            </w:r>
            <w:r w:rsidRPr="00BB17CC">
              <w:t>ST</w:t>
            </w:r>
            <w:r>
              <w:fldChar w:fldCharType="end"/>
            </w:r>
          </w:p>
        </w:tc>
        <w:tc>
          <w:tcPr>
            <w:tcW w:w="630" w:type="dxa"/>
            <w:shd w:val="clear" w:color="auto" w:fill="BFBFBF" w:themeFill="background1" w:themeFillShade="BF"/>
            <w:vAlign w:val="center"/>
          </w:tcPr>
          <w:p w:rsidR="005E2114" w:rsidRDefault="005E2114" w:rsidP="0007363B">
            <w:pPr>
              <w:pStyle w:val="ProductList-OfferingBody"/>
              <w:ind w:left="-113"/>
              <w:jc w:val="center"/>
            </w:pPr>
          </w:p>
        </w:tc>
        <w:tc>
          <w:tcPr>
            <w:tcW w:w="603" w:type="dxa"/>
            <w:shd w:val="clear" w:color="auto" w:fill="BFBFBF" w:themeFill="background1" w:themeFillShade="BF"/>
            <w:vAlign w:val="center"/>
          </w:tcPr>
          <w:p w:rsidR="005E2114" w:rsidRDefault="005E2114" w:rsidP="0007363B">
            <w:pPr>
              <w:pStyle w:val="ProductList-OfferingBody"/>
              <w:ind w:left="-113"/>
              <w:jc w:val="center"/>
            </w:pPr>
          </w:p>
        </w:tc>
        <w:tc>
          <w:tcPr>
            <w:tcW w:w="621" w:type="dxa"/>
            <w:shd w:val="clear" w:color="auto" w:fill="BFBFBF" w:themeFill="background1" w:themeFillShade="BF"/>
            <w:vAlign w:val="center"/>
          </w:tcPr>
          <w:p w:rsidR="005E2114" w:rsidRDefault="005E2114" w:rsidP="0007363B">
            <w:pPr>
              <w:pStyle w:val="ProductList-OfferingBody"/>
              <w:ind w:left="-113"/>
              <w:jc w:val="center"/>
            </w:pPr>
          </w:p>
        </w:tc>
        <w:tc>
          <w:tcPr>
            <w:tcW w:w="648" w:type="dxa"/>
            <w:shd w:val="clear" w:color="auto" w:fill="70AD47" w:themeFill="accent6"/>
            <w:vAlign w:val="center"/>
          </w:tcPr>
          <w:p w:rsidR="005E2114" w:rsidRPr="00FE4EEE" w:rsidRDefault="005E2114"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67" w:type="dxa"/>
            <w:shd w:val="clear" w:color="auto" w:fill="70AD47" w:themeFill="accent6"/>
            <w:vAlign w:val="center"/>
          </w:tcPr>
          <w:p w:rsidR="005E2114" w:rsidRDefault="005E2114" w:rsidP="0007363B">
            <w:pPr>
              <w:pStyle w:val="ProductList-OfferingBody"/>
              <w:ind w:left="-113"/>
              <w:jc w:val="center"/>
            </w:pPr>
          </w:p>
        </w:tc>
        <w:tc>
          <w:tcPr>
            <w:tcW w:w="558" w:type="dxa"/>
            <w:shd w:val="clear" w:color="auto" w:fill="70AD47" w:themeFill="accent6"/>
            <w:vAlign w:val="center"/>
          </w:tcPr>
          <w:p w:rsidR="005E2114" w:rsidRPr="00FE4EEE" w:rsidRDefault="005E2114"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407E60" w:rsidRPr="004C09A1"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A0F4D" w:rsidTr="005E2114">
        <w:tc>
          <w:tcPr>
            <w:tcW w:w="3479"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Productgroep: </w:t>
            </w:r>
            <w:r>
              <w:rPr>
                <w:b/>
              </w:rPr>
              <w:t>Systeem</w:t>
            </w:r>
          </w:p>
        </w:tc>
        <w:tc>
          <w:tcPr>
            <w:tcW w:w="3597" w:type="dxa"/>
          </w:tcPr>
          <w:p w:rsidR="00AA0F4D" w:rsidRPr="0007363B" w:rsidRDefault="00AA0F4D" w:rsidP="00AA0F4D">
            <w:pPr>
              <w:pStyle w:val="ProductList-Body"/>
              <w:spacing w:before="20" w:after="20"/>
              <w:rPr>
                <w:b/>
              </w:rPr>
            </w:pPr>
            <w:r>
              <w:t xml:space="preserve">Up-to-datekorting: </w:t>
            </w:r>
            <w:r>
              <w:rPr>
                <w:b/>
              </w:rPr>
              <w:t>Ja</w:t>
            </w:r>
          </w:p>
        </w:tc>
      </w:tr>
      <w:tr w:rsidR="00AA0F4D" w:rsidTr="005E2114">
        <w:tc>
          <w:tcPr>
            <w:tcW w:w="3479" w:type="dxa"/>
          </w:tcPr>
          <w:p w:rsidR="00AA0F4D" w:rsidRDefault="00AA0F4D" w:rsidP="00AA0F4D">
            <w:pPr>
              <w:pStyle w:val="ProductList-Body"/>
              <w:spacing w:before="20" w:after="20"/>
            </w:pPr>
          </w:p>
        </w:tc>
        <w:tc>
          <w:tcPr>
            <w:tcW w:w="3597" w:type="dxa"/>
          </w:tcPr>
          <w:p w:rsidR="00AA0F4D" w:rsidRDefault="00656601" w:rsidP="00AA0F4D">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597" w:type="dxa"/>
          </w:tcPr>
          <w:p w:rsidR="00AA0F4D" w:rsidRDefault="00AA0F4D" w:rsidP="00AA0F4D">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lastRenderedPageBreak/>
        <w:t>Aanvullende informatie</w:t>
      </w:r>
    </w:p>
    <w:p w:rsidR="0007363B" w:rsidRPr="00D33313" w:rsidRDefault="0007363B" w:rsidP="0007363B">
      <w:pPr>
        <w:pStyle w:val="ProductList-Body"/>
        <w:rPr>
          <w:lang w:val="nl-NL"/>
        </w:rPr>
      </w:pPr>
      <w:r w:rsidRPr="00D33313">
        <w:rPr>
          <w:lang w:val="nl-NL"/>
        </w:rPr>
        <w:t>Klanten die het Microsoft Desktop Optimization Pack voor SA</w:t>
      </w:r>
      <w:r>
        <w:fldChar w:fldCharType="begin"/>
      </w:r>
      <w:r w:rsidRPr="00D33313">
        <w:rPr>
          <w:lang w:val="nl-NL"/>
        </w:rPr>
        <w:instrText>XE "Microsoft Desktop Optimization Pack voor SA"</w:instrText>
      </w:r>
      <w:r>
        <w:fldChar w:fldCharType="end"/>
      </w:r>
      <w:r w:rsidRPr="00D33313">
        <w:rPr>
          <w:lang w:val="nl-NL"/>
        </w:rPr>
        <w:t xml:space="preserve"> (MDOP</w:t>
      </w:r>
      <w:r>
        <w:fldChar w:fldCharType="begin"/>
      </w:r>
      <w:r w:rsidRPr="00D33313">
        <w:rPr>
          <w:lang w:val="nl-NL"/>
        </w:rPr>
        <w:instrText>XE "MDOP"</w:instrText>
      </w:r>
      <w:r>
        <w:fldChar w:fldCharType="end"/>
      </w:r>
      <w:r w:rsidRPr="00D33313">
        <w:rPr>
          <w:lang w:val="nl-NL"/>
        </w:rPr>
        <w:t>) willen verkrijgen, moeten voor hun desktop eerst een van de volgende hebben verkregen en toegewezen:</w:t>
      </w:r>
    </w:p>
    <w:p w:rsidR="0007363B" w:rsidRPr="00D33313" w:rsidRDefault="0007363B" w:rsidP="0007363B">
      <w:pPr>
        <w:pStyle w:val="ProductList-Body"/>
        <w:numPr>
          <w:ilvl w:val="0"/>
          <w:numId w:val="5"/>
        </w:numPr>
        <w:ind w:left="450" w:hanging="270"/>
        <w:rPr>
          <w:lang w:val="nl-NL"/>
        </w:rPr>
      </w:pPr>
      <w:r w:rsidRPr="00D33313">
        <w:rPr>
          <w:lang w:val="nl-NL"/>
        </w:rPr>
        <w:t>Actieve SA voor het Windows Desktop operating system</w:t>
      </w:r>
    </w:p>
    <w:p w:rsidR="0007363B" w:rsidRPr="004C09A1" w:rsidRDefault="0007363B" w:rsidP="00F8261A">
      <w:pPr>
        <w:pStyle w:val="ProductList-Body"/>
        <w:numPr>
          <w:ilvl w:val="0"/>
          <w:numId w:val="5"/>
        </w:numPr>
        <w:ind w:left="450" w:hanging="270"/>
      </w:pPr>
      <w:r>
        <w:t>Een Windows Virtual Desktop Access</w:t>
      </w:r>
      <w:r>
        <w:fldChar w:fldCharType="begin"/>
      </w:r>
      <w:r>
        <w:instrText>XE "Windows Virtual Desktop Access"</w:instrText>
      </w:r>
      <w:r>
        <w:fldChar w:fldCharType="end"/>
      </w:r>
      <w:r>
        <w:t>-licentie, of</w:t>
      </w:r>
    </w:p>
    <w:p w:rsidR="00E87EC1" w:rsidRPr="004C09A1" w:rsidRDefault="00E87EC1" w:rsidP="000476AA">
      <w:pPr>
        <w:pStyle w:val="ProductList-Body"/>
        <w:numPr>
          <w:ilvl w:val="0"/>
          <w:numId w:val="5"/>
        </w:numPr>
        <w:ind w:left="450" w:hanging="270"/>
      </w:pPr>
      <w:r>
        <w:t>Actieve abonnementen voor Windows Companion Abonnement.</w:t>
      </w:r>
    </w:p>
    <w:bookmarkStart w:id="188" w:name="_Toc378147630"/>
    <w:bookmarkStart w:id="189" w:name="_Toc378151532"/>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CE5EEC" w:rsidRPr="004C09A1" w:rsidRDefault="00CE5EEC" w:rsidP="00CE5EEC">
      <w:pPr>
        <w:pStyle w:val="ProductList-OfferingGroupHeading"/>
        <w:outlineLvl w:val="1"/>
      </w:pPr>
      <w:bookmarkStart w:id="190" w:name="_Toc379797117"/>
      <w:bookmarkStart w:id="191" w:name="_Toc380513143"/>
      <w:bookmarkStart w:id="192" w:name="_Toc380655182"/>
      <w:bookmarkStart w:id="193" w:name="_Toc386624961"/>
      <w:bookmarkStart w:id="194" w:name="_Toc379797146"/>
      <w:bookmarkStart w:id="195" w:name="_Toc380513171"/>
      <w:bookmarkStart w:id="196" w:name="_Toc380655213"/>
      <w:r>
        <w:t>Microsoft Dynamics</w:t>
      </w:r>
      <w:bookmarkEnd w:id="190"/>
      <w:bookmarkEnd w:id="191"/>
      <w:bookmarkEnd w:id="192"/>
      <w:bookmarkEnd w:id="193"/>
    </w:p>
    <w:p w:rsidR="00CE5EEC" w:rsidRPr="004C09A1" w:rsidRDefault="00CE5EEC" w:rsidP="00CE5EEC">
      <w:pPr>
        <w:pStyle w:val="ProductList-Offering2Heading"/>
        <w:outlineLvl w:val="2"/>
      </w:pPr>
      <w:r>
        <w:tab/>
      </w:r>
      <w:bookmarkStart w:id="197" w:name="_Toc379797118"/>
      <w:bookmarkStart w:id="198" w:name="_Toc380513144"/>
      <w:bookmarkStart w:id="199" w:name="_Toc380655183"/>
      <w:bookmarkStart w:id="200" w:name="_Toc386624962"/>
      <w:r>
        <w:t>Microsoft Dynamics AX</w:t>
      </w:r>
      <w:bookmarkEnd w:id="197"/>
      <w:bookmarkEnd w:id="198"/>
      <w:bookmarkEnd w:id="199"/>
      <w:bookmarkEnd w:id="20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432"/>
        <w:gridCol w:w="465"/>
        <w:gridCol w:w="596"/>
        <w:gridCol w:w="595"/>
        <w:gridCol w:w="595"/>
        <w:gridCol w:w="611"/>
        <w:gridCol w:w="630"/>
        <w:gridCol w:w="630"/>
        <w:gridCol w:w="603"/>
        <w:gridCol w:w="621"/>
        <w:gridCol w:w="648"/>
        <w:gridCol w:w="567"/>
        <w:gridCol w:w="567"/>
      </w:tblGrid>
      <w:tr w:rsidR="005E2114" w:rsidTr="001C233E">
        <w:trPr>
          <w:tblHeader/>
        </w:trPr>
        <w:tc>
          <w:tcPr>
            <w:tcW w:w="3231" w:type="dxa"/>
            <w:tcBorders>
              <w:bottom w:val="nil"/>
            </w:tcBorders>
            <w:shd w:val="clear" w:color="auto" w:fill="00188F"/>
          </w:tcPr>
          <w:p w:rsidR="005E2114" w:rsidRPr="00EE0836" w:rsidRDefault="005E2114" w:rsidP="008E4C23">
            <w:pPr>
              <w:pStyle w:val="ProductList-OfferingBody"/>
              <w:ind w:left="-28"/>
              <w:rPr>
                <w:color w:val="FFFFFF" w:themeColor="background1"/>
              </w:rPr>
            </w:pPr>
            <w:r>
              <w:rPr>
                <w:color w:val="FFFFFF" w:themeColor="background1"/>
              </w:rPr>
              <w:t>Producten</w:t>
            </w:r>
          </w:p>
        </w:tc>
        <w:tc>
          <w:tcPr>
            <w:tcW w:w="432" w:type="dxa"/>
            <w:tcBorders>
              <w:bottom w:val="nil"/>
            </w:tcBorders>
            <w:shd w:val="clear" w:color="auto" w:fill="00188F"/>
            <w:vAlign w:val="center"/>
          </w:tcPr>
          <w:p w:rsidR="005E2114" w:rsidRPr="00EE0836" w:rsidRDefault="005E2114"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65" w:type="dxa"/>
            <w:tcBorders>
              <w:bottom w:val="nil"/>
            </w:tcBorders>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11" w:type="dxa"/>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30" w:type="dxa"/>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30" w:type="dxa"/>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603" w:type="dxa"/>
            <w:shd w:val="clear" w:color="auto" w:fill="00188F"/>
            <w:vAlign w:val="center"/>
          </w:tcPr>
          <w:p w:rsidR="005E2114" w:rsidRPr="00EE0836" w:rsidRDefault="005E2114"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21" w:type="dxa"/>
            <w:shd w:val="clear" w:color="auto" w:fill="00188F"/>
            <w:vAlign w:val="center"/>
          </w:tcPr>
          <w:p w:rsidR="005E2114" w:rsidRPr="00EE0836" w:rsidRDefault="005E2114"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8" w:type="dxa"/>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67" w:type="dxa"/>
            <w:shd w:val="clear" w:color="auto" w:fill="00188F"/>
            <w:vAlign w:val="center"/>
          </w:tcPr>
          <w:p w:rsidR="005E2114" w:rsidRPr="00FE4EEE" w:rsidRDefault="005E2114"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67" w:type="dxa"/>
            <w:shd w:val="clear" w:color="auto" w:fill="00188F"/>
            <w:vAlign w:val="center"/>
          </w:tcPr>
          <w:p w:rsidR="005E2114" w:rsidRPr="00EE0836" w:rsidRDefault="005E2114"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E5EEC" w:rsidTr="001C233E">
        <w:tc>
          <w:tcPr>
            <w:tcW w:w="3231" w:type="dxa"/>
            <w:tcBorders>
              <w:top w:val="nil"/>
              <w:left w:val="nil"/>
              <w:bottom w:val="dashSmallGap" w:sz="4" w:space="0" w:color="BFBFBF" w:themeColor="background1" w:themeShade="BF"/>
              <w:right w:val="nil"/>
            </w:tcBorders>
          </w:tcPr>
          <w:p w:rsidR="00CE5EEC" w:rsidRPr="00D33313" w:rsidRDefault="00CE5EEC" w:rsidP="000476AA">
            <w:pPr>
              <w:pStyle w:val="ProductList-Offering2"/>
              <w:rPr>
                <w:lang w:val="pt-BR"/>
              </w:rPr>
            </w:pPr>
            <w:bookmarkStart w:id="201" w:name="_Toc379797119"/>
            <w:bookmarkStart w:id="202" w:name="_Toc380513145"/>
            <w:bookmarkStart w:id="203" w:name="_Toc380655184"/>
            <w:bookmarkStart w:id="204" w:name="_Toc386624963"/>
            <w:r w:rsidRPr="00D33313">
              <w:rPr>
                <w:lang w:val="pt-BR"/>
              </w:rPr>
              <w:t>Microsoft Dynamics AX 2012 R3 Server</w:t>
            </w:r>
            <w:bookmarkEnd w:id="201"/>
            <w:bookmarkEnd w:id="202"/>
            <w:bookmarkEnd w:id="203"/>
            <w:bookmarkEnd w:id="204"/>
            <w:r>
              <w:fldChar w:fldCharType="begin"/>
            </w:r>
            <w:r w:rsidRPr="00D33313">
              <w:rPr>
                <w:lang w:val="pt-BR"/>
              </w:rPr>
              <w:instrText>XE "Microsoft Dynamics AX 2012 R3 Server"</w:instrText>
            </w:r>
            <w:r>
              <w:fldChar w:fldCharType="end"/>
            </w:r>
          </w:p>
        </w:tc>
        <w:tc>
          <w:tcPr>
            <w:tcW w:w="432" w:type="dxa"/>
            <w:tcBorders>
              <w:top w:val="nil"/>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46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611" w:type="dxa"/>
            <w:shd w:val="clear" w:color="auto" w:fill="70AD47" w:themeFill="accent6"/>
            <w:vAlign w:val="center"/>
          </w:tcPr>
          <w:p w:rsidR="00CE5EEC" w:rsidRDefault="00355D2D" w:rsidP="008E4C23">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03" w:type="dxa"/>
            <w:shd w:val="clear" w:color="auto" w:fill="BFBFBF" w:themeFill="background1" w:themeFillShade="BF"/>
            <w:vAlign w:val="center"/>
          </w:tcPr>
          <w:p w:rsidR="00CE5EEC" w:rsidRDefault="00CE5EEC" w:rsidP="008E4C23">
            <w:pPr>
              <w:pStyle w:val="ProductList-OfferingBody"/>
              <w:ind w:left="-113"/>
              <w:jc w:val="center"/>
            </w:pPr>
          </w:p>
        </w:tc>
        <w:tc>
          <w:tcPr>
            <w:tcW w:w="621" w:type="dxa"/>
            <w:shd w:val="clear" w:color="auto" w:fill="BFBFBF" w:themeFill="background1" w:themeFillShade="BF"/>
            <w:vAlign w:val="center"/>
          </w:tcPr>
          <w:p w:rsidR="00CE5EEC" w:rsidRDefault="00CE5EEC" w:rsidP="008E4C23">
            <w:pPr>
              <w:pStyle w:val="ProductList-OfferingBody"/>
              <w:ind w:left="-113"/>
              <w:jc w:val="center"/>
            </w:pPr>
          </w:p>
        </w:tc>
        <w:tc>
          <w:tcPr>
            <w:tcW w:w="648"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C233E">
        <w:tc>
          <w:tcPr>
            <w:tcW w:w="3231" w:type="dxa"/>
            <w:tcBorders>
              <w:top w:val="dashSmallGap" w:sz="4" w:space="0" w:color="BFBFBF" w:themeColor="background1" w:themeShade="BF"/>
              <w:left w:val="nil"/>
              <w:bottom w:val="dashSmallGap" w:sz="4" w:space="0" w:color="BFBFBF" w:themeColor="background1" w:themeShade="BF"/>
              <w:right w:val="nil"/>
            </w:tcBorders>
          </w:tcPr>
          <w:p w:rsidR="00CE5EEC" w:rsidRPr="00D33313" w:rsidRDefault="00CE5EEC" w:rsidP="000476AA">
            <w:pPr>
              <w:pStyle w:val="ProductList-Offering2"/>
              <w:rPr>
                <w:lang w:val="nl-NL"/>
              </w:rPr>
            </w:pPr>
            <w:bookmarkStart w:id="205" w:name="_Toc379797120"/>
            <w:bookmarkStart w:id="206" w:name="_Toc380513146"/>
            <w:bookmarkStart w:id="207" w:name="_Toc380655185"/>
            <w:bookmarkStart w:id="208" w:name="_Toc386624964"/>
            <w:r w:rsidRPr="00D33313">
              <w:rPr>
                <w:lang w:val="nl-NL"/>
              </w:rPr>
              <w:t>Microsoft Dynamics AX 2012 R3 Enterprise CAL</w:t>
            </w:r>
            <w:r>
              <w:fldChar w:fldCharType="begin"/>
            </w:r>
            <w:r w:rsidRPr="00D33313">
              <w:rPr>
                <w:lang w:val="nl-NL"/>
              </w:rPr>
              <w:instrText>XE "Microsoft Dynamics AX 2012 R3 Enterprise CAL"</w:instrText>
            </w:r>
            <w:r>
              <w:fldChar w:fldCharType="end"/>
            </w:r>
            <w:r w:rsidRPr="00D33313">
              <w:rPr>
                <w:lang w:val="nl-NL"/>
              </w:rPr>
              <w:t xml:space="preserve"> (Apparaat en Gebruiker)</w:t>
            </w:r>
            <w:bookmarkEnd w:id="205"/>
            <w:bookmarkEnd w:id="206"/>
            <w:bookmarkEnd w:id="207"/>
            <w:bookmarkEnd w:id="208"/>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611" w:type="dxa"/>
            <w:shd w:val="clear" w:color="auto" w:fill="70AD47" w:themeFill="accent6"/>
            <w:vAlign w:val="center"/>
          </w:tcPr>
          <w:p w:rsidR="00CE5EEC" w:rsidRDefault="00355D2D" w:rsidP="008E4C23">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03" w:type="dxa"/>
            <w:shd w:val="clear" w:color="auto" w:fill="BFBFBF" w:themeFill="background1" w:themeFillShade="BF"/>
            <w:vAlign w:val="center"/>
          </w:tcPr>
          <w:p w:rsidR="00CE5EEC" w:rsidRDefault="00CE5EEC" w:rsidP="008E4C23">
            <w:pPr>
              <w:pStyle w:val="ProductList-OfferingBody"/>
              <w:ind w:left="-113"/>
              <w:jc w:val="center"/>
            </w:pPr>
          </w:p>
        </w:tc>
        <w:tc>
          <w:tcPr>
            <w:tcW w:w="621" w:type="dxa"/>
            <w:shd w:val="clear" w:color="auto" w:fill="BFBFBF" w:themeFill="background1" w:themeFillShade="BF"/>
            <w:vAlign w:val="center"/>
          </w:tcPr>
          <w:p w:rsidR="00CE5EEC" w:rsidRDefault="00CE5EEC" w:rsidP="008E4C23">
            <w:pPr>
              <w:pStyle w:val="ProductList-OfferingBody"/>
              <w:ind w:left="-113"/>
              <w:jc w:val="center"/>
            </w:pPr>
          </w:p>
        </w:tc>
        <w:tc>
          <w:tcPr>
            <w:tcW w:w="648"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C233E">
        <w:tc>
          <w:tcPr>
            <w:tcW w:w="3231" w:type="dxa"/>
            <w:tcBorders>
              <w:top w:val="dashSmallGap" w:sz="4" w:space="0" w:color="BFBFBF" w:themeColor="background1" w:themeShade="BF"/>
              <w:left w:val="nil"/>
              <w:bottom w:val="dashSmallGap" w:sz="4" w:space="0" w:color="BFBFBF" w:themeColor="background1" w:themeShade="BF"/>
              <w:right w:val="nil"/>
            </w:tcBorders>
          </w:tcPr>
          <w:p w:rsidR="00CE5EEC" w:rsidRPr="00B41142" w:rsidRDefault="00CE5EEC" w:rsidP="00517033">
            <w:pPr>
              <w:pStyle w:val="ProductList-Offering2"/>
              <w:rPr>
                <w:lang w:val="nl-NL"/>
              </w:rPr>
            </w:pPr>
            <w:bookmarkStart w:id="209" w:name="_Toc379797121"/>
            <w:bookmarkStart w:id="210" w:name="_Toc380513147"/>
            <w:bookmarkStart w:id="211" w:name="_Toc380655186"/>
            <w:bookmarkStart w:id="212" w:name="_Toc386624965"/>
            <w:r w:rsidRPr="00B41142">
              <w:rPr>
                <w:lang w:val="nl-NL"/>
              </w:rPr>
              <w:t>Aanvullende CAL voor Microsoft Dynamics AX</w:t>
            </w:r>
            <w:r w:rsidR="00517033" w:rsidRPr="00B41142">
              <w:rPr>
                <w:lang w:val="nl-NL"/>
              </w:rPr>
              <w:t> </w:t>
            </w:r>
            <w:r w:rsidRPr="00B41142">
              <w:rPr>
                <w:lang w:val="nl-NL"/>
              </w:rPr>
              <w:t>2012 R3 Enterprise</w:t>
            </w:r>
            <w:r>
              <w:fldChar w:fldCharType="begin"/>
            </w:r>
            <w:r w:rsidRPr="00B41142">
              <w:rPr>
                <w:lang w:val="nl-NL"/>
              </w:rPr>
              <w:instrText>XE "Aanvullende CAL voor Microsoft Dynamics AX 2012 R3 Enterprise"</w:instrText>
            </w:r>
            <w:r>
              <w:fldChar w:fldCharType="end"/>
            </w:r>
            <w:r w:rsidRPr="00B41142">
              <w:rPr>
                <w:lang w:val="nl-NL"/>
              </w:rPr>
              <w:t xml:space="preserve"> (Apparaat en Gebruiker)</w:t>
            </w:r>
            <w:bookmarkEnd w:id="209"/>
            <w:bookmarkEnd w:id="210"/>
            <w:bookmarkEnd w:id="211"/>
            <w:bookmarkEnd w:id="212"/>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611" w:type="dxa"/>
            <w:shd w:val="clear" w:color="auto" w:fill="70AD47" w:themeFill="accent6"/>
            <w:vAlign w:val="center"/>
          </w:tcPr>
          <w:p w:rsidR="00CE5EEC" w:rsidRDefault="00355D2D" w:rsidP="008E4C23">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03" w:type="dxa"/>
            <w:shd w:val="clear" w:color="auto" w:fill="BFBFBF" w:themeFill="background1" w:themeFillShade="BF"/>
            <w:vAlign w:val="center"/>
          </w:tcPr>
          <w:p w:rsidR="00CE5EEC" w:rsidRDefault="00CE5EEC" w:rsidP="008E4C23">
            <w:pPr>
              <w:pStyle w:val="ProductList-OfferingBody"/>
              <w:ind w:left="-113"/>
              <w:jc w:val="center"/>
            </w:pPr>
          </w:p>
        </w:tc>
        <w:tc>
          <w:tcPr>
            <w:tcW w:w="621" w:type="dxa"/>
            <w:shd w:val="clear" w:color="auto" w:fill="BFBFBF" w:themeFill="background1" w:themeFillShade="BF"/>
            <w:vAlign w:val="center"/>
          </w:tcPr>
          <w:p w:rsidR="00CE5EEC" w:rsidRDefault="00CE5EEC" w:rsidP="008E4C23">
            <w:pPr>
              <w:pStyle w:val="ProductList-OfferingBody"/>
              <w:ind w:left="-113"/>
              <w:jc w:val="center"/>
            </w:pPr>
          </w:p>
        </w:tc>
        <w:tc>
          <w:tcPr>
            <w:tcW w:w="648"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C233E">
        <w:tc>
          <w:tcPr>
            <w:tcW w:w="3231" w:type="dxa"/>
            <w:tcBorders>
              <w:top w:val="dashSmallGap" w:sz="4" w:space="0" w:color="BFBFBF" w:themeColor="background1" w:themeShade="BF"/>
              <w:left w:val="nil"/>
              <w:bottom w:val="dashSmallGap" w:sz="4" w:space="0" w:color="BFBFBF" w:themeColor="background1" w:themeShade="BF"/>
              <w:right w:val="nil"/>
            </w:tcBorders>
          </w:tcPr>
          <w:p w:rsidR="00CE5EEC" w:rsidRPr="00D33313" w:rsidRDefault="00CE5EEC" w:rsidP="00517033">
            <w:pPr>
              <w:pStyle w:val="ProductList-Offering2"/>
              <w:rPr>
                <w:lang w:val="nl-NL"/>
              </w:rPr>
            </w:pPr>
            <w:bookmarkStart w:id="213" w:name="_Toc379797122"/>
            <w:bookmarkStart w:id="214" w:name="_Toc380513148"/>
            <w:bookmarkStart w:id="215" w:name="_Toc380655187"/>
            <w:bookmarkStart w:id="216" w:name="_Toc386624966"/>
            <w:r w:rsidRPr="00F70CB9">
              <w:rPr>
                <w:lang w:val="nl-NL"/>
              </w:rPr>
              <w:t>Functional CAL voor Microsoft Dynamics AX</w:t>
            </w:r>
            <w:r w:rsidR="00517033" w:rsidRPr="00F70CB9">
              <w:rPr>
                <w:lang w:val="nl-NL"/>
              </w:rPr>
              <w:t> </w:t>
            </w:r>
            <w:r w:rsidRPr="00F70CB9">
              <w:rPr>
                <w:lang w:val="nl-NL"/>
              </w:rPr>
              <w:t>2012 R3</w:t>
            </w:r>
            <w:r>
              <w:fldChar w:fldCharType="begin"/>
            </w:r>
            <w:r w:rsidRPr="00F70CB9">
              <w:rPr>
                <w:lang w:val="nl-NL"/>
              </w:rPr>
              <w:instrText>XE "Functional CAL voor Microsoft Dynamics AX 2012 R3"</w:instrText>
            </w:r>
            <w:r>
              <w:fldChar w:fldCharType="end"/>
            </w:r>
            <w:r w:rsidRPr="00F70CB9">
              <w:rPr>
                <w:lang w:val="nl-NL"/>
              </w:rPr>
              <w:t xml:space="preserve"> (</w:t>
            </w:r>
            <w:r w:rsidRPr="00D33313">
              <w:rPr>
                <w:lang w:val="nl-NL"/>
              </w:rPr>
              <w:t>Apparaat en Gebruiker)</w:t>
            </w:r>
            <w:bookmarkEnd w:id="213"/>
            <w:bookmarkEnd w:id="214"/>
            <w:bookmarkEnd w:id="215"/>
            <w:bookmarkEnd w:id="216"/>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611" w:type="dxa"/>
            <w:shd w:val="clear" w:color="auto" w:fill="70AD47" w:themeFill="accent6"/>
            <w:vAlign w:val="center"/>
          </w:tcPr>
          <w:p w:rsidR="00CE5EEC" w:rsidRDefault="00355D2D" w:rsidP="008E4C23">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03" w:type="dxa"/>
            <w:shd w:val="clear" w:color="auto" w:fill="BFBFBF" w:themeFill="background1" w:themeFillShade="BF"/>
            <w:vAlign w:val="center"/>
          </w:tcPr>
          <w:p w:rsidR="00CE5EEC" w:rsidRDefault="00CE5EEC" w:rsidP="008E4C23">
            <w:pPr>
              <w:pStyle w:val="ProductList-OfferingBody"/>
              <w:ind w:left="-113"/>
              <w:jc w:val="center"/>
            </w:pPr>
          </w:p>
        </w:tc>
        <w:tc>
          <w:tcPr>
            <w:tcW w:w="621" w:type="dxa"/>
            <w:shd w:val="clear" w:color="auto" w:fill="BFBFBF" w:themeFill="background1" w:themeFillShade="BF"/>
            <w:vAlign w:val="center"/>
          </w:tcPr>
          <w:p w:rsidR="00CE5EEC" w:rsidRDefault="00CE5EEC" w:rsidP="008E4C23">
            <w:pPr>
              <w:pStyle w:val="ProductList-OfferingBody"/>
              <w:ind w:left="-113"/>
              <w:jc w:val="center"/>
            </w:pPr>
          </w:p>
        </w:tc>
        <w:tc>
          <w:tcPr>
            <w:tcW w:w="648"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C233E">
        <w:tc>
          <w:tcPr>
            <w:tcW w:w="3231" w:type="dxa"/>
            <w:tcBorders>
              <w:top w:val="dashSmallGap" w:sz="4" w:space="0" w:color="BFBFBF" w:themeColor="background1" w:themeShade="BF"/>
              <w:left w:val="nil"/>
              <w:bottom w:val="dashSmallGap" w:sz="4" w:space="0" w:color="BFBFBF" w:themeColor="background1" w:themeShade="BF"/>
              <w:right w:val="nil"/>
            </w:tcBorders>
          </w:tcPr>
          <w:p w:rsidR="00CE5EEC" w:rsidRPr="00D33313" w:rsidRDefault="00CE5EEC" w:rsidP="000476AA">
            <w:pPr>
              <w:pStyle w:val="ProductList-Offering2"/>
              <w:rPr>
                <w:lang w:val="nl-NL"/>
              </w:rPr>
            </w:pPr>
            <w:bookmarkStart w:id="217" w:name="_Toc379797123"/>
            <w:bookmarkStart w:id="218" w:name="_Toc380513149"/>
            <w:bookmarkStart w:id="219" w:name="_Toc380655188"/>
            <w:bookmarkStart w:id="220" w:name="_Toc386624967"/>
            <w:r w:rsidRPr="00D33313">
              <w:rPr>
                <w:lang w:val="nl-NL"/>
              </w:rPr>
              <w:t>Aanvullende Functional CAL voor Microsoft Dynamics AX 2012 R3</w:t>
            </w:r>
            <w:r>
              <w:fldChar w:fldCharType="begin"/>
            </w:r>
            <w:r w:rsidRPr="00D33313">
              <w:rPr>
                <w:lang w:val="nl-NL"/>
              </w:rPr>
              <w:instrText>XE "Aanvullende Functional CAL voor Microsoft Dynamics AX 2012 R3"</w:instrText>
            </w:r>
            <w:r>
              <w:fldChar w:fldCharType="end"/>
            </w:r>
            <w:r w:rsidRPr="00D33313">
              <w:rPr>
                <w:lang w:val="nl-NL"/>
              </w:rPr>
              <w:t xml:space="preserve"> (Apparaat en Gebruiker)</w:t>
            </w:r>
            <w:bookmarkEnd w:id="217"/>
            <w:bookmarkEnd w:id="218"/>
            <w:bookmarkEnd w:id="219"/>
            <w:bookmarkEnd w:id="220"/>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611" w:type="dxa"/>
            <w:shd w:val="clear" w:color="auto" w:fill="70AD47" w:themeFill="accent6"/>
            <w:vAlign w:val="center"/>
          </w:tcPr>
          <w:p w:rsidR="00CE5EEC" w:rsidRDefault="00355D2D" w:rsidP="008E4C23">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03" w:type="dxa"/>
            <w:shd w:val="clear" w:color="auto" w:fill="BFBFBF" w:themeFill="background1" w:themeFillShade="BF"/>
            <w:vAlign w:val="center"/>
          </w:tcPr>
          <w:p w:rsidR="00CE5EEC" w:rsidRDefault="00CE5EEC" w:rsidP="008E4C23">
            <w:pPr>
              <w:pStyle w:val="ProductList-OfferingBody"/>
              <w:ind w:left="-113"/>
              <w:jc w:val="center"/>
            </w:pPr>
          </w:p>
        </w:tc>
        <w:tc>
          <w:tcPr>
            <w:tcW w:w="621" w:type="dxa"/>
            <w:shd w:val="clear" w:color="auto" w:fill="BFBFBF" w:themeFill="background1" w:themeFillShade="BF"/>
            <w:vAlign w:val="center"/>
          </w:tcPr>
          <w:p w:rsidR="00CE5EEC" w:rsidRDefault="00CE5EEC" w:rsidP="008E4C23">
            <w:pPr>
              <w:pStyle w:val="ProductList-OfferingBody"/>
              <w:ind w:left="-113"/>
              <w:jc w:val="center"/>
            </w:pPr>
          </w:p>
        </w:tc>
        <w:tc>
          <w:tcPr>
            <w:tcW w:w="648"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C233E">
        <w:tc>
          <w:tcPr>
            <w:tcW w:w="3231" w:type="dxa"/>
            <w:tcBorders>
              <w:top w:val="dashSmallGap" w:sz="4" w:space="0" w:color="BFBFBF" w:themeColor="background1" w:themeShade="BF"/>
              <w:left w:val="nil"/>
              <w:bottom w:val="dashSmallGap" w:sz="4" w:space="0" w:color="BFBFBF" w:themeColor="background1" w:themeShade="BF"/>
              <w:right w:val="nil"/>
            </w:tcBorders>
          </w:tcPr>
          <w:p w:rsidR="00CE5EEC" w:rsidRPr="00D33313" w:rsidRDefault="00CE5EEC" w:rsidP="00517033">
            <w:pPr>
              <w:pStyle w:val="ProductList-Offering2"/>
              <w:rPr>
                <w:lang w:val="nl-NL"/>
              </w:rPr>
            </w:pPr>
            <w:bookmarkStart w:id="221" w:name="_Toc379797124"/>
            <w:bookmarkStart w:id="222" w:name="_Toc380513150"/>
            <w:bookmarkStart w:id="223" w:name="_Toc380655189"/>
            <w:bookmarkStart w:id="224" w:name="_Toc386624968"/>
            <w:r w:rsidRPr="00D33313">
              <w:rPr>
                <w:lang w:val="nl-NL"/>
              </w:rPr>
              <w:t>Self-Serve CAL voor Microsoft Dynamics AX</w:t>
            </w:r>
            <w:r w:rsidR="00517033" w:rsidRPr="00D33313">
              <w:rPr>
                <w:lang w:val="nl-NL"/>
              </w:rPr>
              <w:t> </w:t>
            </w:r>
            <w:r w:rsidR="000812F3">
              <w:rPr>
                <w:lang w:val="nl-NL"/>
              </w:rPr>
              <w:br/>
            </w:r>
            <w:r w:rsidRPr="00D33313">
              <w:rPr>
                <w:lang w:val="nl-NL"/>
              </w:rPr>
              <w:t>2012 R3</w:t>
            </w:r>
            <w:r>
              <w:fldChar w:fldCharType="begin"/>
            </w:r>
            <w:r w:rsidRPr="00D33313">
              <w:rPr>
                <w:lang w:val="nl-NL"/>
              </w:rPr>
              <w:instrText>XE "Self-Serve CAL voor Microsoft Dynamics AX 2012 R3"</w:instrText>
            </w:r>
            <w:r>
              <w:fldChar w:fldCharType="end"/>
            </w:r>
            <w:r w:rsidRPr="00D33313">
              <w:rPr>
                <w:lang w:val="nl-NL"/>
              </w:rPr>
              <w:t xml:space="preserve"> (Apparaat en Gebruiker)</w:t>
            </w:r>
            <w:bookmarkEnd w:id="221"/>
            <w:bookmarkEnd w:id="222"/>
            <w:bookmarkEnd w:id="223"/>
            <w:bookmarkEnd w:id="224"/>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611" w:type="dxa"/>
            <w:shd w:val="clear" w:color="auto" w:fill="70AD47" w:themeFill="accent6"/>
            <w:vAlign w:val="center"/>
          </w:tcPr>
          <w:p w:rsidR="00CE5EEC" w:rsidRDefault="00355D2D" w:rsidP="008E4C23">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03" w:type="dxa"/>
            <w:shd w:val="clear" w:color="auto" w:fill="BFBFBF" w:themeFill="background1" w:themeFillShade="BF"/>
            <w:vAlign w:val="center"/>
          </w:tcPr>
          <w:p w:rsidR="00CE5EEC" w:rsidRDefault="00CE5EEC" w:rsidP="008E4C23">
            <w:pPr>
              <w:pStyle w:val="ProductList-OfferingBody"/>
              <w:ind w:left="-113"/>
              <w:jc w:val="center"/>
            </w:pPr>
          </w:p>
        </w:tc>
        <w:tc>
          <w:tcPr>
            <w:tcW w:w="621" w:type="dxa"/>
            <w:shd w:val="clear" w:color="auto" w:fill="BFBFBF" w:themeFill="background1" w:themeFillShade="BF"/>
            <w:vAlign w:val="center"/>
          </w:tcPr>
          <w:p w:rsidR="00CE5EEC" w:rsidRDefault="00CE5EEC" w:rsidP="008E4C23">
            <w:pPr>
              <w:pStyle w:val="ProductList-OfferingBody"/>
              <w:ind w:left="-113"/>
              <w:jc w:val="center"/>
            </w:pPr>
          </w:p>
        </w:tc>
        <w:tc>
          <w:tcPr>
            <w:tcW w:w="648"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C233E">
        <w:tc>
          <w:tcPr>
            <w:tcW w:w="3231" w:type="dxa"/>
            <w:tcBorders>
              <w:top w:val="dashSmallGap" w:sz="4" w:space="0" w:color="BFBFBF" w:themeColor="background1" w:themeShade="BF"/>
              <w:left w:val="nil"/>
              <w:bottom w:val="dashSmallGap" w:sz="4" w:space="0" w:color="BFBFBF" w:themeColor="background1" w:themeShade="BF"/>
              <w:right w:val="nil"/>
            </w:tcBorders>
          </w:tcPr>
          <w:p w:rsidR="00CE5EEC" w:rsidRPr="00D33313" w:rsidRDefault="00CE5EEC" w:rsidP="000476AA">
            <w:pPr>
              <w:pStyle w:val="ProductList-Offering2"/>
              <w:rPr>
                <w:lang w:val="nl-NL"/>
              </w:rPr>
            </w:pPr>
            <w:bookmarkStart w:id="225" w:name="_Toc379797125"/>
            <w:bookmarkStart w:id="226" w:name="_Toc380513151"/>
            <w:bookmarkStart w:id="227" w:name="_Toc380655190"/>
            <w:bookmarkStart w:id="228" w:name="_Toc386624969"/>
            <w:r w:rsidRPr="00D33313">
              <w:rPr>
                <w:lang w:val="nl-NL"/>
              </w:rPr>
              <w:t>Task CAL voor Microsoft Dynamics AX 2012 R3</w:t>
            </w:r>
            <w:r>
              <w:fldChar w:fldCharType="begin"/>
            </w:r>
            <w:r w:rsidRPr="00D33313">
              <w:rPr>
                <w:lang w:val="nl-NL"/>
              </w:rPr>
              <w:instrText>XE "Task CAL voor Microsoft Dynamics AX 2012 R3"</w:instrText>
            </w:r>
            <w:r>
              <w:fldChar w:fldCharType="end"/>
            </w:r>
            <w:r w:rsidRPr="00D33313">
              <w:rPr>
                <w:lang w:val="nl-NL"/>
              </w:rPr>
              <w:t xml:space="preserve"> (Apparaat en Gebruiker)</w:t>
            </w:r>
            <w:bookmarkEnd w:id="225"/>
            <w:bookmarkEnd w:id="226"/>
            <w:bookmarkEnd w:id="227"/>
            <w:bookmarkEnd w:id="228"/>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611" w:type="dxa"/>
            <w:shd w:val="clear" w:color="auto" w:fill="70AD47" w:themeFill="accent6"/>
            <w:vAlign w:val="center"/>
          </w:tcPr>
          <w:p w:rsidR="00CE5EEC" w:rsidRDefault="00355D2D" w:rsidP="008E4C23">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03" w:type="dxa"/>
            <w:shd w:val="clear" w:color="auto" w:fill="BFBFBF" w:themeFill="background1" w:themeFillShade="BF"/>
            <w:vAlign w:val="center"/>
          </w:tcPr>
          <w:p w:rsidR="00CE5EEC" w:rsidRDefault="00CE5EEC" w:rsidP="008E4C23">
            <w:pPr>
              <w:pStyle w:val="ProductList-OfferingBody"/>
              <w:ind w:left="-113"/>
              <w:jc w:val="center"/>
            </w:pPr>
          </w:p>
        </w:tc>
        <w:tc>
          <w:tcPr>
            <w:tcW w:w="621" w:type="dxa"/>
            <w:shd w:val="clear" w:color="auto" w:fill="BFBFBF" w:themeFill="background1" w:themeFillShade="BF"/>
            <w:vAlign w:val="center"/>
          </w:tcPr>
          <w:p w:rsidR="00CE5EEC" w:rsidRDefault="00CE5EEC" w:rsidP="008E4C23">
            <w:pPr>
              <w:pStyle w:val="ProductList-OfferingBody"/>
              <w:ind w:left="-113"/>
              <w:jc w:val="center"/>
            </w:pPr>
          </w:p>
        </w:tc>
        <w:tc>
          <w:tcPr>
            <w:tcW w:w="648"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C233E">
        <w:tc>
          <w:tcPr>
            <w:tcW w:w="3231" w:type="dxa"/>
            <w:tcBorders>
              <w:top w:val="dashSmallGap" w:sz="4" w:space="0" w:color="BFBFBF" w:themeColor="background1" w:themeShade="BF"/>
              <w:left w:val="nil"/>
              <w:bottom w:val="nil"/>
              <w:right w:val="nil"/>
            </w:tcBorders>
          </w:tcPr>
          <w:p w:rsidR="00CE5EEC" w:rsidRPr="00D33313" w:rsidRDefault="00CE5EEC" w:rsidP="000476AA">
            <w:pPr>
              <w:pStyle w:val="ProductList-Offering2"/>
              <w:rPr>
                <w:lang w:val="nl-NL"/>
              </w:rPr>
            </w:pPr>
            <w:bookmarkStart w:id="229" w:name="_Toc379797126"/>
            <w:bookmarkStart w:id="230" w:name="_Toc380513152"/>
            <w:bookmarkStart w:id="231" w:name="_Toc380655191"/>
            <w:bookmarkStart w:id="232" w:name="_Toc386624970"/>
            <w:r w:rsidRPr="00D33313">
              <w:rPr>
                <w:lang w:val="nl-NL"/>
              </w:rPr>
              <w:t>Aanvullende Task CAL voor Microsoft Dynamics AX 2012 R3</w:t>
            </w:r>
            <w:r>
              <w:fldChar w:fldCharType="begin"/>
            </w:r>
            <w:r w:rsidRPr="00D33313">
              <w:rPr>
                <w:lang w:val="nl-NL"/>
              </w:rPr>
              <w:instrText>XE "Aanvullende Task CAL voor Microsoft Dynamics AX 2012 R3"</w:instrText>
            </w:r>
            <w:r>
              <w:fldChar w:fldCharType="end"/>
            </w:r>
            <w:r w:rsidRPr="00D33313">
              <w:rPr>
                <w:lang w:val="nl-NL"/>
              </w:rPr>
              <w:t xml:space="preserve"> (Apparaat en Gebruiker)</w:t>
            </w:r>
            <w:bookmarkEnd w:id="229"/>
            <w:bookmarkEnd w:id="230"/>
            <w:bookmarkEnd w:id="231"/>
            <w:bookmarkEnd w:id="232"/>
          </w:p>
        </w:tc>
        <w:tc>
          <w:tcPr>
            <w:tcW w:w="432" w:type="dxa"/>
            <w:tcBorders>
              <w:top w:val="dashSmallGap" w:sz="4" w:space="0" w:color="BFBFBF" w:themeColor="background1" w:themeShade="BF"/>
              <w:left w:val="nil"/>
              <w:bottom w:val="nil"/>
              <w:right w:val="nil"/>
            </w:tcBorders>
            <w:vAlign w:val="center"/>
          </w:tcPr>
          <w:p w:rsidR="00CE5EEC" w:rsidRDefault="007A5D4D" w:rsidP="007A5D4D">
            <w:pPr>
              <w:pStyle w:val="ProductList-OfferingBody"/>
              <w:ind w:left="-113"/>
              <w:jc w:val="center"/>
            </w:pPr>
            <w:r>
              <w:t>5/14</w:t>
            </w:r>
          </w:p>
        </w:tc>
        <w:tc>
          <w:tcPr>
            <w:tcW w:w="46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611" w:type="dxa"/>
            <w:shd w:val="clear" w:color="auto" w:fill="70AD47" w:themeFill="accent6"/>
            <w:vAlign w:val="center"/>
          </w:tcPr>
          <w:p w:rsidR="00CE5EEC" w:rsidRDefault="00355D2D" w:rsidP="008E4C23">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30" w:type="dxa"/>
            <w:shd w:val="clear" w:color="auto" w:fill="BFBFBF" w:themeFill="background1" w:themeFillShade="BF"/>
            <w:vAlign w:val="center"/>
          </w:tcPr>
          <w:p w:rsidR="00CE5EEC" w:rsidRDefault="00CE5EEC" w:rsidP="008E4C23">
            <w:pPr>
              <w:pStyle w:val="ProductList-OfferingBody"/>
              <w:ind w:left="-113"/>
              <w:jc w:val="center"/>
            </w:pPr>
          </w:p>
        </w:tc>
        <w:tc>
          <w:tcPr>
            <w:tcW w:w="603" w:type="dxa"/>
            <w:shd w:val="clear" w:color="auto" w:fill="BFBFBF" w:themeFill="background1" w:themeFillShade="BF"/>
            <w:vAlign w:val="center"/>
          </w:tcPr>
          <w:p w:rsidR="00CE5EEC" w:rsidRDefault="00CE5EEC" w:rsidP="008E4C23">
            <w:pPr>
              <w:pStyle w:val="ProductList-OfferingBody"/>
              <w:ind w:left="-113"/>
              <w:jc w:val="center"/>
            </w:pPr>
          </w:p>
        </w:tc>
        <w:tc>
          <w:tcPr>
            <w:tcW w:w="621" w:type="dxa"/>
            <w:shd w:val="clear" w:color="auto" w:fill="BFBFBF" w:themeFill="background1" w:themeFillShade="BF"/>
            <w:vAlign w:val="center"/>
          </w:tcPr>
          <w:p w:rsidR="00CE5EEC" w:rsidRDefault="00CE5EEC" w:rsidP="008E4C23">
            <w:pPr>
              <w:pStyle w:val="ProductList-OfferingBody"/>
              <w:ind w:left="-113"/>
              <w:jc w:val="center"/>
            </w:pPr>
          </w:p>
        </w:tc>
        <w:tc>
          <w:tcPr>
            <w:tcW w:w="648"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c>
          <w:tcPr>
            <w:tcW w:w="567"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Pr="004C09A1" w:rsidRDefault="00CE5EEC" w:rsidP="00CE5EEC">
      <w:pPr>
        <w:pStyle w:val="ProductList-Body"/>
        <w:spacing w:before="20" w:after="20"/>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3060"/>
        <w:gridCol w:w="3348"/>
      </w:tblGrid>
      <w:tr w:rsidR="00CE5EEC" w:rsidTr="007F00A3">
        <w:tc>
          <w:tcPr>
            <w:tcW w:w="4383" w:type="dxa"/>
          </w:tcPr>
          <w:p w:rsidR="00CE5EEC" w:rsidRDefault="00CE5EEC" w:rsidP="007A5D4D">
            <w:pPr>
              <w:pStyle w:val="ProductList-Body"/>
              <w:spacing w:before="20" w:after="20"/>
            </w:pPr>
            <w:r>
              <w:t xml:space="preserve">Eerdere versie: </w:t>
            </w:r>
            <w:r>
              <w:rPr>
                <w:b/>
              </w:rPr>
              <w:t>Microsoft Dynamics AX 2012 R2</w:t>
            </w:r>
            <w:r>
              <w:t xml:space="preserve"> (12/12)</w:t>
            </w:r>
          </w:p>
        </w:tc>
        <w:tc>
          <w:tcPr>
            <w:tcW w:w="3060" w:type="dxa"/>
          </w:tcPr>
          <w:p w:rsidR="00CE5EEC" w:rsidRDefault="00CE5EEC" w:rsidP="008E4C23">
            <w:pPr>
              <w:pStyle w:val="ProductList-Body"/>
              <w:spacing w:before="20" w:after="20"/>
            </w:pPr>
            <w:r>
              <w:t xml:space="preserve">Productgroep: </w:t>
            </w:r>
            <w:r>
              <w:rPr>
                <w:b/>
              </w:rPr>
              <w:t>Server</w:t>
            </w:r>
          </w:p>
        </w:tc>
        <w:tc>
          <w:tcPr>
            <w:tcW w:w="3348" w:type="dxa"/>
          </w:tcPr>
          <w:p w:rsidR="00CE5EEC" w:rsidRDefault="00CE5EEC" w:rsidP="008E4C23">
            <w:pPr>
              <w:pStyle w:val="ProductList-Body"/>
              <w:spacing w:before="20" w:after="20"/>
            </w:pPr>
          </w:p>
        </w:tc>
      </w:tr>
      <w:tr w:rsidR="00CE5EEC" w:rsidTr="007F00A3">
        <w:tc>
          <w:tcPr>
            <w:tcW w:w="4383" w:type="dxa"/>
          </w:tcPr>
          <w:p w:rsidR="00CE5EEC" w:rsidRDefault="00CE5EEC" w:rsidP="008E4C23">
            <w:pPr>
              <w:pStyle w:val="ProductList-Body"/>
              <w:spacing w:before="20" w:after="20"/>
            </w:pPr>
          </w:p>
        </w:tc>
        <w:tc>
          <w:tcPr>
            <w:tcW w:w="3060" w:type="dxa"/>
          </w:tcPr>
          <w:p w:rsidR="00CE5EEC" w:rsidRDefault="00656601" w:rsidP="008E4C23">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348" w:type="dxa"/>
          </w:tcPr>
          <w:p w:rsidR="00CE5EEC" w:rsidRDefault="00CE5EEC" w:rsidP="008E4C23">
            <w:pPr>
              <w:pStyle w:val="ProductList-Body"/>
              <w:spacing w:before="20" w:after="20"/>
            </w:pPr>
          </w:p>
        </w:tc>
      </w:tr>
    </w:tbl>
    <w:p w:rsidR="00CE5EEC" w:rsidRPr="004C09A1" w:rsidRDefault="00CE5EEC" w:rsidP="00CE5EEC">
      <w:pPr>
        <w:pStyle w:val="ProductList-Body"/>
        <w:shd w:val="clear" w:color="auto" w:fill="D9D9D9" w:themeFill="background1" w:themeFillShade="D9"/>
        <w:spacing w:before="120" w:after="120"/>
      </w:pPr>
      <w:r>
        <w:rPr>
          <w:b/>
        </w:rPr>
        <w:t>Aanvullende informatie</w:t>
      </w:r>
    </w:p>
    <w:p w:rsidR="00CE5EEC" w:rsidRPr="004C09A1" w:rsidRDefault="00CE5EEC" w:rsidP="00CE5EEC">
      <w:pPr>
        <w:pStyle w:val="ProductList-Body"/>
      </w:pPr>
      <w:r>
        <w:rPr>
          <w:b/>
          <w:color w:val="00188F"/>
        </w:rPr>
        <w:t>Lokalisatie en vertaling</w:t>
      </w:r>
    </w:p>
    <w:p w:rsidR="00CE5EEC" w:rsidRPr="00D33313" w:rsidRDefault="00CE5EEC" w:rsidP="00CE5EEC">
      <w:pPr>
        <w:pStyle w:val="ProductList-Body"/>
        <w:rPr>
          <w:lang w:val="nl-NL"/>
        </w:rPr>
      </w:pPr>
      <w:r w:rsidRPr="00D33313">
        <w:rPr>
          <w:lang w:val="nl-NL"/>
        </w:rPr>
        <w:t xml:space="preserve">Zie </w:t>
      </w:r>
      <w:hyperlink r:id="rId25" w:history="1">
        <w:r w:rsidRPr="00D33313">
          <w:rPr>
            <w:rStyle w:val="Hyperlink"/>
            <w:lang w:val="nl-NL"/>
          </w:rPr>
          <w:t>http://www.microsoft.com/en-us/dynamics/erp-buy-ax-software.aspx</w:t>
        </w:r>
      </w:hyperlink>
      <w:r w:rsidRPr="00D33313">
        <w:rPr>
          <w:lang w:val="nl-NL"/>
        </w:rPr>
        <w:t xml:space="preserve"> voor meer informatie over de verkrijgbaarheid van Microsoft Dynamics AX R3 in bepaalde landen en talen.</w:t>
      </w:r>
    </w:p>
    <w:p w:rsidR="00CE5EEC" w:rsidRPr="00D33313" w:rsidRDefault="00CE5EEC" w:rsidP="00CE5EEC">
      <w:pPr>
        <w:pStyle w:val="ProductList-Body"/>
        <w:rPr>
          <w:lang w:val="nl-NL"/>
        </w:rPr>
      </w:pPr>
    </w:p>
    <w:p w:rsidR="00CE5EEC" w:rsidRPr="00D33313" w:rsidRDefault="00CE5EEC" w:rsidP="00CE5EEC">
      <w:pPr>
        <w:pStyle w:val="ProductList-Body"/>
        <w:rPr>
          <w:lang w:val="nl-NL"/>
        </w:rPr>
      </w:pPr>
      <w:r w:rsidRPr="00D33313">
        <w:rPr>
          <w:b/>
          <w:color w:val="00188F"/>
          <w:lang w:val="nl-NL"/>
        </w:rPr>
        <w:t>Gebruiksrechten</w:t>
      </w:r>
    </w:p>
    <w:p w:rsidR="00CE5EEC" w:rsidRPr="00D33313" w:rsidRDefault="00CE5EEC" w:rsidP="00CE5EEC">
      <w:pPr>
        <w:pStyle w:val="ProductList-Body"/>
        <w:rPr>
          <w:lang w:val="nl-NL"/>
        </w:rPr>
      </w:pPr>
      <w:r w:rsidRPr="00D33313">
        <w:rPr>
          <w:lang w:val="nl-NL"/>
        </w:rPr>
        <w:t>Het gebruik dat is toegestaan in het kader van de verschillende Microsoft Dynamics AX 2012 R3 CAL’s wordt hieronder uitgelegd:</w:t>
      </w:r>
    </w:p>
    <w:p w:rsidR="00CE5EEC" w:rsidRPr="004C09A1" w:rsidRDefault="00CE5EEC" w:rsidP="00CE5EEC">
      <w:pPr>
        <w:pStyle w:val="ProductList-Body"/>
        <w:numPr>
          <w:ilvl w:val="0"/>
          <w:numId w:val="6"/>
        </w:numPr>
        <w:ind w:left="450" w:hanging="270"/>
      </w:pPr>
      <w:r>
        <w:t>Self-Serve CAL (Base CAL)</w:t>
      </w:r>
    </w:p>
    <w:p w:rsidR="00830432" w:rsidRPr="00D33313" w:rsidRDefault="00830432" w:rsidP="00830432">
      <w:pPr>
        <w:pStyle w:val="ProductList-Body"/>
        <w:ind w:left="450"/>
        <w:rPr>
          <w:lang w:val="nl-NL"/>
        </w:rPr>
      </w:pPr>
      <w:r w:rsidRPr="00D33313">
        <w:rPr>
          <w:lang w:val="nl-NL"/>
        </w:rPr>
        <w:t>Verleent een gebruiker rechten om ten behoeve van zichzelf en niet ten behoeve of in naam van andere personen (i) tijd te registeren, uitsluitend voor salarisadministratie, (ii) uitgaven te registreren voor, uitsluitend voor onkostenvergoedingen, (iii) persoonlijke gegevens te</w:t>
      </w:r>
      <w:r w:rsidR="00E161BA" w:rsidRPr="00D33313">
        <w:rPr>
          <w:lang w:val="nl-NL"/>
        </w:rPr>
        <w:t> </w:t>
      </w:r>
      <w:r w:rsidRPr="00D33313">
        <w:rPr>
          <w:lang w:val="nl-NL"/>
        </w:rPr>
        <w:t>beheren, (iv) wervingsdocumenten op te stellen (v) en begrotingen die zijn verwant aan deze activiteiten te beheren</w:t>
      </w:r>
    </w:p>
    <w:p w:rsidR="00CE5EEC" w:rsidRPr="004C09A1" w:rsidRDefault="00CE5EEC" w:rsidP="00CE5EEC">
      <w:pPr>
        <w:pStyle w:val="ProductList-Body"/>
        <w:numPr>
          <w:ilvl w:val="0"/>
          <w:numId w:val="6"/>
        </w:numPr>
        <w:ind w:left="450" w:hanging="270"/>
      </w:pPr>
      <w:r>
        <w:t>Task CAL (Self-Serve CAL + Aanvullende Task CAL)</w:t>
      </w:r>
    </w:p>
    <w:p w:rsidR="00830432" w:rsidRPr="00D33313" w:rsidRDefault="00830432" w:rsidP="00830432">
      <w:pPr>
        <w:pStyle w:val="ProductList-Body"/>
        <w:ind w:left="450"/>
        <w:rPr>
          <w:lang w:val="nl-NL"/>
        </w:rPr>
      </w:pPr>
      <w:r w:rsidRPr="00D33313">
        <w:rPr>
          <w:lang w:val="nl-NL"/>
        </w:rPr>
        <w:t xml:space="preserve">Verleent de gebruiker rechten om (i) tijd en uitgaven van elk type te registeren en goed te keuren, (ii) facturen goed te keuren (iii) alle Self-Serve-gerelateerde transacties goed te keuren, en (iv) een Point-of-Sale-apparaat of Magazijnapparaat te bedienen. </w:t>
      </w:r>
    </w:p>
    <w:p w:rsidR="00830432" w:rsidRPr="00D33313" w:rsidRDefault="00830432" w:rsidP="00830432">
      <w:pPr>
        <w:pStyle w:val="ProductList-Body"/>
        <w:ind w:left="450"/>
        <w:rPr>
          <w:sz w:val="16"/>
          <w:szCs w:val="16"/>
          <w:lang w:val="nl-NL"/>
        </w:rPr>
      </w:pPr>
    </w:p>
    <w:p w:rsidR="00830432" w:rsidRPr="00D33313" w:rsidRDefault="00830432" w:rsidP="00830432">
      <w:pPr>
        <w:pStyle w:val="ProductList-Body"/>
        <w:numPr>
          <w:ilvl w:val="1"/>
          <w:numId w:val="6"/>
        </w:numPr>
        <w:ind w:left="990" w:hanging="270"/>
        <w:rPr>
          <w:lang w:val="nl-NL"/>
        </w:rPr>
      </w:pPr>
      <w:r w:rsidRPr="00D33313">
        <w:rPr>
          <w:lang w:val="nl-NL"/>
        </w:rPr>
        <w:t>“Point-of-Sale-apparaat” betekent een apparaat dat zich bevindt op de Handelslocatie, gebruikt door een persoon ten behoeve van de voltrekking van transacties voor de verkoop van goederen of diensten aan consumenten.</w:t>
      </w:r>
    </w:p>
    <w:p w:rsidR="00830432" w:rsidRPr="00D33313" w:rsidRDefault="00830432" w:rsidP="00830432">
      <w:pPr>
        <w:pStyle w:val="ProductList-Body"/>
        <w:numPr>
          <w:ilvl w:val="1"/>
          <w:numId w:val="6"/>
        </w:numPr>
        <w:ind w:left="990" w:hanging="270"/>
        <w:rPr>
          <w:lang w:val="nl-NL"/>
        </w:rPr>
      </w:pPr>
      <w:r w:rsidRPr="00D33313">
        <w:rPr>
          <w:lang w:val="nl-NL"/>
        </w:rP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rsidR="00830432" w:rsidRPr="00D33313" w:rsidRDefault="00830432" w:rsidP="00830432">
      <w:pPr>
        <w:pStyle w:val="ProductList-Body"/>
        <w:numPr>
          <w:ilvl w:val="1"/>
          <w:numId w:val="6"/>
        </w:numPr>
        <w:ind w:left="990" w:hanging="270"/>
        <w:rPr>
          <w:spacing w:val="-2"/>
          <w:lang w:val="nl-NL"/>
        </w:rPr>
      </w:pPr>
      <w:r w:rsidRPr="00D33313">
        <w:rPr>
          <w:spacing w:val="-2"/>
          <w:lang w:val="nl-NL"/>
        </w:rPr>
        <w:t>“Uitvoeren van magazijnfuncties” betekent het ontvangen, wegzetten, verrichten van interne voorraadverplaatsingen, uit het magazijn</w:t>
      </w:r>
      <w:r w:rsidR="00015727" w:rsidRPr="00D33313">
        <w:rPr>
          <w:spacing w:val="-2"/>
          <w:lang w:val="nl-NL"/>
        </w:rPr>
        <w:t> </w:t>
      </w:r>
      <w:r w:rsidRPr="00D33313">
        <w:rPr>
          <w:spacing w:val="-2"/>
          <w:lang w:val="nl-NL"/>
        </w:rPr>
        <w:t xml:space="preserve">halen, verpakken en verzenden van goederen plus het verrichten van voorraadcontroles binnen de context van een </w:t>
      </w:r>
      <w:r w:rsidRPr="00D33313">
        <w:rPr>
          <w:spacing w:val="-2"/>
          <w:lang w:val="nl-NL"/>
        </w:rPr>
        <w:lastRenderedPageBreak/>
        <w:t>magazijnbeheersysteem en het boeken van output en materiaalconsumptie voor productieorders wanneer deze worden vastgelegd als verplaatsingen van grondstoffen en eindproducten tussen een magazijn en productielijn (alle overige typen transacties zijn uitgesloten).</w:t>
      </w:r>
    </w:p>
    <w:p w:rsidR="00830432" w:rsidRPr="00D33313" w:rsidRDefault="00830432" w:rsidP="007F00A3">
      <w:pPr>
        <w:pStyle w:val="ProductList-Body"/>
        <w:numPr>
          <w:ilvl w:val="1"/>
          <w:numId w:val="6"/>
        </w:numPr>
        <w:ind w:left="990" w:hanging="270"/>
        <w:rPr>
          <w:lang w:val="nl-NL"/>
        </w:rPr>
      </w:pPr>
      <w:r w:rsidRPr="00D33313">
        <w:rPr>
          <w:lang w:val="nl-NL"/>
        </w:rPr>
        <w:t>“Handelslocatie” of “Winkel” betekend een fysieke locatie (vast of mobiel) die door u wordt geëxploiteerd voor het sluiten van goederen- of dienstentransacties met klanten.</w:t>
      </w:r>
    </w:p>
    <w:p w:rsidR="00CE5EEC" w:rsidRPr="004C09A1" w:rsidRDefault="00CE5EEC" w:rsidP="00CE5EEC">
      <w:pPr>
        <w:pStyle w:val="ProductList-Body"/>
        <w:numPr>
          <w:ilvl w:val="0"/>
          <w:numId w:val="6"/>
        </w:numPr>
        <w:ind w:left="450" w:hanging="270"/>
      </w:pPr>
      <w:r>
        <w:t>Functional CAL (Task CAL + Aanvullende Functional CAL)</w:t>
      </w:r>
    </w:p>
    <w:p w:rsidR="00C15E68" w:rsidRPr="00D33313" w:rsidRDefault="00C15E68" w:rsidP="00C15E68">
      <w:pPr>
        <w:pStyle w:val="ProductList-Body"/>
        <w:ind w:left="450"/>
        <w:rPr>
          <w:lang w:val="nl-NL"/>
        </w:rPr>
      </w:pPr>
      <w:r w:rsidRPr="00D33313">
        <w:rPr>
          <w:lang w:val="nl-NL"/>
        </w:rP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(iii) een Winkelmanagerapparaat te bedienen en (iv) alle Taak- en Self-Serve-gerelateerde transacties goed te keuren.</w:t>
      </w:r>
    </w:p>
    <w:p w:rsidR="00C15E68" w:rsidRPr="00D33313" w:rsidRDefault="00C15E68" w:rsidP="00C15E68">
      <w:pPr>
        <w:pStyle w:val="ProductList-Body"/>
        <w:numPr>
          <w:ilvl w:val="1"/>
          <w:numId w:val="6"/>
        </w:numPr>
        <w:ind w:left="990" w:hanging="270"/>
        <w:rPr>
          <w:lang w:val="nl-NL"/>
        </w:rPr>
      </w:pPr>
      <w:r w:rsidRPr="00D33313">
        <w:rPr>
          <w:lang w:val="nl-NL"/>
        </w:rP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rsidR="00CE5EEC" w:rsidRPr="004C09A1" w:rsidRDefault="00CE5EEC" w:rsidP="00CE5EEC">
      <w:pPr>
        <w:pStyle w:val="ProductList-Body"/>
        <w:numPr>
          <w:ilvl w:val="0"/>
          <w:numId w:val="6"/>
        </w:numPr>
        <w:ind w:left="450" w:hanging="270"/>
      </w:pPr>
      <w:r>
        <w:t>Enterprise CAL (Functional CAL + Aanvullende Enterprise CAL)</w:t>
      </w:r>
    </w:p>
    <w:p w:rsidR="00C15E68" w:rsidRPr="00D33313" w:rsidRDefault="00C15E68" w:rsidP="00C15E68">
      <w:pPr>
        <w:pStyle w:val="ProductList-Body"/>
        <w:ind w:left="450"/>
        <w:rPr>
          <w:lang w:val="nl-NL"/>
        </w:rPr>
      </w:pPr>
      <w:r w:rsidRPr="00D33313">
        <w:rPr>
          <w:lang w:val="nl-NL"/>
        </w:rPr>
        <w:t>Verleent de gebruiker onbeperkte toegang tot alle functionaliteit in de serversoftware voor de gehele ERP-oplossing.</w:t>
      </w:r>
    </w:p>
    <w:p w:rsidR="00CE5EEC" w:rsidRPr="004C09A1" w:rsidRDefault="00CE5EEC" w:rsidP="007F00A3">
      <w:pPr>
        <w:pStyle w:val="ProductList-Body"/>
        <w:numPr>
          <w:ilvl w:val="1"/>
          <w:numId w:val="6"/>
        </w:numPr>
        <w:ind w:left="990" w:hanging="270"/>
      </w:pPr>
      <w:r>
        <w:t>Volledige gebruiksrechten</w:t>
      </w:r>
    </w:p>
    <w:p w:rsidR="00CE5EEC" w:rsidRPr="00677BDC" w:rsidRDefault="00CE5EEC" w:rsidP="00CE5EEC">
      <w:pPr>
        <w:pStyle w:val="ProductList-Body"/>
        <w:rPr>
          <w:sz w:val="16"/>
          <w:szCs w:val="16"/>
        </w:rPr>
      </w:pPr>
    </w:p>
    <w:p w:rsidR="00F734A8" w:rsidRPr="00D33313" w:rsidRDefault="00C15E68" w:rsidP="00F734A8">
      <w:pPr>
        <w:pStyle w:val="ProductList-Body"/>
        <w:ind w:left="180"/>
        <w:rPr>
          <w:lang w:val="nl-NL"/>
        </w:rPr>
      </w:pPr>
      <w:r w:rsidRPr="00D33313">
        <w:rPr>
          <w:lang w:val="nl-NL"/>
        </w:rPr>
        <w:t>Voor Externe Gebruikers zijn geen CAL´s nodig. Externe gebruikerslicenties mogen niet worden gebruikt voor uitbesteding van bedrijfsprocessen.</w:t>
      </w:r>
    </w:p>
    <w:p w:rsidR="00F734A8" w:rsidRPr="00D33313" w:rsidRDefault="00F734A8" w:rsidP="00F734A8">
      <w:pPr>
        <w:pStyle w:val="ProductList-Body"/>
        <w:ind w:left="180"/>
        <w:rPr>
          <w:sz w:val="16"/>
          <w:szCs w:val="16"/>
          <w:lang w:val="nl-NL"/>
        </w:rPr>
      </w:pPr>
    </w:p>
    <w:p w:rsidR="00CE5EEC" w:rsidRPr="00D33313" w:rsidRDefault="00F734A8" w:rsidP="00F734A8">
      <w:pPr>
        <w:pStyle w:val="ProductList-Body"/>
        <w:ind w:left="180"/>
        <w:rPr>
          <w:spacing w:val="-2"/>
          <w:lang w:val="nl-NL"/>
        </w:rPr>
      </w:pPr>
      <w:r w:rsidRPr="00D33313">
        <w:rPr>
          <w:spacing w:val="-2"/>
          <w:lang w:val="nl-NL"/>
        </w:rPr>
        <w:t xml:space="preserve">Raadpleeg </w:t>
      </w:r>
      <w:hyperlink r:id="rId26" w:history="1">
        <w:r w:rsidRPr="00D33313">
          <w:rPr>
            <w:rStyle w:val="Hyperlink"/>
            <w:spacing w:val="-2"/>
            <w:lang w:val="nl-NL"/>
          </w:rPr>
          <w:t>http://www.microsoft.com/en-us/dynamics/erp-buy-ax-software.aspx</w:t>
        </w:r>
      </w:hyperlink>
      <w:r w:rsidRPr="00B41142">
        <w:rPr>
          <w:rStyle w:val="Hyperlink"/>
          <w:spacing w:val="-2"/>
          <w:u w:val="none"/>
          <w:lang w:val="nl-NL"/>
        </w:rPr>
        <w:t xml:space="preserve"> </w:t>
      </w:r>
      <w:r w:rsidRPr="00B41142">
        <w:rPr>
          <w:rStyle w:val="Hyperlink"/>
          <w:color w:val="auto"/>
          <w:spacing w:val="-2"/>
          <w:u w:val="none"/>
          <w:lang w:val="nl-NL"/>
        </w:rPr>
        <w:t>voor meer informatie over de opties voor Dynamics AX R3 CAL´s</w:t>
      </w:r>
      <w:r w:rsidRPr="00D33313">
        <w:rPr>
          <w:spacing w:val="-2"/>
          <w:lang w:val="nl-NL"/>
        </w:rPr>
        <w:t>.</w:t>
      </w:r>
    </w:p>
    <w:p w:rsidR="00CE5EEC" w:rsidRPr="00D33313" w:rsidRDefault="00CE5EEC" w:rsidP="00CE5EEC">
      <w:pPr>
        <w:pStyle w:val="ProductList-Body"/>
        <w:rPr>
          <w:sz w:val="16"/>
          <w:szCs w:val="16"/>
          <w:lang w:val="nl-NL"/>
        </w:rPr>
      </w:pPr>
    </w:p>
    <w:p w:rsidR="00CE5EEC" w:rsidRPr="00D33313" w:rsidRDefault="00CE5EEC" w:rsidP="00CE5EEC">
      <w:pPr>
        <w:pStyle w:val="ProductList-Body"/>
        <w:rPr>
          <w:lang w:val="nl-NL"/>
        </w:rPr>
      </w:pPr>
      <w:r w:rsidRPr="00D33313">
        <w:rPr>
          <w:b/>
          <w:color w:val="00188F"/>
          <w:lang w:val="nl-NL"/>
        </w:rPr>
        <w:t>Aanvullende licentievoorwaarden</w:t>
      </w:r>
    </w:p>
    <w:p w:rsidR="00CE5EEC" w:rsidRPr="00D33313" w:rsidRDefault="00CE5EEC" w:rsidP="00CE5EEC">
      <w:pPr>
        <w:pStyle w:val="ProductList-Body"/>
        <w:rPr>
          <w:spacing w:val="-2"/>
          <w:lang w:val="nl-NL"/>
        </w:rPr>
      </w:pPr>
      <w:r w:rsidRPr="00D33313">
        <w:rPr>
          <w:spacing w:val="-2"/>
          <w:lang w:val="nl-NL"/>
        </w:rPr>
        <w:t xml:space="preserve">Gebruik van eCommerce-onderdelen, Point of Sale-onderdelen en vergelijkbare updates en aanvullingen op Microsoft Dynamics AX 2012 R3 is onderworpen aan de Aanvullende Licentievoorwaarden die hier te vinden zijn: </w:t>
      </w:r>
      <w:hyperlink r:id="rId27" w:history="1">
        <w:r w:rsidRPr="00D33313">
          <w:rPr>
            <w:rStyle w:val="Hyperlink"/>
            <w:spacing w:val="-2"/>
            <w:lang w:val="nl-NL"/>
          </w:rPr>
          <w:t>http://www.microsoft.com/en-us/dynamics/erp-buy-ax-software.aspx</w:t>
        </w:r>
      </w:hyperlink>
      <w:r w:rsidRPr="00D33313">
        <w:rPr>
          <w:spacing w:val="-2"/>
          <w:lang w:val="nl-NL"/>
        </w:rPr>
        <w:t>.</w:t>
      </w:r>
    </w:p>
    <w:p w:rsidR="00CE5EEC" w:rsidRPr="00D33313" w:rsidRDefault="00CE5EEC" w:rsidP="00CE5EEC">
      <w:pPr>
        <w:pStyle w:val="ProductList-Body"/>
        <w:rPr>
          <w:sz w:val="16"/>
          <w:szCs w:val="16"/>
          <w:lang w:val="nl-NL"/>
        </w:rPr>
      </w:pPr>
    </w:p>
    <w:bookmarkStart w:id="233" w:name="_Toc378147629"/>
    <w:bookmarkStart w:id="234" w:name="_Toc378151531"/>
    <w:p w:rsidR="00CE5EEC" w:rsidRPr="00D33313" w:rsidRDefault="005737A8" w:rsidP="00677BDC">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CE5EEC" w:rsidRPr="004C09A1" w:rsidRDefault="00CE5EEC" w:rsidP="00677BDC">
      <w:pPr>
        <w:pStyle w:val="ProductList-Offering2Heading"/>
        <w:spacing w:before="40"/>
        <w:outlineLvl w:val="2"/>
      </w:pPr>
      <w:r w:rsidRPr="00D33313">
        <w:rPr>
          <w:lang w:val="nl-NL"/>
        </w:rPr>
        <w:tab/>
      </w:r>
      <w:bookmarkStart w:id="235" w:name="_Toc379797127"/>
      <w:bookmarkStart w:id="236" w:name="_Toc380513153"/>
      <w:bookmarkStart w:id="237" w:name="_Toc380655192"/>
      <w:bookmarkStart w:id="238" w:name="_Toc386624971"/>
      <w:r>
        <w:t>Microsoft Dynamics CRM</w:t>
      </w:r>
      <w:bookmarkEnd w:id="233"/>
      <w:bookmarkEnd w:id="234"/>
      <w:bookmarkEnd w:id="235"/>
      <w:bookmarkEnd w:id="236"/>
      <w:bookmarkEnd w:id="237"/>
      <w:bookmarkEnd w:id="23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17"/>
        <w:gridCol w:w="567"/>
        <w:gridCol w:w="432"/>
        <w:gridCol w:w="423"/>
        <w:gridCol w:w="423"/>
        <w:gridCol w:w="540"/>
        <w:gridCol w:w="594"/>
        <w:gridCol w:w="603"/>
        <w:gridCol w:w="576"/>
        <w:gridCol w:w="558"/>
        <w:gridCol w:w="540"/>
        <w:gridCol w:w="648"/>
        <w:gridCol w:w="621"/>
        <w:gridCol w:w="549"/>
      </w:tblGrid>
      <w:tr w:rsidR="00971C4D" w:rsidTr="00971C4D">
        <w:trPr>
          <w:tblHeader/>
        </w:trPr>
        <w:tc>
          <w:tcPr>
            <w:tcW w:w="3717" w:type="dxa"/>
            <w:tcBorders>
              <w:bottom w:val="nil"/>
            </w:tcBorders>
            <w:shd w:val="clear" w:color="auto" w:fill="00188F"/>
          </w:tcPr>
          <w:p w:rsidR="007F00A3" w:rsidRPr="00EE0836" w:rsidRDefault="007F00A3" w:rsidP="008E4C23">
            <w:pPr>
              <w:pStyle w:val="ProductList-OfferingBody"/>
              <w:ind w:left="-28"/>
              <w:rPr>
                <w:color w:val="FFFFFF" w:themeColor="background1"/>
              </w:rPr>
            </w:pPr>
            <w:r>
              <w:rPr>
                <w:color w:val="FFFFFF" w:themeColor="background1"/>
              </w:rPr>
              <w:t>Producten</w:t>
            </w:r>
          </w:p>
        </w:tc>
        <w:tc>
          <w:tcPr>
            <w:tcW w:w="567" w:type="dxa"/>
            <w:tcBorders>
              <w:bottom w:val="nil"/>
            </w:tcBorders>
            <w:shd w:val="clear" w:color="auto" w:fill="00188F"/>
            <w:vAlign w:val="center"/>
          </w:tcPr>
          <w:p w:rsidR="007F00A3" w:rsidRPr="00EE0836" w:rsidRDefault="007F00A3"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32" w:type="dxa"/>
            <w:tcBorders>
              <w:bottom w:val="nil"/>
            </w:tcBorders>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23" w:type="dxa"/>
            <w:tcBorders>
              <w:bottom w:val="nil"/>
            </w:tcBorders>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423" w:type="dxa"/>
            <w:tcBorders>
              <w:bottom w:val="nil"/>
              <w:right w:val="single" w:sz="12" w:space="0" w:color="FFFFFF" w:themeColor="background1"/>
            </w:tcBorders>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40" w:type="dxa"/>
            <w:tcBorders>
              <w:left w:val="single" w:sz="12" w:space="0" w:color="FFFFFF" w:themeColor="background1"/>
            </w:tcBorders>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4" w:type="dxa"/>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03" w:type="dxa"/>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76" w:type="dxa"/>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58" w:type="dxa"/>
            <w:shd w:val="clear" w:color="auto" w:fill="00188F"/>
            <w:vAlign w:val="center"/>
          </w:tcPr>
          <w:p w:rsidR="007F00A3" w:rsidRPr="00EE0836" w:rsidRDefault="007F00A3"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40" w:type="dxa"/>
            <w:shd w:val="clear" w:color="auto" w:fill="00188F"/>
            <w:vAlign w:val="center"/>
          </w:tcPr>
          <w:p w:rsidR="007F00A3" w:rsidRPr="00EE0836" w:rsidRDefault="007F00A3"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8" w:type="dxa"/>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21" w:type="dxa"/>
            <w:shd w:val="clear" w:color="auto" w:fill="00188F"/>
            <w:vAlign w:val="center"/>
          </w:tcPr>
          <w:p w:rsidR="007F00A3" w:rsidRPr="00FE4EEE" w:rsidRDefault="007F00A3"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49" w:type="dxa"/>
            <w:shd w:val="clear" w:color="auto" w:fill="00188F"/>
            <w:vAlign w:val="center"/>
          </w:tcPr>
          <w:p w:rsidR="007F00A3" w:rsidRPr="00EE0836" w:rsidRDefault="007F00A3"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971C4D" w:rsidTr="00971C4D">
        <w:tc>
          <w:tcPr>
            <w:tcW w:w="3717" w:type="dxa"/>
            <w:tcBorders>
              <w:top w:val="nil"/>
              <w:left w:val="nil"/>
              <w:bottom w:val="dashSmallGap" w:sz="4" w:space="0" w:color="BFBFBF" w:themeColor="background1" w:themeShade="BF"/>
              <w:right w:val="nil"/>
            </w:tcBorders>
          </w:tcPr>
          <w:p w:rsidR="005D629B" w:rsidRPr="00D33313" w:rsidRDefault="005D629B" w:rsidP="008E4C23">
            <w:pPr>
              <w:pStyle w:val="ProductList-Offering2"/>
              <w:rPr>
                <w:lang w:val="nl-NL"/>
              </w:rPr>
            </w:pPr>
            <w:bookmarkStart w:id="239" w:name="_Toc379797128"/>
            <w:bookmarkStart w:id="240" w:name="_Toc380513154"/>
            <w:bookmarkStart w:id="241" w:name="_Toc380655193"/>
            <w:bookmarkStart w:id="242" w:name="_Toc386624972"/>
            <w:r w:rsidRPr="00D33313">
              <w:rPr>
                <w:lang w:val="nl-NL"/>
              </w:rPr>
              <w:t>CAL voor Microsoft Dynamics CRM Basic (Apparaat en Gebruiker)</w:t>
            </w:r>
            <w:bookmarkEnd w:id="239"/>
            <w:bookmarkEnd w:id="240"/>
            <w:bookmarkEnd w:id="241"/>
            <w:bookmarkEnd w:id="242"/>
            <w:r>
              <w:fldChar w:fldCharType="begin"/>
            </w:r>
            <w:r w:rsidRPr="00D33313">
              <w:rPr>
                <w:lang w:val="nl-NL"/>
              </w:rPr>
              <w:instrText>XE "Basic CAL voor Microsoft Dynamics CRM"</w:instrText>
            </w:r>
            <w:r>
              <w:fldChar w:fldCharType="end"/>
            </w:r>
          </w:p>
        </w:tc>
        <w:tc>
          <w:tcPr>
            <w:tcW w:w="567" w:type="dxa"/>
            <w:tcBorders>
              <w:top w:val="nil"/>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r>
              <w:t>10/13</w:t>
            </w:r>
          </w:p>
        </w:tc>
        <w:tc>
          <w:tcPr>
            <w:tcW w:w="432" w:type="dxa"/>
            <w:tcBorders>
              <w:top w:val="nil"/>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r>
              <w:t>10</w:t>
            </w:r>
          </w:p>
        </w:tc>
        <w:tc>
          <w:tcPr>
            <w:tcW w:w="423" w:type="dxa"/>
            <w:tcBorders>
              <w:top w:val="nil"/>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r>
              <w:t>15</w:t>
            </w:r>
          </w:p>
        </w:tc>
        <w:tc>
          <w:tcPr>
            <w:tcW w:w="423" w:type="dxa"/>
            <w:tcBorders>
              <w:top w:val="nil"/>
              <w:left w:val="nil"/>
              <w:bottom w:val="dashSmallGap" w:sz="4" w:space="0" w:color="BFBFBF" w:themeColor="background1" w:themeShade="BF"/>
              <w:right w:val="single" w:sz="12" w:space="0" w:color="FFFFFF" w:themeColor="background1"/>
            </w:tcBorders>
            <w:vAlign w:val="center"/>
          </w:tcPr>
          <w:p w:rsidR="005D629B" w:rsidRDefault="005D629B" w:rsidP="008E4C23">
            <w:pPr>
              <w:pStyle w:val="ProductList-OfferingBody"/>
              <w:ind w:left="-113"/>
              <w:jc w:val="center"/>
            </w:pPr>
            <w:r>
              <w:t>5</w:t>
            </w:r>
          </w:p>
        </w:tc>
        <w:tc>
          <w:tcPr>
            <w:tcW w:w="540" w:type="dxa"/>
            <w:tcBorders>
              <w:left w:val="single" w:sz="12" w:space="0" w:color="FFFFFF" w:themeColor="background1"/>
            </w:tcBorders>
            <w:shd w:val="clear" w:color="auto" w:fill="70AD47" w:themeFill="accent6"/>
            <w:vAlign w:val="center"/>
          </w:tcPr>
          <w:p w:rsidR="005D629B" w:rsidRDefault="005D629B" w:rsidP="008E4C23">
            <w:pPr>
              <w:pStyle w:val="ProductList-OfferingBody"/>
              <w:ind w:left="-113"/>
              <w:jc w:val="center"/>
            </w:pPr>
            <w:r>
              <w:t>10</w:t>
            </w:r>
          </w:p>
        </w:tc>
        <w:tc>
          <w:tcPr>
            <w:tcW w:w="594" w:type="dxa"/>
            <w:shd w:val="clear" w:color="auto" w:fill="70AD47" w:themeFill="accent6"/>
            <w:vAlign w:val="center"/>
          </w:tcPr>
          <w:p w:rsidR="005D629B" w:rsidRPr="00FE4EEE" w:rsidRDefault="005D629B"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5D629B" w:rsidRDefault="005D629B" w:rsidP="0000542B">
            <w:pPr>
              <w:pStyle w:val="ProductList-OfferingBody"/>
              <w:ind w:left="-113"/>
              <w:jc w:val="center"/>
            </w:pPr>
            <w:r>
              <w:fldChar w:fldCharType="begin"/>
            </w:r>
            <w:r>
              <w:instrText xml:space="preserve"> </w:instrText>
            </w:r>
            <w:r>
              <w:rPr>
                <w:color w:val="1F497D"/>
              </w:rPr>
              <w:instrText>AutoTextList  \s NoStyle \t “</w:instrText>
            </w:r>
            <w:r w:rsidRPr="00BB17CC">
              <w:instrText>Additioneel Product</w:instrText>
            </w:r>
            <w:r>
              <w:rPr>
                <w:color w:val="1F497D"/>
              </w:rPr>
              <w:instrText>”</w:instrText>
            </w:r>
            <w:r>
              <w:instrText xml:space="preserve"> </w:instrText>
            </w:r>
            <w:r>
              <w:fldChar w:fldCharType="separate"/>
            </w:r>
            <w:r w:rsidRPr="00287117">
              <w:t xml:space="preserve"> A</w:t>
            </w:r>
            <w:r>
              <w:fldChar w:fldCharType="end"/>
            </w:r>
            <w:r>
              <w:t>,</w:t>
            </w:r>
            <w:r>
              <w:fldChar w:fldCharType="begin"/>
            </w:r>
            <w:r>
              <w:instrText xml:space="preserve"> </w:instrText>
            </w:r>
            <w:r>
              <w:rPr>
                <w:color w:val="1F497D"/>
              </w:rPr>
              <w:instrText>AutoTextList  \s NoStyle \t “</w:instrText>
            </w:r>
            <w:r w:rsidRPr="00BB17CC">
              <w:instrText>Student-product</w:instrText>
            </w:r>
            <w:r>
              <w:rPr>
                <w:color w:val="1F497D"/>
              </w:rPr>
              <w:instrText>”</w:instrText>
            </w:r>
            <w:r>
              <w:instrText xml:space="preserve"> </w:instrText>
            </w:r>
            <w:r>
              <w:fldChar w:fldCharType="separate"/>
            </w:r>
            <w:r w:rsidRPr="00BB17CC">
              <w:t>ST</w:t>
            </w:r>
            <w:r>
              <w:fldChar w:fldCharType="end"/>
            </w:r>
          </w:p>
        </w:tc>
        <w:tc>
          <w:tcPr>
            <w:tcW w:w="576" w:type="dxa"/>
            <w:shd w:val="clear" w:color="auto" w:fill="BFBFBF" w:themeFill="background1" w:themeFillShade="BF"/>
            <w:vAlign w:val="center"/>
          </w:tcPr>
          <w:p w:rsidR="005D629B" w:rsidRDefault="005D629B" w:rsidP="008E4C23">
            <w:pPr>
              <w:pStyle w:val="ProductList-OfferingBody"/>
              <w:ind w:left="-113"/>
              <w:jc w:val="center"/>
            </w:pPr>
          </w:p>
        </w:tc>
        <w:tc>
          <w:tcPr>
            <w:tcW w:w="558" w:type="dxa"/>
            <w:shd w:val="clear" w:color="auto" w:fill="70AD47" w:themeFill="accent6"/>
            <w:vAlign w:val="center"/>
          </w:tcPr>
          <w:p w:rsidR="005D629B" w:rsidRDefault="005D629B" w:rsidP="008E4C23">
            <w:pPr>
              <w:pStyle w:val="ProductList-OfferingBody"/>
              <w:ind w:left="-113"/>
              <w:jc w:val="center"/>
            </w:pPr>
          </w:p>
        </w:tc>
        <w:tc>
          <w:tcPr>
            <w:tcW w:w="540" w:type="dxa"/>
            <w:shd w:val="clear" w:color="auto" w:fill="70AD47" w:themeFill="accent6"/>
            <w:vAlign w:val="center"/>
          </w:tcPr>
          <w:p w:rsidR="005D629B" w:rsidRPr="00C45304" w:rsidRDefault="00C45304" w:rsidP="008E4C23">
            <w:pPr>
              <w:pStyle w:val="ProductList-OfferingBody"/>
              <w:ind w:left="-113"/>
              <w:jc w:val="center"/>
            </w:pPr>
            <w:r w:rsidRPr="00C45304">
              <w:fldChar w:fldCharType="begin"/>
            </w:r>
            <w:r w:rsidRPr="00C45304">
              <w:instrText xml:space="preserve"> </w:instrText>
            </w:r>
            <w:r w:rsidRPr="00C45304">
              <w:rPr>
                <w:color w:val="1F497D"/>
              </w:rPr>
              <w:instrText>AutoTextList  \s NoStyle \t “</w:instrText>
            </w:r>
            <w:r w:rsidRPr="00C45304">
              <w:instrText>Open License en Open Value</w:instrText>
            </w:r>
            <w:r w:rsidRPr="00C45304">
              <w:rPr>
                <w:color w:val="1F497D"/>
              </w:rPr>
              <w:instrText>”</w:instrText>
            </w:r>
            <w:r w:rsidRPr="00C45304">
              <w:instrText xml:space="preserve"> </w:instrText>
            </w:r>
            <w:r w:rsidRPr="00C45304">
              <w:fldChar w:fldCharType="separate"/>
            </w:r>
            <w:r w:rsidRPr="00C45304">
              <w:t>OF</w:t>
            </w:r>
            <w:r w:rsidRPr="00C45304">
              <w:fldChar w:fldCharType="end"/>
            </w:r>
          </w:p>
        </w:tc>
        <w:tc>
          <w:tcPr>
            <w:tcW w:w="648" w:type="dxa"/>
            <w:shd w:val="clear" w:color="auto" w:fill="70AD47" w:themeFill="accent6"/>
            <w:vAlign w:val="center"/>
          </w:tcPr>
          <w:p w:rsidR="005D629B" w:rsidRPr="00FE4EEE" w:rsidRDefault="005D629B"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1" w:type="dxa"/>
            <w:shd w:val="clear" w:color="auto" w:fill="70AD47" w:themeFill="accent6"/>
            <w:vAlign w:val="center"/>
          </w:tcPr>
          <w:p w:rsidR="005D629B" w:rsidRDefault="005D629B" w:rsidP="008E4C23">
            <w:pPr>
              <w:pStyle w:val="ProductList-OfferingBody"/>
              <w:ind w:left="-113"/>
              <w:jc w:val="center"/>
            </w:pPr>
          </w:p>
        </w:tc>
        <w:tc>
          <w:tcPr>
            <w:tcW w:w="549" w:type="dxa"/>
            <w:shd w:val="clear" w:color="auto" w:fill="BFBFBF" w:themeFill="background1" w:themeFillShade="BF"/>
            <w:vAlign w:val="center"/>
          </w:tcPr>
          <w:p w:rsidR="005D629B" w:rsidRDefault="005D629B"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dashSmallGap" w:sz="4" w:space="0" w:color="BFBFBF" w:themeColor="background1" w:themeShade="BF"/>
              <w:right w:val="nil"/>
            </w:tcBorders>
          </w:tcPr>
          <w:p w:rsidR="00C45304" w:rsidRPr="00D33313" w:rsidRDefault="00C45304" w:rsidP="008E4C23">
            <w:pPr>
              <w:pStyle w:val="ProductList-Offering2"/>
              <w:rPr>
                <w:lang w:val="nl-NL"/>
              </w:rPr>
            </w:pPr>
            <w:bookmarkStart w:id="243" w:name="_Toc379797129"/>
            <w:bookmarkStart w:id="244" w:name="_Toc380513155"/>
            <w:bookmarkStart w:id="245" w:name="_Toc380655194"/>
            <w:bookmarkStart w:id="246" w:name="_Toc386624973"/>
            <w:r w:rsidRPr="00D33313">
              <w:rPr>
                <w:lang w:val="nl-NL"/>
              </w:rPr>
              <w:t>Aanvullende Gebruiks-CAL voor Microsoft Dynamics CRM Basic (Apparaat en Gebruiker)</w:t>
            </w:r>
            <w:bookmarkEnd w:id="243"/>
            <w:bookmarkEnd w:id="244"/>
            <w:bookmarkEnd w:id="245"/>
            <w:bookmarkEnd w:id="246"/>
            <w:r>
              <w:fldChar w:fldCharType="begin"/>
            </w:r>
            <w:r w:rsidRPr="00D33313">
              <w:rPr>
                <w:lang w:val="nl-NL"/>
              </w:rPr>
              <w:instrText>XE "Microsoft Dynamics CRM, Aanvullende CAL voor basisgebruik"</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1</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2</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5304" w:rsidRDefault="00C45304" w:rsidP="008E4C23">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rsidR="00C45304" w:rsidRDefault="00C45304" w:rsidP="008E4C23">
            <w:pPr>
              <w:pStyle w:val="ProductList-OfferingBody"/>
              <w:ind w:left="-113"/>
              <w:jc w:val="center"/>
            </w:pPr>
            <w:r>
              <w:t>1</w:t>
            </w:r>
          </w:p>
        </w:tc>
        <w:tc>
          <w:tcPr>
            <w:tcW w:w="594" w:type="dxa"/>
            <w:shd w:val="clear" w:color="auto" w:fill="70AD47" w:themeFill="accent6"/>
            <w:vAlign w:val="center"/>
          </w:tcPr>
          <w:p w:rsidR="00C45304" w:rsidRPr="00FE4EEE" w:rsidRDefault="00C45304"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C45304" w:rsidRDefault="00C45304" w:rsidP="0000542B">
            <w:pPr>
              <w:pStyle w:val="ProductList-OfferingBody"/>
              <w:ind w:left="-113"/>
              <w:jc w:val="center"/>
            </w:pPr>
            <w:r>
              <w:fldChar w:fldCharType="begin"/>
            </w:r>
            <w:r>
              <w:instrText xml:space="preserve"> </w:instrText>
            </w:r>
            <w:r>
              <w:rPr>
                <w:color w:val="1F497D"/>
              </w:rPr>
              <w:instrText>AutoTextList  \s NoStyle \t “</w:instrText>
            </w:r>
            <w:r w:rsidRPr="00BB17CC">
              <w:instrText>Additioneel Product</w:instrText>
            </w:r>
            <w:r>
              <w:rPr>
                <w:color w:val="1F497D"/>
              </w:rPr>
              <w:instrText>”</w:instrText>
            </w:r>
            <w:r>
              <w:instrText xml:space="preserve"> </w:instrText>
            </w:r>
            <w:r>
              <w:fldChar w:fldCharType="separate"/>
            </w:r>
            <w:r w:rsidRPr="00287117">
              <w:t xml:space="preserve"> A</w:t>
            </w:r>
            <w:r>
              <w:fldChar w:fldCharType="end"/>
            </w:r>
            <w:r>
              <w:t>,</w:t>
            </w:r>
            <w:r>
              <w:fldChar w:fldCharType="begin"/>
            </w:r>
            <w:r>
              <w:instrText xml:space="preserve"> </w:instrText>
            </w:r>
            <w:r>
              <w:rPr>
                <w:color w:val="1F497D"/>
              </w:rPr>
              <w:instrText>AutoTextList  \s NoStyle \t “</w:instrText>
            </w:r>
            <w:r w:rsidRPr="00BB17CC">
              <w:instrText>Student-product</w:instrText>
            </w:r>
            <w:r>
              <w:rPr>
                <w:color w:val="1F497D"/>
              </w:rPr>
              <w:instrText>”</w:instrText>
            </w:r>
            <w:r>
              <w:instrText xml:space="preserve"> </w:instrText>
            </w:r>
            <w:r>
              <w:fldChar w:fldCharType="separate"/>
            </w:r>
            <w:r w:rsidRPr="00BB17CC">
              <w:t>ST</w:t>
            </w:r>
            <w:r>
              <w:fldChar w:fldCharType="end"/>
            </w:r>
          </w:p>
        </w:tc>
        <w:tc>
          <w:tcPr>
            <w:tcW w:w="576" w:type="dxa"/>
            <w:shd w:val="clear" w:color="auto" w:fill="BFBFBF" w:themeFill="background1" w:themeFillShade="BF"/>
            <w:vAlign w:val="center"/>
          </w:tcPr>
          <w:p w:rsidR="00C45304" w:rsidRDefault="00C45304" w:rsidP="008E4C23">
            <w:pPr>
              <w:pStyle w:val="ProductList-OfferingBody"/>
              <w:ind w:left="-113"/>
              <w:jc w:val="center"/>
            </w:pPr>
          </w:p>
        </w:tc>
        <w:tc>
          <w:tcPr>
            <w:tcW w:w="558" w:type="dxa"/>
            <w:shd w:val="clear" w:color="auto" w:fill="70AD47" w:themeFill="accent6"/>
            <w:vAlign w:val="center"/>
          </w:tcPr>
          <w:p w:rsidR="00C45304" w:rsidRDefault="00C45304" w:rsidP="008E4C23">
            <w:pPr>
              <w:pStyle w:val="ProductList-OfferingBody"/>
              <w:ind w:left="-113"/>
              <w:jc w:val="center"/>
            </w:pPr>
          </w:p>
        </w:tc>
        <w:tc>
          <w:tcPr>
            <w:tcW w:w="540" w:type="dxa"/>
            <w:shd w:val="clear" w:color="auto" w:fill="70AD47" w:themeFill="accent6"/>
            <w:vAlign w:val="center"/>
          </w:tcPr>
          <w:p w:rsidR="00C45304" w:rsidRPr="00C45304" w:rsidRDefault="00C45304" w:rsidP="0000542B">
            <w:pPr>
              <w:pStyle w:val="ProductList-OfferingBody"/>
              <w:ind w:left="-113"/>
              <w:jc w:val="center"/>
            </w:pPr>
            <w:r w:rsidRPr="00C45304">
              <w:fldChar w:fldCharType="begin"/>
            </w:r>
            <w:r w:rsidRPr="00C45304">
              <w:instrText xml:space="preserve"> </w:instrText>
            </w:r>
            <w:r w:rsidRPr="00C45304">
              <w:rPr>
                <w:color w:val="1F497D"/>
              </w:rPr>
              <w:instrText>AutoTextList  \s NoStyle \t “</w:instrText>
            </w:r>
            <w:r w:rsidRPr="00C45304">
              <w:instrText>Open License en Open Value</w:instrText>
            </w:r>
            <w:r w:rsidRPr="00C45304">
              <w:rPr>
                <w:color w:val="1F497D"/>
              </w:rPr>
              <w:instrText>”</w:instrText>
            </w:r>
            <w:r w:rsidRPr="00C45304">
              <w:instrText xml:space="preserve"> </w:instrText>
            </w:r>
            <w:r w:rsidRPr="00C45304">
              <w:fldChar w:fldCharType="separate"/>
            </w:r>
            <w:r w:rsidRPr="00C45304">
              <w:t>OF</w:t>
            </w:r>
            <w:r w:rsidRPr="00C45304">
              <w:fldChar w:fldCharType="end"/>
            </w:r>
          </w:p>
        </w:tc>
        <w:tc>
          <w:tcPr>
            <w:tcW w:w="648" w:type="dxa"/>
            <w:shd w:val="clear" w:color="auto" w:fill="70AD47" w:themeFill="accent6"/>
            <w:vAlign w:val="center"/>
          </w:tcPr>
          <w:p w:rsidR="00C45304" w:rsidRPr="00FE4EEE" w:rsidRDefault="00C45304"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1" w:type="dxa"/>
            <w:shd w:val="clear" w:color="auto" w:fill="70AD47" w:themeFill="accent6"/>
            <w:vAlign w:val="center"/>
          </w:tcPr>
          <w:p w:rsidR="00C45304" w:rsidRDefault="00C45304" w:rsidP="008E4C23">
            <w:pPr>
              <w:pStyle w:val="ProductList-OfferingBody"/>
              <w:ind w:left="-113"/>
              <w:jc w:val="center"/>
            </w:pPr>
          </w:p>
        </w:tc>
        <w:tc>
          <w:tcPr>
            <w:tcW w:w="549" w:type="dxa"/>
            <w:shd w:val="clear" w:color="auto" w:fill="BFBFBF" w:themeFill="background1" w:themeFillShade="BF"/>
            <w:vAlign w:val="center"/>
          </w:tcPr>
          <w:p w:rsidR="00C45304" w:rsidRDefault="00C45304"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dashSmallGap" w:sz="4" w:space="0" w:color="BFBFBF" w:themeColor="background1" w:themeShade="BF"/>
              <w:right w:val="nil"/>
            </w:tcBorders>
          </w:tcPr>
          <w:p w:rsidR="005D629B" w:rsidRDefault="005D629B" w:rsidP="006D010B">
            <w:pPr>
              <w:pStyle w:val="ProductList-Offering2"/>
            </w:pPr>
            <w:bookmarkStart w:id="247" w:name="_Toc380655195"/>
            <w:bookmarkStart w:id="248" w:name="_Toc386624974"/>
            <w:r>
              <w:t>Microsoft Dynamics CRM Basic Upgrade voor SA</w:t>
            </w:r>
            <w:bookmarkEnd w:id="247"/>
            <w:bookmarkEnd w:id="248"/>
            <w:r>
              <w:fldChar w:fldCharType="begin"/>
            </w:r>
            <w:r>
              <w:instrText>XE "Microsoft Dynamics CRM Basic Upgrade voor SA"</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D629B" w:rsidRDefault="005D629B" w:rsidP="008E4C2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5D629B" w:rsidRDefault="005D629B" w:rsidP="008E4C23">
            <w:pPr>
              <w:pStyle w:val="ProductList-OfferingBody"/>
              <w:ind w:left="-113"/>
              <w:jc w:val="center"/>
            </w:pPr>
            <w:r>
              <w:t>1</w:t>
            </w:r>
          </w:p>
        </w:tc>
        <w:tc>
          <w:tcPr>
            <w:tcW w:w="594" w:type="dxa"/>
            <w:shd w:val="clear" w:color="auto" w:fill="70AD47" w:themeFill="accent6"/>
            <w:vAlign w:val="center"/>
          </w:tcPr>
          <w:p w:rsidR="005D629B" w:rsidRPr="00FE4EEE" w:rsidRDefault="005D629B"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5D629B" w:rsidRPr="00287117" w:rsidRDefault="005D629B" w:rsidP="008E4C23">
            <w:pPr>
              <w:pStyle w:val="ProductList-OfferingBody"/>
              <w:ind w:left="-113"/>
              <w:jc w:val="center"/>
            </w:pPr>
          </w:p>
        </w:tc>
        <w:tc>
          <w:tcPr>
            <w:tcW w:w="576" w:type="dxa"/>
            <w:shd w:val="clear" w:color="auto" w:fill="BFBFBF" w:themeFill="background1" w:themeFillShade="BF"/>
            <w:vAlign w:val="center"/>
          </w:tcPr>
          <w:p w:rsidR="005D629B" w:rsidRDefault="005D629B" w:rsidP="008E4C23">
            <w:pPr>
              <w:pStyle w:val="ProductList-OfferingBody"/>
              <w:ind w:left="-113"/>
              <w:jc w:val="center"/>
            </w:pPr>
          </w:p>
        </w:tc>
        <w:tc>
          <w:tcPr>
            <w:tcW w:w="558" w:type="dxa"/>
            <w:shd w:val="clear" w:color="auto" w:fill="BFBFBF" w:themeFill="background1" w:themeFillShade="BF"/>
            <w:vAlign w:val="center"/>
          </w:tcPr>
          <w:p w:rsidR="005D629B" w:rsidRDefault="005D629B" w:rsidP="008E4C23">
            <w:pPr>
              <w:pStyle w:val="ProductList-OfferingBody"/>
              <w:ind w:left="-113"/>
              <w:jc w:val="center"/>
            </w:pPr>
          </w:p>
        </w:tc>
        <w:tc>
          <w:tcPr>
            <w:tcW w:w="540" w:type="dxa"/>
            <w:shd w:val="clear" w:color="auto" w:fill="BFBFBF" w:themeFill="background1" w:themeFillShade="BF"/>
            <w:vAlign w:val="center"/>
          </w:tcPr>
          <w:p w:rsidR="005D629B" w:rsidRPr="005A0966" w:rsidRDefault="005D629B" w:rsidP="008E4C23">
            <w:pPr>
              <w:pStyle w:val="ProductList-OfferingBody"/>
              <w:ind w:left="-113"/>
              <w:jc w:val="center"/>
            </w:pPr>
          </w:p>
        </w:tc>
        <w:tc>
          <w:tcPr>
            <w:tcW w:w="648" w:type="dxa"/>
            <w:shd w:val="clear" w:color="auto" w:fill="BFBFBF" w:themeFill="background1" w:themeFillShade="BF"/>
            <w:vAlign w:val="center"/>
          </w:tcPr>
          <w:p w:rsidR="005D629B" w:rsidRDefault="005D629B" w:rsidP="008E4C23">
            <w:pPr>
              <w:pStyle w:val="ProductList-OfferingBody"/>
              <w:ind w:left="-113"/>
              <w:jc w:val="center"/>
            </w:pPr>
          </w:p>
        </w:tc>
        <w:tc>
          <w:tcPr>
            <w:tcW w:w="621" w:type="dxa"/>
            <w:shd w:val="clear" w:color="auto" w:fill="BFBFBF" w:themeFill="background1" w:themeFillShade="BF"/>
            <w:vAlign w:val="center"/>
          </w:tcPr>
          <w:p w:rsidR="005D629B" w:rsidRDefault="005D629B" w:rsidP="008E4C23">
            <w:pPr>
              <w:pStyle w:val="ProductList-OfferingBody"/>
              <w:ind w:left="-113"/>
              <w:jc w:val="center"/>
            </w:pPr>
          </w:p>
        </w:tc>
        <w:tc>
          <w:tcPr>
            <w:tcW w:w="549" w:type="dxa"/>
            <w:shd w:val="clear" w:color="auto" w:fill="BFBFBF" w:themeFill="background1" w:themeFillShade="BF"/>
            <w:vAlign w:val="center"/>
          </w:tcPr>
          <w:p w:rsidR="005D629B" w:rsidRDefault="005D629B"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dashSmallGap" w:sz="4" w:space="0" w:color="BFBFBF" w:themeColor="background1" w:themeShade="BF"/>
              <w:right w:val="nil"/>
            </w:tcBorders>
          </w:tcPr>
          <w:p w:rsidR="00C45304" w:rsidRPr="00D33313" w:rsidRDefault="00C45304" w:rsidP="00971C4D">
            <w:pPr>
              <w:pStyle w:val="ProductList-Offering2"/>
              <w:rPr>
                <w:lang w:val="nl-NL"/>
              </w:rPr>
            </w:pPr>
            <w:bookmarkStart w:id="249" w:name="_Toc379797130"/>
            <w:bookmarkStart w:id="250" w:name="_Toc380513156"/>
            <w:bookmarkStart w:id="251" w:name="_Toc380655196"/>
            <w:bookmarkStart w:id="252" w:name="_Toc386624975"/>
            <w:r w:rsidRPr="00D33313">
              <w:rPr>
                <w:lang w:val="nl-NL"/>
              </w:rPr>
              <w:t>CAL voor Microsoft Dynamics CRM Essentials (Apparaat</w:t>
            </w:r>
            <w:r w:rsidR="00971C4D" w:rsidRPr="00D33313">
              <w:rPr>
                <w:lang w:val="nl-NL"/>
              </w:rPr>
              <w:t> </w:t>
            </w:r>
            <w:r w:rsidRPr="00D33313">
              <w:rPr>
                <w:lang w:val="nl-NL"/>
              </w:rPr>
              <w:t>en Gebruiker)</w:t>
            </w:r>
            <w:bookmarkEnd w:id="249"/>
            <w:bookmarkEnd w:id="250"/>
            <w:bookmarkEnd w:id="251"/>
            <w:bookmarkEnd w:id="252"/>
            <w:r>
              <w:fldChar w:fldCharType="begin"/>
            </w:r>
            <w:r w:rsidRPr="00D33313">
              <w:rPr>
                <w:lang w:val="nl-NL"/>
              </w:rPr>
              <w:instrText>XE "CAL voor Microsoft Dynamics CRM Essentials"</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1</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2</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5304" w:rsidRDefault="00C45304" w:rsidP="008E4C23">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rsidR="00C45304" w:rsidRDefault="00C45304" w:rsidP="008E4C23">
            <w:pPr>
              <w:pStyle w:val="ProductList-OfferingBody"/>
              <w:ind w:left="-113"/>
              <w:jc w:val="center"/>
            </w:pPr>
            <w:r>
              <w:t>1</w:t>
            </w:r>
          </w:p>
        </w:tc>
        <w:tc>
          <w:tcPr>
            <w:tcW w:w="594" w:type="dxa"/>
            <w:shd w:val="clear" w:color="auto" w:fill="70AD47" w:themeFill="accent6"/>
            <w:vAlign w:val="center"/>
          </w:tcPr>
          <w:p w:rsidR="00C45304" w:rsidRPr="00FE4EEE" w:rsidRDefault="00C45304"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C45304" w:rsidRDefault="00C45304" w:rsidP="0000542B">
            <w:pPr>
              <w:pStyle w:val="ProductList-OfferingBody"/>
              <w:ind w:left="-113"/>
              <w:jc w:val="center"/>
            </w:pPr>
            <w:r>
              <w:fldChar w:fldCharType="begin"/>
            </w:r>
            <w:r>
              <w:instrText xml:space="preserve"> </w:instrText>
            </w:r>
            <w:r>
              <w:rPr>
                <w:color w:val="1F497D"/>
              </w:rPr>
              <w:instrText>AutoTextList  \s NoStyle \t “</w:instrText>
            </w:r>
            <w:r w:rsidRPr="00BB17CC">
              <w:instrText>Additioneel Product</w:instrText>
            </w:r>
            <w:r>
              <w:rPr>
                <w:color w:val="1F497D"/>
              </w:rPr>
              <w:instrText>”</w:instrText>
            </w:r>
            <w:r>
              <w:instrText xml:space="preserve"> </w:instrText>
            </w:r>
            <w:r>
              <w:fldChar w:fldCharType="separate"/>
            </w:r>
            <w:r w:rsidRPr="00287117">
              <w:t xml:space="preserve"> A</w:t>
            </w:r>
            <w:r>
              <w:fldChar w:fldCharType="end"/>
            </w:r>
            <w:r>
              <w:t>,</w:t>
            </w:r>
            <w:r>
              <w:fldChar w:fldCharType="begin"/>
            </w:r>
            <w:r>
              <w:instrText xml:space="preserve"> </w:instrText>
            </w:r>
            <w:r>
              <w:rPr>
                <w:color w:val="1F497D"/>
              </w:rPr>
              <w:instrText>AutoTextList  \s NoStyle \t “</w:instrText>
            </w:r>
            <w:r w:rsidRPr="00BB17CC">
              <w:instrText>Student-product</w:instrText>
            </w:r>
            <w:r>
              <w:rPr>
                <w:color w:val="1F497D"/>
              </w:rPr>
              <w:instrText>”</w:instrText>
            </w:r>
            <w:r>
              <w:instrText xml:space="preserve"> </w:instrText>
            </w:r>
            <w:r>
              <w:fldChar w:fldCharType="separate"/>
            </w:r>
            <w:r w:rsidRPr="00BB17CC">
              <w:t>ST</w:t>
            </w:r>
            <w:r>
              <w:fldChar w:fldCharType="end"/>
            </w:r>
          </w:p>
        </w:tc>
        <w:tc>
          <w:tcPr>
            <w:tcW w:w="576" w:type="dxa"/>
            <w:shd w:val="clear" w:color="auto" w:fill="BFBFBF" w:themeFill="background1" w:themeFillShade="BF"/>
            <w:vAlign w:val="center"/>
          </w:tcPr>
          <w:p w:rsidR="00C45304" w:rsidRDefault="00C45304" w:rsidP="008E4C23">
            <w:pPr>
              <w:pStyle w:val="ProductList-OfferingBody"/>
              <w:ind w:left="-113"/>
              <w:jc w:val="center"/>
            </w:pPr>
          </w:p>
        </w:tc>
        <w:tc>
          <w:tcPr>
            <w:tcW w:w="558" w:type="dxa"/>
            <w:shd w:val="clear" w:color="auto" w:fill="70AD47" w:themeFill="accent6"/>
            <w:vAlign w:val="center"/>
          </w:tcPr>
          <w:p w:rsidR="00C45304" w:rsidRDefault="00C45304" w:rsidP="008E4C23">
            <w:pPr>
              <w:pStyle w:val="ProductList-OfferingBody"/>
              <w:ind w:left="-113"/>
              <w:jc w:val="center"/>
            </w:pPr>
          </w:p>
        </w:tc>
        <w:tc>
          <w:tcPr>
            <w:tcW w:w="540" w:type="dxa"/>
            <w:shd w:val="clear" w:color="auto" w:fill="70AD47" w:themeFill="accent6"/>
            <w:vAlign w:val="center"/>
          </w:tcPr>
          <w:p w:rsidR="00C45304" w:rsidRPr="00C45304" w:rsidRDefault="00C45304" w:rsidP="0000542B">
            <w:pPr>
              <w:pStyle w:val="ProductList-OfferingBody"/>
              <w:ind w:left="-113"/>
              <w:jc w:val="center"/>
            </w:pPr>
            <w:r w:rsidRPr="00C45304">
              <w:fldChar w:fldCharType="begin"/>
            </w:r>
            <w:r w:rsidRPr="00C45304">
              <w:instrText xml:space="preserve"> </w:instrText>
            </w:r>
            <w:r w:rsidRPr="00C45304">
              <w:rPr>
                <w:color w:val="1F497D"/>
              </w:rPr>
              <w:instrText>AutoTextList  \s NoStyle \t “</w:instrText>
            </w:r>
            <w:r w:rsidRPr="00C45304">
              <w:instrText>Open License en Open Value</w:instrText>
            </w:r>
            <w:r w:rsidRPr="00C45304">
              <w:rPr>
                <w:color w:val="1F497D"/>
              </w:rPr>
              <w:instrText>”</w:instrText>
            </w:r>
            <w:r w:rsidRPr="00C45304">
              <w:instrText xml:space="preserve"> </w:instrText>
            </w:r>
            <w:r w:rsidRPr="00C45304">
              <w:fldChar w:fldCharType="separate"/>
            </w:r>
            <w:r w:rsidRPr="00C45304">
              <w:t>OF</w:t>
            </w:r>
            <w:r w:rsidRPr="00C45304">
              <w:fldChar w:fldCharType="end"/>
            </w:r>
          </w:p>
        </w:tc>
        <w:tc>
          <w:tcPr>
            <w:tcW w:w="648" w:type="dxa"/>
            <w:shd w:val="clear" w:color="auto" w:fill="70AD47" w:themeFill="accent6"/>
            <w:vAlign w:val="center"/>
          </w:tcPr>
          <w:p w:rsidR="00C45304" w:rsidRPr="00FE4EEE" w:rsidRDefault="00C45304"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1" w:type="dxa"/>
            <w:shd w:val="clear" w:color="auto" w:fill="70AD47" w:themeFill="accent6"/>
            <w:vAlign w:val="center"/>
          </w:tcPr>
          <w:p w:rsidR="00C45304" w:rsidRDefault="00C45304" w:rsidP="008E4C23">
            <w:pPr>
              <w:pStyle w:val="ProductList-OfferingBody"/>
              <w:ind w:left="-113"/>
              <w:jc w:val="center"/>
            </w:pPr>
          </w:p>
        </w:tc>
        <w:tc>
          <w:tcPr>
            <w:tcW w:w="549" w:type="dxa"/>
            <w:shd w:val="clear" w:color="auto" w:fill="BFBFBF" w:themeFill="background1" w:themeFillShade="BF"/>
            <w:vAlign w:val="center"/>
          </w:tcPr>
          <w:p w:rsidR="00C45304" w:rsidRDefault="00C45304"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dashSmallGap" w:sz="4" w:space="0" w:color="BFBFBF" w:themeColor="background1" w:themeShade="BF"/>
              <w:right w:val="nil"/>
            </w:tcBorders>
          </w:tcPr>
          <w:p w:rsidR="005D629B" w:rsidRDefault="005D629B" w:rsidP="006D010B">
            <w:pPr>
              <w:pStyle w:val="ProductList-Offering2"/>
            </w:pPr>
            <w:bookmarkStart w:id="253" w:name="_Toc380655197"/>
            <w:bookmarkStart w:id="254" w:name="_Toc386624976"/>
            <w:r>
              <w:t>Microsoft Dynamics CRM Essentials Upgrade voor S</w:t>
            </w:r>
            <w:bookmarkEnd w:id="253"/>
            <w:r>
              <w:t>A</w:t>
            </w:r>
            <w:bookmarkEnd w:id="254"/>
            <w:r>
              <w:fldChar w:fldCharType="begin"/>
            </w:r>
            <w:r>
              <w:instrText>XE "Microsoft Dynamics CRM Essentials Upgrade voor SA"</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5D629B" w:rsidRDefault="005D629B" w:rsidP="008E4C23">
            <w:pPr>
              <w:pStyle w:val="ProductList-OfferingBody"/>
              <w:ind w:left="-113"/>
              <w:jc w:val="cente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D629B" w:rsidRDefault="005D629B" w:rsidP="008E4C2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5D629B" w:rsidRDefault="005D629B" w:rsidP="008E4C23">
            <w:pPr>
              <w:pStyle w:val="ProductList-OfferingBody"/>
              <w:ind w:left="-113"/>
              <w:jc w:val="center"/>
            </w:pPr>
            <w:r>
              <w:t>1</w:t>
            </w:r>
          </w:p>
        </w:tc>
        <w:tc>
          <w:tcPr>
            <w:tcW w:w="594" w:type="dxa"/>
            <w:shd w:val="clear" w:color="auto" w:fill="70AD47" w:themeFill="accent6"/>
            <w:vAlign w:val="center"/>
          </w:tcPr>
          <w:p w:rsidR="005D629B" w:rsidRPr="00FE4EEE" w:rsidRDefault="005D629B"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5D629B" w:rsidRPr="00287117" w:rsidRDefault="005D629B" w:rsidP="008E4C23">
            <w:pPr>
              <w:pStyle w:val="ProductList-OfferingBody"/>
              <w:ind w:left="-113"/>
              <w:jc w:val="center"/>
            </w:pPr>
          </w:p>
        </w:tc>
        <w:tc>
          <w:tcPr>
            <w:tcW w:w="576" w:type="dxa"/>
            <w:shd w:val="clear" w:color="auto" w:fill="BFBFBF" w:themeFill="background1" w:themeFillShade="BF"/>
            <w:vAlign w:val="center"/>
          </w:tcPr>
          <w:p w:rsidR="005D629B" w:rsidRDefault="005D629B" w:rsidP="008E4C23">
            <w:pPr>
              <w:pStyle w:val="ProductList-OfferingBody"/>
              <w:ind w:left="-113"/>
              <w:jc w:val="center"/>
            </w:pPr>
          </w:p>
        </w:tc>
        <w:tc>
          <w:tcPr>
            <w:tcW w:w="558" w:type="dxa"/>
            <w:shd w:val="clear" w:color="auto" w:fill="BFBFBF" w:themeFill="background1" w:themeFillShade="BF"/>
            <w:vAlign w:val="center"/>
          </w:tcPr>
          <w:p w:rsidR="005D629B" w:rsidRDefault="005D629B" w:rsidP="008E4C23">
            <w:pPr>
              <w:pStyle w:val="ProductList-OfferingBody"/>
              <w:ind w:left="-113"/>
              <w:jc w:val="center"/>
            </w:pPr>
          </w:p>
        </w:tc>
        <w:tc>
          <w:tcPr>
            <w:tcW w:w="540" w:type="dxa"/>
            <w:shd w:val="clear" w:color="auto" w:fill="BFBFBF" w:themeFill="background1" w:themeFillShade="BF"/>
            <w:vAlign w:val="center"/>
          </w:tcPr>
          <w:p w:rsidR="005D629B" w:rsidRPr="005A0966" w:rsidRDefault="005D629B" w:rsidP="008E4C23">
            <w:pPr>
              <w:pStyle w:val="ProductList-OfferingBody"/>
              <w:ind w:left="-113"/>
              <w:jc w:val="center"/>
            </w:pPr>
          </w:p>
        </w:tc>
        <w:tc>
          <w:tcPr>
            <w:tcW w:w="648" w:type="dxa"/>
            <w:shd w:val="clear" w:color="auto" w:fill="BFBFBF" w:themeFill="background1" w:themeFillShade="BF"/>
            <w:vAlign w:val="center"/>
          </w:tcPr>
          <w:p w:rsidR="005D629B" w:rsidRDefault="005D629B" w:rsidP="008E4C23">
            <w:pPr>
              <w:pStyle w:val="ProductList-OfferingBody"/>
              <w:ind w:left="-113"/>
              <w:jc w:val="center"/>
            </w:pPr>
          </w:p>
        </w:tc>
        <w:tc>
          <w:tcPr>
            <w:tcW w:w="621" w:type="dxa"/>
            <w:shd w:val="clear" w:color="auto" w:fill="BFBFBF" w:themeFill="background1" w:themeFillShade="BF"/>
            <w:vAlign w:val="center"/>
          </w:tcPr>
          <w:p w:rsidR="005D629B" w:rsidRDefault="005D629B" w:rsidP="008E4C23">
            <w:pPr>
              <w:pStyle w:val="ProductList-OfferingBody"/>
              <w:ind w:left="-113"/>
              <w:jc w:val="center"/>
            </w:pPr>
          </w:p>
        </w:tc>
        <w:tc>
          <w:tcPr>
            <w:tcW w:w="549" w:type="dxa"/>
            <w:shd w:val="clear" w:color="auto" w:fill="BFBFBF" w:themeFill="background1" w:themeFillShade="BF"/>
            <w:vAlign w:val="center"/>
          </w:tcPr>
          <w:p w:rsidR="005D629B" w:rsidRDefault="005D629B"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dashSmallGap" w:sz="4" w:space="0" w:color="BFBFBF" w:themeColor="background1" w:themeShade="BF"/>
              <w:right w:val="nil"/>
            </w:tcBorders>
          </w:tcPr>
          <w:p w:rsidR="00C45304" w:rsidRPr="00D33313" w:rsidRDefault="00C45304" w:rsidP="008E4C23">
            <w:pPr>
              <w:pStyle w:val="ProductList-Offering2"/>
              <w:rPr>
                <w:lang w:val="nl-NL"/>
              </w:rPr>
            </w:pPr>
            <w:bookmarkStart w:id="255" w:name="_Toc379797131"/>
            <w:bookmarkStart w:id="256" w:name="_Toc380513157"/>
            <w:bookmarkStart w:id="257" w:name="_Toc380655198"/>
            <w:bookmarkStart w:id="258" w:name="_Toc386624977"/>
            <w:r w:rsidRPr="00D33313">
              <w:rPr>
                <w:lang w:val="nl-NL"/>
              </w:rPr>
              <w:t>CAL voor Microsoft Dynamics CRM Professional (Apparaat en Gebruiker)</w:t>
            </w:r>
            <w:bookmarkEnd w:id="255"/>
            <w:bookmarkEnd w:id="256"/>
            <w:bookmarkEnd w:id="257"/>
            <w:bookmarkEnd w:id="258"/>
            <w:r>
              <w:fldChar w:fldCharType="begin"/>
            </w:r>
            <w:r w:rsidRPr="00D33313">
              <w:rPr>
                <w:lang w:val="nl-NL"/>
              </w:rPr>
              <w:instrText>XE "Professional CAL voor Microsoft Dynamics CRM"</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10</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C45304" w:rsidRDefault="00C45304" w:rsidP="008E4C23">
            <w:pPr>
              <w:pStyle w:val="ProductList-OfferingBody"/>
              <w:ind w:left="-113"/>
              <w:jc w:val="center"/>
            </w:pPr>
            <w:r>
              <w:t>15</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5304" w:rsidRDefault="00C45304" w:rsidP="008E4C23">
            <w:pPr>
              <w:pStyle w:val="ProductList-OfferingBody"/>
              <w:ind w:left="-113"/>
              <w:jc w:val="center"/>
            </w:pPr>
            <w:r>
              <w:t>5</w:t>
            </w:r>
          </w:p>
        </w:tc>
        <w:tc>
          <w:tcPr>
            <w:tcW w:w="540" w:type="dxa"/>
            <w:tcBorders>
              <w:left w:val="single" w:sz="12" w:space="0" w:color="FFFFFF" w:themeColor="background1"/>
            </w:tcBorders>
            <w:shd w:val="clear" w:color="auto" w:fill="70AD47" w:themeFill="accent6"/>
            <w:vAlign w:val="center"/>
          </w:tcPr>
          <w:p w:rsidR="00C45304" w:rsidRDefault="00C45304" w:rsidP="008E4C23">
            <w:pPr>
              <w:pStyle w:val="ProductList-OfferingBody"/>
              <w:ind w:left="-113"/>
              <w:jc w:val="center"/>
            </w:pPr>
            <w:r>
              <w:t>20</w:t>
            </w:r>
          </w:p>
        </w:tc>
        <w:tc>
          <w:tcPr>
            <w:tcW w:w="594" w:type="dxa"/>
            <w:shd w:val="clear" w:color="auto" w:fill="70AD47" w:themeFill="accent6"/>
            <w:vAlign w:val="center"/>
          </w:tcPr>
          <w:p w:rsidR="00C45304" w:rsidRPr="00FE4EEE" w:rsidRDefault="00C45304"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C45304" w:rsidRDefault="00C45304" w:rsidP="0000542B">
            <w:pPr>
              <w:pStyle w:val="ProductList-OfferingBody"/>
              <w:ind w:left="-113"/>
              <w:jc w:val="center"/>
            </w:pPr>
            <w:r>
              <w:fldChar w:fldCharType="begin"/>
            </w:r>
            <w:r>
              <w:instrText xml:space="preserve"> </w:instrText>
            </w:r>
            <w:r>
              <w:rPr>
                <w:color w:val="1F497D"/>
              </w:rPr>
              <w:instrText>AutoTextList  \s NoStyle \t “</w:instrText>
            </w:r>
            <w:r w:rsidRPr="00BB17CC">
              <w:instrText>Additioneel Product</w:instrText>
            </w:r>
            <w:r>
              <w:rPr>
                <w:color w:val="1F497D"/>
              </w:rPr>
              <w:instrText>”</w:instrText>
            </w:r>
            <w:r>
              <w:instrText xml:space="preserve"> </w:instrText>
            </w:r>
            <w:r>
              <w:fldChar w:fldCharType="separate"/>
            </w:r>
            <w:r w:rsidRPr="00287117">
              <w:t xml:space="preserve"> A</w:t>
            </w:r>
            <w:r>
              <w:fldChar w:fldCharType="end"/>
            </w:r>
            <w:r>
              <w:t>,</w:t>
            </w:r>
            <w:r>
              <w:fldChar w:fldCharType="begin"/>
            </w:r>
            <w:r>
              <w:instrText xml:space="preserve"> </w:instrText>
            </w:r>
            <w:r>
              <w:rPr>
                <w:color w:val="1F497D"/>
              </w:rPr>
              <w:instrText>AutoTextList  \s NoStyle \t “</w:instrText>
            </w:r>
            <w:r w:rsidRPr="00BB17CC">
              <w:instrText>Student-product</w:instrText>
            </w:r>
            <w:r>
              <w:rPr>
                <w:color w:val="1F497D"/>
              </w:rPr>
              <w:instrText>”</w:instrText>
            </w:r>
            <w:r>
              <w:instrText xml:space="preserve"> </w:instrText>
            </w:r>
            <w:r>
              <w:fldChar w:fldCharType="separate"/>
            </w:r>
            <w:r w:rsidRPr="00BB17CC">
              <w:t>ST</w:t>
            </w:r>
            <w:r>
              <w:fldChar w:fldCharType="end"/>
            </w:r>
          </w:p>
        </w:tc>
        <w:tc>
          <w:tcPr>
            <w:tcW w:w="576" w:type="dxa"/>
            <w:shd w:val="clear" w:color="auto" w:fill="BFBFBF" w:themeFill="background1" w:themeFillShade="BF"/>
            <w:vAlign w:val="center"/>
          </w:tcPr>
          <w:p w:rsidR="00C45304" w:rsidRDefault="00C45304" w:rsidP="008E4C23">
            <w:pPr>
              <w:pStyle w:val="ProductList-OfferingBody"/>
              <w:ind w:left="-113"/>
              <w:jc w:val="center"/>
            </w:pPr>
          </w:p>
        </w:tc>
        <w:tc>
          <w:tcPr>
            <w:tcW w:w="558" w:type="dxa"/>
            <w:shd w:val="clear" w:color="auto" w:fill="70AD47" w:themeFill="accent6"/>
            <w:vAlign w:val="center"/>
          </w:tcPr>
          <w:p w:rsidR="00C45304" w:rsidRDefault="00C45304" w:rsidP="008E4C23">
            <w:pPr>
              <w:pStyle w:val="ProductList-OfferingBody"/>
              <w:ind w:left="-113"/>
              <w:jc w:val="center"/>
            </w:pPr>
          </w:p>
        </w:tc>
        <w:tc>
          <w:tcPr>
            <w:tcW w:w="540" w:type="dxa"/>
            <w:shd w:val="clear" w:color="auto" w:fill="70AD47" w:themeFill="accent6"/>
            <w:vAlign w:val="center"/>
          </w:tcPr>
          <w:p w:rsidR="00C45304" w:rsidRPr="00C45304" w:rsidRDefault="00C45304" w:rsidP="0000542B">
            <w:pPr>
              <w:pStyle w:val="ProductList-OfferingBody"/>
              <w:ind w:left="-113"/>
              <w:jc w:val="center"/>
            </w:pPr>
            <w:r w:rsidRPr="00C45304">
              <w:fldChar w:fldCharType="begin"/>
            </w:r>
            <w:r w:rsidRPr="00C45304">
              <w:instrText xml:space="preserve"> </w:instrText>
            </w:r>
            <w:r w:rsidRPr="00C45304">
              <w:rPr>
                <w:color w:val="1F497D"/>
              </w:rPr>
              <w:instrText>AutoTextList  \s NoStyle \t “</w:instrText>
            </w:r>
            <w:r w:rsidRPr="00C45304">
              <w:instrText>Open License en Open Value</w:instrText>
            </w:r>
            <w:r w:rsidRPr="00C45304">
              <w:rPr>
                <w:color w:val="1F497D"/>
              </w:rPr>
              <w:instrText>”</w:instrText>
            </w:r>
            <w:r w:rsidRPr="00C45304">
              <w:instrText xml:space="preserve"> </w:instrText>
            </w:r>
            <w:r w:rsidRPr="00C45304">
              <w:fldChar w:fldCharType="separate"/>
            </w:r>
            <w:r w:rsidRPr="00C45304">
              <w:t>OF</w:t>
            </w:r>
            <w:r w:rsidRPr="00C45304">
              <w:fldChar w:fldCharType="end"/>
            </w:r>
          </w:p>
        </w:tc>
        <w:tc>
          <w:tcPr>
            <w:tcW w:w="648" w:type="dxa"/>
            <w:shd w:val="clear" w:color="auto" w:fill="70AD47" w:themeFill="accent6"/>
            <w:vAlign w:val="center"/>
          </w:tcPr>
          <w:p w:rsidR="00C45304" w:rsidRPr="00FE4EEE" w:rsidRDefault="00C45304"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1" w:type="dxa"/>
            <w:shd w:val="clear" w:color="auto" w:fill="70AD47" w:themeFill="accent6"/>
            <w:vAlign w:val="center"/>
          </w:tcPr>
          <w:p w:rsidR="00C45304" w:rsidRDefault="00C45304" w:rsidP="008E4C23">
            <w:pPr>
              <w:pStyle w:val="ProductList-OfferingBody"/>
              <w:ind w:left="-113"/>
              <w:jc w:val="center"/>
            </w:pPr>
          </w:p>
        </w:tc>
        <w:tc>
          <w:tcPr>
            <w:tcW w:w="549" w:type="dxa"/>
            <w:shd w:val="clear" w:color="auto" w:fill="BFBFBF" w:themeFill="background1" w:themeFillShade="BF"/>
            <w:vAlign w:val="center"/>
          </w:tcPr>
          <w:p w:rsidR="00C45304" w:rsidRDefault="00C45304"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dashSmallGap" w:sz="4" w:space="0" w:color="BFBFBF" w:themeColor="background1" w:themeShade="BF"/>
              <w:right w:val="nil"/>
            </w:tcBorders>
          </w:tcPr>
          <w:p w:rsidR="00FA139B" w:rsidRPr="00D33313" w:rsidRDefault="00FA139B" w:rsidP="006D010B">
            <w:pPr>
              <w:pStyle w:val="ProductList-Offering2"/>
              <w:rPr>
                <w:lang w:val="fr-FR"/>
              </w:rPr>
            </w:pPr>
            <w:bookmarkStart w:id="259" w:name="_Toc380655199"/>
            <w:bookmarkStart w:id="260" w:name="_Toc386624978"/>
            <w:r w:rsidRPr="00D33313">
              <w:rPr>
                <w:lang w:val="fr-FR"/>
              </w:rPr>
              <w:t>Microsoft Dynamics CRM Professional Upgrade voor S</w:t>
            </w:r>
            <w:bookmarkEnd w:id="259"/>
            <w:r w:rsidRPr="00D33313">
              <w:rPr>
                <w:lang w:val="fr-FR"/>
              </w:rPr>
              <w:t>A</w:t>
            </w:r>
            <w:bookmarkEnd w:id="260"/>
            <w:r>
              <w:fldChar w:fldCharType="begin"/>
            </w:r>
            <w:r w:rsidRPr="00D33313">
              <w:rPr>
                <w:lang w:val="fr-FR"/>
              </w:rPr>
              <w:instrText>XE "Microsoft Dynamics CRM Professional Upgrade voor SA"</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139B" w:rsidRDefault="00FA139B" w:rsidP="008E4C2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FA139B" w:rsidRDefault="00FA139B" w:rsidP="008E4C23">
            <w:pPr>
              <w:pStyle w:val="ProductList-OfferingBody"/>
              <w:ind w:left="-113"/>
              <w:jc w:val="center"/>
            </w:pPr>
            <w:r>
              <w:t>1</w:t>
            </w:r>
          </w:p>
        </w:tc>
        <w:tc>
          <w:tcPr>
            <w:tcW w:w="594" w:type="dxa"/>
            <w:shd w:val="clear" w:color="auto" w:fill="70AD47" w:themeFill="accent6"/>
            <w:vAlign w:val="center"/>
          </w:tcPr>
          <w:p w:rsidR="00FA139B" w:rsidRPr="00FE4EEE" w:rsidRDefault="00FA139B"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FA139B" w:rsidRPr="00287117" w:rsidRDefault="00FA139B" w:rsidP="008E4C23">
            <w:pPr>
              <w:pStyle w:val="ProductList-OfferingBody"/>
              <w:ind w:left="-113"/>
              <w:jc w:val="center"/>
            </w:pPr>
          </w:p>
        </w:tc>
        <w:tc>
          <w:tcPr>
            <w:tcW w:w="576" w:type="dxa"/>
            <w:shd w:val="clear" w:color="auto" w:fill="BFBFBF" w:themeFill="background1" w:themeFillShade="BF"/>
            <w:vAlign w:val="center"/>
          </w:tcPr>
          <w:p w:rsidR="00FA139B" w:rsidRDefault="00FA139B" w:rsidP="008E4C23">
            <w:pPr>
              <w:pStyle w:val="ProductList-OfferingBody"/>
              <w:ind w:left="-113"/>
              <w:jc w:val="center"/>
            </w:pPr>
          </w:p>
        </w:tc>
        <w:tc>
          <w:tcPr>
            <w:tcW w:w="558" w:type="dxa"/>
            <w:shd w:val="clear" w:color="auto" w:fill="BFBFBF" w:themeFill="background1" w:themeFillShade="BF"/>
            <w:vAlign w:val="center"/>
          </w:tcPr>
          <w:p w:rsidR="00FA139B" w:rsidRDefault="00FA139B" w:rsidP="008E4C23">
            <w:pPr>
              <w:pStyle w:val="ProductList-OfferingBody"/>
              <w:ind w:left="-113"/>
              <w:jc w:val="center"/>
            </w:pPr>
          </w:p>
        </w:tc>
        <w:tc>
          <w:tcPr>
            <w:tcW w:w="540" w:type="dxa"/>
            <w:shd w:val="clear" w:color="auto" w:fill="BFBFBF" w:themeFill="background1" w:themeFillShade="BF"/>
            <w:vAlign w:val="center"/>
          </w:tcPr>
          <w:p w:rsidR="00FA139B" w:rsidRPr="005A0966" w:rsidRDefault="00FA139B" w:rsidP="008E4C23">
            <w:pPr>
              <w:pStyle w:val="ProductList-OfferingBody"/>
              <w:ind w:left="-113"/>
              <w:jc w:val="center"/>
            </w:pPr>
          </w:p>
        </w:tc>
        <w:tc>
          <w:tcPr>
            <w:tcW w:w="648" w:type="dxa"/>
            <w:shd w:val="clear" w:color="auto" w:fill="BFBFBF" w:themeFill="background1" w:themeFillShade="BF"/>
            <w:vAlign w:val="center"/>
          </w:tcPr>
          <w:p w:rsidR="00FA139B" w:rsidRDefault="00FA139B" w:rsidP="008E4C23">
            <w:pPr>
              <w:pStyle w:val="ProductList-OfferingBody"/>
              <w:ind w:left="-113"/>
              <w:jc w:val="center"/>
            </w:pPr>
          </w:p>
        </w:tc>
        <w:tc>
          <w:tcPr>
            <w:tcW w:w="621" w:type="dxa"/>
            <w:shd w:val="clear" w:color="auto" w:fill="BFBFBF" w:themeFill="background1" w:themeFillShade="BF"/>
            <w:vAlign w:val="center"/>
          </w:tcPr>
          <w:p w:rsidR="00FA139B" w:rsidRDefault="00FA139B" w:rsidP="008E4C23">
            <w:pPr>
              <w:pStyle w:val="ProductList-OfferingBody"/>
              <w:ind w:left="-113"/>
              <w:jc w:val="center"/>
            </w:pPr>
          </w:p>
        </w:tc>
        <w:tc>
          <w:tcPr>
            <w:tcW w:w="549" w:type="dxa"/>
            <w:shd w:val="clear" w:color="auto" w:fill="BFBFBF" w:themeFill="background1" w:themeFillShade="BF"/>
            <w:vAlign w:val="center"/>
          </w:tcPr>
          <w:p w:rsidR="00FA139B" w:rsidRDefault="00FA139B"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dashSmallGap" w:sz="4" w:space="0" w:color="BFBFBF" w:themeColor="background1" w:themeShade="BF"/>
              <w:right w:val="nil"/>
            </w:tcBorders>
          </w:tcPr>
          <w:p w:rsidR="00FA139B" w:rsidRPr="00D33313" w:rsidRDefault="00FA139B" w:rsidP="008E4C23">
            <w:pPr>
              <w:pStyle w:val="ProductList-Offering2"/>
              <w:rPr>
                <w:lang w:val="nl-NL"/>
              </w:rPr>
            </w:pPr>
            <w:bookmarkStart w:id="261" w:name="_Toc379797132"/>
            <w:bookmarkStart w:id="262" w:name="_Toc380513158"/>
            <w:bookmarkStart w:id="263" w:name="_Toc380655200"/>
            <w:bookmarkStart w:id="264" w:name="_Toc386624979"/>
            <w:r w:rsidRPr="00D33313">
              <w:rPr>
                <w:lang w:val="nl-NL"/>
              </w:rPr>
              <w:t>Aanvullende Gebruiks-CAL voor Microsoft Dynamics CRM Professional (Apparaat en Gebruiker)</w:t>
            </w:r>
            <w:bookmarkEnd w:id="261"/>
            <w:bookmarkEnd w:id="262"/>
            <w:bookmarkEnd w:id="263"/>
            <w:bookmarkEnd w:id="264"/>
            <w:r>
              <w:fldChar w:fldCharType="begin"/>
            </w:r>
            <w:r w:rsidRPr="00D33313">
              <w:rPr>
                <w:lang w:val="nl-NL"/>
              </w:rPr>
              <w:instrText>XE "Microsoft Dynamics CRM, Aanvullende CAL voor professioneel gebruik"</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r>
              <w:t>5</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r>
              <w:t>8</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139B" w:rsidRDefault="00FA139B" w:rsidP="008E4C23">
            <w:pPr>
              <w:pStyle w:val="ProductList-OfferingBody"/>
              <w:ind w:left="-113"/>
              <w:jc w:val="center"/>
            </w:pPr>
            <w:r>
              <w:t>3</w:t>
            </w:r>
          </w:p>
        </w:tc>
        <w:tc>
          <w:tcPr>
            <w:tcW w:w="540" w:type="dxa"/>
            <w:tcBorders>
              <w:left w:val="single" w:sz="12" w:space="0" w:color="FFFFFF" w:themeColor="background1"/>
            </w:tcBorders>
            <w:shd w:val="clear" w:color="auto" w:fill="70AD47" w:themeFill="accent6"/>
            <w:vAlign w:val="center"/>
          </w:tcPr>
          <w:p w:rsidR="00FA139B" w:rsidRDefault="00FA139B" w:rsidP="008E4C23">
            <w:pPr>
              <w:pStyle w:val="ProductList-OfferingBody"/>
              <w:ind w:left="-113"/>
              <w:jc w:val="center"/>
            </w:pPr>
            <w:r>
              <w:t>5</w:t>
            </w:r>
          </w:p>
        </w:tc>
        <w:tc>
          <w:tcPr>
            <w:tcW w:w="594" w:type="dxa"/>
            <w:shd w:val="clear" w:color="auto" w:fill="70AD47" w:themeFill="accent6"/>
            <w:vAlign w:val="center"/>
          </w:tcPr>
          <w:p w:rsidR="00FA139B" w:rsidRPr="00FE4EEE" w:rsidRDefault="00FA139B"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FA139B" w:rsidRDefault="00FA139B" w:rsidP="0000542B">
            <w:pPr>
              <w:pStyle w:val="ProductList-OfferingBody"/>
              <w:ind w:left="-113"/>
              <w:jc w:val="center"/>
            </w:pPr>
            <w:r>
              <w:fldChar w:fldCharType="begin"/>
            </w:r>
            <w:r>
              <w:instrText xml:space="preserve"> </w:instrText>
            </w:r>
            <w:r>
              <w:rPr>
                <w:color w:val="1F497D"/>
              </w:rPr>
              <w:instrText>AutoTextList  \s NoStyle \t “</w:instrText>
            </w:r>
            <w:r w:rsidRPr="00BB17CC">
              <w:instrText>Additioneel Product</w:instrText>
            </w:r>
            <w:r>
              <w:rPr>
                <w:color w:val="1F497D"/>
              </w:rPr>
              <w:instrText>”</w:instrText>
            </w:r>
            <w:r>
              <w:instrText xml:space="preserve"> </w:instrText>
            </w:r>
            <w:r>
              <w:fldChar w:fldCharType="separate"/>
            </w:r>
            <w:r w:rsidRPr="00287117">
              <w:t xml:space="preserve"> A</w:t>
            </w:r>
            <w:r>
              <w:fldChar w:fldCharType="end"/>
            </w:r>
            <w:r>
              <w:t>,</w:t>
            </w:r>
            <w:r>
              <w:fldChar w:fldCharType="begin"/>
            </w:r>
            <w:r>
              <w:instrText xml:space="preserve"> </w:instrText>
            </w:r>
            <w:r>
              <w:rPr>
                <w:color w:val="1F497D"/>
              </w:rPr>
              <w:instrText>AutoTextList  \s NoStyle \t “</w:instrText>
            </w:r>
            <w:r w:rsidRPr="00BB17CC">
              <w:instrText>Student-product</w:instrText>
            </w:r>
            <w:r>
              <w:rPr>
                <w:color w:val="1F497D"/>
              </w:rPr>
              <w:instrText>”</w:instrText>
            </w:r>
            <w:r>
              <w:instrText xml:space="preserve"> </w:instrText>
            </w:r>
            <w:r>
              <w:fldChar w:fldCharType="separate"/>
            </w:r>
            <w:r w:rsidRPr="00BB17CC">
              <w:t>ST</w:t>
            </w:r>
            <w:r>
              <w:fldChar w:fldCharType="end"/>
            </w:r>
          </w:p>
        </w:tc>
        <w:tc>
          <w:tcPr>
            <w:tcW w:w="576" w:type="dxa"/>
            <w:shd w:val="clear" w:color="auto" w:fill="BFBFBF" w:themeFill="background1" w:themeFillShade="BF"/>
            <w:vAlign w:val="center"/>
          </w:tcPr>
          <w:p w:rsidR="00FA139B" w:rsidRDefault="00FA139B" w:rsidP="008E4C23">
            <w:pPr>
              <w:pStyle w:val="ProductList-OfferingBody"/>
              <w:ind w:left="-113"/>
              <w:jc w:val="center"/>
            </w:pPr>
          </w:p>
        </w:tc>
        <w:tc>
          <w:tcPr>
            <w:tcW w:w="558" w:type="dxa"/>
            <w:shd w:val="clear" w:color="auto" w:fill="70AD47" w:themeFill="accent6"/>
            <w:vAlign w:val="center"/>
          </w:tcPr>
          <w:p w:rsidR="00FA139B" w:rsidRDefault="00FA139B" w:rsidP="008E4C23">
            <w:pPr>
              <w:pStyle w:val="ProductList-OfferingBody"/>
              <w:ind w:left="-113"/>
              <w:jc w:val="center"/>
            </w:pPr>
          </w:p>
        </w:tc>
        <w:tc>
          <w:tcPr>
            <w:tcW w:w="540" w:type="dxa"/>
            <w:shd w:val="clear" w:color="auto" w:fill="70AD47" w:themeFill="accent6"/>
            <w:vAlign w:val="center"/>
          </w:tcPr>
          <w:p w:rsidR="00FA139B" w:rsidRPr="00C45304" w:rsidRDefault="00FA139B" w:rsidP="0000542B">
            <w:pPr>
              <w:pStyle w:val="ProductList-OfferingBody"/>
              <w:ind w:left="-113"/>
              <w:jc w:val="center"/>
            </w:pPr>
            <w:r w:rsidRPr="00C45304">
              <w:fldChar w:fldCharType="begin"/>
            </w:r>
            <w:r w:rsidRPr="00C45304">
              <w:instrText xml:space="preserve"> </w:instrText>
            </w:r>
            <w:r w:rsidRPr="00C45304">
              <w:rPr>
                <w:color w:val="1F497D"/>
              </w:rPr>
              <w:instrText>AutoTextList  \s NoStyle \t “</w:instrText>
            </w:r>
            <w:r w:rsidRPr="00C45304">
              <w:instrText>Open License en Open Value</w:instrText>
            </w:r>
            <w:r w:rsidRPr="00C45304">
              <w:rPr>
                <w:color w:val="1F497D"/>
              </w:rPr>
              <w:instrText>”</w:instrText>
            </w:r>
            <w:r w:rsidRPr="00C45304">
              <w:instrText xml:space="preserve"> </w:instrText>
            </w:r>
            <w:r w:rsidRPr="00C45304">
              <w:fldChar w:fldCharType="separate"/>
            </w:r>
            <w:r w:rsidRPr="00C45304">
              <w:t>OF</w:t>
            </w:r>
            <w:r w:rsidRPr="00C45304">
              <w:fldChar w:fldCharType="end"/>
            </w:r>
          </w:p>
        </w:tc>
        <w:tc>
          <w:tcPr>
            <w:tcW w:w="648" w:type="dxa"/>
            <w:shd w:val="clear" w:color="auto" w:fill="70AD47" w:themeFill="accent6"/>
            <w:vAlign w:val="center"/>
          </w:tcPr>
          <w:p w:rsidR="00FA139B" w:rsidRPr="00FE4EEE" w:rsidRDefault="00FA139B"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1" w:type="dxa"/>
            <w:shd w:val="clear" w:color="auto" w:fill="70AD47" w:themeFill="accent6"/>
            <w:vAlign w:val="center"/>
          </w:tcPr>
          <w:p w:rsidR="00FA139B" w:rsidRDefault="00FA139B" w:rsidP="008E4C23">
            <w:pPr>
              <w:pStyle w:val="ProductList-OfferingBody"/>
              <w:ind w:left="-113"/>
              <w:jc w:val="center"/>
            </w:pPr>
          </w:p>
        </w:tc>
        <w:tc>
          <w:tcPr>
            <w:tcW w:w="549" w:type="dxa"/>
            <w:shd w:val="clear" w:color="auto" w:fill="BFBFBF" w:themeFill="background1" w:themeFillShade="BF"/>
            <w:vAlign w:val="center"/>
          </w:tcPr>
          <w:p w:rsidR="00FA139B" w:rsidRDefault="00FA139B"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dashSmallGap" w:sz="4" w:space="0" w:color="BFBFBF" w:themeColor="background1" w:themeShade="BF"/>
              <w:right w:val="nil"/>
            </w:tcBorders>
          </w:tcPr>
          <w:p w:rsidR="00FA139B" w:rsidRDefault="00FA139B" w:rsidP="008E4C23">
            <w:pPr>
              <w:pStyle w:val="ProductList-Offering2"/>
            </w:pPr>
            <w:bookmarkStart w:id="265" w:name="_Toc379797133"/>
            <w:bookmarkStart w:id="266" w:name="_Toc380513159"/>
            <w:bookmarkStart w:id="267" w:name="_Toc380655201"/>
            <w:bookmarkStart w:id="268" w:name="_Toc386624980"/>
            <w:r>
              <w:t>Microsoft Dynamics CRM Server 2013</w:t>
            </w:r>
            <w:bookmarkEnd w:id="265"/>
            <w:bookmarkEnd w:id="266"/>
            <w:bookmarkEnd w:id="267"/>
            <w:bookmarkEnd w:id="268"/>
            <w:r>
              <w:fldChar w:fldCharType="begin"/>
            </w:r>
            <w:r>
              <w:instrText>XE "Microsoft Dynamics CRM Server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r>
              <w:t>50</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FA139B" w:rsidRDefault="00FA139B" w:rsidP="008E4C23">
            <w:pPr>
              <w:pStyle w:val="ProductList-OfferingBody"/>
              <w:ind w:left="-113"/>
              <w:jc w:val="center"/>
            </w:pPr>
            <w:r>
              <w:t>75</w:t>
            </w:r>
          </w:p>
        </w:tc>
        <w:tc>
          <w:tcPr>
            <w:tcW w:w="42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139B" w:rsidRDefault="00FA139B" w:rsidP="008E4C23">
            <w:pPr>
              <w:pStyle w:val="ProductList-OfferingBody"/>
              <w:ind w:left="-113"/>
              <w:jc w:val="center"/>
            </w:pPr>
            <w:r>
              <w:t>25</w:t>
            </w:r>
          </w:p>
        </w:tc>
        <w:tc>
          <w:tcPr>
            <w:tcW w:w="540" w:type="dxa"/>
            <w:tcBorders>
              <w:left w:val="single" w:sz="12" w:space="0" w:color="FFFFFF" w:themeColor="background1"/>
            </w:tcBorders>
            <w:shd w:val="clear" w:color="auto" w:fill="70AD47" w:themeFill="accent6"/>
            <w:vAlign w:val="center"/>
          </w:tcPr>
          <w:p w:rsidR="00FA139B" w:rsidRDefault="00FA139B" w:rsidP="008E4C23">
            <w:pPr>
              <w:pStyle w:val="ProductList-OfferingBody"/>
              <w:ind w:left="-113"/>
              <w:jc w:val="center"/>
            </w:pPr>
            <w:r>
              <w:t>50</w:t>
            </w:r>
          </w:p>
        </w:tc>
        <w:tc>
          <w:tcPr>
            <w:tcW w:w="594" w:type="dxa"/>
            <w:shd w:val="clear" w:color="auto" w:fill="70AD47" w:themeFill="accent6"/>
            <w:vAlign w:val="center"/>
          </w:tcPr>
          <w:p w:rsidR="00FA139B" w:rsidRPr="00FE4EEE" w:rsidRDefault="00FA139B"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70AD47" w:themeFill="accent6"/>
            <w:vAlign w:val="center"/>
          </w:tcPr>
          <w:p w:rsidR="00FA139B" w:rsidRPr="00FE4EEE" w:rsidRDefault="00FA139B"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76" w:type="dxa"/>
            <w:shd w:val="clear" w:color="auto" w:fill="BFBFBF" w:themeFill="background1" w:themeFillShade="BF"/>
            <w:vAlign w:val="center"/>
          </w:tcPr>
          <w:p w:rsidR="00FA139B" w:rsidRDefault="00FA139B" w:rsidP="008E4C23">
            <w:pPr>
              <w:pStyle w:val="ProductList-OfferingBody"/>
              <w:ind w:left="-113"/>
              <w:jc w:val="center"/>
            </w:pPr>
          </w:p>
        </w:tc>
        <w:tc>
          <w:tcPr>
            <w:tcW w:w="558" w:type="dxa"/>
            <w:shd w:val="clear" w:color="auto" w:fill="70AD47" w:themeFill="accent6"/>
            <w:vAlign w:val="center"/>
          </w:tcPr>
          <w:p w:rsidR="00FA139B" w:rsidRDefault="00FA139B" w:rsidP="008E4C23">
            <w:pPr>
              <w:pStyle w:val="ProductList-OfferingBody"/>
              <w:ind w:left="-113"/>
              <w:jc w:val="center"/>
            </w:pPr>
          </w:p>
        </w:tc>
        <w:tc>
          <w:tcPr>
            <w:tcW w:w="540" w:type="dxa"/>
            <w:shd w:val="clear" w:color="auto" w:fill="70AD47" w:themeFill="accent6"/>
            <w:vAlign w:val="center"/>
          </w:tcPr>
          <w:p w:rsidR="00FA139B" w:rsidRPr="00C45304" w:rsidRDefault="00FA139B" w:rsidP="0000542B">
            <w:pPr>
              <w:pStyle w:val="ProductList-OfferingBody"/>
              <w:ind w:left="-113"/>
              <w:jc w:val="center"/>
            </w:pPr>
            <w:r w:rsidRPr="00C45304">
              <w:fldChar w:fldCharType="begin"/>
            </w:r>
            <w:r w:rsidRPr="00C45304">
              <w:instrText xml:space="preserve"> </w:instrText>
            </w:r>
            <w:r w:rsidRPr="00C45304">
              <w:rPr>
                <w:color w:val="1F497D"/>
              </w:rPr>
              <w:instrText>AutoTextList  \s NoStyle \t “</w:instrText>
            </w:r>
            <w:r w:rsidRPr="00C45304">
              <w:instrText>Open License en Open Value</w:instrText>
            </w:r>
            <w:r w:rsidRPr="00C45304">
              <w:rPr>
                <w:color w:val="1F497D"/>
              </w:rPr>
              <w:instrText>”</w:instrText>
            </w:r>
            <w:r w:rsidRPr="00C45304">
              <w:instrText xml:space="preserve"> </w:instrText>
            </w:r>
            <w:r w:rsidRPr="00C45304">
              <w:fldChar w:fldCharType="separate"/>
            </w:r>
            <w:r w:rsidRPr="00C45304">
              <w:t>OF</w:t>
            </w:r>
            <w:r w:rsidRPr="00C45304">
              <w:fldChar w:fldCharType="end"/>
            </w:r>
          </w:p>
        </w:tc>
        <w:tc>
          <w:tcPr>
            <w:tcW w:w="648" w:type="dxa"/>
            <w:shd w:val="clear" w:color="auto" w:fill="70AD47" w:themeFill="accent6"/>
            <w:vAlign w:val="center"/>
          </w:tcPr>
          <w:p w:rsidR="00FA139B" w:rsidRPr="00FE4EEE" w:rsidRDefault="00FA139B"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1" w:type="dxa"/>
            <w:shd w:val="clear" w:color="auto" w:fill="70AD47" w:themeFill="accent6"/>
            <w:vAlign w:val="center"/>
          </w:tcPr>
          <w:p w:rsidR="00FA139B" w:rsidRDefault="00FA139B" w:rsidP="008E4C23">
            <w:pPr>
              <w:pStyle w:val="ProductList-OfferingBody"/>
              <w:ind w:left="-113"/>
              <w:jc w:val="center"/>
            </w:pPr>
          </w:p>
        </w:tc>
        <w:tc>
          <w:tcPr>
            <w:tcW w:w="549" w:type="dxa"/>
            <w:shd w:val="clear" w:color="auto" w:fill="BFBFBF" w:themeFill="background1" w:themeFillShade="BF"/>
            <w:vAlign w:val="center"/>
          </w:tcPr>
          <w:p w:rsidR="00FA139B" w:rsidRDefault="00FA139B" w:rsidP="008E4C23">
            <w:pPr>
              <w:pStyle w:val="ProductList-OfferingBody"/>
              <w:ind w:left="-113"/>
              <w:jc w:val="center"/>
            </w:pPr>
          </w:p>
        </w:tc>
      </w:tr>
      <w:tr w:rsidR="00971C4D" w:rsidTr="00971C4D">
        <w:tc>
          <w:tcPr>
            <w:tcW w:w="3717" w:type="dxa"/>
            <w:tcBorders>
              <w:top w:val="dashSmallGap" w:sz="4" w:space="0" w:color="BFBFBF" w:themeColor="background1" w:themeShade="BF"/>
              <w:left w:val="nil"/>
              <w:bottom w:val="nil"/>
              <w:right w:val="nil"/>
            </w:tcBorders>
          </w:tcPr>
          <w:p w:rsidR="00FA139B" w:rsidRDefault="00FA139B" w:rsidP="008E4C23">
            <w:pPr>
              <w:pStyle w:val="ProductList-Offering2"/>
            </w:pPr>
            <w:bookmarkStart w:id="269" w:name="_Toc379797134"/>
            <w:bookmarkStart w:id="270" w:name="_Toc380513160"/>
            <w:bookmarkStart w:id="271" w:name="_Toc380655202"/>
            <w:bookmarkStart w:id="272" w:name="_Toc386624981"/>
            <w:r>
              <w:t>Microsoft Dynamics CRM Workgroup Server 2013</w:t>
            </w:r>
            <w:bookmarkEnd w:id="269"/>
            <w:bookmarkEnd w:id="270"/>
            <w:bookmarkEnd w:id="271"/>
            <w:bookmarkEnd w:id="272"/>
            <w:r>
              <w:fldChar w:fldCharType="begin"/>
            </w:r>
            <w:r>
              <w:instrText>XE "Microsoft Dynamics CRM Workgroup Server 2013"</w:instrText>
            </w:r>
            <w:r>
              <w:fldChar w:fldCharType="end"/>
            </w:r>
          </w:p>
        </w:tc>
        <w:tc>
          <w:tcPr>
            <w:tcW w:w="567" w:type="dxa"/>
            <w:tcBorders>
              <w:top w:val="dashSmallGap" w:sz="4" w:space="0" w:color="BFBFBF" w:themeColor="background1" w:themeShade="BF"/>
              <w:left w:val="nil"/>
              <w:bottom w:val="nil"/>
              <w:right w:val="nil"/>
            </w:tcBorders>
            <w:vAlign w:val="center"/>
          </w:tcPr>
          <w:p w:rsidR="00FA139B" w:rsidRDefault="00FA139B" w:rsidP="008E4C23">
            <w:pPr>
              <w:pStyle w:val="ProductList-OfferingBody"/>
              <w:ind w:left="-113"/>
              <w:jc w:val="center"/>
            </w:pPr>
            <w:r>
              <w:t>10/13</w:t>
            </w:r>
          </w:p>
        </w:tc>
        <w:tc>
          <w:tcPr>
            <w:tcW w:w="432" w:type="dxa"/>
            <w:tcBorders>
              <w:top w:val="dashSmallGap" w:sz="4" w:space="0" w:color="BFBFBF" w:themeColor="background1" w:themeShade="BF"/>
              <w:left w:val="nil"/>
              <w:bottom w:val="nil"/>
              <w:right w:val="nil"/>
            </w:tcBorders>
            <w:vAlign w:val="center"/>
          </w:tcPr>
          <w:p w:rsidR="00FA139B" w:rsidRDefault="00FA139B" w:rsidP="008E4C23">
            <w:pPr>
              <w:pStyle w:val="ProductList-OfferingBody"/>
              <w:ind w:left="-113"/>
              <w:jc w:val="center"/>
            </w:pPr>
            <w:r>
              <w:t>25</w:t>
            </w:r>
          </w:p>
        </w:tc>
        <w:tc>
          <w:tcPr>
            <w:tcW w:w="423" w:type="dxa"/>
            <w:tcBorders>
              <w:top w:val="dashSmallGap" w:sz="4" w:space="0" w:color="BFBFBF" w:themeColor="background1" w:themeShade="BF"/>
              <w:left w:val="nil"/>
              <w:bottom w:val="nil"/>
              <w:right w:val="nil"/>
            </w:tcBorders>
            <w:vAlign w:val="center"/>
          </w:tcPr>
          <w:p w:rsidR="00FA139B" w:rsidRDefault="00FA139B" w:rsidP="008E4C23">
            <w:pPr>
              <w:pStyle w:val="ProductList-OfferingBody"/>
              <w:ind w:left="-113"/>
              <w:jc w:val="center"/>
            </w:pPr>
            <w:r>
              <w:t>38</w:t>
            </w:r>
          </w:p>
        </w:tc>
        <w:tc>
          <w:tcPr>
            <w:tcW w:w="423" w:type="dxa"/>
            <w:tcBorders>
              <w:top w:val="dashSmallGap" w:sz="4" w:space="0" w:color="BFBFBF" w:themeColor="background1" w:themeShade="BF"/>
              <w:left w:val="nil"/>
              <w:bottom w:val="nil"/>
              <w:right w:val="single" w:sz="12" w:space="0" w:color="FFFFFF" w:themeColor="background1"/>
            </w:tcBorders>
            <w:vAlign w:val="center"/>
          </w:tcPr>
          <w:p w:rsidR="00FA139B" w:rsidRDefault="00FA139B" w:rsidP="008E4C23">
            <w:pPr>
              <w:pStyle w:val="ProductList-OfferingBody"/>
              <w:ind w:left="-113"/>
              <w:jc w:val="center"/>
            </w:pPr>
            <w:r>
              <w:t>15</w:t>
            </w:r>
          </w:p>
        </w:tc>
        <w:tc>
          <w:tcPr>
            <w:tcW w:w="540" w:type="dxa"/>
            <w:tcBorders>
              <w:left w:val="single" w:sz="12" w:space="0" w:color="FFFFFF" w:themeColor="background1"/>
            </w:tcBorders>
            <w:shd w:val="clear" w:color="auto" w:fill="70AD47" w:themeFill="accent6"/>
            <w:vAlign w:val="center"/>
          </w:tcPr>
          <w:p w:rsidR="00FA139B" w:rsidRDefault="00FA139B" w:rsidP="008E4C23">
            <w:pPr>
              <w:pStyle w:val="ProductList-OfferingBody"/>
              <w:ind w:left="-113"/>
              <w:jc w:val="center"/>
            </w:pPr>
            <w:r>
              <w:t>25</w:t>
            </w:r>
          </w:p>
        </w:tc>
        <w:tc>
          <w:tcPr>
            <w:tcW w:w="594" w:type="dxa"/>
            <w:shd w:val="clear" w:color="auto" w:fill="70AD47" w:themeFill="accent6"/>
            <w:vAlign w:val="center"/>
          </w:tcPr>
          <w:p w:rsidR="00FA139B" w:rsidRPr="00FE4EEE" w:rsidRDefault="00FA139B" w:rsidP="0000542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BFBFBF" w:themeFill="background1" w:themeFillShade="BF"/>
            <w:vAlign w:val="center"/>
          </w:tcPr>
          <w:p w:rsidR="00FA139B" w:rsidRDefault="00FA139B" w:rsidP="008E4C23">
            <w:pPr>
              <w:pStyle w:val="ProductList-OfferingBody"/>
              <w:ind w:left="-113"/>
              <w:jc w:val="center"/>
            </w:pPr>
          </w:p>
        </w:tc>
        <w:tc>
          <w:tcPr>
            <w:tcW w:w="576" w:type="dxa"/>
            <w:shd w:val="clear" w:color="auto" w:fill="BFBFBF" w:themeFill="background1" w:themeFillShade="BF"/>
            <w:vAlign w:val="center"/>
          </w:tcPr>
          <w:p w:rsidR="00FA139B" w:rsidRDefault="00FA139B" w:rsidP="008E4C23">
            <w:pPr>
              <w:pStyle w:val="ProductList-OfferingBody"/>
              <w:ind w:left="-113"/>
              <w:jc w:val="center"/>
            </w:pPr>
          </w:p>
        </w:tc>
        <w:tc>
          <w:tcPr>
            <w:tcW w:w="558" w:type="dxa"/>
            <w:shd w:val="clear" w:color="auto" w:fill="70AD47" w:themeFill="accent6"/>
            <w:vAlign w:val="center"/>
          </w:tcPr>
          <w:p w:rsidR="00FA139B" w:rsidRDefault="00FA139B" w:rsidP="008E4C23">
            <w:pPr>
              <w:pStyle w:val="ProductList-OfferingBody"/>
              <w:ind w:left="-113"/>
              <w:jc w:val="center"/>
            </w:pPr>
          </w:p>
        </w:tc>
        <w:tc>
          <w:tcPr>
            <w:tcW w:w="540" w:type="dxa"/>
            <w:shd w:val="clear" w:color="auto" w:fill="70AD47" w:themeFill="accent6"/>
            <w:vAlign w:val="center"/>
          </w:tcPr>
          <w:p w:rsidR="00FA139B" w:rsidRPr="00C45304" w:rsidRDefault="00FA139B" w:rsidP="0000542B">
            <w:pPr>
              <w:pStyle w:val="ProductList-OfferingBody"/>
              <w:ind w:left="-113"/>
              <w:jc w:val="center"/>
            </w:pPr>
            <w:r w:rsidRPr="00C45304">
              <w:fldChar w:fldCharType="begin"/>
            </w:r>
            <w:r w:rsidRPr="00C45304">
              <w:instrText xml:space="preserve"> </w:instrText>
            </w:r>
            <w:r w:rsidRPr="00C45304">
              <w:rPr>
                <w:color w:val="1F497D"/>
              </w:rPr>
              <w:instrText>AutoTextList  \s NoStyle \t “</w:instrText>
            </w:r>
            <w:r w:rsidRPr="00C45304">
              <w:instrText>Open License en Open Value</w:instrText>
            </w:r>
            <w:r w:rsidRPr="00C45304">
              <w:rPr>
                <w:color w:val="1F497D"/>
              </w:rPr>
              <w:instrText>”</w:instrText>
            </w:r>
            <w:r w:rsidRPr="00C45304">
              <w:instrText xml:space="preserve"> </w:instrText>
            </w:r>
            <w:r w:rsidRPr="00C45304">
              <w:fldChar w:fldCharType="separate"/>
            </w:r>
            <w:r w:rsidRPr="00C45304">
              <w:t>OF</w:t>
            </w:r>
            <w:r w:rsidRPr="00C45304">
              <w:fldChar w:fldCharType="end"/>
            </w:r>
          </w:p>
        </w:tc>
        <w:tc>
          <w:tcPr>
            <w:tcW w:w="648" w:type="dxa"/>
            <w:shd w:val="clear" w:color="auto" w:fill="70AD47" w:themeFill="accent6"/>
            <w:vAlign w:val="center"/>
          </w:tcPr>
          <w:p w:rsidR="00FA139B" w:rsidRPr="00FE4EEE" w:rsidRDefault="00FA139B" w:rsidP="0000542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1" w:type="dxa"/>
            <w:shd w:val="clear" w:color="auto" w:fill="70AD47" w:themeFill="accent6"/>
            <w:vAlign w:val="center"/>
          </w:tcPr>
          <w:p w:rsidR="00FA139B" w:rsidRDefault="00FA139B" w:rsidP="008E4C23">
            <w:pPr>
              <w:pStyle w:val="ProductList-OfferingBody"/>
              <w:ind w:left="-113"/>
              <w:jc w:val="center"/>
            </w:pPr>
          </w:p>
        </w:tc>
        <w:tc>
          <w:tcPr>
            <w:tcW w:w="549" w:type="dxa"/>
            <w:shd w:val="clear" w:color="auto" w:fill="BFBFBF" w:themeFill="background1" w:themeFillShade="BF"/>
            <w:vAlign w:val="center"/>
          </w:tcPr>
          <w:p w:rsidR="00FA139B" w:rsidRDefault="00FA139B" w:rsidP="008E4C23">
            <w:pPr>
              <w:pStyle w:val="ProductList-OfferingBody"/>
              <w:ind w:left="-113"/>
              <w:jc w:val="center"/>
            </w:pPr>
          </w:p>
        </w:tc>
      </w:tr>
    </w:tbl>
    <w:p w:rsidR="00CE5EEC" w:rsidRPr="004C09A1" w:rsidRDefault="00CE5EEC" w:rsidP="00CE5EEC">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015"/>
        <w:gridCol w:w="3618"/>
      </w:tblGrid>
      <w:tr w:rsidR="00CE5EEC" w:rsidTr="00265DA7">
        <w:tc>
          <w:tcPr>
            <w:tcW w:w="4158" w:type="dxa"/>
          </w:tcPr>
          <w:p w:rsidR="00CE5EEC" w:rsidRDefault="00CE5EEC" w:rsidP="008E4C23">
            <w:pPr>
              <w:pStyle w:val="ProductList-Body"/>
              <w:spacing w:before="20" w:after="20"/>
            </w:pPr>
            <w:r>
              <w:t xml:space="preserve">Eerdere versie: </w:t>
            </w:r>
            <w:r>
              <w:rPr>
                <w:b/>
              </w:rPr>
              <w:t>Microsoft Dynamics CRM 2011</w:t>
            </w:r>
            <w:r>
              <w:t xml:space="preserve"> (8/12)</w:t>
            </w:r>
          </w:p>
        </w:tc>
        <w:tc>
          <w:tcPr>
            <w:tcW w:w="3015" w:type="dxa"/>
          </w:tcPr>
          <w:p w:rsidR="00CE5EEC" w:rsidRDefault="00CE5EEC" w:rsidP="008E4C23">
            <w:pPr>
              <w:pStyle w:val="ProductList-Body"/>
              <w:spacing w:before="20" w:after="20"/>
            </w:pPr>
            <w:r>
              <w:t xml:space="preserve">Productgroep: </w:t>
            </w:r>
            <w:r>
              <w:rPr>
                <w:b/>
              </w:rPr>
              <w:t>Server</w:t>
            </w:r>
          </w:p>
        </w:tc>
        <w:tc>
          <w:tcPr>
            <w:tcW w:w="3618" w:type="dxa"/>
          </w:tcPr>
          <w:p w:rsidR="00CE5EEC" w:rsidRPr="00FD3474" w:rsidRDefault="00CE5EEC" w:rsidP="008E4C23">
            <w:pPr>
              <w:pStyle w:val="ProductList-Body"/>
              <w:spacing w:before="20" w:after="20"/>
              <w:rPr>
                <w:b/>
              </w:rPr>
            </w:pPr>
            <w:r>
              <w:t xml:space="preserve">Vrijstelling Gekwalificeerde Gebruikers: </w:t>
            </w:r>
            <w:r>
              <w:rPr>
                <w:b/>
              </w:rPr>
              <w:t>Ja</w:t>
            </w:r>
          </w:p>
        </w:tc>
      </w:tr>
      <w:tr w:rsidR="00CE5EEC" w:rsidTr="00265DA7">
        <w:tc>
          <w:tcPr>
            <w:tcW w:w="4158" w:type="dxa"/>
          </w:tcPr>
          <w:p w:rsidR="00CE5EEC" w:rsidRPr="00E161BA" w:rsidRDefault="00CE5EEC" w:rsidP="008E4C23">
            <w:pPr>
              <w:pStyle w:val="ProductList-Body"/>
              <w:spacing w:before="20" w:after="20"/>
              <w:rPr>
                <w:sz w:val="16"/>
                <w:szCs w:val="16"/>
              </w:rPr>
            </w:pPr>
          </w:p>
        </w:tc>
        <w:tc>
          <w:tcPr>
            <w:tcW w:w="3015" w:type="dxa"/>
          </w:tcPr>
          <w:p w:rsidR="00CE5EEC" w:rsidRDefault="00656601" w:rsidP="008E4C23">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618" w:type="dxa"/>
          </w:tcPr>
          <w:p w:rsidR="00CE5EEC" w:rsidRDefault="00CE5EEC" w:rsidP="008E4C23">
            <w:pPr>
              <w:pStyle w:val="ProductList-Body"/>
              <w:spacing w:before="20" w:after="20"/>
            </w:pPr>
          </w:p>
        </w:tc>
      </w:tr>
    </w:tbl>
    <w:p w:rsidR="00CE5EEC" w:rsidRPr="004C09A1" w:rsidRDefault="00CE5EEC" w:rsidP="00CE5EEC">
      <w:pPr>
        <w:pStyle w:val="ProductList-Body"/>
        <w:shd w:val="clear" w:color="auto" w:fill="D9D9D9" w:themeFill="background1" w:themeFillShade="D9"/>
        <w:spacing w:before="120" w:after="120"/>
      </w:pPr>
      <w:r>
        <w:rPr>
          <w:b/>
        </w:rPr>
        <w:t>Aanvullende informatie</w:t>
      </w:r>
    </w:p>
    <w:p w:rsidR="00CE5EEC" w:rsidRPr="00D33313" w:rsidRDefault="00CE5EEC" w:rsidP="00CE5EEC">
      <w:pPr>
        <w:pStyle w:val="ProductList-Body"/>
        <w:rPr>
          <w:lang w:val="nl-NL"/>
        </w:rPr>
      </w:pPr>
      <w:r w:rsidRPr="00D33313">
        <w:rPr>
          <w:b/>
          <w:color w:val="00188F"/>
          <w:lang w:val="nl-NL"/>
        </w:rPr>
        <w:t>Licentieverleningen in verband met het einde van de levensduur van Microsoft Dynamics CRM 2011 External Connector</w:t>
      </w:r>
      <w:r>
        <w:fldChar w:fldCharType="begin"/>
      </w:r>
      <w:r w:rsidRPr="00D33313">
        <w:rPr>
          <w:lang w:val="nl-NL"/>
        </w:rPr>
        <w:instrText>XE "Microsoft Dynamics CRM 2011 External Connector"</w:instrText>
      </w:r>
      <w:r>
        <w:fldChar w:fldCharType="end"/>
      </w:r>
    </w:p>
    <w:p w:rsidR="00CE5EEC" w:rsidRPr="00D33313" w:rsidRDefault="00CE5EEC" w:rsidP="00CE5EEC">
      <w:pPr>
        <w:pStyle w:val="ProductList-Body"/>
        <w:rPr>
          <w:lang w:val="nl-NL"/>
        </w:rPr>
      </w:pPr>
      <w:r w:rsidRPr="00D33313">
        <w:rPr>
          <w:lang w:val="nl-NL"/>
        </w:rPr>
        <w:t>Microsoft Dynamics CRM 2011 External Connector</w:t>
      </w:r>
      <w:r>
        <w:fldChar w:fldCharType="begin"/>
      </w:r>
      <w:r w:rsidRPr="00D33313">
        <w:rPr>
          <w:lang w:val="nl-NL"/>
        </w:rPr>
        <w:instrText>XE "Microsoft Dynamics CRM 2011 External Connector"</w:instrText>
      </w:r>
      <w:r>
        <w:fldChar w:fldCharType="end"/>
      </w:r>
      <w:r w:rsidRPr="00D33313">
        <w:rPr>
          <w:lang w:val="nl-NL"/>
        </w:rPr>
        <w:t xml:space="preserve"> wordt de laatste versie van Microsoft Dynamics CRM External Connector. Volume Licensing-klanten die op 1 oktober 2013 of later in het bezit zijn van SA voor External Connector Licenses voor Microsoft Dynamics CRM 2011, worden geacht </w:t>
      </w:r>
      <w:r w:rsidRPr="00D33313">
        <w:rPr>
          <w:lang w:val="nl-NL"/>
        </w:rPr>
        <w:lastRenderedPageBreak/>
        <w:t>één licentie voor Microsoft Dynamics CRM 2013 te hebben voor elk van deze licenties. Voor deze licenties gelden de standaardvoorwaarden voor</w:t>
      </w:r>
      <w:r w:rsidR="00E161BA" w:rsidRPr="00D33313">
        <w:rPr>
          <w:lang w:val="nl-NL"/>
        </w:rPr>
        <w:t> </w:t>
      </w:r>
      <w:r w:rsidRPr="00D33313">
        <w:rPr>
          <w:lang w:val="nl-NL"/>
        </w:rPr>
        <w:t xml:space="preserve">migratie (zie de paragraaf </w:t>
      </w:r>
      <w:hyperlink w:anchor="SoftwareAssurance" w:history="1">
        <w:r w:rsidRPr="00D33313">
          <w:rPr>
            <w:rStyle w:val="Hyperlink"/>
            <w:lang w:val="nl-NL"/>
          </w:rPr>
          <w:t>Software Assurance</w:t>
        </w:r>
      </w:hyperlink>
      <w:r w:rsidRPr="00D33313">
        <w:rPr>
          <w:lang w:val="nl-NL"/>
        </w:rPr>
        <w:t>). Niettegenstaande enige tegengestelde bepalingen in deze voorwaarden zijn klanten echter niet verplicht het gebruik van de software op grond van de kwalificerende licenties te stoppen als zij Microsoft Dynamics CRM 2013 gaan implementeren en gebruiken.</w:t>
      </w:r>
    </w:p>
    <w:p w:rsidR="00CE5EEC" w:rsidRPr="00D33313" w:rsidRDefault="00CE5EEC" w:rsidP="00CE5EEC">
      <w:pPr>
        <w:pStyle w:val="ProductList-Body"/>
        <w:rPr>
          <w:sz w:val="16"/>
          <w:szCs w:val="16"/>
          <w:lang w:val="nl-NL"/>
        </w:rPr>
      </w:pPr>
    </w:p>
    <w:p w:rsidR="00CE5EEC" w:rsidRPr="00D33313" w:rsidRDefault="00CE5EEC" w:rsidP="00CE5EEC">
      <w:pPr>
        <w:pStyle w:val="ProductList-Body"/>
        <w:rPr>
          <w:lang w:val="nl-NL"/>
        </w:rPr>
      </w:pPr>
      <w:r w:rsidRPr="00D33313">
        <w:rPr>
          <w:b/>
          <w:color w:val="00188F"/>
          <w:lang w:val="nl-NL"/>
        </w:rPr>
        <w:t>Upgraderechten voor Microsoft Dynamics CRM 2013 voor Software Assurance-klanten</w:t>
      </w:r>
    </w:p>
    <w:p w:rsidR="00CE5EEC" w:rsidRPr="00D33313" w:rsidRDefault="00CE5EEC" w:rsidP="00CE5EEC">
      <w:pPr>
        <w:pStyle w:val="ProductList-Body"/>
        <w:rPr>
          <w:lang w:val="nl-NL"/>
        </w:rPr>
      </w:pPr>
      <w:r w:rsidRPr="00D33313">
        <w:rPr>
          <w:lang w:val="nl-NL"/>
        </w:rPr>
        <w:t xml:space="preserve">Klanten die Client Access Licenses (CAL's) voor Microsoft Dynamics CRM 2013 hebben aangekocht en die per 1 oktober 2013 of later over actieve SA-dekking voor deze licenties beschikken, kunnen een upgrade uitvoeren van deze licenties zoals hieronder wordt aangegeven. Voor deze licenties gelden de standaardvoorwaarden voor migratie (zie de paragraaf </w:t>
      </w:r>
      <w:hyperlink w:anchor="SoftwareAssurance" w:history="1">
        <w:r w:rsidRPr="00D33313">
          <w:rPr>
            <w:rStyle w:val="Hyperlink"/>
            <w:lang w:val="nl-NL"/>
          </w:rPr>
          <w:t>Software Assurance</w:t>
        </w:r>
      </w:hyperlink>
      <w:r w:rsidRPr="00D33313">
        <w:rPr>
          <w:lang w:val="nl-NL"/>
        </w:rPr>
        <w:t>).</w:t>
      </w:r>
    </w:p>
    <w:p w:rsidR="00CE5EEC" w:rsidRPr="00D33313" w:rsidRDefault="00CE5EEC" w:rsidP="00CE5EEC">
      <w:pPr>
        <w:pStyle w:val="ProductList-Body"/>
        <w:rPr>
          <w:sz w:val="14"/>
          <w:szCs w:val="14"/>
          <w:lang w:val="nl-NL"/>
        </w:rPr>
      </w:pPr>
    </w:p>
    <w:tbl>
      <w:tblPr>
        <w:tblStyle w:val="TableGrid"/>
        <w:tblW w:w="0" w:type="auto"/>
        <w:tblInd w:w="117" w:type="dxa"/>
        <w:tblLook w:val="04A0" w:firstRow="1" w:lastRow="0" w:firstColumn="1" w:lastColumn="0" w:noHBand="0" w:noVBand="1"/>
      </w:tblPr>
      <w:tblGrid>
        <w:gridCol w:w="5424"/>
        <w:gridCol w:w="5249"/>
      </w:tblGrid>
      <w:tr w:rsidR="00CE5EEC" w:rsidTr="00F343EF">
        <w:trPr>
          <w:tblHeader/>
        </w:trPr>
        <w:tc>
          <w:tcPr>
            <w:tcW w:w="5481"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01"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Tr="00F343EF">
        <w:tc>
          <w:tcPr>
            <w:tcW w:w="5481" w:type="dxa"/>
          </w:tcPr>
          <w:p w:rsidR="00CE5EEC" w:rsidRPr="000D6060" w:rsidRDefault="00CE5EEC" w:rsidP="008E4C23">
            <w:pPr>
              <w:pStyle w:val="ProductList-Body"/>
            </w:pPr>
            <w:r>
              <w:t>1 Microsoft Dynamics CRM 2011 Employee Self Service CAL</w:t>
            </w:r>
          </w:p>
        </w:tc>
        <w:tc>
          <w:tcPr>
            <w:tcW w:w="5301" w:type="dxa"/>
          </w:tcPr>
          <w:p w:rsidR="00CE5EEC" w:rsidRPr="004C09A1" w:rsidRDefault="00CE5EEC" w:rsidP="008E4C23">
            <w:pPr>
              <w:pStyle w:val="ProductList-Body"/>
            </w:pPr>
            <w:r>
              <w:t>1 CAL voor Microsoft Dynamics CRM 2013 Essential, of</w:t>
            </w:r>
          </w:p>
          <w:p w:rsidR="00CE5EEC" w:rsidRPr="00CA02E2" w:rsidRDefault="00CE5EEC" w:rsidP="008E4C23">
            <w:pPr>
              <w:pStyle w:val="ProductList-Body"/>
            </w:pPr>
            <w:r>
              <w:t>1 CAL voor Microsoft Dynamics CRM 2013 Essential en</w:t>
            </w:r>
            <w:r>
              <w:br/>
              <w:t>1 Microsoft Dynamics CRM 2013, aanvullende CAL voor basisgebruik</w:t>
            </w:r>
          </w:p>
        </w:tc>
      </w:tr>
      <w:tr w:rsidR="00CE5EEC" w:rsidRPr="00244B6B" w:rsidTr="00F343EF">
        <w:tc>
          <w:tcPr>
            <w:tcW w:w="5481" w:type="dxa"/>
          </w:tcPr>
          <w:p w:rsidR="00CE5EEC" w:rsidRPr="00D33313" w:rsidRDefault="00CE5EEC" w:rsidP="008E4C23">
            <w:pPr>
              <w:pStyle w:val="ProductList-Body"/>
              <w:rPr>
                <w:spacing w:val="-2"/>
                <w:lang w:val="nl-NL"/>
              </w:rPr>
            </w:pPr>
            <w:r w:rsidRPr="00D33313">
              <w:rPr>
                <w:spacing w:val="-2"/>
                <w:lang w:val="nl-NL"/>
              </w:rPr>
              <w:t>1 Microsoft Dynamics CRM 2011, Aanvullende CAL voor beperkt gebruik</w:t>
            </w:r>
          </w:p>
        </w:tc>
        <w:tc>
          <w:tcPr>
            <w:tcW w:w="5301" w:type="dxa"/>
          </w:tcPr>
          <w:p w:rsidR="00CE5EEC" w:rsidRPr="00D33313" w:rsidRDefault="00CE5EEC" w:rsidP="008E4C23">
            <w:pPr>
              <w:pStyle w:val="ProductList-Body"/>
              <w:rPr>
                <w:lang w:val="nl-NL"/>
              </w:rPr>
            </w:pPr>
            <w:r w:rsidRPr="00D33313">
              <w:rPr>
                <w:lang w:val="nl-NL"/>
              </w:rPr>
              <w:t>1 Microsoft Dynamics CRM 2013, Aanvullende CAL voor basisgebruik</w:t>
            </w:r>
          </w:p>
        </w:tc>
      </w:tr>
      <w:tr w:rsidR="00CE5EEC" w:rsidRPr="00244B6B" w:rsidTr="00F343EF">
        <w:tc>
          <w:tcPr>
            <w:tcW w:w="5481" w:type="dxa"/>
          </w:tcPr>
          <w:p w:rsidR="00CE5EEC" w:rsidRPr="00D33313" w:rsidRDefault="00CE5EEC" w:rsidP="008E4C23">
            <w:pPr>
              <w:pStyle w:val="ProductList-Body"/>
              <w:rPr>
                <w:lang w:val="nl-NL"/>
              </w:rPr>
            </w:pPr>
            <w:r w:rsidRPr="00D33313">
              <w:rPr>
                <w:lang w:val="nl-NL"/>
              </w:rPr>
              <w:t>1 Microsoft Dynamics CRM 2011 aanvullende CAL voor volledig gebruik</w:t>
            </w:r>
          </w:p>
        </w:tc>
        <w:tc>
          <w:tcPr>
            <w:tcW w:w="5301" w:type="dxa"/>
          </w:tcPr>
          <w:p w:rsidR="00CE5EEC" w:rsidRPr="00D33313" w:rsidRDefault="00CE5EEC" w:rsidP="008E4C23">
            <w:pPr>
              <w:pStyle w:val="ProductList-Body"/>
              <w:rPr>
                <w:lang w:val="nl-NL"/>
              </w:rPr>
            </w:pPr>
            <w:r w:rsidRPr="00D33313">
              <w:rPr>
                <w:lang w:val="nl-NL"/>
              </w:rPr>
              <w:t>1 Microsoft Dynamics CRM 2013, aanvullende CAL voor professioneel gebruik</w:t>
            </w:r>
          </w:p>
        </w:tc>
      </w:tr>
      <w:tr w:rsidR="00CE5EEC" w:rsidRPr="00244B6B" w:rsidTr="00F343EF">
        <w:tc>
          <w:tcPr>
            <w:tcW w:w="5481" w:type="dxa"/>
          </w:tcPr>
          <w:p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301" w:type="dxa"/>
          </w:tcPr>
          <w:p w:rsidR="00CE5EEC" w:rsidRPr="00D33313" w:rsidRDefault="00CE5EEC" w:rsidP="003B42CE">
            <w:pPr>
              <w:pStyle w:val="ProductList-Body"/>
              <w:rPr>
                <w:lang w:val="nl-NL"/>
              </w:rPr>
            </w:pPr>
            <w:r w:rsidRPr="00D33313">
              <w:rPr>
                <w:lang w:val="nl-NL"/>
              </w:rPr>
              <w:t>Geen. External Connector-gebruiksrechten zijn inbegrepen in de CRM</w:t>
            </w:r>
            <w:r w:rsidR="003B42CE" w:rsidRPr="00D33313">
              <w:rPr>
                <w:lang w:val="nl-NL"/>
              </w:rPr>
              <w:t> </w:t>
            </w:r>
            <w:r w:rsidRPr="00D33313">
              <w:rPr>
                <w:lang w:val="nl-NL"/>
              </w:rPr>
              <w:t>2013 Server-licentie</w:t>
            </w:r>
          </w:p>
        </w:tc>
      </w:tr>
    </w:tbl>
    <w:p w:rsidR="00CE5EEC" w:rsidRPr="00D33313" w:rsidRDefault="00CE5EEC" w:rsidP="00CE5EEC">
      <w:pPr>
        <w:pStyle w:val="ProductList-Body"/>
        <w:rPr>
          <w:lang w:val="nl-NL"/>
        </w:rPr>
      </w:pPr>
    </w:p>
    <w:p w:rsidR="00CE5EEC" w:rsidRPr="00D33313" w:rsidRDefault="00CE5EEC" w:rsidP="00CE5EEC">
      <w:pPr>
        <w:pStyle w:val="ProductList-Body"/>
        <w:rPr>
          <w:lang w:val="nl-NL"/>
        </w:rPr>
      </w:pPr>
      <w:r w:rsidRPr="00D33313">
        <w:rPr>
          <w:b/>
          <w:color w:val="00188F"/>
          <w:lang w:val="nl-NL"/>
        </w:rPr>
        <w:t>Downgraderechten voor Microsoft Dynamics CRM 2013</w:t>
      </w:r>
      <w:r w:rsidRPr="00D33313">
        <w:rPr>
          <w:b/>
          <w:lang w:val="nl-NL"/>
        </w:rPr>
        <w:t xml:space="preserve"> </w:t>
      </w:r>
    </w:p>
    <w:p w:rsidR="00CE5EEC" w:rsidRPr="00D33313" w:rsidRDefault="00CE5EEC" w:rsidP="00CE5EEC">
      <w:pPr>
        <w:pStyle w:val="ProductList-Body"/>
        <w:rPr>
          <w:lang w:val="nl-NL"/>
        </w:rPr>
      </w:pPr>
      <w:r w:rsidRPr="00D33313">
        <w:rPr>
          <w:lang w:val="nl-NL"/>
        </w:rPr>
        <w:t>Klanten met licenties voor Microsoft Dynamics CRM 2013 mogen Microsoft Dynamics CRM 2011 gebruiken in plaats van Microsoft Dynamics CRM</w:t>
      </w:r>
      <w:r w:rsidR="00265DA7" w:rsidRPr="00D33313">
        <w:rPr>
          <w:lang w:val="nl-NL"/>
        </w:rPr>
        <w:t> </w:t>
      </w:r>
      <w:r w:rsidRPr="00D33313">
        <w:rPr>
          <w:lang w:val="nl-NL"/>
        </w:rPr>
        <w:t>201</w:t>
      </w:r>
      <w:r w:rsidR="00355D2D">
        <w:rPr>
          <w:lang w:val="nl-NL"/>
        </w:rPr>
        <w:t>3</w:t>
      </w:r>
      <w:r w:rsidRPr="00D33313">
        <w:rPr>
          <w:lang w:val="nl-NL"/>
        </w:rPr>
        <w:t>. De Microsoft Dynamics CRM 2013-licenties mogen als volgt worden ingezet als CRM 2011-licenties:</w:t>
      </w:r>
    </w:p>
    <w:p w:rsidR="00CE5EEC" w:rsidRPr="00D33313" w:rsidRDefault="00CE5EEC" w:rsidP="00CE5EEC">
      <w:pPr>
        <w:pStyle w:val="ProductList-Body"/>
        <w:rPr>
          <w:lang w:val="nl-NL"/>
        </w:rPr>
      </w:pPr>
    </w:p>
    <w:tbl>
      <w:tblPr>
        <w:tblStyle w:val="TableGrid"/>
        <w:tblW w:w="0" w:type="auto"/>
        <w:tblInd w:w="117" w:type="dxa"/>
        <w:tblLook w:val="04A0" w:firstRow="1" w:lastRow="0" w:firstColumn="1" w:lastColumn="0" w:noHBand="0" w:noVBand="1"/>
      </w:tblPr>
      <w:tblGrid>
        <w:gridCol w:w="5425"/>
        <w:gridCol w:w="5248"/>
      </w:tblGrid>
      <w:tr w:rsidR="00CE5EEC" w:rsidTr="00F343EF">
        <w:trPr>
          <w:tblHeader/>
        </w:trPr>
        <w:tc>
          <w:tcPr>
            <w:tcW w:w="5481"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01"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Tr="00F343EF">
        <w:tc>
          <w:tcPr>
            <w:tcW w:w="5481"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01" w:type="dxa"/>
          </w:tcPr>
          <w:p w:rsidR="00CE5EEC" w:rsidRPr="00BE0025" w:rsidRDefault="00CE5EEC" w:rsidP="008E4C23">
            <w:pPr>
              <w:pStyle w:val="ProductList-Body"/>
            </w:pPr>
            <w:r>
              <w:t>Microsoft Dynamics CRM 2011 Server</w:t>
            </w:r>
          </w:p>
        </w:tc>
      </w:tr>
      <w:tr w:rsidR="00CE5EEC" w:rsidTr="00F343EF">
        <w:tc>
          <w:tcPr>
            <w:tcW w:w="5481"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01" w:type="dxa"/>
          </w:tcPr>
          <w:p w:rsidR="00CE5EEC" w:rsidRPr="00BE0025" w:rsidRDefault="00CE5EEC" w:rsidP="008E4C23">
            <w:pPr>
              <w:pStyle w:val="ProductList-Body"/>
            </w:pPr>
            <w:r>
              <w:t>Microsoft Dynamics CRM Workgroup Server 2011</w:t>
            </w:r>
          </w:p>
        </w:tc>
      </w:tr>
      <w:tr w:rsidR="00CE5EEC" w:rsidTr="00F343EF">
        <w:tc>
          <w:tcPr>
            <w:tcW w:w="5481" w:type="dxa"/>
          </w:tcPr>
          <w:p w:rsidR="00CE5EEC" w:rsidRPr="008F2008" w:rsidRDefault="00CE5EEC" w:rsidP="008E4C23">
            <w:pPr>
              <w:pStyle w:val="ProductList-Body"/>
            </w:pPr>
            <w:r>
              <w:t>Microsoft Dynamics CRM 2013 Essential CAL</w:t>
            </w:r>
          </w:p>
        </w:tc>
        <w:tc>
          <w:tcPr>
            <w:tcW w:w="5301" w:type="dxa"/>
          </w:tcPr>
          <w:p w:rsidR="00CE5EEC" w:rsidRPr="00BE0025" w:rsidRDefault="00CE5EEC" w:rsidP="008E4C23">
            <w:pPr>
              <w:pStyle w:val="ProductList-Body"/>
            </w:pPr>
            <w:r>
              <w:t>Microsoft Dynamics CRM 2011 Employee Self Service CAL</w:t>
            </w:r>
          </w:p>
        </w:tc>
      </w:tr>
      <w:tr w:rsidR="00CE5EEC" w:rsidRPr="00244B6B" w:rsidTr="00F343EF">
        <w:tc>
          <w:tcPr>
            <w:tcW w:w="5481" w:type="dxa"/>
          </w:tcPr>
          <w:p w:rsidR="00CE5EEC" w:rsidRPr="00D33313" w:rsidRDefault="00CE5EEC" w:rsidP="008E4C23">
            <w:pPr>
              <w:pStyle w:val="ProductList-Body"/>
              <w:rPr>
                <w:lang w:val="nl-NL"/>
              </w:rPr>
            </w:pPr>
            <w:r w:rsidRPr="00D33313">
              <w:rPr>
                <w:lang w:val="nl-NL"/>
              </w:rPr>
              <w:t>Microsoft Dynamics CRM 2013, aanvullende CAL voor basisgebruik</w:t>
            </w:r>
          </w:p>
        </w:tc>
        <w:tc>
          <w:tcPr>
            <w:tcW w:w="5301" w:type="dxa"/>
          </w:tcPr>
          <w:p w:rsidR="00CE5EEC" w:rsidRPr="00D33313" w:rsidRDefault="00CE5EEC" w:rsidP="008E4C23">
            <w:pPr>
              <w:pStyle w:val="ProductList-Body"/>
              <w:rPr>
                <w:lang w:val="nl-NL"/>
              </w:rPr>
            </w:pPr>
            <w:r w:rsidRPr="00D33313">
              <w:rPr>
                <w:lang w:val="nl-NL"/>
              </w:rPr>
              <w:t>Microsoft Dynamics CRM 2011 aanvullende CAL voor beperkt gebruik</w:t>
            </w:r>
          </w:p>
        </w:tc>
      </w:tr>
      <w:tr w:rsidR="00CE5EEC" w:rsidRPr="00244B6B" w:rsidTr="00F343EF">
        <w:tc>
          <w:tcPr>
            <w:tcW w:w="5481" w:type="dxa"/>
          </w:tcPr>
          <w:p w:rsidR="00CE5EEC" w:rsidRPr="00D33313" w:rsidRDefault="00CE5EEC" w:rsidP="008E4C23">
            <w:pPr>
              <w:pStyle w:val="ProductList-Body"/>
              <w:rPr>
                <w:lang w:val="nl-NL"/>
              </w:rPr>
            </w:pPr>
            <w:r w:rsidRPr="00D33313">
              <w:rPr>
                <w:lang w:val="nl-NL"/>
              </w:rPr>
              <w:t>Microsoft Dynamics CRM 2013, aanvullende CAL voor professioneel gebruik</w:t>
            </w:r>
          </w:p>
        </w:tc>
        <w:tc>
          <w:tcPr>
            <w:tcW w:w="5301" w:type="dxa"/>
          </w:tcPr>
          <w:p w:rsidR="00CE5EEC" w:rsidRPr="00D33313" w:rsidRDefault="00CE5EEC" w:rsidP="008E4C23">
            <w:pPr>
              <w:pStyle w:val="ProductList-Body"/>
              <w:rPr>
                <w:lang w:val="nl-NL"/>
              </w:rPr>
            </w:pPr>
            <w:r w:rsidRPr="00D33313">
              <w:rPr>
                <w:lang w:val="nl-NL"/>
              </w:rPr>
              <w:t>Microsoft Dynamics CRM 2011 aanvullende CAL voor volledig gebruik</w:t>
            </w:r>
          </w:p>
        </w:tc>
      </w:tr>
    </w:tbl>
    <w:p w:rsidR="00CE5EEC" w:rsidRPr="00D33313" w:rsidRDefault="00CE5EEC" w:rsidP="00CE5EEC">
      <w:pPr>
        <w:pStyle w:val="ProductList-Body"/>
        <w:rPr>
          <w:lang w:val="nl-NL"/>
        </w:rPr>
      </w:pPr>
    </w:p>
    <w:p w:rsidR="00CE5EEC" w:rsidRPr="00D33313" w:rsidRDefault="00CE5EEC" w:rsidP="00CE5EEC">
      <w:pPr>
        <w:pStyle w:val="ProductList-Body"/>
        <w:rPr>
          <w:lang w:val="nl-NL"/>
        </w:rPr>
      </w:pPr>
      <w:r w:rsidRPr="00D33313">
        <w:rPr>
          <w:b/>
          <w:color w:val="00188F"/>
          <w:lang w:val="nl-NL"/>
        </w:rPr>
        <w:t>Opties voor Client Access License</w:t>
      </w:r>
    </w:p>
    <w:p w:rsidR="00CE5EEC" w:rsidRPr="00D33313" w:rsidRDefault="00CE5EEC" w:rsidP="00CE5EEC">
      <w:pPr>
        <w:pStyle w:val="ProductList-Body"/>
        <w:rPr>
          <w:lang w:val="nl-NL"/>
        </w:rPr>
      </w:pPr>
      <w:r w:rsidRPr="00D33313">
        <w:rPr>
          <w:lang w:val="nl-NL"/>
        </w:rPr>
        <w:t>Het gebruik dat is toegelaten onder de verschillende CAL's voor Microsoft Dynamics CRM 2013 is uiteengezet in de onderstaande tabel.</w:t>
      </w:r>
      <w:r w:rsidR="00F60E42" w:rsidRPr="00D33313">
        <w:rPr>
          <w:lang w:val="nl-NL"/>
        </w:rPr>
        <w:t xml:space="preserve"> </w:t>
      </w:r>
      <w:r w:rsidRPr="00D33313">
        <w:rPr>
          <w:lang w:val="nl-NL"/>
        </w:rPr>
        <w:t>De</w:t>
      </w:r>
      <w:r w:rsidR="00F343EF" w:rsidRPr="00D33313">
        <w:rPr>
          <w:lang w:val="nl-NL"/>
        </w:rPr>
        <w:t> </w:t>
      </w:r>
      <w:r w:rsidRPr="00D33313">
        <w:rPr>
          <w:lang w:val="nl-NL"/>
        </w:rPr>
        <w:t>beperkte CAL en de volledige CAL zijn oplossingen die meerdere licenties bevatten.</w:t>
      </w:r>
    </w:p>
    <w:p w:rsidR="00CE5EEC" w:rsidRPr="00D33313" w:rsidRDefault="00CE5EEC" w:rsidP="00CE5EEC">
      <w:pPr>
        <w:pStyle w:val="ProductList-Body"/>
        <w:rPr>
          <w:lang w:val="nl-NL"/>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540"/>
        <w:gridCol w:w="513"/>
        <w:gridCol w:w="527"/>
        <w:gridCol w:w="269"/>
        <w:gridCol w:w="1958"/>
        <w:gridCol w:w="387"/>
        <w:gridCol w:w="495"/>
        <w:gridCol w:w="513"/>
        <w:gridCol w:w="236"/>
        <w:gridCol w:w="1703"/>
        <w:gridCol w:w="576"/>
        <w:gridCol w:w="527"/>
        <w:gridCol w:w="549"/>
      </w:tblGrid>
      <w:tr w:rsidR="00265DA7" w:rsidRPr="006613E6" w:rsidTr="00212A72">
        <w:trPr>
          <w:cantSplit/>
          <w:trHeight w:val="303"/>
          <w:tblHeader/>
        </w:trPr>
        <w:tc>
          <w:tcPr>
            <w:tcW w:w="199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Gebruiksrecht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1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958"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Gebruiksrecht</w:t>
            </w:r>
          </w:p>
        </w:tc>
        <w:tc>
          <w:tcPr>
            <w:tcW w:w="38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265DA7">
            <w:pPr>
              <w:pStyle w:val="ProductList-OfferingBody"/>
              <w:ind w:left="-109"/>
              <w:jc w:val="center"/>
              <w:rPr>
                <w:color w:val="FFFFFF" w:themeColor="background1"/>
                <w:sz w:val="18"/>
                <w:szCs w:val="18"/>
              </w:rPr>
            </w:pPr>
            <w:r>
              <w:rPr>
                <w:color w:val="FFFFFF" w:themeColor="background1"/>
                <w:sz w:val="18"/>
                <w:szCs w:val="18"/>
              </w:rPr>
              <w:t>Pro</w:t>
            </w:r>
          </w:p>
        </w:tc>
        <w:tc>
          <w:tcPr>
            <w:tcW w:w="49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1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70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265DA7">
            <w:pPr>
              <w:pStyle w:val="ProductList-OfferingBody"/>
              <w:rPr>
                <w:color w:val="FFFFFF" w:themeColor="background1"/>
                <w:sz w:val="18"/>
                <w:szCs w:val="18"/>
              </w:rPr>
            </w:pPr>
            <w:r>
              <w:rPr>
                <w:color w:val="FFFFFF" w:themeColor="background1"/>
                <w:sz w:val="18"/>
                <w:szCs w:val="18"/>
              </w:rPr>
              <w:t>Gebruiksrecht</w:t>
            </w:r>
          </w:p>
        </w:tc>
        <w:tc>
          <w:tcPr>
            <w:tcW w:w="57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54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265DA7" w:rsidRPr="006613E6" w:rsidTr="00212A72">
        <w:trPr>
          <w:cantSplit/>
          <w:trHeight w:val="172"/>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Aankondigingen weergeven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7E28AB" wp14:editId="08EB0C7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4979EF" wp14:editId="69D79DB6">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FCA51CC" wp14:editId="5FB0AA3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8E4C23">
            <w:pPr>
              <w:pStyle w:val="ProductList-OfferingBody"/>
              <w:rPr>
                <w:noProof/>
                <w:color w:val="000000"/>
                <w:sz w:val="13"/>
                <w:szCs w:val="13"/>
                <w:lang w:val="nl-NL"/>
              </w:rPr>
            </w:pPr>
            <w:r w:rsidRPr="00D33313">
              <w:rPr>
                <w:color w:val="000000"/>
                <w:sz w:val="13"/>
                <w:szCs w:val="13"/>
                <w:lang w:val="nl-NL"/>
              </w:rPr>
              <w:t>Gebruikersrapporten, gebruikerstabellen en gebruikersdashboards beheren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7E04A7" wp14:editId="58852EE4">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864D1D3" wp14:editId="1ED23BD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Dialogen definiëren en configureren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4E2C5B" wp14:editId="0C084799">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Opgeslagen weergaven beheren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029E00" wp14:editId="1074330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4D66E5B" wp14:editId="4154789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0A32965" wp14:editId="6E780126">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Rapporten uitvoeren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D0F982" wp14:editId="4800968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9B18D3" wp14:editId="2E142C72">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Workflows definiëren en configureren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F9EA6E" wp14:editId="4CA34FB5">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Relaties tussen records gebruiken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B94FF1D" wp14:editId="5E0BC3B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45F3412" wp14:editId="535D570D">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EE1769F" wp14:editId="6A9096FD">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265DA7">
            <w:pPr>
              <w:pStyle w:val="ProductList-OfferingBody"/>
              <w:rPr>
                <w:noProof/>
                <w:color w:val="000000"/>
                <w:sz w:val="13"/>
                <w:szCs w:val="13"/>
                <w:lang w:val="nl-NL"/>
              </w:rPr>
            </w:pPr>
            <w:r w:rsidRPr="00D33313">
              <w:rPr>
                <w:color w:val="000000"/>
                <w:sz w:val="13"/>
                <w:szCs w:val="13"/>
                <w:lang w:val="nl-NL"/>
              </w:rPr>
              <w:t>Rapporten maken, bijwerken en</w:t>
            </w:r>
            <w:r w:rsidR="00265DA7" w:rsidRPr="00D33313">
              <w:rPr>
                <w:color w:val="000000"/>
                <w:sz w:val="13"/>
                <w:szCs w:val="13"/>
                <w:lang w:val="nl-NL"/>
              </w:rPr>
              <w:t> </w:t>
            </w:r>
            <w:r w:rsidRPr="00D33313">
              <w:rPr>
                <w:color w:val="000000"/>
                <w:sz w:val="13"/>
                <w:szCs w:val="13"/>
                <w:lang w:val="nl-NL"/>
              </w:rPr>
              <w:t>aanpassen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FD50F6" wp14:editId="5C17BA2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4DE46E" wp14:editId="68411D8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Systeemrapporten, systeemtabellen en systeemdashboards</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16045B" wp14:editId="58B1E1C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Persoonlijke weergaven maken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75289D0" wp14:editId="147DCA7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8CD82F6" wp14:editId="3F25ECA3">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CF3F7D1" wp14:editId="2676D529">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Aankondigingen maken en bijwerken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DC3D44" wp14:editId="17273C76">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473DC7" wp14:editId="6319DCFF">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Formulieren en weergaven aanpassen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401D71" wp14:editId="20B66D17">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Geavanceerd zoeken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8BCAA46" wp14:editId="68DD1346">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4394817" wp14:editId="248F3DCC">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64291BA" wp14:editId="62DD6582">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8E4C23">
            <w:pPr>
              <w:pStyle w:val="ProductList-OfferingBody"/>
              <w:rPr>
                <w:noProof/>
                <w:color w:val="000000"/>
                <w:sz w:val="13"/>
                <w:szCs w:val="13"/>
                <w:lang w:val="nl-NL"/>
              </w:rPr>
            </w:pPr>
            <w:r w:rsidRPr="00D33313">
              <w:rPr>
                <w:color w:val="000000"/>
                <w:sz w:val="13"/>
                <w:szCs w:val="13"/>
                <w:lang w:val="nl-NL"/>
              </w:rPr>
              <w:t>Microsoft Dynamics CRM-toepassingsgegevens lezen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8C1D5E" wp14:editId="344F83A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798137" wp14:editId="755F10F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D33313" w:rsidRDefault="00CE5EEC" w:rsidP="008E4C23">
            <w:pPr>
              <w:pStyle w:val="ProductList-OfferingBody"/>
              <w:rPr>
                <w:noProof/>
                <w:color w:val="000000"/>
                <w:sz w:val="12"/>
                <w:lang w:val="nl-NL"/>
              </w:rPr>
            </w:pPr>
            <w:r w:rsidRPr="00D33313">
              <w:rPr>
                <w:color w:val="000000"/>
                <w:sz w:val="13"/>
                <w:szCs w:val="13"/>
                <w:lang w:val="nl-NL"/>
              </w:rPr>
              <w:t xml:space="preserve">Microsoft Dynamics CRM-formulieren, -entiteiten </w:t>
            </w:r>
            <w:r w:rsidR="00F343EF" w:rsidRPr="00D33313">
              <w:rPr>
                <w:color w:val="000000"/>
                <w:sz w:val="13"/>
                <w:szCs w:val="13"/>
                <w:lang w:val="nl-NL"/>
              </w:rPr>
              <w:br/>
            </w:r>
            <w:r w:rsidRPr="00D33313">
              <w:rPr>
                <w:color w:val="000000"/>
                <w:sz w:val="13"/>
                <w:szCs w:val="13"/>
                <w:lang w:val="nl-NL"/>
              </w:rPr>
              <w:t>en -velden maken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1BBD55" wp14:editId="523B56A5">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Zoeken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A737FEE" wp14:editId="4BFFAABF">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A4640B2" wp14:editId="642CC84D">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50D116F" wp14:editId="0162928A">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Gebruikersdashboards</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9C68FD" wp14:editId="347475DF">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DAC7A5" wp14:editId="4E2A0AC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CRM beheren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EBC46A" wp14:editId="18DAEDBA">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Een wachtrij-item gebruiken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C2F2C44" wp14:editId="58C1FC8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500A580" wp14:editId="24D9E1A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5B2F925" wp14:editId="4E0CD7B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Gebruikerstabellen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DBD1239" wp14:editId="3971072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2B181D" wp14:editId="5048E0E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Artikelsjablonen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EA06D8" wp14:editId="2B155407">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D33313" w:rsidRDefault="00CE5EEC" w:rsidP="00265DA7">
            <w:pPr>
              <w:pStyle w:val="ProductList-OfferingBody"/>
              <w:rPr>
                <w:color w:val="000000"/>
                <w:sz w:val="13"/>
                <w:szCs w:val="13"/>
                <w:lang w:val="nl-NL"/>
              </w:rPr>
            </w:pPr>
            <w:r w:rsidRPr="00D33313">
              <w:rPr>
                <w:color w:val="000000"/>
                <w:sz w:val="13"/>
                <w:szCs w:val="13"/>
                <w:lang w:val="nl-NL"/>
              </w:rPr>
              <w:t>Gegevens exporteren naar Microsoft</w:t>
            </w:r>
            <w:r w:rsidR="00265DA7" w:rsidRPr="00D33313">
              <w:rPr>
                <w:color w:val="000000"/>
                <w:sz w:val="13"/>
                <w:szCs w:val="13"/>
                <w:lang w:val="nl-NL"/>
              </w:rPr>
              <w:t> </w:t>
            </w:r>
            <w:r w:rsidRPr="00D33313">
              <w:rPr>
                <w:color w:val="000000"/>
                <w:sz w:val="13"/>
                <w:szCs w:val="13"/>
                <w:lang w:val="nl-NL"/>
              </w:rPr>
              <w:t>Excel</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DE6E2C" wp14:editId="3635983A">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11DC7DB" wp14:editId="2E88EDC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616E799" wp14:editId="47BFBF89">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12A72">
            <w:pPr>
              <w:pStyle w:val="ProductList-OfferingBody"/>
              <w:rPr>
                <w:noProof/>
                <w:color w:val="000000"/>
                <w:sz w:val="13"/>
                <w:szCs w:val="13"/>
              </w:rPr>
            </w:pPr>
            <w:r>
              <w:rPr>
                <w:sz w:val="13"/>
                <w:szCs w:val="13"/>
              </w:rPr>
              <w:t>Customer Care Accelerator (CCA)</w:t>
            </w:r>
            <w:r w:rsidR="00212A72">
              <w:rPr>
                <w:sz w:val="13"/>
                <w:szCs w:val="13"/>
              </w:rPr>
              <w:t xml:space="preserve"> </w:t>
            </w:r>
            <w:r>
              <w:rPr>
                <w:sz w:val="13"/>
                <w:szCs w:val="13"/>
              </w:rPr>
              <w:t>Framework</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23B447" wp14:editId="4EC7C28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7EEB31" wp14:editId="0011A673">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Artikelen maken en publiceren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2B2F9E" wp14:editId="53CE8FD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Afdruk samenvoegen uitvoeren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3D86E2" wp14:editId="166C540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4E09F21" wp14:editId="4845A83A">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353A0D9" wp14:editId="2A4E6E4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F343EF">
            <w:pPr>
              <w:pStyle w:val="ProductList-OfferingBody"/>
              <w:rPr>
                <w:noProof/>
                <w:color w:val="000000"/>
                <w:sz w:val="13"/>
                <w:szCs w:val="13"/>
                <w:lang w:val="nl-NL"/>
              </w:rPr>
            </w:pPr>
            <w:r w:rsidRPr="00D33313">
              <w:rPr>
                <w:color w:val="000000"/>
                <w:sz w:val="13"/>
                <w:szCs w:val="13"/>
                <w:lang w:val="nl-NL"/>
              </w:rPr>
              <w:t>Een activiteit omzetten in een</w:t>
            </w:r>
            <w:r w:rsidR="00F343EF" w:rsidRPr="00D33313">
              <w:rPr>
                <w:color w:val="000000"/>
                <w:sz w:val="13"/>
                <w:szCs w:val="13"/>
                <w:lang w:val="nl-NL"/>
              </w:rPr>
              <w:t> </w:t>
            </w:r>
            <w:r w:rsidRPr="00D33313">
              <w:rPr>
                <w:color w:val="000000"/>
                <w:sz w:val="13"/>
                <w:szCs w:val="13"/>
                <w:lang w:val="nl-NL"/>
              </w:rPr>
              <w:t>dossier</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E8DA7B" wp14:editId="091267DF">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27788E" wp14:editId="5F48AF4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Doelstellingenbeheer</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7A4DBC" wp14:editId="2904C538">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Dialoog starten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85E6F3F" wp14:editId="29DE6EE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5512B12" wp14:editId="25EE304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DBDD181" wp14:editId="361B1BEE">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Dossierbeheer</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0B39AD" wp14:editId="4EB06EE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9A56B9" wp14:editId="78FDDEC1">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Contractsjablonen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57935D" wp14:editId="40BD3D5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D33313" w:rsidRDefault="00CE5EEC" w:rsidP="008E4C23">
            <w:pPr>
              <w:pStyle w:val="ProductList-OfferingBody"/>
              <w:rPr>
                <w:color w:val="000000"/>
                <w:sz w:val="13"/>
                <w:szCs w:val="13"/>
                <w:lang w:val="nl-NL"/>
              </w:rPr>
            </w:pPr>
            <w:r w:rsidRPr="00D33313">
              <w:rPr>
                <w:color w:val="000000"/>
                <w:sz w:val="13"/>
                <w:szCs w:val="13"/>
                <w:lang w:val="nl-NL"/>
              </w:rPr>
              <w:t>Uitvoeren als proces op aanvraag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5A5D541" wp14:editId="75F31645">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9AA586B" wp14:editId="670EC46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C90B054" wp14:editId="15C9605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8E4C23">
            <w:pPr>
              <w:pStyle w:val="ProductList-OfferingBody"/>
              <w:rPr>
                <w:noProof/>
                <w:color w:val="000000"/>
                <w:sz w:val="13"/>
                <w:szCs w:val="13"/>
                <w:lang w:val="nl-NL"/>
              </w:rPr>
            </w:pPr>
            <w:r w:rsidRPr="00D33313">
              <w:rPr>
                <w:color w:val="000000"/>
                <w:sz w:val="13"/>
                <w:szCs w:val="13"/>
                <w:lang w:val="nl-NL"/>
              </w:rPr>
              <w:t>Een klantrelatie toevoegen of verwijderen voor een contract</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8254BA" wp14:editId="47F9635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643561" wp14:editId="306095FE">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Contractbeheer</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66FD41" wp14:editId="7E0E6121">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072118">
            <w:pPr>
              <w:pStyle w:val="ProductList-OfferingBody"/>
              <w:rPr>
                <w:color w:val="000000"/>
                <w:sz w:val="13"/>
                <w:szCs w:val="13"/>
              </w:rPr>
            </w:pPr>
            <w:r>
              <w:rPr>
                <w:color w:val="000000"/>
                <w:sz w:val="13"/>
                <w:szCs w:val="13"/>
              </w:rPr>
              <w:lastRenderedPageBreak/>
              <w:t>Een geautomatiseerde werkstroom</w:t>
            </w:r>
            <w:r w:rsidR="00072118">
              <w:rPr>
                <w:color w:val="000000"/>
                <w:sz w:val="13"/>
                <w:szCs w:val="13"/>
              </w:rPr>
              <w:t> </w:t>
            </w:r>
            <w:r>
              <w:rPr>
                <w:color w:val="000000"/>
                <w:sz w:val="13"/>
                <w:szCs w:val="13"/>
              </w:rPr>
              <w:t>uitvoeren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6C2A71DB" wp14:editId="335ED7B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58867CBE" wp14:editId="3A6C692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C09E43D" wp14:editId="5285DC6A">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F343EF">
            <w:pPr>
              <w:pStyle w:val="ProductList-OfferingBody"/>
              <w:rPr>
                <w:noProof/>
                <w:color w:val="000000"/>
                <w:sz w:val="13"/>
                <w:szCs w:val="13"/>
                <w:lang w:val="nl-NL"/>
              </w:rPr>
            </w:pPr>
            <w:r w:rsidRPr="00D33313">
              <w:rPr>
                <w:color w:val="000000"/>
                <w:sz w:val="13"/>
                <w:szCs w:val="13"/>
                <w:lang w:val="nl-NL"/>
              </w:rPr>
              <w:t>Een verkoopkans koppelen aan</w:t>
            </w:r>
            <w:r w:rsidR="00265DA7" w:rsidRPr="00D33313">
              <w:rPr>
                <w:color w:val="000000"/>
                <w:sz w:val="13"/>
                <w:szCs w:val="13"/>
                <w:lang w:val="nl-NL"/>
              </w:rPr>
              <w:t> </w:t>
            </w:r>
            <w:r w:rsidRPr="00D33313">
              <w:rPr>
                <w:color w:val="000000"/>
                <w:sz w:val="13"/>
                <w:szCs w:val="13"/>
                <w:lang w:val="nl-NL"/>
              </w:rPr>
              <w:t>een</w:t>
            </w:r>
            <w:r w:rsidR="00F343EF" w:rsidRPr="00D33313">
              <w:rPr>
                <w:color w:val="000000"/>
                <w:sz w:val="13"/>
                <w:szCs w:val="13"/>
                <w:lang w:val="nl-NL"/>
              </w:rPr>
              <w:t> </w:t>
            </w:r>
            <w:r w:rsidRPr="00D33313">
              <w:rPr>
                <w:color w:val="000000"/>
                <w:sz w:val="13"/>
                <w:szCs w:val="13"/>
                <w:lang w:val="nl-NL"/>
              </w:rPr>
              <w:t>contact</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65A9B1" wp14:editId="7B2BEDA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F49E1C8" wp14:editId="3067B11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Gebiedsbeheer</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0092E0" wp14:editId="520F499B">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Artikelen lezen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079B9A" wp14:editId="1AE90B42">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61B22C" wp14:editId="33FD41F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5D85D80" wp14:editId="2887B6E4">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265DA7">
            <w:pPr>
              <w:pStyle w:val="ProductList-OfferingBody"/>
              <w:rPr>
                <w:noProof/>
                <w:color w:val="000000"/>
                <w:sz w:val="13"/>
                <w:szCs w:val="13"/>
                <w:lang w:val="nl-NL"/>
              </w:rPr>
            </w:pPr>
            <w:r w:rsidRPr="00D33313">
              <w:rPr>
                <w:color w:val="000000"/>
                <w:sz w:val="13"/>
                <w:szCs w:val="13"/>
                <w:lang w:val="nl-NL"/>
              </w:rPr>
              <w:t>Een aanknopingspunt kwalificeren en omzetten in</w:t>
            </w:r>
            <w:r w:rsidR="00265DA7" w:rsidRPr="00D33313">
              <w:rPr>
                <w:color w:val="000000"/>
                <w:sz w:val="13"/>
                <w:szCs w:val="13"/>
                <w:lang w:val="nl-NL"/>
              </w:rPr>
              <w:t> </w:t>
            </w:r>
            <w:r w:rsidRPr="00D33313">
              <w:rPr>
                <w:color w:val="000000"/>
                <w:sz w:val="13"/>
                <w:szCs w:val="13"/>
                <w:lang w:val="nl-NL"/>
              </w:rPr>
              <w:t>een</w:t>
            </w:r>
            <w:r w:rsidR="00265DA7" w:rsidRPr="00D33313">
              <w:rPr>
                <w:color w:val="000000"/>
                <w:sz w:val="13"/>
                <w:szCs w:val="13"/>
                <w:lang w:val="nl-NL"/>
              </w:rPr>
              <w:t> </w:t>
            </w:r>
            <w:r w:rsidRPr="00D33313">
              <w:rPr>
                <w:color w:val="000000"/>
                <w:sz w:val="13"/>
                <w:szCs w:val="13"/>
                <w:lang w:val="nl-NL"/>
              </w:rPr>
              <w:t>contact</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8015ED" wp14:editId="41D621C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DAB2B9" wp14:editId="37073E7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Verkoopliteratuur</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BF46493" wp14:editId="59C33338">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Opmerkingen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EA3FFE" wp14:editId="20A5E697">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8BF73D" wp14:editId="6F98A477">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DEA6A1B" wp14:editId="34F577D5">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Contactpersonen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03010B" wp14:editId="364BD498">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279DA5" wp14:editId="08D76EEE">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Offertebeheer</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BC7457A" wp14:editId="36C128D2">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Activiteitenbeheer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534A8F" wp14:editId="49601D5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52D187" wp14:editId="0F3CD4A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BB5DAE3" wp14:editId="7A9B0B5B">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212A72">
            <w:pPr>
              <w:pStyle w:val="ProductList-OfferingBody"/>
              <w:rPr>
                <w:noProof/>
                <w:spacing w:val="-2"/>
                <w:sz w:val="13"/>
                <w:szCs w:val="13"/>
                <w:lang w:val="nl-NL"/>
              </w:rPr>
            </w:pPr>
            <w:r w:rsidRPr="00D33313">
              <w:rPr>
                <w:color w:val="000000"/>
                <w:spacing w:val="-2"/>
                <w:sz w:val="13"/>
                <w:szCs w:val="13"/>
                <w:lang w:val="nl-NL"/>
              </w:rPr>
              <w:t>Beoordeling, routering, toewijzing</w:t>
            </w:r>
            <w:r w:rsidR="00212A72" w:rsidRPr="00D33313">
              <w:rPr>
                <w:color w:val="000000"/>
                <w:spacing w:val="-2"/>
                <w:sz w:val="13"/>
                <w:szCs w:val="13"/>
                <w:lang w:val="nl-NL"/>
              </w:rPr>
              <w:t xml:space="preserve"> </w:t>
            </w:r>
            <w:r w:rsidRPr="00D33313">
              <w:rPr>
                <w:color w:val="000000"/>
                <w:spacing w:val="-2"/>
                <w:sz w:val="13"/>
                <w:szCs w:val="13"/>
                <w:lang w:val="nl-NL"/>
              </w:rPr>
              <w:t>van aanknopingspunten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90F9A8C" wp14:editId="56A8A35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E8ECFBE" wp14:editId="67C47A06">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Prijslijsten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78A1563" wp14:editId="076375A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Yammer-samenwerking**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4B09E6" wp14:editId="48C7813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8B3F6F7" wp14:editId="1B16241F">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B746A31" wp14:editId="7C1AA4BA">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12A72" w:rsidRDefault="00CE5EEC" w:rsidP="00212A72">
            <w:pPr>
              <w:pStyle w:val="ProductList-OfferingBody"/>
              <w:rPr>
                <w:noProof/>
                <w:spacing w:val="-2"/>
                <w:sz w:val="13"/>
                <w:szCs w:val="13"/>
              </w:rPr>
            </w:pPr>
            <w:r w:rsidRPr="00212A72">
              <w:rPr>
                <w:color w:val="000000"/>
                <w:spacing w:val="-2"/>
                <w:sz w:val="13"/>
                <w:szCs w:val="13"/>
              </w:rPr>
              <w:t>Vastleggen van aanknopingspunten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52E65FD" wp14:editId="000B5C7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EE76553" wp14:editId="1E26F30E">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Producttracering</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57470F4A" wp14:editId="5C22745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Activiteitenfeeds inzenden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4F0F4B" wp14:editId="7F0A600C">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13A837" wp14:editId="29292990">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B2C3C26" wp14:editId="5B0C588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8E4C23">
            <w:pPr>
              <w:pStyle w:val="ProductList-OfferingBody"/>
              <w:rPr>
                <w:noProof/>
                <w:sz w:val="13"/>
                <w:szCs w:val="13"/>
                <w:lang w:val="nl-NL"/>
              </w:rPr>
            </w:pPr>
            <w:r w:rsidRPr="00D33313">
              <w:rPr>
                <w:color w:val="000000"/>
                <w:sz w:val="13"/>
                <w:szCs w:val="13"/>
                <w:lang w:val="nl-NL"/>
              </w:rPr>
              <w:t>Een klantrelatie toevoegen of verwijderen voor een account</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3ADA511" wp14:editId="37A2251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2769C41" wp14:editId="7B5557D4">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Orderbeheer</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41767A4" wp14:editId="60EFA936">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Activiteitenfeeds volgen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B0DD4F" wp14:editId="62271F4D">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E8B3B4" wp14:editId="2742B4FE">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5263B61" wp14:editId="66C0E089">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F343EF">
            <w:pPr>
              <w:pStyle w:val="ProductList-OfferingBody"/>
              <w:rPr>
                <w:noProof/>
                <w:sz w:val="13"/>
                <w:szCs w:val="13"/>
                <w:lang w:val="nl-NL"/>
              </w:rPr>
            </w:pPr>
            <w:r w:rsidRPr="00D33313">
              <w:rPr>
                <w:color w:val="000000"/>
                <w:sz w:val="13"/>
                <w:szCs w:val="13"/>
                <w:lang w:val="nl-NL"/>
              </w:rPr>
              <w:t>Een verkoopkans koppelen aan</w:t>
            </w:r>
            <w:r w:rsidR="00265DA7" w:rsidRPr="00D33313">
              <w:rPr>
                <w:color w:val="000000"/>
                <w:sz w:val="13"/>
                <w:szCs w:val="13"/>
                <w:lang w:val="nl-NL"/>
              </w:rPr>
              <w:t> </w:t>
            </w:r>
            <w:r w:rsidRPr="00D33313">
              <w:rPr>
                <w:color w:val="000000"/>
                <w:sz w:val="13"/>
                <w:szCs w:val="13"/>
                <w:lang w:val="nl-NL"/>
              </w:rPr>
              <w:t>een</w:t>
            </w:r>
            <w:r w:rsidR="00F343EF" w:rsidRPr="00D33313">
              <w:rPr>
                <w:color w:val="000000"/>
                <w:sz w:val="13"/>
                <w:szCs w:val="13"/>
                <w:lang w:val="nl-NL"/>
              </w:rPr>
              <w:t> </w:t>
            </w:r>
            <w:r w:rsidRPr="00D33313">
              <w:rPr>
                <w:color w:val="000000"/>
                <w:sz w:val="13"/>
                <w:szCs w:val="13"/>
                <w:lang w:val="nl-NL"/>
              </w:rPr>
              <w:t>account</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072E1FB" wp14:editId="2254177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F156D21" wp14:editId="44083B3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Factuurbeheer</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AD59278" wp14:editId="3E60AA0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Gedeelde kalender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A17790" wp14:editId="28748F01">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9EDBFA" wp14:editId="5B69CBA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4B6AA9A" wp14:editId="6EBB7CC1">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265DA7">
            <w:pPr>
              <w:pStyle w:val="ProductList-OfferingBody"/>
              <w:rPr>
                <w:noProof/>
                <w:sz w:val="13"/>
                <w:szCs w:val="13"/>
                <w:lang w:val="nl-NL"/>
              </w:rPr>
            </w:pPr>
            <w:r w:rsidRPr="00D33313">
              <w:rPr>
                <w:color w:val="000000"/>
                <w:sz w:val="13"/>
                <w:szCs w:val="13"/>
                <w:lang w:val="nl-NL"/>
              </w:rPr>
              <w:t>Een aanknopingspunt kwalificeren en omzetten</w:t>
            </w:r>
            <w:r w:rsidR="00265DA7" w:rsidRPr="00D33313">
              <w:rPr>
                <w:color w:val="000000"/>
                <w:sz w:val="13"/>
                <w:szCs w:val="13"/>
                <w:lang w:val="nl-NL"/>
              </w:rPr>
              <w:t xml:space="preserve"> </w:t>
            </w:r>
            <w:r w:rsidRPr="00D33313">
              <w:rPr>
                <w:color w:val="000000"/>
                <w:sz w:val="13"/>
                <w:szCs w:val="13"/>
                <w:lang w:val="nl-NL"/>
              </w:rPr>
              <w:t>in</w:t>
            </w:r>
            <w:r w:rsidR="00265DA7" w:rsidRPr="00D33313">
              <w:rPr>
                <w:color w:val="000000"/>
                <w:sz w:val="13"/>
                <w:szCs w:val="13"/>
                <w:lang w:val="nl-NL"/>
              </w:rPr>
              <w:t> </w:t>
            </w:r>
            <w:r w:rsidRPr="00D33313">
              <w:rPr>
                <w:color w:val="000000"/>
                <w:sz w:val="13"/>
                <w:szCs w:val="13"/>
                <w:lang w:val="nl-NL"/>
              </w:rPr>
              <w:t>een</w:t>
            </w:r>
            <w:r w:rsidR="00265DA7" w:rsidRPr="00D33313">
              <w:rPr>
                <w:color w:val="000000"/>
                <w:sz w:val="13"/>
                <w:szCs w:val="13"/>
                <w:lang w:val="nl-NL"/>
              </w:rPr>
              <w:t> </w:t>
            </w:r>
            <w:r w:rsidRPr="00D33313">
              <w:rPr>
                <w:color w:val="000000"/>
                <w:sz w:val="13"/>
                <w:szCs w:val="13"/>
                <w:lang w:val="nl-NL"/>
              </w:rPr>
              <w:t>account</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9ADFBC4" wp14:editId="12A0473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9D93850" wp14:editId="0D52306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Concurrententracering</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517A301" wp14:editId="16D5311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Aangepaste entiteitsrecords schrijven***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95AA0A" wp14:editId="00A93327">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1C19C2" wp14:editId="2F15295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9DF5880" wp14:editId="6853104C">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Accounts</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A51FBB" wp14:editId="3ABF26E5">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43F07D" wp14:editId="136DC85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D33313" w:rsidRDefault="00CE5EEC" w:rsidP="00265DA7">
            <w:pPr>
              <w:pStyle w:val="ProductList-OfferingBody"/>
              <w:rPr>
                <w:noProof/>
                <w:color w:val="000000"/>
                <w:lang w:val="nl-NL"/>
              </w:rPr>
            </w:pPr>
            <w:r w:rsidRPr="00D33313">
              <w:rPr>
                <w:color w:val="000000"/>
                <w:sz w:val="13"/>
                <w:szCs w:val="13"/>
                <w:lang w:val="nl-NL"/>
              </w:rPr>
              <w:t>Een aanknopingspunt kwalificeren en omzetten in</w:t>
            </w:r>
            <w:r w:rsidR="00265DA7" w:rsidRPr="00D33313">
              <w:rPr>
                <w:color w:val="000000"/>
                <w:sz w:val="13"/>
                <w:szCs w:val="13"/>
                <w:lang w:val="nl-NL"/>
              </w:rPr>
              <w:t> </w:t>
            </w:r>
            <w:r w:rsidRPr="00D33313">
              <w:rPr>
                <w:color w:val="000000"/>
                <w:sz w:val="13"/>
                <w:szCs w:val="13"/>
                <w:lang w:val="nl-NL"/>
              </w:rPr>
              <w:t>een verkoopkans</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5AAD49E" wp14:editId="35ABA1A4">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Aangepaste toepassingsgegevens lezen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23630E1" wp14:editId="43FDEF7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D7BBBB" wp14:editId="1249F48A">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A37127F" wp14:editId="6DCD6D19">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Gegevens in bulk importeren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CDF458D" wp14:editId="1C7C1A9A">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D33313" w:rsidRDefault="00CE5EEC" w:rsidP="00F343EF">
            <w:pPr>
              <w:pStyle w:val="ProductList-OfferingBody"/>
              <w:rPr>
                <w:noProof/>
                <w:color w:val="000000"/>
                <w:lang w:val="nl-NL"/>
              </w:rPr>
            </w:pPr>
            <w:r w:rsidRPr="00D33313">
              <w:rPr>
                <w:color w:val="000000"/>
                <w:sz w:val="13"/>
                <w:szCs w:val="13"/>
                <w:lang w:val="nl-NL"/>
              </w:rPr>
              <w:t>Een activiteit omzetten in</w:t>
            </w:r>
            <w:r w:rsidR="00F343EF" w:rsidRPr="00D33313">
              <w:rPr>
                <w:color w:val="000000"/>
                <w:sz w:val="13"/>
                <w:szCs w:val="13"/>
                <w:lang w:val="nl-NL"/>
              </w:rPr>
              <w:t> </w:t>
            </w:r>
            <w:r w:rsidRPr="00D33313">
              <w:rPr>
                <w:color w:val="000000"/>
                <w:sz w:val="13"/>
                <w:szCs w:val="13"/>
                <w:lang w:val="nl-NL"/>
              </w:rPr>
              <w:t>een</w:t>
            </w:r>
            <w:r w:rsidR="00F343EF" w:rsidRPr="00D33313">
              <w:rPr>
                <w:color w:val="000000"/>
                <w:sz w:val="13"/>
                <w:szCs w:val="13"/>
                <w:lang w:val="nl-NL"/>
              </w:rPr>
              <w:t> </w:t>
            </w:r>
            <w:r w:rsidRPr="00D33313">
              <w:rPr>
                <w:color w:val="000000"/>
                <w:sz w:val="13"/>
                <w:szCs w:val="13"/>
                <w:lang w:val="nl-NL"/>
              </w:rPr>
              <w:t>verkoopkans</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0153A78" wp14:editId="2970F419">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Mobile Express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E459A9" wp14:editId="695052E0">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9885B34" wp14:editId="0F1FAF1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D8CA6A0" wp14:editId="27E1147B">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Boekencontrole configureren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00DB69AF" wp14:editId="7C721E7C">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Verkoopkansentracering</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410878EE" wp14:editId="7D14077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D33313" w:rsidRDefault="00CE5EEC" w:rsidP="00265DA7">
            <w:pPr>
              <w:pStyle w:val="ProductList-OfferingBody"/>
              <w:rPr>
                <w:color w:val="000000"/>
                <w:sz w:val="13"/>
                <w:szCs w:val="13"/>
                <w:lang w:val="nl-NL"/>
              </w:rPr>
            </w:pPr>
            <w:r w:rsidRPr="00D33313">
              <w:rPr>
                <w:color w:val="000000"/>
                <w:sz w:val="13"/>
                <w:szCs w:val="13"/>
                <w:lang w:val="nl-NL"/>
              </w:rPr>
              <w:t>Microsoft Dynamics CRM voor iPad</w:t>
            </w:r>
            <w:r w:rsidR="00265DA7" w:rsidRPr="00D33313">
              <w:rPr>
                <w:color w:val="000000"/>
                <w:sz w:val="13"/>
                <w:szCs w:val="13"/>
                <w:lang w:val="nl-NL"/>
              </w:rPr>
              <w:t> </w:t>
            </w:r>
            <w:r w:rsidRPr="00D33313">
              <w:rPr>
                <w:color w:val="000000"/>
                <w:sz w:val="13"/>
                <w:szCs w:val="13"/>
                <w:lang w:val="nl-NL"/>
              </w:rPr>
              <w:t>en Windows 8</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A6DDEB" wp14:editId="419C74F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3FCD1F" wp14:editId="6CACEA3D">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0A3070B" wp14:editId="49520597">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33313" w:rsidRDefault="00CE5EEC" w:rsidP="008E4C23">
            <w:pPr>
              <w:pStyle w:val="ProductList-OfferingBody"/>
              <w:rPr>
                <w:noProof/>
                <w:sz w:val="13"/>
                <w:szCs w:val="13"/>
                <w:lang w:val="nl-NL"/>
              </w:rPr>
            </w:pPr>
            <w:r w:rsidRPr="00D33313">
              <w:rPr>
                <w:color w:val="000000"/>
                <w:sz w:val="13"/>
                <w:szCs w:val="13"/>
                <w:lang w:val="nl-NL"/>
              </w:rPr>
              <w:t xml:space="preserve">Regels voor detectie van </w:t>
            </w:r>
            <w:r w:rsidR="00212A72" w:rsidRPr="00D33313">
              <w:rPr>
                <w:color w:val="000000"/>
                <w:sz w:val="13"/>
                <w:szCs w:val="13"/>
                <w:lang w:val="nl-NL"/>
              </w:rPr>
              <w:br/>
            </w:r>
            <w:r w:rsidRPr="00D33313">
              <w:rPr>
                <w:color w:val="000000"/>
                <w:sz w:val="13"/>
                <w:szCs w:val="13"/>
                <w:lang w:val="nl-NL"/>
              </w:rPr>
              <w:t>duplicaten configureren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AAD4E77" wp14:editId="15A8188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Marketinglijsten</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CC2B395" wp14:editId="04705D95">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for Outlook</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8190BA" wp14:editId="5199FA6C">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28ECAF" wp14:editId="0C0CBB3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F75CA19" wp14:editId="44D6FA9F">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Relaties tussen entiteiten </w:t>
            </w:r>
            <w:r w:rsidR="00212A72">
              <w:rPr>
                <w:color w:val="000000"/>
                <w:sz w:val="13"/>
                <w:szCs w:val="13"/>
              </w:rPr>
              <w:br/>
            </w:r>
            <w:r>
              <w:rPr>
                <w:color w:val="000000"/>
                <w:sz w:val="13"/>
                <w:szCs w:val="13"/>
              </w:rPr>
              <w:t>definiëren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65981ED" wp14:editId="32DA249C">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Snelle campagnes</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5BB4165" wp14:editId="2BC8BFE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265DA7" w:rsidRPr="006613E6" w:rsidTr="00212A72">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CRM-webtoepassing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BAF517" wp14:editId="36592BB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EE62A6" wp14:editId="754B2E0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030C2F0" wp14:editId="49B364A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958"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Entiteiten definiëren en configureren</w:t>
            </w:r>
          </w:p>
        </w:tc>
        <w:tc>
          <w:tcPr>
            <w:tcW w:w="38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2930FD" wp14:editId="014916F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0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Marketingcampagnes</w:t>
            </w:r>
          </w:p>
        </w:tc>
        <w:tc>
          <w:tcPr>
            <w:tcW w:w="5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C035015" wp14:editId="56242F9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4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D33313" w:rsidRDefault="00CE5EEC" w:rsidP="008E450B">
      <w:pPr>
        <w:pStyle w:val="ProductList-Body"/>
        <w:ind w:left="180"/>
        <w:rPr>
          <w:lang w:val="nl-NL"/>
        </w:rPr>
      </w:pPr>
      <w:r w:rsidRPr="00D33313">
        <w:rPr>
          <w:sz w:val="16"/>
          <w:szCs w:val="16"/>
          <w:lang w:val="nl-NL"/>
        </w:rPr>
        <w:t>* Maken, bijwerken en verwijderen door middel van workflows kan alleen worden uitgevoerd voor entiteiten die zijn inbegrepen in de gebruiksrechten (voor het bijwerken van een verkoopkans is bijvoorbeeld Professional vereist)</w:t>
      </w:r>
    </w:p>
    <w:p w:rsidR="00CE5EEC" w:rsidRPr="00D33313" w:rsidRDefault="00CE5EEC" w:rsidP="008E450B">
      <w:pPr>
        <w:pStyle w:val="ProductList-Body"/>
        <w:ind w:left="180"/>
        <w:rPr>
          <w:lang w:val="nl-NL"/>
        </w:rPr>
      </w:pPr>
      <w:r w:rsidRPr="00D33313">
        <w:rPr>
          <w:sz w:val="16"/>
          <w:szCs w:val="16"/>
          <w:lang w:val="nl-NL"/>
        </w:rPr>
        <w:t>**</w:t>
      </w:r>
      <w:r w:rsidR="000812F3">
        <w:rPr>
          <w:sz w:val="16"/>
          <w:szCs w:val="16"/>
          <w:lang w:val="nl-NL"/>
        </w:rPr>
        <w:t xml:space="preserve"> </w:t>
      </w:r>
      <w:r w:rsidRPr="00D33313">
        <w:rPr>
          <w:sz w:val="16"/>
          <w:szCs w:val="16"/>
          <w:lang w:val="nl-NL"/>
        </w:rPr>
        <w:t>Voor gebruik van Yammer binnen de Microsoft Dynamics CRM-toepassing is een Yammer Enterprise</w:t>
      </w:r>
      <w:r>
        <w:fldChar w:fldCharType="begin"/>
      </w:r>
      <w:r w:rsidRPr="00D33313">
        <w:rPr>
          <w:lang w:val="nl-NL"/>
        </w:rPr>
        <w:instrText>XE "Yammer Enterprise"</w:instrText>
      </w:r>
      <w:r>
        <w:fldChar w:fldCharType="end"/>
      </w:r>
      <w:r w:rsidRPr="00D33313">
        <w:rPr>
          <w:sz w:val="16"/>
          <w:szCs w:val="16"/>
          <w:lang w:val="nl-NL"/>
        </w:rPr>
        <w:t>-licentie vereist (los verkrijgbaar)</w:t>
      </w:r>
    </w:p>
    <w:p w:rsidR="008E450B" w:rsidRPr="00D33313" w:rsidRDefault="008E450B" w:rsidP="008E450B">
      <w:pPr>
        <w:pStyle w:val="ProductList-Body"/>
        <w:ind w:left="180"/>
        <w:rPr>
          <w:spacing w:val="-3"/>
          <w:lang w:val="nl-NL"/>
        </w:rPr>
      </w:pPr>
      <w:r w:rsidRPr="00D33313">
        <w:rPr>
          <w:spacing w:val="-3"/>
          <w:sz w:val="16"/>
          <w:szCs w:val="16"/>
          <w:lang w:val="nl-NL"/>
        </w:rPr>
        <w:t>*** Voor aangepaste entiteiten (gebaseerd op entiteiten die zijn inbegrepen in CRM of zijn gemaakt door een klant of partner) is mogelijk een hogere CAL of Gebruikers-SL vereist, afhankelijk van de vereiste toegang. Aanpassingen kunnen uitsluitend worden uitgevoerd voor entiteiten die zijn inbegrepen in de gebruiksrechten</w:t>
      </w:r>
    </w:p>
    <w:p w:rsidR="00CE5EEC" w:rsidRPr="00D33313" w:rsidRDefault="00656601" w:rsidP="00CE5EEC">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407E60" w:rsidRPr="004C09A1" w:rsidRDefault="00407E60" w:rsidP="00680B4D">
      <w:pPr>
        <w:pStyle w:val="ProductList-Offering1Heading"/>
        <w:outlineLvl w:val="1"/>
      </w:pPr>
      <w:bookmarkStart w:id="273" w:name="_Toc386624982"/>
      <w:r>
        <w:t>Office-desktoptoepassingen</w:t>
      </w:r>
      <w:bookmarkEnd w:id="188"/>
      <w:bookmarkEnd w:id="189"/>
      <w:bookmarkEnd w:id="194"/>
      <w:bookmarkEnd w:id="195"/>
      <w:bookmarkEnd w:id="196"/>
      <w:bookmarkEnd w:id="27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94"/>
        <w:gridCol w:w="558"/>
        <w:gridCol w:w="540"/>
        <w:gridCol w:w="495"/>
        <w:gridCol w:w="576"/>
        <w:gridCol w:w="648"/>
        <w:gridCol w:w="540"/>
        <w:gridCol w:w="585"/>
        <w:gridCol w:w="549"/>
        <w:gridCol w:w="594"/>
        <w:gridCol w:w="630"/>
        <w:gridCol w:w="558"/>
        <w:gridCol w:w="594"/>
      </w:tblGrid>
      <w:tr w:rsidR="00F343EF" w:rsidTr="00F343EF">
        <w:trPr>
          <w:tblHeader/>
        </w:trPr>
        <w:tc>
          <w:tcPr>
            <w:tcW w:w="3330" w:type="dxa"/>
            <w:tcBorders>
              <w:bottom w:val="nil"/>
            </w:tcBorders>
            <w:shd w:val="clear" w:color="auto" w:fill="00188F"/>
          </w:tcPr>
          <w:p w:rsidR="00F343EF" w:rsidRPr="00EE0836" w:rsidRDefault="00F343EF" w:rsidP="00C05A53">
            <w:pPr>
              <w:pStyle w:val="ProductList-OfferingBody"/>
              <w:ind w:left="-28"/>
              <w:rPr>
                <w:color w:val="FFFFFF" w:themeColor="background1"/>
              </w:rPr>
            </w:pPr>
            <w:r>
              <w:rPr>
                <w:color w:val="FFFFFF" w:themeColor="background1"/>
              </w:rPr>
              <w:t>Producten</w:t>
            </w:r>
          </w:p>
        </w:tc>
        <w:tc>
          <w:tcPr>
            <w:tcW w:w="594" w:type="dxa"/>
            <w:tcBorders>
              <w:bottom w:val="nil"/>
            </w:tcBorders>
            <w:shd w:val="clear" w:color="auto" w:fill="00188F"/>
            <w:vAlign w:val="center"/>
          </w:tcPr>
          <w:p w:rsidR="00F343EF" w:rsidRPr="00EE0836" w:rsidRDefault="00F343EF"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58" w:type="dxa"/>
            <w:tcBorders>
              <w:bottom w:val="nil"/>
            </w:tcBorders>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40" w:type="dxa"/>
            <w:tcBorders>
              <w:bottom w:val="nil"/>
            </w:tcBorders>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495" w:type="dxa"/>
            <w:tcBorders>
              <w:bottom w:val="nil"/>
              <w:right w:val="single" w:sz="12" w:space="0" w:color="FFFFFF" w:themeColor="background1"/>
            </w:tcBorders>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76" w:type="dxa"/>
            <w:tcBorders>
              <w:left w:val="single" w:sz="12" w:space="0" w:color="FFFFFF" w:themeColor="background1"/>
            </w:tcBorders>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48" w:type="dxa"/>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40" w:type="dxa"/>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85" w:type="dxa"/>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49" w:type="dxa"/>
            <w:shd w:val="clear" w:color="auto" w:fill="00188F"/>
            <w:vAlign w:val="center"/>
          </w:tcPr>
          <w:p w:rsidR="00F343EF" w:rsidRPr="00EE0836" w:rsidRDefault="00F343EF"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4" w:type="dxa"/>
            <w:shd w:val="clear" w:color="auto" w:fill="00188F"/>
            <w:vAlign w:val="center"/>
          </w:tcPr>
          <w:p w:rsidR="00F343EF" w:rsidRPr="00EE0836" w:rsidRDefault="00F343EF"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30" w:type="dxa"/>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58" w:type="dxa"/>
            <w:shd w:val="clear" w:color="auto" w:fill="00188F"/>
            <w:vAlign w:val="center"/>
          </w:tcPr>
          <w:p w:rsidR="00F343EF" w:rsidRPr="00FE4EEE" w:rsidRDefault="00F343EF" w:rsidP="0000542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4" w:type="dxa"/>
            <w:shd w:val="clear" w:color="auto" w:fill="00188F"/>
            <w:vAlign w:val="center"/>
          </w:tcPr>
          <w:p w:rsidR="00F343EF" w:rsidRPr="00EE0836" w:rsidRDefault="00F343EF" w:rsidP="0000542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BB3516" w:rsidTr="00F343EF">
        <w:tc>
          <w:tcPr>
            <w:tcW w:w="3330" w:type="dxa"/>
            <w:tcBorders>
              <w:top w:val="nil"/>
              <w:left w:val="nil"/>
              <w:bottom w:val="dashSmallGap" w:sz="4" w:space="0" w:color="BFBFBF" w:themeColor="background1" w:themeShade="BF"/>
              <w:right w:val="nil"/>
            </w:tcBorders>
          </w:tcPr>
          <w:p w:rsidR="00BB3516" w:rsidRDefault="00BB3516" w:rsidP="00C05A53">
            <w:pPr>
              <w:pStyle w:val="ProductList-Offering1"/>
            </w:pPr>
            <w:bookmarkStart w:id="274" w:name="_Toc379797147"/>
            <w:bookmarkStart w:id="275" w:name="_Toc380513172"/>
            <w:bookmarkStart w:id="276" w:name="_Toc380655214"/>
            <w:bookmarkStart w:id="277" w:name="_Toc386624983"/>
            <w:r>
              <w:t>Access 2013</w:t>
            </w:r>
            <w:bookmarkEnd w:id="274"/>
            <w:bookmarkEnd w:id="275"/>
            <w:bookmarkEnd w:id="276"/>
            <w:bookmarkEnd w:id="277"/>
            <w:r>
              <w:fldChar w:fldCharType="begin"/>
            </w:r>
            <w:r>
              <w:instrText>XE "Access 2013"</w:instrText>
            </w:r>
            <w:r>
              <w:fldChar w:fldCharType="end"/>
            </w:r>
          </w:p>
        </w:tc>
        <w:tc>
          <w:tcPr>
            <w:tcW w:w="594" w:type="dxa"/>
            <w:tcBorders>
              <w:top w:val="nil"/>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nil"/>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nil"/>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03651D">
            <w:pPr>
              <w:pStyle w:val="ProductList-Offering1"/>
            </w:pPr>
            <w:bookmarkStart w:id="278" w:name="_Toc379797148"/>
            <w:bookmarkStart w:id="279" w:name="_Toc380513173"/>
            <w:bookmarkStart w:id="280" w:name="_Toc380655215"/>
            <w:bookmarkStart w:id="281" w:name="_Toc386624984"/>
            <w:r>
              <w:t>Excel 2013</w:t>
            </w:r>
            <w:bookmarkEnd w:id="278"/>
            <w:bookmarkEnd w:id="279"/>
            <w:bookmarkEnd w:id="280"/>
            <w:bookmarkEnd w:id="281"/>
            <w:r>
              <w:fldChar w:fldCharType="begin"/>
            </w:r>
            <w:r>
              <w:instrText>XE "Excel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282" w:name="_Toc379797149"/>
            <w:bookmarkStart w:id="283" w:name="_Toc380513174"/>
            <w:bookmarkStart w:id="284" w:name="_Toc380655216"/>
            <w:bookmarkStart w:id="285" w:name="_Toc386624985"/>
            <w:r>
              <w:t>InfoPath 2013</w:t>
            </w:r>
            <w:bookmarkEnd w:id="282"/>
            <w:bookmarkEnd w:id="283"/>
            <w:bookmarkEnd w:id="284"/>
            <w:bookmarkEnd w:id="285"/>
            <w:r>
              <w:fldChar w:fldCharType="begin"/>
            </w:r>
            <w:r>
              <w:instrText>XE "InfoPath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4F2D48"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4F2D48" w:rsidRDefault="004F2D48" w:rsidP="00C05A53">
            <w:pPr>
              <w:pStyle w:val="ProductList-Offering1"/>
            </w:pPr>
            <w:bookmarkStart w:id="286" w:name="_Toc379797150"/>
            <w:bookmarkStart w:id="287" w:name="_Toc380513175"/>
            <w:bookmarkStart w:id="288" w:name="_Toc380655217"/>
            <w:bookmarkStart w:id="289" w:name="_Toc386624986"/>
            <w:r>
              <w:t>Lync 2013</w:t>
            </w:r>
            <w:bookmarkEnd w:id="286"/>
            <w:bookmarkEnd w:id="287"/>
            <w:bookmarkEnd w:id="288"/>
            <w:bookmarkEnd w:id="289"/>
            <w:r>
              <w:fldChar w:fldCharType="begin"/>
            </w:r>
            <w:r>
              <w:instrText>XE "Lync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4F2D48" w:rsidRDefault="004F2D48"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4F2D48" w:rsidRDefault="004F2D48"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F2D48" w:rsidRDefault="004F2D48"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2D48" w:rsidRDefault="004F2D48" w:rsidP="00C05A5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rsidR="004F2D48" w:rsidRDefault="004F2D48" w:rsidP="00C05A53">
            <w:pPr>
              <w:pStyle w:val="ProductList-OfferingBody"/>
              <w:ind w:left="-113"/>
              <w:jc w:val="center"/>
            </w:pPr>
            <w:r>
              <w:t>1</w:t>
            </w:r>
          </w:p>
        </w:tc>
        <w:tc>
          <w:tcPr>
            <w:tcW w:w="648" w:type="dxa"/>
            <w:shd w:val="clear" w:color="auto" w:fill="70AD47" w:themeFill="accent6"/>
            <w:vAlign w:val="center"/>
          </w:tcPr>
          <w:p w:rsidR="004F2D48" w:rsidRPr="00FE4EEE" w:rsidRDefault="004F2D48"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40" w:type="dxa"/>
            <w:shd w:val="clear" w:color="auto" w:fill="70AD47" w:themeFill="accent6"/>
            <w:vAlign w:val="center"/>
          </w:tcPr>
          <w:p w:rsidR="004F2D48" w:rsidRDefault="004F2D48" w:rsidP="009A2128">
            <w:pPr>
              <w:pStyle w:val="ProductList-OfferingBody"/>
              <w:ind w:left="-113"/>
              <w:jc w:val="center"/>
            </w:pPr>
            <w:r>
              <w:fldChar w:fldCharType="begin"/>
            </w:r>
            <w:r>
              <w:instrText xml:space="preserve"> </w:instrText>
            </w:r>
            <w:r>
              <w:rPr>
                <w:color w:val="1F497D"/>
              </w:rPr>
              <w:instrText>AutoTextList  \s NoStyle \t “</w:instrText>
            </w:r>
            <w:r w:rsidRPr="00BB17CC">
              <w:instrText>Additioneel Product</w:instrText>
            </w:r>
            <w:r>
              <w:rPr>
                <w:color w:val="1F497D"/>
              </w:rPr>
              <w:instrText>”</w:instrText>
            </w:r>
            <w:r>
              <w:instrText xml:space="preserve"> </w:instrText>
            </w:r>
            <w:r>
              <w:fldChar w:fldCharType="separate"/>
            </w:r>
            <w:r w:rsidRPr="00287117">
              <w:t xml:space="preserve"> A</w:t>
            </w:r>
            <w:r>
              <w:fldChar w:fldCharType="end"/>
            </w:r>
            <w:r>
              <w:t>,</w:t>
            </w:r>
            <w:r>
              <w:fldChar w:fldCharType="begin"/>
            </w:r>
            <w:r>
              <w:instrText xml:space="preserve"> </w:instrText>
            </w:r>
            <w:r>
              <w:rPr>
                <w:color w:val="1F497D"/>
              </w:rPr>
              <w:instrText>AutoTextList  \s NoStyle \t “</w:instrText>
            </w:r>
            <w:r w:rsidRPr="00BB17CC">
              <w:instrText>Student-product</w:instrText>
            </w:r>
            <w:r>
              <w:rPr>
                <w:color w:val="1F497D"/>
              </w:rPr>
              <w:instrText>”</w:instrText>
            </w:r>
            <w:r>
              <w:instrText xml:space="preserve"> </w:instrText>
            </w:r>
            <w:r>
              <w:fldChar w:fldCharType="separate"/>
            </w:r>
            <w:r w:rsidRPr="00BB17CC">
              <w:t>ST</w:t>
            </w:r>
            <w:r>
              <w:fldChar w:fldCharType="end"/>
            </w:r>
          </w:p>
        </w:tc>
        <w:tc>
          <w:tcPr>
            <w:tcW w:w="585" w:type="dxa"/>
            <w:shd w:val="clear" w:color="auto" w:fill="70AD47" w:themeFill="accent6"/>
            <w:vAlign w:val="center"/>
          </w:tcPr>
          <w:p w:rsidR="004F2D48" w:rsidRDefault="004F2D48" w:rsidP="00C05A53">
            <w:pPr>
              <w:pStyle w:val="ProductList-OfferingBody"/>
              <w:ind w:left="-113"/>
              <w:jc w:val="center"/>
            </w:pPr>
          </w:p>
        </w:tc>
        <w:tc>
          <w:tcPr>
            <w:tcW w:w="549" w:type="dxa"/>
            <w:shd w:val="clear" w:color="auto" w:fill="70AD47" w:themeFill="accent6"/>
            <w:vAlign w:val="center"/>
          </w:tcPr>
          <w:p w:rsidR="004F2D48" w:rsidRDefault="004F2D48" w:rsidP="00C05A53">
            <w:pPr>
              <w:pStyle w:val="ProductList-OfferingBody"/>
              <w:ind w:left="-113"/>
              <w:jc w:val="center"/>
            </w:pPr>
          </w:p>
        </w:tc>
        <w:tc>
          <w:tcPr>
            <w:tcW w:w="594" w:type="dxa"/>
            <w:shd w:val="clear" w:color="auto" w:fill="BFBFBF" w:themeFill="background1" w:themeFillShade="BF"/>
            <w:vAlign w:val="center"/>
          </w:tcPr>
          <w:p w:rsidR="004F2D48" w:rsidRDefault="004F2D48" w:rsidP="00C05A53">
            <w:pPr>
              <w:pStyle w:val="ProductList-OfferingBody"/>
              <w:ind w:left="-113"/>
              <w:jc w:val="center"/>
            </w:pPr>
          </w:p>
        </w:tc>
        <w:tc>
          <w:tcPr>
            <w:tcW w:w="630" w:type="dxa"/>
            <w:shd w:val="clear" w:color="auto" w:fill="70AD47" w:themeFill="accent6"/>
            <w:vAlign w:val="center"/>
          </w:tcPr>
          <w:p w:rsidR="004F2D48" w:rsidRPr="00FE4EEE" w:rsidRDefault="004F2D48"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4F2D48" w:rsidRDefault="004F2D48" w:rsidP="00C05A53">
            <w:pPr>
              <w:pStyle w:val="ProductList-OfferingBody"/>
              <w:ind w:left="-113"/>
              <w:jc w:val="center"/>
            </w:pPr>
          </w:p>
        </w:tc>
        <w:tc>
          <w:tcPr>
            <w:tcW w:w="594" w:type="dxa"/>
            <w:shd w:val="clear" w:color="auto" w:fill="70AD47" w:themeFill="accent6"/>
            <w:vAlign w:val="center"/>
          </w:tcPr>
          <w:p w:rsidR="004F2D48" w:rsidRPr="00FE4EEE" w:rsidRDefault="004F2D48"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343EF"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03651D" w:rsidRPr="00D33313" w:rsidRDefault="0003651D" w:rsidP="00C05A53">
            <w:pPr>
              <w:pStyle w:val="ProductList-Offering1"/>
              <w:rPr>
                <w:lang w:val="nl-NL"/>
              </w:rPr>
            </w:pPr>
            <w:bookmarkStart w:id="290" w:name="_Toc379797151"/>
            <w:bookmarkStart w:id="291" w:name="_Toc380513176"/>
            <w:bookmarkStart w:id="292" w:name="_Toc380655218"/>
            <w:bookmarkStart w:id="293" w:name="_Toc386624987"/>
            <w:r w:rsidRPr="00D33313">
              <w:rPr>
                <w:lang w:val="nl-NL"/>
              </w:rPr>
              <w:t>Office voor Thuisgebruik en Studenten RT 2013, commercieel gebruik</w:t>
            </w:r>
            <w:bookmarkEnd w:id="290"/>
            <w:bookmarkEnd w:id="291"/>
            <w:bookmarkEnd w:id="292"/>
            <w:bookmarkEnd w:id="293"/>
            <w:r>
              <w:fldChar w:fldCharType="begin"/>
            </w:r>
            <w:r w:rsidRPr="00D33313">
              <w:rPr>
                <w:lang w:val="nl-NL"/>
              </w:rPr>
              <w:instrText>XE "Office voor Thuisgebruik en Studenten RT 2013, commercieel gebruik"</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648" w:type="dxa"/>
            <w:shd w:val="clear" w:color="auto" w:fill="BFBFBF" w:themeFill="background1" w:themeFillShade="BF"/>
            <w:vAlign w:val="center"/>
          </w:tcPr>
          <w:p w:rsidR="0003651D" w:rsidRDefault="0003651D" w:rsidP="00C05A53">
            <w:pPr>
              <w:pStyle w:val="ProductList-OfferingBody"/>
              <w:ind w:left="-113"/>
              <w:jc w:val="center"/>
            </w:pPr>
          </w:p>
        </w:tc>
        <w:tc>
          <w:tcPr>
            <w:tcW w:w="540" w:type="dxa"/>
            <w:shd w:val="clear" w:color="auto" w:fill="BFBFBF" w:themeFill="background1" w:themeFillShade="BF"/>
            <w:vAlign w:val="center"/>
          </w:tcPr>
          <w:p w:rsidR="0003651D" w:rsidRDefault="0003651D" w:rsidP="00C05A53">
            <w:pPr>
              <w:pStyle w:val="ProductList-OfferingBody"/>
              <w:ind w:left="-113"/>
              <w:jc w:val="center"/>
            </w:pPr>
          </w:p>
        </w:tc>
        <w:tc>
          <w:tcPr>
            <w:tcW w:w="585" w:type="dxa"/>
            <w:shd w:val="clear" w:color="auto" w:fill="70AD47" w:themeFill="accent6"/>
            <w:vAlign w:val="center"/>
          </w:tcPr>
          <w:p w:rsidR="0003651D" w:rsidRDefault="0003651D" w:rsidP="00C05A53">
            <w:pPr>
              <w:pStyle w:val="ProductList-OfferingBody"/>
              <w:ind w:left="-113"/>
              <w:jc w:val="center"/>
            </w:pPr>
          </w:p>
        </w:tc>
        <w:tc>
          <w:tcPr>
            <w:tcW w:w="549" w:type="dxa"/>
            <w:shd w:val="clear" w:color="auto" w:fill="70AD47" w:themeFill="accent6"/>
            <w:vAlign w:val="center"/>
          </w:tcPr>
          <w:p w:rsidR="0003651D" w:rsidRDefault="0003651D" w:rsidP="00C05A53">
            <w:pPr>
              <w:pStyle w:val="ProductList-OfferingBody"/>
              <w:ind w:left="-113"/>
              <w:jc w:val="center"/>
            </w:pPr>
          </w:p>
        </w:tc>
        <w:tc>
          <w:tcPr>
            <w:tcW w:w="594" w:type="dxa"/>
            <w:shd w:val="clear" w:color="auto" w:fill="BFBFBF" w:themeFill="background1" w:themeFillShade="BF"/>
            <w:vAlign w:val="center"/>
          </w:tcPr>
          <w:p w:rsidR="0003651D" w:rsidRDefault="0003651D" w:rsidP="00C05A53">
            <w:pPr>
              <w:pStyle w:val="ProductList-OfferingBody"/>
              <w:ind w:left="-113"/>
              <w:jc w:val="center"/>
            </w:pPr>
          </w:p>
        </w:tc>
        <w:tc>
          <w:tcPr>
            <w:tcW w:w="630" w:type="dxa"/>
            <w:shd w:val="clear" w:color="auto" w:fill="70AD47" w:themeFill="accent6"/>
            <w:vAlign w:val="center"/>
          </w:tcPr>
          <w:p w:rsidR="0003651D" w:rsidRDefault="0003651D" w:rsidP="00C05A53">
            <w:pPr>
              <w:pStyle w:val="ProductList-OfferingBody"/>
              <w:ind w:left="-113"/>
              <w:jc w:val="center"/>
            </w:pPr>
          </w:p>
        </w:tc>
        <w:tc>
          <w:tcPr>
            <w:tcW w:w="558" w:type="dxa"/>
            <w:shd w:val="clear" w:color="auto" w:fill="70AD47" w:themeFill="accent6"/>
            <w:vAlign w:val="center"/>
          </w:tcPr>
          <w:p w:rsidR="0003651D" w:rsidRDefault="0003651D" w:rsidP="00C05A53">
            <w:pPr>
              <w:pStyle w:val="ProductList-OfferingBody"/>
              <w:ind w:left="-113"/>
              <w:jc w:val="center"/>
            </w:pPr>
          </w:p>
        </w:tc>
        <w:tc>
          <w:tcPr>
            <w:tcW w:w="594" w:type="dxa"/>
            <w:shd w:val="clear" w:color="auto" w:fill="BFBFBF" w:themeFill="background1" w:themeFillShade="BF"/>
            <w:vAlign w:val="center"/>
          </w:tcPr>
          <w:p w:rsidR="0003651D" w:rsidRDefault="0003651D" w:rsidP="00C05A53">
            <w:pPr>
              <w:pStyle w:val="ProductList-OfferingBody"/>
              <w:ind w:left="-113"/>
              <w:jc w:val="center"/>
            </w:pPr>
          </w:p>
        </w:tc>
      </w:tr>
      <w:tr w:rsidR="00555CA8"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555CA8" w:rsidRDefault="00555CA8" w:rsidP="00C05A53">
            <w:pPr>
              <w:pStyle w:val="ProductList-Offering1"/>
            </w:pPr>
            <w:bookmarkStart w:id="294" w:name="_Toc379797152"/>
            <w:bookmarkStart w:id="295" w:name="_Toc380513177"/>
            <w:bookmarkStart w:id="296" w:name="_Toc380655219"/>
            <w:bookmarkStart w:id="297" w:name="_Toc386624988"/>
            <w:r>
              <w:t>Office Multi Language Pack 2013</w:t>
            </w:r>
            <w:bookmarkEnd w:id="294"/>
            <w:bookmarkEnd w:id="295"/>
            <w:bookmarkEnd w:id="296"/>
            <w:bookmarkEnd w:id="297"/>
            <w:r>
              <w:fldChar w:fldCharType="begin"/>
            </w:r>
            <w:r>
              <w:instrText>XE "Office Multi Language Pack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5CA8" w:rsidRDefault="00555CA8" w:rsidP="00C05A5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rsidR="00555CA8" w:rsidRDefault="00555CA8" w:rsidP="00C05A53">
            <w:pPr>
              <w:pStyle w:val="ProductList-OfferingBody"/>
              <w:ind w:left="-113"/>
              <w:jc w:val="center"/>
            </w:pPr>
            <w:r>
              <w:t>1</w:t>
            </w:r>
          </w:p>
        </w:tc>
        <w:tc>
          <w:tcPr>
            <w:tcW w:w="648" w:type="dxa"/>
            <w:shd w:val="clear" w:color="auto" w:fill="70AD47" w:themeFill="accent6"/>
            <w:vAlign w:val="center"/>
          </w:tcPr>
          <w:p w:rsidR="00555CA8" w:rsidRPr="00FE4EEE" w:rsidRDefault="00555CA8"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40" w:type="dxa"/>
            <w:shd w:val="clear" w:color="auto" w:fill="70AD47" w:themeFill="accent6"/>
            <w:vAlign w:val="center"/>
          </w:tcPr>
          <w:p w:rsidR="00555CA8" w:rsidRPr="00FE4EEE" w:rsidRDefault="00555CA8"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85" w:type="dxa"/>
            <w:shd w:val="clear" w:color="auto" w:fill="70AD47" w:themeFill="accent6"/>
            <w:vAlign w:val="center"/>
          </w:tcPr>
          <w:p w:rsidR="00555CA8" w:rsidRDefault="00555CA8" w:rsidP="00C05A53">
            <w:pPr>
              <w:pStyle w:val="ProductList-OfferingBody"/>
              <w:ind w:left="-113"/>
              <w:jc w:val="center"/>
            </w:pPr>
          </w:p>
        </w:tc>
        <w:tc>
          <w:tcPr>
            <w:tcW w:w="549" w:type="dxa"/>
            <w:shd w:val="clear" w:color="auto" w:fill="70AD47" w:themeFill="accent6"/>
            <w:vAlign w:val="center"/>
          </w:tcPr>
          <w:p w:rsidR="00555CA8" w:rsidRDefault="00555CA8" w:rsidP="00C05A53">
            <w:pPr>
              <w:pStyle w:val="ProductList-OfferingBody"/>
              <w:ind w:left="-113"/>
              <w:jc w:val="center"/>
            </w:pPr>
          </w:p>
        </w:tc>
        <w:tc>
          <w:tcPr>
            <w:tcW w:w="594" w:type="dxa"/>
            <w:shd w:val="clear" w:color="auto" w:fill="BFBFBF" w:themeFill="background1" w:themeFillShade="BF"/>
            <w:vAlign w:val="center"/>
          </w:tcPr>
          <w:p w:rsidR="00555CA8" w:rsidRDefault="00555CA8" w:rsidP="00C05A53">
            <w:pPr>
              <w:pStyle w:val="ProductList-OfferingBody"/>
              <w:ind w:left="-113"/>
              <w:jc w:val="center"/>
            </w:pPr>
          </w:p>
        </w:tc>
        <w:tc>
          <w:tcPr>
            <w:tcW w:w="630" w:type="dxa"/>
            <w:shd w:val="clear" w:color="auto" w:fill="BFBFBF" w:themeFill="background1" w:themeFillShade="BF"/>
            <w:vAlign w:val="center"/>
          </w:tcPr>
          <w:p w:rsidR="00555CA8" w:rsidRDefault="00555CA8" w:rsidP="00C05A53">
            <w:pPr>
              <w:pStyle w:val="ProductList-OfferingBody"/>
              <w:ind w:left="-113"/>
              <w:jc w:val="center"/>
            </w:pPr>
          </w:p>
        </w:tc>
        <w:tc>
          <w:tcPr>
            <w:tcW w:w="558" w:type="dxa"/>
            <w:shd w:val="clear" w:color="auto" w:fill="70AD47" w:themeFill="accent6"/>
            <w:vAlign w:val="center"/>
          </w:tcPr>
          <w:p w:rsidR="00555CA8" w:rsidRDefault="00555CA8" w:rsidP="00C05A53">
            <w:pPr>
              <w:pStyle w:val="ProductList-OfferingBody"/>
              <w:ind w:left="-113"/>
              <w:jc w:val="center"/>
            </w:pPr>
          </w:p>
        </w:tc>
        <w:tc>
          <w:tcPr>
            <w:tcW w:w="594" w:type="dxa"/>
            <w:shd w:val="clear" w:color="auto" w:fill="70AD47" w:themeFill="accent6"/>
            <w:vAlign w:val="center"/>
          </w:tcPr>
          <w:p w:rsidR="00555CA8" w:rsidRPr="00FE4EEE" w:rsidRDefault="00555CA8" w:rsidP="000812F3">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4F2D48"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4F2D48" w:rsidRDefault="004F2D48" w:rsidP="00C05A53">
            <w:pPr>
              <w:pStyle w:val="ProductList-Offering1"/>
            </w:pPr>
            <w:bookmarkStart w:id="298" w:name="_Toc379797153"/>
            <w:bookmarkStart w:id="299" w:name="_Toc380513178"/>
            <w:bookmarkStart w:id="300" w:name="_Toc380655220"/>
            <w:bookmarkStart w:id="301" w:name="_Toc386624989"/>
            <w:r>
              <w:t>Office Professional Plus 2013</w:t>
            </w:r>
            <w:bookmarkEnd w:id="298"/>
            <w:bookmarkEnd w:id="299"/>
            <w:bookmarkEnd w:id="300"/>
            <w:bookmarkEnd w:id="301"/>
            <w:r>
              <w:fldChar w:fldCharType="begin"/>
            </w:r>
            <w:r>
              <w:instrText>XE "Office Professional Plus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4F2D48" w:rsidRDefault="004F2D48"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4F2D48" w:rsidRDefault="004F2D48"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F2D48" w:rsidRDefault="004F2D48" w:rsidP="00C05A53">
            <w:pPr>
              <w:pStyle w:val="ProductList-OfferingBody"/>
              <w:ind w:left="-113"/>
              <w:jc w:val="center"/>
            </w:pPr>
            <w:r>
              <w:t>3</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2D48" w:rsidRDefault="004F2D48" w:rsidP="00C05A5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rsidR="004F2D48" w:rsidRDefault="004F2D48" w:rsidP="009A2128">
            <w:pPr>
              <w:pStyle w:val="ProductList-OfferingBody"/>
              <w:ind w:left="-113"/>
              <w:jc w:val="center"/>
            </w:pPr>
            <w:r>
              <w:t>1,</w:t>
            </w:r>
            <w:r w:rsidRPr="000F0804">
              <w:fldChar w:fldCharType="begin"/>
            </w:r>
            <w:r w:rsidRPr="000F0804">
              <w:instrText xml:space="preserve"> </w:instrText>
            </w:r>
            <w:r w:rsidRPr="000F0804">
              <w:rPr>
                <w:color w:val="1F497D"/>
              </w:rPr>
              <w:instrText>AutoTextList  \s NoStyle \t “</w:instrText>
            </w:r>
            <w:r w:rsidRPr="000F0804">
              <w:instrText>School Desktop Platform-product</w:instrText>
            </w:r>
            <w:r w:rsidRPr="000F0804">
              <w:rPr>
                <w:color w:val="1F497D"/>
              </w:rPr>
              <w:instrText>”</w:instrText>
            </w:r>
            <w:r w:rsidRPr="000F0804">
              <w:instrText xml:space="preserve"> </w:instrText>
            </w:r>
            <w:r w:rsidRPr="000F0804">
              <w:fldChar w:fldCharType="separate"/>
            </w:r>
            <w:r w:rsidRPr="000F0804">
              <w:t>SD</w:t>
            </w:r>
            <w:r w:rsidRPr="000F0804">
              <w:fldChar w:fldCharType="end"/>
            </w:r>
            <w:r>
              <w:t xml:space="preserve"> </w:t>
            </w:r>
          </w:p>
        </w:tc>
        <w:tc>
          <w:tcPr>
            <w:tcW w:w="648" w:type="dxa"/>
            <w:shd w:val="clear" w:color="auto" w:fill="70AD47" w:themeFill="accent6"/>
            <w:vAlign w:val="center"/>
          </w:tcPr>
          <w:p w:rsidR="004F2D48" w:rsidRDefault="004F2D48" w:rsidP="004F2D48">
            <w:pPr>
              <w:pStyle w:val="ProductList-OfferingBody"/>
              <w:ind w:left="-113"/>
              <w:jc w:val="center"/>
            </w:pPr>
            <w:r w:rsidRPr="004F2D48">
              <w:fldChar w:fldCharType="begin"/>
            </w:r>
            <w:r w:rsidRPr="004F2D48">
              <w:instrText xml:space="preserve"> </w:instrText>
            </w:r>
            <w:r w:rsidRPr="004F2D48">
              <w:rPr>
                <w:color w:val="1F497D"/>
              </w:rPr>
              <w:instrText>AutoTextList  \s NoStyle \t “</w:instrText>
            </w:r>
            <w:r w:rsidRPr="004F2D48">
              <w:instrText>Enterprise Desktop Platform-product</w:instrText>
            </w:r>
            <w:r w:rsidRPr="004F2D48">
              <w:rPr>
                <w:color w:val="1F497D"/>
              </w:rPr>
              <w:instrText>”</w:instrText>
            </w:r>
            <w:r w:rsidRPr="004F2D48">
              <w:instrText xml:space="preserve"> </w:instrText>
            </w:r>
            <w:r w:rsidRPr="004F2D48">
              <w:fldChar w:fldCharType="separate"/>
            </w:r>
            <w:r w:rsidRPr="004F2D48">
              <w:t>EP</w:t>
            </w:r>
            <w:r w:rsidRPr="004F2D48">
              <w:fldChar w:fldCharType="end"/>
            </w:r>
            <w:r>
              <w:t>,</w:t>
            </w:r>
            <w:r w:rsidRPr="004F2D48">
              <w:fldChar w:fldCharType="begin"/>
            </w:r>
            <w:r w:rsidRPr="004F2D48">
              <w:instrText xml:space="preserve"> </w:instrText>
            </w:r>
            <w:r w:rsidRPr="004F2D48">
              <w:rPr>
                <w:color w:val="1F497D"/>
              </w:rPr>
              <w:instrText>AutoTextList  \s NoStyle \t “</w:instrText>
            </w:r>
            <w:r w:rsidRPr="004F2D48">
              <w:instrText>Professional Desktop Platform-product</w:instrText>
            </w:r>
            <w:r w:rsidRPr="004F2D48">
              <w:rPr>
                <w:color w:val="1F497D"/>
              </w:rPr>
              <w:instrText>”</w:instrText>
            </w:r>
            <w:r w:rsidRPr="004F2D48">
              <w:instrText xml:space="preserve"> </w:instrText>
            </w:r>
            <w:r w:rsidRPr="004F2D48">
              <w:fldChar w:fldCharType="separate"/>
            </w:r>
            <w:r w:rsidRPr="004F2D48">
              <w:t>PP</w:t>
            </w:r>
            <w:r w:rsidRPr="004F2D48">
              <w:fldChar w:fldCharType="end"/>
            </w:r>
            <w:r>
              <w:t xml:space="preserve"> </w:t>
            </w:r>
          </w:p>
        </w:tc>
        <w:tc>
          <w:tcPr>
            <w:tcW w:w="540" w:type="dxa"/>
            <w:shd w:val="clear" w:color="auto" w:fill="70AD47" w:themeFill="accent6"/>
            <w:vAlign w:val="center"/>
          </w:tcPr>
          <w:p w:rsidR="004F2D48" w:rsidRDefault="004F2D48" w:rsidP="009A2128">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490AD3">
              <w:fldChar w:fldCharType="begin"/>
            </w:r>
            <w:r w:rsidRPr="00490AD3">
              <w:instrText xml:space="preserve"> </w:instrText>
            </w:r>
            <w:r w:rsidRPr="00490AD3">
              <w:rPr>
                <w:color w:val="1F497D"/>
              </w:rPr>
              <w:instrText>AutoTextList  \s NoStyle \t “</w:instrText>
            </w:r>
            <w:r w:rsidRPr="00490AD3">
              <w:instrText>Student-product</w:instrText>
            </w:r>
            <w:r w:rsidRPr="00490AD3">
              <w:rPr>
                <w:color w:val="1F497D"/>
              </w:rPr>
              <w:instrText>”</w:instrText>
            </w:r>
            <w:r w:rsidRPr="00490AD3">
              <w:instrText xml:space="preserve"> </w:instrText>
            </w:r>
            <w:r w:rsidRPr="00490AD3">
              <w:fldChar w:fldCharType="separate"/>
            </w:r>
            <w:r w:rsidRPr="00490AD3">
              <w:t>ST</w:t>
            </w:r>
            <w:r w:rsidRPr="00490AD3">
              <w:fldChar w:fldCharType="end"/>
            </w:r>
            <w:r>
              <w:t xml:space="preserve"> </w:t>
            </w:r>
          </w:p>
        </w:tc>
        <w:tc>
          <w:tcPr>
            <w:tcW w:w="585" w:type="dxa"/>
            <w:shd w:val="clear" w:color="auto" w:fill="70AD47" w:themeFill="accent6"/>
            <w:vAlign w:val="center"/>
          </w:tcPr>
          <w:p w:rsidR="004F2D48" w:rsidRDefault="004F2D48" w:rsidP="00C05A53">
            <w:pPr>
              <w:pStyle w:val="ProductList-OfferingBody"/>
              <w:ind w:left="-113"/>
              <w:jc w:val="center"/>
            </w:pPr>
          </w:p>
        </w:tc>
        <w:tc>
          <w:tcPr>
            <w:tcW w:w="549" w:type="dxa"/>
            <w:shd w:val="clear" w:color="auto" w:fill="70AD47" w:themeFill="accent6"/>
            <w:vAlign w:val="center"/>
          </w:tcPr>
          <w:p w:rsidR="004F2D48" w:rsidRDefault="004F2D48" w:rsidP="00C05A53">
            <w:pPr>
              <w:pStyle w:val="ProductList-OfferingBody"/>
              <w:ind w:left="-113"/>
              <w:jc w:val="center"/>
            </w:pPr>
          </w:p>
        </w:tc>
        <w:tc>
          <w:tcPr>
            <w:tcW w:w="594" w:type="dxa"/>
            <w:shd w:val="clear" w:color="auto" w:fill="BFBFBF" w:themeFill="background1" w:themeFillShade="BF"/>
            <w:vAlign w:val="center"/>
          </w:tcPr>
          <w:p w:rsidR="004F2D48" w:rsidRDefault="004F2D48" w:rsidP="00C05A53">
            <w:pPr>
              <w:pStyle w:val="ProductList-OfferingBody"/>
              <w:ind w:left="-113"/>
              <w:jc w:val="center"/>
            </w:pPr>
          </w:p>
        </w:tc>
        <w:tc>
          <w:tcPr>
            <w:tcW w:w="630" w:type="dxa"/>
            <w:shd w:val="clear" w:color="auto" w:fill="70AD47" w:themeFill="accent6"/>
            <w:vAlign w:val="center"/>
          </w:tcPr>
          <w:p w:rsidR="004F2D48" w:rsidRDefault="00677BDC" w:rsidP="0058155F">
            <w:pPr>
              <w:pStyle w:val="ProductList-OfferingBody"/>
              <w:ind w:left="-113"/>
              <w:jc w:val="center"/>
            </w:pPr>
            <w:r w:rsidRPr="00677BDC">
              <w:fldChar w:fldCharType="begin"/>
            </w:r>
            <w:r w:rsidRPr="00677BDC">
              <w:instrText xml:space="preserve"> </w:instrText>
            </w:r>
            <w:r w:rsidRPr="00677BDC">
              <w:rPr>
                <w:color w:val="1F497D"/>
              </w:rPr>
              <w:instrText>AutoTextList  \s NoStyle \t “</w:instrText>
            </w:r>
            <w:r w:rsidRPr="00677BDC">
              <w:instrText>Aangepast Desktop Platform</w:instrText>
            </w:r>
            <w:r w:rsidRPr="00677BDC">
              <w:rPr>
                <w:color w:val="1F497D"/>
              </w:rPr>
              <w:instrText>”</w:instrText>
            </w:r>
            <w:r w:rsidRPr="00677BDC">
              <w:instrText xml:space="preserve"> </w:instrText>
            </w:r>
            <w:r w:rsidRPr="00677BDC">
              <w:fldChar w:fldCharType="separate"/>
            </w:r>
            <w:r w:rsidRPr="00677BDC">
              <w:t>CP</w:t>
            </w:r>
            <w:r w:rsidRPr="00677BDC">
              <w:fldChar w:fldCharType="end"/>
            </w:r>
            <w:r w:rsidR="004F2D48">
              <w:fldChar w:fldCharType="begin"/>
            </w:r>
            <w:r w:rsidR="004F2D48">
              <w:instrText xml:space="preserve"> </w:instrText>
            </w:r>
            <w:r w:rsidR="004F2D48">
              <w:rPr>
                <w:color w:val="1F497D"/>
              </w:rPr>
              <w:instrText>AutoTextList  \s NoStyle \t “</w:instrText>
            </w:r>
            <w:r w:rsidR="004F2D48" w:rsidRPr="00B832BA">
              <w:instrText>Niet-organisatieomvattend in Open Value</w:instrText>
            </w:r>
            <w:r w:rsidR="004F2D48">
              <w:rPr>
                <w:color w:val="1F497D"/>
              </w:rPr>
              <w:instrText>”</w:instrText>
            </w:r>
            <w:r w:rsidR="004F2D48">
              <w:instrText xml:space="preserve"> </w:instrText>
            </w:r>
            <w:r w:rsidR="004F2D48">
              <w:fldChar w:fldCharType="separate"/>
            </w:r>
            <w:r w:rsidRPr="00677BDC">
              <w:t>,</w:t>
            </w:r>
            <w:r w:rsidR="004F2D48" w:rsidRPr="00677BDC">
              <w:t>P</w:t>
            </w:r>
            <w:r w:rsidR="004F2D48">
              <w:fldChar w:fldCharType="end"/>
            </w:r>
            <w:r w:rsidR="004F2D48">
              <w:t xml:space="preserve"> </w:t>
            </w:r>
          </w:p>
        </w:tc>
        <w:tc>
          <w:tcPr>
            <w:tcW w:w="558" w:type="dxa"/>
            <w:shd w:val="clear" w:color="auto" w:fill="70AD47" w:themeFill="accent6"/>
            <w:vAlign w:val="center"/>
          </w:tcPr>
          <w:p w:rsidR="004F2D48" w:rsidRDefault="004F2D48" w:rsidP="00C05A53">
            <w:pPr>
              <w:pStyle w:val="ProductList-OfferingBody"/>
              <w:ind w:left="-113"/>
              <w:jc w:val="center"/>
            </w:pPr>
          </w:p>
        </w:tc>
        <w:tc>
          <w:tcPr>
            <w:tcW w:w="594" w:type="dxa"/>
            <w:shd w:val="clear" w:color="auto" w:fill="BFBFBF" w:themeFill="background1" w:themeFillShade="BF"/>
            <w:vAlign w:val="center"/>
          </w:tcPr>
          <w:p w:rsidR="004F2D48" w:rsidRDefault="004F2D48"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302" w:name="_Toc379797154"/>
            <w:bookmarkStart w:id="303" w:name="_Toc380513179"/>
            <w:bookmarkStart w:id="304" w:name="_Toc380655221"/>
            <w:bookmarkStart w:id="305" w:name="_Toc386624990"/>
            <w:r>
              <w:t>Office Standard 2013</w:t>
            </w:r>
            <w:bookmarkEnd w:id="302"/>
            <w:bookmarkEnd w:id="303"/>
            <w:bookmarkEnd w:id="304"/>
            <w:bookmarkEnd w:id="305"/>
            <w:r>
              <w:fldChar w:fldCharType="begin"/>
            </w:r>
            <w:r>
              <w:instrText>XE "Office Standard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3</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03651D">
            <w:pPr>
              <w:pStyle w:val="ProductList-Offering1"/>
            </w:pPr>
            <w:bookmarkStart w:id="306" w:name="_Toc379797155"/>
            <w:bookmarkStart w:id="307" w:name="_Toc380513180"/>
            <w:bookmarkStart w:id="308" w:name="_Toc380655222"/>
            <w:bookmarkStart w:id="309" w:name="_Toc386624991"/>
            <w:r>
              <w:t>OneNote 2013</w:t>
            </w:r>
            <w:bookmarkEnd w:id="306"/>
            <w:bookmarkEnd w:id="307"/>
            <w:bookmarkEnd w:id="308"/>
            <w:bookmarkEnd w:id="309"/>
            <w:r>
              <w:fldChar w:fldCharType="begin"/>
            </w:r>
            <w:r>
              <w:instrText>XE "OneNote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Pr="008E36F2" w:rsidRDefault="00BB3516" w:rsidP="00C05A53">
            <w:pPr>
              <w:pStyle w:val="ProductList-OfferingBody"/>
              <w:ind w:left="-113"/>
              <w:jc w:val="center"/>
              <w:rPr>
                <w:color w:val="00188F"/>
              </w:rP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310" w:name="_Toc379797156"/>
            <w:bookmarkStart w:id="311" w:name="_Toc380513181"/>
            <w:bookmarkStart w:id="312" w:name="_Toc380655223"/>
            <w:bookmarkStart w:id="313" w:name="_Toc386624992"/>
            <w:r>
              <w:t>Outlook 2013</w:t>
            </w:r>
            <w:bookmarkEnd w:id="310"/>
            <w:bookmarkEnd w:id="311"/>
            <w:bookmarkEnd w:id="312"/>
            <w:bookmarkEnd w:id="313"/>
            <w:r>
              <w:fldChar w:fldCharType="begin"/>
            </w:r>
            <w:r>
              <w:instrText>XE "Outlook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314" w:name="_Toc379797157"/>
            <w:bookmarkStart w:id="315" w:name="_Toc380513182"/>
            <w:bookmarkStart w:id="316" w:name="_Toc380655224"/>
            <w:bookmarkStart w:id="317" w:name="_Toc386624993"/>
            <w:r>
              <w:t>PowerPoint 2013</w:t>
            </w:r>
            <w:bookmarkEnd w:id="314"/>
            <w:bookmarkEnd w:id="315"/>
            <w:bookmarkEnd w:id="316"/>
            <w:bookmarkEnd w:id="317"/>
            <w:r>
              <w:fldChar w:fldCharType="begin"/>
            </w:r>
            <w:r>
              <w:instrText>XE "PowerPoint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555CA8"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555CA8" w:rsidRDefault="00555CA8" w:rsidP="00AC7E59">
            <w:pPr>
              <w:pStyle w:val="ProductList-Offering1"/>
            </w:pPr>
            <w:bookmarkStart w:id="318" w:name="_Toc379797158"/>
            <w:bookmarkStart w:id="319" w:name="_Toc380513183"/>
            <w:bookmarkStart w:id="320" w:name="_Toc380655225"/>
            <w:bookmarkStart w:id="321" w:name="_Toc386624994"/>
            <w:r>
              <w:t>Project Professional 2013</w:t>
            </w:r>
            <w:bookmarkEnd w:id="318"/>
            <w:bookmarkEnd w:id="319"/>
            <w:bookmarkEnd w:id="320"/>
            <w:bookmarkEnd w:id="321"/>
            <w:r>
              <w:fldChar w:fldCharType="begin"/>
            </w:r>
            <w:r>
              <w:instrText>XE "Project Professional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306B0E">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306B0E">
            <w:pPr>
              <w:pStyle w:val="ProductList-OfferingBody"/>
              <w:ind w:left="-113"/>
              <w:jc w:val="center"/>
            </w:pPr>
            <w:r>
              <w:t>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306B0E">
            <w:pPr>
              <w:pStyle w:val="ProductList-OfferingBody"/>
              <w:ind w:left="-113"/>
              <w:jc w:val="center"/>
            </w:pPr>
            <w:r>
              <w:t>6</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5CA8" w:rsidRDefault="00555CA8" w:rsidP="00306B0E">
            <w:pPr>
              <w:pStyle w:val="ProductList-OfferingBody"/>
              <w:ind w:left="-113"/>
              <w:jc w:val="center"/>
            </w:pPr>
            <w:r>
              <w:t>2</w:t>
            </w:r>
          </w:p>
        </w:tc>
        <w:tc>
          <w:tcPr>
            <w:tcW w:w="576" w:type="dxa"/>
            <w:tcBorders>
              <w:left w:val="single" w:sz="12" w:space="0" w:color="FFFFFF" w:themeColor="background1"/>
            </w:tcBorders>
            <w:shd w:val="clear" w:color="auto" w:fill="70AD47" w:themeFill="accent6"/>
            <w:vAlign w:val="center"/>
          </w:tcPr>
          <w:p w:rsidR="00555CA8" w:rsidRDefault="00555CA8" w:rsidP="00306B0E">
            <w:pPr>
              <w:pStyle w:val="ProductList-OfferingBody"/>
              <w:ind w:left="-113"/>
              <w:jc w:val="center"/>
            </w:pPr>
            <w:r>
              <w:t>1</w:t>
            </w:r>
          </w:p>
        </w:tc>
        <w:tc>
          <w:tcPr>
            <w:tcW w:w="648" w:type="dxa"/>
            <w:shd w:val="clear" w:color="auto" w:fill="70AD47" w:themeFill="accent6"/>
            <w:vAlign w:val="center"/>
          </w:tcPr>
          <w:p w:rsidR="00555CA8" w:rsidRPr="00FE4EEE" w:rsidRDefault="00555CA8"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40" w:type="dxa"/>
            <w:shd w:val="clear" w:color="auto" w:fill="70AD47" w:themeFill="accent6"/>
            <w:vAlign w:val="center"/>
          </w:tcPr>
          <w:p w:rsidR="00555CA8" w:rsidRDefault="00555CA8" w:rsidP="004F2D48">
            <w:pPr>
              <w:pStyle w:val="ProductList-OfferingBody"/>
              <w:ind w:left="-113"/>
              <w:jc w:val="center"/>
            </w:pPr>
            <w:r w:rsidRPr="004F2D48">
              <w:fldChar w:fldCharType="begin"/>
            </w:r>
            <w:r w:rsidRPr="004F2D48">
              <w:instrText xml:space="preserve"> </w:instrText>
            </w:r>
            <w:r w:rsidRPr="004F2D48">
              <w:rPr>
                <w:color w:val="1F497D"/>
              </w:rPr>
              <w:instrText>AutoTextList  \s NoStyle \t “</w:instrText>
            </w:r>
            <w:r w:rsidRPr="004F2D48">
              <w:instrText>Additioneel Product</w:instrText>
            </w:r>
            <w:r w:rsidRPr="004F2D48">
              <w:rPr>
                <w:color w:val="1F497D"/>
              </w:rPr>
              <w:instrText>”</w:instrText>
            </w:r>
            <w:r w:rsidRPr="004F2D48">
              <w:instrText xml:space="preserve"> </w:instrText>
            </w:r>
            <w:r w:rsidRPr="004F2D48">
              <w:fldChar w:fldCharType="separate"/>
            </w:r>
            <w:r w:rsidRPr="004F2D48">
              <w:rPr>
                <w:color w:val="1F497D"/>
              </w:rPr>
              <w:t xml:space="preserve"> </w:t>
            </w:r>
            <w:r w:rsidRPr="004F2D48">
              <w:t>A</w:t>
            </w:r>
            <w:r w:rsidRPr="004F2D48">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4F2D48">
              <w:t>,P,</w:t>
            </w:r>
            <w:r>
              <w:fldChar w:fldCharType="end"/>
            </w:r>
            <w:r w:rsidRPr="004F2D48">
              <w:fldChar w:fldCharType="begin"/>
            </w:r>
            <w:r w:rsidRPr="004F2D48">
              <w:instrText xml:space="preserve"> </w:instrText>
            </w:r>
            <w:r w:rsidRPr="004F2D48">
              <w:rPr>
                <w:color w:val="1F497D"/>
              </w:rPr>
              <w:instrText>AutoTextList  \s NoStyle \t “</w:instrText>
            </w:r>
            <w:r w:rsidRPr="004F2D48">
              <w:instrText>Student-product</w:instrText>
            </w:r>
            <w:r w:rsidRPr="004F2D48">
              <w:rPr>
                <w:color w:val="1F497D"/>
              </w:rPr>
              <w:instrText>”</w:instrText>
            </w:r>
            <w:r w:rsidRPr="004F2D48">
              <w:instrText xml:space="preserve"> </w:instrText>
            </w:r>
            <w:r w:rsidRPr="004F2D48">
              <w:fldChar w:fldCharType="separate"/>
            </w:r>
            <w:r w:rsidRPr="004F2D48">
              <w:t>ST</w:t>
            </w:r>
            <w:r w:rsidRPr="004F2D48">
              <w:fldChar w:fldCharType="end"/>
            </w:r>
            <w:r>
              <w:t xml:space="preserve"> </w:t>
            </w:r>
          </w:p>
        </w:tc>
        <w:tc>
          <w:tcPr>
            <w:tcW w:w="585" w:type="dxa"/>
            <w:shd w:val="clear" w:color="auto" w:fill="70AD47" w:themeFill="accent6"/>
            <w:vAlign w:val="center"/>
          </w:tcPr>
          <w:p w:rsidR="00555CA8" w:rsidRDefault="00555CA8" w:rsidP="00306B0E">
            <w:pPr>
              <w:pStyle w:val="ProductList-OfferingBody"/>
              <w:ind w:left="-113"/>
              <w:jc w:val="center"/>
            </w:pPr>
          </w:p>
        </w:tc>
        <w:tc>
          <w:tcPr>
            <w:tcW w:w="549" w:type="dxa"/>
            <w:shd w:val="clear" w:color="auto" w:fill="BFBFBF" w:themeFill="background1" w:themeFillShade="BF"/>
            <w:vAlign w:val="center"/>
          </w:tcPr>
          <w:p w:rsidR="00555CA8" w:rsidRDefault="00555CA8" w:rsidP="00306B0E">
            <w:pPr>
              <w:pStyle w:val="ProductList-OfferingBody"/>
              <w:ind w:left="-113"/>
              <w:jc w:val="center"/>
            </w:pPr>
          </w:p>
        </w:tc>
        <w:tc>
          <w:tcPr>
            <w:tcW w:w="594" w:type="dxa"/>
            <w:shd w:val="clear" w:color="auto" w:fill="BFBFBF" w:themeFill="background1" w:themeFillShade="BF"/>
            <w:vAlign w:val="center"/>
          </w:tcPr>
          <w:p w:rsidR="00555CA8" w:rsidRDefault="00555CA8" w:rsidP="00306B0E">
            <w:pPr>
              <w:pStyle w:val="ProductList-OfferingBody"/>
              <w:ind w:left="-113"/>
              <w:jc w:val="center"/>
            </w:pPr>
          </w:p>
        </w:tc>
        <w:tc>
          <w:tcPr>
            <w:tcW w:w="630" w:type="dxa"/>
            <w:shd w:val="clear" w:color="auto" w:fill="70AD47" w:themeFill="accent6"/>
            <w:vAlign w:val="center"/>
          </w:tcPr>
          <w:p w:rsidR="00555CA8" w:rsidRPr="00FE4EEE" w:rsidRDefault="00555CA8"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555CA8" w:rsidRDefault="00555CA8" w:rsidP="00306B0E">
            <w:pPr>
              <w:pStyle w:val="ProductList-OfferingBody"/>
              <w:ind w:left="-113"/>
              <w:jc w:val="center"/>
            </w:pPr>
          </w:p>
        </w:tc>
        <w:tc>
          <w:tcPr>
            <w:tcW w:w="594" w:type="dxa"/>
            <w:shd w:val="clear" w:color="auto" w:fill="70AD47" w:themeFill="accent6"/>
            <w:vAlign w:val="center"/>
          </w:tcPr>
          <w:p w:rsidR="00555CA8" w:rsidRPr="00FE4EEE" w:rsidRDefault="00555CA8" w:rsidP="000812F3">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555CA8"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555CA8" w:rsidRDefault="00555CA8" w:rsidP="00AC7E59">
            <w:pPr>
              <w:pStyle w:val="ProductList-Offering1"/>
            </w:pPr>
            <w:bookmarkStart w:id="322" w:name="_Toc379797159"/>
            <w:bookmarkStart w:id="323" w:name="_Toc380513184"/>
            <w:bookmarkStart w:id="324" w:name="_Toc380655226"/>
            <w:bookmarkStart w:id="325" w:name="_Toc386624995"/>
            <w:r>
              <w:t>Project Standard 2013</w:t>
            </w:r>
            <w:bookmarkEnd w:id="322"/>
            <w:bookmarkEnd w:id="323"/>
            <w:bookmarkEnd w:id="324"/>
            <w:bookmarkEnd w:id="325"/>
            <w:r>
              <w:fldChar w:fldCharType="begin"/>
            </w:r>
            <w:r>
              <w:instrText>XE "Project Standard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306B0E">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306B0E">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55CA8" w:rsidRDefault="00555CA8" w:rsidP="00306B0E">
            <w:pPr>
              <w:pStyle w:val="ProductList-OfferingBody"/>
              <w:ind w:left="-113"/>
              <w:jc w:val="center"/>
            </w:pPr>
            <w:r>
              <w:t>3</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5CA8" w:rsidRDefault="00555CA8" w:rsidP="00306B0E">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555CA8" w:rsidRDefault="00555CA8" w:rsidP="00306B0E">
            <w:pPr>
              <w:pStyle w:val="ProductList-OfferingBody"/>
              <w:ind w:left="-113"/>
              <w:jc w:val="center"/>
            </w:pPr>
          </w:p>
        </w:tc>
        <w:tc>
          <w:tcPr>
            <w:tcW w:w="648" w:type="dxa"/>
            <w:shd w:val="clear" w:color="auto" w:fill="70AD47" w:themeFill="accent6"/>
            <w:vAlign w:val="center"/>
          </w:tcPr>
          <w:p w:rsidR="00555CA8" w:rsidRPr="00FE4EEE" w:rsidRDefault="00555CA8"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40" w:type="dxa"/>
            <w:shd w:val="clear" w:color="auto" w:fill="BFBFBF" w:themeFill="background1" w:themeFillShade="BF"/>
            <w:vAlign w:val="center"/>
          </w:tcPr>
          <w:p w:rsidR="00555CA8" w:rsidRDefault="00555CA8" w:rsidP="00306B0E">
            <w:pPr>
              <w:pStyle w:val="ProductList-OfferingBody"/>
              <w:ind w:left="-113"/>
              <w:jc w:val="center"/>
            </w:pPr>
          </w:p>
        </w:tc>
        <w:tc>
          <w:tcPr>
            <w:tcW w:w="585" w:type="dxa"/>
            <w:shd w:val="clear" w:color="auto" w:fill="70AD47" w:themeFill="accent6"/>
            <w:vAlign w:val="center"/>
          </w:tcPr>
          <w:p w:rsidR="00555CA8" w:rsidRDefault="00555CA8" w:rsidP="00306B0E">
            <w:pPr>
              <w:pStyle w:val="ProductList-OfferingBody"/>
              <w:ind w:left="-113"/>
              <w:jc w:val="center"/>
            </w:pPr>
          </w:p>
        </w:tc>
        <w:tc>
          <w:tcPr>
            <w:tcW w:w="549" w:type="dxa"/>
            <w:shd w:val="clear" w:color="auto" w:fill="BFBFBF" w:themeFill="background1" w:themeFillShade="BF"/>
            <w:vAlign w:val="center"/>
          </w:tcPr>
          <w:p w:rsidR="00555CA8" w:rsidRDefault="00555CA8" w:rsidP="00306B0E">
            <w:pPr>
              <w:pStyle w:val="ProductList-OfferingBody"/>
              <w:ind w:left="-113"/>
              <w:jc w:val="center"/>
            </w:pPr>
          </w:p>
        </w:tc>
        <w:tc>
          <w:tcPr>
            <w:tcW w:w="594" w:type="dxa"/>
            <w:shd w:val="clear" w:color="auto" w:fill="BFBFBF" w:themeFill="background1" w:themeFillShade="BF"/>
            <w:vAlign w:val="center"/>
          </w:tcPr>
          <w:p w:rsidR="00555CA8" w:rsidRDefault="00555CA8" w:rsidP="00306B0E">
            <w:pPr>
              <w:pStyle w:val="ProductList-OfferingBody"/>
              <w:ind w:left="-113"/>
              <w:jc w:val="center"/>
            </w:pPr>
          </w:p>
        </w:tc>
        <w:tc>
          <w:tcPr>
            <w:tcW w:w="630" w:type="dxa"/>
            <w:shd w:val="clear" w:color="auto" w:fill="70AD47" w:themeFill="accent6"/>
            <w:vAlign w:val="center"/>
          </w:tcPr>
          <w:p w:rsidR="00555CA8" w:rsidRPr="00FE4EEE" w:rsidRDefault="00555CA8"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555CA8" w:rsidRDefault="00555CA8" w:rsidP="00306B0E">
            <w:pPr>
              <w:pStyle w:val="ProductList-OfferingBody"/>
              <w:ind w:left="-113"/>
              <w:jc w:val="center"/>
            </w:pPr>
          </w:p>
        </w:tc>
        <w:tc>
          <w:tcPr>
            <w:tcW w:w="594" w:type="dxa"/>
            <w:shd w:val="clear" w:color="auto" w:fill="70AD47" w:themeFill="accent6"/>
            <w:vAlign w:val="center"/>
          </w:tcPr>
          <w:p w:rsidR="00555CA8" w:rsidRPr="00FE4EEE" w:rsidRDefault="00555CA8" w:rsidP="000812F3">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326" w:name="_Toc379797160"/>
            <w:bookmarkStart w:id="327" w:name="_Toc380513185"/>
            <w:bookmarkStart w:id="328" w:name="_Toc380655227"/>
            <w:bookmarkStart w:id="329" w:name="_Toc386624996"/>
            <w:r>
              <w:t>Publisher 2013</w:t>
            </w:r>
            <w:bookmarkEnd w:id="326"/>
            <w:bookmarkEnd w:id="327"/>
            <w:bookmarkEnd w:id="328"/>
            <w:bookmarkEnd w:id="329"/>
            <w:r>
              <w:fldChar w:fldCharType="begin"/>
            </w:r>
            <w:r>
              <w:instrText>XE "Publisher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330" w:name="_Toc379797161"/>
            <w:bookmarkStart w:id="331" w:name="_Toc380513186"/>
            <w:bookmarkStart w:id="332" w:name="_Toc380655228"/>
            <w:bookmarkStart w:id="333" w:name="_Toc386624997"/>
            <w:r>
              <w:t>Visio 2013 Professional</w:t>
            </w:r>
            <w:bookmarkEnd w:id="330"/>
            <w:bookmarkEnd w:id="331"/>
            <w:bookmarkEnd w:id="332"/>
            <w:bookmarkEnd w:id="333"/>
            <w:r>
              <w:fldChar w:fldCharType="begin"/>
            </w:r>
            <w:r>
              <w:instrText>XE "Visio 2013 Professional"</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3</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rsidR="00BB3516" w:rsidRDefault="00BB3516" w:rsidP="00C05A53">
            <w:pPr>
              <w:pStyle w:val="ProductList-OfferingBody"/>
              <w:ind w:left="-113"/>
              <w:jc w:val="center"/>
            </w:pPr>
            <w:r>
              <w:t>1</w:t>
            </w:r>
          </w:p>
        </w:tc>
        <w:tc>
          <w:tcPr>
            <w:tcW w:w="648" w:type="dxa"/>
            <w:shd w:val="clear" w:color="auto" w:fill="70AD47" w:themeFill="accent6"/>
            <w:vAlign w:val="center"/>
          </w:tcPr>
          <w:p w:rsidR="00BB3516" w:rsidRPr="00FE4EEE" w:rsidRDefault="00BB3516"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334" w:name="_Toc379797162"/>
            <w:bookmarkStart w:id="335" w:name="_Toc380513187"/>
            <w:bookmarkStart w:id="336" w:name="_Toc380655229"/>
            <w:bookmarkStart w:id="337" w:name="_Toc386624998"/>
            <w:r>
              <w:t>Visio 2013 Standard</w:t>
            </w:r>
            <w:bookmarkEnd w:id="334"/>
            <w:bookmarkEnd w:id="335"/>
            <w:bookmarkEnd w:id="336"/>
            <w:bookmarkEnd w:id="337"/>
            <w:r>
              <w:fldChar w:fldCharType="begin"/>
            </w:r>
            <w:r>
              <w:instrText>XE "Visio 2013 Standard"</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70AD47" w:themeFill="accent6"/>
            <w:vAlign w:val="center"/>
          </w:tcPr>
          <w:p w:rsidR="00BB3516" w:rsidRPr="00FE4EEE" w:rsidRDefault="00BB3516"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338" w:name="_Toc379797163"/>
            <w:bookmarkStart w:id="339" w:name="_Toc380513188"/>
            <w:bookmarkStart w:id="340" w:name="_Toc380655230"/>
            <w:bookmarkStart w:id="341" w:name="_Toc386624999"/>
            <w:r>
              <w:t>Word 2013</w:t>
            </w:r>
            <w:bookmarkEnd w:id="338"/>
            <w:bookmarkEnd w:id="339"/>
            <w:bookmarkEnd w:id="340"/>
            <w:bookmarkEnd w:id="341"/>
            <w:r>
              <w:fldChar w:fldCharType="begin"/>
            </w:r>
            <w:r>
              <w:instrText>XE "Word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BFBFBF" w:themeFill="background1" w:themeFillShade="BF"/>
            <w:vAlign w:val="center"/>
          </w:tcPr>
          <w:p w:rsidR="00BB3516" w:rsidRDefault="00BB3516" w:rsidP="00C05A53">
            <w:pPr>
              <w:pStyle w:val="ProductList-OfferingBody"/>
              <w:ind w:left="-113"/>
              <w:jc w:val="center"/>
            </w:pP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70AD47" w:themeFill="accent6"/>
            <w:vAlign w:val="center"/>
          </w:tcPr>
          <w:p w:rsidR="00BB3516" w:rsidRDefault="00BB3516" w:rsidP="00C05A53">
            <w:pPr>
              <w:pStyle w:val="ProductList-OfferingBody"/>
              <w:ind w:left="-113"/>
              <w:jc w:val="center"/>
            </w:pPr>
          </w:p>
        </w:tc>
        <w:tc>
          <w:tcPr>
            <w:tcW w:w="549"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70AD47" w:themeFill="accent6"/>
            <w:vAlign w:val="center"/>
          </w:tcPr>
          <w:p w:rsidR="00BB3516" w:rsidRPr="00FE4EEE" w:rsidRDefault="00BB3516"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dashSmallGap" w:sz="4" w:space="0" w:color="BFBFBF" w:themeColor="background1" w:themeShade="BF"/>
              <w:right w:val="nil"/>
            </w:tcBorders>
          </w:tcPr>
          <w:p w:rsidR="00BB3516" w:rsidRDefault="00BB3516" w:rsidP="00C05A53">
            <w:pPr>
              <w:pStyle w:val="ProductList-Offering1"/>
            </w:pPr>
            <w:bookmarkStart w:id="342" w:name="_Toc379797164"/>
            <w:bookmarkStart w:id="343" w:name="_Toc380513189"/>
            <w:bookmarkStart w:id="344" w:name="_Toc380655231"/>
            <w:bookmarkStart w:id="345" w:name="_Toc386625000"/>
            <w:r>
              <w:t>Work At Home voor Office Professional Plus 2013</w:t>
            </w:r>
            <w:bookmarkEnd w:id="342"/>
            <w:bookmarkEnd w:id="343"/>
            <w:bookmarkEnd w:id="344"/>
            <w:bookmarkEnd w:id="345"/>
            <w:r>
              <w:fldChar w:fldCharType="begin"/>
            </w:r>
            <w:r>
              <w:instrText>XE "Work At Home voor Office Professional Plus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BB3516" w:rsidRDefault="00BB3516" w:rsidP="00C05A53">
            <w:pPr>
              <w:pStyle w:val="ProductList-OfferingBody"/>
              <w:ind w:left="-113"/>
              <w:jc w:val="center"/>
            </w:pP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3516" w:rsidRDefault="00BB3516" w:rsidP="00C05A53">
            <w:pPr>
              <w:pStyle w:val="ProductList-OfferingBody"/>
              <w:ind w:left="-113"/>
              <w:jc w:val="center"/>
            </w:pP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70AD47" w:themeFill="accent6"/>
            <w:vAlign w:val="center"/>
          </w:tcPr>
          <w:p w:rsidR="00BB3516" w:rsidRPr="00FE4EEE" w:rsidRDefault="00BB3516"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BFBFBF" w:themeFill="background1" w:themeFillShade="BF"/>
            <w:vAlign w:val="center"/>
          </w:tcPr>
          <w:p w:rsidR="00BB3516" w:rsidRDefault="00BB3516" w:rsidP="00C05A53">
            <w:pPr>
              <w:pStyle w:val="ProductList-OfferingBody"/>
              <w:ind w:left="-113"/>
              <w:jc w:val="center"/>
            </w:pPr>
          </w:p>
        </w:tc>
        <w:tc>
          <w:tcPr>
            <w:tcW w:w="549" w:type="dxa"/>
            <w:shd w:val="clear" w:color="auto" w:fill="BFBFBF" w:themeFill="background1" w:themeFillShade="BF"/>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BFBFBF" w:themeFill="background1" w:themeFillShade="BF"/>
            <w:vAlign w:val="center"/>
          </w:tcPr>
          <w:p w:rsidR="00BB3516" w:rsidRDefault="00BB3516" w:rsidP="00C05A53">
            <w:pPr>
              <w:pStyle w:val="ProductList-OfferingBody"/>
              <w:ind w:left="-113"/>
              <w:jc w:val="center"/>
            </w:pP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r w:rsidR="00BB3516" w:rsidTr="00F343EF">
        <w:tc>
          <w:tcPr>
            <w:tcW w:w="3330" w:type="dxa"/>
            <w:tcBorders>
              <w:top w:val="dashSmallGap" w:sz="4" w:space="0" w:color="BFBFBF" w:themeColor="background1" w:themeShade="BF"/>
              <w:left w:val="nil"/>
              <w:bottom w:val="nil"/>
              <w:right w:val="nil"/>
            </w:tcBorders>
          </w:tcPr>
          <w:p w:rsidR="00BB3516" w:rsidRDefault="00BB3516" w:rsidP="00C05A53">
            <w:pPr>
              <w:pStyle w:val="ProductList-Offering1"/>
            </w:pPr>
            <w:bookmarkStart w:id="346" w:name="_Toc379797165"/>
            <w:bookmarkStart w:id="347" w:name="_Toc380513190"/>
            <w:bookmarkStart w:id="348" w:name="_Toc380655232"/>
            <w:bookmarkStart w:id="349" w:name="_Toc386625001"/>
            <w:r>
              <w:lastRenderedPageBreak/>
              <w:t>Work at Home voor Office Standard 2013</w:t>
            </w:r>
            <w:bookmarkEnd w:id="346"/>
            <w:bookmarkEnd w:id="347"/>
            <w:bookmarkEnd w:id="348"/>
            <w:bookmarkEnd w:id="349"/>
            <w:r>
              <w:fldChar w:fldCharType="begin"/>
            </w:r>
            <w:r>
              <w:instrText>XE "Work at Home voor Office Standard 2013"</w:instrText>
            </w:r>
            <w:r>
              <w:fldChar w:fldCharType="end"/>
            </w:r>
          </w:p>
        </w:tc>
        <w:tc>
          <w:tcPr>
            <w:tcW w:w="594" w:type="dxa"/>
            <w:tcBorders>
              <w:top w:val="dashSmallGap" w:sz="4" w:space="0" w:color="BFBFBF" w:themeColor="background1" w:themeShade="BF"/>
              <w:left w:val="nil"/>
              <w:bottom w:val="nil"/>
              <w:right w:val="nil"/>
            </w:tcBorders>
            <w:vAlign w:val="center"/>
          </w:tcPr>
          <w:p w:rsidR="00BB3516" w:rsidRDefault="00BB3516" w:rsidP="00C05A53">
            <w:pPr>
              <w:pStyle w:val="ProductList-OfferingBody"/>
              <w:ind w:left="-113"/>
              <w:jc w:val="center"/>
            </w:pPr>
            <w:r>
              <w:t>10/12</w:t>
            </w:r>
          </w:p>
        </w:tc>
        <w:tc>
          <w:tcPr>
            <w:tcW w:w="558" w:type="dxa"/>
            <w:tcBorders>
              <w:top w:val="dashSmallGap" w:sz="4" w:space="0" w:color="BFBFBF" w:themeColor="background1" w:themeShade="BF"/>
              <w:left w:val="nil"/>
              <w:bottom w:val="nil"/>
              <w:right w:val="nil"/>
            </w:tcBorders>
            <w:vAlign w:val="center"/>
          </w:tcPr>
          <w:p w:rsidR="00BB3516" w:rsidRDefault="00BB3516" w:rsidP="00C05A53">
            <w:pPr>
              <w:pStyle w:val="ProductList-OfferingBody"/>
              <w:ind w:left="-113"/>
              <w:jc w:val="center"/>
            </w:pPr>
            <w:r>
              <w:t>2</w:t>
            </w:r>
          </w:p>
        </w:tc>
        <w:tc>
          <w:tcPr>
            <w:tcW w:w="540" w:type="dxa"/>
            <w:tcBorders>
              <w:top w:val="dashSmallGap" w:sz="4" w:space="0" w:color="BFBFBF" w:themeColor="background1" w:themeShade="BF"/>
              <w:left w:val="nil"/>
              <w:bottom w:val="nil"/>
              <w:right w:val="nil"/>
            </w:tcBorders>
            <w:vAlign w:val="center"/>
          </w:tcPr>
          <w:p w:rsidR="00BB3516" w:rsidRDefault="00BB3516" w:rsidP="00C05A53">
            <w:pPr>
              <w:pStyle w:val="ProductList-OfferingBody"/>
              <w:ind w:left="-113"/>
              <w:jc w:val="center"/>
            </w:pPr>
          </w:p>
        </w:tc>
        <w:tc>
          <w:tcPr>
            <w:tcW w:w="495" w:type="dxa"/>
            <w:tcBorders>
              <w:top w:val="dashSmallGap" w:sz="4" w:space="0" w:color="BFBFBF" w:themeColor="background1" w:themeShade="BF"/>
              <w:left w:val="nil"/>
              <w:bottom w:val="nil"/>
              <w:right w:val="single" w:sz="12" w:space="0" w:color="FFFFFF" w:themeColor="background1"/>
            </w:tcBorders>
            <w:vAlign w:val="center"/>
          </w:tcPr>
          <w:p w:rsidR="00BB3516" w:rsidRDefault="00BB3516" w:rsidP="00C05A53">
            <w:pPr>
              <w:pStyle w:val="ProductList-OfferingBody"/>
              <w:ind w:left="-113"/>
              <w:jc w:val="center"/>
            </w:pPr>
          </w:p>
        </w:tc>
        <w:tc>
          <w:tcPr>
            <w:tcW w:w="576" w:type="dxa"/>
            <w:tcBorders>
              <w:left w:val="single" w:sz="12" w:space="0" w:color="FFFFFF" w:themeColor="background1"/>
            </w:tcBorders>
            <w:shd w:val="clear" w:color="auto" w:fill="BFBFBF" w:themeFill="background1" w:themeFillShade="BF"/>
            <w:vAlign w:val="center"/>
          </w:tcPr>
          <w:p w:rsidR="00BB3516" w:rsidRDefault="00BB3516" w:rsidP="00C05A53">
            <w:pPr>
              <w:pStyle w:val="ProductList-OfferingBody"/>
              <w:ind w:left="-113"/>
              <w:jc w:val="center"/>
            </w:pPr>
          </w:p>
        </w:tc>
        <w:tc>
          <w:tcPr>
            <w:tcW w:w="648" w:type="dxa"/>
            <w:shd w:val="clear" w:color="auto" w:fill="70AD47" w:themeFill="accent6"/>
            <w:vAlign w:val="center"/>
          </w:tcPr>
          <w:p w:rsidR="00BB3516" w:rsidRPr="00FE4EEE" w:rsidRDefault="00BB3516"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40" w:type="dxa"/>
            <w:shd w:val="clear" w:color="auto" w:fill="BFBFBF" w:themeFill="background1" w:themeFillShade="BF"/>
            <w:vAlign w:val="center"/>
          </w:tcPr>
          <w:p w:rsidR="00BB3516" w:rsidRDefault="00BB3516" w:rsidP="00C05A53">
            <w:pPr>
              <w:pStyle w:val="ProductList-OfferingBody"/>
              <w:ind w:left="-113"/>
              <w:jc w:val="center"/>
            </w:pPr>
          </w:p>
        </w:tc>
        <w:tc>
          <w:tcPr>
            <w:tcW w:w="585" w:type="dxa"/>
            <w:shd w:val="clear" w:color="auto" w:fill="BFBFBF" w:themeFill="background1" w:themeFillShade="BF"/>
            <w:vAlign w:val="center"/>
          </w:tcPr>
          <w:p w:rsidR="00BB3516" w:rsidRDefault="00BB3516" w:rsidP="00C05A53">
            <w:pPr>
              <w:pStyle w:val="ProductList-OfferingBody"/>
              <w:ind w:left="-113"/>
              <w:jc w:val="center"/>
            </w:pPr>
          </w:p>
        </w:tc>
        <w:tc>
          <w:tcPr>
            <w:tcW w:w="549" w:type="dxa"/>
            <w:shd w:val="clear" w:color="auto" w:fill="BFBFBF" w:themeFill="background1" w:themeFillShade="BF"/>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c>
          <w:tcPr>
            <w:tcW w:w="630" w:type="dxa"/>
            <w:shd w:val="clear" w:color="auto" w:fill="BFBFBF" w:themeFill="background1" w:themeFillShade="BF"/>
            <w:vAlign w:val="center"/>
          </w:tcPr>
          <w:p w:rsidR="00BB3516" w:rsidRDefault="00BB3516" w:rsidP="00C05A53">
            <w:pPr>
              <w:pStyle w:val="ProductList-OfferingBody"/>
              <w:ind w:left="-113"/>
              <w:jc w:val="center"/>
            </w:pPr>
          </w:p>
        </w:tc>
        <w:tc>
          <w:tcPr>
            <w:tcW w:w="558" w:type="dxa"/>
            <w:shd w:val="clear" w:color="auto" w:fill="70AD47" w:themeFill="accent6"/>
            <w:vAlign w:val="center"/>
          </w:tcPr>
          <w:p w:rsidR="00BB3516" w:rsidRDefault="00BB3516" w:rsidP="00C05A53">
            <w:pPr>
              <w:pStyle w:val="ProductList-OfferingBody"/>
              <w:ind w:left="-113"/>
              <w:jc w:val="center"/>
            </w:pPr>
          </w:p>
        </w:tc>
        <w:tc>
          <w:tcPr>
            <w:tcW w:w="594" w:type="dxa"/>
            <w:shd w:val="clear" w:color="auto" w:fill="BFBFBF" w:themeFill="background1" w:themeFillShade="BF"/>
            <w:vAlign w:val="center"/>
          </w:tcPr>
          <w:p w:rsidR="00BB3516" w:rsidRDefault="00BB3516" w:rsidP="00C05A53">
            <w:pPr>
              <w:pStyle w:val="ProductList-OfferingBody"/>
              <w:ind w:left="-113"/>
              <w:jc w:val="center"/>
            </w:pPr>
          </w:p>
        </w:tc>
      </w:tr>
    </w:tbl>
    <w:p w:rsidR="00407E60" w:rsidRPr="004C09A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4"/>
        <w:gridCol w:w="3152"/>
        <w:gridCol w:w="3715"/>
      </w:tblGrid>
      <w:tr w:rsidR="00AA0F4D" w:rsidRPr="00244B6B" w:rsidTr="0057653F">
        <w:tc>
          <w:tcPr>
            <w:tcW w:w="3924" w:type="dxa"/>
          </w:tcPr>
          <w:p w:rsidR="00AA0F4D" w:rsidRPr="00D33313" w:rsidRDefault="00AA0F4D" w:rsidP="0000542B">
            <w:pPr>
              <w:pStyle w:val="ProductList-Body"/>
              <w:tabs>
                <w:tab w:val="clear" w:pos="158"/>
                <w:tab w:val="left" w:pos="1062"/>
              </w:tabs>
              <w:spacing w:before="20" w:after="20"/>
              <w:ind w:left="162" w:hanging="162"/>
              <w:rPr>
                <w:lang w:val="nl-NL"/>
              </w:rPr>
            </w:pPr>
            <w:r w:rsidRPr="00D33313">
              <w:rPr>
                <w:lang w:val="nl-NL"/>
              </w:rPr>
              <w:t>Eerdere versie:</w:t>
            </w:r>
            <w:r w:rsidR="00BB3516" w:rsidRPr="00D33313">
              <w:rPr>
                <w:lang w:val="nl-NL"/>
              </w:rPr>
              <w:t xml:space="preserve"> </w:t>
            </w:r>
            <w:r w:rsidRPr="00D33313">
              <w:rPr>
                <w:b/>
                <w:lang w:val="nl-NL"/>
              </w:rPr>
              <w:t xml:space="preserve">Office 2010 en Office 2010-toepassingen </w:t>
            </w:r>
            <w:r w:rsidRPr="00D33313">
              <w:rPr>
                <w:lang w:val="nl-NL"/>
              </w:rPr>
              <w:t>(4/10)</w:t>
            </w:r>
          </w:p>
        </w:tc>
        <w:tc>
          <w:tcPr>
            <w:tcW w:w="3152" w:type="dxa"/>
          </w:tcPr>
          <w:p w:rsidR="00AA0F4D" w:rsidRPr="004C09A1" w:rsidRDefault="00AA0F4D" w:rsidP="00AA0F4D">
            <w:pPr>
              <w:pStyle w:val="ProductList-Body"/>
              <w:spacing w:before="20" w:after="20"/>
            </w:pPr>
            <w:r>
              <w:t xml:space="preserve">Productgroep: </w:t>
            </w:r>
            <w:r>
              <w:rPr>
                <w:b/>
              </w:rPr>
              <w:t>Toepassingen</w:t>
            </w:r>
          </w:p>
          <w:p w:rsidR="00AA0F4D" w:rsidRDefault="00656601" w:rsidP="00AA0F4D">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715" w:type="dxa"/>
          </w:tcPr>
          <w:p w:rsidR="00AA0F4D" w:rsidRPr="00D33313" w:rsidRDefault="00AA0F4D" w:rsidP="00BC7AF7">
            <w:pPr>
              <w:pStyle w:val="ProductList-Body"/>
              <w:spacing w:before="20" w:after="20"/>
              <w:ind w:left="169" w:hanging="169"/>
              <w:rPr>
                <w:lang w:val="nl-NL"/>
              </w:rPr>
            </w:pPr>
            <w:r w:rsidRPr="00D33313">
              <w:rPr>
                <w:lang w:val="nl-NL"/>
              </w:rPr>
              <w:t xml:space="preserve">Platformonafhankelijk: </w:t>
            </w:r>
            <w:r w:rsidRPr="00D33313">
              <w:rPr>
                <w:b/>
                <w:lang w:val="nl-NL"/>
              </w:rPr>
              <w:t>Office-suites en Office-toepassingen</w:t>
            </w:r>
          </w:p>
        </w:tc>
      </w:tr>
      <w:tr w:rsidR="006E6A2F" w:rsidTr="0057653F">
        <w:tc>
          <w:tcPr>
            <w:tcW w:w="3924" w:type="dxa"/>
          </w:tcPr>
          <w:p w:rsidR="006E6A2F" w:rsidRDefault="006E6A2F" w:rsidP="006E6A2F">
            <w:pPr>
              <w:pStyle w:val="ProductList-Body"/>
              <w:spacing w:before="20" w:after="20"/>
              <w:ind w:left="162" w:hanging="162"/>
            </w:pPr>
            <w:r w:rsidRPr="00D33313">
              <w:rPr>
                <w:lang w:val="nl-NL"/>
              </w:rPr>
              <w:tab/>
            </w:r>
            <w:r>
              <w:rPr>
                <w:b/>
              </w:rPr>
              <w:t>Office 2007 en Office 2007-toepassingen</w:t>
            </w:r>
            <w:r>
              <w:t xml:space="preserve"> (11/06)</w:t>
            </w:r>
          </w:p>
        </w:tc>
        <w:tc>
          <w:tcPr>
            <w:tcW w:w="3152" w:type="dxa"/>
          </w:tcPr>
          <w:p w:rsidR="006E6A2F" w:rsidRPr="00D33313" w:rsidRDefault="006E6A2F" w:rsidP="00BC7AF7">
            <w:pPr>
              <w:pStyle w:val="ProductList-Body"/>
              <w:spacing w:before="20" w:after="20"/>
              <w:ind w:left="166" w:hanging="166"/>
              <w:rPr>
                <w:lang w:val="fr-FR"/>
              </w:rPr>
            </w:pPr>
            <w:r w:rsidRPr="00D33313">
              <w:rPr>
                <w:lang w:val="fr-FR"/>
              </w:rPr>
              <w:t xml:space="preserve">Suite: </w:t>
            </w:r>
            <w:r w:rsidRPr="00D33313">
              <w:rPr>
                <w:b/>
                <w:lang w:val="fr-FR"/>
              </w:rPr>
              <w:t>Office Professional Plus 2013</w:t>
            </w:r>
            <w:r>
              <w:fldChar w:fldCharType="begin"/>
            </w:r>
            <w:r w:rsidRPr="00D33313">
              <w:rPr>
                <w:lang w:val="fr-FR"/>
              </w:rPr>
              <w:instrText>XE "Office Professional Plus 2013"</w:instrText>
            </w:r>
            <w:r>
              <w:fldChar w:fldCharType="end"/>
            </w:r>
            <w:r w:rsidRPr="00D33313">
              <w:rPr>
                <w:b/>
                <w:lang w:val="fr-FR"/>
              </w:rPr>
              <w:t xml:space="preserve"> en Office Standard 2013</w:t>
            </w:r>
            <w:r>
              <w:fldChar w:fldCharType="begin"/>
            </w:r>
            <w:r w:rsidRPr="00D33313">
              <w:rPr>
                <w:lang w:val="fr-FR"/>
              </w:rPr>
              <w:instrText>XE "Office Standard 2013"</w:instrText>
            </w:r>
            <w:r>
              <w:fldChar w:fldCharType="end"/>
            </w:r>
          </w:p>
        </w:tc>
        <w:tc>
          <w:tcPr>
            <w:tcW w:w="3715" w:type="dxa"/>
          </w:tcPr>
          <w:p w:rsidR="006E6A2F" w:rsidRDefault="006E6A2F" w:rsidP="00AA0F4D">
            <w:pPr>
              <w:pStyle w:val="ProductList-Body"/>
              <w:spacing w:before="20" w:after="20"/>
            </w:pPr>
            <w:r>
              <w:t xml:space="preserve">Up-to-datekorting: </w:t>
            </w:r>
            <w:r>
              <w:rPr>
                <w:b/>
              </w:rPr>
              <w:t>Office Professional Plus</w:t>
            </w:r>
          </w:p>
        </w:tc>
      </w:tr>
      <w:tr w:rsidR="00AA0F4D" w:rsidTr="00212A72">
        <w:tc>
          <w:tcPr>
            <w:tcW w:w="3924" w:type="dxa"/>
          </w:tcPr>
          <w:p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152" w:type="dxa"/>
          </w:tcPr>
          <w:p w:rsidR="00AA0F4D" w:rsidRDefault="00AA0F4D" w:rsidP="00AA0F4D">
            <w:pPr>
              <w:pStyle w:val="ProductList-Body"/>
              <w:spacing w:before="20" w:after="20"/>
            </w:pPr>
          </w:p>
        </w:tc>
        <w:tc>
          <w:tcPr>
            <w:tcW w:w="3715" w:type="dxa"/>
          </w:tcPr>
          <w:p w:rsidR="00AA0F4D" w:rsidRDefault="00AA0F4D" w:rsidP="00AA0F4D">
            <w:pPr>
              <w:pStyle w:val="ProductList-Body"/>
              <w:spacing w:before="20" w:after="20"/>
            </w:pPr>
          </w:p>
        </w:tc>
      </w:tr>
      <w:tr w:rsidR="00212A72" w:rsidTr="00212A72">
        <w:tc>
          <w:tcPr>
            <w:tcW w:w="3924" w:type="dxa"/>
            <w:shd w:val="clear" w:color="auto" w:fill="auto"/>
          </w:tcPr>
          <w:p w:rsidR="00212A72" w:rsidRDefault="00212A72" w:rsidP="00BC7AF7">
            <w:pPr>
              <w:pStyle w:val="ProductList-Body"/>
              <w:spacing w:before="20" w:after="20"/>
              <w:ind w:left="162" w:hanging="162"/>
            </w:pPr>
          </w:p>
        </w:tc>
        <w:tc>
          <w:tcPr>
            <w:tcW w:w="3152" w:type="dxa"/>
            <w:shd w:val="clear" w:color="auto" w:fill="auto"/>
          </w:tcPr>
          <w:p w:rsidR="00212A72" w:rsidRDefault="00212A72" w:rsidP="00AA0F4D">
            <w:pPr>
              <w:pStyle w:val="ProductList-Body"/>
              <w:spacing w:before="20" w:after="20"/>
            </w:pPr>
          </w:p>
        </w:tc>
        <w:tc>
          <w:tcPr>
            <w:tcW w:w="3715" w:type="dxa"/>
            <w:shd w:val="clear" w:color="auto" w:fill="auto"/>
          </w:tcPr>
          <w:p w:rsidR="00212A72" w:rsidRDefault="00212A72" w:rsidP="00AA0F4D">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306B0E" w:rsidRPr="004C09A1" w:rsidRDefault="00306B0E" w:rsidP="00306B0E">
      <w:pPr>
        <w:pStyle w:val="ProductList-Body"/>
      </w:pPr>
      <w:r>
        <w:rPr>
          <w:b/>
          <w:color w:val="00188F"/>
        </w:rPr>
        <w:t>Work at Home</w:t>
      </w:r>
    </w:p>
    <w:p w:rsidR="00F8294E" w:rsidRPr="00D33313" w:rsidRDefault="00F8294E" w:rsidP="00306B0E">
      <w:pPr>
        <w:pStyle w:val="ProductList-Body"/>
        <w:rPr>
          <w:lang w:val="nl-NL"/>
        </w:rPr>
      </w:pPr>
      <w:r w:rsidRPr="00D33313">
        <w:rPr>
          <w:lang w:val="nl-NL"/>
        </w:rPr>
        <w:t>Een Work at Home-licentie is een optionele licentie die kan worden verkregen in combinatie met een volledige licentie voor Office Standard of Office Professional Plus. De licentie staat de primaire gebruiker van de software toe om de software tevens te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F60E42" w:rsidRPr="00D33313">
        <w:rPr>
          <w:lang w:val="nl-NL"/>
        </w:rPr>
        <w:t xml:space="preserve"> </w:t>
      </w:r>
      <w:r w:rsidRPr="00D33313">
        <w:rPr>
          <w:lang w:val="nl-NL"/>
        </w:rPr>
        <w:t>Een “primaire gebruiker” is, in de context van dit artikel, de gebruiker die een Gelicentieerd Apparaat op de locatie van de Volume Licensing-klant meer dan 50% van de tijd gebruikt gedurende een periode van 90 dagen.</w:t>
      </w:r>
    </w:p>
    <w:p w:rsidR="00306B0E" w:rsidRPr="00D33313" w:rsidRDefault="00306B0E" w:rsidP="00306B0E">
      <w:pPr>
        <w:pStyle w:val="ProductList-Body"/>
        <w:rPr>
          <w:lang w:val="nl-NL"/>
        </w:rPr>
      </w:pPr>
    </w:p>
    <w:p w:rsidR="00056FAF" w:rsidRPr="00D33313" w:rsidRDefault="00056FAF" w:rsidP="00056FAF">
      <w:pPr>
        <w:pStyle w:val="ProductList-Body"/>
        <w:rPr>
          <w:lang w:val="nl-NL"/>
        </w:rPr>
      </w:pPr>
      <w:r w:rsidRPr="00D33313">
        <w:rPr>
          <w:b/>
          <w:color w:val="00188F"/>
          <w:lang w:val="nl-NL"/>
        </w:rPr>
        <w:t>Office Professional Plus 2013</w:t>
      </w:r>
      <w:r>
        <w:fldChar w:fldCharType="begin"/>
      </w:r>
      <w:r w:rsidRPr="00D33313">
        <w:rPr>
          <w:lang w:val="nl-NL"/>
        </w:rPr>
        <w:instrText>XE "Office Professional Plus 2013"</w:instrText>
      </w:r>
      <w:r>
        <w:fldChar w:fldCharType="end"/>
      </w:r>
      <w:r w:rsidRPr="00D33313">
        <w:rPr>
          <w:b/>
          <w:color w:val="00188F"/>
          <w:lang w:val="nl-NL"/>
        </w:rPr>
        <w:t xml:space="preserve"> </w:t>
      </w:r>
    </w:p>
    <w:p w:rsidR="00056FAF" w:rsidRPr="00D33313" w:rsidRDefault="00056FAF" w:rsidP="00056FAF">
      <w:pPr>
        <w:pStyle w:val="ProductList-Body"/>
        <w:rPr>
          <w:lang w:val="nl-NL"/>
        </w:rPr>
      </w:pPr>
      <w:r w:rsidRPr="00D33313">
        <w:rPr>
          <w:lang w:val="nl-NL"/>
        </w:rPr>
        <w:t>Een Licentie voor Office Professional Plus 2013</w:t>
      </w:r>
      <w:r>
        <w:fldChar w:fldCharType="begin"/>
      </w:r>
      <w:r w:rsidRPr="00D33313">
        <w:rPr>
          <w:lang w:val="nl-NL"/>
        </w:rPr>
        <w:instrText>XE "Office Professional Plus 2013"</w:instrText>
      </w:r>
      <w:r>
        <w:fldChar w:fldCharType="end"/>
      </w:r>
      <w:r w:rsidRPr="00D33313">
        <w:rPr>
          <w:lang w:val="nl-NL"/>
        </w:rPr>
        <w:t xml:space="preserve"> omvat tevens rechten voor Office voor Thuisgebruik en Studenten RT 2013, commercieel gebruik</w:t>
      </w:r>
      <w:r>
        <w:fldChar w:fldCharType="begin"/>
      </w:r>
      <w:r w:rsidRPr="00D33313">
        <w:rPr>
          <w:lang w:val="nl-NL"/>
        </w:rPr>
        <w:instrText>XE "Office voor Thuisgebruik en Studenten RT 2013, commercieel gebruik"</w:instrText>
      </w:r>
      <w:r>
        <w:fldChar w:fldCharType="end"/>
      </w:r>
      <w:r w:rsidRPr="00D33313">
        <w:rPr>
          <w:lang w:val="nl-NL"/>
        </w:rPr>
        <w:t xml:space="preserve"> en Office Web Apps Server 2013</w:t>
      </w:r>
      <w:r>
        <w:fldChar w:fldCharType="begin"/>
      </w:r>
      <w:r w:rsidRPr="00D33313">
        <w:rPr>
          <w:lang w:val="nl-NL"/>
        </w:rPr>
        <w:instrText>XE "Office Web Apps Server 2013"</w:instrText>
      </w:r>
      <w:r>
        <w:fldChar w:fldCharType="end"/>
      </w:r>
      <w:r w:rsidRPr="00D33313">
        <w:rPr>
          <w:lang w:val="nl-NL"/>
        </w:rPr>
        <w:t>.</w:t>
      </w:r>
    </w:p>
    <w:p w:rsidR="00056FAF" w:rsidRPr="00D33313" w:rsidRDefault="00056FAF" w:rsidP="00056FAF">
      <w:pPr>
        <w:pStyle w:val="ProductList-Body"/>
        <w:rPr>
          <w:lang w:val="nl-NL"/>
        </w:rPr>
      </w:pPr>
    </w:p>
    <w:p w:rsidR="00056FAF" w:rsidRPr="00D33313" w:rsidRDefault="00056FAF" w:rsidP="00056FAF">
      <w:pPr>
        <w:pStyle w:val="ProductList-Body"/>
        <w:rPr>
          <w:spacing w:val="-2"/>
          <w:lang w:val="nl-NL"/>
        </w:rPr>
      </w:pPr>
      <w:r w:rsidRPr="00D33313">
        <w:rPr>
          <w:spacing w:val="-2"/>
          <w:lang w:val="nl-NL"/>
        </w:rPr>
        <w:t>Open Value-klanten kunnen in aanmerking komen voor een Up-to-Date Korting op basis van bestaande licenties voor Office Professional 2010</w:t>
      </w:r>
      <w:r w:rsidRPr="0095482F">
        <w:rPr>
          <w:spacing w:val="-2"/>
        </w:rPr>
        <w:fldChar w:fldCharType="begin"/>
      </w:r>
      <w:r w:rsidRPr="00D33313">
        <w:rPr>
          <w:spacing w:val="-2"/>
          <w:lang w:val="nl-NL"/>
        </w:rPr>
        <w:instrText>XE "Office Professional 2010"</w:instrText>
      </w:r>
      <w:r w:rsidRPr="0095482F">
        <w:rPr>
          <w:spacing w:val="-2"/>
        </w:rPr>
        <w:fldChar w:fldCharType="end"/>
      </w:r>
      <w:r w:rsidRPr="00D33313">
        <w:rPr>
          <w:spacing w:val="-2"/>
          <w:lang w:val="nl-NL"/>
        </w:rPr>
        <w:t xml:space="preserve"> of 2013, of Office Professional Plus 2010</w:t>
      </w:r>
      <w:r w:rsidRPr="0095482F">
        <w:rPr>
          <w:spacing w:val="-2"/>
        </w:rPr>
        <w:fldChar w:fldCharType="begin"/>
      </w:r>
      <w:r w:rsidRPr="00D33313">
        <w:rPr>
          <w:spacing w:val="-2"/>
          <w:lang w:val="nl-NL"/>
        </w:rPr>
        <w:instrText>XE "Office Professional Plus 2010"</w:instrText>
      </w:r>
      <w:r w:rsidRPr="0095482F">
        <w:rPr>
          <w:spacing w:val="-2"/>
        </w:rPr>
        <w:fldChar w:fldCharType="end"/>
      </w:r>
      <w:r w:rsidRPr="00D33313">
        <w:rPr>
          <w:spacing w:val="-2"/>
          <w:lang w:val="nl-NL"/>
        </w:rPr>
        <w:t xml:space="preserve"> of 2013.</w:t>
      </w:r>
    </w:p>
    <w:p w:rsidR="00056FAF" w:rsidRPr="00D33313" w:rsidRDefault="00056FAF" w:rsidP="00056FAF">
      <w:pPr>
        <w:pStyle w:val="ProductList-Body"/>
        <w:rPr>
          <w:lang w:val="nl-NL"/>
        </w:rPr>
      </w:pPr>
    </w:p>
    <w:p w:rsidR="00056FAF" w:rsidRPr="00D33313" w:rsidRDefault="00056FAF" w:rsidP="00056FAF">
      <w:pPr>
        <w:pStyle w:val="ProductList-Body"/>
        <w:rPr>
          <w:lang w:val="nl-NL"/>
        </w:rPr>
      </w:pPr>
      <w:r w:rsidRPr="00D33313">
        <w:rPr>
          <w:b/>
          <w:color w:val="00188F"/>
          <w:lang w:val="nl-NL"/>
        </w:rPr>
        <w:t xml:space="preserve">Office Standard </w:t>
      </w:r>
      <w:r w:rsidR="00351437" w:rsidRPr="00D33313">
        <w:rPr>
          <w:b/>
          <w:color w:val="00188F"/>
          <w:lang w:val="nl-NL"/>
        </w:rPr>
        <w:t>2013</w:t>
      </w:r>
      <w:r>
        <w:fldChar w:fldCharType="begin"/>
      </w:r>
      <w:r w:rsidRPr="00D33313">
        <w:rPr>
          <w:lang w:val="nl-NL"/>
        </w:rPr>
        <w:instrText>XE "Office Standard 2013"</w:instrText>
      </w:r>
      <w:r>
        <w:fldChar w:fldCharType="end"/>
      </w:r>
    </w:p>
    <w:p w:rsidR="00056FAF" w:rsidRPr="00D33313" w:rsidRDefault="00056FAF" w:rsidP="00056FAF">
      <w:pPr>
        <w:pStyle w:val="ProductList-Body"/>
        <w:rPr>
          <w:lang w:val="nl-NL"/>
        </w:rPr>
      </w:pPr>
      <w:r w:rsidRPr="00D33313">
        <w:rPr>
          <w:lang w:val="nl-NL"/>
        </w:rPr>
        <w:t>Een Licentie voor Office Standard Plus 2013</w:t>
      </w:r>
      <w:r>
        <w:fldChar w:fldCharType="begin"/>
      </w:r>
      <w:r w:rsidRPr="00D33313">
        <w:rPr>
          <w:lang w:val="nl-NL"/>
        </w:rPr>
        <w:instrText>XE "Office Standard 2013"</w:instrText>
      </w:r>
      <w:r>
        <w:fldChar w:fldCharType="end"/>
      </w:r>
      <w:r w:rsidRPr="00D33313">
        <w:rPr>
          <w:lang w:val="nl-NL"/>
        </w:rPr>
        <w:t xml:space="preserve"> omvat tevens rechten voor Office voor Thuisgebruik en Studenten RT 2013, commercieel gebruik</w:t>
      </w:r>
      <w:r>
        <w:fldChar w:fldCharType="begin"/>
      </w:r>
      <w:r w:rsidRPr="00D33313">
        <w:rPr>
          <w:lang w:val="nl-NL"/>
        </w:rPr>
        <w:instrText>XE "Office voor Thuisgebruik en Studenten RT 2013, commercieel gebruik"</w:instrText>
      </w:r>
      <w:r>
        <w:fldChar w:fldCharType="end"/>
      </w:r>
      <w:r w:rsidRPr="00D33313">
        <w:rPr>
          <w:lang w:val="nl-NL"/>
        </w:rPr>
        <w:t xml:space="preserve"> en Office Web Apps Server 2013</w:t>
      </w:r>
      <w:r>
        <w:fldChar w:fldCharType="begin"/>
      </w:r>
      <w:r w:rsidRPr="00D33313">
        <w:rPr>
          <w:lang w:val="nl-NL"/>
        </w:rPr>
        <w:instrText>XE "Office Web Apps Server 2013"</w:instrText>
      </w:r>
      <w:r>
        <w:fldChar w:fldCharType="end"/>
      </w:r>
      <w:r w:rsidRPr="00D33313">
        <w:rPr>
          <w:lang w:val="nl-NL"/>
        </w:rPr>
        <w:t>.</w:t>
      </w:r>
    </w:p>
    <w:p w:rsidR="00306B0E" w:rsidRPr="00D33313" w:rsidRDefault="00306B0E" w:rsidP="00056FAF">
      <w:pPr>
        <w:pStyle w:val="ProductList-Body"/>
        <w:rPr>
          <w:lang w:val="nl-NL"/>
        </w:rPr>
      </w:pPr>
    </w:p>
    <w:p w:rsidR="00306B0E" w:rsidRPr="00D33313" w:rsidRDefault="00306B0E" w:rsidP="00306B0E">
      <w:pPr>
        <w:pStyle w:val="ProductList-Body"/>
        <w:rPr>
          <w:lang w:val="nl-NL"/>
        </w:rPr>
      </w:pPr>
      <w:r w:rsidRPr="00D33313">
        <w:rPr>
          <w:b/>
          <w:color w:val="00188F"/>
          <w:lang w:val="nl-NL"/>
        </w:rPr>
        <w:t>Downgraderechten voor Office Multi Language Pack 2013</w:t>
      </w:r>
    </w:p>
    <w:p w:rsidR="00306B0E" w:rsidRPr="00D33313" w:rsidRDefault="00306B0E" w:rsidP="00306B0E">
      <w:pPr>
        <w:pStyle w:val="ProductList-Body"/>
        <w:rPr>
          <w:lang w:val="nl-NL"/>
        </w:rPr>
      </w:pPr>
      <w:r w:rsidRPr="00D33313">
        <w:rPr>
          <w:lang w:val="nl-NL"/>
        </w:rPr>
        <w:t>Klanten met een licentie voor Office Multi Language Pack 2013 en een licentie voor een van de volgende producten, zijn gerechtigd de Engelse/Meertalige versie te gebruiken van een gedowngrade versie van het Product in plaats van de versie waarvoor de licentie is afgenomen. Op</w:t>
      </w:r>
      <w:r w:rsidR="00010DD8" w:rsidRPr="00D33313">
        <w:rPr>
          <w:lang w:val="nl-NL"/>
        </w:rPr>
        <w:t> </w:t>
      </w:r>
      <w:r w:rsidRPr="00D33313">
        <w:rPr>
          <w:lang w:val="nl-NL"/>
        </w:rPr>
        <w:t>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rsidR="00306B0E" w:rsidRPr="004C09A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4C09A1"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4C09A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4C09A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4C09A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4C09A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355D2D" w:rsidRDefault="00355D2D" w:rsidP="00355D2D">
      <w:pPr>
        <w:pStyle w:val="ProductList-Body"/>
      </w:pPr>
    </w:p>
    <w:p w:rsidR="00355D2D" w:rsidRDefault="00355D2D" w:rsidP="00355D2D">
      <w:pPr>
        <w:pStyle w:val="ProductList-Body"/>
        <w:tabs>
          <w:tab w:val="clear" w:pos="158"/>
          <w:tab w:val="left" w:pos="360"/>
        </w:tabs>
      </w:pPr>
      <w:r w:rsidRPr="00355D2D">
        <w:rPr>
          <w:b/>
          <w:color w:val="00188F"/>
        </w:rPr>
        <w:t>Overgangen</w:t>
      </w:r>
    </w:p>
    <w:tbl>
      <w:tblPr>
        <w:tblStyle w:val="TableGrid"/>
        <w:tblW w:w="0" w:type="auto"/>
        <w:tblInd w:w="108" w:type="dxa"/>
        <w:tblLook w:val="04A0" w:firstRow="1" w:lastRow="0" w:firstColumn="1" w:lastColumn="0" w:noHBand="0" w:noVBand="1"/>
      </w:tblPr>
      <w:tblGrid>
        <w:gridCol w:w="3870"/>
        <w:gridCol w:w="5130"/>
      </w:tblGrid>
      <w:tr w:rsidR="00355D2D" w:rsidTr="00355D2D">
        <w:trPr>
          <w:tblHeader/>
        </w:trPr>
        <w:tc>
          <w:tcPr>
            <w:tcW w:w="3870" w:type="dxa"/>
            <w:shd w:val="clear" w:color="auto" w:fill="0072C6"/>
          </w:tcPr>
          <w:p w:rsidR="00355D2D" w:rsidRPr="001F2DDF" w:rsidRDefault="00355D2D" w:rsidP="00355D2D">
            <w:pPr>
              <w:pStyle w:val="ProductList-Body"/>
              <w:spacing w:before="20" w:after="20"/>
              <w:rPr>
                <w:color w:val="FFFFFF" w:themeColor="background1"/>
              </w:rPr>
            </w:pPr>
            <w:r w:rsidRPr="00355D2D">
              <w:rPr>
                <w:color w:val="FFFFFF" w:themeColor="background1"/>
              </w:rPr>
              <w:t>Producten wordt overgestapt</w:t>
            </w:r>
          </w:p>
        </w:tc>
        <w:tc>
          <w:tcPr>
            <w:tcW w:w="5130" w:type="dxa"/>
            <w:shd w:val="clear" w:color="auto" w:fill="0072C6"/>
          </w:tcPr>
          <w:p w:rsidR="00355D2D" w:rsidRPr="001F2DDF" w:rsidRDefault="00355D2D" w:rsidP="00355D2D">
            <w:pPr>
              <w:pStyle w:val="ProductList-Body"/>
              <w:spacing w:before="20" w:after="20"/>
              <w:rPr>
                <w:color w:val="FFFFFF" w:themeColor="background1"/>
              </w:rPr>
            </w:pPr>
            <w:r w:rsidRPr="00355D2D">
              <w:rPr>
                <w:color w:val="FFFFFF" w:themeColor="background1"/>
              </w:rPr>
              <w:t>Geldige overgang opties</w:t>
            </w:r>
          </w:p>
        </w:tc>
      </w:tr>
      <w:tr w:rsidR="00355D2D" w:rsidTr="00355D2D">
        <w:tc>
          <w:tcPr>
            <w:tcW w:w="3870" w:type="dxa"/>
          </w:tcPr>
          <w:p w:rsidR="00355D2D" w:rsidRDefault="00355D2D" w:rsidP="00355D2D">
            <w:pPr>
              <w:pStyle w:val="ProductList-Body"/>
            </w:pPr>
            <w:r>
              <w:t>Office Professional Plus</w:t>
            </w:r>
          </w:p>
        </w:tc>
        <w:tc>
          <w:tcPr>
            <w:tcW w:w="5130" w:type="dxa"/>
          </w:tcPr>
          <w:p w:rsidR="00355D2D" w:rsidRDefault="00355D2D" w:rsidP="00355D2D">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355D2D" w:rsidTr="00355D2D">
        <w:tc>
          <w:tcPr>
            <w:tcW w:w="3870" w:type="dxa"/>
          </w:tcPr>
          <w:p w:rsidR="00355D2D" w:rsidRDefault="00355D2D" w:rsidP="00355D2D">
            <w:pPr>
              <w:pStyle w:val="ProductList-Body"/>
            </w:pPr>
            <w:r>
              <w:t>Office Professional Plus and Core CAL Suite</w:t>
            </w:r>
          </w:p>
        </w:tc>
        <w:tc>
          <w:tcPr>
            <w:tcW w:w="5130" w:type="dxa"/>
          </w:tcPr>
          <w:p w:rsidR="00355D2D" w:rsidRDefault="00355D2D" w:rsidP="00355D2D">
            <w:pPr>
              <w:pStyle w:val="ProductList-Body"/>
            </w:pPr>
            <w:r>
              <w:t>Office 365 (Enterprise E3, E4, G3, G4)*</w:t>
            </w:r>
          </w:p>
        </w:tc>
      </w:tr>
      <w:tr w:rsidR="00355D2D" w:rsidTr="00355D2D">
        <w:tc>
          <w:tcPr>
            <w:tcW w:w="3870" w:type="dxa"/>
          </w:tcPr>
          <w:p w:rsidR="00355D2D" w:rsidRDefault="00355D2D" w:rsidP="00355D2D">
            <w:pPr>
              <w:pStyle w:val="ProductList-Body"/>
            </w:pPr>
            <w:r>
              <w:t>Office Professional Plus and Enterprise CAL Suite</w:t>
            </w:r>
          </w:p>
        </w:tc>
        <w:tc>
          <w:tcPr>
            <w:tcW w:w="5130" w:type="dxa"/>
          </w:tcPr>
          <w:p w:rsidR="00355D2D" w:rsidRDefault="00355D2D" w:rsidP="00355D2D">
            <w:pPr>
              <w:pStyle w:val="ProductList-Body"/>
            </w:pPr>
            <w:r>
              <w:t>Office 365 (Enterprise E3, E4, G3, G4)*</w:t>
            </w:r>
          </w:p>
        </w:tc>
      </w:tr>
      <w:tr w:rsidR="00355D2D" w:rsidTr="00355D2D">
        <w:tc>
          <w:tcPr>
            <w:tcW w:w="3870" w:type="dxa"/>
          </w:tcPr>
          <w:p w:rsidR="00355D2D" w:rsidRDefault="00355D2D" w:rsidP="00355D2D">
            <w:pPr>
              <w:pStyle w:val="ProductList-Body"/>
            </w:pPr>
            <w:r>
              <w:t>Project Professional</w:t>
            </w:r>
          </w:p>
        </w:tc>
        <w:tc>
          <w:tcPr>
            <w:tcW w:w="5130" w:type="dxa"/>
          </w:tcPr>
          <w:p w:rsidR="00355D2D" w:rsidRDefault="00355D2D" w:rsidP="00355D2D">
            <w:pPr>
              <w:pStyle w:val="ProductList-Body"/>
            </w:pPr>
            <w:r>
              <w:t>Project Pro for Office 365</w:t>
            </w:r>
          </w:p>
        </w:tc>
      </w:tr>
      <w:tr w:rsidR="00355D2D" w:rsidTr="00355D2D">
        <w:tc>
          <w:tcPr>
            <w:tcW w:w="3870" w:type="dxa"/>
          </w:tcPr>
          <w:p w:rsidR="00355D2D" w:rsidRDefault="00355D2D" w:rsidP="00355D2D">
            <w:pPr>
              <w:pStyle w:val="ProductList-Body"/>
            </w:pPr>
            <w:r>
              <w:t>Visio Professional</w:t>
            </w:r>
          </w:p>
        </w:tc>
        <w:tc>
          <w:tcPr>
            <w:tcW w:w="5130" w:type="dxa"/>
          </w:tcPr>
          <w:p w:rsidR="00355D2D" w:rsidRDefault="00355D2D" w:rsidP="00355D2D">
            <w:pPr>
              <w:pStyle w:val="ProductList-Body"/>
            </w:pPr>
            <w:r>
              <w:t>Visio Pro for Office 365</w:t>
            </w:r>
          </w:p>
        </w:tc>
      </w:tr>
    </w:tbl>
    <w:p w:rsidR="00355D2D" w:rsidRDefault="00355D2D" w:rsidP="00355D2D">
      <w:pPr>
        <w:pStyle w:val="ProductList-Body"/>
        <w:ind w:left="180"/>
      </w:pPr>
      <w:r>
        <w:t>*</w:t>
      </w:r>
      <w:r w:rsidRPr="00355D2D">
        <w:t xml:space="preserve"> Vereist passende CAL Suite Bridge</w:t>
      </w:r>
      <w:r>
        <w:t>.</w:t>
      </w:r>
    </w:p>
    <w:p w:rsidR="00355D2D" w:rsidRPr="00355D2D" w:rsidRDefault="00355D2D" w:rsidP="00355D2D">
      <w:pPr>
        <w:pStyle w:val="ProductList-Body"/>
      </w:pPr>
    </w:p>
    <w:p w:rsidR="00056FAF" w:rsidRPr="004C09A1" w:rsidRDefault="00056FAF" w:rsidP="00056FAF">
      <w:pPr>
        <w:pStyle w:val="ProductList-Body"/>
      </w:pPr>
      <w:r>
        <w:rPr>
          <w:b/>
          <w:color w:val="00188F"/>
        </w:rPr>
        <w:t xml:space="preserve">Project Professional </w:t>
      </w:r>
      <w:r w:rsidR="00351437">
        <w:rPr>
          <w:b/>
          <w:color w:val="00188F"/>
        </w:rPr>
        <w:t>2013</w:t>
      </w:r>
      <w:r>
        <w:fldChar w:fldCharType="begin"/>
      </w:r>
      <w:r>
        <w:instrText>XE "Project Professional 2013"</w:instrText>
      </w:r>
      <w:r>
        <w:fldChar w:fldCharType="end"/>
      </w:r>
    </w:p>
    <w:p w:rsidR="00056FAF" w:rsidRPr="00D33313" w:rsidRDefault="00056FAF" w:rsidP="00056FAF">
      <w:pPr>
        <w:pStyle w:val="ProductList-Body"/>
        <w:rPr>
          <w:lang w:val="nl-NL"/>
        </w:rPr>
      </w:pPr>
      <w:r w:rsidRPr="00D33313">
        <w:rPr>
          <w:lang w:val="nl-NL"/>
        </w:rPr>
        <w:t>Klanten die een licentie aanschaffen voor Project Professional 2013</w:t>
      </w:r>
      <w:r>
        <w:fldChar w:fldCharType="begin"/>
      </w:r>
      <w:r w:rsidRPr="00D33313">
        <w:rPr>
          <w:lang w:val="nl-NL"/>
        </w:rPr>
        <w:instrText>XE "Project Professional 2013"</w:instrText>
      </w:r>
      <w:r>
        <w:fldChar w:fldCharType="end"/>
      </w:r>
      <w:r w:rsidRPr="00D33313">
        <w:rPr>
          <w:lang w:val="nl-NL"/>
        </w:rPr>
        <w:t xml:space="preserve"> worden geacht te beschikken over één apparaat-CAL voor Project Server 2013</w:t>
      </w:r>
      <w:r>
        <w:fldChar w:fldCharType="begin"/>
      </w:r>
      <w:r w:rsidRPr="00D33313">
        <w:rPr>
          <w:lang w:val="nl-NL"/>
        </w:rPr>
        <w:instrText>XE "Project Server 2013"</w:instrText>
      </w:r>
      <w:r>
        <w:fldChar w:fldCharType="end"/>
      </w:r>
      <w:r w:rsidRPr="00D33313">
        <w:rPr>
          <w:lang w:val="nl-NL"/>
        </w:rPr>
        <w:t xml:space="preserve">. Het toegangsrecht voor Project Server 2013 op grond van die CAL vervalt op het moment dat de corresponderende Project Professional-licentie </w:t>
      </w:r>
      <w:r w:rsidRPr="00D33313">
        <w:rPr>
          <w:lang w:val="nl-NL"/>
        </w:rPr>
        <w:lastRenderedPageBreak/>
        <w:t>afloopt. Klanten met actieve SA voor hun Project Professional-licentie kunnen beschikken over SA voor hun gratis CAL's voor Project Server. Deze dekking vervalt op het moment dat de corresponderende Project Professional-dekking vervalt.</w:t>
      </w:r>
    </w:p>
    <w:p w:rsidR="00056FAF" w:rsidRPr="00D33313" w:rsidRDefault="00056FAF" w:rsidP="00056FAF">
      <w:pPr>
        <w:pStyle w:val="ProductList-Body"/>
        <w:rPr>
          <w:lang w:val="nl-NL"/>
        </w:rPr>
      </w:pPr>
    </w:p>
    <w:p w:rsidR="00056FAF" w:rsidRPr="00D33313" w:rsidRDefault="00056FAF" w:rsidP="00056FAF">
      <w:pPr>
        <w:pStyle w:val="ProductList-Body"/>
        <w:rPr>
          <w:lang w:val="nl-NL"/>
        </w:rPr>
      </w:pPr>
      <w:r w:rsidRPr="00D33313">
        <w:rPr>
          <w:lang w:val="nl-NL"/>
        </w:rPr>
        <w:t>Raadpleeg de Productvoorwaarden voor Project Server voor aanvullende rechten die van toepassing zijn op deze CAL's.</w:t>
      </w:r>
    </w:p>
    <w:p w:rsidR="00056FAF" w:rsidRPr="00D33313" w:rsidRDefault="00056FAF" w:rsidP="00056FAF">
      <w:pPr>
        <w:pStyle w:val="ProductList-Body"/>
        <w:rPr>
          <w:lang w:val="nl-NL"/>
        </w:rPr>
      </w:pPr>
    </w:p>
    <w:p w:rsidR="00056FAF" w:rsidRPr="00D33313" w:rsidRDefault="00056FAF" w:rsidP="00056FAF">
      <w:pPr>
        <w:pStyle w:val="ProductList-Body"/>
        <w:rPr>
          <w:lang w:val="nl-NL"/>
        </w:rPr>
      </w:pPr>
      <w:r w:rsidRPr="00D33313">
        <w:rPr>
          <w:b/>
          <w:color w:val="00188F"/>
          <w:lang w:val="nl-NL"/>
        </w:rPr>
        <w:t>Visio Professional 2013</w:t>
      </w:r>
      <w:r>
        <w:fldChar w:fldCharType="begin"/>
      </w:r>
      <w:r w:rsidRPr="00D33313">
        <w:rPr>
          <w:lang w:val="nl-NL"/>
        </w:rPr>
        <w:instrText>XE "Visio Professional 2013"</w:instrText>
      </w:r>
      <w:r>
        <w:fldChar w:fldCharType="end"/>
      </w:r>
    </w:p>
    <w:p w:rsidR="00056FAF" w:rsidRPr="00D33313" w:rsidRDefault="00056FAF" w:rsidP="00D67524">
      <w:pPr>
        <w:pStyle w:val="ProductList-Body"/>
        <w:ind w:left="180"/>
        <w:rPr>
          <w:lang w:val="nl-NL"/>
        </w:rPr>
      </w:pPr>
      <w:r w:rsidRPr="00D33313">
        <w:rPr>
          <w:b/>
          <w:color w:val="00188F"/>
          <w:lang w:val="nl-NL"/>
        </w:rPr>
        <w:t>Software Assurance-migratietraject voor Visio Premium 2010</w:t>
      </w:r>
      <w:r>
        <w:fldChar w:fldCharType="begin"/>
      </w:r>
      <w:r w:rsidRPr="00D33313">
        <w:rPr>
          <w:lang w:val="nl-NL"/>
        </w:rPr>
        <w:instrText>XE "Visio Premium 2010"</w:instrText>
      </w:r>
      <w:r>
        <w:fldChar w:fldCharType="end"/>
      </w:r>
    </w:p>
    <w:p w:rsidR="00056FAF" w:rsidRPr="00D33313" w:rsidRDefault="00056FAF" w:rsidP="00D67524">
      <w:pPr>
        <w:pStyle w:val="ProductList-Body"/>
        <w:ind w:left="180"/>
        <w:rPr>
          <w:spacing w:val="-2"/>
          <w:lang w:val="nl-NL"/>
        </w:rPr>
      </w:pPr>
      <w:r w:rsidRPr="00D33313">
        <w:rPr>
          <w:spacing w:val="-2"/>
          <w:lang w:val="nl-NL"/>
        </w:rPr>
        <w:t>Klanten met een actieve SA-dekking voor Visio Premium 2010</w:t>
      </w:r>
      <w:r w:rsidRPr="00D40F08">
        <w:rPr>
          <w:spacing w:val="-2"/>
        </w:rPr>
        <w:fldChar w:fldCharType="begin"/>
      </w:r>
      <w:r w:rsidRPr="00D33313">
        <w:rPr>
          <w:spacing w:val="-2"/>
          <w:lang w:val="nl-NL"/>
        </w:rPr>
        <w:instrText>XE "Visio Premium 2010"</w:instrText>
      </w:r>
      <w:r w:rsidRPr="00D40F08">
        <w:rPr>
          <w:spacing w:val="-2"/>
        </w:rPr>
        <w:fldChar w:fldCharType="end"/>
      </w:r>
      <w:r w:rsidRPr="00D33313">
        <w:rPr>
          <w:spacing w:val="-2"/>
          <w:lang w:val="nl-NL"/>
        </w:rPr>
        <w:t xml:space="preserve"> op de datum van de beschikbaarheid van de download voor Visio Professional 2013</w:t>
      </w:r>
      <w:r w:rsidRPr="00D40F08">
        <w:rPr>
          <w:spacing w:val="-2"/>
        </w:rPr>
        <w:fldChar w:fldCharType="begin"/>
      </w:r>
      <w:r w:rsidRPr="00D33313">
        <w:rPr>
          <w:spacing w:val="-2"/>
          <w:lang w:val="nl-NL"/>
        </w:rPr>
        <w:instrText>XE "Visio Professional 2013"</w:instrText>
      </w:r>
      <w:r w:rsidRPr="00D40F08">
        <w:rPr>
          <w:spacing w:val="-2"/>
        </w:rPr>
        <w:fldChar w:fldCharType="end"/>
      </w:r>
      <w:r w:rsidRPr="00D33313">
        <w:rPr>
          <w:spacing w:val="-2"/>
          <w:lang w:val="nl-NL"/>
        </w:rPr>
        <w:t>, komen in aanmerking om Visio Professional 2013 te gebruiken in plaats van Visio Premium 2010. Hierbij gelden de voorwaarden van de Migratieregeling (zie de paragraaf</w:t>
      </w:r>
      <w:r w:rsidRPr="00D33313">
        <w:rPr>
          <w:lang w:val="nl-NL"/>
        </w:rPr>
        <w:t xml:space="preserve"> </w:t>
      </w:r>
      <w:hyperlink w:anchor="SoftwareAssurance" w:history="1">
        <w:r w:rsidRPr="00D33313">
          <w:rPr>
            <w:rStyle w:val="Hyperlink"/>
            <w:spacing w:val="-2"/>
            <w:lang w:val="nl-NL"/>
          </w:rPr>
          <w:t>Software Assurance</w:t>
        </w:r>
      </w:hyperlink>
      <w:r w:rsidRPr="00D33313">
        <w:rPr>
          <w:spacing w:val="-2"/>
          <w:lang w:val="nl-NL"/>
        </w:rPr>
        <w:t>).</w:t>
      </w:r>
    </w:p>
    <w:p w:rsidR="00056FAF" w:rsidRPr="00D33313" w:rsidRDefault="00056FAF" w:rsidP="00D67524">
      <w:pPr>
        <w:pStyle w:val="ProductList-Body"/>
        <w:ind w:left="180"/>
        <w:rPr>
          <w:lang w:val="nl-NL"/>
        </w:rPr>
      </w:pPr>
    </w:p>
    <w:p w:rsidR="00056FAF" w:rsidRPr="00D33313" w:rsidRDefault="00056FAF" w:rsidP="00D67524">
      <w:pPr>
        <w:pStyle w:val="ProductList-Body"/>
        <w:ind w:left="180"/>
        <w:rPr>
          <w:lang w:val="nl-NL"/>
        </w:rPr>
      </w:pPr>
      <w:r w:rsidRPr="00D33313">
        <w:rPr>
          <w:b/>
          <w:color w:val="00188F"/>
          <w:lang w:val="nl-NL"/>
        </w:rPr>
        <w:t>Downgraderechten voor Visio Professional 2013</w:t>
      </w:r>
      <w:r>
        <w:fldChar w:fldCharType="begin"/>
      </w:r>
      <w:r w:rsidRPr="00D33313">
        <w:rPr>
          <w:lang w:val="nl-NL"/>
        </w:rPr>
        <w:instrText>XE "Visio Professional 2013"</w:instrText>
      </w:r>
      <w:r>
        <w:fldChar w:fldCharType="end"/>
      </w:r>
    </w:p>
    <w:p w:rsidR="00056FAF" w:rsidRPr="00D33313" w:rsidRDefault="00056FAF" w:rsidP="00D67524">
      <w:pPr>
        <w:pStyle w:val="ProductList-Body"/>
        <w:ind w:left="180"/>
        <w:rPr>
          <w:lang w:val="nl-NL"/>
        </w:rPr>
      </w:pPr>
      <w:r w:rsidRPr="00D33313">
        <w:rPr>
          <w:lang w:val="nl-NL"/>
        </w:rPr>
        <w:t>SA-klanten die alleen Visio Premium 2010</w:t>
      </w:r>
      <w:r w:rsidRPr="00603FFB">
        <w:fldChar w:fldCharType="begin"/>
      </w:r>
      <w:r w:rsidRPr="00D33313">
        <w:rPr>
          <w:lang w:val="nl-NL"/>
        </w:rPr>
        <w:instrText>XE "Visio Premium 2010"</w:instrText>
      </w:r>
      <w:r w:rsidRPr="00603FFB">
        <w:fldChar w:fldCharType="end"/>
      </w:r>
      <w:r w:rsidRPr="00D33313">
        <w:rPr>
          <w:lang w:val="nl-NL"/>
        </w:rPr>
        <w:t xml:space="preserve"> hebben geïmplementeerd (dat wil zeggen die geen andere versie van Visio in hun organisatie gebruiken) en die aanvullende plaatsen van Visio Premium 2010 nodig hebben, kunnen licenties voor Visio Professional 2013</w:t>
      </w:r>
      <w:r w:rsidRPr="00603FFB">
        <w:fldChar w:fldCharType="begin"/>
      </w:r>
      <w:r w:rsidRPr="00D33313">
        <w:rPr>
          <w:lang w:val="nl-NL"/>
        </w:rPr>
        <w:instrText>XE "Visio Professional 2013"</w:instrText>
      </w:r>
      <w:r w:rsidRPr="00603FFB">
        <w:fldChar w:fldCharType="end"/>
      </w:r>
      <w:r w:rsidRPr="00D33313">
        <w:rPr>
          <w:lang w:val="nl-NL"/>
        </w:rPr>
        <w:t xml:space="preserve"> aankopen en</w:t>
      </w:r>
      <w:r w:rsidR="00603FFB" w:rsidRPr="00D33313">
        <w:rPr>
          <w:lang w:val="nl-NL"/>
        </w:rPr>
        <w:t> </w:t>
      </w:r>
      <w:r w:rsidRPr="00D33313">
        <w:rPr>
          <w:lang w:val="nl-NL"/>
        </w:rPr>
        <w:t>een</w:t>
      </w:r>
      <w:r w:rsidR="00603FFB" w:rsidRPr="00D33313">
        <w:rPr>
          <w:lang w:val="nl-NL"/>
        </w:rPr>
        <w:t> </w:t>
      </w:r>
      <w:r w:rsidRPr="00D33313">
        <w:rPr>
          <w:lang w:val="nl-NL"/>
        </w:rPr>
        <w:t>downgrade uitvoeren naar Visio Premium 2010. Andere downgrades van Visio Professional 2013 naar Visio Premium 2010 zijn niet</w:t>
      </w:r>
      <w:r w:rsidR="00603FFB" w:rsidRPr="00D33313">
        <w:rPr>
          <w:lang w:val="nl-NL"/>
        </w:rPr>
        <w:t> </w:t>
      </w:r>
      <w:r w:rsidRPr="00D33313">
        <w:rPr>
          <w:lang w:val="nl-NL"/>
        </w:rPr>
        <w:t>toegestaan.</w:t>
      </w:r>
    </w:p>
    <w:bookmarkStart w:id="350" w:name="_Toc378147631"/>
    <w:bookmarkStart w:id="351" w:name="_Toc378151533"/>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603FFB" w:rsidRPr="00D33313" w:rsidRDefault="00603FFB" w:rsidP="00603FFB">
      <w:pPr>
        <w:pStyle w:val="ProductList-Offering1Heading"/>
        <w:pBdr>
          <w:bottom w:val="none" w:sz="0" w:space="0" w:color="auto"/>
        </w:pBdr>
        <w:outlineLvl w:val="1"/>
        <w:rPr>
          <w:lang w:val="nl-NL"/>
        </w:rPr>
      </w:pPr>
      <w:bookmarkStart w:id="352" w:name="_Toc379797166"/>
      <w:bookmarkStart w:id="353" w:name="_Toc380513191"/>
      <w:bookmarkStart w:id="354" w:name="_Toc380655233"/>
    </w:p>
    <w:p w:rsidR="00603FFB" w:rsidRPr="00D33313" w:rsidRDefault="00603FFB" w:rsidP="00603FFB">
      <w:pPr>
        <w:pStyle w:val="ProductList-Offering1Heading"/>
        <w:pBdr>
          <w:bottom w:val="none" w:sz="0" w:space="0" w:color="auto"/>
        </w:pBdr>
        <w:outlineLvl w:val="1"/>
        <w:rPr>
          <w:lang w:val="nl-NL"/>
        </w:rPr>
      </w:pPr>
    </w:p>
    <w:p w:rsidR="00407E60" w:rsidRPr="004C09A1" w:rsidRDefault="009919D2" w:rsidP="00680B4D">
      <w:pPr>
        <w:pStyle w:val="ProductList-Offering1Heading"/>
        <w:outlineLvl w:val="1"/>
      </w:pPr>
      <w:bookmarkStart w:id="355" w:name="_Toc386625002"/>
      <w:r>
        <w:t>Office voor Mac</w:t>
      </w:r>
      <w:bookmarkEnd w:id="355"/>
      <w:r>
        <w:t xml:space="preserve"> </w:t>
      </w:r>
      <w:bookmarkEnd w:id="350"/>
      <w:bookmarkEnd w:id="351"/>
      <w:bookmarkEnd w:id="352"/>
      <w:bookmarkEnd w:id="353"/>
      <w:bookmarkEnd w:id="35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40"/>
        <w:gridCol w:w="612"/>
        <w:gridCol w:w="648"/>
      </w:tblGrid>
      <w:tr w:rsidR="00D40F08" w:rsidTr="000076E3">
        <w:trPr>
          <w:tblHeader/>
        </w:trPr>
        <w:tc>
          <w:tcPr>
            <w:tcW w:w="2938" w:type="dxa"/>
            <w:tcBorders>
              <w:bottom w:val="nil"/>
            </w:tcBorders>
            <w:shd w:val="clear" w:color="auto" w:fill="00188F"/>
          </w:tcPr>
          <w:p w:rsidR="00D40F08" w:rsidRPr="00EE0836" w:rsidRDefault="00D40F08"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40F08" w:rsidRPr="00EE0836" w:rsidRDefault="00D40F08"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D40F08" w:rsidRPr="00EE0836" w:rsidRDefault="00D40F08"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D40F08" w:rsidRPr="00EE0836" w:rsidRDefault="00D40F08"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0" w:type="dxa"/>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12" w:type="dxa"/>
            <w:shd w:val="clear" w:color="auto" w:fill="00188F"/>
            <w:vAlign w:val="center"/>
          </w:tcPr>
          <w:p w:rsidR="00D40F08" w:rsidRPr="00FE4EEE" w:rsidRDefault="00D40F08"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48" w:type="dxa"/>
            <w:shd w:val="clear" w:color="auto" w:fill="00188F"/>
            <w:vAlign w:val="center"/>
          </w:tcPr>
          <w:p w:rsidR="00D40F08" w:rsidRPr="00EE0836" w:rsidRDefault="00D40F08"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3350AF" w:rsidTr="000076E3">
        <w:tc>
          <w:tcPr>
            <w:tcW w:w="2938" w:type="dxa"/>
            <w:tcBorders>
              <w:top w:val="nil"/>
              <w:left w:val="nil"/>
              <w:bottom w:val="dashSmallGap" w:sz="4" w:space="0" w:color="BFBFBF" w:themeColor="background1" w:themeShade="BF"/>
              <w:right w:val="nil"/>
            </w:tcBorders>
          </w:tcPr>
          <w:p w:rsidR="003350AF" w:rsidRDefault="003350AF" w:rsidP="00056FAF">
            <w:pPr>
              <w:pStyle w:val="ProductList-Offering1"/>
            </w:pPr>
            <w:bookmarkStart w:id="356" w:name="_Toc379797167"/>
            <w:bookmarkStart w:id="357" w:name="_Toc380513192"/>
            <w:bookmarkStart w:id="358" w:name="_Toc380655234"/>
            <w:bookmarkStart w:id="359" w:name="_Toc386625003"/>
            <w:r>
              <w:t>Excel voor Mac 2011</w:t>
            </w:r>
            <w:bookmarkEnd w:id="356"/>
            <w:bookmarkEnd w:id="357"/>
            <w:bookmarkEnd w:id="358"/>
            <w:bookmarkEnd w:id="359"/>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350AF" w:rsidRDefault="003350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BFBFBF" w:themeFill="background1" w:themeFillShade="BF"/>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640" w:type="dxa"/>
            <w:shd w:val="clear" w:color="auto" w:fill="70AD47" w:themeFill="accent6"/>
            <w:vAlign w:val="center"/>
          </w:tcPr>
          <w:p w:rsidR="003350AF" w:rsidRPr="00FE4EEE" w:rsidRDefault="003350A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3350AF" w:rsidRDefault="003350AF" w:rsidP="00C05A53">
            <w:pPr>
              <w:pStyle w:val="ProductList-OfferingBody"/>
              <w:ind w:left="-113"/>
              <w:jc w:val="center"/>
            </w:pPr>
          </w:p>
        </w:tc>
        <w:tc>
          <w:tcPr>
            <w:tcW w:w="648" w:type="dxa"/>
            <w:shd w:val="clear" w:color="auto" w:fill="BFBFBF" w:themeFill="background1" w:themeFillShade="BF"/>
            <w:vAlign w:val="center"/>
          </w:tcPr>
          <w:p w:rsidR="003350AF" w:rsidRDefault="003350AF" w:rsidP="00C05A53">
            <w:pPr>
              <w:pStyle w:val="ProductList-OfferingBody"/>
              <w:ind w:left="-113"/>
              <w:jc w:val="center"/>
            </w:pPr>
          </w:p>
        </w:tc>
      </w:tr>
      <w:tr w:rsidR="003350AF" w:rsidTr="000076E3">
        <w:tc>
          <w:tcPr>
            <w:tcW w:w="2938" w:type="dxa"/>
            <w:tcBorders>
              <w:top w:val="dashSmallGap" w:sz="4" w:space="0" w:color="BFBFBF" w:themeColor="background1" w:themeShade="BF"/>
              <w:left w:val="nil"/>
              <w:bottom w:val="dashSmallGap" w:sz="4" w:space="0" w:color="BFBFBF" w:themeColor="background1" w:themeShade="BF"/>
              <w:right w:val="nil"/>
            </w:tcBorders>
          </w:tcPr>
          <w:p w:rsidR="003350AF" w:rsidRDefault="003350AF" w:rsidP="00C05A53">
            <w:pPr>
              <w:pStyle w:val="ProductList-Offering1"/>
            </w:pPr>
            <w:bookmarkStart w:id="360" w:name="_Toc379797168"/>
            <w:bookmarkStart w:id="361" w:name="_Toc380513193"/>
            <w:bookmarkStart w:id="362" w:name="_Toc380655235"/>
            <w:bookmarkStart w:id="363" w:name="_Toc386625004"/>
            <w:r>
              <w:t>Lync voor Mac 2011</w:t>
            </w:r>
            <w:bookmarkEnd w:id="360"/>
            <w:bookmarkEnd w:id="361"/>
            <w:bookmarkEnd w:id="362"/>
            <w:bookmarkEnd w:id="363"/>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50AF" w:rsidRDefault="003350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BFBFBF" w:themeFill="background1" w:themeFillShade="BF"/>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640" w:type="dxa"/>
            <w:shd w:val="clear" w:color="auto" w:fill="70AD47" w:themeFill="accent6"/>
            <w:vAlign w:val="center"/>
          </w:tcPr>
          <w:p w:rsidR="003350AF" w:rsidRPr="00FE4EEE" w:rsidRDefault="003350A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3350AF" w:rsidRDefault="003350AF" w:rsidP="00C05A53">
            <w:pPr>
              <w:pStyle w:val="ProductList-OfferingBody"/>
              <w:ind w:left="-113"/>
              <w:jc w:val="center"/>
            </w:pPr>
          </w:p>
        </w:tc>
        <w:tc>
          <w:tcPr>
            <w:tcW w:w="648" w:type="dxa"/>
            <w:shd w:val="clear" w:color="auto" w:fill="BFBFBF" w:themeFill="background1" w:themeFillShade="BF"/>
            <w:vAlign w:val="center"/>
          </w:tcPr>
          <w:p w:rsidR="003350AF" w:rsidRDefault="003350AF" w:rsidP="00C05A53">
            <w:pPr>
              <w:pStyle w:val="ProductList-OfferingBody"/>
              <w:ind w:left="-113"/>
              <w:jc w:val="center"/>
            </w:pPr>
          </w:p>
        </w:tc>
      </w:tr>
      <w:tr w:rsidR="003350AF" w:rsidTr="000076E3">
        <w:tc>
          <w:tcPr>
            <w:tcW w:w="2938" w:type="dxa"/>
            <w:tcBorders>
              <w:top w:val="dashSmallGap" w:sz="4" w:space="0" w:color="BFBFBF" w:themeColor="background1" w:themeShade="BF"/>
              <w:left w:val="nil"/>
              <w:bottom w:val="dashSmallGap" w:sz="4" w:space="0" w:color="BFBFBF" w:themeColor="background1" w:themeShade="BF"/>
              <w:right w:val="nil"/>
            </w:tcBorders>
          </w:tcPr>
          <w:p w:rsidR="003350AF" w:rsidRDefault="003350AF" w:rsidP="00C05A53">
            <w:pPr>
              <w:pStyle w:val="ProductList-Offering1"/>
            </w:pPr>
            <w:bookmarkStart w:id="364" w:name="_Toc379797169"/>
            <w:bookmarkStart w:id="365" w:name="_Toc380513194"/>
            <w:bookmarkStart w:id="366" w:name="_Toc380655236"/>
            <w:bookmarkStart w:id="367" w:name="_Toc386625005"/>
            <w:r>
              <w:t>Office voor Mac Standard 2011</w:t>
            </w:r>
            <w:bookmarkEnd w:id="364"/>
            <w:bookmarkEnd w:id="365"/>
            <w:bookmarkEnd w:id="366"/>
            <w:bookmarkEnd w:id="367"/>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50AF" w:rsidRDefault="003350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350AF" w:rsidRDefault="003350AF" w:rsidP="009A2128">
            <w:pPr>
              <w:pStyle w:val="ProductList-OfferingBody"/>
              <w:ind w:left="-113"/>
              <w:jc w:val="center"/>
            </w:pPr>
            <w:r>
              <w:t>1,</w:t>
            </w:r>
            <w:r w:rsidRPr="000F0804">
              <w:fldChar w:fldCharType="begin"/>
            </w:r>
            <w:r w:rsidRPr="000F0804">
              <w:instrText xml:space="preserve"> </w:instrText>
            </w:r>
            <w:r w:rsidRPr="000F0804">
              <w:rPr>
                <w:color w:val="1F497D"/>
              </w:rPr>
              <w:instrText>AutoTextList  \s NoStyle \t “</w:instrText>
            </w:r>
            <w:r w:rsidRPr="000F0804">
              <w:instrText>School Desktop Platform-product</w:instrText>
            </w:r>
            <w:r w:rsidRPr="000F0804">
              <w:rPr>
                <w:color w:val="1F497D"/>
              </w:rPr>
              <w:instrText>”</w:instrText>
            </w:r>
            <w:r w:rsidRPr="000F0804">
              <w:instrText xml:space="preserve"> </w:instrText>
            </w:r>
            <w:r w:rsidRPr="000F0804">
              <w:fldChar w:fldCharType="separate"/>
            </w:r>
            <w:r w:rsidRPr="000F0804">
              <w:t>SD</w:t>
            </w:r>
            <w:r w:rsidRPr="000F0804">
              <w:fldChar w:fldCharType="end"/>
            </w:r>
            <w:r>
              <w:t xml:space="preserve"> </w:t>
            </w:r>
          </w:p>
        </w:tc>
        <w:tc>
          <w:tcPr>
            <w:tcW w:w="596" w:type="dxa"/>
            <w:shd w:val="clear" w:color="auto" w:fill="70AD47" w:themeFill="accent6"/>
            <w:vAlign w:val="center"/>
          </w:tcPr>
          <w:p w:rsidR="003350AF" w:rsidRDefault="003350AF"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p>
        </w:tc>
        <w:tc>
          <w:tcPr>
            <w:tcW w:w="595" w:type="dxa"/>
            <w:shd w:val="clear" w:color="auto" w:fill="70AD47" w:themeFill="accent6"/>
            <w:vAlign w:val="center"/>
          </w:tcPr>
          <w:p w:rsidR="003350AF" w:rsidRDefault="003350AF"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6"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640" w:type="dxa"/>
            <w:shd w:val="clear" w:color="auto" w:fill="70AD47" w:themeFill="accent6"/>
            <w:vAlign w:val="center"/>
          </w:tcPr>
          <w:p w:rsidR="003350AF" w:rsidRPr="00FE4EEE" w:rsidRDefault="003350A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3350AF" w:rsidRDefault="003350AF" w:rsidP="00C05A53">
            <w:pPr>
              <w:pStyle w:val="ProductList-OfferingBody"/>
              <w:ind w:left="-113"/>
              <w:jc w:val="center"/>
            </w:pPr>
          </w:p>
        </w:tc>
        <w:tc>
          <w:tcPr>
            <w:tcW w:w="648" w:type="dxa"/>
            <w:shd w:val="clear" w:color="auto" w:fill="BFBFBF" w:themeFill="background1" w:themeFillShade="BF"/>
            <w:vAlign w:val="center"/>
          </w:tcPr>
          <w:p w:rsidR="003350AF" w:rsidRDefault="003350AF" w:rsidP="00C05A53">
            <w:pPr>
              <w:pStyle w:val="ProductList-OfferingBody"/>
              <w:ind w:left="-113"/>
              <w:jc w:val="center"/>
            </w:pPr>
          </w:p>
        </w:tc>
      </w:tr>
      <w:tr w:rsidR="003350AF" w:rsidTr="000076E3">
        <w:tc>
          <w:tcPr>
            <w:tcW w:w="2938" w:type="dxa"/>
            <w:tcBorders>
              <w:top w:val="dashSmallGap" w:sz="4" w:space="0" w:color="BFBFBF" w:themeColor="background1" w:themeShade="BF"/>
              <w:left w:val="nil"/>
              <w:bottom w:val="dashSmallGap" w:sz="4" w:space="0" w:color="BFBFBF" w:themeColor="background1" w:themeShade="BF"/>
              <w:right w:val="nil"/>
            </w:tcBorders>
          </w:tcPr>
          <w:p w:rsidR="003350AF" w:rsidRDefault="003350AF" w:rsidP="00C05A53">
            <w:pPr>
              <w:pStyle w:val="ProductList-Offering1"/>
            </w:pPr>
            <w:bookmarkStart w:id="368" w:name="_Toc379797170"/>
            <w:bookmarkStart w:id="369" w:name="_Toc380513195"/>
            <w:bookmarkStart w:id="370" w:name="_Toc380655237"/>
            <w:bookmarkStart w:id="371" w:name="_Toc386625006"/>
            <w:r>
              <w:t>Outlook voor Mac 2011</w:t>
            </w:r>
            <w:bookmarkEnd w:id="368"/>
            <w:bookmarkEnd w:id="369"/>
            <w:bookmarkEnd w:id="370"/>
            <w:bookmarkEnd w:id="371"/>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50AF" w:rsidRDefault="003350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BFBFBF" w:themeFill="background1" w:themeFillShade="BF"/>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70AD47" w:themeFill="accent6"/>
            <w:vAlign w:val="center"/>
          </w:tcPr>
          <w:p w:rsidR="003350AF" w:rsidRPr="00015727" w:rsidRDefault="003350AF" w:rsidP="00C05A53">
            <w:pPr>
              <w:pStyle w:val="ProductList-OfferingBody"/>
              <w:ind w:left="-113"/>
              <w:jc w:val="center"/>
              <w:rPr>
                <w:i/>
              </w:rP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640" w:type="dxa"/>
            <w:shd w:val="clear" w:color="auto" w:fill="70AD47" w:themeFill="accent6"/>
            <w:vAlign w:val="center"/>
          </w:tcPr>
          <w:p w:rsidR="003350AF" w:rsidRPr="00FE4EEE" w:rsidRDefault="003350A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3350AF" w:rsidRDefault="003350AF" w:rsidP="00C05A53">
            <w:pPr>
              <w:pStyle w:val="ProductList-OfferingBody"/>
              <w:ind w:left="-113"/>
              <w:jc w:val="center"/>
            </w:pPr>
          </w:p>
        </w:tc>
        <w:tc>
          <w:tcPr>
            <w:tcW w:w="648" w:type="dxa"/>
            <w:shd w:val="clear" w:color="auto" w:fill="BFBFBF" w:themeFill="background1" w:themeFillShade="BF"/>
            <w:vAlign w:val="center"/>
          </w:tcPr>
          <w:p w:rsidR="003350AF" w:rsidRDefault="003350AF" w:rsidP="00C05A53">
            <w:pPr>
              <w:pStyle w:val="ProductList-OfferingBody"/>
              <w:ind w:left="-113"/>
              <w:jc w:val="center"/>
            </w:pPr>
          </w:p>
        </w:tc>
      </w:tr>
      <w:tr w:rsidR="003350AF" w:rsidTr="000076E3">
        <w:tc>
          <w:tcPr>
            <w:tcW w:w="2938" w:type="dxa"/>
            <w:tcBorders>
              <w:top w:val="dashSmallGap" w:sz="4" w:space="0" w:color="BFBFBF" w:themeColor="background1" w:themeShade="BF"/>
              <w:left w:val="nil"/>
              <w:bottom w:val="dashSmallGap" w:sz="4" w:space="0" w:color="BFBFBF" w:themeColor="background1" w:themeShade="BF"/>
              <w:right w:val="nil"/>
            </w:tcBorders>
          </w:tcPr>
          <w:p w:rsidR="003350AF" w:rsidRDefault="003350AF" w:rsidP="00C05A53">
            <w:pPr>
              <w:pStyle w:val="ProductList-Offering1"/>
            </w:pPr>
            <w:bookmarkStart w:id="372" w:name="_Toc379797171"/>
            <w:bookmarkStart w:id="373" w:name="_Toc380513196"/>
            <w:bookmarkStart w:id="374" w:name="_Toc380655238"/>
            <w:bookmarkStart w:id="375" w:name="_Toc386625007"/>
            <w:r>
              <w:t>PowerPoint voor Mac 2011</w:t>
            </w:r>
            <w:bookmarkEnd w:id="372"/>
            <w:bookmarkEnd w:id="373"/>
            <w:bookmarkEnd w:id="374"/>
            <w:bookmarkEnd w:id="375"/>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50AF" w:rsidRDefault="003350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BFBFBF" w:themeFill="background1" w:themeFillShade="BF"/>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640" w:type="dxa"/>
            <w:shd w:val="clear" w:color="auto" w:fill="70AD47" w:themeFill="accent6"/>
            <w:vAlign w:val="center"/>
          </w:tcPr>
          <w:p w:rsidR="003350AF" w:rsidRPr="00FE4EEE" w:rsidRDefault="003350A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3350AF" w:rsidRDefault="003350AF" w:rsidP="00C05A53">
            <w:pPr>
              <w:pStyle w:val="ProductList-OfferingBody"/>
              <w:ind w:left="-113"/>
              <w:jc w:val="center"/>
            </w:pPr>
          </w:p>
        </w:tc>
        <w:tc>
          <w:tcPr>
            <w:tcW w:w="648" w:type="dxa"/>
            <w:shd w:val="clear" w:color="auto" w:fill="BFBFBF" w:themeFill="background1" w:themeFillShade="BF"/>
            <w:vAlign w:val="center"/>
          </w:tcPr>
          <w:p w:rsidR="003350AF" w:rsidRDefault="003350AF" w:rsidP="00C05A53">
            <w:pPr>
              <w:pStyle w:val="ProductList-OfferingBody"/>
              <w:ind w:left="-113"/>
              <w:jc w:val="center"/>
            </w:pPr>
          </w:p>
        </w:tc>
      </w:tr>
      <w:tr w:rsidR="003350AF" w:rsidTr="000076E3">
        <w:tc>
          <w:tcPr>
            <w:tcW w:w="2938" w:type="dxa"/>
            <w:tcBorders>
              <w:top w:val="dashSmallGap" w:sz="4" w:space="0" w:color="BFBFBF" w:themeColor="background1" w:themeShade="BF"/>
              <w:left w:val="nil"/>
              <w:bottom w:val="dashSmallGap" w:sz="4" w:space="0" w:color="BFBFBF" w:themeColor="background1" w:themeShade="BF"/>
              <w:right w:val="nil"/>
            </w:tcBorders>
          </w:tcPr>
          <w:p w:rsidR="003350AF" w:rsidRDefault="003350AF" w:rsidP="00C05A53">
            <w:pPr>
              <w:pStyle w:val="ProductList-Offering1"/>
            </w:pPr>
            <w:bookmarkStart w:id="376" w:name="_Toc379797172"/>
            <w:bookmarkStart w:id="377" w:name="_Toc380513197"/>
            <w:bookmarkStart w:id="378" w:name="_Toc380655239"/>
            <w:bookmarkStart w:id="379" w:name="_Toc386625008"/>
            <w:r>
              <w:t>Word voor Mac 2011</w:t>
            </w:r>
            <w:bookmarkEnd w:id="376"/>
            <w:bookmarkEnd w:id="377"/>
            <w:bookmarkEnd w:id="378"/>
            <w:bookmarkEnd w:id="379"/>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50AF" w:rsidRDefault="003350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50AF" w:rsidRDefault="003350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BFBFBF" w:themeFill="background1" w:themeFillShade="BF"/>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596"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70AD47" w:themeFill="accent6"/>
            <w:vAlign w:val="center"/>
          </w:tcPr>
          <w:p w:rsidR="003350AF" w:rsidRDefault="003350AF" w:rsidP="00C05A53">
            <w:pPr>
              <w:pStyle w:val="ProductList-OfferingBody"/>
              <w:ind w:left="-113"/>
              <w:jc w:val="center"/>
            </w:pPr>
          </w:p>
        </w:tc>
        <w:tc>
          <w:tcPr>
            <w:tcW w:w="595" w:type="dxa"/>
            <w:shd w:val="clear" w:color="auto" w:fill="BFBFBF" w:themeFill="background1" w:themeFillShade="BF"/>
            <w:vAlign w:val="center"/>
          </w:tcPr>
          <w:p w:rsidR="003350AF" w:rsidRDefault="003350AF" w:rsidP="00C05A53">
            <w:pPr>
              <w:pStyle w:val="ProductList-OfferingBody"/>
              <w:ind w:left="-113"/>
              <w:jc w:val="center"/>
            </w:pPr>
          </w:p>
        </w:tc>
        <w:tc>
          <w:tcPr>
            <w:tcW w:w="640" w:type="dxa"/>
            <w:shd w:val="clear" w:color="auto" w:fill="70AD47" w:themeFill="accent6"/>
            <w:vAlign w:val="center"/>
          </w:tcPr>
          <w:p w:rsidR="003350AF" w:rsidRPr="00FE4EEE" w:rsidRDefault="003350A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3350AF" w:rsidRDefault="003350AF" w:rsidP="00C05A53">
            <w:pPr>
              <w:pStyle w:val="ProductList-OfferingBody"/>
              <w:ind w:left="-113"/>
              <w:jc w:val="center"/>
            </w:pPr>
          </w:p>
        </w:tc>
        <w:tc>
          <w:tcPr>
            <w:tcW w:w="648" w:type="dxa"/>
            <w:shd w:val="clear" w:color="auto" w:fill="BFBFBF" w:themeFill="background1" w:themeFillShade="BF"/>
            <w:vAlign w:val="center"/>
          </w:tcPr>
          <w:p w:rsidR="003350AF" w:rsidRDefault="003350AF" w:rsidP="00C05A53">
            <w:pPr>
              <w:pStyle w:val="ProductList-OfferingBody"/>
              <w:ind w:left="-113"/>
              <w:jc w:val="center"/>
            </w:pPr>
          </w:p>
        </w:tc>
      </w:tr>
      <w:tr w:rsidR="00C05A53" w:rsidTr="000076E3">
        <w:tc>
          <w:tcPr>
            <w:tcW w:w="2938"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80" w:name="_Toc379797173"/>
            <w:bookmarkStart w:id="381" w:name="_Toc380513198"/>
            <w:bookmarkStart w:id="382" w:name="_Toc380655240"/>
            <w:bookmarkStart w:id="383" w:name="_Toc386625009"/>
            <w:r>
              <w:t>Work at Home voor Mac 2011</w:t>
            </w:r>
            <w:bookmarkEnd w:id="380"/>
            <w:bookmarkEnd w:id="381"/>
            <w:bookmarkEnd w:id="382"/>
            <w:bookmarkEnd w:id="383"/>
            <w:r>
              <w:fldChar w:fldCharType="begin"/>
            </w:r>
            <w: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0"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C05A53" w:rsidP="00C05A53">
            <w:pPr>
              <w:pStyle w:val="ProductList-OfferingBody"/>
              <w:ind w:left="-113"/>
              <w:jc w:val="center"/>
            </w:pPr>
          </w:p>
        </w:tc>
        <w:tc>
          <w:tcPr>
            <w:tcW w:w="648"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717CDA" w:rsidRDefault="00407E60" w:rsidP="004F3C6D">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1"/>
        <w:gridCol w:w="3423"/>
        <w:gridCol w:w="3819"/>
      </w:tblGrid>
      <w:tr w:rsidR="00782C7B" w:rsidRPr="00244B6B" w:rsidTr="000076E3">
        <w:tc>
          <w:tcPr>
            <w:tcW w:w="3479" w:type="dxa"/>
          </w:tcPr>
          <w:p w:rsidR="00782C7B" w:rsidRPr="00D33313" w:rsidRDefault="00056FAF" w:rsidP="00056FAF">
            <w:pPr>
              <w:pStyle w:val="ProductList-Body"/>
              <w:spacing w:before="20" w:after="20"/>
              <w:rPr>
                <w:lang w:val="nl-NL"/>
              </w:rPr>
            </w:pPr>
            <w:r w:rsidRPr="00D33313">
              <w:rPr>
                <w:lang w:val="nl-NL"/>
              </w:rPr>
              <w:t xml:space="preserve">Eerdere versie: </w:t>
            </w:r>
            <w:r w:rsidRPr="00D33313">
              <w:rPr>
                <w:b/>
                <w:lang w:val="nl-NL"/>
              </w:rPr>
              <w:t>Office voor Mac 2008 en Office voor Mac 2008-toepassingen</w:t>
            </w:r>
            <w:r w:rsidRPr="00D33313">
              <w:rPr>
                <w:lang w:val="nl-NL"/>
              </w:rPr>
              <w:t xml:space="preserve"> (1/08)</w:t>
            </w:r>
          </w:p>
        </w:tc>
        <w:tc>
          <w:tcPr>
            <w:tcW w:w="3460" w:type="dxa"/>
          </w:tcPr>
          <w:p w:rsidR="00782C7B" w:rsidRPr="00056FAF" w:rsidRDefault="00056FAF" w:rsidP="00056FAF">
            <w:pPr>
              <w:pStyle w:val="ProductList-Body"/>
              <w:spacing w:before="20" w:after="20"/>
              <w:rPr>
                <w:b/>
              </w:rPr>
            </w:pPr>
            <w:r>
              <w:t xml:space="preserve">Productgroep: </w:t>
            </w:r>
            <w:r>
              <w:rPr>
                <w:b/>
              </w:rPr>
              <w:t>Toepassingen</w:t>
            </w:r>
          </w:p>
        </w:tc>
        <w:tc>
          <w:tcPr>
            <w:tcW w:w="3852" w:type="dxa"/>
          </w:tcPr>
          <w:p w:rsidR="00782C7B" w:rsidRPr="00D33313" w:rsidRDefault="00AC1338" w:rsidP="00306B0E">
            <w:pPr>
              <w:pStyle w:val="ProductList-Body"/>
              <w:spacing w:before="20" w:after="20"/>
              <w:rPr>
                <w:b/>
                <w:lang w:val="nl-NL"/>
              </w:rPr>
            </w:pPr>
            <w:r w:rsidRPr="00D33313">
              <w:rPr>
                <w:lang w:val="nl-NL"/>
              </w:rPr>
              <w:t xml:space="preserve">Platformonafhankelijk: </w:t>
            </w:r>
            <w:r w:rsidRPr="00D33313">
              <w:rPr>
                <w:b/>
                <w:lang w:val="nl-NL"/>
              </w:rPr>
              <w:t xml:space="preserve">Office voor Mac-suites </w:t>
            </w:r>
          </w:p>
        </w:tc>
      </w:tr>
      <w:tr w:rsidR="00782C7B" w:rsidRPr="00244B6B" w:rsidTr="000076E3">
        <w:tc>
          <w:tcPr>
            <w:tcW w:w="3479" w:type="dxa"/>
          </w:tcPr>
          <w:p w:rsidR="00782C7B" w:rsidRPr="00D33313" w:rsidRDefault="00AC1338" w:rsidP="00056FAF">
            <w:pPr>
              <w:pStyle w:val="ProductList-Body"/>
              <w:spacing w:before="20" w:after="20"/>
              <w:rPr>
                <w:lang w:val="fr-FR"/>
              </w:rPr>
            </w:pPr>
            <w:r w:rsidRPr="00D33313">
              <w:rPr>
                <w:lang w:val="fr-FR"/>
              </w:rPr>
              <w:t xml:space="preserve">Suite: </w:t>
            </w:r>
            <w:r w:rsidRPr="00D33313">
              <w:rPr>
                <w:b/>
                <w:lang w:val="fr-FR"/>
              </w:rPr>
              <w:t>Office voor Mac Standard 2011</w:t>
            </w:r>
            <w:r>
              <w:fldChar w:fldCharType="begin"/>
            </w:r>
            <w:r w:rsidRPr="00D33313">
              <w:rPr>
                <w:lang w:val="fr-FR"/>
              </w:rPr>
              <w:instrText>XE "Office voor Mac Standard 2011"</w:instrText>
            </w:r>
            <w:r>
              <w:fldChar w:fldCharType="end"/>
            </w:r>
          </w:p>
        </w:tc>
        <w:tc>
          <w:tcPr>
            <w:tcW w:w="3460" w:type="dxa"/>
          </w:tcPr>
          <w:p w:rsidR="00782C7B" w:rsidRDefault="00656601" w:rsidP="00056FAF">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852" w:type="dxa"/>
          </w:tcPr>
          <w:p w:rsidR="00782C7B" w:rsidRPr="00D33313" w:rsidRDefault="00306B0E" w:rsidP="00056FAF">
            <w:pPr>
              <w:pStyle w:val="ProductList-Body"/>
              <w:spacing w:before="20" w:after="20"/>
              <w:rPr>
                <w:lang w:val="nl-NL"/>
              </w:rPr>
            </w:pPr>
            <w:r w:rsidRPr="00D33313">
              <w:rPr>
                <w:b/>
                <w:lang w:val="nl-NL"/>
              </w:rPr>
              <w:t>en Office voor Mac-toepassingen</w:t>
            </w:r>
          </w:p>
        </w:tc>
      </w:tr>
    </w:tbl>
    <w:p w:rsidR="00782C7B" w:rsidRPr="00D33313" w:rsidRDefault="00782C7B" w:rsidP="006E6A2F">
      <w:pPr>
        <w:pStyle w:val="ProductList-Body"/>
        <w:shd w:val="clear" w:color="auto" w:fill="D9D9D9" w:themeFill="background1" w:themeFillShade="D9"/>
        <w:spacing w:before="120" w:after="120"/>
        <w:rPr>
          <w:lang w:val="nl-NL"/>
        </w:rPr>
      </w:pPr>
      <w:r w:rsidRPr="00D33313">
        <w:rPr>
          <w:b/>
          <w:lang w:val="nl-NL"/>
        </w:rPr>
        <w:t>Aanvullende informatie</w:t>
      </w:r>
    </w:p>
    <w:p w:rsidR="00AC1338" w:rsidRPr="00D33313" w:rsidRDefault="00AC1338" w:rsidP="00AC1338">
      <w:pPr>
        <w:pStyle w:val="ProductList-Body"/>
        <w:rPr>
          <w:lang w:val="nl-NL"/>
        </w:rPr>
      </w:pPr>
      <w:r w:rsidRPr="00D33313">
        <w:rPr>
          <w:b/>
          <w:color w:val="00188F"/>
          <w:lang w:val="nl-NL"/>
        </w:rPr>
        <w:t xml:space="preserve">Office voor Mac Standard </w:t>
      </w:r>
      <w:r w:rsidR="00663A33" w:rsidRPr="00D33313">
        <w:rPr>
          <w:b/>
          <w:color w:val="00188F"/>
          <w:lang w:val="nl-NL"/>
        </w:rPr>
        <w:t>2011</w:t>
      </w:r>
      <w:r>
        <w:fldChar w:fldCharType="begin"/>
      </w:r>
      <w:r w:rsidRPr="00D33313">
        <w:rPr>
          <w:lang w:val="nl-NL"/>
        </w:rPr>
        <w:instrText>XE "Office voor Mac Standard 2011"</w:instrText>
      </w:r>
      <w:r>
        <w:fldChar w:fldCharType="end"/>
      </w:r>
    </w:p>
    <w:p w:rsidR="00AC1338" w:rsidRPr="00D33313" w:rsidRDefault="00AC1338" w:rsidP="00AC1338">
      <w:pPr>
        <w:pStyle w:val="ProductList-Body"/>
        <w:rPr>
          <w:spacing w:val="-3"/>
          <w:lang w:val="nl-NL"/>
        </w:rPr>
      </w:pPr>
      <w:r w:rsidRPr="00D33313">
        <w:rPr>
          <w:spacing w:val="-3"/>
          <w:lang w:val="nl-NL"/>
        </w:rPr>
        <w:t>Een licentie voor Office voor Mac Standard 2011</w:t>
      </w:r>
      <w:r w:rsidRPr="00BD58A1">
        <w:rPr>
          <w:spacing w:val="-3"/>
        </w:rPr>
        <w:fldChar w:fldCharType="begin"/>
      </w:r>
      <w:r w:rsidRPr="00D33313">
        <w:rPr>
          <w:spacing w:val="-3"/>
          <w:lang w:val="nl-NL"/>
        </w:rPr>
        <w:instrText>XE "Office voor Mac Standard 2011"</w:instrText>
      </w:r>
      <w:r w:rsidRPr="00BD58A1">
        <w:rPr>
          <w:spacing w:val="-3"/>
        </w:rPr>
        <w:fldChar w:fldCharType="end"/>
      </w:r>
      <w:r w:rsidRPr="00D33313">
        <w:rPr>
          <w:spacing w:val="-3"/>
          <w:lang w:val="nl-NL"/>
        </w:rPr>
        <w:t xml:space="preserve"> geeft tevens rechten voor Office voor Thuisgebruik en Studenten RT 2013, commercieel gebruik</w:t>
      </w:r>
      <w:r w:rsidRPr="00BD58A1">
        <w:rPr>
          <w:spacing w:val="-3"/>
        </w:rPr>
        <w:fldChar w:fldCharType="begin"/>
      </w:r>
      <w:r w:rsidRPr="00D33313">
        <w:rPr>
          <w:spacing w:val="-3"/>
          <w:lang w:val="nl-NL"/>
        </w:rPr>
        <w:instrText>XE "Office voor Thuisgebruik en Studenten RT 2013, commercieel gebruik"</w:instrText>
      </w:r>
      <w:r w:rsidRPr="00BD58A1">
        <w:rPr>
          <w:spacing w:val="-3"/>
        </w:rPr>
        <w:fldChar w:fldCharType="end"/>
      </w:r>
      <w:r w:rsidRPr="00D33313">
        <w:rPr>
          <w:spacing w:val="-3"/>
          <w:lang w:val="nl-NL"/>
        </w:rPr>
        <w:t xml:space="preserve"> en Office Web Apps Server 2013. In licenties die zijn aangeschaft op of na 1 oktober 2011 is Lync voor 2011 inbegrepen in plaats van Communicator voor Mac 2011</w:t>
      </w:r>
      <w:r w:rsidRPr="00BD58A1">
        <w:rPr>
          <w:spacing w:val="-3"/>
        </w:rPr>
        <w:fldChar w:fldCharType="begin"/>
      </w:r>
      <w:r w:rsidRPr="00D33313">
        <w:rPr>
          <w:spacing w:val="-3"/>
          <w:lang w:val="nl-NL"/>
        </w:rPr>
        <w:instrText>XE "Communicator voor Mac 2011"</w:instrText>
      </w:r>
      <w:r w:rsidRPr="00BD58A1">
        <w:rPr>
          <w:spacing w:val="-3"/>
        </w:rPr>
        <w:fldChar w:fldCharType="end"/>
      </w:r>
      <w:r w:rsidRPr="00D33313">
        <w:rPr>
          <w:spacing w:val="-3"/>
          <w:lang w:val="nl-NL"/>
        </w:rPr>
        <w:t>. Klanten met actieve SA-dekking op of na 1 oktober 2011 mogen naar keuze Communicator voor Mac 2011 of Lync voor Mac 2011</w:t>
      </w:r>
      <w:r w:rsidRPr="00BD58A1">
        <w:rPr>
          <w:spacing w:val="-3"/>
        </w:rPr>
        <w:fldChar w:fldCharType="begin"/>
      </w:r>
      <w:r w:rsidRPr="00D33313">
        <w:rPr>
          <w:spacing w:val="-3"/>
          <w:lang w:val="nl-NL"/>
        </w:rPr>
        <w:instrText>XE "Lync voor Mac 2011"</w:instrText>
      </w:r>
      <w:r w:rsidRPr="00BD58A1">
        <w:rPr>
          <w:spacing w:val="-3"/>
        </w:rPr>
        <w:fldChar w:fldCharType="end"/>
      </w:r>
      <w:r w:rsidRPr="00D33313">
        <w:rPr>
          <w:spacing w:val="-3"/>
          <w:lang w:val="nl-NL"/>
        </w:rPr>
        <w:t xml:space="preserve"> gebruiken.</w:t>
      </w:r>
    </w:p>
    <w:p w:rsidR="00AC1338" w:rsidRPr="00D33313" w:rsidRDefault="00AC1338" w:rsidP="00AC1338">
      <w:pPr>
        <w:pStyle w:val="ProductList-Body"/>
        <w:rPr>
          <w:sz w:val="16"/>
          <w:szCs w:val="16"/>
          <w:lang w:val="nl-NL"/>
        </w:rPr>
      </w:pPr>
    </w:p>
    <w:p w:rsidR="00733083" w:rsidRPr="00D33313" w:rsidRDefault="00733083" w:rsidP="00733083">
      <w:pPr>
        <w:pStyle w:val="ProductList-Body"/>
        <w:rPr>
          <w:lang w:val="nl-NL"/>
        </w:rPr>
      </w:pPr>
      <w:r w:rsidRPr="00D33313">
        <w:rPr>
          <w:b/>
          <w:color w:val="00188F"/>
          <w:lang w:val="nl-NL"/>
        </w:rPr>
        <w:t xml:space="preserve">Outlook voor Mac </w:t>
      </w:r>
      <w:r w:rsidR="00663A33" w:rsidRPr="00D33313">
        <w:rPr>
          <w:b/>
          <w:color w:val="00188F"/>
          <w:lang w:val="nl-NL"/>
        </w:rPr>
        <w:t>2011</w:t>
      </w:r>
      <w:r>
        <w:fldChar w:fldCharType="begin"/>
      </w:r>
      <w:r w:rsidRPr="00D33313">
        <w:rPr>
          <w:lang w:val="nl-NL"/>
        </w:rPr>
        <w:instrText>XE "Outlook voor Mac 2011"</w:instrText>
      </w:r>
      <w:r>
        <w:fldChar w:fldCharType="end"/>
      </w:r>
    </w:p>
    <w:p w:rsidR="00733083" w:rsidRPr="00D33313" w:rsidRDefault="00733083" w:rsidP="00733083">
      <w:pPr>
        <w:pStyle w:val="ProductList-Body"/>
        <w:rPr>
          <w:lang w:val="nl-NL"/>
        </w:rPr>
      </w:pPr>
      <w:r w:rsidRPr="00D33313">
        <w:rPr>
          <w:lang w:val="nl-NL"/>
        </w:rPr>
        <w:t>Office voor Mac 2011 is de opvolger van Entourage voor Mac 2008.</w:t>
      </w:r>
    </w:p>
    <w:p w:rsidR="00733083" w:rsidRPr="00D33313" w:rsidRDefault="00717CDA" w:rsidP="00717CDA">
      <w:pPr>
        <w:pStyle w:val="ProductList-Body"/>
        <w:rPr>
          <w:sz w:val="16"/>
          <w:szCs w:val="16"/>
          <w:lang w:val="nl-NL"/>
        </w:rPr>
      </w:pPr>
      <w:r w:rsidRPr="00D33313">
        <w:rPr>
          <w:lang w:val="nl-NL"/>
        </w:rPr>
        <w:tab/>
      </w:r>
    </w:p>
    <w:p w:rsidR="00306B0E" w:rsidRPr="00D33313" w:rsidRDefault="00306B0E" w:rsidP="00306B0E">
      <w:pPr>
        <w:pStyle w:val="ProductList-Body"/>
        <w:rPr>
          <w:lang w:val="nl-NL"/>
        </w:rPr>
      </w:pPr>
      <w:r w:rsidRPr="00D33313">
        <w:rPr>
          <w:b/>
          <w:color w:val="00188F"/>
          <w:lang w:val="nl-NL"/>
        </w:rPr>
        <w:t xml:space="preserve">Lync voor Mac </w:t>
      </w:r>
      <w:r w:rsidR="00663A33" w:rsidRPr="00D33313">
        <w:rPr>
          <w:b/>
          <w:color w:val="00188F"/>
          <w:lang w:val="nl-NL"/>
        </w:rPr>
        <w:t>2011</w:t>
      </w:r>
      <w:r>
        <w:fldChar w:fldCharType="begin"/>
      </w:r>
      <w:r w:rsidRPr="00D33313">
        <w:rPr>
          <w:lang w:val="nl-NL"/>
        </w:rPr>
        <w:instrText>XE "Lync voor Mac 2011"</w:instrText>
      </w:r>
      <w:r>
        <w:fldChar w:fldCharType="end"/>
      </w:r>
    </w:p>
    <w:p w:rsidR="00306B0E" w:rsidRPr="00D33313" w:rsidRDefault="00306B0E" w:rsidP="00306B0E">
      <w:pPr>
        <w:pStyle w:val="ProductList-Body"/>
        <w:rPr>
          <w:lang w:val="nl-NL"/>
        </w:rPr>
      </w:pPr>
      <w:r w:rsidRPr="00D33313">
        <w:rPr>
          <w:lang w:val="nl-NL"/>
        </w:rPr>
        <w:t>Lync voor Mac 2011</w:t>
      </w:r>
      <w:r>
        <w:fldChar w:fldCharType="begin"/>
      </w:r>
      <w:r w:rsidRPr="00D33313">
        <w:rPr>
          <w:lang w:val="nl-NL"/>
        </w:rPr>
        <w:instrText>XE "Lync voor Mac 2011"</w:instrText>
      </w:r>
      <w:r>
        <w:fldChar w:fldCharType="end"/>
      </w:r>
      <w:r w:rsidRPr="00D33313">
        <w:rPr>
          <w:lang w:val="nl-NL"/>
        </w:rPr>
        <w:t xml:space="preserve"> is de opvolger van Communicator voor Mac 2011</w:t>
      </w:r>
      <w:r>
        <w:fldChar w:fldCharType="begin"/>
      </w:r>
      <w:r w:rsidRPr="00D33313">
        <w:rPr>
          <w:lang w:val="nl-NL"/>
        </w:rPr>
        <w:instrText>XE "Communicator voor Mac 2011"</w:instrText>
      </w:r>
      <w:r>
        <w:fldChar w:fldCharType="end"/>
      </w:r>
      <w:r w:rsidRPr="00D33313">
        <w:rPr>
          <w:lang w:val="nl-NL"/>
        </w:rPr>
        <w:t>.</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708AE" w:rsidRPr="004C09A1" w:rsidRDefault="009708AE" w:rsidP="00717CDA">
      <w:pPr>
        <w:pStyle w:val="ProductList-OfferingGroupHeading"/>
        <w:spacing w:after="200"/>
        <w:outlineLvl w:val="1"/>
      </w:pPr>
      <w:bookmarkStart w:id="384" w:name="_Toc379797174"/>
      <w:bookmarkStart w:id="385" w:name="_Toc380513199"/>
      <w:bookmarkStart w:id="386" w:name="_Toc380655241"/>
      <w:bookmarkStart w:id="387" w:name="_Toc386625010"/>
      <w:r>
        <w:t>Office Productivity Servers</w:t>
      </w:r>
      <w:bookmarkEnd w:id="384"/>
      <w:bookmarkEnd w:id="385"/>
      <w:bookmarkEnd w:id="386"/>
      <w:bookmarkEnd w:id="387"/>
    </w:p>
    <w:p w:rsidR="009708AE" w:rsidRPr="004C09A1" w:rsidRDefault="009708AE" w:rsidP="00B26BEF">
      <w:pPr>
        <w:pStyle w:val="ProductList-Offering2Heading"/>
        <w:outlineLvl w:val="2"/>
      </w:pPr>
      <w:bookmarkStart w:id="388" w:name="_Toc378147623"/>
      <w:bookmarkStart w:id="389" w:name="_Toc378151525"/>
      <w:bookmarkStart w:id="390" w:name="_Toc378147632"/>
      <w:bookmarkStart w:id="391" w:name="_Toc378151534"/>
      <w:r>
        <w:tab/>
      </w:r>
      <w:bookmarkStart w:id="392" w:name="_Toc379797175"/>
      <w:bookmarkStart w:id="393" w:name="_Toc380513200"/>
      <w:bookmarkStart w:id="394" w:name="_Toc380655242"/>
      <w:bookmarkStart w:id="395" w:name="_Toc386625011"/>
      <w:r>
        <w:t>Exchange Server</w:t>
      </w:r>
      <w:bookmarkEnd w:id="388"/>
      <w:bookmarkEnd w:id="389"/>
      <w:bookmarkEnd w:id="392"/>
      <w:bookmarkEnd w:id="393"/>
      <w:bookmarkEnd w:id="394"/>
      <w:bookmarkEnd w:id="39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656"/>
        <w:gridCol w:w="684"/>
        <w:gridCol w:w="612"/>
        <w:gridCol w:w="603"/>
      </w:tblGrid>
      <w:tr w:rsidR="00137F1C" w:rsidTr="00663A33">
        <w:trPr>
          <w:tblHeader/>
        </w:trPr>
        <w:tc>
          <w:tcPr>
            <w:tcW w:w="2878" w:type="dxa"/>
            <w:tcBorders>
              <w:bottom w:val="nil"/>
            </w:tcBorders>
            <w:shd w:val="clear" w:color="auto" w:fill="00188F"/>
          </w:tcPr>
          <w:p w:rsidR="00137F1C" w:rsidRPr="00EE0836" w:rsidRDefault="00137F1C" w:rsidP="00C05A53">
            <w:pPr>
              <w:pStyle w:val="ProductList-OfferingBody"/>
              <w:ind w:left="-28"/>
              <w:rPr>
                <w:color w:val="FFFFFF" w:themeColor="background1"/>
              </w:rPr>
            </w:pPr>
            <w:r>
              <w:rPr>
                <w:color w:val="FFFFFF" w:themeColor="background1"/>
              </w:rPr>
              <w:lastRenderedPageBreak/>
              <w:t>Producten</w:t>
            </w:r>
          </w:p>
        </w:tc>
        <w:tc>
          <w:tcPr>
            <w:tcW w:w="595" w:type="dxa"/>
            <w:tcBorders>
              <w:bottom w:val="nil"/>
            </w:tcBorders>
            <w:shd w:val="clear" w:color="auto" w:fill="00188F"/>
            <w:vAlign w:val="center"/>
          </w:tcPr>
          <w:p w:rsidR="00137F1C" w:rsidRPr="00EE0836" w:rsidRDefault="00137F1C"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137F1C" w:rsidRPr="00EE0836" w:rsidRDefault="00137F1C"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56" w:type="dxa"/>
            <w:shd w:val="clear" w:color="auto" w:fill="00188F"/>
            <w:vAlign w:val="center"/>
          </w:tcPr>
          <w:p w:rsidR="00137F1C" w:rsidRPr="00EE0836" w:rsidRDefault="00137F1C"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84" w:type="dxa"/>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12" w:type="dxa"/>
            <w:shd w:val="clear" w:color="auto" w:fill="00188F"/>
            <w:vAlign w:val="center"/>
          </w:tcPr>
          <w:p w:rsidR="00137F1C" w:rsidRPr="00FE4EEE" w:rsidRDefault="00137F1C"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03" w:type="dxa"/>
            <w:shd w:val="clear" w:color="auto" w:fill="00188F"/>
            <w:vAlign w:val="center"/>
          </w:tcPr>
          <w:p w:rsidR="00137F1C" w:rsidRPr="00EE0836" w:rsidRDefault="00137F1C"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63A33" w:rsidTr="00355D2D">
        <w:tc>
          <w:tcPr>
            <w:tcW w:w="2878" w:type="dxa"/>
            <w:tcBorders>
              <w:top w:val="nil"/>
              <w:left w:val="nil"/>
              <w:bottom w:val="dashSmallGap" w:sz="4" w:space="0" w:color="BFBFBF" w:themeColor="background1" w:themeShade="BF"/>
              <w:right w:val="nil"/>
            </w:tcBorders>
          </w:tcPr>
          <w:p w:rsidR="00663A33" w:rsidRDefault="00663A33" w:rsidP="00477621">
            <w:pPr>
              <w:pStyle w:val="ProductList-Offering2"/>
            </w:pPr>
            <w:bookmarkStart w:id="396" w:name="_Toc379797176"/>
            <w:bookmarkStart w:id="397" w:name="_Toc380513201"/>
            <w:bookmarkStart w:id="398" w:name="_Toc380655243"/>
            <w:bookmarkStart w:id="399" w:name="_Toc386625012"/>
            <w:r>
              <w:t xml:space="preserve">Exchange Server 2007 Standard voor </w:t>
            </w:r>
            <w:r w:rsidR="0051153B">
              <w:br/>
            </w:r>
            <w:r>
              <w:t>Small Business</w:t>
            </w:r>
            <w:bookmarkEnd w:id="396"/>
            <w:bookmarkEnd w:id="397"/>
            <w:bookmarkEnd w:id="398"/>
            <w:bookmarkEnd w:id="399"/>
            <w:r>
              <w:fldChar w:fldCharType="begin"/>
            </w:r>
            <w:r>
              <w:instrText>XE "Exchange Server 2007 Standard voor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63A33" w:rsidRDefault="00663A33"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663A33" w:rsidRDefault="00663A33" w:rsidP="00C05A53">
            <w:pPr>
              <w:pStyle w:val="ProductList-OfferingBody"/>
              <w:ind w:left="-113"/>
              <w:jc w:val="center"/>
            </w:pPr>
          </w:p>
        </w:tc>
        <w:tc>
          <w:tcPr>
            <w:tcW w:w="596" w:type="dxa"/>
            <w:shd w:val="clear" w:color="auto" w:fill="BFBFBF" w:themeFill="background1" w:themeFillShade="BF"/>
            <w:vAlign w:val="center"/>
          </w:tcPr>
          <w:p w:rsidR="00663A33" w:rsidRDefault="00663A33" w:rsidP="00C05A53">
            <w:pPr>
              <w:pStyle w:val="ProductList-OfferingBody"/>
              <w:ind w:left="-113"/>
              <w:jc w:val="center"/>
            </w:pPr>
          </w:p>
        </w:tc>
        <w:tc>
          <w:tcPr>
            <w:tcW w:w="595" w:type="dxa"/>
            <w:shd w:val="clear" w:color="auto" w:fill="BFBFBF" w:themeFill="background1" w:themeFillShade="BF"/>
            <w:vAlign w:val="center"/>
          </w:tcPr>
          <w:p w:rsidR="00663A33" w:rsidRDefault="00663A33" w:rsidP="00C05A53">
            <w:pPr>
              <w:pStyle w:val="ProductList-OfferingBody"/>
              <w:ind w:left="-113"/>
              <w:jc w:val="center"/>
            </w:pPr>
          </w:p>
        </w:tc>
        <w:tc>
          <w:tcPr>
            <w:tcW w:w="596" w:type="dxa"/>
            <w:shd w:val="clear" w:color="auto" w:fill="BFBFBF" w:themeFill="background1" w:themeFillShade="BF"/>
            <w:vAlign w:val="center"/>
          </w:tcPr>
          <w:p w:rsidR="00663A33" w:rsidRDefault="00663A33" w:rsidP="00C05A53">
            <w:pPr>
              <w:pStyle w:val="ProductList-OfferingBody"/>
              <w:ind w:left="-113"/>
              <w:jc w:val="center"/>
            </w:pPr>
          </w:p>
        </w:tc>
        <w:tc>
          <w:tcPr>
            <w:tcW w:w="595" w:type="dxa"/>
            <w:shd w:val="clear" w:color="auto" w:fill="70AD47" w:themeFill="accent6"/>
            <w:vAlign w:val="center"/>
          </w:tcPr>
          <w:p w:rsidR="00663A33" w:rsidRDefault="00663A33" w:rsidP="00C05A53">
            <w:pPr>
              <w:pStyle w:val="ProductList-OfferingBody"/>
              <w:ind w:left="-113"/>
              <w:jc w:val="center"/>
            </w:pPr>
          </w:p>
        </w:tc>
        <w:tc>
          <w:tcPr>
            <w:tcW w:w="656" w:type="dxa"/>
            <w:shd w:val="clear" w:color="auto" w:fill="BFBFBF" w:themeFill="background1" w:themeFillShade="BF"/>
            <w:vAlign w:val="center"/>
          </w:tcPr>
          <w:p w:rsidR="00663A33" w:rsidRDefault="00663A33" w:rsidP="00C05A53">
            <w:pPr>
              <w:pStyle w:val="ProductList-OfferingBody"/>
              <w:ind w:left="-113"/>
              <w:jc w:val="center"/>
            </w:pPr>
          </w:p>
        </w:tc>
        <w:tc>
          <w:tcPr>
            <w:tcW w:w="684" w:type="dxa"/>
            <w:shd w:val="clear" w:color="auto" w:fill="70AD47" w:themeFill="accent6"/>
            <w:vAlign w:val="center"/>
          </w:tcPr>
          <w:p w:rsidR="00663A33" w:rsidRPr="00FE4EEE" w:rsidRDefault="00663A33"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BFBFBF" w:themeFill="background1" w:themeFillShade="BF"/>
            <w:vAlign w:val="center"/>
          </w:tcPr>
          <w:p w:rsidR="00663A33" w:rsidRDefault="00663A33" w:rsidP="00C05A53">
            <w:pPr>
              <w:pStyle w:val="ProductList-OfferingBody"/>
              <w:ind w:left="-113"/>
              <w:jc w:val="center"/>
            </w:pPr>
          </w:p>
        </w:tc>
        <w:tc>
          <w:tcPr>
            <w:tcW w:w="603" w:type="dxa"/>
            <w:shd w:val="clear" w:color="auto" w:fill="BFBFBF" w:themeFill="background1" w:themeFillShade="BF"/>
            <w:vAlign w:val="center"/>
          </w:tcPr>
          <w:p w:rsidR="00663A33" w:rsidRDefault="00663A33" w:rsidP="00C05A53">
            <w:pPr>
              <w:pStyle w:val="ProductList-OfferingBody"/>
              <w:ind w:left="-113"/>
              <w:jc w:val="center"/>
            </w:pPr>
          </w:p>
        </w:tc>
      </w:tr>
      <w:tr w:rsidR="00663A33" w:rsidTr="00355D2D">
        <w:tc>
          <w:tcPr>
            <w:tcW w:w="2878" w:type="dxa"/>
            <w:tcBorders>
              <w:top w:val="dashSmallGap" w:sz="4" w:space="0" w:color="BFBFBF" w:themeColor="background1" w:themeShade="BF"/>
              <w:left w:val="nil"/>
              <w:bottom w:val="dashSmallGap" w:sz="4" w:space="0" w:color="BFBFBF" w:themeColor="background1" w:themeShade="BF"/>
              <w:right w:val="nil"/>
            </w:tcBorders>
          </w:tcPr>
          <w:p w:rsidR="00663A33" w:rsidRDefault="00663A33" w:rsidP="00477621">
            <w:pPr>
              <w:pStyle w:val="ProductList-Offering2"/>
            </w:pPr>
            <w:bookmarkStart w:id="400" w:name="_Toc379797177"/>
            <w:bookmarkStart w:id="401" w:name="_Toc380513202"/>
            <w:bookmarkStart w:id="402" w:name="_Toc380655244"/>
            <w:bookmarkStart w:id="403" w:name="_Toc386625013"/>
            <w:r>
              <w:t xml:space="preserve">Exchange Server 2007 Standard voor </w:t>
            </w:r>
            <w:r w:rsidR="0051153B">
              <w:br/>
            </w:r>
            <w:r>
              <w:t>Small Business CAL</w:t>
            </w:r>
            <w:bookmarkEnd w:id="400"/>
            <w:bookmarkEnd w:id="401"/>
            <w:bookmarkEnd w:id="402"/>
            <w:bookmarkEnd w:id="403"/>
            <w:r>
              <w:fldChar w:fldCharType="begin"/>
            </w:r>
            <w:r>
              <w:instrText>XE "Exchange Server 2007 Standard voor Small Business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3A33" w:rsidRDefault="00663A3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63A33" w:rsidRDefault="00663A33" w:rsidP="00C05A53">
            <w:pPr>
              <w:pStyle w:val="ProductList-OfferingBody"/>
              <w:ind w:left="-113"/>
              <w:jc w:val="center"/>
            </w:pPr>
          </w:p>
        </w:tc>
        <w:tc>
          <w:tcPr>
            <w:tcW w:w="596" w:type="dxa"/>
            <w:shd w:val="clear" w:color="auto" w:fill="BFBFBF" w:themeFill="background1" w:themeFillShade="BF"/>
            <w:vAlign w:val="center"/>
          </w:tcPr>
          <w:p w:rsidR="00663A33" w:rsidRDefault="00663A33" w:rsidP="00C05A53">
            <w:pPr>
              <w:pStyle w:val="ProductList-OfferingBody"/>
              <w:ind w:left="-113"/>
              <w:jc w:val="center"/>
            </w:pPr>
          </w:p>
        </w:tc>
        <w:tc>
          <w:tcPr>
            <w:tcW w:w="595" w:type="dxa"/>
            <w:shd w:val="clear" w:color="auto" w:fill="BFBFBF" w:themeFill="background1" w:themeFillShade="BF"/>
            <w:vAlign w:val="center"/>
          </w:tcPr>
          <w:p w:rsidR="00663A33" w:rsidRDefault="00663A33" w:rsidP="00C05A53">
            <w:pPr>
              <w:pStyle w:val="ProductList-OfferingBody"/>
              <w:ind w:left="-113"/>
              <w:jc w:val="center"/>
            </w:pPr>
          </w:p>
        </w:tc>
        <w:tc>
          <w:tcPr>
            <w:tcW w:w="596" w:type="dxa"/>
            <w:shd w:val="clear" w:color="auto" w:fill="BFBFBF" w:themeFill="background1" w:themeFillShade="BF"/>
            <w:vAlign w:val="center"/>
          </w:tcPr>
          <w:p w:rsidR="00663A33" w:rsidRDefault="00663A33" w:rsidP="00C05A53">
            <w:pPr>
              <w:pStyle w:val="ProductList-OfferingBody"/>
              <w:ind w:left="-113"/>
              <w:jc w:val="center"/>
            </w:pPr>
          </w:p>
        </w:tc>
        <w:tc>
          <w:tcPr>
            <w:tcW w:w="595" w:type="dxa"/>
            <w:shd w:val="clear" w:color="auto" w:fill="70AD47" w:themeFill="accent6"/>
            <w:vAlign w:val="center"/>
          </w:tcPr>
          <w:p w:rsidR="00663A33" w:rsidRDefault="00663A33" w:rsidP="00C05A53">
            <w:pPr>
              <w:pStyle w:val="ProductList-OfferingBody"/>
              <w:ind w:left="-113"/>
              <w:jc w:val="center"/>
            </w:pPr>
          </w:p>
        </w:tc>
        <w:tc>
          <w:tcPr>
            <w:tcW w:w="656" w:type="dxa"/>
            <w:shd w:val="clear" w:color="auto" w:fill="BFBFBF" w:themeFill="background1" w:themeFillShade="BF"/>
            <w:vAlign w:val="center"/>
          </w:tcPr>
          <w:p w:rsidR="00663A33" w:rsidRDefault="00663A33" w:rsidP="00C05A53">
            <w:pPr>
              <w:pStyle w:val="ProductList-OfferingBody"/>
              <w:ind w:left="-113"/>
              <w:jc w:val="center"/>
            </w:pPr>
          </w:p>
        </w:tc>
        <w:tc>
          <w:tcPr>
            <w:tcW w:w="684" w:type="dxa"/>
            <w:shd w:val="clear" w:color="auto" w:fill="70AD47" w:themeFill="accent6"/>
            <w:vAlign w:val="center"/>
          </w:tcPr>
          <w:p w:rsidR="00663A33" w:rsidRPr="00FE4EEE" w:rsidRDefault="00663A33"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BFBFBF" w:themeFill="background1" w:themeFillShade="BF"/>
            <w:vAlign w:val="center"/>
          </w:tcPr>
          <w:p w:rsidR="00663A33" w:rsidRDefault="00663A33" w:rsidP="00C05A53">
            <w:pPr>
              <w:pStyle w:val="ProductList-OfferingBody"/>
              <w:ind w:left="-113"/>
              <w:jc w:val="center"/>
            </w:pPr>
          </w:p>
        </w:tc>
        <w:tc>
          <w:tcPr>
            <w:tcW w:w="603" w:type="dxa"/>
            <w:shd w:val="clear" w:color="auto" w:fill="BFBFBF" w:themeFill="background1" w:themeFillShade="BF"/>
            <w:vAlign w:val="center"/>
          </w:tcPr>
          <w:p w:rsidR="00663A33" w:rsidRDefault="00663A33" w:rsidP="00C05A53">
            <w:pPr>
              <w:pStyle w:val="ProductList-OfferingBody"/>
              <w:ind w:left="-113"/>
              <w:jc w:val="center"/>
            </w:pPr>
          </w:p>
        </w:tc>
      </w:tr>
      <w:tr w:rsidR="00663A33" w:rsidTr="00355D2D">
        <w:tc>
          <w:tcPr>
            <w:tcW w:w="2878" w:type="dxa"/>
            <w:tcBorders>
              <w:top w:val="dashSmallGap" w:sz="4" w:space="0" w:color="BFBFBF" w:themeColor="background1" w:themeShade="BF"/>
              <w:left w:val="nil"/>
              <w:bottom w:val="dashSmallGap" w:sz="4" w:space="0" w:color="BFBFBF" w:themeColor="background1" w:themeShade="BF"/>
              <w:right w:val="nil"/>
            </w:tcBorders>
          </w:tcPr>
          <w:p w:rsidR="00663A33" w:rsidRDefault="00663A33" w:rsidP="00477621">
            <w:pPr>
              <w:pStyle w:val="ProductList-Offering2"/>
            </w:pPr>
            <w:bookmarkStart w:id="404" w:name="_Toc379797178"/>
            <w:bookmarkStart w:id="405" w:name="_Toc380513203"/>
            <w:bookmarkStart w:id="406" w:name="_Toc380655245"/>
            <w:bookmarkStart w:id="407" w:name="_Toc386625014"/>
            <w:r>
              <w:t>Exchange Server Enterprise 2013</w:t>
            </w:r>
            <w:bookmarkEnd w:id="404"/>
            <w:bookmarkEnd w:id="405"/>
            <w:bookmarkEnd w:id="406"/>
            <w:bookmarkEnd w:id="407"/>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3A33" w:rsidRDefault="00663A3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63A33" w:rsidRDefault="00663A33" w:rsidP="00C05A53">
            <w:pPr>
              <w:pStyle w:val="ProductList-OfferingBody"/>
              <w:ind w:left="-113"/>
              <w:jc w:val="center"/>
            </w:pPr>
            <w:r>
              <w:t>50</w:t>
            </w:r>
          </w:p>
        </w:tc>
        <w:tc>
          <w:tcPr>
            <w:tcW w:w="596" w:type="dxa"/>
            <w:shd w:val="clear" w:color="auto" w:fill="70AD47" w:themeFill="accent6"/>
            <w:vAlign w:val="center"/>
          </w:tcPr>
          <w:p w:rsidR="00663A33" w:rsidRPr="00FE4EEE" w:rsidRDefault="00663A33"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663A33" w:rsidRDefault="00663A33" w:rsidP="00C05A53">
            <w:pPr>
              <w:pStyle w:val="ProductList-OfferingBody"/>
              <w:ind w:left="-113"/>
              <w:jc w:val="center"/>
            </w:pPr>
          </w:p>
        </w:tc>
        <w:tc>
          <w:tcPr>
            <w:tcW w:w="596" w:type="dxa"/>
            <w:shd w:val="clear" w:color="auto" w:fill="70AD47" w:themeFill="accent6"/>
            <w:vAlign w:val="center"/>
          </w:tcPr>
          <w:p w:rsidR="00663A33" w:rsidRDefault="00663A33" w:rsidP="00C05A53">
            <w:pPr>
              <w:pStyle w:val="ProductList-OfferingBody"/>
              <w:ind w:left="-113"/>
              <w:jc w:val="center"/>
            </w:pPr>
          </w:p>
        </w:tc>
        <w:tc>
          <w:tcPr>
            <w:tcW w:w="595" w:type="dxa"/>
            <w:shd w:val="clear" w:color="auto" w:fill="70AD47" w:themeFill="accent6"/>
            <w:vAlign w:val="center"/>
          </w:tcPr>
          <w:p w:rsidR="00663A33" w:rsidRDefault="00663A33" w:rsidP="00C05A53">
            <w:pPr>
              <w:pStyle w:val="ProductList-OfferingBody"/>
              <w:ind w:left="-113"/>
              <w:jc w:val="center"/>
            </w:pPr>
          </w:p>
        </w:tc>
        <w:tc>
          <w:tcPr>
            <w:tcW w:w="656" w:type="dxa"/>
            <w:shd w:val="clear" w:color="auto" w:fill="BFBFBF" w:themeFill="background1" w:themeFillShade="BF"/>
            <w:vAlign w:val="center"/>
          </w:tcPr>
          <w:p w:rsidR="00663A33" w:rsidRDefault="00663A33" w:rsidP="00C05A53">
            <w:pPr>
              <w:pStyle w:val="ProductList-OfferingBody"/>
              <w:ind w:left="-113"/>
              <w:jc w:val="center"/>
            </w:pPr>
          </w:p>
        </w:tc>
        <w:tc>
          <w:tcPr>
            <w:tcW w:w="684" w:type="dxa"/>
            <w:shd w:val="clear" w:color="auto" w:fill="70AD47" w:themeFill="accent6"/>
            <w:vAlign w:val="center"/>
          </w:tcPr>
          <w:p w:rsidR="00663A33" w:rsidRDefault="00663A33" w:rsidP="0058155F">
            <w:pPr>
              <w:pStyle w:val="ProductList-OfferingBody"/>
              <w:ind w:left="-113"/>
              <w:jc w:val="center"/>
            </w:pPr>
            <w:r w:rsidRPr="00663A33">
              <w:fldChar w:fldCharType="begin"/>
            </w:r>
            <w:r w:rsidRPr="00663A33">
              <w:instrText xml:space="preserve"> </w:instrText>
            </w:r>
            <w:r w:rsidRPr="00663A33">
              <w:rPr>
                <w:color w:val="1F497D"/>
              </w:rPr>
              <w:instrText>AutoTextList  \s NoStyle \t “</w:instrText>
            </w:r>
            <w:r w:rsidRPr="00663A33">
              <w:instrText>Additioneel Product</w:instrText>
            </w:r>
            <w:r w:rsidRPr="00663A33">
              <w:rPr>
                <w:color w:val="1F497D"/>
              </w:rPr>
              <w:instrText>”</w:instrText>
            </w:r>
            <w:r w:rsidRPr="00663A33">
              <w:instrText xml:space="preserve"> </w:instrText>
            </w:r>
            <w:r w:rsidRPr="00663A33">
              <w:fldChar w:fldCharType="separate"/>
            </w:r>
            <w:r w:rsidRPr="00663A33">
              <w:rPr>
                <w:color w:val="1F497D"/>
              </w:rPr>
              <w:t xml:space="preserve"> </w:t>
            </w:r>
            <w:r w:rsidRPr="00663A33">
              <w:t>A</w:t>
            </w:r>
            <w:r w:rsidRPr="00663A33">
              <w:fldChar w:fldCharType="end"/>
            </w:r>
            <w:r w:rsidR="00D84D04">
              <w:t>,</w:t>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3A33">
              <w:t>P</w:t>
            </w:r>
            <w:r>
              <w:fldChar w:fldCharType="end"/>
            </w:r>
            <w:r>
              <w:t xml:space="preserve"> </w:t>
            </w:r>
          </w:p>
        </w:tc>
        <w:tc>
          <w:tcPr>
            <w:tcW w:w="612" w:type="dxa"/>
            <w:shd w:val="clear" w:color="auto" w:fill="70AD47" w:themeFill="accent6"/>
            <w:vAlign w:val="center"/>
          </w:tcPr>
          <w:p w:rsidR="00663A33" w:rsidRDefault="00663A33" w:rsidP="00C05A53">
            <w:pPr>
              <w:pStyle w:val="ProductList-OfferingBody"/>
              <w:ind w:left="-113"/>
              <w:jc w:val="center"/>
            </w:pPr>
          </w:p>
        </w:tc>
        <w:tc>
          <w:tcPr>
            <w:tcW w:w="603" w:type="dxa"/>
            <w:shd w:val="clear" w:color="auto" w:fill="70AD47" w:themeFill="accent6"/>
            <w:vAlign w:val="center"/>
          </w:tcPr>
          <w:p w:rsidR="00663A33" w:rsidRPr="00FE4EEE" w:rsidRDefault="00663A33"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663A33" w:rsidTr="00355D2D">
        <w:tc>
          <w:tcPr>
            <w:tcW w:w="2878" w:type="dxa"/>
            <w:tcBorders>
              <w:top w:val="dashSmallGap" w:sz="4" w:space="0" w:color="BFBFBF" w:themeColor="background1" w:themeShade="BF"/>
              <w:left w:val="nil"/>
              <w:bottom w:val="dashSmallGap" w:sz="4" w:space="0" w:color="BFBFBF" w:themeColor="background1" w:themeShade="BF"/>
              <w:right w:val="nil"/>
            </w:tcBorders>
          </w:tcPr>
          <w:p w:rsidR="00663A33" w:rsidRPr="00D33313" w:rsidRDefault="00663A33" w:rsidP="00E652A8">
            <w:pPr>
              <w:pStyle w:val="ProductList-Offering2"/>
              <w:rPr>
                <w:lang w:val="nl-NL"/>
              </w:rPr>
            </w:pPr>
            <w:bookmarkStart w:id="408" w:name="_Toc379797179"/>
            <w:bookmarkStart w:id="409" w:name="_Toc380513204"/>
            <w:bookmarkStart w:id="410" w:name="_Toc380655246"/>
            <w:bookmarkStart w:id="411" w:name="_Toc386625015"/>
            <w:r w:rsidRPr="00D33313">
              <w:rPr>
                <w:lang w:val="nl-NL"/>
              </w:rPr>
              <w:t>CAL voor Exchange Server Enterprise 2013</w:t>
            </w:r>
            <w:r>
              <w:fldChar w:fldCharType="begin"/>
            </w:r>
            <w:r w:rsidRPr="00D33313">
              <w:rPr>
                <w:lang w:val="nl-NL"/>
              </w:rPr>
              <w:instrText>XE "Exchange Server Enterprise 2013"</w:instrText>
            </w:r>
            <w:r>
              <w:fldChar w:fldCharType="end"/>
            </w:r>
            <w:r>
              <w:fldChar w:fldCharType="begin"/>
            </w:r>
            <w:r w:rsidRPr="00D33313">
              <w:rPr>
                <w:lang w:val="nl-NL"/>
              </w:rPr>
              <w:instrText>XE "Exchange Server Enterprise 2013 CAL"</w:instrText>
            </w:r>
            <w:r>
              <w:fldChar w:fldCharType="end"/>
            </w:r>
            <w:r w:rsidRPr="00D33313">
              <w:rPr>
                <w:lang w:val="nl-NL"/>
              </w:rPr>
              <w:t xml:space="preserve"> (Apparaat en Gebruiker)</w:t>
            </w:r>
            <w:bookmarkEnd w:id="408"/>
            <w:bookmarkEnd w:id="409"/>
            <w:bookmarkEnd w:id="410"/>
            <w:bookmarkEnd w:id="4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3A33" w:rsidRDefault="00663A33"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3A33" w:rsidRDefault="00663A3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63A33" w:rsidRDefault="00663A33" w:rsidP="00E652A8">
            <w:pPr>
              <w:pStyle w:val="ProductList-OfferingBody"/>
              <w:ind w:left="-113"/>
              <w:jc w:val="center"/>
            </w:pPr>
            <w:r>
              <w:t>1</w:t>
            </w:r>
          </w:p>
        </w:tc>
        <w:tc>
          <w:tcPr>
            <w:tcW w:w="596" w:type="dxa"/>
            <w:shd w:val="clear" w:color="auto" w:fill="70AD47" w:themeFill="accent6"/>
            <w:vAlign w:val="center"/>
          </w:tcPr>
          <w:p w:rsidR="00663A33" w:rsidRPr="00FE4EEE" w:rsidRDefault="00663A33"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663A33" w:rsidRDefault="00663A33" w:rsidP="00E652A8">
            <w:pPr>
              <w:pStyle w:val="ProductList-OfferingBody"/>
              <w:ind w:left="-113"/>
              <w:jc w:val="center"/>
            </w:pPr>
          </w:p>
        </w:tc>
        <w:tc>
          <w:tcPr>
            <w:tcW w:w="596" w:type="dxa"/>
            <w:shd w:val="clear" w:color="auto" w:fill="70AD47" w:themeFill="accent6"/>
            <w:vAlign w:val="center"/>
          </w:tcPr>
          <w:p w:rsidR="00663A33" w:rsidRDefault="00663A33" w:rsidP="00E652A8">
            <w:pPr>
              <w:pStyle w:val="ProductList-OfferingBody"/>
              <w:ind w:left="-113"/>
              <w:jc w:val="center"/>
            </w:pPr>
          </w:p>
        </w:tc>
        <w:tc>
          <w:tcPr>
            <w:tcW w:w="595" w:type="dxa"/>
            <w:shd w:val="clear" w:color="auto" w:fill="70AD47" w:themeFill="accent6"/>
            <w:vAlign w:val="center"/>
          </w:tcPr>
          <w:p w:rsidR="00663A33" w:rsidRDefault="00663A33" w:rsidP="00E652A8">
            <w:pPr>
              <w:pStyle w:val="ProductList-OfferingBody"/>
              <w:ind w:left="-113"/>
              <w:jc w:val="center"/>
            </w:pPr>
          </w:p>
        </w:tc>
        <w:tc>
          <w:tcPr>
            <w:tcW w:w="656" w:type="dxa"/>
            <w:shd w:val="clear" w:color="auto" w:fill="BFBFBF" w:themeFill="background1" w:themeFillShade="BF"/>
            <w:vAlign w:val="center"/>
          </w:tcPr>
          <w:p w:rsidR="00663A33" w:rsidRDefault="00663A33" w:rsidP="00E652A8">
            <w:pPr>
              <w:pStyle w:val="ProductList-OfferingBody"/>
              <w:ind w:left="-113"/>
              <w:jc w:val="center"/>
            </w:pPr>
          </w:p>
        </w:tc>
        <w:tc>
          <w:tcPr>
            <w:tcW w:w="684" w:type="dxa"/>
            <w:shd w:val="clear" w:color="auto" w:fill="70AD47" w:themeFill="accent6"/>
            <w:vAlign w:val="center"/>
          </w:tcPr>
          <w:p w:rsidR="00663A33" w:rsidRPr="00287117" w:rsidRDefault="00FD528A" w:rsidP="00FD528A">
            <w:pPr>
              <w:pStyle w:val="ProductList-OfferingBody"/>
              <w:ind w:left="-113"/>
              <w:jc w:val="center"/>
            </w:pPr>
            <w:r w:rsidRPr="00FD528A">
              <w:fldChar w:fldCharType="begin"/>
            </w:r>
            <w:r w:rsidRPr="00FD528A">
              <w:instrText xml:space="preserve"> </w:instrText>
            </w:r>
            <w:r w:rsidRPr="00FD528A">
              <w:rPr>
                <w:color w:val="1F497D"/>
              </w:rPr>
              <w:instrText>AutoTextList  \s NoStyle \t “</w:instrText>
            </w:r>
            <w:r w:rsidRPr="00FD528A">
              <w:instrText>Additioneel Product, gehele organisatie</w:instrText>
            </w:r>
            <w:r w:rsidRPr="00FD528A">
              <w:rPr>
                <w:color w:val="1F497D"/>
              </w:rPr>
              <w:instrText>”</w:instrText>
            </w:r>
            <w:r w:rsidRPr="00FD528A">
              <w:instrText xml:space="preserve"> </w:instrText>
            </w:r>
            <w:r w:rsidRPr="00FD528A">
              <w:fldChar w:fldCharType="separate"/>
            </w:r>
            <w:r w:rsidRPr="00FD528A">
              <w:t>AO</w:t>
            </w:r>
            <w:r w:rsidRPr="00FD528A">
              <w:fldChar w:fldCharType="end"/>
            </w:r>
            <w:r w:rsidR="00663A33">
              <w:t>,</w:t>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FD528A">
              <w:t>P,</w:t>
            </w:r>
            <w:r>
              <w:fldChar w:fldCharType="end"/>
            </w:r>
            <w:r w:rsidRPr="00FD528A">
              <w:fldChar w:fldCharType="begin"/>
            </w:r>
            <w:r w:rsidRPr="00FD528A">
              <w:instrText xml:space="preserve"> </w:instrText>
            </w:r>
            <w:r w:rsidRPr="00FD528A">
              <w:rPr>
                <w:color w:val="1F497D"/>
              </w:rPr>
              <w:instrText>AutoTextList  \s NoStyle \t “</w:instrText>
            </w:r>
            <w:r w:rsidRPr="00FD528A">
              <w:instrText>Student-product</w:instrText>
            </w:r>
            <w:r w:rsidRPr="00FD528A">
              <w:rPr>
                <w:color w:val="1F497D"/>
              </w:rPr>
              <w:instrText>”</w:instrText>
            </w:r>
            <w:r w:rsidRPr="00FD528A">
              <w:instrText xml:space="preserve"> </w:instrText>
            </w:r>
            <w:r w:rsidRPr="00FD528A">
              <w:fldChar w:fldCharType="separate"/>
            </w:r>
            <w:r w:rsidRPr="00FD528A">
              <w:t>ST</w:t>
            </w:r>
            <w:r w:rsidRPr="00FD528A">
              <w:fldChar w:fldCharType="end"/>
            </w:r>
            <w:r w:rsidRPr="00287117">
              <w:t xml:space="preserve"> </w:t>
            </w:r>
          </w:p>
        </w:tc>
        <w:tc>
          <w:tcPr>
            <w:tcW w:w="612" w:type="dxa"/>
            <w:shd w:val="clear" w:color="auto" w:fill="70AD47" w:themeFill="accent6"/>
            <w:vAlign w:val="center"/>
          </w:tcPr>
          <w:p w:rsidR="00663A33" w:rsidRDefault="00663A33" w:rsidP="00E652A8">
            <w:pPr>
              <w:pStyle w:val="ProductList-OfferingBody"/>
              <w:ind w:left="-113"/>
              <w:jc w:val="center"/>
            </w:pPr>
          </w:p>
        </w:tc>
        <w:tc>
          <w:tcPr>
            <w:tcW w:w="603" w:type="dxa"/>
            <w:shd w:val="clear" w:color="auto" w:fill="BFBFBF" w:themeFill="background1" w:themeFillShade="BF"/>
            <w:vAlign w:val="center"/>
          </w:tcPr>
          <w:p w:rsidR="00663A33" w:rsidRPr="00287117" w:rsidRDefault="00663A33" w:rsidP="00E652A8">
            <w:pPr>
              <w:pStyle w:val="ProductList-OfferingBody"/>
              <w:ind w:left="-113"/>
              <w:jc w:val="center"/>
            </w:pPr>
          </w:p>
        </w:tc>
      </w:tr>
      <w:tr w:rsidR="002663ED" w:rsidTr="00355D2D">
        <w:tc>
          <w:tcPr>
            <w:tcW w:w="2878" w:type="dxa"/>
            <w:tcBorders>
              <w:top w:val="dashSmallGap" w:sz="4" w:space="0" w:color="BFBFBF" w:themeColor="background1" w:themeShade="BF"/>
              <w:left w:val="nil"/>
              <w:bottom w:val="dashSmallGap" w:sz="4" w:space="0" w:color="BFBFBF" w:themeColor="background1" w:themeShade="BF"/>
              <w:right w:val="nil"/>
            </w:tcBorders>
          </w:tcPr>
          <w:p w:rsidR="002663ED" w:rsidRDefault="002663ED" w:rsidP="00E652A8">
            <w:pPr>
              <w:pStyle w:val="ProductList-Offering2"/>
            </w:pPr>
            <w:bookmarkStart w:id="412" w:name="_Toc379797180"/>
            <w:bookmarkStart w:id="413" w:name="_Toc380513205"/>
            <w:bookmarkStart w:id="414" w:name="_Toc380655247"/>
            <w:bookmarkStart w:id="415" w:name="_Toc386625016"/>
            <w:r>
              <w:t>Exchange Server Standard 2013</w:t>
            </w:r>
            <w:bookmarkEnd w:id="412"/>
            <w:bookmarkEnd w:id="413"/>
            <w:bookmarkEnd w:id="414"/>
            <w:bookmarkEnd w:id="415"/>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3ED" w:rsidRDefault="002663E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663ED" w:rsidRDefault="002663ED"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663ED" w:rsidRDefault="002663ED"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663ED" w:rsidRDefault="002663ED"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663ED" w:rsidRDefault="002663ED" w:rsidP="00E652A8">
            <w:pPr>
              <w:pStyle w:val="ProductList-OfferingBody"/>
              <w:ind w:left="-113"/>
              <w:jc w:val="center"/>
            </w:pPr>
            <w:r>
              <w:t>10</w:t>
            </w:r>
          </w:p>
        </w:tc>
        <w:tc>
          <w:tcPr>
            <w:tcW w:w="596" w:type="dxa"/>
            <w:shd w:val="clear" w:color="auto" w:fill="70AD47" w:themeFill="accent6"/>
            <w:vAlign w:val="center"/>
          </w:tcPr>
          <w:p w:rsidR="002663ED" w:rsidRPr="00FE4EEE" w:rsidRDefault="002663ED"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2663ED" w:rsidRDefault="002663ED" w:rsidP="00E652A8">
            <w:pPr>
              <w:pStyle w:val="ProductList-OfferingBody"/>
              <w:ind w:left="-113"/>
              <w:jc w:val="center"/>
            </w:pPr>
          </w:p>
        </w:tc>
        <w:tc>
          <w:tcPr>
            <w:tcW w:w="596" w:type="dxa"/>
            <w:shd w:val="clear" w:color="auto" w:fill="70AD47" w:themeFill="accent6"/>
            <w:vAlign w:val="center"/>
          </w:tcPr>
          <w:p w:rsidR="002663ED" w:rsidRDefault="002663ED" w:rsidP="00E652A8">
            <w:pPr>
              <w:pStyle w:val="ProductList-OfferingBody"/>
              <w:ind w:left="-113"/>
              <w:jc w:val="center"/>
            </w:pPr>
          </w:p>
        </w:tc>
        <w:tc>
          <w:tcPr>
            <w:tcW w:w="595" w:type="dxa"/>
            <w:shd w:val="clear" w:color="auto" w:fill="70AD47" w:themeFill="accent6"/>
            <w:vAlign w:val="center"/>
          </w:tcPr>
          <w:p w:rsidR="002663ED" w:rsidRDefault="002663ED" w:rsidP="00E652A8">
            <w:pPr>
              <w:pStyle w:val="ProductList-OfferingBody"/>
              <w:ind w:left="-113"/>
              <w:jc w:val="center"/>
            </w:pPr>
          </w:p>
        </w:tc>
        <w:tc>
          <w:tcPr>
            <w:tcW w:w="656" w:type="dxa"/>
            <w:shd w:val="clear" w:color="auto" w:fill="BFBFBF" w:themeFill="background1" w:themeFillShade="BF"/>
            <w:vAlign w:val="center"/>
          </w:tcPr>
          <w:p w:rsidR="002663ED" w:rsidRDefault="002663ED" w:rsidP="00E652A8">
            <w:pPr>
              <w:pStyle w:val="ProductList-OfferingBody"/>
              <w:ind w:left="-113"/>
              <w:jc w:val="center"/>
            </w:pPr>
          </w:p>
        </w:tc>
        <w:tc>
          <w:tcPr>
            <w:tcW w:w="684" w:type="dxa"/>
            <w:shd w:val="clear" w:color="auto" w:fill="70AD47" w:themeFill="accent6"/>
            <w:vAlign w:val="center"/>
          </w:tcPr>
          <w:p w:rsidR="002663ED" w:rsidRDefault="002663ED" w:rsidP="0058155F">
            <w:pPr>
              <w:pStyle w:val="ProductList-OfferingBody"/>
              <w:ind w:left="-113"/>
              <w:jc w:val="center"/>
            </w:pPr>
            <w:r w:rsidRPr="00663A33">
              <w:fldChar w:fldCharType="begin"/>
            </w:r>
            <w:r w:rsidRPr="00663A33">
              <w:instrText xml:space="preserve"> </w:instrText>
            </w:r>
            <w:r w:rsidRPr="00663A33">
              <w:rPr>
                <w:color w:val="1F497D"/>
              </w:rPr>
              <w:instrText>AutoTextList  \s NoStyle \t “</w:instrText>
            </w:r>
            <w:r w:rsidRPr="00663A33">
              <w:instrText>Additioneel Product</w:instrText>
            </w:r>
            <w:r w:rsidRPr="00663A33">
              <w:rPr>
                <w:color w:val="1F497D"/>
              </w:rPr>
              <w:instrText>”</w:instrText>
            </w:r>
            <w:r w:rsidRPr="00663A33">
              <w:instrText xml:space="preserve"> </w:instrText>
            </w:r>
            <w:r w:rsidRPr="00663A33">
              <w:fldChar w:fldCharType="separate"/>
            </w:r>
            <w:r w:rsidRPr="00663A33">
              <w:rPr>
                <w:color w:val="1F497D"/>
              </w:rPr>
              <w:t xml:space="preserve"> </w:t>
            </w:r>
            <w:r w:rsidRPr="00663A33">
              <w:t>A</w:t>
            </w:r>
            <w:r w:rsidRPr="00663A33">
              <w:fldChar w:fldCharType="end"/>
            </w:r>
            <w:r>
              <w:t>,</w:t>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3A33">
              <w:t>P</w:t>
            </w:r>
            <w:r>
              <w:fldChar w:fldCharType="end"/>
            </w:r>
            <w:r>
              <w:t xml:space="preserve"> </w:t>
            </w:r>
          </w:p>
        </w:tc>
        <w:tc>
          <w:tcPr>
            <w:tcW w:w="612" w:type="dxa"/>
            <w:shd w:val="clear" w:color="auto" w:fill="70AD47" w:themeFill="accent6"/>
            <w:vAlign w:val="center"/>
          </w:tcPr>
          <w:p w:rsidR="002663ED" w:rsidRDefault="002663ED" w:rsidP="00E652A8">
            <w:pPr>
              <w:pStyle w:val="ProductList-OfferingBody"/>
              <w:ind w:left="-113"/>
              <w:jc w:val="center"/>
            </w:pPr>
          </w:p>
        </w:tc>
        <w:tc>
          <w:tcPr>
            <w:tcW w:w="603" w:type="dxa"/>
            <w:shd w:val="clear" w:color="auto" w:fill="70AD47" w:themeFill="accent6"/>
            <w:vAlign w:val="center"/>
          </w:tcPr>
          <w:p w:rsidR="002663ED" w:rsidRPr="00FE4EEE" w:rsidRDefault="002663ED"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D528A" w:rsidTr="00355D2D">
        <w:tc>
          <w:tcPr>
            <w:tcW w:w="2878" w:type="dxa"/>
            <w:tcBorders>
              <w:top w:val="dashSmallGap" w:sz="4" w:space="0" w:color="BFBFBF" w:themeColor="background1" w:themeShade="BF"/>
              <w:left w:val="nil"/>
              <w:bottom w:val="nil"/>
              <w:right w:val="nil"/>
            </w:tcBorders>
          </w:tcPr>
          <w:p w:rsidR="00FD528A" w:rsidRPr="00D33313" w:rsidRDefault="00FD528A" w:rsidP="00E652A8">
            <w:pPr>
              <w:pStyle w:val="ProductList-Offering2"/>
              <w:rPr>
                <w:lang w:val="nl-NL"/>
              </w:rPr>
            </w:pPr>
            <w:bookmarkStart w:id="416" w:name="_Toc379797181"/>
            <w:bookmarkStart w:id="417" w:name="_Toc380513206"/>
            <w:bookmarkStart w:id="418" w:name="_Toc380655248"/>
            <w:bookmarkStart w:id="419" w:name="_Toc386625017"/>
            <w:r w:rsidRPr="00D33313">
              <w:rPr>
                <w:lang w:val="nl-NL"/>
              </w:rPr>
              <w:t>CAL voor Exchange Server Standard 2013</w:t>
            </w:r>
            <w:r>
              <w:fldChar w:fldCharType="begin"/>
            </w:r>
            <w:r w:rsidRPr="00D33313">
              <w:rPr>
                <w:lang w:val="nl-NL"/>
              </w:rPr>
              <w:instrText>XE "Exchange Server Standard 2013"</w:instrText>
            </w:r>
            <w:r>
              <w:fldChar w:fldCharType="end"/>
            </w:r>
            <w:r>
              <w:fldChar w:fldCharType="begin"/>
            </w:r>
            <w:r w:rsidRPr="00D33313">
              <w:rPr>
                <w:lang w:val="nl-NL"/>
              </w:rPr>
              <w:instrText>XE "CAL voor Exchange Server Standard 2013"</w:instrText>
            </w:r>
            <w:r>
              <w:fldChar w:fldCharType="end"/>
            </w:r>
            <w:r w:rsidRPr="00D33313">
              <w:rPr>
                <w:lang w:val="nl-NL"/>
              </w:rPr>
              <w:t xml:space="preserve"> (Apparaat en Gebruiker)</w:t>
            </w:r>
            <w:bookmarkEnd w:id="416"/>
            <w:bookmarkEnd w:id="417"/>
            <w:bookmarkEnd w:id="418"/>
            <w:bookmarkEnd w:id="419"/>
          </w:p>
        </w:tc>
        <w:tc>
          <w:tcPr>
            <w:tcW w:w="595" w:type="dxa"/>
            <w:tcBorders>
              <w:top w:val="dashSmallGap" w:sz="4" w:space="0" w:color="BFBFBF" w:themeColor="background1" w:themeShade="BF"/>
              <w:left w:val="nil"/>
              <w:bottom w:val="nil"/>
              <w:right w:val="nil"/>
            </w:tcBorders>
            <w:vAlign w:val="center"/>
          </w:tcPr>
          <w:p w:rsidR="00FD528A" w:rsidRDefault="00FD528A"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D528A" w:rsidRDefault="00FD528A"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D528A" w:rsidRDefault="00FD528A"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D528A" w:rsidRDefault="00FD528A"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D528A" w:rsidRDefault="00FD528A" w:rsidP="00E652A8">
            <w:pPr>
              <w:pStyle w:val="ProductList-OfferingBody"/>
              <w:ind w:left="-113"/>
              <w:jc w:val="center"/>
            </w:pPr>
            <w:r>
              <w:t>1</w:t>
            </w:r>
          </w:p>
        </w:tc>
        <w:tc>
          <w:tcPr>
            <w:tcW w:w="596" w:type="dxa"/>
            <w:shd w:val="clear" w:color="auto" w:fill="70AD47" w:themeFill="accent6"/>
            <w:vAlign w:val="center"/>
          </w:tcPr>
          <w:p w:rsidR="00FD528A" w:rsidRPr="00FE4EEE" w:rsidRDefault="00FD528A"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FD528A" w:rsidRDefault="00FD528A" w:rsidP="00E652A8">
            <w:pPr>
              <w:pStyle w:val="ProductList-OfferingBody"/>
              <w:ind w:left="-113"/>
              <w:jc w:val="center"/>
            </w:pPr>
          </w:p>
        </w:tc>
        <w:tc>
          <w:tcPr>
            <w:tcW w:w="596" w:type="dxa"/>
            <w:shd w:val="clear" w:color="auto" w:fill="70AD47" w:themeFill="accent6"/>
            <w:vAlign w:val="center"/>
          </w:tcPr>
          <w:p w:rsidR="00FD528A" w:rsidRDefault="00FD528A" w:rsidP="00E652A8">
            <w:pPr>
              <w:pStyle w:val="ProductList-OfferingBody"/>
              <w:ind w:left="-113"/>
              <w:jc w:val="center"/>
            </w:pPr>
          </w:p>
        </w:tc>
        <w:tc>
          <w:tcPr>
            <w:tcW w:w="595" w:type="dxa"/>
            <w:shd w:val="clear" w:color="auto" w:fill="70AD47" w:themeFill="accent6"/>
            <w:vAlign w:val="center"/>
          </w:tcPr>
          <w:p w:rsidR="00FD528A" w:rsidRDefault="00FD528A" w:rsidP="00E652A8">
            <w:pPr>
              <w:pStyle w:val="ProductList-OfferingBody"/>
              <w:ind w:left="-113"/>
              <w:jc w:val="center"/>
            </w:pPr>
          </w:p>
        </w:tc>
        <w:tc>
          <w:tcPr>
            <w:tcW w:w="656" w:type="dxa"/>
            <w:shd w:val="clear" w:color="auto" w:fill="BFBFBF" w:themeFill="background1" w:themeFillShade="BF"/>
            <w:vAlign w:val="center"/>
          </w:tcPr>
          <w:p w:rsidR="00FD528A" w:rsidRDefault="00FD528A" w:rsidP="00E652A8">
            <w:pPr>
              <w:pStyle w:val="ProductList-OfferingBody"/>
              <w:ind w:left="-113"/>
              <w:jc w:val="center"/>
            </w:pPr>
          </w:p>
        </w:tc>
        <w:tc>
          <w:tcPr>
            <w:tcW w:w="684" w:type="dxa"/>
            <w:shd w:val="clear" w:color="auto" w:fill="70AD47" w:themeFill="accent6"/>
            <w:vAlign w:val="center"/>
          </w:tcPr>
          <w:p w:rsidR="00FD528A" w:rsidRPr="00287117" w:rsidRDefault="00FD528A" w:rsidP="009A2128">
            <w:pPr>
              <w:pStyle w:val="ProductList-OfferingBody"/>
              <w:ind w:left="-113"/>
              <w:jc w:val="center"/>
            </w:pPr>
            <w:r w:rsidRPr="00FD528A">
              <w:fldChar w:fldCharType="begin"/>
            </w:r>
            <w:r w:rsidRPr="00FD528A">
              <w:instrText xml:space="preserve"> </w:instrText>
            </w:r>
            <w:r w:rsidRPr="00FD528A">
              <w:rPr>
                <w:color w:val="1F497D"/>
              </w:rPr>
              <w:instrText>AutoTextList  \s NoStyle \t “</w:instrText>
            </w:r>
            <w:r w:rsidRPr="00FD528A">
              <w:instrText>Additioneel Product, gehele organisatie</w:instrText>
            </w:r>
            <w:r w:rsidRPr="00FD528A">
              <w:rPr>
                <w:color w:val="1F497D"/>
              </w:rPr>
              <w:instrText>”</w:instrText>
            </w:r>
            <w:r w:rsidRPr="00FD528A">
              <w:instrText xml:space="preserve"> </w:instrText>
            </w:r>
            <w:r w:rsidRPr="00FD528A">
              <w:fldChar w:fldCharType="separate"/>
            </w:r>
            <w:r w:rsidRPr="00FD528A">
              <w:t>AO</w:t>
            </w:r>
            <w:r w:rsidRPr="00FD528A">
              <w:fldChar w:fldCharType="end"/>
            </w:r>
            <w:r>
              <w:t>,</w:t>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FD528A">
              <w:t>P,</w:t>
            </w:r>
            <w:r>
              <w:fldChar w:fldCharType="end"/>
            </w:r>
            <w:r w:rsidRPr="00FD528A">
              <w:fldChar w:fldCharType="begin"/>
            </w:r>
            <w:r w:rsidRPr="00FD528A">
              <w:instrText xml:space="preserve"> </w:instrText>
            </w:r>
            <w:r w:rsidRPr="00FD528A">
              <w:rPr>
                <w:color w:val="1F497D"/>
              </w:rPr>
              <w:instrText>AutoTextList  \s NoStyle \t “</w:instrText>
            </w:r>
            <w:r w:rsidRPr="00FD528A">
              <w:instrText>Student-product</w:instrText>
            </w:r>
            <w:r w:rsidRPr="00FD528A">
              <w:rPr>
                <w:color w:val="1F497D"/>
              </w:rPr>
              <w:instrText>”</w:instrText>
            </w:r>
            <w:r w:rsidRPr="00FD528A">
              <w:instrText xml:space="preserve"> </w:instrText>
            </w:r>
            <w:r w:rsidRPr="00FD528A">
              <w:fldChar w:fldCharType="separate"/>
            </w:r>
            <w:r w:rsidRPr="00FD528A">
              <w:t>ST</w:t>
            </w:r>
            <w:r w:rsidRPr="00FD528A">
              <w:fldChar w:fldCharType="end"/>
            </w:r>
            <w:r w:rsidRPr="00287117">
              <w:t xml:space="preserve"> </w:t>
            </w:r>
          </w:p>
        </w:tc>
        <w:tc>
          <w:tcPr>
            <w:tcW w:w="612" w:type="dxa"/>
            <w:shd w:val="clear" w:color="auto" w:fill="70AD47" w:themeFill="accent6"/>
            <w:vAlign w:val="center"/>
          </w:tcPr>
          <w:p w:rsidR="00FD528A" w:rsidRDefault="00FD528A" w:rsidP="00E652A8">
            <w:pPr>
              <w:pStyle w:val="ProductList-OfferingBody"/>
              <w:ind w:left="-113"/>
              <w:jc w:val="center"/>
            </w:pPr>
          </w:p>
        </w:tc>
        <w:tc>
          <w:tcPr>
            <w:tcW w:w="603" w:type="dxa"/>
            <w:shd w:val="clear" w:color="auto" w:fill="BFBFBF" w:themeFill="background1" w:themeFillShade="BF"/>
            <w:vAlign w:val="center"/>
          </w:tcPr>
          <w:p w:rsidR="00FD528A" w:rsidRDefault="00FD528A" w:rsidP="00E652A8">
            <w:pPr>
              <w:pStyle w:val="ProductList-OfferingBody"/>
              <w:ind w:left="-113"/>
              <w:jc w:val="center"/>
            </w:pPr>
          </w:p>
        </w:tc>
      </w:tr>
    </w:tbl>
    <w:p w:rsidR="009708AE" w:rsidRPr="004C09A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4"/>
        <w:gridCol w:w="3431"/>
        <w:gridCol w:w="3715"/>
      </w:tblGrid>
      <w:tr w:rsidR="000C0ACA" w:rsidTr="00663A33">
        <w:tc>
          <w:tcPr>
            <w:tcW w:w="3654" w:type="dxa"/>
          </w:tcPr>
          <w:p w:rsidR="000C0ACA" w:rsidRDefault="000C0ACA" w:rsidP="00663A33">
            <w:pPr>
              <w:pStyle w:val="ProductList-Body"/>
              <w:tabs>
                <w:tab w:val="clear" w:pos="158"/>
                <w:tab w:val="left" w:pos="1152"/>
              </w:tabs>
            </w:pPr>
            <w:r>
              <w:t xml:space="preserve">Eerdere versies: </w:t>
            </w:r>
            <w:r>
              <w:rPr>
                <w:b/>
              </w:rPr>
              <w:t>Exchange Server 2010</w:t>
            </w:r>
            <w:r>
              <w:t xml:space="preserve"> (11/09)</w:t>
            </w:r>
          </w:p>
        </w:tc>
        <w:tc>
          <w:tcPr>
            <w:tcW w:w="3431" w:type="dxa"/>
          </w:tcPr>
          <w:p w:rsidR="000C0ACA" w:rsidRDefault="000C0ACA" w:rsidP="003D7A21">
            <w:pPr>
              <w:pStyle w:val="ProductList-Body"/>
            </w:pPr>
            <w:r>
              <w:t xml:space="preserve">Productgroep: </w:t>
            </w:r>
            <w:r>
              <w:rPr>
                <w:b/>
              </w:rPr>
              <w:t>Server</w:t>
            </w:r>
          </w:p>
        </w:tc>
        <w:tc>
          <w:tcPr>
            <w:tcW w:w="3715" w:type="dxa"/>
          </w:tcPr>
          <w:p w:rsidR="000C0ACA" w:rsidRDefault="000C0ACA" w:rsidP="003D7A21">
            <w:pPr>
              <w:pStyle w:val="ProductList-Body"/>
            </w:pPr>
          </w:p>
        </w:tc>
      </w:tr>
      <w:tr w:rsidR="000C0ACA" w:rsidTr="00663A33">
        <w:tc>
          <w:tcPr>
            <w:tcW w:w="3654" w:type="dxa"/>
          </w:tcPr>
          <w:p w:rsidR="000C0ACA" w:rsidRPr="004C09A1" w:rsidRDefault="0051153B" w:rsidP="0051153B">
            <w:pPr>
              <w:pStyle w:val="ProductList-Body"/>
              <w:tabs>
                <w:tab w:val="clear" w:pos="158"/>
                <w:tab w:val="left" w:pos="1206"/>
              </w:tabs>
            </w:pPr>
            <w:r>
              <w:rPr>
                <w:b/>
              </w:rPr>
              <w:tab/>
            </w:r>
            <w:r w:rsidR="000C0ACA">
              <w:rPr>
                <w:b/>
              </w:rPr>
              <w:t xml:space="preserve">Exchange Server 2007 </w:t>
            </w:r>
            <w:r w:rsidR="000C0ACA">
              <w:t>(3/08)</w:t>
            </w:r>
          </w:p>
          <w:p w:rsidR="00FE161B" w:rsidRDefault="0051153B" w:rsidP="0051153B">
            <w:pPr>
              <w:pStyle w:val="ProductList-Body"/>
              <w:tabs>
                <w:tab w:val="clear" w:pos="158"/>
                <w:tab w:val="left" w:pos="1206"/>
              </w:tabs>
            </w:pPr>
            <w:r>
              <w:rPr>
                <w:b/>
              </w:rPr>
              <w:tab/>
            </w:r>
            <w:r w:rsidR="00FE161B">
              <w:rPr>
                <w:b/>
              </w:rPr>
              <w:t xml:space="preserve">Exchange Server 2003 </w:t>
            </w:r>
            <w:r w:rsidR="00FE161B">
              <w:t>(5/03)</w:t>
            </w:r>
          </w:p>
        </w:tc>
        <w:tc>
          <w:tcPr>
            <w:tcW w:w="3431" w:type="dxa"/>
          </w:tcPr>
          <w:p w:rsidR="000C0ACA" w:rsidRDefault="00656601" w:rsidP="003D7A21">
            <w:pPr>
              <w:pStyle w:val="ProductList-Body"/>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0C0ACA" w:rsidRDefault="000C0ACA" w:rsidP="003D7A21">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3D7A21" w:rsidRPr="00D33313" w:rsidRDefault="003D7A21" w:rsidP="0058155F">
      <w:pPr>
        <w:pStyle w:val="ProductList-Body"/>
        <w:rPr>
          <w:lang w:val="nl-NL"/>
        </w:rPr>
      </w:pPr>
      <w:r w:rsidRPr="00D33313">
        <w:rPr>
          <w:b/>
          <w:color w:val="00188F"/>
          <w:lang w:val="nl-NL"/>
        </w:rPr>
        <w:t>Licentieverlening voor klanten met een External Connector-licentie voor</w:t>
      </w:r>
      <w:r>
        <w:fldChar w:fldCharType="begin"/>
      </w:r>
      <w:r w:rsidRPr="00D33313">
        <w:rPr>
          <w:lang w:val="nl-NL"/>
        </w:rPr>
        <w:instrText>XE "External Connector-licentie voor Exchange Server 2010"</w:instrText>
      </w:r>
      <w:r>
        <w:fldChar w:fldCharType="end"/>
      </w:r>
      <w:r w:rsidRPr="00D33313">
        <w:rPr>
          <w:b/>
          <w:color w:val="00188F"/>
          <w:lang w:val="nl-NL"/>
        </w:rPr>
        <w:t xml:space="preserve"> Exchange Server 2010</w:t>
      </w:r>
    </w:p>
    <w:p w:rsidR="003D7A21" w:rsidRPr="00D33313" w:rsidRDefault="003D7A21" w:rsidP="003D7A21">
      <w:pPr>
        <w:pStyle w:val="ProductList-Body"/>
        <w:rPr>
          <w:lang w:val="nl-NL"/>
        </w:rPr>
      </w:pPr>
      <w:r w:rsidRPr="00D33313">
        <w:rPr>
          <w:lang w:val="nl-NL"/>
        </w:rPr>
        <w:t>De 2010-versie van de External Connector-licentie voor Exchange Server 2010</w:t>
      </w:r>
      <w:r>
        <w:fldChar w:fldCharType="begin"/>
      </w:r>
      <w:r w:rsidRPr="00D33313">
        <w:rPr>
          <w:lang w:val="nl-NL"/>
        </w:rPr>
        <w:instrText>XE "External Connector-licentie voor Exchange Server 2010"</w:instrText>
      </w:r>
      <w:r>
        <w:fldChar w:fldCharType="end"/>
      </w:r>
      <w:r w:rsidRPr="00D33313">
        <w:rPr>
          <w:lang w:val="nl-NL"/>
        </w:rP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F60E42" w:rsidRPr="00D33313">
        <w:rPr>
          <w:lang w:val="nl-NL"/>
        </w:rPr>
        <w:t xml:space="preserve"> </w:t>
      </w:r>
      <w:r w:rsidRPr="00D33313">
        <w:rPr>
          <w:lang w:val="nl-NL"/>
        </w:rPr>
        <w:t xml:space="preserve">Voor deze licenties gelden de standaardvoorwaarden voor migratie (zie de paragraaf </w:t>
      </w:r>
      <w:hyperlink w:anchor="SoftwareAssurance" w:history="1">
        <w:r w:rsidRPr="00D33313">
          <w:rPr>
            <w:rStyle w:val="Hyperlink"/>
            <w:lang w:val="nl-NL"/>
          </w:rPr>
          <w:t>Software Assurance</w:t>
        </w:r>
      </w:hyperlink>
      <w:r w:rsidRPr="00D33313">
        <w:rPr>
          <w:lang w:val="nl-NL"/>
        </w:rPr>
        <w:t>).</w:t>
      </w:r>
    </w:p>
    <w:p w:rsidR="003D7A21" w:rsidRPr="00D33313" w:rsidRDefault="003D7A21" w:rsidP="003D7A21">
      <w:pPr>
        <w:pStyle w:val="ProductList-Body"/>
        <w:rPr>
          <w:sz w:val="6"/>
          <w:szCs w:val="6"/>
          <w:lang w:val="nl-NL"/>
        </w:rPr>
      </w:pPr>
    </w:p>
    <w:p w:rsidR="003D7A21" w:rsidRPr="00D33313" w:rsidRDefault="003D7A21" w:rsidP="003D7A21">
      <w:pPr>
        <w:pStyle w:val="ProductList-Body"/>
        <w:rPr>
          <w:lang w:val="nl-NL"/>
        </w:rPr>
      </w:pPr>
      <w:bookmarkStart w:id="420" w:name="ExchangeEntCALWithServ2013"/>
      <w:r w:rsidRPr="00D33313">
        <w:rPr>
          <w:b/>
          <w:color w:val="00188F"/>
          <w:lang w:val="nl-NL"/>
        </w:rPr>
        <w:t>Exchange Enterprise CAL met Diensten 2013</w:t>
      </w:r>
    </w:p>
    <w:bookmarkEnd w:id="420"/>
    <w:p w:rsidR="003D7A21" w:rsidRPr="00D33313" w:rsidRDefault="003D7A21" w:rsidP="003D7A21">
      <w:pPr>
        <w:pStyle w:val="ProductList-Body"/>
        <w:rPr>
          <w:lang w:val="nl-NL"/>
        </w:rPr>
      </w:pPr>
      <w:r w:rsidRPr="00D33313">
        <w:rPr>
          <w:lang w:val="nl-NL"/>
        </w:rPr>
        <w:t>Met ingang van 1 april 2013 zijn bij Exchange Enterprise CAL met Diensten 2013 met actieve SA-dekking de rechten voor Data Loss Prevention en Exchange Online Protection</w:t>
      </w:r>
      <w:r>
        <w:fldChar w:fldCharType="begin"/>
      </w:r>
      <w:r w:rsidRPr="00D33313">
        <w:rPr>
          <w:lang w:val="nl-NL"/>
        </w:rPr>
        <w:instrText>XE "Exchange Online Protection"</w:instrText>
      </w:r>
      <w:r>
        <w:fldChar w:fldCharType="end"/>
      </w:r>
      <w:r w:rsidRPr="00D33313">
        <w:rPr>
          <w:lang w:val="nl-NL"/>
        </w:rPr>
        <w:t xml:space="preserve"> inbegrepen.</w:t>
      </w:r>
    </w:p>
    <w:p w:rsidR="003D7A21" w:rsidRPr="00D33313" w:rsidRDefault="003D7A21" w:rsidP="00D909A5">
      <w:pPr>
        <w:pStyle w:val="ProductList-Body"/>
        <w:numPr>
          <w:ilvl w:val="0"/>
          <w:numId w:val="4"/>
        </w:numPr>
        <w:ind w:left="450" w:hanging="270"/>
        <w:rPr>
          <w:lang w:val="nl-NL"/>
        </w:rPr>
      </w:pPr>
      <w:r w:rsidRPr="00D33313">
        <w:rPr>
          <w:b/>
          <w:lang w:val="nl-NL"/>
        </w:rPr>
        <w:t>Internationale beschikbaarheid</w:t>
      </w:r>
      <w:r w:rsidRPr="000F207A">
        <w:rPr>
          <w:b/>
          <w:bCs/>
          <w:lang w:val="nl-NL"/>
        </w:rPr>
        <w:t>.</w:t>
      </w:r>
      <w:r w:rsidRPr="00D33313">
        <w:rPr>
          <w:lang w:val="nl-NL"/>
        </w:rPr>
        <w:t xml:space="preserve"> Deze Online Diensten zijn alleen beschikbaar in landen waar Office 365 beschikbaar is: </w:t>
      </w:r>
      <w:hyperlink r:id="rId30" w:anchor="international" w:history="1">
        <w:r w:rsidRPr="00D33313">
          <w:rPr>
            <w:rStyle w:val="Hyperlink"/>
            <w:lang w:val="nl-NL"/>
          </w:rPr>
          <w:t>http://www.microsoft.com/online/faq.aspx#international</w:t>
        </w:r>
      </w:hyperlink>
      <w:r w:rsidRPr="00D33313">
        <w:rPr>
          <w:lang w:val="nl-NL"/>
        </w:rPr>
        <w:t xml:space="preserve"> </w:t>
      </w:r>
    </w:p>
    <w:p w:rsidR="003D7A21" w:rsidRPr="00D33313" w:rsidRDefault="003D7A21" w:rsidP="00D909A5">
      <w:pPr>
        <w:pStyle w:val="ProductList-Body"/>
        <w:numPr>
          <w:ilvl w:val="0"/>
          <w:numId w:val="4"/>
        </w:numPr>
        <w:ind w:left="450" w:hanging="270"/>
        <w:rPr>
          <w:lang w:val="nl-NL"/>
        </w:rPr>
      </w:pPr>
      <w:r w:rsidRPr="00D33313">
        <w:rPr>
          <w:b/>
          <w:lang w:val="nl-NL"/>
        </w:rPr>
        <w:t>Levering</w:t>
      </w:r>
      <w:r w:rsidRPr="000F207A">
        <w:rPr>
          <w:b/>
          <w:bCs/>
          <w:lang w:val="nl-NL"/>
        </w:rPr>
        <w:t>.</w:t>
      </w:r>
      <w:r w:rsidRPr="00D33313">
        <w:rPr>
          <w:lang w:val="nl-NL"/>
        </w:rPr>
        <w:t xml:space="preserve"> Als de klant deze diensten wil gaan gebruiken, moet deze contact opnemen met diens Microsoft-partner, die de processen kan gaan opstarten die worden vereist voor het activeren van elke dienst.</w:t>
      </w:r>
    </w:p>
    <w:p w:rsidR="003D7A21" w:rsidRPr="00D33313" w:rsidRDefault="003D7A21" w:rsidP="00D909A5">
      <w:pPr>
        <w:pStyle w:val="ProductList-Body"/>
        <w:numPr>
          <w:ilvl w:val="0"/>
          <w:numId w:val="4"/>
        </w:numPr>
        <w:ind w:left="450" w:hanging="270"/>
        <w:rPr>
          <w:lang w:val="nl-NL"/>
        </w:rPr>
      </w:pPr>
      <w:r w:rsidRPr="00D33313">
        <w:rPr>
          <w:b/>
          <w:lang w:val="nl-NL"/>
        </w:rPr>
        <w:t>Aanvullende voorwaarden</w:t>
      </w:r>
      <w:r w:rsidRPr="000F207A">
        <w:rPr>
          <w:b/>
          <w:bCs/>
          <w:lang w:val="nl-NL"/>
        </w:rPr>
        <w:t>.</w:t>
      </w:r>
      <w:r w:rsidRPr="00D33313">
        <w:rPr>
          <w:lang w:val="nl-NL"/>
        </w:rPr>
        <w:t xml:space="preserve"> Voor klanten met een Microsoft Business Overeenkomst gedateerd voor oktober 2010, die de Aanvullende Voorwaarden voor Online Diensten niet hebben gekoppeld aan de Volume Licensing-overeenkomst via een Enrollment gedateerd na juli</w:t>
      </w:r>
      <w:r w:rsidR="000812F3">
        <w:rPr>
          <w:lang w:val="nl-NL"/>
        </w:rPr>
        <w:t> </w:t>
      </w:r>
      <w:r w:rsidRPr="00D33313">
        <w:rPr>
          <w:lang w:val="nl-NL"/>
        </w:rPr>
        <w:t>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421" w:name="_Toc378147625"/>
    <w:bookmarkStart w:id="422" w:name="_Toc378151527"/>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9708AE" w:rsidRPr="004C09A1" w:rsidRDefault="009708AE" w:rsidP="00B26BEF">
      <w:pPr>
        <w:pStyle w:val="ProductList-Offering2Heading"/>
        <w:outlineLvl w:val="2"/>
      </w:pPr>
      <w:r w:rsidRPr="00D33313">
        <w:rPr>
          <w:lang w:val="nl-NL"/>
        </w:rPr>
        <w:tab/>
      </w:r>
      <w:bookmarkStart w:id="423" w:name="_Toc379797182"/>
      <w:bookmarkStart w:id="424" w:name="_Toc380513207"/>
      <w:bookmarkStart w:id="425" w:name="_Toc380655249"/>
      <w:bookmarkStart w:id="426" w:name="_Toc386625018"/>
      <w:r>
        <w:t>Lync Server</w:t>
      </w:r>
      <w:bookmarkEnd w:id="421"/>
      <w:bookmarkEnd w:id="422"/>
      <w:bookmarkEnd w:id="423"/>
      <w:bookmarkEnd w:id="424"/>
      <w:bookmarkEnd w:id="425"/>
      <w:bookmarkEnd w:id="426"/>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0"/>
      </w:tblGrid>
      <w:tr w:rsidR="00771F2E" w:rsidTr="00D5483A">
        <w:trPr>
          <w:tblHeader/>
        </w:trPr>
        <w:tc>
          <w:tcPr>
            <w:tcW w:w="2938" w:type="dxa"/>
            <w:tcBorders>
              <w:bottom w:val="nil"/>
            </w:tcBorders>
            <w:shd w:val="clear" w:color="auto" w:fill="00188F"/>
          </w:tcPr>
          <w:p w:rsidR="00771F2E" w:rsidRPr="00EE0836" w:rsidRDefault="00771F2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1F2E" w:rsidRPr="00EE0836" w:rsidRDefault="00771F2E"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771F2E" w:rsidRPr="00EE0836" w:rsidRDefault="00771F2E"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771F2E" w:rsidRPr="00EE0836" w:rsidRDefault="00771F2E"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771F2E" w:rsidRPr="00FE4EEE" w:rsidRDefault="00771F2E"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0" w:type="dxa"/>
            <w:shd w:val="clear" w:color="auto" w:fill="00188F"/>
            <w:vAlign w:val="center"/>
          </w:tcPr>
          <w:p w:rsidR="00771F2E" w:rsidRPr="00EE0836" w:rsidRDefault="00771F2E"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71F2E" w:rsidTr="00355D2D">
        <w:tc>
          <w:tcPr>
            <w:tcW w:w="2938" w:type="dxa"/>
            <w:tcBorders>
              <w:top w:val="nil"/>
              <w:left w:val="nil"/>
              <w:bottom w:val="dashSmallGap" w:sz="4" w:space="0" w:color="BFBFBF" w:themeColor="background1" w:themeShade="BF"/>
              <w:right w:val="nil"/>
            </w:tcBorders>
          </w:tcPr>
          <w:p w:rsidR="00771F2E" w:rsidRDefault="00771F2E" w:rsidP="00477621">
            <w:pPr>
              <w:pStyle w:val="ProductList-Offering2"/>
            </w:pPr>
            <w:bookmarkStart w:id="427" w:name="_Toc379797183"/>
            <w:bookmarkStart w:id="428" w:name="_Toc380513208"/>
            <w:bookmarkStart w:id="429" w:name="_Toc380655250"/>
            <w:bookmarkStart w:id="430" w:name="_Toc386625019"/>
            <w:r>
              <w:t>Lync Server 2013</w:t>
            </w:r>
            <w:bookmarkEnd w:id="427"/>
            <w:bookmarkEnd w:id="428"/>
            <w:bookmarkEnd w:id="429"/>
            <w:bookmarkEnd w:id="430"/>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71F2E" w:rsidRDefault="00771F2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71F2E" w:rsidRDefault="00771F2E" w:rsidP="00C05A53">
            <w:pPr>
              <w:pStyle w:val="ProductList-OfferingBody"/>
              <w:ind w:left="-113"/>
              <w:jc w:val="center"/>
            </w:pPr>
            <w:r>
              <w:t>50</w:t>
            </w:r>
          </w:p>
        </w:tc>
        <w:tc>
          <w:tcPr>
            <w:tcW w:w="596" w:type="dxa"/>
            <w:shd w:val="clear" w:color="auto" w:fill="70AD47" w:themeFill="accent6"/>
            <w:vAlign w:val="center"/>
          </w:tcPr>
          <w:p w:rsidR="00771F2E" w:rsidRPr="00FE4EEE" w:rsidRDefault="00771F2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771F2E" w:rsidRDefault="00771F2E" w:rsidP="00C05A53">
            <w:pPr>
              <w:pStyle w:val="ProductList-OfferingBody"/>
              <w:ind w:left="-113"/>
              <w:jc w:val="center"/>
            </w:pPr>
          </w:p>
        </w:tc>
        <w:tc>
          <w:tcPr>
            <w:tcW w:w="596" w:type="dxa"/>
            <w:shd w:val="clear" w:color="auto" w:fill="70AD47" w:themeFill="accent6"/>
            <w:vAlign w:val="center"/>
          </w:tcPr>
          <w:p w:rsidR="00771F2E" w:rsidRDefault="00771F2E" w:rsidP="00C05A53">
            <w:pPr>
              <w:pStyle w:val="ProductList-OfferingBody"/>
              <w:ind w:left="-113"/>
              <w:jc w:val="center"/>
            </w:pPr>
          </w:p>
        </w:tc>
        <w:tc>
          <w:tcPr>
            <w:tcW w:w="595" w:type="dxa"/>
            <w:shd w:val="clear" w:color="auto" w:fill="70AD47" w:themeFill="accent6"/>
            <w:vAlign w:val="center"/>
          </w:tcPr>
          <w:p w:rsidR="00771F2E" w:rsidRDefault="00771F2E" w:rsidP="00C05A53">
            <w:pPr>
              <w:pStyle w:val="ProductList-OfferingBody"/>
              <w:ind w:left="-113"/>
              <w:jc w:val="center"/>
            </w:pPr>
          </w:p>
        </w:tc>
        <w:tc>
          <w:tcPr>
            <w:tcW w:w="595" w:type="dxa"/>
            <w:shd w:val="clear" w:color="auto" w:fill="BFBFBF" w:themeFill="background1" w:themeFillShade="BF"/>
            <w:vAlign w:val="center"/>
          </w:tcPr>
          <w:p w:rsidR="00771F2E" w:rsidRDefault="00771F2E" w:rsidP="00C05A53">
            <w:pPr>
              <w:pStyle w:val="ProductList-OfferingBody"/>
              <w:ind w:left="-113"/>
              <w:jc w:val="center"/>
            </w:pPr>
          </w:p>
        </w:tc>
        <w:tc>
          <w:tcPr>
            <w:tcW w:w="596" w:type="dxa"/>
            <w:shd w:val="clear" w:color="auto" w:fill="70AD47" w:themeFill="accent6"/>
            <w:vAlign w:val="center"/>
          </w:tcPr>
          <w:p w:rsidR="00771F2E" w:rsidRDefault="00771F2E" w:rsidP="0058155F">
            <w:pPr>
              <w:pStyle w:val="ProductList-OfferingBody"/>
              <w:ind w:left="-113"/>
              <w:jc w:val="center"/>
            </w:pPr>
            <w:r w:rsidRPr="00663A33">
              <w:fldChar w:fldCharType="begin"/>
            </w:r>
            <w:r w:rsidRPr="00663A33">
              <w:instrText xml:space="preserve"> </w:instrText>
            </w:r>
            <w:r w:rsidRPr="00663A33">
              <w:rPr>
                <w:color w:val="1F497D"/>
              </w:rPr>
              <w:instrText>AutoTextList  \s NoStyle \t “</w:instrText>
            </w:r>
            <w:r w:rsidRPr="00663A33">
              <w:instrText>Additioneel Product</w:instrText>
            </w:r>
            <w:r w:rsidRPr="00663A33">
              <w:rPr>
                <w:color w:val="1F497D"/>
              </w:rPr>
              <w:instrText>”</w:instrText>
            </w:r>
            <w:r w:rsidRPr="00663A33">
              <w:instrText xml:space="preserve"> </w:instrText>
            </w:r>
            <w:r w:rsidRPr="00663A33">
              <w:fldChar w:fldCharType="separate"/>
            </w:r>
            <w:r w:rsidRPr="00663A33">
              <w:rPr>
                <w:color w:val="1F497D"/>
              </w:rPr>
              <w:t xml:space="preserve"> </w:t>
            </w:r>
            <w:r w:rsidRPr="00663A33">
              <w:t>A</w:t>
            </w:r>
            <w:r w:rsidRPr="00663A33">
              <w:fldChar w:fldCharType="end"/>
            </w:r>
            <w:r>
              <w:t>,</w:t>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3A33">
              <w:t>P</w:t>
            </w:r>
            <w:r>
              <w:fldChar w:fldCharType="end"/>
            </w:r>
            <w:r>
              <w:t xml:space="preserve"> </w:t>
            </w:r>
          </w:p>
        </w:tc>
        <w:tc>
          <w:tcPr>
            <w:tcW w:w="595" w:type="dxa"/>
            <w:shd w:val="clear" w:color="auto" w:fill="70AD47" w:themeFill="accent6"/>
            <w:vAlign w:val="center"/>
          </w:tcPr>
          <w:p w:rsidR="00771F2E" w:rsidRDefault="00771F2E" w:rsidP="00C05A53">
            <w:pPr>
              <w:pStyle w:val="ProductList-OfferingBody"/>
              <w:ind w:left="-113"/>
              <w:jc w:val="center"/>
            </w:pPr>
          </w:p>
        </w:tc>
        <w:tc>
          <w:tcPr>
            <w:tcW w:w="700" w:type="dxa"/>
            <w:shd w:val="clear" w:color="auto" w:fill="70AD47" w:themeFill="accent6"/>
            <w:vAlign w:val="center"/>
          </w:tcPr>
          <w:p w:rsidR="00771F2E" w:rsidRPr="00FE4EEE" w:rsidRDefault="00771F2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771F2E" w:rsidTr="00355D2D">
        <w:tc>
          <w:tcPr>
            <w:tcW w:w="2938" w:type="dxa"/>
            <w:tcBorders>
              <w:top w:val="nil"/>
              <w:left w:val="nil"/>
              <w:bottom w:val="dashSmallGap" w:sz="4" w:space="0" w:color="BFBFBF" w:themeColor="background1" w:themeShade="BF"/>
              <w:right w:val="nil"/>
            </w:tcBorders>
          </w:tcPr>
          <w:p w:rsidR="00771F2E" w:rsidRPr="00D33313" w:rsidRDefault="00771F2E" w:rsidP="004C49FB">
            <w:pPr>
              <w:pStyle w:val="ProductList-Offering2"/>
              <w:rPr>
                <w:lang w:val="nl-NL"/>
              </w:rPr>
            </w:pPr>
            <w:bookmarkStart w:id="431" w:name="_Toc379797184"/>
            <w:bookmarkStart w:id="432" w:name="_Toc380513209"/>
            <w:bookmarkStart w:id="433" w:name="_Toc380655251"/>
            <w:bookmarkStart w:id="434" w:name="_Toc386625020"/>
            <w:r w:rsidRPr="00D33313">
              <w:rPr>
                <w:lang w:val="nl-NL"/>
              </w:rPr>
              <w:t>CAL voor Lync Server 2013</w:t>
            </w:r>
            <w:r>
              <w:fldChar w:fldCharType="begin"/>
            </w:r>
            <w:r w:rsidRPr="00D33313">
              <w:rPr>
                <w:lang w:val="nl-NL"/>
              </w:rPr>
              <w:instrText>XE "Lync Server 2013"</w:instrText>
            </w:r>
            <w:r>
              <w:fldChar w:fldCharType="end"/>
            </w:r>
            <w:r w:rsidRPr="00D33313">
              <w:rPr>
                <w:lang w:val="nl-NL"/>
              </w:rPr>
              <w:t xml:space="preserve"> Enterprise (Apparaat en Gebruiker)</w:t>
            </w:r>
            <w:bookmarkEnd w:id="431"/>
            <w:bookmarkEnd w:id="432"/>
            <w:bookmarkEnd w:id="433"/>
            <w:bookmarkEnd w:id="434"/>
            <w:r>
              <w:fldChar w:fldCharType="begin"/>
            </w:r>
            <w:r w:rsidRPr="00D33313">
              <w:rPr>
                <w:lang w:val="nl-NL"/>
              </w:rP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71F2E" w:rsidRDefault="00771F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1F2E" w:rsidRDefault="00771F2E" w:rsidP="00C05A53">
            <w:pPr>
              <w:pStyle w:val="ProductList-OfferingBody"/>
              <w:ind w:left="-113"/>
              <w:jc w:val="center"/>
            </w:pPr>
            <w:r>
              <w:t>1</w:t>
            </w:r>
          </w:p>
        </w:tc>
        <w:tc>
          <w:tcPr>
            <w:tcW w:w="596" w:type="dxa"/>
            <w:shd w:val="clear" w:color="auto" w:fill="70AD47" w:themeFill="accent6"/>
            <w:vAlign w:val="center"/>
          </w:tcPr>
          <w:p w:rsidR="00771F2E" w:rsidRPr="00FE4EEE" w:rsidRDefault="00771F2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771F2E" w:rsidRDefault="00771F2E" w:rsidP="00C05A53">
            <w:pPr>
              <w:pStyle w:val="ProductList-OfferingBody"/>
              <w:ind w:left="-113"/>
              <w:jc w:val="center"/>
            </w:pPr>
          </w:p>
        </w:tc>
        <w:tc>
          <w:tcPr>
            <w:tcW w:w="596" w:type="dxa"/>
            <w:shd w:val="clear" w:color="auto" w:fill="70AD47" w:themeFill="accent6"/>
            <w:vAlign w:val="center"/>
          </w:tcPr>
          <w:p w:rsidR="00771F2E" w:rsidRDefault="00771F2E" w:rsidP="00C05A53">
            <w:pPr>
              <w:pStyle w:val="ProductList-OfferingBody"/>
              <w:ind w:left="-113"/>
              <w:jc w:val="center"/>
            </w:pPr>
          </w:p>
        </w:tc>
        <w:tc>
          <w:tcPr>
            <w:tcW w:w="595" w:type="dxa"/>
            <w:shd w:val="clear" w:color="auto" w:fill="70AD47" w:themeFill="accent6"/>
            <w:vAlign w:val="center"/>
          </w:tcPr>
          <w:p w:rsidR="00771F2E" w:rsidRDefault="00771F2E" w:rsidP="00C05A53">
            <w:pPr>
              <w:pStyle w:val="ProductList-OfferingBody"/>
              <w:ind w:left="-113"/>
              <w:jc w:val="center"/>
            </w:pPr>
          </w:p>
        </w:tc>
        <w:tc>
          <w:tcPr>
            <w:tcW w:w="595" w:type="dxa"/>
            <w:shd w:val="clear" w:color="auto" w:fill="BFBFBF" w:themeFill="background1" w:themeFillShade="BF"/>
            <w:vAlign w:val="center"/>
          </w:tcPr>
          <w:p w:rsidR="00771F2E" w:rsidRDefault="00771F2E" w:rsidP="00C05A53">
            <w:pPr>
              <w:pStyle w:val="ProductList-OfferingBody"/>
              <w:ind w:left="-113"/>
              <w:jc w:val="center"/>
            </w:pPr>
          </w:p>
        </w:tc>
        <w:tc>
          <w:tcPr>
            <w:tcW w:w="596" w:type="dxa"/>
            <w:shd w:val="clear" w:color="auto" w:fill="70AD47" w:themeFill="accent6"/>
            <w:vAlign w:val="center"/>
          </w:tcPr>
          <w:p w:rsidR="00771F2E" w:rsidRPr="00287117" w:rsidRDefault="00771F2E" w:rsidP="009A2128">
            <w:pPr>
              <w:pStyle w:val="ProductList-OfferingBody"/>
              <w:ind w:left="-113"/>
              <w:jc w:val="center"/>
            </w:pPr>
            <w:r w:rsidRPr="00FD528A">
              <w:fldChar w:fldCharType="begin"/>
            </w:r>
            <w:r w:rsidRPr="00FD528A">
              <w:instrText xml:space="preserve"> </w:instrText>
            </w:r>
            <w:r w:rsidRPr="00FD528A">
              <w:rPr>
                <w:color w:val="1F497D"/>
              </w:rPr>
              <w:instrText>AutoTextList  \s NoStyle \t “</w:instrText>
            </w:r>
            <w:r w:rsidRPr="00FD528A">
              <w:instrText>Additioneel Product, gehele organisatie</w:instrText>
            </w:r>
            <w:r w:rsidRPr="00FD528A">
              <w:rPr>
                <w:color w:val="1F497D"/>
              </w:rPr>
              <w:instrText>”</w:instrText>
            </w:r>
            <w:r w:rsidRPr="00FD528A">
              <w:instrText xml:space="preserve"> </w:instrText>
            </w:r>
            <w:r w:rsidRPr="00FD528A">
              <w:fldChar w:fldCharType="separate"/>
            </w:r>
            <w:r w:rsidRPr="00FD528A">
              <w:t>AO</w:t>
            </w:r>
            <w:r w:rsidRPr="00FD528A">
              <w:fldChar w:fldCharType="end"/>
            </w:r>
            <w:r>
              <w:t>,</w:t>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FD528A">
              <w:t>P,</w:t>
            </w:r>
            <w:r>
              <w:fldChar w:fldCharType="end"/>
            </w:r>
            <w:r w:rsidRPr="00FD528A">
              <w:fldChar w:fldCharType="begin"/>
            </w:r>
            <w:r w:rsidRPr="00FD528A">
              <w:instrText xml:space="preserve"> </w:instrText>
            </w:r>
            <w:r w:rsidRPr="00FD528A">
              <w:rPr>
                <w:color w:val="1F497D"/>
              </w:rPr>
              <w:instrText>AutoTextList  \s NoStyle \t “</w:instrText>
            </w:r>
            <w:r w:rsidRPr="00FD528A">
              <w:instrText>Student-product</w:instrText>
            </w:r>
            <w:r w:rsidRPr="00FD528A">
              <w:rPr>
                <w:color w:val="1F497D"/>
              </w:rPr>
              <w:instrText>”</w:instrText>
            </w:r>
            <w:r w:rsidRPr="00FD528A">
              <w:instrText xml:space="preserve"> </w:instrText>
            </w:r>
            <w:r w:rsidRPr="00FD528A">
              <w:fldChar w:fldCharType="separate"/>
            </w:r>
            <w:r w:rsidRPr="00FD528A">
              <w:t>ST</w:t>
            </w:r>
            <w:r w:rsidRPr="00FD528A">
              <w:fldChar w:fldCharType="end"/>
            </w:r>
            <w:r w:rsidRPr="00287117">
              <w:t xml:space="preserve"> </w:t>
            </w:r>
          </w:p>
        </w:tc>
        <w:tc>
          <w:tcPr>
            <w:tcW w:w="595" w:type="dxa"/>
            <w:shd w:val="clear" w:color="auto" w:fill="70AD47" w:themeFill="accent6"/>
            <w:vAlign w:val="center"/>
          </w:tcPr>
          <w:p w:rsidR="00771F2E" w:rsidRDefault="00771F2E" w:rsidP="00C05A53">
            <w:pPr>
              <w:pStyle w:val="ProductList-OfferingBody"/>
              <w:ind w:left="-113"/>
              <w:jc w:val="center"/>
            </w:pPr>
          </w:p>
        </w:tc>
        <w:tc>
          <w:tcPr>
            <w:tcW w:w="700" w:type="dxa"/>
            <w:shd w:val="clear" w:color="auto" w:fill="70AD47" w:themeFill="accent6"/>
            <w:vAlign w:val="center"/>
          </w:tcPr>
          <w:p w:rsidR="00771F2E" w:rsidRPr="00FE4EEE" w:rsidRDefault="00771F2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771F2E" w:rsidTr="00355D2D">
        <w:tc>
          <w:tcPr>
            <w:tcW w:w="2938" w:type="dxa"/>
            <w:tcBorders>
              <w:top w:val="dashSmallGap" w:sz="4" w:space="0" w:color="BFBFBF" w:themeColor="background1" w:themeShade="BF"/>
              <w:left w:val="nil"/>
              <w:bottom w:val="dashSmallGap" w:sz="4" w:space="0" w:color="BFBFBF" w:themeColor="background1" w:themeShade="BF"/>
              <w:right w:val="nil"/>
            </w:tcBorders>
          </w:tcPr>
          <w:p w:rsidR="00771F2E" w:rsidRPr="00D33313" w:rsidRDefault="00771F2E" w:rsidP="004C49FB">
            <w:pPr>
              <w:pStyle w:val="ProductList-Offering2"/>
              <w:rPr>
                <w:lang w:val="nl-NL"/>
              </w:rPr>
            </w:pPr>
            <w:bookmarkStart w:id="435" w:name="_Toc379797185"/>
            <w:bookmarkStart w:id="436" w:name="_Toc380513210"/>
            <w:bookmarkStart w:id="437" w:name="_Toc380655252"/>
            <w:bookmarkStart w:id="438" w:name="_Toc386625021"/>
            <w:r w:rsidRPr="00D33313">
              <w:rPr>
                <w:lang w:val="nl-NL"/>
              </w:rPr>
              <w:t>CAL voor Lync Server 2013</w:t>
            </w:r>
            <w:r>
              <w:fldChar w:fldCharType="begin"/>
            </w:r>
            <w:r w:rsidRPr="00D33313">
              <w:rPr>
                <w:lang w:val="nl-NL"/>
              </w:rPr>
              <w:instrText>XE "Lync Server 2013"</w:instrText>
            </w:r>
            <w:r>
              <w:fldChar w:fldCharType="end"/>
            </w:r>
            <w:r w:rsidRPr="00D33313">
              <w:rPr>
                <w:lang w:val="nl-NL"/>
              </w:rPr>
              <w:t xml:space="preserve"> Plus (Apparaat en Gebruiker)</w:t>
            </w:r>
            <w:bookmarkEnd w:id="435"/>
            <w:bookmarkEnd w:id="436"/>
            <w:bookmarkEnd w:id="437"/>
            <w:bookmarkEnd w:id="438"/>
            <w:r>
              <w:fldChar w:fldCharType="begin"/>
            </w:r>
            <w:r w:rsidRPr="00D33313">
              <w:rPr>
                <w:lang w:val="nl-NL"/>
              </w:rP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1F2E" w:rsidRDefault="00771F2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1F2E" w:rsidRDefault="00771F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1F2E" w:rsidRDefault="00771F2E" w:rsidP="00C05A53">
            <w:pPr>
              <w:pStyle w:val="ProductList-OfferingBody"/>
              <w:ind w:left="-113"/>
              <w:jc w:val="center"/>
            </w:pPr>
            <w:r>
              <w:t>1</w:t>
            </w:r>
          </w:p>
        </w:tc>
        <w:tc>
          <w:tcPr>
            <w:tcW w:w="596" w:type="dxa"/>
            <w:shd w:val="clear" w:color="auto" w:fill="70AD47" w:themeFill="accent6"/>
            <w:vAlign w:val="center"/>
          </w:tcPr>
          <w:p w:rsidR="00771F2E" w:rsidRPr="00FE4EEE" w:rsidRDefault="00771F2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771F2E" w:rsidRDefault="00771F2E" w:rsidP="00C05A53">
            <w:pPr>
              <w:pStyle w:val="ProductList-OfferingBody"/>
              <w:ind w:left="-113"/>
              <w:jc w:val="center"/>
            </w:pPr>
          </w:p>
        </w:tc>
        <w:tc>
          <w:tcPr>
            <w:tcW w:w="596" w:type="dxa"/>
            <w:shd w:val="clear" w:color="auto" w:fill="70AD47" w:themeFill="accent6"/>
            <w:vAlign w:val="center"/>
          </w:tcPr>
          <w:p w:rsidR="00771F2E" w:rsidRDefault="00771F2E" w:rsidP="00C05A53">
            <w:pPr>
              <w:pStyle w:val="ProductList-OfferingBody"/>
              <w:ind w:left="-113"/>
              <w:jc w:val="center"/>
            </w:pPr>
          </w:p>
        </w:tc>
        <w:tc>
          <w:tcPr>
            <w:tcW w:w="595" w:type="dxa"/>
            <w:shd w:val="clear" w:color="auto" w:fill="70AD47" w:themeFill="accent6"/>
            <w:vAlign w:val="center"/>
          </w:tcPr>
          <w:p w:rsidR="00771F2E" w:rsidRDefault="00771F2E" w:rsidP="00C05A53">
            <w:pPr>
              <w:pStyle w:val="ProductList-OfferingBody"/>
              <w:ind w:left="-113"/>
              <w:jc w:val="center"/>
            </w:pPr>
          </w:p>
        </w:tc>
        <w:tc>
          <w:tcPr>
            <w:tcW w:w="595" w:type="dxa"/>
            <w:shd w:val="clear" w:color="auto" w:fill="BFBFBF" w:themeFill="background1" w:themeFillShade="BF"/>
            <w:vAlign w:val="center"/>
          </w:tcPr>
          <w:p w:rsidR="00771F2E" w:rsidRDefault="00771F2E" w:rsidP="00C05A53">
            <w:pPr>
              <w:pStyle w:val="ProductList-OfferingBody"/>
              <w:ind w:left="-113"/>
              <w:jc w:val="center"/>
            </w:pPr>
          </w:p>
        </w:tc>
        <w:tc>
          <w:tcPr>
            <w:tcW w:w="596" w:type="dxa"/>
            <w:shd w:val="clear" w:color="auto" w:fill="70AD47" w:themeFill="accent6"/>
            <w:vAlign w:val="center"/>
          </w:tcPr>
          <w:p w:rsidR="00771F2E" w:rsidRDefault="00771F2E" w:rsidP="009A2128">
            <w:pPr>
              <w:pStyle w:val="ProductList-OfferingBody"/>
              <w:ind w:left="-113"/>
              <w:jc w:val="center"/>
            </w:pPr>
            <w:r w:rsidRPr="004F2D48">
              <w:fldChar w:fldCharType="begin"/>
            </w:r>
            <w:r w:rsidRPr="004F2D48">
              <w:instrText xml:space="preserve"> </w:instrText>
            </w:r>
            <w:r w:rsidRPr="004F2D48">
              <w:rPr>
                <w:color w:val="1F497D"/>
              </w:rPr>
              <w:instrText>AutoTextList  \s NoStyle \t “</w:instrText>
            </w:r>
            <w:r w:rsidRPr="004F2D48">
              <w:instrText>Additioneel Product</w:instrText>
            </w:r>
            <w:r w:rsidRPr="004F2D48">
              <w:rPr>
                <w:color w:val="1F497D"/>
              </w:rPr>
              <w:instrText>”</w:instrText>
            </w:r>
            <w:r w:rsidRPr="004F2D48">
              <w:instrText xml:space="preserve"> </w:instrText>
            </w:r>
            <w:r w:rsidRPr="004F2D48">
              <w:fldChar w:fldCharType="separate"/>
            </w:r>
            <w:r w:rsidRPr="004F2D48">
              <w:rPr>
                <w:color w:val="1F497D"/>
              </w:rPr>
              <w:t xml:space="preserve"> </w:t>
            </w:r>
            <w:r w:rsidRPr="004F2D48">
              <w:t>A</w:t>
            </w:r>
            <w:r w:rsidRPr="004F2D48">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4F2D48">
              <w:t>,P,</w:t>
            </w:r>
            <w:r>
              <w:fldChar w:fldCharType="end"/>
            </w:r>
            <w:r w:rsidRPr="004F2D48">
              <w:fldChar w:fldCharType="begin"/>
            </w:r>
            <w:r w:rsidRPr="004F2D48">
              <w:instrText xml:space="preserve"> </w:instrText>
            </w:r>
            <w:r w:rsidRPr="004F2D48">
              <w:rPr>
                <w:color w:val="1F497D"/>
              </w:rPr>
              <w:instrText>AutoTextList  \s NoStyle \t “</w:instrText>
            </w:r>
            <w:r w:rsidRPr="004F2D48">
              <w:instrText>Student-product</w:instrText>
            </w:r>
            <w:r w:rsidRPr="004F2D48">
              <w:rPr>
                <w:color w:val="1F497D"/>
              </w:rPr>
              <w:instrText>”</w:instrText>
            </w:r>
            <w:r w:rsidRPr="004F2D48">
              <w:instrText xml:space="preserve"> </w:instrText>
            </w:r>
            <w:r w:rsidRPr="004F2D48">
              <w:fldChar w:fldCharType="separate"/>
            </w:r>
            <w:r w:rsidRPr="004F2D48">
              <w:t>ST</w:t>
            </w:r>
            <w:r w:rsidRPr="004F2D48">
              <w:fldChar w:fldCharType="end"/>
            </w:r>
            <w:r>
              <w:t xml:space="preserve"> </w:t>
            </w:r>
          </w:p>
        </w:tc>
        <w:tc>
          <w:tcPr>
            <w:tcW w:w="595" w:type="dxa"/>
            <w:shd w:val="clear" w:color="auto" w:fill="70AD47" w:themeFill="accent6"/>
            <w:vAlign w:val="center"/>
          </w:tcPr>
          <w:p w:rsidR="00771F2E" w:rsidRDefault="00771F2E" w:rsidP="00C05A53">
            <w:pPr>
              <w:pStyle w:val="ProductList-OfferingBody"/>
              <w:ind w:left="-113"/>
              <w:jc w:val="center"/>
            </w:pPr>
          </w:p>
        </w:tc>
        <w:tc>
          <w:tcPr>
            <w:tcW w:w="700" w:type="dxa"/>
            <w:shd w:val="clear" w:color="auto" w:fill="70AD47" w:themeFill="accent6"/>
            <w:vAlign w:val="center"/>
          </w:tcPr>
          <w:p w:rsidR="00771F2E" w:rsidRPr="00FE4EEE" w:rsidRDefault="00771F2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771F2E" w:rsidTr="00355D2D">
        <w:tc>
          <w:tcPr>
            <w:tcW w:w="2938" w:type="dxa"/>
            <w:tcBorders>
              <w:top w:val="dashSmallGap" w:sz="4" w:space="0" w:color="BFBFBF" w:themeColor="background1" w:themeShade="BF"/>
              <w:left w:val="nil"/>
              <w:bottom w:val="nil"/>
              <w:right w:val="nil"/>
            </w:tcBorders>
          </w:tcPr>
          <w:p w:rsidR="00771F2E" w:rsidRPr="00D33313" w:rsidRDefault="00771F2E" w:rsidP="004C49FB">
            <w:pPr>
              <w:pStyle w:val="ProductList-Offering2"/>
              <w:rPr>
                <w:lang w:val="nl-NL"/>
              </w:rPr>
            </w:pPr>
            <w:bookmarkStart w:id="439" w:name="_Toc379797186"/>
            <w:bookmarkStart w:id="440" w:name="_Toc380513211"/>
            <w:bookmarkStart w:id="441" w:name="_Toc380655253"/>
            <w:bookmarkStart w:id="442" w:name="_Toc386625022"/>
            <w:r w:rsidRPr="00D33313">
              <w:rPr>
                <w:lang w:val="nl-NL"/>
              </w:rPr>
              <w:t>CAL voor Lync Server 2013</w:t>
            </w:r>
            <w:r>
              <w:fldChar w:fldCharType="begin"/>
            </w:r>
            <w:r w:rsidRPr="00D33313">
              <w:rPr>
                <w:lang w:val="nl-NL"/>
              </w:rPr>
              <w:instrText>XE "Lync Server 2013"</w:instrText>
            </w:r>
            <w:r>
              <w:fldChar w:fldCharType="end"/>
            </w:r>
            <w:r w:rsidRPr="00D33313">
              <w:rPr>
                <w:lang w:val="nl-NL"/>
              </w:rPr>
              <w:t xml:space="preserve"> Standard (Apparaat en Gebruiker)</w:t>
            </w:r>
            <w:bookmarkEnd w:id="439"/>
            <w:bookmarkEnd w:id="440"/>
            <w:bookmarkEnd w:id="441"/>
            <w:bookmarkEnd w:id="442"/>
            <w:r>
              <w:fldChar w:fldCharType="begin"/>
            </w:r>
            <w:r w:rsidRPr="00D33313">
              <w:rPr>
                <w:lang w:val="nl-NL"/>
              </w:rP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771F2E" w:rsidRDefault="00771F2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771F2E" w:rsidRDefault="00771F2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771F2E" w:rsidRDefault="00771F2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71F2E" w:rsidRDefault="00771F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1F2E" w:rsidRDefault="00771F2E" w:rsidP="00C05A53">
            <w:pPr>
              <w:pStyle w:val="ProductList-OfferingBody"/>
              <w:ind w:left="-113"/>
              <w:jc w:val="center"/>
            </w:pPr>
            <w:r>
              <w:t>1</w:t>
            </w:r>
          </w:p>
        </w:tc>
        <w:tc>
          <w:tcPr>
            <w:tcW w:w="596" w:type="dxa"/>
            <w:shd w:val="clear" w:color="auto" w:fill="BFBFBF" w:themeFill="background1" w:themeFillShade="BF"/>
            <w:vAlign w:val="center"/>
          </w:tcPr>
          <w:p w:rsidR="00771F2E" w:rsidRDefault="00771F2E" w:rsidP="00C05A53">
            <w:pPr>
              <w:pStyle w:val="ProductList-OfferingBody"/>
              <w:ind w:left="-113"/>
              <w:jc w:val="center"/>
            </w:pPr>
          </w:p>
        </w:tc>
        <w:tc>
          <w:tcPr>
            <w:tcW w:w="595" w:type="dxa"/>
            <w:shd w:val="clear" w:color="auto" w:fill="70AD47" w:themeFill="accent6"/>
            <w:vAlign w:val="center"/>
          </w:tcPr>
          <w:p w:rsidR="00771F2E" w:rsidRDefault="00771F2E" w:rsidP="00C05A53">
            <w:pPr>
              <w:pStyle w:val="ProductList-OfferingBody"/>
              <w:ind w:left="-113"/>
              <w:jc w:val="center"/>
            </w:pPr>
          </w:p>
        </w:tc>
        <w:tc>
          <w:tcPr>
            <w:tcW w:w="596" w:type="dxa"/>
            <w:shd w:val="clear" w:color="auto" w:fill="70AD47" w:themeFill="accent6"/>
            <w:vAlign w:val="center"/>
          </w:tcPr>
          <w:p w:rsidR="00771F2E" w:rsidRDefault="00771F2E" w:rsidP="00C05A53">
            <w:pPr>
              <w:pStyle w:val="ProductList-OfferingBody"/>
              <w:ind w:left="-113"/>
              <w:jc w:val="center"/>
            </w:pPr>
          </w:p>
        </w:tc>
        <w:tc>
          <w:tcPr>
            <w:tcW w:w="595" w:type="dxa"/>
            <w:shd w:val="clear" w:color="auto" w:fill="70AD47" w:themeFill="accent6"/>
            <w:vAlign w:val="center"/>
          </w:tcPr>
          <w:p w:rsidR="00771F2E" w:rsidRDefault="00771F2E" w:rsidP="00C05A53">
            <w:pPr>
              <w:pStyle w:val="ProductList-OfferingBody"/>
              <w:ind w:left="-113"/>
              <w:jc w:val="center"/>
            </w:pPr>
          </w:p>
        </w:tc>
        <w:tc>
          <w:tcPr>
            <w:tcW w:w="595" w:type="dxa"/>
            <w:shd w:val="clear" w:color="auto" w:fill="BFBFBF" w:themeFill="background1" w:themeFillShade="BF"/>
            <w:vAlign w:val="center"/>
          </w:tcPr>
          <w:p w:rsidR="00771F2E" w:rsidRDefault="00771F2E" w:rsidP="00C05A53">
            <w:pPr>
              <w:pStyle w:val="ProductList-OfferingBody"/>
              <w:ind w:left="-113"/>
              <w:jc w:val="center"/>
            </w:pPr>
          </w:p>
        </w:tc>
        <w:tc>
          <w:tcPr>
            <w:tcW w:w="596" w:type="dxa"/>
            <w:shd w:val="clear" w:color="auto" w:fill="70AD47" w:themeFill="accent6"/>
            <w:vAlign w:val="center"/>
          </w:tcPr>
          <w:p w:rsidR="00771F2E" w:rsidRDefault="00771F2E" w:rsidP="009A2128">
            <w:pPr>
              <w:pStyle w:val="ProductList-OfferingBody"/>
              <w:ind w:left="-113"/>
              <w:jc w:val="center"/>
            </w:pPr>
            <w:r w:rsidRPr="004F2D48">
              <w:fldChar w:fldCharType="begin"/>
            </w:r>
            <w:r w:rsidRPr="004F2D48">
              <w:instrText xml:space="preserve"> </w:instrText>
            </w:r>
            <w:r w:rsidRPr="004F2D48">
              <w:rPr>
                <w:color w:val="1F497D"/>
              </w:rPr>
              <w:instrText>AutoTextList  \s NoStyle \t “</w:instrText>
            </w:r>
            <w:r w:rsidRPr="004F2D48">
              <w:instrText>Additioneel Product</w:instrText>
            </w:r>
            <w:r w:rsidRPr="004F2D48">
              <w:rPr>
                <w:color w:val="1F497D"/>
              </w:rPr>
              <w:instrText>”</w:instrText>
            </w:r>
            <w:r w:rsidRPr="004F2D48">
              <w:instrText xml:space="preserve"> </w:instrText>
            </w:r>
            <w:r w:rsidRPr="004F2D48">
              <w:fldChar w:fldCharType="separate"/>
            </w:r>
            <w:r w:rsidRPr="004F2D48">
              <w:rPr>
                <w:color w:val="1F497D"/>
              </w:rPr>
              <w:t xml:space="preserve"> </w:t>
            </w:r>
            <w:r w:rsidRPr="004F2D48">
              <w:t>A</w:t>
            </w:r>
            <w:r w:rsidRPr="004F2D48">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4F2D48">
              <w:t>,P,</w:t>
            </w:r>
            <w:r>
              <w:fldChar w:fldCharType="end"/>
            </w:r>
            <w:r w:rsidRPr="004F2D48">
              <w:fldChar w:fldCharType="begin"/>
            </w:r>
            <w:r w:rsidRPr="004F2D48">
              <w:instrText xml:space="preserve"> </w:instrText>
            </w:r>
            <w:r w:rsidRPr="004F2D48">
              <w:rPr>
                <w:color w:val="1F497D"/>
              </w:rPr>
              <w:instrText>AutoTextList  \s NoStyle \t “</w:instrText>
            </w:r>
            <w:r w:rsidRPr="004F2D48">
              <w:instrText>Student-product</w:instrText>
            </w:r>
            <w:r w:rsidRPr="004F2D48">
              <w:rPr>
                <w:color w:val="1F497D"/>
              </w:rPr>
              <w:instrText>”</w:instrText>
            </w:r>
            <w:r w:rsidRPr="004F2D48">
              <w:instrText xml:space="preserve"> </w:instrText>
            </w:r>
            <w:r w:rsidRPr="004F2D48">
              <w:fldChar w:fldCharType="separate"/>
            </w:r>
            <w:r w:rsidRPr="004F2D48">
              <w:t>ST</w:t>
            </w:r>
            <w:r w:rsidRPr="004F2D48">
              <w:fldChar w:fldCharType="end"/>
            </w:r>
            <w:r>
              <w:t xml:space="preserve"> </w:t>
            </w:r>
          </w:p>
        </w:tc>
        <w:tc>
          <w:tcPr>
            <w:tcW w:w="595" w:type="dxa"/>
            <w:shd w:val="clear" w:color="auto" w:fill="70AD47" w:themeFill="accent6"/>
            <w:vAlign w:val="center"/>
          </w:tcPr>
          <w:p w:rsidR="00771F2E" w:rsidRDefault="00771F2E" w:rsidP="00C05A53">
            <w:pPr>
              <w:pStyle w:val="ProductList-OfferingBody"/>
              <w:ind w:left="-113"/>
              <w:jc w:val="center"/>
            </w:pPr>
          </w:p>
        </w:tc>
        <w:tc>
          <w:tcPr>
            <w:tcW w:w="700" w:type="dxa"/>
            <w:shd w:val="clear" w:color="auto" w:fill="70AD47" w:themeFill="accent6"/>
            <w:vAlign w:val="center"/>
          </w:tcPr>
          <w:p w:rsidR="00771F2E" w:rsidRPr="00FE4EEE" w:rsidRDefault="00771F2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9708AE" w:rsidRPr="004C09A1" w:rsidRDefault="009708AE" w:rsidP="009708AE">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AC1338" w:rsidTr="00D5483A">
        <w:tc>
          <w:tcPr>
            <w:tcW w:w="3479" w:type="dxa"/>
          </w:tcPr>
          <w:p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Productgroep: </w:t>
            </w:r>
            <w:r>
              <w:rPr>
                <w:b/>
              </w:rPr>
              <w:t>Server</w:t>
            </w:r>
          </w:p>
        </w:tc>
        <w:tc>
          <w:tcPr>
            <w:tcW w:w="3715" w:type="dxa"/>
          </w:tcPr>
          <w:p w:rsidR="00AC1338" w:rsidRDefault="00AC1338" w:rsidP="00AC1338">
            <w:pPr>
              <w:pStyle w:val="ProductList-Body"/>
              <w:spacing w:before="20" w:after="20"/>
            </w:pPr>
          </w:p>
        </w:tc>
      </w:tr>
      <w:tr w:rsidR="00AC1338" w:rsidTr="00D5483A">
        <w:tc>
          <w:tcPr>
            <w:tcW w:w="3479" w:type="dxa"/>
          </w:tcPr>
          <w:p w:rsidR="00AC1338" w:rsidRDefault="00AC1338" w:rsidP="00AC1338">
            <w:pPr>
              <w:pStyle w:val="ProductList-Body"/>
              <w:spacing w:before="20" w:after="20"/>
            </w:pPr>
          </w:p>
        </w:tc>
        <w:tc>
          <w:tcPr>
            <w:tcW w:w="3597" w:type="dxa"/>
          </w:tcPr>
          <w:p w:rsidR="00AC1338" w:rsidRDefault="00656601" w:rsidP="00AC1338">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AC1338" w:rsidRDefault="00AC1338" w:rsidP="00AC1338">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FD67D5" w:rsidRPr="004C09A1" w:rsidRDefault="00FD67D5" w:rsidP="00FD67D5">
      <w:pPr>
        <w:pStyle w:val="ProductList-Body"/>
      </w:pPr>
      <w:r>
        <w:rPr>
          <w:b/>
          <w:color w:val="00188F"/>
        </w:rPr>
        <w:t>Lync Server</w:t>
      </w:r>
      <w:r w:rsidR="00702A9E">
        <w:rPr>
          <w:b/>
          <w:color w:val="00188F"/>
        </w:rPr>
        <w:t xml:space="preserve"> 2013</w:t>
      </w:r>
      <w:r>
        <w:rPr>
          <w:b/>
          <w:color w:val="00188F"/>
        </w:rPr>
        <w:t xml:space="preserve"> </w:t>
      </w:r>
      <w:r>
        <w:fldChar w:fldCharType="begin"/>
      </w:r>
      <w:r>
        <w:instrText>XE "Lync Server 2013"</w:instrText>
      </w:r>
      <w:r>
        <w:fldChar w:fldCharType="end"/>
      </w:r>
    </w:p>
    <w:p w:rsidR="00FD67D5" w:rsidRPr="00D33313" w:rsidRDefault="00FD67D5" w:rsidP="00FD67D5">
      <w:pPr>
        <w:pStyle w:val="ProductList-Body"/>
        <w:rPr>
          <w:lang w:val="nl-NL"/>
        </w:rPr>
      </w:pPr>
      <w:r w:rsidRPr="00D33313">
        <w:rPr>
          <w:lang w:val="nl-NL"/>
        </w:rPr>
        <w:t>Klanten die op 1 oktober 2012 over actieve SA beschikken voor Lync Server 2010</w:t>
      </w:r>
      <w:r>
        <w:fldChar w:fldCharType="begin"/>
      </w:r>
      <w:r w:rsidRPr="00D33313">
        <w:rPr>
          <w:lang w:val="nl-NL"/>
        </w:rPr>
        <w:instrText>XE "Lync Server 2010"</w:instrText>
      </w:r>
      <w:r>
        <w:fldChar w:fldCharType="end"/>
      </w:r>
      <w:r w:rsidRPr="00D33313">
        <w:rPr>
          <w:lang w:val="nl-NL"/>
        </w:rPr>
        <w:t xml:space="preserve"> Standard of Enterprise, mogen een upgrade uitvoeren naar Lync</w:t>
      </w:r>
      <w:r w:rsidR="005B53A6" w:rsidRPr="00D33313">
        <w:rPr>
          <w:lang w:val="nl-NL"/>
        </w:rPr>
        <w:t> </w:t>
      </w:r>
      <w:r w:rsidRPr="00D33313">
        <w:rPr>
          <w:lang w:val="nl-NL"/>
        </w:rPr>
        <w:t>Server 2013</w:t>
      </w:r>
      <w:r>
        <w:fldChar w:fldCharType="begin"/>
      </w:r>
      <w:r w:rsidRPr="00D33313">
        <w:rPr>
          <w:lang w:val="nl-NL"/>
        </w:rPr>
        <w:instrText>XE "Lync Server 2013"</w:instrText>
      </w:r>
      <w:r>
        <w:fldChar w:fldCharType="end"/>
      </w:r>
      <w:r w:rsidRPr="00D33313">
        <w:rPr>
          <w:lang w:val="nl-NL"/>
        </w:rPr>
        <w:t xml:space="preserve"> en deze gebruiken in plaats van hun corresponderende gelicentieerde kopieën van Lync Server 2010.</w:t>
      </w:r>
    </w:p>
    <w:p w:rsidR="00FD67D5" w:rsidRPr="00D33313" w:rsidRDefault="00FD67D5" w:rsidP="00FD67D5">
      <w:pPr>
        <w:pStyle w:val="ProductList-Body"/>
        <w:rPr>
          <w:lang w:val="nl-NL"/>
        </w:rPr>
      </w:pPr>
    </w:p>
    <w:p w:rsidR="00FD67D5" w:rsidRPr="00D33313" w:rsidRDefault="00FD67D5" w:rsidP="00FD67D5">
      <w:pPr>
        <w:pStyle w:val="ProductList-Body"/>
        <w:rPr>
          <w:spacing w:val="-2"/>
          <w:lang w:val="nl-NL"/>
        </w:rPr>
      </w:pPr>
      <w:r w:rsidRPr="00D33313">
        <w:rPr>
          <w:b/>
          <w:color w:val="00188F"/>
          <w:spacing w:val="-2"/>
          <w:lang w:val="nl-NL"/>
        </w:rPr>
        <w:lastRenderedPageBreak/>
        <w:t>Licentieverlening voor klanten met Lync Server 2010</w:t>
      </w:r>
      <w:r w:rsidRPr="005B53A6">
        <w:rPr>
          <w:spacing w:val="-2"/>
        </w:rPr>
        <w:fldChar w:fldCharType="begin"/>
      </w:r>
      <w:r w:rsidRPr="00D33313">
        <w:rPr>
          <w:spacing w:val="-2"/>
          <w:lang w:val="nl-NL"/>
        </w:rPr>
        <w:instrText>XE "Lync Server 2010"</w:instrText>
      </w:r>
      <w:r w:rsidRPr="005B53A6">
        <w:rPr>
          <w:spacing w:val="-2"/>
        </w:rPr>
        <w:fldChar w:fldCharType="end"/>
      </w:r>
      <w:r w:rsidRPr="00D33313">
        <w:rPr>
          <w:b/>
          <w:color w:val="00188F"/>
          <w:spacing w:val="-2"/>
          <w:lang w:val="nl-NL"/>
        </w:rPr>
        <w:t xml:space="preserve"> Enterprise External Connector, Lync Server 2010 Plus External Connector en Lync Server 2010 Standard External Connector</w:t>
      </w:r>
    </w:p>
    <w:p w:rsidR="009708AE" w:rsidRPr="00D33313" w:rsidRDefault="00FD67D5" w:rsidP="009708AE">
      <w:pPr>
        <w:pStyle w:val="ProductList-Body"/>
        <w:rPr>
          <w:lang w:val="nl-NL"/>
        </w:rPr>
      </w:pPr>
      <w:r w:rsidRPr="00D33313">
        <w:rPr>
          <w:lang w:val="nl-NL"/>
        </w:rPr>
        <w:t>De 2010 versie van de Lync Server Enterprise External Connector, Lync Server Plus External Connector en Lync Server Standard External Connector is de definitieve versie van die licenties. Klanten met licenties voor Lync Server 2010</w:t>
      </w:r>
      <w:r>
        <w:fldChar w:fldCharType="begin"/>
      </w:r>
      <w:r w:rsidRPr="00D33313">
        <w:rPr>
          <w:lang w:val="nl-NL"/>
        </w:rPr>
        <w:instrText>XE "Lync Server 2010"</w:instrText>
      </w:r>
      <w:r>
        <w:fldChar w:fldCharType="end"/>
      </w:r>
      <w:r w:rsidRPr="00D33313">
        <w:rPr>
          <w:lang w:val="nl-NL"/>
        </w:rPr>
        <w:t xml:space="preserve"> Enterprise External Connector, Lync Server 2010 Plus External Connector of Lync Server 2010 Standard External Connector met actieve SA-dekking per 1 oktober 2012 worden geacht te beschikken over een licentie voor Lync Server 2013</w:t>
      </w:r>
      <w:r>
        <w:fldChar w:fldCharType="begin"/>
      </w:r>
      <w:r w:rsidRPr="00D33313">
        <w:rPr>
          <w:lang w:val="nl-NL"/>
        </w:rPr>
        <w:instrText>XE "Lync Server 2013"</w:instrText>
      </w:r>
      <w:r>
        <w:fldChar w:fldCharType="end"/>
      </w:r>
      <w:r w:rsidRPr="00D33313">
        <w:rPr>
          <w:lang w:val="nl-NL"/>
        </w:rPr>
        <w:t xml:space="preserve"> voor elk van deze licenties. Voor deze licenties gelden de standaardvoorwaarden voor migratie (zie de paragraaf </w:t>
      </w:r>
      <w:hyperlink w:anchor="SoftwareAssurance" w:history="1">
        <w:r w:rsidRPr="00D33313">
          <w:rPr>
            <w:rStyle w:val="Hyperlink"/>
            <w:lang w:val="nl-NL"/>
          </w:rPr>
          <w:t>Software Assurance</w:t>
        </w:r>
      </w:hyperlink>
      <w:r w:rsidRPr="00D33313">
        <w:rPr>
          <w:lang w:val="nl-NL"/>
        </w:rPr>
        <w:t>).</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407E60" w:rsidRPr="004C09A1" w:rsidRDefault="009708AE" w:rsidP="00B26BEF">
      <w:pPr>
        <w:pStyle w:val="ProductList-Offering2Heading"/>
        <w:outlineLvl w:val="2"/>
      </w:pPr>
      <w:r w:rsidRPr="00D33313">
        <w:rPr>
          <w:lang w:val="nl-NL"/>
        </w:rPr>
        <w:tab/>
      </w:r>
      <w:bookmarkStart w:id="443" w:name="_Toc379797187"/>
      <w:bookmarkStart w:id="444" w:name="_Toc380513212"/>
      <w:bookmarkStart w:id="445" w:name="_Toc380655254"/>
      <w:bookmarkStart w:id="446" w:name="_Toc386625023"/>
      <w:r>
        <w:t>Project Server</w:t>
      </w:r>
      <w:bookmarkEnd w:id="390"/>
      <w:bookmarkEnd w:id="391"/>
      <w:bookmarkEnd w:id="443"/>
      <w:bookmarkEnd w:id="444"/>
      <w:bookmarkEnd w:id="445"/>
      <w:bookmarkEnd w:id="44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24"/>
      </w:tblGrid>
      <w:tr w:rsidR="007979BE" w:rsidTr="007979BE">
        <w:trPr>
          <w:tblHeader/>
        </w:trPr>
        <w:tc>
          <w:tcPr>
            <w:tcW w:w="2923" w:type="dxa"/>
            <w:tcBorders>
              <w:bottom w:val="nil"/>
            </w:tcBorders>
            <w:shd w:val="clear" w:color="auto" w:fill="00188F"/>
          </w:tcPr>
          <w:p w:rsidR="007979BE" w:rsidRPr="00EE0836" w:rsidRDefault="007979BE"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979BE" w:rsidRPr="00EE0836" w:rsidRDefault="007979BE"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7979BE" w:rsidRPr="00EE0836" w:rsidRDefault="007979BE"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7979BE" w:rsidRPr="00EE0836" w:rsidRDefault="007979BE"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7979BE" w:rsidRPr="00FE4EEE" w:rsidRDefault="007979BE"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7979BE" w:rsidRPr="00EE0836" w:rsidRDefault="007979BE"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979BE" w:rsidTr="007979BE">
        <w:tc>
          <w:tcPr>
            <w:tcW w:w="2923" w:type="dxa"/>
            <w:tcBorders>
              <w:top w:val="nil"/>
              <w:left w:val="nil"/>
              <w:bottom w:val="dashSmallGap" w:sz="4" w:space="0" w:color="BFBFBF" w:themeColor="background1" w:themeShade="BF"/>
              <w:right w:val="nil"/>
            </w:tcBorders>
          </w:tcPr>
          <w:p w:rsidR="007979BE" w:rsidRDefault="007979BE" w:rsidP="00784263">
            <w:pPr>
              <w:pStyle w:val="ProductList-Offering2"/>
            </w:pPr>
            <w:bookmarkStart w:id="447" w:name="_Toc379797188"/>
            <w:bookmarkStart w:id="448" w:name="_Toc380513213"/>
            <w:bookmarkStart w:id="449" w:name="_Toc380655255"/>
            <w:bookmarkStart w:id="450" w:name="_Toc386625024"/>
            <w:r>
              <w:t>Project Server 2013</w:t>
            </w:r>
            <w:bookmarkEnd w:id="447"/>
            <w:bookmarkEnd w:id="448"/>
            <w:bookmarkEnd w:id="449"/>
            <w:bookmarkEnd w:id="450"/>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7979BE" w:rsidRDefault="007979B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7979BE" w:rsidRDefault="007979B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7979BE" w:rsidRDefault="007979B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979BE" w:rsidRDefault="007979B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979BE" w:rsidRDefault="007979BE" w:rsidP="00C05A53">
            <w:pPr>
              <w:pStyle w:val="ProductList-OfferingBody"/>
              <w:ind w:left="-113"/>
              <w:jc w:val="center"/>
            </w:pPr>
            <w:r>
              <w:t>50</w:t>
            </w:r>
          </w:p>
        </w:tc>
        <w:tc>
          <w:tcPr>
            <w:tcW w:w="596" w:type="dxa"/>
            <w:shd w:val="clear" w:color="auto" w:fill="70AD47" w:themeFill="accent6"/>
            <w:vAlign w:val="center"/>
          </w:tcPr>
          <w:p w:rsidR="007979BE" w:rsidRPr="00FE4EEE" w:rsidRDefault="007979B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7979BE" w:rsidRDefault="007979BE" w:rsidP="00C05A53">
            <w:pPr>
              <w:pStyle w:val="ProductList-OfferingBody"/>
              <w:ind w:left="-113"/>
              <w:jc w:val="center"/>
            </w:pPr>
          </w:p>
        </w:tc>
        <w:tc>
          <w:tcPr>
            <w:tcW w:w="596" w:type="dxa"/>
            <w:shd w:val="clear" w:color="auto" w:fill="70AD47" w:themeFill="accent6"/>
            <w:vAlign w:val="center"/>
          </w:tcPr>
          <w:p w:rsidR="007979BE" w:rsidRDefault="007979BE" w:rsidP="00C05A53">
            <w:pPr>
              <w:pStyle w:val="ProductList-OfferingBody"/>
              <w:ind w:left="-113"/>
              <w:jc w:val="center"/>
            </w:pPr>
          </w:p>
        </w:tc>
        <w:tc>
          <w:tcPr>
            <w:tcW w:w="595" w:type="dxa"/>
            <w:shd w:val="clear" w:color="auto" w:fill="70AD47" w:themeFill="accent6"/>
            <w:vAlign w:val="center"/>
          </w:tcPr>
          <w:p w:rsidR="007979BE" w:rsidRDefault="007979BE" w:rsidP="00C05A53">
            <w:pPr>
              <w:pStyle w:val="ProductList-OfferingBody"/>
              <w:ind w:left="-113"/>
              <w:jc w:val="center"/>
            </w:pPr>
          </w:p>
        </w:tc>
        <w:tc>
          <w:tcPr>
            <w:tcW w:w="595" w:type="dxa"/>
            <w:shd w:val="clear" w:color="auto" w:fill="BFBFBF" w:themeFill="background1" w:themeFillShade="BF"/>
            <w:vAlign w:val="center"/>
          </w:tcPr>
          <w:p w:rsidR="007979BE" w:rsidRDefault="007979BE" w:rsidP="00C05A53">
            <w:pPr>
              <w:pStyle w:val="ProductList-OfferingBody"/>
              <w:ind w:left="-113"/>
              <w:jc w:val="center"/>
            </w:pPr>
          </w:p>
        </w:tc>
        <w:tc>
          <w:tcPr>
            <w:tcW w:w="596" w:type="dxa"/>
            <w:shd w:val="clear" w:color="auto" w:fill="70AD47" w:themeFill="accent6"/>
            <w:vAlign w:val="center"/>
          </w:tcPr>
          <w:p w:rsidR="007979BE" w:rsidRPr="00FE4EEE" w:rsidRDefault="007979BE"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95" w:type="dxa"/>
            <w:shd w:val="clear" w:color="auto" w:fill="70AD47" w:themeFill="accent6"/>
            <w:vAlign w:val="center"/>
          </w:tcPr>
          <w:p w:rsidR="007979BE" w:rsidRDefault="007979BE" w:rsidP="00C05A53">
            <w:pPr>
              <w:pStyle w:val="ProductList-OfferingBody"/>
              <w:ind w:left="-113"/>
              <w:jc w:val="center"/>
            </w:pPr>
          </w:p>
        </w:tc>
        <w:tc>
          <w:tcPr>
            <w:tcW w:w="724" w:type="dxa"/>
            <w:shd w:val="clear" w:color="auto" w:fill="70AD47" w:themeFill="accent6"/>
            <w:vAlign w:val="center"/>
          </w:tcPr>
          <w:p w:rsidR="007979BE" w:rsidRPr="00FE4EEE" w:rsidRDefault="007979B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7979BE" w:rsidTr="007979BE">
        <w:tc>
          <w:tcPr>
            <w:tcW w:w="2923" w:type="dxa"/>
            <w:tcBorders>
              <w:top w:val="dashSmallGap" w:sz="4" w:space="0" w:color="BFBFBF" w:themeColor="background1" w:themeShade="BF"/>
              <w:left w:val="nil"/>
              <w:bottom w:val="nil"/>
              <w:right w:val="nil"/>
            </w:tcBorders>
          </w:tcPr>
          <w:p w:rsidR="007979BE" w:rsidRPr="00D33313" w:rsidRDefault="007979BE" w:rsidP="00784263">
            <w:pPr>
              <w:pStyle w:val="ProductList-Offering2"/>
              <w:rPr>
                <w:lang w:val="nl-NL"/>
              </w:rPr>
            </w:pPr>
            <w:bookmarkStart w:id="451" w:name="_Toc379797189"/>
            <w:bookmarkStart w:id="452" w:name="_Toc380513214"/>
            <w:bookmarkStart w:id="453" w:name="_Toc380655256"/>
            <w:bookmarkStart w:id="454" w:name="_Toc386625025"/>
            <w:r w:rsidRPr="00D33313">
              <w:rPr>
                <w:lang w:val="nl-NL"/>
              </w:rPr>
              <w:t>CAL voor Project Server 2013</w:t>
            </w:r>
            <w:r>
              <w:fldChar w:fldCharType="begin"/>
            </w:r>
            <w:r w:rsidRPr="00D33313">
              <w:rPr>
                <w:lang w:val="nl-NL"/>
              </w:rPr>
              <w:instrText>XE "Project Server 2013"</w:instrText>
            </w:r>
            <w:r>
              <w:fldChar w:fldCharType="end"/>
            </w:r>
            <w:r w:rsidRPr="00D33313">
              <w:rPr>
                <w:lang w:val="nl-NL"/>
              </w:rPr>
              <w:t xml:space="preserve"> (Apparaat en Gebruiker)</w:t>
            </w:r>
            <w:bookmarkEnd w:id="451"/>
            <w:bookmarkEnd w:id="452"/>
            <w:bookmarkEnd w:id="453"/>
            <w:bookmarkEnd w:id="454"/>
            <w:r>
              <w:fldChar w:fldCharType="begin"/>
            </w:r>
            <w:r w:rsidRPr="00D33313">
              <w:rPr>
                <w:lang w:val="nl-NL"/>
              </w:rP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7979BE" w:rsidRDefault="007979B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7979BE" w:rsidRDefault="007979B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7979BE" w:rsidRDefault="007979B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979BE" w:rsidRDefault="007979B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979BE" w:rsidRDefault="007979BE" w:rsidP="00C05A53">
            <w:pPr>
              <w:pStyle w:val="ProductList-OfferingBody"/>
              <w:ind w:left="-113"/>
              <w:jc w:val="center"/>
            </w:pPr>
          </w:p>
        </w:tc>
        <w:tc>
          <w:tcPr>
            <w:tcW w:w="596" w:type="dxa"/>
            <w:shd w:val="clear" w:color="auto" w:fill="70AD47" w:themeFill="accent6"/>
            <w:vAlign w:val="center"/>
          </w:tcPr>
          <w:p w:rsidR="007979BE" w:rsidRPr="00FE4EEE" w:rsidRDefault="007979B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7979BE" w:rsidRDefault="007979BE" w:rsidP="00C05A53">
            <w:pPr>
              <w:pStyle w:val="ProductList-OfferingBody"/>
              <w:ind w:left="-113"/>
              <w:jc w:val="center"/>
            </w:pPr>
          </w:p>
        </w:tc>
        <w:tc>
          <w:tcPr>
            <w:tcW w:w="596" w:type="dxa"/>
            <w:shd w:val="clear" w:color="auto" w:fill="70AD47" w:themeFill="accent6"/>
            <w:vAlign w:val="center"/>
          </w:tcPr>
          <w:p w:rsidR="007979BE" w:rsidRDefault="007979BE" w:rsidP="00C05A53">
            <w:pPr>
              <w:pStyle w:val="ProductList-OfferingBody"/>
              <w:ind w:left="-113"/>
              <w:jc w:val="center"/>
            </w:pPr>
          </w:p>
        </w:tc>
        <w:tc>
          <w:tcPr>
            <w:tcW w:w="595" w:type="dxa"/>
            <w:shd w:val="clear" w:color="auto" w:fill="70AD47" w:themeFill="accent6"/>
            <w:vAlign w:val="center"/>
          </w:tcPr>
          <w:p w:rsidR="007979BE" w:rsidRDefault="007979BE" w:rsidP="00C05A53">
            <w:pPr>
              <w:pStyle w:val="ProductList-OfferingBody"/>
              <w:ind w:left="-113"/>
              <w:jc w:val="center"/>
            </w:pPr>
          </w:p>
        </w:tc>
        <w:tc>
          <w:tcPr>
            <w:tcW w:w="595" w:type="dxa"/>
            <w:shd w:val="clear" w:color="auto" w:fill="BFBFBF" w:themeFill="background1" w:themeFillShade="BF"/>
            <w:vAlign w:val="center"/>
          </w:tcPr>
          <w:p w:rsidR="007979BE" w:rsidRDefault="007979BE" w:rsidP="00C05A53">
            <w:pPr>
              <w:pStyle w:val="ProductList-OfferingBody"/>
              <w:ind w:left="-113"/>
              <w:jc w:val="center"/>
            </w:pPr>
          </w:p>
        </w:tc>
        <w:tc>
          <w:tcPr>
            <w:tcW w:w="596" w:type="dxa"/>
            <w:shd w:val="clear" w:color="auto" w:fill="70AD47" w:themeFill="accent6"/>
            <w:vAlign w:val="center"/>
          </w:tcPr>
          <w:p w:rsidR="007979BE" w:rsidRPr="00FE4EEE" w:rsidRDefault="007979BE"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95" w:type="dxa"/>
            <w:shd w:val="clear" w:color="auto" w:fill="70AD47" w:themeFill="accent6"/>
            <w:vAlign w:val="center"/>
          </w:tcPr>
          <w:p w:rsidR="007979BE" w:rsidRDefault="007979BE" w:rsidP="00C05A53">
            <w:pPr>
              <w:pStyle w:val="ProductList-OfferingBody"/>
              <w:ind w:left="-113"/>
              <w:jc w:val="center"/>
            </w:pPr>
          </w:p>
        </w:tc>
        <w:tc>
          <w:tcPr>
            <w:tcW w:w="724" w:type="dxa"/>
            <w:shd w:val="clear" w:color="auto" w:fill="70AD47" w:themeFill="accent6"/>
            <w:vAlign w:val="center"/>
          </w:tcPr>
          <w:p w:rsidR="007979BE" w:rsidRPr="00FE4EEE" w:rsidRDefault="007979BE"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9919D2" w:rsidRPr="004C09A1" w:rsidRDefault="009919D2"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784263" w:rsidRPr="00244B6B" w:rsidTr="007979BE">
        <w:tc>
          <w:tcPr>
            <w:tcW w:w="3479" w:type="dxa"/>
          </w:tcPr>
          <w:p w:rsidR="00784263" w:rsidRDefault="00784263" w:rsidP="005C1F48">
            <w:pPr>
              <w:pStyle w:val="ProductList-Body"/>
              <w:tabs>
                <w:tab w:val="clear" w:pos="158"/>
                <w:tab w:val="left" w:pos="1062"/>
              </w:tabs>
              <w:spacing w:before="20" w:after="20"/>
            </w:pPr>
            <w:r>
              <w:t xml:space="preserve">Eerdere versie: </w:t>
            </w:r>
            <w:r>
              <w:rPr>
                <w:b/>
              </w:rPr>
              <w:t>Project 2010</w:t>
            </w:r>
            <w:r>
              <w:t xml:space="preserve"> (4/10)</w:t>
            </w:r>
          </w:p>
        </w:tc>
        <w:tc>
          <w:tcPr>
            <w:tcW w:w="3597" w:type="dxa"/>
          </w:tcPr>
          <w:p w:rsidR="00784263" w:rsidRDefault="00784263" w:rsidP="00AC1338">
            <w:pPr>
              <w:pStyle w:val="ProductList-Body"/>
              <w:spacing w:before="20" w:after="20"/>
            </w:pPr>
            <w:r>
              <w:t xml:space="preserve">Productgroep: </w:t>
            </w:r>
            <w:r>
              <w:rPr>
                <w:b/>
              </w:rPr>
              <w:t>Server</w:t>
            </w:r>
          </w:p>
        </w:tc>
        <w:tc>
          <w:tcPr>
            <w:tcW w:w="3706" w:type="dxa"/>
          </w:tcPr>
          <w:p w:rsidR="00784263" w:rsidRPr="00D33313" w:rsidRDefault="00784263" w:rsidP="00AC1338">
            <w:pPr>
              <w:pStyle w:val="ProductList-Body"/>
              <w:spacing w:before="20" w:after="20"/>
              <w:rPr>
                <w:lang w:val="nl-NL"/>
              </w:rPr>
            </w:pPr>
            <w:r w:rsidRPr="00D33313">
              <w:rPr>
                <w:lang w:val="nl-NL"/>
              </w:rPr>
              <w:t xml:space="preserve">Overstappen mogelijk: </w:t>
            </w:r>
            <w:r w:rsidRPr="00D33313">
              <w:rPr>
                <w:b/>
                <w:lang w:val="nl-NL"/>
              </w:rPr>
              <w:t>Project Server CAL</w:t>
            </w:r>
          </w:p>
        </w:tc>
      </w:tr>
      <w:tr w:rsidR="00784263" w:rsidTr="007979BE">
        <w:tc>
          <w:tcPr>
            <w:tcW w:w="3479" w:type="dxa"/>
          </w:tcPr>
          <w:p w:rsidR="00784263" w:rsidRPr="00D33313" w:rsidRDefault="00784263" w:rsidP="00784263">
            <w:pPr>
              <w:pStyle w:val="ProductList-Body"/>
              <w:tabs>
                <w:tab w:val="clear" w:pos="158"/>
                <w:tab w:val="left" w:pos="1062"/>
              </w:tabs>
              <w:spacing w:before="20" w:after="20"/>
              <w:rPr>
                <w:lang w:val="nl-NL"/>
              </w:rPr>
            </w:pPr>
          </w:p>
        </w:tc>
        <w:tc>
          <w:tcPr>
            <w:tcW w:w="3597" w:type="dxa"/>
          </w:tcPr>
          <w:p w:rsidR="00784263" w:rsidRDefault="00656601" w:rsidP="00AC1338">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06" w:type="dxa"/>
          </w:tcPr>
          <w:p w:rsidR="00784263" w:rsidRPr="00355D2D" w:rsidRDefault="00355D2D" w:rsidP="00AC1338">
            <w:pPr>
              <w:pStyle w:val="ProductList-Body"/>
              <w:spacing w:before="20" w:after="20"/>
              <w:rPr>
                <w:b/>
              </w:rPr>
            </w:pPr>
            <w:r>
              <w:rPr>
                <w:b/>
              </w:rPr>
              <w:t>(Project Online)</w:t>
            </w:r>
          </w:p>
        </w:tc>
      </w:tr>
    </w:tbl>
    <w:bookmarkStart w:id="455" w:name="_Toc378147634"/>
    <w:bookmarkStart w:id="456" w:name="_Toc378151536"/>
    <w:bookmarkStart w:id="457" w:name="_Toc378147633"/>
    <w:bookmarkStart w:id="458" w:name="_Toc378151535"/>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3B0ADA" w:rsidRPr="00D33313" w:rsidRDefault="009708AE" w:rsidP="003B0ADA">
      <w:pPr>
        <w:pStyle w:val="ProductList-Offering2Heading"/>
        <w:pBdr>
          <w:bottom w:val="none" w:sz="0" w:space="0" w:color="auto"/>
        </w:pBdr>
        <w:outlineLvl w:val="2"/>
        <w:rPr>
          <w:lang w:val="nl-NL"/>
        </w:rPr>
      </w:pPr>
      <w:r w:rsidRPr="00D33313">
        <w:rPr>
          <w:lang w:val="nl-NL"/>
        </w:rPr>
        <w:tab/>
      </w:r>
      <w:bookmarkStart w:id="459" w:name="_Toc379797190"/>
      <w:bookmarkStart w:id="460" w:name="_Toc380513215"/>
      <w:bookmarkStart w:id="461" w:name="_Toc380655257"/>
    </w:p>
    <w:p w:rsidR="009708AE" w:rsidRPr="004C09A1" w:rsidRDefault="009708AE" w:rsidP="00B26BEF">
      <w:pPr>
        <w:pStyle w:val="ProductList-Offering2Heading"/>
        <w:outlineLvl w:val="2"/>
      </w:pPr>
      <w:bookmarkStart w:id="462" w:name="_Toc386625026"/>
      <w:r>
        <w:t>SharePoint</w:t>
      </w:r>
      <w:bookmarkEnd w:id="455"/>
      <w:bookmarkEnd w:id="456"/>
      <w:bookmarkEnd w:id="459"/>
      <w:bookmarkEnd w:id="460"/>
      <w:bookmarkEnd w:id="461"/>
      <w:bookmarkEnd w:id="46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629"/>
        <w:gridCol w:w="675"/>
      </w:tblGrid>
      <w:tr w:rsidR="007926C6" w:rsidTr="00665B61">
        <w:trPr>
          <w:tblHeader/>
        </w:trPr>
        <w:tc>
          <w:tcPr>
            <w:tcW w:w="2938" w:type="dxa"/>
            <w:tcBorders>
              <w:bottom w:val="nil"/>
            </w:tcBorders>
            <w:shd w:val="clear" w:color="auto" w:fill="00188F"/>
          </w:tcPr>
          <w:p w:rsidR="007926C6" w:rsidRPr="00EE0836" w:rsidRDefault="007926C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926C6" w:rsidRPr="00EE0836" w:rsidRDefault="007926C6"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7926C6" w:rsidRPr="00EE0836" w:rsidRDefault="007926C6"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7926C6" w:rsidRPr="00EE0836" w:rsidRDefault="007926C6"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29" w:type="dxa"/>
            <w:shd w:val="clear" w:color="auto" w:fill="00188F"/>
            <w:vAlign w:val="center"/>
          </w:tcPr>
          <w:p w:rsidR="007926C6" w:rsidRPr="00FE4EEE" w:rsidRDefault="007926C6"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75" w:type="dxa"/>
            <w:shd w:val="clear" w:color="auto" w:fill="00188F"/>
            <w:vAlign w:val="center"/>
          </w:tcPr>
          <w:p w:rsidR="007926C6" w:rsidRPr="00EE0836" w:rsidRDefault="007926C6"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55B4F" w:rsidTr="00665B61">
        <w:tc>
          <w:tcPr>
            <w:tcW w:w="2938" w:type="dxa"/>
            <w:tcBorders>
              <w:top w:val="nil"/>
              <w:left w:val="nil"/>
              <w:bottom w:val="dashSmallGap" w:sz="4" w:space="0" w:color="BFBFBF" w:themeColor="background1" w:themeShade="BF"/>
              <w:right w:val="nil"/>
            </w:tcBorders>
          </w:tcPr>
          <w:p w:rsidR="00755B4F" w:rsidRDefault="00755B4F" w:rsidP="00AC7E59">
            <w:pPr>
              <w:pStyle w:val="ProductList-Offering2"/>
            </w:pPr>
            <w:bookmarkStart w:id="463" w:name="_Toc379797191"/>
            <w:bookmarkStart w:id="464" w:name="_Toc380513216"/>
            <w:bookmarkStart w:id="465" w:name="_Toc380655258"/>
            <w:bookmarkStart w:id="466" w:name="_Toc386625027"/>
            <w:r>
              <w:t>Microsoft Office Audit and Control Management Server 2013</w:t>
            </w:r>
            <w:bookmarkEnd w:id="463"/>
            <w:bookmarkEnd w:id="464"/>
            <w:bookmarkEnd w:id="465"/>
            <w:bookmarkEnd w:id="466"/>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755B4F" w:rsidRDefault="00755B4F"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755B4F" w:rsidRDefault="00755B4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755B4F" w:rsidRDefault="00755B4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5B4F" w:rsidRDefault="00755B4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55B4F" w:rsidRDefault="00755B4F" w:rsidP="00C05A53">
            <w:pPr>
              <w:pStyle w:val="ProductList-OfferingBody"/>
              <w:ind w:left="-113"/>
              <w:jc w:val="center"/>
            </w:pPr>
            <w:r>
              <w:t>50</w:t>
            </w:r>
          </w:p>
        </w:tc>
        <w:tc>
          <w:tcPr>
            <w:tcW w:w="596" w:type="dxa"/>
            <w:shd w:val="clear" w:color="auto" w:fill="70AD47" w:themeFill="accent6"/>
            <w:vAlign w:val="center"/>
          </w:tcPr>
          <w:p w:rsidR="00755B4F" w:rsidRPr="00FE4EEE" w:rsidRDefault="00755B4F"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755B4F" w:rsidRPr="000E70A8" w:rsidRDefault="000E70A8" w:rsidP="00C05A53">
            <w:pPr>
              <w:pStyle w:val="ProductList-OfferingBody"/>
              <w:ind w:left="-113"/>
              <w:jc w:val="center"/>
              <w:rPr>
                <w:bCs/>
              </w:rPr>
            </w:pPr>
            <w:r w:rsidRPr="000E70A8">
              <w:rPr>
                <w:bCs/>
              </w:rPr>
              <w:fldChar w:fldCharType="begin"/>
            </w:r>
            <w:r w:rsidRPr="000E70A8">
              <w:rPr>
                <w:bCs/>
                <w:lang w:val="nl-NL"/>
              </w:rPr>
              <w:instrText xml:space="preserve"> </w:instrText>
            </w:r>
            <w:r w:rsidRPr="000E70A8">
              <w:rPr>
                <w:bCs/>
                <w:color w:val="1F497D"/>
                <w:lang w:val="nl-NL"/>
              </w:rPr>
              <w:instrText>AutoTextList  \s NoStyle \t “</w:instrText>
            </w:r>
            <w:r w:rsidRPr="000E70A8">
              <w:rPr>
                <w:bCs/>
                <w:lang w:val="nl-NL"/>
              </w:rPr>
              <w:instrText>Additioneel Product, alleen EES</w:instrText>
            </w:r>
            <w:r w:rsidRPr="000E70A8">
              <w:rPr>
                <w:bCs/>
                <w:color w:val="1F497D"/>
                <w:lang w:val="nl-NL"/>
              </w:rPr>
              <w:instrText>”</w:instrText>
            </w:r>
            <w:r w:rsidRPr="000E70A8">
              <w:rPr>
                <w:bCs/>
                <w:lang w:val="nl-NL"/>
              </w:rPr>
              <w:instrText xml:space="preserve"> </w:instrText>
            </w:r>
            <w:r w:rsidRPr="000E70A8">
              <w:rPr>
                <w:bCs/>
              </w:rPr>
              <w:fldChar w:fldCharType="separate"/>
            </w:r>
            <w:r w:rsidRPr="000E70A8">
              <w:rPr>
                <w:bCs/>
                <w:lang w:val="nl-NL"/>
              </w:rPr>
              <w:t>AE</w:t>
            </w:r>
            <w:r w:rsidRPr="000E70A8">
              <w:rPr>
                <w:bCs/>
              </w:rPr>
              <w:fldChar w:fldCharType="end"/>
            </w:r>
          </w:p>
        </w:tc>
        <w:tc>
          <w:tcPr>
            <w:tcW w:w="596" w:type="dxa"/>
            <w:shd w:val="clear" w:color="auto" w:fill="70AD47" w:themeFill="accent6"/>
            <w:vAlign w:val="center"/>
          </w:tcPr>
          <w:p w:rsidR="00755B4F" w:rsidRDefault="00755B4F" w:rsidP="00C05A53">
            <w:pPr>
              <w:pStyle w:val="ProductList-OfferingBody"/>
              <w:ind w:left="-113"/>
              <w:jc w:val="center"/>
            </w:pPr>
          </w:p>
        </w:tc>
        <w:tc>
          <w:tcPr>
            <w:tcW w:w="595" w:type="dxa"/>
            <w:shd w:val="clear" w:color="auto" w:fill="70AD47" w:themeFill="accent6"/>
            <w:vAlign w:val="center"/>
          </w:tcPr>
          <w:p w:rsidR="00755B4F" w:rsidRDefault="00755B4F" w:rsidP="00C05A53">
            <w:pPr>
              <w:pStyle w:val="ProductList-OfferingBody"/>
              <w:ind w:left="-113"/>
              <w:jc w:val="center"/>
            </w:pPr>
          </w:p>
        </w:tc>
        <w:tc>
          <w:tcPr>
            <w:tcW w:w="595" w:type="dxa"/>
            <w:shd w:val="clear" w:color="auto" w:fill="BFBFBF" w:themeFill="background1" w:themeFillShade="BF"/>
            <w:vAlign w:val="center"/>
          </w:tcPr>
          <w:p w:rsidR="00755B4F" w:rsidRDefault="00755B4F" w:rsidP="00C05A53">
            <w:pPr>
              <w:pStyle w:val="ProductList-OfferingBody"/>
              <w:ind w:left="-113"/>
              <w:jc w:val="center"/>
            </w:pPr>
          </w:p>
        </w:tc>
        <w:tc>
          <w:tcPr>
            <w:tcW w:w="596" w:type="dxa"/>
            <w:shd w:val="clear" w:color="auto" w:fill="70AD47" w:themeFill="accent6"/>
            <w:vAlign w:val="center"/>
          </w:tcPr>
          <w:p w:rsidR="00755B4F" w:rsidRPr="00FE4EEE" w:rsidRDefault="00755B4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9" w:type="dxa"/>
            <w:shd w:val="clear" w:color="auto" w:fill="70AD47" w:themeFill="accent6"/>
            <w:vAlign w:val="center"/>
          </w:tcPr>
          <w:p w:rsidR="00755B4F" w:rsidRDefault="00755B4F" w:rsidP="00C05A53">
            <w:pPr>
              <w:pStyle w:val="ProductList-OfferingBody"/>
              <w:ind w:left="-113"/>
              <w:jc w:val="center"/>
            </w:pPr>
          </w:p>
        </w:tc>
        <w:tc>
          <w:tcPr>
            <w:tcW w:w="675" w:type="dxa"/>
            <w:shd w:val="clear" w:color="auto" w:fill="70AD47" w:themeFill="accent6"/>
            <w:vAlign w:val="center"/>
          </w:tcPr>
          <w:p w:rsidR="00755B4F" w:rsidRPr="00FE4EEE" w:rsidRDefault="00755B4F"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0E70A8" w:rsidTr="00665B61">
        <w:tc>
          <w:tcPr>
            <w:tcW w:w="2938" w:type="dxa"/>
            <w:tcBorders>
              <w:top w:val="dashSmallGap" w:sz="4" w:space="0" w:color="BFBFBF" w:themeColor="background1" w:themeShade="BF"/>
              <w:left w:val="nil"/>
              <w:bottom w:val="dashSmallGap" w:sz="4" w:space="0" w:color="BFBFBF" w:themeColor="background1" w:themeShade="BF"/>
              <w:right w:val="nil"/>
            </w:tcBorders>
          </w:tcPr>
          <w:p w:rsidR="000E70A8" w:rsidRDefault="000E70A8" w:rsidP="00AC7E59">
            <w:pPr>
              <w:pStyle w:val="ProductList-Offering2"/>
            </w:pPr>
            <w:bookmarkStart w:id="467" w:name="_Toc379797192"/>
            <w:bookmarkStart w:id="468" w:name="_Toc380513217"/>
            <w:bookmarkStart w:id="469" w:name="_Toc380655259"/>
            <w:bookmarkStart w:id="470" w:name="_Toc386625028"/>
            <w:r>
              <w:t>SharePoint Server 2013</w:t>
            </w:r>
            <w:bookmarkEnd w:id="467"/>
            <w:bookmarkEnd w:id="468"/>
            <w:bookmarkEnd w:id="469"/>
            <w:bookmarkEnd w:id="470"/>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70A8" w:rsidRDefault="000E70A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70A8" w:rsidRDefault="000E70A8"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E70A8" w:rsidRDefault="000E70A8"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70A8" w:rsidRDefault="000E70A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E70A8" w:rsidRDefault="000E70A8" w:rsidP="00C05A53">
            <w:pPr>
              <w:pStyle w:val="ProductList-OfferingBody"/>
              <w:ind w:left="-113"/>
              <w:jc w:val="center"/>
            </w:pPr>
            <w:r>
              <w:t>50</w:t>
            </w:r>
          </w:p>
        </w:tc>
        <w:tc>
          <w:tcPr>
            <w:tcW w:w="596" w:type="dxa"/>
            <w:shd w:val="clear" w:color="auto" w:fill="70AD47" w:themeFill="accent6"/>
            <w:vAlign w:val="center"/>
          </w:tcPr>
          <w:p w:rsidR="000E70A8" w:rsidRDefault="000E70A8" w:rsidP="003025BE">
            <w:pPr>
              <w:pStyle w:val="ProductList-OfferingBody"/>
              <w:ind w:left="-113"/>
              <w:jc w:val="center"/>
            </w:pPr>
            <w:r>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Pr>
                <w:b/>
              </w:rPr>
              <w:fldChar w:fldCharType="separate"/>
            </w:r>
            <w:r>
              <w:rPr>
                <w:color w:val="1F497D"/>
              </w:rPr>
              <w:t xml:space="preserve"> </w:t>
            </w:r>
            <w:r w:rsidRPr="003025BE">
              <w:t>A</w:t>
            </w:r>
            <w:r>
              <w:rPr>
                <w:b/>
              </w:rPr>
              <w:fldChar w:fldCharType="end"/>
            </w:r>
            <w:r>
              <w:t>,</w:t>
            </w:r>
            <w:r w:rsidRPr="003025BE">
              <w:fldChar w:fldCharType="begin"/>
            </w:r>
            <w:r w:rsidRPr="003025BE">
              <w:instrText xml:space="preserve"> AutoTextList  \sNoStyle\t "Application Platform Product"</w:instrText>
            </w:r>
            <w:r w:rsidRPr="003025BE">
              <w:fldChar w:fldCharType="separate"/>
            </w:r>
            <w:r w:rsidRPr="003025BE">
              <w:t>AP</w:t>
            </w:r>
            <w:r w:rsidRPr="003025BE">
              <w:fldChar w:fldCharType="end"/>
            </w:r>
            <w:r>
              <w:t xml:space="preserve"> </w:t>
            </w:r>
          </w:p>
        </w:tc>
        <w:tc>
          <w:tcPr>
            <w:tcW w:w="595" w:type="dxa"/>
            <w:shd w:val="clear" w:color="auto" w:fill="70AD47" w:themeFill="accent6"/>
            <w:vAlign w:val="center"/>
          </w:tcPr>
          <w:p w:rsidR="000E70A8" w:rsidRPr="00FE4EEE" w:rsidRDefault="000E70A8" w:rsidP="000812F3">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0E70A8" w:rsidRDefault="000E70A8" w:rsidP="00C05A53">
            <w:pPr>
              <w:pStyle w:val="ProductList-OfferingBody"/>
              <w:ind w:left="-113"/>
              <w:jc w:val="center"/>
            </w:pPr>
          </w:p>
        </w:tc>
        <w:tc>
          <w:tcPr>
            <w:tcW w:w="595" w:type="dxa"/>
            <w:shd w:val="clear" w:color="auto" w:fill="70AD47" w:themeFill="accent6"/>
            <w:vAlign w:val="center"/>
          </w:tcPr>
          <w:p w:rsidR="000E70A8" w:rsidRDefault="000E70A8" w:rsidP="00C05A53">
            <w:pPr>
              <w:pStyle w:val="ProductList-OfferingBody"/>
              <w:ind w:left="-113"/>
              <w:jc w:val="center"/>
            </w:pPr>
          </w:p>
        </w:tc>
        <w:tc>
          <w:tcPr>
            <w:tcW w:w="595" w:type="dxa"/>
            <w:shd w:val="clear" w:color="auto" w:fill="BFBFBF" w:themeFill="background1" w:themeFillShade="BF"/>
            <w:vAlign w:val="center"/>
          </w:tcPr>
          <w:p w:rsidR="000E70A8" w:rsidRDefault="000E70A8" w:rsidP="00C05A53">
            <w:pPr>
              <w:pStyle w:val="ProductList-OfferingBody"/>
              <w:ind w:left="-113"/>
              <w:jc w:val="center"/>
            </w:pPr>
          </w:p>
        </w:tc>
        <w:tc>
          <w:tcPr>
            <w:tcW w:w="596" w:type="dxa"/>
            <w:shd w:val="clear" w:color="auto" w:fill="70AD47" w:themeFill="accent6"/>
            <w:vAlign w:val="center"/>
          </w:tcPr>
          <w:p w:rsidR="000E70A8" w:rsidRPr="00FE4EEE" w:rsidRDefault="000E70A8"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9" w:type="dxa"/>
            <w:shd w:val="clear" w:color="auto" w:fill="70AD47" w:themeFill="accent6"/>
            <w:vAlign w:val="center"/>
          </w:tcPr>
          <w:p w:rsidR="000E70A8" w:rsidRDefault="000E70A8" w:rsidP="00C05A53">
            <w:pPr>
              <w:pStyle w:val="ProductList-OfferingBody"/>
              <w:ind w:left="-113"/>
              <w:jc w:val="center"/>
            </w:pPr>
          </w:p>
        </w:tc>
        <w:tc>
          <w:tcPr>
            <w:tcW w:w="675" w:type="dxa"/>
            <w:shd w:val="clear" w:color="auto" w:fill="70AD47" w:themeFill="accent6"/>
            <w:vAlign w:val="center"/>
          </w:tcPr>
          <w:p w:rsidR="000E70A8" w:rsidRPr="00FE4EEE" w:rsidRDefault="000E70A8" w:rsidP="009A2128">
            <w:pPr>
              <w:pStyle w:val="ProductList-OfferingBody"/>
              <w:jc w:val="center"/>
            </w:pPr>
            <w:r w:rsidRPr="00FE4EEE">
              <w:fldChar w:fldCharType="begin"/>
            </w:r>
            <w:r w:rsidRPr="00FE4EEE">
              <w:instrText xml:space="preserve"> </w:instrText>
            </w:r>
            <w:r w:rsidRPr="00FE4EEE">
              <w:rPr>
                <w:color w:val="1F497D"/>
              </w:rPr>
              <w:instrText>AutoTextList  \s NoStyle \t “</w:instrText>
            </w:r>
            <w:r w:rsidRPr="00FE4EEE">
              <w:instrText>Server and Tools Product</w:instrText>
            </w:r>
            <w:r w:rsidRPr="00FE4EEE">
              <w:rPr>
                <w:color w:val="1F497D"/>
              </w:rPr>
              <w:instrText>”</w:instrText>
            </w:r>
            <w:r w:rsidRPr="00FE4EEE">
              <w:instrText xml:space="preserve"> </w:instrText>
            </w:r>
            <w:r w:rsidRPr="00FE4EEE">
              <w:fldChar w:fldCharType="separate"/>
            </w:r>
            <w:r w:rsidRPr="00FE4EEE">
              <w:t>SP</w:t>
            </w:r>
            <w:r w:rsidRPr="00FE4EEE">
              <w:fldChar w:fldCharType="end"/>
            </w:r>
          </w:p>
        </w:tc>
      </w:tr>
      <w:tr w:rsidR="00633A3F" w:rsidTr="00665B61">
        <w:tc>
          <w:tcPr>
            <w:tcW w:w="2938" w:type="dxa"/>
            <w:tcBorders>
              <w:top w:val="dashSmallGap" w:sz="4" w:space="0" w:color="BFBFBF" w:themeColor="background1" w:themeShade="BF"/>
              <w:left w:val="nil"/>
              <w:bottom w:val="dashSmallGap" w:sz="4" w:space="0" w:color="BFBFBF" w:themeColor="background1" w:themeShade="BF"/>
              <w:right w:val="nil"/>
            </w:tcBorders>
          </w:tcPr>
          <w:p w:rsidR="00633A3F" w:rsidRPr="00D33313" w:rsidRDefault="00633A3F" w:rsidP="00F8261A">
            <w:pPr>
              <w:pStyle w:val="ProductList-Offering2"/>
              <w:rPr>
                <w:lang w:val="nl-NL"/>
              </w:rPr>
            </w:pPr>
            <w:bookmarkStart w:id="471" w:name="_Toc379797193"/>
            <w:bookmarkStart w:id="472" w:name="_Toc380513218"/>
            <w:bookmarkStart w:id="473" w:name="_Toc380655260"/>
            <w:bookmarkStart w:id="474" w:name="_Toc386625029"/>
            <w:r w:rsidRPr="00D33313">
              <w:rPr>
                <w:lang w:val="nl-NL"/>
              </w:rPr>
              <w:t>CAL voor SharePoint Server 2013</w:t>
            </w:r>
            <w:r>
              <w:fldChar w:fldCharType="begin"/>
            </w:r>
            <w:r w:rsidRPr="00D33313">
              <w:rPr>
                <w:lang w:val="nl-NL"/>
              </w:rPr>
              <w:instrText>XE "SharePoint Server 2013"</w:instrText>
            </w:r>
            <w:r>
              <w:fldChar w:fldCharType="end"/>
            </w:r>
            <w:r w:rsidRPr="00D33313">
              <w:rPr>
                <w:lang w:val="nl-NL"/>
              </w:rPr>
              <w:t xml:space="preserve"> Enterprise (Apparaat en Gebruiker)</w:t>
            </w:r>
            <w:bookmarkEnd w:id="471"/>
            <w:bookmarkEnd w:id="472"/>
            <w:bookmarkEnd w:id="473"/>
            <w:bookmarkEnd w:id="474"/>
            <w:r>
              <w:fldChar w:fldCharType="begin"/>
            </w:r>
            <w:r w:rsidRPr="00D33313">
              <w:rPr>
                <w:lang w:val="nl-NL"/>
              </w:rP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3A3F" w:rsidRDefault="00633A3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3A3F" w:rsidRDefault="00633A3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3A3F" w:rsidRDefault="00633A3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3A3F" w:rsidRDefault="00633A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33A3F" w:rsidRDefault="00633A3F" w:rsidP="00C05A53">
            <w:pPr>
              <w:pStyle w:val="ProductList-OfferingBody"/>
              <w:ind w:left="-113"/>
              <w:jc w:val="center"/>
            </w:pPr>
            <w:r>
              <w:t>1</w:t>
            </w:r>
          </w:p>
        </w:tc>
        <w:tc>
          <w:tcPr>
            <w:tcW w:w="596" w:type="dxa"/>
            <w:shd w:val="clear" w:color="auto" w:fill="70AD47" w:themeFill="accent6"/>
            <w:vAlign w:val="center"/>
          </w:tcPr>
          <w:p w:rsidR="00633A3F" w:rsidRDefault="003025BE" w:rsidP="00784263">
            <w:pPr>
              <w:pStyle w:val="ProductList-OfferingBody"/>
              <w:ind w:left="-113"/>
              <w:jc w:val="center"/>
            </w:pPr>
            <w:r>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Pr>
                <w:b/>
              </w:rPr>
              <w:fldChar w:fldCharType="separate"/>
            </w:r>
            <w:r>
              <w:rPr>
                <w:color w:val="1F497D"/>
              </w:rPr>
              <w:t xml:space="preserve"> </w:t>
            </w:r>
            <w:r w:rsidRPr="003025BE">
              <w:t>A</w:t>
            </w:r>
            <w:r>
              <w:rPr>
                <w:b/>
              </w:rPr>
              <w:fldChar w:fldCharType="end"/>
            </w:r>
            <w:r w:rsidR="00633A3F">
              <w:t>,</w:t>
            </w:r>
            <w:r w:rsidR="00633A3F">
              <w:fldChar w:fldCharType="begin"/>
            </w:r>
            <w:r w:rsidR="00633A3F" w:rsidRPr="003A35A1">
              <w:instrText xml:space="preserve"> </w:instrText>
            </w:r>
            <w:r w:rsidR="00633A3F">
              <w:instrText xml:space="preserve">AutoTextList  \sNoStyle\t "Industry Device"  </w:instrText>
            </w:r>
            <w:r w:rsidR="00633A3F">
              <w:fldChar w:fldCharType="separate"/>
            </w:r>
            <w:r w:rsidR="00633A3F">
              <w:t>ID</w:t>
            </w:r>
            <w:r w:rsidR="00633A3F">
              <w:fldChar w:fldCharType="end"/>
            </w:r>
          </w:p>
        </w:tc>
        <w:tc>
          <w:tcPr>
            <w:tcW w:w="595" w:type="dxa"/>
            <w:shd w:val="clear" w:color="auto" w:fill="70AD47" w:themeFill="accent6"/>
            <w:vAlign w:val="center"/>
          </w:tcPr>
          <w:p w:rsidR="00633A3F" w:rsidRDefault="00633A3F" w:rsidP="009A2128">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r>
              <w:t xml:space="preserve"> </w:t>
            </w:r>
          </w:p>
        </w:tc>
        <w:tc>
          <w:tcPr>
            <w:tcW w:w="596" w:type="dxa"/>
            <w:shd w:val="clear" w:color="auto" w:fill="70AD47" w:themeFill="accent6"/>
            <w:vAlign w:val="center"/>
          </w:tcPr>
          <w:p w:rsidR="00633A3F" w:rsidRPr="00AC2980" w:rsidRDefault="00633A3F" w:rsidP="00C05A53">
            <w:pPr>
              <w:pStyle w:val="ProductList-OfferingBody"/>
              <w:ind w:left="-113"/>
              <w:jc w:val="center"/>
              <w:rPr>
                <w:color w:val="00188F"/>
              </w:rPr>
            </w:pPr>
          </w:p>
        </w:tc>
        <w:tc>
          <w:tcPr>
            <w:tcW w:w="595" w:type="dxa"/>
            <w:shd w:val="clear" w:color="auto" w:fill="70AD47" w:themeFill="accent6"/>
            <w:vAlign w:val="center"/>
          </w:tcPr>
          <w:p w:rsidR="00633A3F" w:rsidRDefault="00633A3F" w:rsidP="00C05A53">
            <w:pPr>
              <w:pStyle w:val="ProductList-OfferingBody"/>
              <w:ind w:left="-113"/>
              <w:jc w:val="center"/>
            </w:pPr>
          </w:p>
        </w:tc>
        <w:tc>
          <w:tcPr>
            <w:tcW w:w="595" w:type="dxa"/>
            <w:shd w:val="clear" w:color="auto" w:fill="BFBFBF" w:themeFill="background1" w:themeFillShade="BF"/>
            <w:vAlign w:val="center"/>
          </w:tcPr>
          <w:p w:rsidR="00633A3F" w:rsidRDefault="00633A3F" w:rsidP="00C05A53">
            <w:pPr>
              <w:pStyle w:val="ProductList-OfferingBody"/>
              <w:ind w:left="-113"/>
              <w:jc w:val="center"/>
            </w:pPr>
          </w:p>
        </w:tc>
        <w:tc>
          <w:tcPr>
            <w:tcW w:w="596" w:type="dxa"/>
            <w:shd w:val="clear" w:color="auto" w:fill="70AD47" w:themeFill="accent6"/>
            <w:vAlign w:val="center"/>
          </w:tcPr>
          <w:p w:rsidR="00633A3F" w:rsidRPr="00FE4EEE" w:rsidRDefault="00633A3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9" w:type="dxa"/>
            <w:shd w:val="clear" w:color="auto" w:fill="70AD47" w:themeFill="accent6"/>
            <w:vAlign w:val="center"/>
          </w:tcPr>
          <w:p w:rsidR="00633A3F" w:rsidRDefault="00633A3F" w:rsidP="00C05A53">
            <w:pPr>
              <w:pStyle w:val="ProductList-OfferingBody"/>
              <w:ind w:left="-113"/>
              <w:jc w:val="center"/>
            </w:pPr>
          </w:p>
        </w:tc>
        <w:tc>
          <w:tcPr>
            <w:tcW w:w="675" w:type="dxa"/>
            <w:shd w:val="clear" w:color="auto" w:fill="70AD47" w:themeFill="accent6"/>
            <w:vAlign w:val="center"/>
          </w:tcPr>
          <w:p w:rsidR="00633A3F" w:rsidRPr="00FE4EEE" w:rsidRDefault="00633A3F"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633A3F" w:rsidTr="00665B61">
        <w:tc>
          <w:tcPr>
            <w:tcW w:w="2938" w:type="dxa"/>
            <w:tcBorders>
              <w:top w:val="dashSmallGap" w:sz="4" w:space="0" w:color="BFBFBF" w:themeColor="background1" w:themeShade="BF"/>
              <w:left w:val="nil"/>
              <w:bottom w:val="nil"/>
              <w:right w:val="nil"/>
            </w:tcBorders>
          </w:tcPr>
          <w:p w:rsidR="00633A3F" w:rsidRPr="00D33313" w:rsidRDefault="00633A3F" w:rsidP="00F8261A">
            <w:pPr>
              <w:pStyle w:val="ProductList-Offering2"/>
              <w:rPr>
                <w:lang w:val="nl-NL"/>
              </w:rPr>
            </w:pPr>
            <w:bookmarkStart w:id="475" w:name="_Toc379797194"/>
            <w:bookmarkStart w:id="476" w:name="_Toc380513219"/>
            <w:bookmarkStart w:id="477" w:name="_Toc380655261"/>
            <w:bookmarkStart w:id="478" w:name="_Toc386625030"/>
            <w:r w:rsidRPr="00D33313">
              <w:rPr>
                <w:lang w:val="nl-NL"/>
              </w:rPr>
              <w:t>CAL voor SharePoint Server 2013</w:t>
            </w:r>
            <w:r>
              <w:fldChar w:fldCharType="begin"/>
            </w:r>
            <w:r w:rsidRPr="00D33313">
              <w:rPr>
                <w:lang w:val="nl-NL"/>
              </w:rPr>
              <w:instrText>XE "SharePoint Server 2013"</w:instrText>
            </w:r>
            <w:r>
              <w:fldChar w:fldCharType="end"/>
            </w:r>
            <w:r w:rsidRPr="00D33313">
              <w:rPr>
                <w:lang w:val="nl-NL"/>
              </w:rPr>
              <w:t xml:space="preserve"> Standard (Apparaat en Gebruiker)</w:t>
            </w:r>
            <w:bookmarkEnd w:id="475"/>
            <w:bookmarkEnd w:id="476"/>
            <w:bookmarkEnd w:id="477"/>
            <w:bookmarkEnd w:id="478"/>
            <w:r>
              <w:fldChar w:fldCharType="begin"/>
            </w:r>
            <w:r w:rsidRPr="00D33313">
              <w:rPr>
                <w:lang w:val="nl-NL"/>
              </w:rP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633A3F" w:rsidRDefault="00633A3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33A3F" w:rsidRDefault="00633A3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33A3F" w:rsidRDefault="00633A3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3A3F" w:rsidRDefault="00633A3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33A3F" w:rsidRDefault="00633A3F" w:rsidP="00C05A53">
            <w:pPr>
              <w:pStyle w:val="ProductList-OfferingBody"/>
              <w:ind w:left="-113"/>
              <w:jc w:val="center"/>
            </w:pPr>
          </w:p>
        </w:tc>
        <w:tc>
          <w:tcPr>
            <w:tcW w:w="596" w:type="dxa"/>
            <w:shd w:val="clear" w:color="auto" w:fill="BFBFBF" w:themeFill="background1" w:themeFillShade="BF"/>
            <w:vAlign w:val="center"/>
          </w:tcPr>
          <w:p w:rsidR="00633A3F" w:rsidRDefault="00633A3F" w:rsidP="00C05A53">
            <w:pPr>
              <w:pStyle w:val="ProductList-OfferingBody"/>
              <w:ind w:left="-113"/>
              <w:jc w:val="center"/>
            </w:pPr>
          </w:p>
        </w:tc>
        <w:tc>
          <w:tcPr>
            <w:tcW w:w="595" w:type="dxa"/>
            <w:shd w:val="clear" w:color="auto" w:fill="70AD47" w:themeFill="accent6"/>
            <w:vAlign w:val="center"/>
          </w:tcPr>
          <w:p w:rsidR="00633A3F" w:rsidRDefault="00633A3F" w:rsidP="009A2128">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r>
              <w:t xml:space="preserve"> </w:t>
            </w:r>
          </w:p>
        </w:tc>
        <w:tc>
          <w:tcPr>
            <w:tcW w:w="596" w:type="dxa"/>
            <w:shd w:val="clear" w:color="auto" w:fill="70AD47" w:themeFill="accent6"/>
            <w:vAlign w:val="center"/>
          </w:tcPr>
          <w:p w:rsidR="00633A3F" w:rsidRDefault="00633A3F" w:rsidP="00C05A53">
            <w:pPr>
              <w:pStyle w:val="ProductList-OfferingBody"/>
              <w:ind w:left="-113"/>
              <w:jc w:val="center"/>
            </w:pPr>
          </w:p>
        </w:tc>
        <w:tc>
          <w:tcPr>
            <w:tcW w:w="595" w:type="dxa"/>
            <w:shd w:val="clear" w:color="auto" w:fill="70AD47" w:themeFill="accent6"/>
            <w:vAlign w:val="center"/>
          </w:tcPr>
          <w:p w:rsidR="00633A3F" w:rsidRDefault="00633A3F" w:rsidP="00C05A53">
            <w:pPr>
              <w:pStyle w:val="ProductList-OfferingBody"/>
              <w:ind w:left="-113"/>
              <w:jc w:val="center"/>
            </w:pPr>
          </w:p>
        </w:tc>
        <w:tc>
          <w:tcPr>
            <w:tcW w:w="595" w:type="dxa"/>
            <w:shd w:val="clear" w:color="auto" w:fill="BFBFBF" w:themeFill="background1" w:themeFillShade="BF"/>
            <w:vAlign w:val="center"/>
          </w:tcPr>
          <w:p w:rsidR="00633A3F" w:rsidRDefault="00633A3F" w:rsidP="00C05A53">
            <w:pPr>
              <w:pStyle w:val="ProductList-OfferingBody"/>
              <w:ind w:left="-113"/>
              <w:jc w:val="center"/>
            </w:pPr>
          </w:p>
        </w:tc>
        <w:tc>
          <w:tcPr>
            <w:tcW w:w="596" w:type="dxa"/>
            <w:shd w:val="clear" w:color="auto" w:fill="70AD47" w:themeFill="accent6"/>
            <w:vAlign w:val="center"/>
          </w:tcPr>
          <w:p w:rsidR="00633A3F" w:rsidRPr="00FE4EEE" w:rsidRDefault="00633A3F"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29" w:type="dxa"/>
            <w:shd w:val="clear" w:color="auto" w:fill="70AD47" w:themeFill="accent6"/>
            <w:vAlign w:val="center"/>
          </w:tcPr>
          <w:p w:rsidR="00633A3F" w:rsidRDefault="00633A3F" w:rsidP="00C05A53">
            <w:pPr>
              <w:pStyle w:val="ProductList-OfferingBody"/>
              <w:ind w:left="-113"/>
              <w:jc w:val="center"/>
            </w:pPr>
          </w:p>
        </w:tc>
        <w:tc>
          <w:tcPr>
            <w:tcW w:w="675" w:type="dxa"/>
            <w:shd w:val="clear" w:color="auto" w:fill="70AD47" w:themeFill="accent6"/>
            <w:vAlign w:val="center"/>
          </w:tcPr>
          <w:p w:rsidR="00633A3F" w:rsidRPr="00FE4EEE" w:rsidRDefault="00633A3F"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9708AE" w:rsidRPr="004C09A1" w:rsidRDefault="00DA5EB4" w:rsidP="009708AE">
      <w:pPr>
        <w:pStyle w:val="ProductList-Body"/>
      </w:pPr>
      <w: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485"/>
        <w:gridCol w:w="3715"/>
      </w:tblGrid>
      <w:tr w:rsidR="00DA5EB4" w:rsidTr="0090421F">
        <w:tc>
          <w:tcPr>
            <w:tcW w:w="3600" w:type="dxa"/>
          </w:tcPr>
          <w:p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485" w:type="dxa"/>
          </w:tcPr>
          <w:p w:rsidR="00DA5EB4" w:rsidRDefault="00DA5EB4" w:rsidP="00DA5EB4">
            <w:pPr>
              <w:pStyle w:val="ProductList-Body"/>
              <w:spacing w:before="20" w:after="20"/>
            </w:pPr>
            <w:r>
              <w:t xml:space="preserve">Productgroep: </w:t>
            </w:r>
            <w:r>
              <w:rPr>
                <w:b/>
              </w:rPr>
              <w:t>Server</w:t>
            </w:r>
          </w:p>
        </w:tc>
        <w:tc>
          <w:tcPr>
            <w:tcW w:w="3715" w:type="dxa"/>
          </w:tcPr>
          <w:p w:rsidR="00DA5EB4" w:rsidRDefault="00DA5EB4" w:rsidP="00DA5EB4">
            <w:pPr>
              <w:pStyle w:val="ProductList-Body"/>
              <w:spacing w:before="20" w:after="20"/>
            </w:pPr>
            <w:r>
              <w:t xml:space="preserve">Reductie mogelijk (SCE): </w:t>
            </w:r>
            <w:r>
              <w:rPr>
                <w:b/>
              </w:rPr>
              <w:t>SharePoint Server</w:t>
            </w:r>
          </w:p>
        </w:tc>
      </w:tr>
      <w:tr w:rsidR="00DA5EB4" w:rsidTr="0090421F">
        <w:tc>
          <w:tcPr>
            <w:tcW w:w="3600" w:type="dxa"/>
          </w:tcPr>
          <w:p w:rsidR="00DA5EB4" w:rsidRPr="004C09A1"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485" w:type="dxa"/>
          </w:tcPr>
          <w:p w:rsidR="00DA5EB4" w:rsidRDefault="00656601" w:rsidP="00DA5EB4">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DA5EB4" w:rsidRDefault="00DA5EB4" w:rsidP="00DA5EB4">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DA5EB4" w:rsidRPr="00D33313" w:rsidRDefault="00DA5EB4" w:rsidP="00DA5EB4">
      <w:pPr>
        <w:pStyle w:val="ProductList-Body"/>
        <w:rPr>
          <w:lang w:val="nl-NL"/>
        </w:rPr>
      </w:pPr>
      <w:r w:rsidRPr="00D33313">
        <w:rPr>
          <w:b/>
          <w:color w:val="00188F"/>
          <w:lang w:val="nl-NL"/>
        </w:rPr>
        <w:t>Upgraderechten voor eerdere versies van SharePoint Server op grond van Software Assurance</w:t>
      </w:r>
    </w:p>
    <w:p w:rsidR="00782C7B" w:rsidRPr="00D33313" w:rsidRDefault="00DA5EB4" w:rsidP="006E6A2F">
      <w:pPr>
        <w:pStyle w:val="ProductList-Body"/>
        <w:rPr>
          <w:lang w:val="nl-NL"/>
        </w:rPr>
      </w:pPr>
      <w:r w:rsidRPr="00D33313">
        <w:rPr>
          <w:lang w:val="nl-NL"/>
        </w:rPr>
        <w:t>De 2010-versie van SharePoint Server for Internet Sites</w:t>
      </w:r>
      <w:r>
        <w:fldChar w:fldCharType="begin"/>
      </w:r>
      <w:r w:rsidRPr="00D33313">
        <w:rPr>
          <w:lang w:val="nl-NL"/>
        </w:rPr>
        <w:instrText>XE "SharePoint Server for Internet Sites"</w:instrText>
      </w:r>
      <w:r>
        <w:fldChar w:fldCharType="end"/>
      </w:r>
      <w:r w:rsidRPr="00D33313">
        <w:rPr>
          <w:lang w:val="nl-NL"/>
        </w:rPr>
        <w:t xml:space="preserve"> Enterprise, SharePoint Server for Internet Sites Standard, FAST Search Server</w:t>
      </w:r>
      <w:r>
        <w:fldChar w:fldCharType="begin"/>
      </w:r>
      <w:r w:rsidRPr="00D33313">
        <w:rPr>
          <w:lang w:val="nl-NL"/>
        </w:rPr>
        <w:instrText>XE "FAST Search Server"</w:instrText>
      </w:r>
      <w:r>
        <w:fldChar w:fldCharType="end"/>
      </w:r>
      <w:r w:rsidRPr="00D33313">
        <w:rPr>
          <w:lang w:val="nl-NL"/>
        </w:rPr>
        <w:t xml:space="preserve"> for SharePoint Server en Search Server</w:t>
      </w:r>
      <w:r>
        <w:fldChar w:fldCharType="begin"/>
      </w:r>
      <w:r w:rsidRPr="00D33313">
        <w:rPr>
          <w:lang w:val="nl-NL"/>
        </w:rPr>
        <w:instrText>XE "Search Server"</w:instrText>
      </w:r>
      <w:r>
        <w:fldChar w:fldCharType="end"/>
      </w:r>
      <w:r w:rsidRPr="00D33313">
        <w:rPr>
          <w:lang w:val="nl-NL"/>
        </w:rPr>
        <w:t xml:space="preserve"> is de definitieve versie van deze Producten. Klanten met licenties voor SharePoint Server 2010</w:t>
      </w:r>
      <w:r>
        <w:fldChar w:fldCharType="begin"/>
      </w:r>
      <w:r w:rsidRPr="00D33313">
        <w:rPr>
          <w:lang w:val="nl-NL"/>
        </w:rPr>
        <w:instrText>XE "SharePoint Server 2010"</w:instrText>
      </w:r>
      <w:r>
        <w:fldChar w:fldCharType="end"/>
      </w:r>
      <w:r w:rsidRPr="00D33313">
        <w:rPr>
          <w:lang w:val="nl-NL"/>
        </w:rPr>
        <w:t xml:space="preserve"> for Internet Sites Enterprise, SharePoint Server 2010 for Internet Sites Standard, FAST Search Server 2010 for SharePoint, Search Server 2010 met actieve SA-dekking per 1</w:t>
      </w:r>
      <w:r w:rsidR="00E33ACB" w:rsidRPr="00D33313">
        <w:rPr>
          <w:lang w:val="nl-NL"/>
        </w:rPr>
        <w:t> </w:t>
      </w:r>
      <w:r w:rsidRPr="00D33313">
        <w:rPr>
          <w:lang w:val="nl-NL"/>
        </w:rPr>
        <w:t>oktober 2012 worden geacht te beschikken over de volgende licenties. Voor deze licenties gelden de standaardvoorwaarden voor migratie (zie</w:t>
      </w:r>
      <w:r w:rsidR="00E33ACB" w:rsidRPr="00D33313">
        <w:rPr>
          <w:lang w:val="nl-NL"/>
        </w:rPr>
        <w:t> </w:t>
      </w:r>
      <w:r w:rsidRPr="00D33313">
        <w:rPr>
          <w:lang w:val="nl-NL"/>
        </w:rPr>
        <w:t>de</w:t>
      </w:r>
      <w:r w:rsidR="00E33ACB" w:rsidRPr="00D33313">
        <w:rPr>
          <w:lang w:val="nl-NL"/>
        </w:rPr>
        <w:t> </w:t>
      </w:r>
      <w:r w:rsidRPr="00D33313">
        <w:rPr>
          <w:lang w:val="nl-NL"/>
        </w:rPr>
        <w:t xml:space="preserve">paragraaf </w:t>
      </w:r>
      <w:hyperlink w:anchor="Software Assurance" w:history="1">
        <w:r w:rsidRPr="00D33313">
          <w:rPr>
            <w:rStyle w:val="Hyperlink"/>
            <w:lang w:val="nl-NL"/>
          </w:rPr>
          <w:t>Software Assurance</w:t>
        </w:r>
      </w:hyperlink>
      <w:r w:rsidRPr="00D33313">
        <w:rPr>
          <w:lang w:val="nl-NL"/>
        </w:rPr>
        <w:t>).</w:t>
      </w:r>
    </w:p>
    <w:p w:rsidR="009708AE" w:rsidRPr="00D33313" w:rsidRDefault="009708AE" w:rsidP="009708AE">
      <w:pPr>
        <w:pStyle w:val="ProductList-Body"/>
        <w:rPr>
          <w:lang w:val="nl-NL"/>
        </w:rPr>
      </w:pPr>
    </w:p>
    <w:tbl>
      <w:tblPr>
        <w:tblStyle w:val="TableGrid"/>
        <w:tblW w:w="10773" w:type="dxa"/>
        <w:tblInd w:w="126" w:type="dxa"/>
        <w:tblLook w:val="04A0" w:firstRow="1" w:lastRow="0" w:firstColumn="1" w:lastColumn="0" w:noHBand="0" w:noVBand="1"/>
      </w:tblPr>
      <w:tblGrid>
        <w:gridCol w:w="5269"/>
        <w:gridCol w:w="5504"/>
      </w:tblGrid>
      <w:tr w:rsidR="00DA5EB4" w:rsidTr="0090421F">
        <w:trPr>
          <w:tblHeader/>
        </w:trPr>
        <w:tc>
          <w:tcPr>
            <w:tcW w:w="5269"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504"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rsidTr="0090421F">
        <w:tc>
          <w:tcPr>
            <w:tcW w:w="5269" w:type="dxa"/>
          </w:tcPr>
          <w:p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504" w:type="dxa"/>
          </w:tcPr>
          <w:p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Tr="0090421F">
        <w:tc>
          <w:tcPr>
            <w:tcW w:w="5269" w:type="dxa"/>
          </w:tcPr>
          <w:p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504" w:type="dxa"/>
          </w:tcPr>
          <w:p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Tr="0090421F">
        <w:tc>
          <w:tcPr>
            <w:tcW w:w="5269" w:type="dxa"/>
          </w:tcPr>
          <w:p w:rsidR="001B25E0" w:rsidRPr="000D6060" w:rsidRDefault="001B25E0" w:rsidP="001B25E0">
            <w:pPr>
              <w:pStyle w:val="ProductList-Body"/>
            </w:pPr>
            <w:r>
              <w:t>FAST Search Server</w:t>
            </w:r>
            <w:r>
              <w:fldChar w:fldCharType="begin"/>
            </w:r>
            <w:r>
              <w:instrText>XE "FAST Search Server"</w:instrText>
            </w:r>
            <w:r>
              <w:fldChar w:fldCharType="end"/>
            </w:r>
            <w:r>
              <w:t xml:space="preserve"> 2010 for SharePoint Server-licentie</w:t>
            </w:r>
          </w:p>
        </w:tc>
        <w:tc>
          <w:tcPr>
            <w:tcW w:w="5504" w:type="dxa"/>
          </w:tcPr>
          <w:p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Tr="0090421F">
        <w:tc>
          <w:tcPr>
            <w:tcW w:w="5269" w:type="dxa"/>
          </w:tcPr>
          <w:p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504" w:type="dxa"/>
          </w:tcPr>
          <w:p w:rsidR="001B25E0" w:rsidRDefault="001B25E0" w:rsidP="00C300E2">
            <w:pPr>
              <w:pStyle w:val="ProductList-Body"/>
            </w:pPr>
            <w:r>
              <w:t>Eén SharePoint Server 2013</w:t>
            </w:r>
            <w:r>
              <w:fldChar w:fldCharType="begin"/>
            </w:r>
            <w:r>
              <w:instrText>XE "SharePoint Server 2013"</w:instrText>
            </w:r>
            <w:r>
              <w:fldChar w:fldCharType="end"/>
            </w:r>
            <w:r>
              <w:t>-licentie en</w:t>
            </w:r>
            <w:r w:rsidR="00C300E2">
              <w:t xml:space="preserve"> </w:t>
            </w:r>
            <w:r>
              <w:t>100 CAL's voor SharePoint</w:t>
            </w:r>
            <w:r w:rsidR="00C300E2">
              <w:t> </w:t>
            </w:r>
            <w:r>
              <w:t>Server 2013 Standard</w:t>
            </w:r>
          </w:p>
        </w:tc>
      </w:tr>
    </w:tbl>
    <w:p w:rsidR="00DA5EB4" w:rsidRPr="004C09A1" w:rsidRDefault="00DA5EB4" w:rsidP="009708AE">
      <w:pPr>
        <w:pStyle w:val="ProductList-Body"/>
      </w:pPr>
    </w:p>
    <w:p w:rsidR="00DA5EB4" w:rsidRPr="00D33313" w:rsidRDefault="00DA5EB4" w:rsidP="00DA5EB4">
      <w:pPr>
        <w:pStyle w:val="ProductList-Body"/>
        <w:rPr>
          <w:lang w:val="nl-NL"/>
        </w:rPr>
      </w:pPr>
      <w:r w:rsidRPr="00D33313">
        <w:rPr>
          <w:b/>
          <w:color w:val="00188F"/>
          <w:lang w:val="nl-NL"/>
        </w:rPr>
        <w:t>Uitzonderlijke downgraderechten voor SharePoint Server 2013</w:t>
      </w:r>
      <w:r>
        <w:fldChar w:fldCharType="begin"/>
      </w:r>
      <w:r w:rsidRPr="00D33313">
        <w:rPr>
          <w:lang w:val="nl-NL"/>
        </w:rPr>
        <w:instrText>XE "SharePoint Server 2013"</w:instrText>
      </w:r>
      <w:r>
        <w:fldChar w:fldCharType="end"/>
      </w:r>
    </w:p>
    <w:p w:rsidR="00DA5EB4" w:rsidRPr="00D33313" w:rsidRDefault="00DA5EB4" w:rsidP="00DA5EB4">
      <w:pPr>
        <w:pStyle w:val="ProductList-Body"/>
        <w:rPr>
          <w:lang w:val="nl-NL"/>
        </w:rPr>
      </w:pPr>
      <w:r w:rsidRPr="00D33313">
        <w:rPr>
          <w:lang w:val="nl-NL"/>
        </w:rPr>
        <w:lastRenderedPageBreak/>
        <w:t>Klanten met een licentie voor SharePoint Server 2013</w:t>
      </w:r>
      <w:r>
        <w:fldChar w:fldCharType="begin"/>
      </w:r>
      <w:r w:rsidRPr="00D33313">
        <w:rPr>
          <w:lang w:val="nl-NL"/>
        </w:rPr>
        <w:instrText>XE "SharePoint Server 2013"</w:instrText>
      </w:r>
      <w:r>
        <w:fldChar w:fldCharType="end"/>
      </w:r>
      <w:r w:rsidRPr="00D33313">
        <w:rPr>
          <w:lang w:val="nl-NL"/>
        </w:rPr>
        <w:t xml:space="preserve"> hebben mogelijk in plaats van SharePoint Server 2013 als volgt toegang tot de Producten die hieronder worden vermeld en mogen deze gebruiken:</w:t>
      </w:r>
    </w:p>
    <w:p w:rsidR="00DA5EB4" w:rsidRPr="00D33313" w:rsidRDefault="00DA5EB4" w:rsidP="009708AE">
      <w:pPr>
        <w:pStyle w:val="ProductList-Body"/>
        <w:rPr>
          <w:lang w:val="nl-NL"/>
        </w:rPr>
      </w:pPr>
    </w:p>
    <w:tbl>
      <w:tblPr>
        <w:tblStyle w:val="TableGrid"/>
        <w:tblW w:w="10782" w:type="dxa"/>
        <w:tblInd w:w="126" w:type="dxa"/>
        <w:tblLook w:val="04A0" w:firstRow="1" w:lastRow="0" w:firstColumn="1" w:lastColumn="0" w:noHBand="0" w:noVBand="1"/>
      </w:tblPr>
      <w:tblGrid>
        <w:gridCol w:w="5269"/>
        <w:gridCol w:w="5513"/>
      </w:tblGrid>
      <w:tr w:rsidR="001B25E0" w:rsidTr="00731783">
        <w:trPr>
          <w:tblHeader/>
        </w:trPr>
        <w:tc>
          <w:tcPr>
            <w:tcW w:w="5269"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513"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Tr="00731783">
        <w:tc>
          <w:tcPr>
            <w:tcW w:w="5269" w:type="dxa"/>
          </w:tcPr>
          <w:p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513" w:type="dxa"/>
          </w:tcPr>
          <w:p w:rsidR="001B25E0" w:rsidRPr="004C09A1" w:rsidRDefault="001B25E0" w:rsidP="001B25E0">
            <w:pPr>
              <w:pStyle w:val="ProductList-Body"/>
            </w:pPr>
            <w:r>
              <w:t>SharePoint Server 2010</w:t>
            </w:r>
            <w:r>
              <w:fldChar w:fldCharType="begin"/>
            </w:r>
            <w:r>
              <w:instrText>XE "SharePoint Server 2010"</w:instrText>
            </w:r>
            <w:r>
              <w:fldChar w:fldCharType="end"/>
            </w:r>
            <w:r>
              <w:t>, of</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rsidR="00DA5EB4" w:rsidRPr="004C09A1" w:rsidRDefault="00DA5EB4" w:rsidP="009708AE">
      <w:pPr>
        <w:pStyle w:val="ProductList-Body"/>
      </w:pPr>
    </w:p>
    <w:p w:rsidR="00DA5EB4" w:rsidRPr="00D33313" w:rsidRDefault="00DA5EB4" w:rsidP="00DA5EB4">
      <w:pPr>
        <w:pStyle w:val="ProductList-Body"/>
        <w:rPr>
          <w:spacing w:val="-2"/>
          <w:lang w:val="nl-NL"/>
        </w:rPr>
      </w:pPr>
      <w:r w:rsidRPr="00D33313">
        <w:rPr>
          <w:spacing w:val="-2"/>
          <w:lang w:val="nl-NL"/>
        </w:rPr>
        <w:t>Het recht op toegang tot en het gebruik van SharePoint Server 2010</w:t>
      </w:r>
      <w:r w:rsidRPr="00CE6D29">
        <w:rPr>
          <w:spacing w:val="-2"/>
        </w:rPr>
        <w:fldChar w:fldCharType="begin"/>
      </w:r>
      <w:r w:rsidRPr="00D33313">
        <w:rPr>
          <w:spacing w:val="-2"/>
          <w:lang w:val="nl-NL"/>
        </w:rPr>
        <w:instrText>XE "SharePoint Server 2010"</w:instrText>
      </w:r>
      <w:r w:rsidRPr="00CE6D29">
        <w:rPr>
          <w:spacing w:val="-2"/>
        </w:rPr>
        <w:fldChar w:fldCharType="end"/>
      </w:r>
      <w:r w:rsidRPr="00D33313">
        <w:rPr>
          <w:spacing w:val="-2"/>
          <w:lang w:val="nl-NL"/>
        </w:rPr>
        <w:t xml:space="preserve"> of FAST Search Server</w:t>
      </w:r>
      <w:r w:rsidRPr="00CE6D29">
        <w:rPr>
          <w:spacing w:val="-2"/>
        </w:rPr>
        <w:fldChar w:fldCharType="begin"/>
      </w:r>
      <w:r w:rsidRPr="00D33313">
        <w:rPr>
          <w:spacing w:val="-2"/>
          <w:lang w:val="nl-NL"/>
        </w:rPr>
        <w:instrText>XE "FAST Search Server"</w:instrText>
      </w:r>
      <w:r w:rsidRPr="00CE6D29">
        <w:rPr>
          <w:spacing w:val="-2"/>
        </w:rPr>
        <w:fldChar w:fldCharType="end"/>
      </w:r>
      <w:r w:rsidRPr="00D33313">
        <w:rPr>
          <w:spacing w:val="-2"/>
          <w:lang w:val="nl-NL"/>
        </w:rPr>
        <w:t xml:space="preserve"> 2010 for SharePoint Server in plaats van gelicentieerde exemplaren van SharePoint Server 2013</w:t>
      </w:r>
      <w:r w:rsidRPr="00CE6D29">
        <w:rPr>
          <w:spacing w:val="-2"/>
        </w:rPr>
        <w:fldChar w:fldCharType="begin"/>
      </w:r>
      <w:r w:rsidRPr="00D33313">
        <w:rPr>
          <w:spacing w:val="-2"/>
          <w:lang w:val="nl-NL"/>
        </w:rPr>
        <w:instrText>XE "SharePoint Server 2013"</w:instrText>
      </w:r>
      <w:r w:rsidRPr="00CE6D29">
        <w:rPr>
          <w:spacing w:val="-2"/>
        </w:rPr>
        <w:fldChar w:fldCharType="end"/>
      </w:r>
      <w:r w:rsidRPr="00D33313">
        <w:rPr>
          <w:spacing w:val="-2"/>
          <w:lang w:val="nl-NL"/>
        </w:rP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DA5EB4" w:rsidRPr="00D33313" w:rsidRDefault="00DA5EB4" w:rsidP="00DA5EB4">
      <w:pPr>
        <w:pStyle w:val="ProductList-Body"/>
        <w:rPr>
          <w:lang w:val="nl-NL"/>
        </w:rPr>
      </w:pPr>
    </w:p>
    <w:p w:rsidR="00DA5EB4" w:rsidRPr="00D33313" w:rsidRDefault="00DA5EB4" w:rsidP="00DA5EB4">
      <w:pPr>
        <w:pStyle w:val="ProductList-Body"/>
        <w:rPr>
          <w:lang w:val="nl-NL"/>
        </w:rPr>
      </w:pPr>
      <w:r w:rsidRPr="00D33313">
        <w:rPr>
          <w:b/>
          <w:color w:val="00188F"/>
          <w:lang w:val="nl-NL"/>
        </w:rPr>
        <w:t>Aanvulling op Software Assurance-rechten voor Self-hosted toepassingen voor klanten met SharePoint Server for Internet Sites</w:t>
      </w:r>
      <w:r>
        <w:fldChar w:fldCharType="begin"/>
      </w:r>
      <w:r w:rsidRPr="00D33313">
        <w:rPr>
          <w:lang w:val="nl-NL"/>
        </w:rPr>
        <w:instrText>XE "SharePoint Server for Internet Sites"</w:instrText>
      </w:r>
      <w:r>
        <w:fldChar w:fldCharType="end"/>
      </w:r>
      <w:r w:rsidRPr="00D33313">
        <w:rPr>
          <w:b/>
          <w:color w:val="00188F"/>
          <w:lang w:val="nl-NL"/>
        </w:rPr>
        <w:t xml:space="preserve"> Enterprise</w:t>
      </w:r>
    </w:p>
    <w:p w:rsidR="00DA5EB4" w:rsidRPr="00D33313" w:rsidRDefault="00DA5EB4" w:rsidP="00DA5EB4">
      <w:pPr>
        <w:pStyle w:val="ProductList-Body"/>
        <w:rPr>
          <w:lang w:val="nl-NL"/>
        </w:rPr>
      </w:pPr>
      <w:r w:rsidRPr="00D33313">
        <w:rPr>
          <w:lang w:val="nl-NL"/>
        </w:rPr>
        <w:t>Klanten met SharePoint Server 2010</w:t>
      </w:r>
      <w:r>
        <w:fldChar w:fldCharType="begin"/>
      </w:r>
      <w:r w:rsidRPr="00D33313">
        <w:rPr>
          <w:lang w:val="nl-NL"/>
        </w:rPr>
        <w:instrText>XE "SharePoint Server 2010"</w:instrText>
      </w:r>
      <w:r>
        <w:fldChar w:fldCharType="end"/>
      </w:r>
      <w:r w:rsidRPr="00D33313">
        <w:rPr>
          <w:lang w:val="nl-NL"/>
        </w:rPr>
        <w:t xml:space="preserve"> for Internet Sites Enterprise aan wie licenties voor SharePoint Server 2013</w:t>
      </w:r>
      <w:r>
        <w:fldChar w:fldCharType="begin"/>
      </w:r>
      <w:r w:rsidRPr="00D33313">
        <w:rPr>
          <w:lang w:val="nl-NL"/>
        </w:rPr>
        <w:instrText>XE "SharePoint Server 2013"</w:instrText>
      </w:r>
      <w:r>
        <w:fldChar w:fldCharType="end"/>
      </w:r>
      <w:r w:rsidRPr="00D33313">
        <w:rPr>
          <w:lang w:val="nl-NL"/>
        </w:rPr>
        <w:t xml:space="preserve"> zijn verleend op de wijze die hierboven wordt beschreven, kunnen een upgrade uitvoeren naar SharePoint Server 2013 (zoals is bepaald bij de vorige licentieverlening) en</w:t>
      </w:r>
      <w:r w:rsidR="00BE4CB6" w:rsidRPr="00D33313">
        <w:rPr>
          <w:lang w:val="nl-NL"/>
        </w:rPr>
        <w:t> </w:t>
      </w:r>
      <w:r w:rsidRPr="00D33313">
        <w:rPr>
          <w:lang w:val="nl-NL"/>
        </w:rPr>
        <w:t>mogen SharePoint Server 2013 gebruiken op grond van de product use rights voor SharePoint Server 2013 en de voorwaarden van de sectie</w:t>
      </w:r>
      <w:r w:rsidR="00BE4CB6" w:rsidRPr="00D33313">
        <w:rPr>
          <w:lang w:val="nl-NL"/>
        </w:rPr>
        <w:t> </w:t>
      </w:r>
      <w:r w:rsidRPr="00D33313">
        <w:rPr>
          <w:lang w:val="nl-NL"/>
        </w:rPr>
        <w:t>“Servers -- Zelfgehoste toepassingen” van de PUR. Op voorwaarde dat klanten SA-dekking houden voor hun gratis licenties voor SharePoint</w:t>
      </w:r>
      <w:r w:rsidR="00BE4CB6" w:rsidRPr="00D33313">
        <w:rPr>
          <w:lang w:val="nl-NL"/>
        </w:rPr>
        <w:t> </w:t>
      </w:r>
      <w:r w:rsidRPr="00D33313">
        <w:rPr>
          <w:lang w:val="nl-NL"/>
        </w:rPr>
        <w:t>Server 2013, is het recht om SharePoint Server 2013 op deze manier te gebruiken van toepassing totdat de opvolger van SharePoint</w:t>
      </w:r>
      <w:r w:rsidR="00BE4CB6" w:rsidRPr="00D33313">
        <w:rPr>
          <w:lang w:val="nl-NL"/>
        </w:rPr>
        <w:t> </w:t>
      </w:r>
      <w:r w:rsidRPr="00D33313">
        <w:rPr>
          <w:lang w:val="nl-NL"/>
        </w:rPr>
        <w:t>Server 2013 beschikbaar is.</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919D2" w:rsidRPr="004C09A1" w:rsidRDefault="009919D2" w:rsidP="00680B4D">
      <w:pPr>
        <w:pStyle w:val="ProductList-Offering1Heading"/>
        <w:outlineLvl w:val="1"/>
      </w:pPr>
      <w:bookmarkStart w:id="479" w:name="_Toc379797195"/>
      <w:bookmarkStart w:id="480" w:name="_Toc380513220"/>
      <w:bookmarkStart w:id="481" w:name="_Toc380655262"/>
      <w:bookmarkStart w:id="482" w:name="_Toc386625031"/>
      <w:r>
        <w:t>Huurrechten</w:t>
      </w:r>
      <w:bookmarkEnd w:id="457"/>
      <w:bookmarkEnd w:id="458"/>
      <w:bookmarkEnd w:id="479"/>
      <w:bookmarkEnd w:id="480"/>
      <w:bookmarkEnd w:id="481"/>
      <w:bookmarkEnd w:id="48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49"/>
        <w:gridCol w:w="612"/>
        <w:gridCol w:w="639"/>
      </w:tblGrid>
      <w:tr w:rsidR="00CC3E33" w:rsidTr="002C3B97">
        <w:trPr>
          <w:tblHeader/>
        </w:trPr>
        <w:tc>
          <w:tcPr>
            <w:tcW w:w="2938" w:type="dxa"/>
            <w:tcBorders>
              <w:bottom w:val="nil"/>
            </w:tcBorders>
            <w:shd w:val="clear" w:color="auto" w:fill="00188F"/>
          </w:tcPr>
          <w:p w:rsidR="00CC3E33" w:rsidRPr="00EE0836" w:rsidRDefault="00CC3E3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C3E33" w:rsidRPr="00EE0836" w:rsidRDefault="00CC3E33"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CC3E33" w:rsidRPr="00EE0836" w:rsidRDefault="00CC3E33"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CC3E33" w:rsidRPr="00EE0836" w:rsidRDefault="00CC3E33"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9" w:type="dxa"/>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12" w:type="dxa"/>
            <w:shd w:val="clear" w:color="auto" w:fill="00188F"/>
            <w:vAlign w:val="center"/>
          </w:tcPr>
          <w:p w:rsidR="00CC3E33" w:rsidRPr="00FE4EEE" w:rsidRDefault="00CC3E33"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39" w:type="dxa"/>
            <w:shd w:val="clear" w:color="auto" w:fill="00188F"/>
            <w:vAlign w:val="center"/>
          </w:tcPr>
          <w:p w:rsidR="00CC3E33" w:rsidRPr="00EE0836" w:rsidRDefault="00CC3E33"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05A53" w:rsidTr="002C3B97">
        <w:tc>
          <w:tcPr>
            <w:tcW w:w="2938"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83" w:name="_Toc379797196"/>
            <w:bookmarkStart w:id="484" w:name="_Toc380513221"/>
            <w:bookmarkStart w:id="485" w:name="_Toc380655263"/>
            <w:bookmarkStart w:id="486" w:name="_Toc386625032"/>
            <w:r>
              <w:t>Huurrechten voor Office Professional</w:t>
            </w:r>
            <w:bookmarkEnd w:id="483"/>
            <w:bookmarkEnd w:id="484"/>
            <w:bookmarkEnd w:id="485"/>
            <w:r w:rsidR="00355D2D">
              <w:t xml:space="preserve"> Plus</w:t>
            </w:r>
            <w:bookmarkEnd w:id="486"/>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9"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C05A53" w:rsidP="00C05A53">
            <w:pPr>
              <w:pStyle w:val="ProductList-OfferingBody"/>
              <w:ind w:left="-113"/>
              <w:jc w:val="center"/>
            </w:pPr>
          </w:p>
        </w:tc>
        <w:tc>
          <w:tcPr>
            <w:tcW w:w="63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C3B97">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7" w:name="_Toc379797197"/>
            <w:bookmarkStart w:id="488" w:name="_Toc380513222"/>
            <w:bookmarkStart w:id="489" w:name="_Toc380655264"/>
            <w:bookmarkStart w:id="490" w:name="_Toc386625033"/>
            <w:r>
              <w:t>Huurrechten voor Office Standard</w:t>
            </w:r>
            <w:bookmarkEnd w:id="487"/>
            <w:bookmarkEnd w:id="488"/>
            <w:bookmarkEnd w:id="489"/>
            <w:bookmarkEnd w:id="490"/>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9"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C05A53" w:rsidP="00C05A53">
            <w:pPr>
              <w:pStyle w:val="ProductList-OfferingBody"/>
              <w:ind w:left="-113"/>
              <w:jc w:val="center"/>
            </w:pPr>
          </w:p>
        </w:tc>
        <w:tc>
          <w:tcPr>
            <w:tcW w:w="63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C3B97">
        <w:tc>
          <w:tcPr>
            <w:tcW w:w="2938"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91" w:name="_Toc379797198"/>
            <w:bookmarkStart w:id="492" w:name="_Toc380513223"/>
            <w:bookmarkStart w:id="493" w:name="_Toc380655265"/>
            <w:bookmarkStart w:id="494" w:name="_Toc386625034"/>
            <w:r>
              <w:t>Huurrechten voor Windows</w:t>
            </w:r>
            <w:bookmarkEnd w:id="491"/>
            <w:bookmarkEnd w:id="492"/>
            <w:bookmarkEnd w:id="493"/>
            <w:bookmarkEnd w:id="494"/>
            <w:r>
              <w:fldChar w:fldCharType="begin"/>
            </w:r>
            <w:r>
              <w:instrText>XE "Huurrechten voor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49" w:type="dxa"/>
            <w:shd w:val="clear" w:color="auto" w:fill="BFBFBF" w:themeFill="background1" w:themeFillShade="BF"/>
            <w:vAlign w:val="center"/>
          </w:tcPr>
          <w:p w:rsidR="00C05A53" w:rsidRDefault="00C05A53" w:rsidP="00C05A53">
            <w:pPr>
              <w:pStyle w:val="ProductList-OfferingBody"/>
              <w:ind w:left="-113"/>
              <w:jc w:val="center"/>
            </w:pPr>
          </w:p>
        </w:tc>
        <w:tc>
          <w:tcPr>
            <w:tcW w:w="612" w:type="dxa"/>
            <w:shd w:val="clear" w:color="auto" w:fill="70AD47" w:themeFill="accent6"/>
            <w:vAlign w:val="center"/>
          </w:tcPr>
          <w:p w:rsidR="00C05A53" w:rsidRDefault="00C05A53" w:rsidP="00C05A53">
            <w:pPr>
              <w:pStyle w:val="ProductList-OfferingBody"/>
              <w:ind w:left="-113"/>
              <w:jc w:val="center"/>
            </w:pPr>
          </w:p>
        </w:tc>
        <w:tc>
          <w:tcPr>
            <w:tcW w:w="639"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4C09A1" w:rsidRDefault="009919D2" w:rsidP="004F3C6D">
      <w:pPr>
        <w:pStyle w:val="ProductList-Body"/>
      </w:pPr>
    </w:p>
    <w:p w:rsidR="00782C7B" w:rsidRPr="004C09A1" w:rsidRDefault="00782C7B" w:rsidP="00782C7B">
      <w:pPr>
        <w:pStyle w:val="ProductList-Body"/>
        <w:shd w:val="clear" w:color="auto" w:fill="D9D9D9" w:themeFill="background1" w:themeFillShade="D9"/>
        <w:spacing w:before="120" w:after="120"/>
      </w:pPr>
      <w:r>
        <w:rPr>
          <w:b/>
        </w:rPr>
        <w:t>Aanvullende informatie</w:t>
      </w:r>
    </w:p>
    <w:p w:rsidR="001B25E0" w:rsidRPr="00D33313" w:rsidRDefault="001B25E0" w:rsidP="001B25E0">
      <w:pPr>
        <w:pStyle w:val="ProductList-Body"/>
        <w:rPr>
          <w:lang w:val="nl-NL"/>
        </w:rPr>
      </w:pPr>
      <w:r w:rsidRPr="00D33313">
        <w:rPr>
          <w:lang w:val="nl-NL"/>
        </w:rPr>
        <w:t>De huurrechtlicenties die worden verleend op grond van deze programma's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w:t>
      </w:r>
      <w:r w:rsidR="006D36B6" w:rsidRPr="00D33313">
        <w:rPr>
          <w:lang w:val="nl-NL"/>
        </w:rPr>
        <w:t> </w:t>
      </w:r>
      <w:r w:rsidRPr="00D33313">
        <w:rPr>
          <w:lang w:val="nl-NL"/>
        </w:rPr>
        <w:t>zijn voorzien van een licentie voor het uitvoeren van een van de hieronder vermelde kwalificerende toepassingen of operating systems.</w:t>
      </w:r>
    </w:p>
    <w:p w:rsidR="001B25E0" w:rsidRPr="00D33313" w:rsidRDefault="001B25E0" w:rsidP="001B25E0">
      <w:pPr>
        <w:pStyle w:val="ProductList-Body"/>
        <w:rPr>
          <w:lang w:val="nl-NL"/>
        </w:rPr>
      </w:pPr>
    </w:p>
    <w:p w:rsidR="001B25E0" w:rsidRPr="00D33313" w:rsidRDefault="001B25E0" w:rsidP="001B25E0">
      <w:pPr>
        <w:pStyle w:val="ProductList-Body"/>
        <w:rPr>
          <w:lang w:val="nl-NL"/>
        </w:rPr>
      </w:pPr>
      <w:r w:rsidRPr="00D33313">
        <w:rPr>
          <w:b/>
          <w:color w:val="00188F"/>
          <w:lang w:val="nl-NL"/>
        </w:rPr>
        <w:t>Kwalificerende Toepassingen voor Office</w:t>
      </w:r>
    </w:p>
    <w:p w:rsidR="00782C7B" w:rsidRPr="004C09A1" w:rsidRDefault="001B25E0" w:rsidP="001B25E0">
      <w:pPr>
        <w:pStyle w:val="ProductList-Body"/>
      </w:pPr>
      <w:r w:rsidRPr="00D33313">
        <w:rPr>
          <w:lang w:val="nl-NL"/>
        </w:rPr>
        <w:t xml:space="preserve">De licentie voor de kwalificerende toepassing moet worden toegewezen aan hetzelfde apparaat als waaraan de licentie voor VL-huurrechten is toegewezen. </w:t>
      </w:r>
      <w:r>
        <w:t>De kwalificerende toepassingen per programmatype zijn:</w:t>
      </w:r>
      <w:r>
        <w:tab/>
      </w:r>
    </w:p>
    <w:p w:rsidR="009919D2" w:rsidRPr="004C09A1" w:rsidRDefault="009919D2" w:rsidP="004F3C6D">
      <w:pPr>
        <w:pStyle w:val="ProductList-Body"/>
      </w:pPr>
    </w:p>
    <w:tbl>
      <w:tblPr>
        <w:tblStyle w:val="TableGrid"/>
        <w:tblW w:w="10773" w:type="dxa"/>
        <w:tblInd w:w="126" w:type="dxa"/>
        <w:tblLayout w:type="fixed"/>
        <w:tblLook w:val="04A0" w:firstRow="1" w:lastRow="0" w:firstColumn="1" w:lastColumn="0" w:noHBand="0" w:noVBand="1"/>
      </w:tblPr>
      <w:tblGrid>
        <w:gridCol w:w="5629"/>
        <w:gridCol w:w="1260"/>
        <w:gridCol w:w="1260"/>
        <w:gridCol w:w="1260"/>
        <w:gridCol w:w="1364"/>
      </w:tblGrid>
      <w:tr w:rsidR="001B25E0" w:rsidTr="00B45180">
        <w:trPr>
          <w:tblHeader/>
        </w:trPr>
        <w:tc>
          <w:tcPr>
            <w:tcW w:w="5629" w:type="dxa"/>
            <w:shd w:val="clear" w:color="auto" w:fill="0072C6"/>
            <w:vAlign w:val="center"/>
          </w:tcPr>
          <w:p w:rsidR="001B25E0" w:rsidRPr="00D33313" w:rsidRDefault="001B25E0" w:rsidP="00F86874">
            <w:pPr>
              <w:pStyle w:val="ProductList-Body"/>
              <w:spacing w:before="20" w:after="20"/>
              <w:rPr>
                <w:color w:val="FFFFFF" w:themeColor="background1"/>
                <w:lang w:val="nl-NL"/>
              </w:rPr>
            </w:pPr>
            <w:r w:rsidRPr="00D33313">
              <w:rPr>
                <w:color w:val="FFFFFF" w:themeColor="background1"/>
                <w:lang w:val="nl-NL"/>
              </w:rPr>
              <w:t>Kwalificerende Toepassingen voor aankoop Huurrechten voor Office</w:t>
            </w:r>
            <w:r>
              <w:fldChar w:fldCharType="begin"/>
            </w:r>
            <w:r w:rsidRPr="00D33313">
              <w:rPr>
                <w:lang w:val="nl-NL"/>
              </w:rPr>
              <w:instrText>XE "Huurrechten voor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(alleen Japan)</w:t>
            </w:r>
          </w:p>
        </w:tc>
        <w:tc>
          <w:tcPr>
            <w:tcW w:w="1260" w:type="dxa"/>
            <w:shd w:val="clear" w:color="auto" w:fill="0072C6"/>
            <w:vAlign w:val="center"/>
          </w:tcPr>
          <w:p w:rsidR="001B25E0" w:rsidRPr="00B45180" w:rsidRDefault="00B45180" w:rsidP="008E15EC">
            <w:pPr>
              <w:pStyle w:val="ProductList-Body"/>
              <w:spacing w:before="20" w:after="20"/>
              <w:jc w:val="center"/>
              <w:rPr>
                <w:color w:val="FFFFFF" w:themeColor="background1"/>
              </w:rPr>
            </w:pPr>
            <w:r w:rsidRPr="00B45180">
              <w:rPr>
                <w:color w:val="FFFFFF" w:themeColor="background1"/>
              </w:rPr>
              <w:fldChar w:fldCharType="begin"/>
            </w:r>
            <w:r w:rsidRPr="00B45180">
              <w:rPr>
                <w:color w:val="FFFFFF" w:themeColor="background1"/>
              </w:rPr>
              <w:instrText xml:space="preserve"> AutoTextList  \s NoStyle \t “Select en Select Plus” </w:instrText>
            </w:r>
            <w:r w:rsidRPr="00B45180">
              <w:rPr>
                <w:color w:val="FFFFFF" w:themeColor="background1"/>
              </w:rPr>
              <w:fldChar w:fldCharType="separate"/>
            </w:r>
            <w:r w:rsidRPr="00B45180">
              <w:rPr>
                <w:color w:val="FFFFFF" w:themeColor="background1"/>
              </w:rPr>
              <w:t>S/S+</w:t>
            </w:r>
            <w:r w:rsidRPr="00B45180">
              <w:rPr>
                <w:color w:val="FFFFFF" w:themeColor="background1"/>
              </w:rPr>
              <w:fldChar w:fldCharType="end"/>
            </w:r>
          </w:p>
        </w:tc>
        <w:tc>
          <w:tcPr>
            <w:tcW w:w="1364" w:type="dxa"/>
            <w:shd w:val="clear" w:color="auto" w:fill="0072C6"/>
            <w:vAlign w:val="center"/>
          </w:tcPr>
          <w:p w:rsidR="001B25E0" w:rsidRDefault="00A714A5"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B45180">
        <w:tc>
          <w:tcPr>
            <w:tcW w:w="10773" w:type="dxa"/>
            <w:gridSpan w:val="5"/>
          </w:tcPr>
          <w:p w:rsidR="00F86874" w:rsidRDefault="00F86874" w:rsidP="00F86874">
            <w:pPr>
              <w:pStyle w:val="ProductList-Body"/>
            </w:pPr>
            <w:r>
              <w:rPr>
                <w:b/>
              </w:rPr>
              <w:t>Office Standard</w:t>
            </w:r>
          </w:p>
        </w:tc>
      </w:tr>
      <w:tr w:rsidR="001B25E0" w:rsidTr="00B45180">
        <w:tc>
          <w:tcPr>
            <w:tcW w:w="5629" w:type="dxa"/>
          </w:tcPr>
          <w:p w:rsidR="001B25E0" w:rsidRPr="000D6060" w:rsidRDefault="008E15EC" w:rsidP="00F86874">
            <w:pPr>
              <w:pStyle w:val="ProductList-Body"/>
              <w:ind w:left="162"/>
            </w:pPr>
            <w:r>
              <w:t>Office Standard 2013</w:t>
            </w:r>
            <w:r>
              <w:fldChar w:fldCharType="begin"/>
            </w:r>
            <w:r>
              <w:instrText>XE "Office Standard 2013"</w:instrText>
            </w:r>
            <w:r>
              <w:fldChar w:fldCharType="end"/>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364" w:type="dxa"/>
            <w:vAlign w:val="center"/>
          </w:tcPr>
          <w:p w:rsidR="001B25E0" w:rsidRPr="00CA02E2" w:rsidRDefault="008E15EC" w:rsidP="008E15EC">
            <w:pPr>
              <w:pStyle w:val="ProductList-Body"/>
              <w:jc w:val="center"/>
            </w:pPr>
            <w:r>
              <w:t>X</w:t>
            </w:r>
          </w:p>
        </w:tc>
      </w:tr>
      <w:tr w:rsidR="001B25E0" w:rsidTr="00B45180">
        <w:tc>
          <w:tcPr>
            <w:tcW w:w="5629" w:type="dxa"/>
          </w:tcPr>
          <w:p w:rsidR="001B25E0" w:rsidRPr="000D6060" w:rsidRDefault="008E15EC" w:rsidP="00F86874">
            <w:pPr>
              <w:pStyle w:val="ProductList-Body"/>
              <w:ind w:left="162"/>
            </w:pPr>
            <w:r>
              <w:t>Office Standard 2010</w:t>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364" w:type="dxa"/>
            <w:vAlign w:val="center"/>
          </w:tcPr>
          <w:p w:rsidR="001B25E0" w:rsidRPr="00CA02E2" w:rsidRDefault="008E15EC" w:rsidP="008E15EC">
            <w:pPr>
              <w:pStyle w:val="ProductList-Body"/>
              <w:jc w:val="center"/>
            </w:pPr>
            <w:r>
              <w:t>X</w:t>
            </w:r>
          </w:p>
        </w:tc>
      </w:tr>
      <w:tr w:rsidR="00F86874" w:rsidTr="00B45180">
        <w:tc>
          <w:tcPr>
            <w:tcW w:w="10773" w:type="dxa"/>
            <w:gridSpan w:val="5"/>
          </w:tcPr>
          <w:p w:rsidR="00F86874" w:rsidRDefault="00F86874" w:rsidP="00F86874">
            <w:pPr>
              <w:pStyle w:val="ProductList-Body"/>
            </w:pPr>
            <w:r>
              <w:rPr>
                <w:b/>
              </w:rPr>
              <w:t>Office Professional Plus</w:t>
            </w:r>
          </w:p>
        </w:tc>
      </w:tr>
      <w:tr w:rsidR="008E15EC" w:rsidTr="00B45180">
        <w:tc>
          <w:tcPr>
            <w:tcW w:w="5629" w:type="dxa"/>
          </w:tcPr>
          <w:p w:rsidR="008E15EC" w:rsidRPr="000D6060" w:rsidRDefault="008E15EC" w:rsidP="00F86874">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364" w:type="dxa"/>
            <w:vAlign w:val="center"/>
          </w:tcPr>
          <w:p w:rsidR="008E15EC" w:rsidRPr="00CA02E2" w:rsidRDefault="008E15EC" w:rsidP="00F94EE1">
            <w:pPr>
              <w:pStyle w:val="ProductList-Body"/>
              <w:jc w:val="center"/>
            </w:pPr>
            <w:r>
              <w:t>X</w:t>
            </w:r>
          </w:p>
        </w:tc>
      </w:tr>
      <w:tr w:rsidR="008E15EC" w:rsidTr="00B45180">
        <w:tc>
          <w:tcPr>
            <w:tcW w:w="5629" w:type="dxa"/>
          </w:tcPr>
          <w:p w:rsidR="008E15EC" w:rsidRPr="000D6060" w:rsidRDefault="008E15EC" w:rsidP="00F86874">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364" w:type="dxa"/>
            <w:vAlign w:val="center"/>
          </w:tcPr>
          <w:p w:rsidR="008E15EC" w:rsidRPr="00CA02E2" w:rsidRDefault="008E15EC" w:rsidP="00F94EE1">
            <w:pPr>
              <w:pStyle w:val="ProductList-Body"/>
              <w:jc w:val="center"/>
            </w:pPr>
            <w:r>
              <w:t>X</w:t>
            </w:r>
          </w:p>
        </w:tc>
      </w:tr>
      <w:tr w:rsidR="008E15EC" w:rsidTr="00B45180">
        <w:tc>
          <w:tcPr>
            <w:tcW w:w="5629" w:type="dxa"/>
          </w:tcPr>
          <w:p w:rsidR="008E15EC" w:rsidRPr="000D6060" w:rsidRDefault="008E15EC" w:rsidP="00F86874">
            <w:pPr>
              <w:pStyle w:val="ProductList-Body"/>
              <w:ind w:left="162"/>
            </w:pPr>
            <w:r>
              <w:t>Office Personal 2013</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p>
        </w:tc>
        <w:tc>
          <w:tcPr>
            <w:tcW w:w="1364" w:type="dxa"/>
            <w:vAlign w:val="center"/>
          </w:tcPr>
          <w:p w:rsidR="008E15EC" w:rsidRPr="00CA02E2" w:rsidRDefault="008E15EC" w:rsidP="00F94EE1">
            <w:pPr>
              <w:pStyle w:val="ProductList-Body"/>
              <w:jc w:val="center"/>
            </w:pPr>
          </w:p>
        </w:tc>
      </w:tr>
      <w:tr w:rsidR="008E15EC" w:rsidTr="00B45180">
        <w:tc>
          <w:tcPr>
            <w:tcW w:w="5629" w:type="dxa"/>
          </w:tcPr>
          <w:p w:rsidR="008E15EC" w:rsidRPr="000D6060" w:rsidRDefault="008E15EC" w:rsidP="00F86874">
            <w:pPr>
              <w:pStyle w:val="ProductList-Body"/>
              <w:ind w:left="162"/>
            </w:pPr>
            <w:r>
              <w:t>Office Home &amp; Business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364" w:type="dxa"/>
            <w:vAlign w:val="center"/>
          </w:tcPr>
          <w:p w:rsidR="008E15EC" w:rsidRDefault="008E15EC" w:rsidP="00F94EE1">
            <w:pPr>
              <w:pStyle w:val="ProductList-Body"/>
              <w:jc w:val="center"/>
            </w:pPr>
          </w:p>
        </w:tc>
      </w:tr>
      <w:tr w:rsidR="008E15EC" w:rsidTr="00B45180">
        <w:tc>
          <w:tcPr>
            <w:tcW w:w="5629" w:type="dxa"/>
          </w:tcPr>
          <w:p w:rsidR="008E15EC" w:rsidRDefault="008E15EC" w:rsidP="00F86874">
            <w:pPr>
              <w:pStyle w:val="ProductList-Body"/>
              <w:ind w:left="162"/>
            </w:pPr>
            <w:r>
              <w:t>Office Professional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364" w:type="dxa"/>
            <w:vAlign w:val="center"/>
          </w:tcPr>
          <w:p w:rsidR="008E15EC" w:rsidRDefault="008E15EC" w:rsidP="00F94EE1">
            <w:pPr>
              <w:pStyle w:val="ProductList-Body"/>
              <w:jc w:val="center"/>
            </w:pPr>
          </w:p>
        </w:tc>
      </w:tr>
    </w:tbl>
    <w:p w:rsidR="001B25E0" w:rsidRPr="004C09A1" w:rsidRDefault="001B25E0" w:rsidP="004F3C6D">
      <w:pPr>
        <w:pStyle w:val="ProductList-Body"/>
      </w:pPr>
    </w:p>
    <w:p w:rsidR="008E15EC" w:rsidRPr="004C09A1" w:rsidRDefault="008E15EC" w:rsidP="008E15EC">
      <w:pPr>
        <w:pStyle w:val="ProductList-Body"/>
      </w:pPr>
      <w:r>
        <w:rPr>
          <w:b/>
          <w:color w:val="00188F"/>
        </w:rPr>
        <w:t>Kwalificerende operating systems voor Windows</w:t>
      </w:r>
    </w:p>
    <w:p w:rsidR="001B25E0" w:rsidRPr="004C09A1" w:rsidRDefault="008E15EC" w:rsidP="008E15EC">
      <w:pPr>
        <w:pStyle w:val="ProductList-Body"/>
      </w:pPr>
      <w:r w:rsidRPr="00D33313">
        <w:rPr>
          <w:lang w:val="nl-NL"/>
        </w:rPr>
        <w:t xml:space="preserve">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programma’s. De licentie voor het kwalificerende OS moet worden </w:t>
      </w:r>
      <w:r w:rsidRPr="00D33313">
        <w:rPr>
          <w:lang w:val="nl-NL"/>
        </w:rPr>
        <w:lastRenderedPageBreak/>
        <w:t>toegewezen aan hetzelfde apparaat als waaraan de licentie voor VL-huurrechten is toegewezen.</w:t>
      </w:r>
      <w:r w:rsidR="00F60E42" w:rsidRPr="00D33313">
        <w:rPr>
          <w:lang w:val="nl-NL"/>
        </w:rPr>
        <w:t xml:space="preserve"> </w:t>
      </w:r>
      <w:r>
        <w:t>De kwalificerende operating systems per programmatype zijn:</w:t>
      </w:r>
    </w:p>
    <w:p w:rsidR="001B25E0" w:rsidRPr="004C09A1" w:rsidRDefault="001B25E0" w:rsidP="004F3C6D">
      <w:pPr>
        <w:pStyle w:val="ProductList-Body"/>
      </w:pPr>
    </w:p>
    <w:tbl>
      <w:tblPr>
        <w:tblStyle w:val="TableGrid"/>
        <w:tblW w:w="10782" w:type="dxa"/>
        <w:tblInd w:w="117" w:type="dxa"/>
        <w:tblLayout w:type="fixed"/>
        <w:tblLook w:val="04A0" w:firstRow="1" w:lastRow="0" w:firstColumn="1" w:lastColumn="0" w:noHBand="0" w:noVBand="1"/>
      </w:tblPr>
      <w:tblGrid>
        <w:gridCol w:w="5638"/>
        <w:gridCol w:w="1260"/>
        <w:gridCol w:w="1260"/>
        <w:gridCol w:w="1260"/>
        <w:gridCol w:w="1364"/>
      </w:tblGrid>
      <w:tr w:rsidR="00B45180" w:rsidTr="00B45180">
        <w:trPr>
          <w:tblHeader/>
        </w:trPr>
        <w:tc>
          <w:tcPr>
            <w:tcW w:w="5638" w:type="dxa"/>
            <w:shd w:val="clear" w:color="auto" w:fill="0072C6"/>
            <w:vAlign w:val="center"/>
          </w:tcPr>
          <w:p w:rsidR="00B45180" w:rsidRPr="00D33313" w:rsidRDefault="00B45180" w:rsidP="00C347FF">
            <w:pPr>
              <w:pStyle w:val="ProductList-Body"/>
              <w:spacing w:before="20" w:after="20"/>
              <w:rPr>
                <w:color w:val="FFFFFF" w:themeColor="background1"/>
                <w:lang w:val="nl-NL"/>
              </w:rPr>
            </w:pPr>
            <w:r w:rsidRPr="00D33313">
              <w:rPr>
                <w:color w:val="FFFFFF" w:themeColor="background1"/>
                <w:lang w:val="nl-NL"/>
              </w:rPr>
              <w:t>Kwalificerend Operating System voor aankoop van huurrechten voor Windows</w:t>
            </w:r>
            <w:r>
              <w:fldChar w:fldCharType="begin"/>
            </w:r>
            <w:r w:rsidRPr="00D33313">
              <w:rPr>
                <w:lang w:val="nl-NL"/>
              </w:rPr>
              <w:instrText>XE "Huurrechten voor Windows"</w:instrText>
            </w:r>
            <w:r>
              <w:fldChar w:fldCharType="end"/>
            </w:r>
          </w:p>
        </w:tc>
        <w:tc>
          <w:tcPr>
            <w:tcW w:w="1260" w:type="dxa"/>
            <w:shd w:val="clear" w:color="auto" w:fill="0072C6"/>
            <w:vAlign w:val="center"/>
          </w:tcPr>
          <w:p w:rsidR="00B45180" w:rsidRPr="001F2DDF" w:rsidRDefault="00B45180"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B45180" w:rsidRDefault="00B45180" w:rsidP="00F94EE1">
            <w:pPr>
              <w:pStyle w:val="ProductList-Body"/>
              <w:spacing w:before="20" w:after="20"/>
              <w:jc w:val="center"/>
              <w:rPr>
                <w:color w:val="FFFFFF" w:themeColor="background1"/>
              </w:rPr>
            </w:pPr>
            <w:r>
              <w:rPr>
                <w:color w:val="FFFFFF" w:themeColor="background1"/>
              </w:rPr>
              <w:t>PIPC</w:t>
            </w:r>
            <w:r>
              <w:rPr>
                <w:color w:val="FFFFFF" w:themeColor="background1"/>
              </w:rPr>
              <w:br/>
              <w:t>(alleen Japan)</w:t>
            </w:r>
          </w:p>
        </w:tc>
        <w:tc>
          <w:tcPr>
            <w:tcW w:w="1260" w:type="dxa"/>
            <w:shd w:val="clear" w:color="auto" w:fill="0072C6"/>
            <w:vAlign w:val="center"/>
          </w:tcPr>
          <w:p w:rsidR="00B45180" w:rsidRPr="00B45180" w:rsidRDefault="00B45180" w:rsidP="009A2128">
            <w:pPr>
              <w:pStyle w:val="ProductList-Body"/>
              <w:spacing w:before="20" w:after="20"/>
              <w:jc w:val="center"/>
              <w:rPr>
                <w:color w:val="FFFFFF" w:themeColor="background1"/>
              </w:rPr>
            </w:pPr>
            <w:r w:rsidRPr="00B45180">
              <w:rPr>
                <w:color w:val="FFFFFF" w:themeColor="background1"/>
              </w:rPr>
              <w:fldChar w:fldCharType="begin"/>
            </w:r>
            <w:r w:rsidRPr="00B45180">
              <w:rPr>
                <w:color w:val="FFFFFF" w:themeColor="background1"/>
              </w:rPr>
              <w:instrText xml:space="preserve"> AutoTextList  \s NoStyle \t “Select en Select Plus” </w:instrText>
            </w:r>
            <w:r w:rsidRPr="00B45180">
              <w:rPr>
                <w:color w:val="FFFFFF" w:themeColor="background1"/>
              </w:rPr>
              <w:fldChar w:fldCharType="separate"/>
            </w:r>
            <w:r w:rsidRPr="00B45180">
              <w:rPr>
                <w:color w:val="FFFFFF" w:themeColor="background1"/>
              </w:rPr>
              <w:t>S/S+</w:t>
            </w:r>
            <w:r w:rsidRPr="00B45180">
              <w:rPr>
                <w:color w:val="FFFFFF" w:themeColor="background1"/>
              </w:rPr>
              <w:fldChar w:fldCharType="end"/>
            </w:r>
          </w:p>
        </w:tc>
        <w:tc>
          <w:tcPr>
            <w:tcW w:w="1364" w:type="dxa"/>
            <w:shd w:val="clear" w:color="auto" w:fill="0072C6"/>
            <w:vAlign w:val="center"/>
          </w:tcPr>
          <w:p w:rsidR="00B45180" w:rsidRDefault="00B45180" w:rsidP="00F94EE1">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r>
      <w:tr w:rsidR="00F86874" w:rsidTr="00B45180">
        <w:tc>
          <w:tcPr>
            <w:tcW w:w="10782" w:type="dxa"/>
            <w:gridSpan w:val="5"/>
          </w:tcPr>
          <w:p w:rsidR="00F86874" w:rsidRPr="00CA02E2" w:rsidRDefault="00F86874" w:rsidP="00F86874">
            <w:pPr>
              <w:pStyle w:val="ProductList-Body"/>
            </w:pPr>
            <w:r>
              <w:rPr>
                <w:b/>
              </w:rPr>
              <w:t>Windows 8 en Windows 8.1 (32-bits of 64-bits)*</w:t>
            </w:r>
          </w:p>
        </w:tc>
      </w:tr>
      <w:tr w:rsidR="008E15EC" w:rsidTr="00B45180">
        <w:tc>
          <w:tcPr>
            <w:tcW w:w="5638" w:type="dxa"/>
          </w:tcPr>
          <w:p w:rsidR="008E15EC" w:rsidRPr="000D6060" w:rsidRDefault="00C347FF" w:rsidP="00F86874">
            <w:pPr>
              <w:pStyle w:val="ProductList-Body"/>
              <w:ind w:left="162"/>
            </w:pPr>
            <w:r>
              <w:t>Pro (K, KN)</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364" w:type="dxa"/>
            <w:vAlign w:val="center"/>
          </w:tcPr>
          <w:p w:rsidR="008E15EC" w:rsidRPr="00CA02E2" w:rsidRDefault="00C347FF" w:rsidP="00F94EE1">
            <w:pPr>
              <w:pStyle w:val="ProductList-Body"/>
              <w:jc w:val="center"/>
            </w:pPr>
            <w:r>
              <w:t>X</w:t>
            </w:r>
          </w:p>
        </w:tc>
      </w:tr>
      <w:tr w:rsidR="00F86874" w:rsidTr="00B45180">
        <w:tc>
          <w:tcPr>
            <w:tcW w:w="10782" w:type="dxa"/>
            <w:gridSpan w:val="5"/>
          </w:tcPr>
          <w:p w:rsidR="00F86874" w:rsidRPr="00CA02E2" w:rsidRDefault="00F86874" w:rsidP="00F86874">
            <w:pPr>
              <w:pStyle w:val="ProductList-Body"/>
            </w:pPr>
            <w:r>
              <w:rPr>
                <w:b/>
              </w:rPr>
              <w:t>Windows 7 (32-bits of 64-bits)</w:t>
            </w:r>
          </w:p>
        </w:tc>
      </w:tr>
      <w:tr w:rsidR="008E15EC" w:rsidTr="00B45180">
        <w:tc>
          <w:tcPr>
            <w:tcW w:w="5638" w:type="dxa"/>
          </w:tcPr>
          <w:p w:rsidR="008E15EC" w:rsidRPr="000D6060" w:rsidRDefault="00C347FF" w:rsidP="00F86874">
            <w:pPr>
              <w:pStyle w:val="ProductList-Body"/>
              <w:ind w:left="162"/>
            </w:pPr>
            <w:r>
              <w:t>Professional (K, KN)</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364" w:type="dxa"/>
            <w:vAlign w:val="center"/>
          </w:tcPr>
          <w:p w:rsidR="008E15EC" w:rsidRDefault="00C347FF" w:rsidP="00F94EE1">
            <w:pPr>
              <w:pStyle w:val="ProductList-Body"/>
              <w:jc w:val="center"/>
            </w:pPr>
            <w:r>
              <w:t>X</w:t>
            </w:r>
          </w:p>
        </w:tc>
      </w:tr>
      <w:tr w:rsidR="00F86874" w:rsidTr="00B45180">
        <w:tc>
          <w:tcPr>
            <w:tcW w:w="10782" w:type="dxa"/>
            <w:gridSpan w:val="5"/>
          </w:tcPr>
          <w:p w:rsidR="00F86874" w:rsidRDefault="00F86874" w:rsidP="00F86874">
            <w:pPr>
              <w:pStyle w:val="ProductList-Body"/>
            </w:pPr>
            <w:r>
              <w:rPr>
                <w:b/>
              </w:rPr>
              <w:t>Windows Vista (32-bits of 64-bits)</w:t>
            </w:r>
          </w:p>
        </w:tc>
      </w:tr>
      <w:tr w:rsidR="00C347FF" w:rsidTr="00B45180">
        <w:tc>
          <w:tcPr>
            <w:tcW w:w="5638" w:type="dxa"/>
          </w:tcPr>
          <w:p w:rsidR="00C347FF" w:rsidRDefault="00C347FF" w:rsidP="00F86874">
            <w:pPr>
              <w:pStyle w:val="ProductList-Body"/>
              <w:ind w:left="162"/>
            </w:pPr>
            <w:r>
              <w:t>Business (K, KN)</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364" w:type="dxa"/>
            <w:vAlign w:val="center"/>
          </w:tcPr>
          <w:p w:rsidR="00C347FF" w:rsidRDefault="00C347FF" w:rsidP="00F94EE1">
            <w:pPr>
              <w:pStyle w:val="ProductList-Body"/>
              <w:jc w:val="center"/>
            </w:pPr>
            <w:r>
              <w:t>X</w:t>
            </w:r>
          </w:p>
        </w:tc>
      </w:tr>
    </w:tbl>
    <w:p w:rsidR="001B25E0" w:rsidRPr="00D33313" w:rsidRDefault="00965777" w:rsidP="004F3C6D">
      <w:pPr>
        <w:pStyle w:val="ProductList-Body"/>
        <w:rPr>
          <w:lang w:val="nl-NL"/>
        </w:rPr>
      </w:pPr>
      <w:r w:rsidRPr="00D33313">
        <w:rPr>
          <w:lang w:val="nl-NL"/>
        </w:rPr>
        <w:t>*Klanten die apparaten met een licentie voor Windows Enterprise willen huren, kunnen dit doen na het uitvoeren van een downgrade naar een van de Kwalificerende Operating Systems die hierboven worden vermeld.</w:t>
      </w:r>
    </w:p>
    <w:p w:rsidR="00965777" w:rsidRPr="00D33313" w:rsidRDefault="00965777" w:rsidP="004F3C6D">
      <w:pPr>
        <w:pStyle w:val="ProductList-Body"/>
        <w:rPr>
          <w:lang w:val="nl-NL"/>
        </w:rPr>
      </w:pPr>
    </w:p>
    <w:p w:rsidR="00C347FF" w:rsidRPr="00D33313" w:rsidRDefault="00C347FF" w:rsidP="00C347FF">
      <w:pPr>
        <w:pStyle w:val="ProductList-Body"/>
        <w:rPr>
          <w:lang w:val="nl-NL"/>
        </w:rPr>
      </w:pPr>
      <w:r w:rsidRPr="00D33313">
        <w:rPr>
          <w:b/>
          <w:color w:val="00188F"/>
          <w:lang w:val="nl-NL"/>
        </w:rPr>
        <w:t>Software Assurance</w:t>
      </w:r>
    </w:p>
    <w:p w:rsidR="001B25E0" w:rsidRPr="00D33313" w:rsidRDefault="00C347FF" w:rsidP="00C347FF">
      <w:pPr>
        <w:pStyle w:val="ProductList-Body"/>
        <w:rPr>
          <w:lang w:val="nl-NL"/>
        </w:rPr>
      </w:pPr>
      <w:r w:rsidRPr="00D33313">
        <w:rPr>
          <w:lang w:val="nl-NL"/>
        </w:rPr>
        <w:t>Klanten die huurrechtlicenties aanschaffen, hebben geen recht op SA voor de huurrechtlicenties en de onderliggende kwalificerende softwarelicenties. Gebruikers die apparaten huren/leasen en gebruiken aan wie huurrechtlicenties voor Windows zijn toegewezen, kunnen echter</w:t>
      </w:r>
      <w:r w:rsidR="001220F4">
        <w:rPr>
          <w:lang w:val="nl-NL"/>
        </w:rPr>
        <w:t> </w:t>
      </w:r>
      <w:r w:rsidRPr="00D33313">
        <w:rPr>
          <w:lang w:val="nl-NL"/>
        </w:rPr>
        <w:t>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95" w:name="_Toc378147635"/>
    <w:bookmarkStart w:id="496" w:name="_Toc378151537"/>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9708AE" w:rsidRPr="004C09A1" w:rsidRDefault="009708AE" w:rsidP="009708AE">
      <w:pPr>
        <w:pStyle w:val="ProductList-OfferingGroupHeading"/>
        <w:outlineLvl w:val="1"/>
      </w:pPr>
      <w:bookmarkStart w:id="497" w:name="_Toc379797199"/>
      <w:bookmarkStart w:id="498" w:name="_Toc380513224"/>
      <w:bookmarkStart w:id="499" w:name="_Toc380655266"/>
      <w:bookmarkStart w:id="500" w:name="_Toc386625035"/>
      <w:r>
        <w:t>SQL</w:t>
      </w:r>
      <w:bookmarkEnd w:id="497"/>
      <w:bookmarkEnd w:id="498"/>
      <w:bookmarkEnd w:id="499"/>
      <w:bookmarkEnd w:id="500"/>
    </w:p>
    <w:p w:rsidR="009708AE" w:rsidRPr="004C09A1" w:rsidRDefault="009708AE" w:rsidP="00B26BEF">
      <w:pPr>
        <w:pStyle w:val="ProductList-Offering2Heading"/>
        <w:outlineLvl w:val="2"/>
      </w:pPr>
      <w:bookmarkStart w:id="501" w:name="_Toc378147620"/>
      <w:bookmarkStart w:id="502" w:name="_Toc378151522"/>
      <w:r>
        <w:tab/>
      </w:r>
      <w:bookmarkStart w:id="503" w:name="_Toc379797200"/>
      <w:bookmarkStart w:id="504" w:name="_Toc380513225"/>
      <w:bookmarkStart w:id="505" w:name="_Toc380655267"/>
      <w:bookmarkStart w:id="506" w:name="_Toc386625036"/>
      <w:r>
        <w:t>Business Intelligence Appliance</w:t>
      </w:r>
      <w:bookmarkEnd w:id="501"/>
      <w:bookmarkEnd w:id="502"/>
      <w:bookmarkEnd w:id="503"/>
      <w:bookmarkEnd w:id="504"/>
      <w:bookmarkEnd w:id="505"/>
      <w:bookmarkEnd w:id="50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46"/>
        <w:gridCol w:w="621"/>
        <w:gridCol w:w="648"/>
      </w:tblGrid>
      <w:tr w:rsidR="00E33ACB" w:rsidTr="00E33ACB">
        <w:trPr>
          <w:tblHeader/>
        </w:trPr>
        <w:tc>
          <w:tcPr>
            <w:tcW w:w="2923" w:type="dxa"/>
            <w:tcBorders>
              <w:bottom w:val="nil"/>
            </w:tcBorders>
            <w:shd w:val="clear" w:color="auto" w:fill="00188F"/>
          </w:tcPr>
          <w:p w:rsidR="00E33ACB" w:rsidRPr="00EE0836" w:rsidRDefault="00E33AC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E33ACB" w:rsidRPr="00EE0836" w:rsidRDefault="00E33ACB"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E33ACB" w:rsidRPr="00EE0836" w:rsidRDefault="00E33ACB"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E33ACB" w:rsidRPr="00EE0836" w:rsidRDefault="00E33ACB"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6" w:type="dxa"/>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21" w:type="dxa"/>
            <w:shd w:val="clear" w:color="auto" w:fill="00188F"/>
            <w:vAlign w:val="center"/>
          </w:tcPr>
          <w:p w:rsidR="00E33ACB" w:rsidRPr="00FE4EEE" w:rsidRDefault="00E33ACB"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48" w:type="dxa"/>
            <w:shd w:val="clear" w:color="auto" w:fill="00188F"/>
            <w:vAlign w:val="center"/>
          </w:tcPr>
          <w:p w:rsidR="00E33ACB" w:rsidRPr="00EE0836" w:rsidRDefault="00E33ACB"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E33ACB" w:rsidTr="00E33ACB">
        <w:tc>
          <w:tcPr>
            <w:tcW w:w="2923" w:type="dxa"/>
            <w:tcBorders>
              <w:top w:val="nil"/>
              <w:left w:val="nil"/>
              <w:bottom w:val="nil"/>
              <w:right w:val="nil"/>
            </w:tcBorders>
          </w:tcPr>
          <w:p w:rsidR="00E33ACB" w:rsidRDefault="00E33ACB" w:rsidP="00B217E3">
            <w:pPr>
              <w:pStyle w:val="ProductList-Offering2"/>
            </w:pPr>
            <w:bookmarkStart w:id="507" w:name="_Toc379797201"/>
            <w:bookmarkStart w:id="508" w:name="_Toc380513226"/>
            <w:bookmarkStart w:id="509" w:name="_Toc380655268"/>
            <w:bookmarkStart w:id="510" w:name="_Toc386625037"/>
            <w:r>
              <w:t>Business Intelligence Appliance 201</w:t>
            </w:r>
            <w:r w:rsidR="00B217E3">
              <w:t>2</w:t>
            </w:r>
            <w:bookmarkEnd w:id="507"/>
            <w:bookmarkEnd w:id="508"/>
            <w:bookmarkEnd w:id="509"/>
            <w:bookmarkEnd w:id="510"/>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E33ACB" w:rsidRDefault="00E33ACB" w:rsidP="00C05A53">
            <w:pPr>
              <w:pStyle w:val="ProductList-OfferingBody"/>
              <w:ind w:left="-113"/>
              <w:jc w:val="center"/>
            </w:pPr>
            <w:r>
              <w:t>11/11</w:t>
            </w:r>
          </w:p>
        </w:tc>
        <w:tc>
          <w:tcPr>
            <w:tcW w:w="595" w:type="dxa"/>
            <w:tcBorders>
              <w:top w:val="nil"/>
              <w:left w:val="nil"/>
              <w:bottom w:val="nil"/>
              <w:right w:val="nil"/>
            </w:tcBorders>
            <w:vAlign w:val="center"/>
          </w:tcPr>
          <w:p w:rsidR="00E33ACB" w:rsidRDefault="00E33ACB" w:rsidP="00C05A53">
            <w:pPr>
              <w:pStyle w:val="ProductList-OfferingBody"/>
              <w:ind w:left="-113"/>
              <w:jc w:val="center"/>
            </w:pPr>
            <w:r>
              <w:t>125</w:t>
            </w:r>
          </w:p>
        </w:tc>
        <w:tc>
          <w:tcPr>
            <w:tcW w:w="596" w:type="dxa"/>
            <w:tcBorders>
              <w:top w:val="nil"/>
              <w:left w:val="nil"/>
              <w:bottom w:val="nil"/>
              <w:right w:val="nil"/>
            </w:tcBorders>
            <w:vAlign w:val="center"/>
          </w:tcPr>
          <w:p w:rsidR="00E33ACB" w:rsidRDefault="00E33ACB"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E33ACB" w:rsidRDefault="00E33ACB"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E33ACB" w:rsidRDefault="00E33ACB" w:rsidP="00C05A53">
            <w:pPr>
              <w:pStyle w:val="ProductList-OfferingBody"/>
              <w:ind w:left="-113"/>
              <w:jc w:val="center"/>
            </w:pPr>
          </w:p>
        </w:tc>
        <w:tc>
          <w:tcPr>
            <w:tcW w:w="596" w:type="dxa"/>
            <w:shd w:val="clear" w:color="auto" w:fill="70AD47" w:themeFill="accent6"/>
            <w:vAlign w:val="center"/>
          </w:tcPr>
          <w:p w:rsidR="00E33ACB" w:rsidRPr="00FE4EEE" w:rsidRDefault="00E33AC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BFBFBF" w:themeFill="background1" w:themeFillShade="BF"/>
            <w:vAlign w:val="center"/>
          </w:tcPr>
          <w:p w:rsidR="00E33ACB" w:rsidRDefault="00E33ACB" w:rsidP="00C05A53">
            <w:pPr>
              <w:pStyle w:val="ProductList-OfferingBody"/>
              <w:ind w:left="-113"/>
              <w:jc w:val="center"/>
            </w:pPr>
          </w:p>
        </w:tc>
        <w:tc>
          <w:tcPr>
            <w:tcW w:w="596" w:type="dxa"/>
            <w:shd w:val="clear" w:color="auto" w:fill="70AD47" w:themeFill="accent6"/>
            <w:vAlign w:val="center"/>
          </w:tcPr>
          <w:p w:rsidR="00E33ACB" w:rsidRDefault="00E33ACB" w:rsidP="00C05A53">
            <w:pPr>
              <w:pStyle w:val="ProductList-OfferingBody"/>
              <w:ind w:left="-113"/>
              <w:jc w:val="center"/>
            </w:pPr>
          </w:p>
        </w:tc>
        <w:tc>
          <w:tcPr>
            <w:tcW w:w="595" w:type="dxa"/>
            <w:shd w:val="clear" w:color="auto" w:fill="BFBFBF" w:themeFill="background1" w:themeFillShade="BF"/>
            <w:vAlign w:val="center"/>
          </w:tcPr>
          <w:p w:rsidR="00E33ACB" w:rsidRDefault="00E33ACB" w:rsidP="00C05A53">
            <w:pPr>
              <w:pStyle w:val="ProductList-OfferingBody"/>
              <w:ind w:left="-113"/>
              <w:jc w:val="center"/>
            </w:pPr>
          </w:p>
        </w:tc>
        <w:tc>
          <w:tcPr>
            <w:tcW w:w="595" w:type="dxa"/>
            <w:shd w:val="clear" w:color="auto" w:fill="BFBFBF" w:themeFill="background1" w:themeFillShade="BF"/>
            <w:vAlign w:val="center"/>
          </w:tcPr>
          <w:p w:rsidR="00E33ACB" w:rsidRDefault="00E33ACB" w:rsidP="00C05A53">
            <w:pPr>
              <w:pStyle w:val="ProductList-OfferingBody"/>
              <w:ind w:left="-113"/>
              <w:jc w:val="center"/>
            </w:pPr>
          </w:p>
        </w:tc>
        <w:tc>
          <w:tcPr>
            <w:tcW w:w="646" w:type="dxa"/>
            <w:shd w:val="clear" w:color="auto" w:fill="BFBFBF" w:themeFill="background1" w:themeFillShade="BF"/>
            <w:vAlign w:val="center"/>
          </w:tcPr>
          <w:p w:rsidR="00E33ACB" w:rsidRDefault="00E33ACB" w:rsidP="00C05A53">
            <w:pPr>
              <w:pStyle w:val="ProductList-OfferingBody"/>
              <w:ind w:left="-113"/>
              <w:jc w:val="center"/>
            </w:pPr>
          </w:p>
        </w:tc>
        <w:tc>
          <w:tcPr>
            <w:tcW w:w="621" w:type="dxa"/>
            <w:shd w:val="clear" w:color="auto" w:fill="70AD47" w:themeFill="accent6"/>
            <w:vAlign w:val="center"/>
          </w:tcPr>
          <w:p w:rsidR="00E33ACB" w:rsidRPr="00FE4EEE" w:rsidRDefault="00E33AC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48" w:type="dxa"/>
            <w:shd w:val="clear" w:color="auto" w:fill="70AD47" w:themeFill="accent6"/>
            <w:vAlign w:val="center"/>
          </w:tcPr>
          <w:p w:rsidR="00E33ACB" w:rsidRDefault="00E33ACB" w:rsidP="00C05A53">
            <w:pPr>
              <w:pStyle w:val="ProductList-OfferingBody"/>
              <w:ind w:left="-113"/>
              <w:jc w:val="center"/>
            </w:pPr>
          </w:p>
        </w:tc>
      </w:tr>
    </w:tbl>
    <w:p w:rsidR="009708AE" w:rsidRPr="004C09A1" w:rsidRDefault="009708AE" w:rsidP="009708AE">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0C0ACA" w:rsidTr="00E33ACB">
        <w:tc>
          <w:tcPr>
            <w:tcW w:w="3479" w:type="dxa"/>
          </w:tcPr>
          <w:p w:rsidR="000C0ACA" w:rsidRDefault="000C0ACA" w:rsidP="005F17AF">
            <w:pPr>
              <w:pStyle w:val="ProductList-Body"/>
            </w:pPr>
          </w:p>
        </w:tc>
        <w:tc>
          <w:tcPr>
            <w:tcW w:w="3597" w:type="dxa"/>
          </w:tcPr>
          <w:p w:rsidR="000C0ACA" w:rsidRDefault="000C0ACA" w:rsidP="005F17AF">
            <w:pPr>
              <w:pStyle w:val="ProductList-Body"/>
            </w:pPr>
            <w:r>
              <w:t xml:space="preserve">Productgroep: </w:t>
            </w:r>
            <w:r>
              <w:rPr>
                <w:b/>
              </w:rPr>
              <w:t>Server</w:t>
            </w:r>
          </w:p>
        </w:tc>
        <w:tc>
          <w:tcPr>
            <w:tcW w:w="3715" w:type="dxa"/>
          </w:tcPr>
          <w:p w:rsidR="000C0ACA" w:rsidRDefault="000C0ACA" w:rsidP="005F17AF">
            <w:pPr>
              <w:pStyle w:val="ProductList-Body"/>
            </w:pPr>
          </w:p>
        </w:tc>
      </w:tr>
      <w:tr w:rsidR="000C0ACA" w:rsidTr="00E33ACB">
        <w:tc>
          <w:tcPr>
            <w:tcW w:w="3479" w:type="dxa"/>
          </w:tcPr>
          <w:p w:rsidR="000C0ACA" w:rsidRDefault="000C0ACA" w:rsidP="005F17AF">
            <w:pPr>
              <w:pStyle w:val="ProductList-Body"/>
            </w:pPr>
          </w:p>
        </w:tc>
        <w:tc>
          <w:tcPr>
            <w:tcW w:w="3597" w:type="dxa"/>
          </w:tcPr>
          <w:p w:rsidR="000C0ACA" w:rsidRDefault="00656601" w:rsidP="005F17AF">
            <w:pPr>
              <w:pStyle w:val="ProductList-Body"/>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0C0ACA" w:rsidRDefault="000C0ACA" w:rsidP="005F17AF">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782C7B" w:rsidRPr="00D33313" w:rsidRDefault="005F17AF" w:rsidP="00782C7B">
      <w:pPr>
        <w:pStyle w:val="ProductList-Body"/>
        <w:rPr>
          <w:lang w:val="nl-NL"/>
        </w:rPr>
      </w:pPr>
      <w:r>
        <w:t>De Business Intelligence Appliance 2012</w:t>
      </w:r>
      <w:r>
        <w:fldChar w:fldCharType="begin"/>
      </w:r>
      <w:r>
        <w:instrText>XE "Business Intelligence Appliance 2012"</w:instrText>
      </w:r>
      <w:r>
        <w:fldChar w:fldCharType="end"/>
      </w:r>
      <w:r>
        <w:t>-software, waar SQL Server 2008 R2</w:t>
      </w:r>
      <w:r>
        <w:fldChar w:fldCharType="begin"/>
      </w:r>
      <w:r>
        <w:instrText>XE "R2 voor SQL Server 2008"</w:instrText>
      </w:r>
      <w:r>
        <w:fldChar w:fldCharType="end"/>
      </w:r>
      <w:r>
        <w:t xml:space="preserve"> en SharePoint Server 2010</w:t>
      </w:r>
      <w:r>
        <w:fldChar w:fldCharType="begin"/>
      </w:r>
      <w:r>
        <w:instrText>XE "SharePoint Server 2010"</w:instrText>
      </w:r>
      <w:r>
        <w:fldChar w:fldCharType="end"/>
      </w:r>
      <w:r>
        <w:t xml:space="preserve"> in zijn opgenomen, is uitsluitend beschikbaar in door Microsoft goedgekeurde hardware- en software-configuraties.</w:t>
      </w:r>
      <w:r w:rsidR="00F60E42">
        <w:t xml:space="preserve"> </w:t>
      </w:r>
      <w:r w:rsidRPr="00D33313">
        <w:rPr>
          <w:lang w:val="nl-NL"/>
        </w:rPr>
        <w:t>Het gebruik van de software in andere configuraties wordt niet ondersteund en kan een negatieve invloed op de prestaties hebben.</w:t>
      </w:r>
      <w:r w:rsidR="00F60E42" w:rsidRPr="00D33313">
        <w:rPr>
          <w:lang w:val="nl-NL"/>
        </w:rPr>
        <w:t xml:space="preserve"> </w:t>
      </w:r>
      <w:r w:rsidRPr="00D33313">
        <w:rPr>
          <w:lang w:val="nl-NL"/>
        </w:rPr>
        <w:t xml:space="preserve">Zie </w:t>
      </w:r>
      <w:hyperlink r:id="rId31" w:history="1">
        <w:r w:rsidRPr="00D33313">
          <w:rPr>
            <w:rStyle w:val="Hyperlink"/>
            <w:lang w:val="nl-NL"/>
          </w:rPr>
          <w:t>http://www.microsoft.com/sqlserver/en/us/get-sql-server/how-to-buy.aspx</w:t>
        </w:r>
      </w:hyperlink>
      <w:r w:rsidRPr="00D33313">
        <w:rPr>
          <w:lang w:val="nl-NL"/>
        </w:rPr>
        <w:t xml:space="preserve"> voor meer informatie.</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919D2" w:rsidRPr="004C09A1" w:rsidRDefault="009708AE" w:rsidP="00B26BEF">
      <w:pPr>
        <w:pStyle w:val="ProductList-Offering2Heading"/>
        <w:outlineLvl w:val="2"/>
      </w:pPr>
      <w:r w:rsidRPr="00D33313">
        <w:rPr>
          <w:lang w:val="nl-NL"/>
        </w:rPr>
        <w:tab/>
      </w:r>
      <w:bookmarkStart w:id="511" w:name="_Toc379797202"/>
      <w:bookmarkStart w:id="512" w:name="_Toc380513227"/>
      <w:bookmarkStart w:id="513" w:name="_Toc380655269"/>
      <w:bookmarkStart w:id="514" w:name="_Toc386625038"/>
      <w:r>
        <w:t>SQL Server</w:t>
      </w:r>
      <w:bookmarkEnd w:id="495"/>
      <w:bookmarkEnd w:id="496"/>
      <w:bookmarkEnd w:id="511"/>
      <w:bookmarkEnd w:id="512"/>
      <w:bookmarkEnd w:id="513"/>
      <w:bookmarkEnd w:id="51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3"/>
        <w:gridCol w:w="590"/>
        <w:gridCol w:w="595"/>
        <w:gridCol w:w="596"/>
        <w:gridCol w:w="595"/>
        <w:gridCol w:w="595"/>
        <w:gridCol w:w="596"/>
        <w:gridCol w:w="636"/>
        <w:gridCol w:w="555"/>
        <w:gridCol w:w="595"/>
        <w:gridCol w:w="595"/>
        <w:gridCol w:w="622"/>
        <w:gridCol w:w="612"/>
        <w:gridCol w:w="666"/>
      </w:tblGrid>
      <w:tr w:rsidR="009A2128" w:rsidTr="009A2128">
        <w:trPr>
          <w:tblHeader/>
        </w:trPr>
        <w:tc>
          <w:tcPr>
            <w:tcW w:w="2943" w:type="dxa"/>
            <w:tcBorders>
              <w:bottom w:val="nil"/>
            </w:tcBorders>
            <w:shd w:val="clear" w:color="auto" w:fill="00188F"/>
          </w:tcPr>
          <w:p w:rsidR="009A2128" w:rsidRPr="00EE0836" w:rsidRDefault="009A2128" w:rsidP="00C05A53">
            <w:pPr>
              <w:pStyle w:val="ProductList-OfferingBody"/>
              <w:ind w:left="-28"/>
              <w:rPr>
                <w:color w:val="FFFFFF" w:themeColor="background1"/>
              </w:rPr>
            </w:pPr>
            <w:r>
              <w:rPr>
                <w:color w:val="FFFFFF" w:themeColor="background1"/>
              </w:rPr>
              <w:t>Producten</w:t>
            </w:r>
          </w:p>
        </w:tc>
        <w:tc>
          <w:tcPr>
            <w:tcW w:w="590" w:type="dxa"/>
            <w:tcBorders>
              <w:bottom w:val="nil"/>
            </w:tcBorders>
            <w:shd w:val="clear" w:color="auto" w:fill="00188F"/>
            <w:vAlign w:val="center"/>
          </w:tcPr>
          <w:p w:rsidR="009A2128" w:rsidRPr="00EE0836" w:rsidRDefault="009A2128"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36" w:type="dxa"/>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55" w:type="dxa"/>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9A2128" w:rsidRPr="00EE0836" w:rsidRDefault="009A2128"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9A2128" w:rsidRPr="00EE0836" w:rsidRDefault="009A2128"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22" w:type="dxa"/>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12" w:type="dxa"/>
            <w:shd w:val="clear" w:color="auto" w:fill="00188F"/>
            <w:vAlign w:val="center"/>
          </w:tcPr>
          <w:p w:rsidR="009A2128" w:rsidRPr="00FE4EEE" w:rsidRDefault="009A2128" w:rsidP="009A2128">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66" w:type="dxa"/>
            <w:shd w:val="clear" w:color="auto" w:fill="00188F"/>
            <w:vAlign w:val="center"/>
          </w:tcPr>
          <w:p w:rsidR="009A2128" w:rsidRPr="00EE0836" w:rsidRDefault="009A2128" w:rsidP="009A212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E33ACB" w:rsidTr="009A2128">
        <w:tc>
          <w:tcPr>
            <w:tcW w:w="2943" w:type="dxa"/>
            <w:tcBorders>
              <w:top w:val="nil"/>
              <w:left w:val="nil"/>
              <w:bottom w:val="dashSmallGap" w:sz="4" w:space="0" w:color="BFBFBF" w:themeColor="background1" w:themeShade="BF"/>
              <w:right w:val="nil"/>
            </w:tcBorders>
          </w:tcPr>
          <w:p w:rsidR="00E33ACB" w:rsidRDefault="00E33ACB" w:rsidP="0085720F">
            <w:pPr>
              <w:pStyle w:val="ProductList-Offering2"/>
            </w:pPr>
            <w:bookmarkStart w:id="515" w:name="_Toc379797203"/>
            <w:bookmarkStart w:id="516" w:name="_Toc380513228"/>
            <w:bookmarkStart w:id="517" w:name="_Toc380655270"/>
            <w:bookmarkStart w:id="518" w:name="_Toc386625039"/>
            <w:r>
              <w:t>SQL Server 2014 Business Intelligence</w:t>
            </w:r>
            <w:bookmarkEnd w:id="515"/>
            <w:bookmarkEnd w:id="516"/>
            <w:bookmarkEnd w:id="517"/>
            <w:bookmarkEnd w:id="518"/>
            <w:r>
              <w:fldChar w:fldCharType="begin"/>
            </w:r>
            <w:r>
              <w:instrText>XE "SQL Server 2014 Business Intelligence"</w:instrText>
            </w:r>
            <w:r>
              <w:fldChar w:fldCharType="end"/>
            </w:r>
          </w:p>
        </w:tc>
        <w:tc>
          <w:tcPr>
            <w:tcW w:w="590" w:type="dxa"/>
            <w:tcBorders>
              <w:top w:val="nil"/>
              <w:left w:val="nil"/>
              <w:bottom w:val="dashSmallGap" w:sz="4" w:space="0" w:color="BFBFBF" w:themeColor="background1" w:themeShade="BF"/>
              <w:right w:val="nil"/>
            </w:tcBorders>
            <w:vAlign w:val="center"/>
          </w:tcPr>
          <w:p w:rsidR="00E33ACB" w:rsidRDefault="00693E19" w:rsidP="00B217E3">
            <w:pPr>
              <w:pStyle w:val="ProductList-OfferingBody"/>
              <w:ind w:left="-113"/>
              <w:jc w:val="center"/>
            </w:pPr>
            <w:r>
              <w:t>4</w:t>
            </w:r>
            <w:r w:rsidR="00E33ACB">
              <w:t>/1</w:t>
            </w:r>
            <w:r w:rsidR="00B217E3">
              <w:t>4</w:t>
            </w:r>
          </w:p>
        </w:tc>
        <w:tc>
          <w:tcPr>
            <w:tcW w:w="595" w:type="dxa"/>
            <w:tcBorders>
              <w:top w:val="nil"/>
              <w:left w:val="nil"/>
              <w:bottom w:val="dashSmallGap" w:sz="4" w:space="0" w:color="BFBFBF" w:themeColor="background1" w:themeShade="BF"/>
              <w:right w:val="nil"/>
            </w:tcBorders>
            <w:vAlign w:val="center"/>
          </w:tcPr>
          <w:p w:rsidR="00E33ACB" w:rsidRDefault="00E33ACB"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E33ACB" w:rsidRDefault="00E33AC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33ACB" w:rsidRDefault="00E33AC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E33ACB" w:rsidRDefault="00E33ACB" w:rsidP="00C05A53">
            <w:pPr>
              <w:pStyle w:val="ProductList-OfferingBody"/>
              <w:ind w:left="-113"/>
              <w:jc w:val="center"/>
            </w:pPr>
            <w:r>
              <w:t>75</w:t>
            </w:r>
          </w:p>
        </w:tc>
        <w:tc>
          <w:tcPr>
            <w:tcW w:w="596" w:type="dxa"/>
            <w:shd w:val="clear" w:color="auto" w:fill="70AD47" w:themeFill="accent6"/>
            <w:vAlign w:val="center"/>
          </w:tcPr>
          <w:p w:rsidR="00E33ACB" w:rsidRPr="00FE4EEE" w:rsidRDefault="00E33AC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6" w:type="dxa"/>
            <w:shd w:val="clear" w:color="auto" w:fill="70AD47" w:themeFill="accent6"/>
            <w:vAlign w:val="center"/>
          </w:tcPr>
          <w:p w:rsidR="00E33ACB" w:rsidRPr="00FE4EEE" w:rsidRDefault="00E33AC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55" w:type="dxa"/>
            <w:shd w:val="clear" w:color="auto" w:fill="70AD47" w:themeFill="accent6"/>
            <w:vAlign w:val="center"/>
          </w:tcPr>
          <w:p w:rsidR="00E33ACB" w:rsidRDefault="00E33ACB" w:rsidP="00C05A53">
            <w:pPr>
              <w:pStyle w:val="ProductList-OfferingBody"/>
              <w:ind w:left="-113"/>
              <w:jc w:val="center"/>
            </w:pPr>
          </w:p>
        </w:tc>
        <w:tc>
          <w:tcPr>
            <w:tcW w:w="595" w:type="dxa"/>
            <w:shd w:val="clear" w:color="auto" w:fill="70AD47" w:themeFill="accent6"/>
            <w:vAlign w:val="center"/>
          </w:tcPr>
          <w:p w:rsidR="00E33ACB" w:rsidRDefault="00E33ACB" w:rsidP="00C05A53">
            <w:pPr>
              <w:pStyle w:val="ProductList-OfferingBody"/>
              <w:ind w:left="-113"/>
              <w:jc w:val="center"/>
            </w:pPr>
          </w:p>
        </w:tc>
        <w:tc>
          <w:tcPr>
            <w:tcW w:w="595" w:type="dxa"/>
            <w:shd w:val="clear" w:color="auto" w:fill="BFBFBF" w:themeFill="background1" w:themeFillShade="BF"/>
            <w:vAlign w:val="center"/>
          </w:tcPr>
          <w:p w:rsidR="00E33ACB" w:rsidRDefault="00E33ACB" w:rsidP="00C05A53">
            <w:pPr>
              <w:pStyle w:val="ProductList-OfferingBody"/>
              <w:ind w:left="-113"/>
              <w:jc w:val="center"/>
            </w:pPr>
          </w:p>
        </w:tc>
        <w:tc>
          <w:tcPr>
            <w:tcW w:w="622" w:type="dxa"/>
            <w:shd w:val="clear" w:color="auto" w:fill="70AD47" w:themeFill="accent6"/>
            <w:vAlign w:val="center"/>
          </w:tcPr>
          <w:p w:rsidR="00E33ACB" w:rsidRPr="00FE4EEE" w:rsidRDefault="00E33ACB"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E33ACB" w:rsidRDefault="00E33ACB" w:rsidP="00C05A53">
            <w:pPr>
              <w:pStyle w:val="ProductList-OfferingBody"/>
              <w:ind w:left="-113"/>
              <w:jc w:val="center"/>
            </w:pPr>
          </w:p>
        </w:tc>
        <w:tc>
          <w:tcPr>
            <w:tcW w:w="666" w:type="dxa"/>
            <w:shd w:val="clear" w:color="auto" w:fill="70AD47" w:themeFill="accent6"/>
            <w:vAlign w:val="center"/>
          </w:tcPr>
          <w:p w:rsidR="00E33ACB" w:rsidRPr="00F263FB" w:rsidRDefault="00F263FB" w:rsidP="00C05A53">
            <w:pPr>
              <w:pStyle w:val="ProductList-OfferingBody"/>
              <w:ind w:left="-113"/>
              <w:jc w:val="center"/>
            </w:pPr>
            <w:r w:rsidRPr="00F263FB">
              <w:fldChar w:fldCharType="begin"/>
            </w:r>
            <w:r w:rsidRPr="00F263FB">
              <w:instrText xml:space="preserve"> </w:instrText>
            </w:r>
            <w:r w:rsidRPr="00F263FB">
              <w:rPr>
                <w:color w:val="1F497D"/>
              </w:rPr>
              <w:instrText>AutoTextList  \s NoStyle \t “</w:instrText>
            </w:r>
            <w:r w:rsidRPr="00F263FB">
              <w:instrText>Server and Tools Product</w:instrText>
            </w:r>
            <w:r w:rsidRPr="00F263FB">
              <w:rPr>
                <w:color w:val="1F497D"/>
              </w:rPr>
              <w:instrText>”</w:instrText>
            </w:r>
            <w:r w:rsidRPr="00F263FB">
              <w:instrText xml:space="preserve"> </w:instrText>
            </w:r>
            <w:r w:rsidRPr="00F263FB">
              <w:fldChar w:fldCharType="separate"/>
            </w:r>
            <w:r w:rsidRPr="00F263FB">
              <w:t>SP</w:t>
            </w:r>
            <w:r w:rsidRPr="00F263FB">
              <w:fldChar w:fldCharType="end"/>
            </w:r>
          </w:p>
        </w:tc>
      </w:tr>
      <w:tr w:rsidR="00F263FB" w:rsidTr="009A2128">
        <w:tc>
          <w:tcPr>
            <w:tcW w:w="2943" w:type="dxa"/>
            <w:tcBorders>
              <w:top w:val="dashSmallGap" w:sz="4" w:space="0" w:color="BFBFBF" w:themeColor="background1" w:themeShade="BF"/>
              <w:left w:val="nil"/>
              <w:bottom w:val="dashSmallGap" w:sz="4" w:space="0" w:color="BFBFBF" w:themeColor="background1" w:themeShade="BF"/>
              <w:right w:val="nil"/>
            </w:tcBorders>
          </w:tcPr>
          <w:p w:rsidR="00F263FB" w:rsidRPr="00D33313" w:rsidRDefault="00F263FB" w:rsidP="0085720F">
            <w:pPr>
              <w:pStyle w:val="ProductList-Offering2"/>
              <w:rPr>
                <w:lang w:val="nl-NL"/>
              </w:rPr>
            </w:pPr>
            <w:bookmarkStart w:id="519" w:name="_Toc379797204"/>
            <w:bookmarkStart w:id="520" w:name="_Toc380513229"/>
            <w:bookmarkStart w:id="521" w:name="_Toc380655271"/>
            <w:bookmarkStart w:id="522" w:name="_Toc386625040"/>
            <w:r w:rsidRPr="00D33313">
              <w:rPr>
                <w:lang w:val="nl-NL"/>
              </w:rPr>
              <w:t>CAL voor SQL Server 2014</w:t>
            </w:r>
            <w:r>
              <w:fldChar w:fldCharType="begin"/>
            </w:r>
            <w:r w:rsidRPr="00D33313">
              <w:rPr>
                <w:lang w:val="nl-NL"/>
              </w:rPr>
              <w:instrText>XE "CAL voor SQL Server 2014"</w:instrText>
            </w:r>
            <w:r>
              <w:fldChar w:fldCharType="end"/>
            </w:r>
            <w:r w:rsidRPr="00D33313">
              <w:rPr>
                <w:lang w:val="nl-NL"/>
              </w:rPr>
              <w:t xml:space="preserve"> (Apparaat en Gebruiker)</w:t>
            </w:r>
            <w:bookmarkEnd w:id="519"/>
            <w:bookmarkEnd w:id="520"/>
            <w:bookmarkEnd w:id="521"/>
            <w:bookmarkEnd w:id="522"/>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693E19" w:rsidP="00B217E3">
            <w:pPr>
              <w:pStyle w:val="ProductList-OfferingBody"/>
              <w:ind w:left="-113"/>
              <w:jc w:val="center"/>
            </w:pPr>
            <w:r>
              <w:t>4</w:t>
            </w:r>
            <w:r w:rsidR="00F263FB">
              <w:t>/1</w:t>
            </w:r>
            <w:r w:rsidR="00B217E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63FB" w:rsidRDefault="00F263F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263FB" w:rsidRDefault="00F263FB" w:rsidP="00C05A53">
            <w:pPr>
              <w:pStyle w:val="ProductList-OfferingBody"/>
              <w:ind w:left="-113"/>
              <w:jc w:val="center"/>
            </w:pPr>
            <w:r>
              <w:t>1</w:t>
            </w:r>
          </w:p>
        </w:tc>
        <w:tc>
          <w:tcPr>
            <w:tcW w:w="596" w:type="dxa"/>
            <w:shd w:val="clear" w:color="auto" w:fill="70AD47" w:themeFill="accent6"/>
            <w:vAlign w:val="center"/>
          </w:tcPr>
          <w:p w:rsidR="00F263FB" w:rsidRPr="005A0966" w:rsidRDefault="00F263FB" w:rsidP="009A2128">
            <w:pPr>
              <w:pStyle w:val="ProductList-OfferingBody"/>
              <w:ind w:left="-100"/>
              <w:jc w:val="center"/>
            </w:pPr>
            <w:r>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Pr>
                <w:b/>
              </w:rPr>
              <w:fldChar w:fldCharType="separate"/>
            </w:r>
            <w:r w:rsidRPr="00FE4EEE">
              <w:t>A,</w:t>
            </w:r>
            <w:r>
              <w:rPr>
                <w:b/>
              </w:rPr>
              <w:fldChar w:fldCharType="end"/>
            </w:r>
            <w:r w:rsidRPr="00FE4EEE">
              <w:fldChar w:fldCharType="begin"/>
            </w:r>
            <w:r w:rsidRPr="00FE4EEE">
              <w:instrText xml:space="preserve"> AutoTextList  \sNoStyle\t "Application Platform Product"</w:instrText>
            </w:r>
            <w:r w:rsidRPr="00FE4EEE">
              <w:fldChar w:fldCharType="separate"/>
            </w:r>
            <w:r w:rsidRPr="00FE4EEE">
              <w:t>AP</w:t>
            </w:r>
            <w:r w:rsidRPr="00FE4EEE">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636" w:type="dxa"/>
            <w:shd w:val="clear" w:color="auto" w:fill="70AD47" w:themeFill="accent6"/>
            <w:vAlign w:val="center"/>
          </w:tcPr>
          <w:p w:rsidR="00F263FB" w:rsidRDefault="00F263FB" w:rsidP="009A2128">
            <w:pPr>
              <w:pStyle w:val="ProductList-OfferingBody"/>
              <w:ind w:left="-113"/>
              <w:jc w:val="center"/>
            </w:pPr>
            <w:r>
              <w:fldChar w:fldCharType="begin"/>
            </w:r>
            <w:r>
              <w:instrText xml:space="preserve"> </w:instrText>
            </w:r>
            <w:r>
              <w:rPr>
                <w:color w:val="1F497D"/>
              </w:rPr>
              <w:instrText>AutoTextList  \s NoStyle \t “</w:instrText>
            </w:r>
            <w:r w:rsidRPr="008E4EAF">
              <w:instrText>Additioneel Product</w:instrText>
            </w:r>
            <w:r>
              <w:rPr>
                <w:color w:val="1F497D"/>
              </w:rPr>
              <w:instrText>”</w:instrText>
            </w:r>
            <w:r>
              <w:instrText xml:space="preserve"> </w:instrText>
            </w:r>
            <w:r>
              <w:fldChar w:fldCharType="separate"/>
            </w:r>
            <w:r>
              <w:rPr>
                <w:color w:val="1F497D"/>
              </w:rPr>
              <w:t xml:space="preserve"> </w:t>
            </w:r>
            <w:r w:rsidRPr="008E4EAF">
              <w:t>A</w:t>
            </w:r>
            <w:r>
              <w:t>,</w:t>
            </w:r>
            <w:r>
              <w:fldChar w:fldCharType="end"/>
            </w: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r>
              <w:t xml:space="preserve"> </w:t>
            </w:r>
          </w:p>
        </w:tc>
        <w:tc>
          <w:tcPr>
            <w:tcW w:w="55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BFBFBF" w:themeFill="background1" w:themeFillShade="BF"/>
            <w:vAlign w:val="center"/>
          </w:tcPr>
          <w:p w:rsidR="00F263FB" w:rsidRDefault="00F263FB" w:rsidP="00C05A53">
            <w:pPr>
              <w:pStyle w:val="ProductList-OfferingBody"/>
              <w:ind w:left="-113"/>
              <w:jc w:val="center"/>
            </w:pPr>
          </w:p>
        </w:tc>
        <w:tc>
          <w:tcPr>
            <w:tcW w:w="622" w:type="dxa"/>
            <w:shd w:val="clear" w:color="auto" w:fill="70AD47" w:themeFill="accent6"/>
            <w:vAlign w:val="center"/>
          </w:tcPr>
          <w:p w:rsidR="00F263FB" w:rsidRPr="00FE4EEE" w:rsidRDefault="00F263FB"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F263FB" w:rsidRDefault="00F263FB" w:rsidP="00C05A53">
            <w:pPr>
              <w:pStyle w:val="ProductList-OfferingBody"/>
              <w:ind w:left="-113"/>
              <w:jc w:val="center"/>
            </w:pPr>
          </w:p>
        </w:tc>
        <w:tc>
          <w:tcPr>
            <w:tcW w:w="666" w:type="dxa"/>
            <w:shd w:val="clear" w:color="auto" w:fill="70AD47" w:themeFill="accent6"/>
            <w:vAlign w:val="center"/>
          </w:tcPr>
          <w:p w:rsidR="00F263FB" w:rsidRPr="00F263FB" w:rsidRDefault="00F263FB" w:rsidP="009A2128">
            <w:pPr>
              <w:pStyle w:val="ProductList-OfferingBody"/>
              <w:ind w:left="-113"/>
              <w:jc w:val="center"/>
            </w:pPr>
            <w:r w:rsidRPr="00F263FB">
              <w:fldChar w:fldCharType="begin"/>
            </w:r>
            <w:r w:rsidRPr="00F263FB">
              <w:instrText xml:space="preserve"> </w:instrText>
            </w:r>
            <w:r w:rsidRPr="00F263FB">
              <w:rPr>
                <w:color w:val="1F497D"/>
              </w:rPr>
              <w:instrText>AutoTextList  \s NoStyle \t “</w:instrText>
            </w:r>
            <w:r w:rsidRPr="00F263FB">
              <w:instrText>Server and Tools Product</w:instrText>
            </w:r>
            <w:r w:rsidRPr="00F263FB">
              <w:rPr>
                <w:color w:val="1F497D"/>
              </w:rPr>
              <w:instrText>”</w:instrText>
            </w:r>
            <w:r w:rsidRPr="00F263FB">
              <w:instrText xml:space="preserve"> </w:instrText>
            </w:r>
            <w:r w:rsidRPr="00F263FB">
              <w:fldChar w:fldCharType="separate"/>
            </w:r>
            <w:r w:rsidRPr="00F263FB">
              <w:t>SP</w:t>
            </w:r>
            <w:r w:rsidRPr="00F263FB">
              <w:fldChar w:fldCharType="end"/>
            </w:r>
          </w:p>
        </w:tc>
      </w:tr>
      <w:tr w:rsidR="00F263FB" w:rsidTr="009A2128">
        <w:tc>
          <w:tcPr>
            <w:tcW w:w="2943" w:type="dxa"/>
            <w:tcBorders>
              <w:top w:val="dashSmallGap" w:sz="4" w:space="0" w:color="BFBFBF" w:themeColor="background1" w:themeShade="BF"/>
              <w:left w:val="nil"/>
              <w:bottom w:val="dashSmallGap" w:sz="4" w:space="0" w:color="BFBFBF" w:themeColor="background1" w:themeShade="BF"/>
              <w:right w:val="nil"/>
            </w:tcBorders>
          </w:tcPr>
          <w:p w:rsidR="00F263FB" w:rsidRDefault="00F263FB" w:rsidP="0085720F">
            <w:pPr>
              <w:pStyle w:val="ProductList-Offering2"/>
            </w:pPr>
            <w:bookmarkStart w:id="523" w:name="_Toc379797205"/>
            <w:bookmarkStart w:id="524" w:name="_Toc380513230"/>
            <w:bookmarkStart w:id="525" w:name="_Toc380655272"/>
            <w:bookmarkStart w:id="526" w:name="_Toc386625041"/>
            <w:r>
              <w:t>SQL Server 2014 Developer</w:t>
            </w:r>
            <w:bookmarkEnd w:id="523"/>
            <w:bookmarkEnd w:id="524"/>
            <w:bookmarkEnd w:id="525"/>
            <w:bookmarkEnd w:id="526"/>
            <w:r>
              <w:fldChar w:fldCharType="begin"/>
            </w:r>
            <w:r>
              <w:instrText>XE "SQL Server 2014 Developer"</w:instrText>
            </w:r>
            <w:r>
              <w:fldChar w:fldCharType="end"/>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693E19" w:rsidP="00B217E3">
            <w:pPr>
              <w:pStyle w:val="ProductList-OfferingBody"/>
              <w:ind w:left="-113"/>
              <w:jc w:val="center"/>
            </w:pPr>
            <w:r>
              <w:t>4</w:t>
            </w:r>
            <w:r w:rsidR="00F263FB">
              <w:t>/1</w:t>
            </w:r>
            <w:r w:rsidR="00B217E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63FB" w:rsidRDefault="00F263F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263FB" w:rsidRDefault="00F263FB" w:rsidP="00C05A53">
            <w:pPr>
              <w:pStyle w:val="ProductList-OfferingBody"/>
              <w:ind w:left="-113"/>
              <w:jc w:val="center"/>
            </w:pPr>
            <w:r>
              <w:t>1</w:t>
            </w:r>
          </w:p>
        </w:tc>
        <w:tc>
          <w:tcPr>
            <w:tcW w:w="596" w:type="dxa"/>
            <w:shd w:val="clear" w:color="auto" w:fill="BFBFBF" w:themeFill="background1" w:themeFillShade="BF"/>
            <w:vAlign w:val="center"/>
          </w:tcPr>
          <w:p w:rsidR="00F263FB" w:rsidRDefault="00F263FB" w:rsidP="00C05A53">
            <w:pPr>
              <w:pStyle w:val="ProductList-OfferingBody"/>
              <w:ind w:left="-113"/>
              <w:jc w:val="center"/>
            </w:pPr>
          </w:p>
        </w:tc>
        <w:tc>
          <w:tcPr>
            <w:tcW w:w="636" w:type="dxa"/>
            <w:shd w:val="clear" w:color="auto" w:fill="BFBFBF" w:themeFill="background1" w:themeFillShade="BF"/>
            <w:vAlign w:val="center"/>
          </w:tcPr>
          <w:p w:rsidR="00F263FB" w:rsidRDefault="00F263FB" w:rsidP="00C05A53">
            <w:pPr>
              <w:pStyle w:val="ProductList-OfferingBody"/>
              <w:ind w:left="-113"/>
              <w:jc w:val="center"/>
            </w:pPr>
          </w:p>
        </w:tc>
        <w:tc>
          <w:tcPr>
            <w:tcW w:w="55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BFBFBF" w:themeFill="background1" w:themeFillShade="BF"/>
            <w:vAlign w:val="center"/>
          </w:tcPr>
          <w:p w:rsidR="00F263FB" w:rsidRDefault="00F263FB" w:rsidP="00C05A53">
            <w:pPr>
              <w:pStyle w:val="ProductList-OfferingBody"/>
              <w:ind w:left="-113"/>
              <w:jc w:val="center"/>
            </w:pPr>
          </w:p>
        </w:tc>
        <w:tc>
          <w:tcPr>
            <w:tcW w:w="622" w:type="dxa"/>
            <w:shd w:val="clear" w:color="auto" w:fill="BFBFBF" w:themeFill="background1" w:themeFillShade="BF"/>
            <w:vAlign w:val="center"/>
          </w:tcPr>
          <w:p w:rsidR="00F263FB" w:rsidRDefault="00F263FB" w:rsidP="00C05A53">
            <w:pPr>
              <w:pStyle w:val="ProductList-OfferingBody"/>
              <w:ind w:left="-113"/>
              <w:jc w:val="center"/>
            </w:pPr>
          </w:p>
        </w:tc>
        <w:tc>
          <w:tcPr>
            <w:tcW w:w="612" w:type="dxa"/>
            <w:shd w:val="clear" w:color="auto" w:fill="70AD47" w:themeFill="accent6"/>
            <w:vAlign w:val="center"/>
          </w:tcPr>
          <w:p w:rsidR="00F263FB" w:rsidRDefault="00F263FB" w:rsidP="00C05A53">
            <w:pPr>
              <w:pStyle w:val="ProductList-OfferingBody"/>
              <w:ind w:left="-113"/>
              <w:jc w:val="center"/>
            </w:pPr>
          </w:p>
        </w:tc>
        <w:tc>
          <w:tcPr>
            <w:tcW w:w="666" w:type="dxa"/>
            <w:shd w:val="clear" w:color="auto" w:fill="BFBFBF" w:themeFill="background1" w:themeFillShade="BF"/>
            <w:vAlign w:val="center"/>
          </w:tcPr>
          <w:p w:rsidR="00F263FB" w:rsidRDefault="00F263FB" w:rsidP="00C05A53">
            <w:pPr>
              <w:pStyle w:val="ProductList-OfferingBody"/>
              <w:ind w:left="-113"/>
              <w:jc w:val="center"/>
            </w:pPr>
          </w:p>
        </w:tc>
      </w:tr>
      <w:tr w:rsidR="00F263FB" w:rsidTr="009A2128">
        <w:tc>
          <w:tcPr>
            <w:tcW w:w="2943" w:type="dxa"/>
            <w:tcBorders>
              <w:top w:val="dashSmallGap" w:sz="4" w:space="0" w:color="BFBFBF" w:themeColor="background1" w:themeShade="BF"/>
              <w:left w:val="nil"/>
              <w:bottom w:val="dashSmallGap" w:sz="4" w:space="0" w:color="BFBFBF" w:themeColor="background1" w:themeShade="BF"/>
              <w:right w:val="nil"/>
            </w:tcBorders>
          </w:tcPr>
          <w:p w:rsidR="00F263FB" w:rsidRDefault="00F263FB" w:rsidP="0085720F">
            <w:pPr>
              <w:pStyle w:val="ProductList-Offering2"/>
            </w:pPr>
            <w:bookmarkStart w:id="527" w:name="_Toc379797206"/>
            <w:bookmarkStart w:id="528" w:name="_Toc380513231"/>
            <w:bookmarkStart w:id="529" w:name="_Toc380655273"/>
            <w:bookmarkStart w:id="530" w:name="_Toc386625042"/>
            <w:r>
              <w:t>SQL Server 2014 Enterprise</w:t>
            </w:r>
            <w:bookmarkEnd w:id="527"/>
            <w:bookmarkEnd w:id="528"/>
            <w:bookmarkEnd w:id="529"/>
            <w:bookmarkEnd w:id="530"/>
            <w:r>
              <w:fldChar w:fldCharType="begin"/>
            </w:r>
            <w:r>
              <w:instrText>XE "SQL Server 2014 Enterprise"</w:instrText>
            </w:r>
            <w:r>
              <w:fldChar w:fldCharType="end"/>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693E19" w:rsidP="00B217E3">
            <w:pPr>
              <w:pStyle w:val="ProductList-OfferingBody"/>
              <w:ind w:left="-113"/>
              <w:jc w:val="center"/>
            </w:pPr>
            <w:r>
              <w:t>4</w:t>
            </w:r>
            <w:r w:rsidR="00F263FB">
              <w:t>/1</w:t>
            </w:r>
            <w:r w:rsidR="00B217E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63FB" w:rsidRDefault="00F263F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F263FB" w:rsidRDefault="00F263FB" w:rsidP="00C05A53">
            <w:pPr>
              <w:pStyle w:val="ProductList-OfferingBody"/>
              <w:ind w:left="-113"/>
              <w:jc w:val="center"/>
            </w:pPr>
            <w:r>
              <w:t>75</w:t>
            </w:r>
          </w:p>
        </w:tc>
        <w:tc>
          <w:tcPr>
            <w:tcW w:w="596" w:type="dxa"/>
            <w:shd w:val="clear" w:color="auto" w:fill="70AD47" w:themeFill="accent6"/>
            <w:vAlign w:val="center"/>
          </w:tcPr>
          <w:p w:rsidR="00F263FB" w:rsidRPr="00FE4EEE" w:rsidRDefault="00F263F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6" w:type="dxa"/>
            <w:shd w:val="clear" w:color="auto" w:fill="70AD47" w:themeFill="accent6"/>
            <w:vAlign w:val="center"/>
          </w:tcPr>
          <w:p w:rsidR="00F263FB" w:rsidRPr="00FE4EEE" w:rsidRDefault="00F263F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55" w:type="dxa"/>
            <w:shd w:val="clear" w:color="auto" w:fill="BFBFBF" w:themeFill="background1" w:themeFillShade="BF"/>
            <w:vAlign w:val="center"/>
          </w:tcPr>
          <w:p w:rsidR="00F263FB" w:rsidRDefault="00F263FB" w:rsidP="00C05A53">
            <w:pPr>
              <w:pStyle w:val="ProductList-OfferingBody"/>
              <w:ind w:left="-113"/>
              <w:jc w:val="center"/>
            </w:pPr>
          </w:p>
        </w:tc>
        <w:tc>
          <w:tcPr>
            <w:tcW w:w="59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BFBFBF" w:themeFill="background1" w:themeFillShade="BF"/>
            <w:vAlign w:val="center"/>
          </w:tcPr>
          <w:p w:rsidR="00F263FB" w:rsidRDefault="00F263FB" w:rsidP="00C05A53">
            <w:pPr>
              <w:pStyle w:val="ProductList-OfferingBody"/>
              <w:ind w:left="-113"/>
              <w:jc w:val="center"/>
            </w:pPr>
          </w:p>
        </w:tc>
        <w:tc>
          <w:tcPr>
            <w:tcW w:w="622" w:type="dxa"/>
            <w:shd w:val="clear" w:color="auto" w:fill="70AD47" w:themeFill="accent6"/>
            <w:vAlign w:val="center"/>
          </w:tcPr>
          <w:p w:rsidR="00F263FB" w:rsidRPr="00FE4EEE" w:rsidRDefault="00F263FB"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F263FB" w:rsidRDefault="00F263FB" w:rsidP="00C05A53">
            <w:pPr>
              <w:pStyle w:val="ProductList-OfferingBody"/>
              <w:ind w:left="-113"/>
              <w:jc w:val="center"/>
            </w:pPr>
          </w:p>
        </w:tc>
        <w:tc>
          <w:tcPr>
            <w:tcW w:w="666" w:type="dxa"/>
            <w:shd w:val="clear" w:color="auto" w:fill="70AD47" w:themeFill="accent6"/>
            <w:vAlign w:val="center"/>
          </w:tcPr>
          <w:p w:rsidR="00F263FB" w:rsidRPr="00FE4EEE" w:rsidRDefault="00F263F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263FB" w:rsidTr="009A2128">
        <w:tc>
          <w:tcPr>
            <w:tcW w:w="2943" w:type="dxa"/>
            <w:tcBorders>
              <w:top w:val="dashSmallGap" w:sz="4" w:space="0" w:color="BFBFBF" w:themeColor="background1" w:themeShade="BF"/>
              <w:left w:val="nil"/>
              <w:bottom w:val="dashSmallGap" w:sz="4" w:space="0" w:color="BFBFBF" w:themeColor="background1" w:themeShade="BF"/>
              <w:right w:val="nil"/>
            </w:tcBorders>
          </w:tcPr>
          <w:p w:rsidR="00F263FB" w:rsidRDefault="00F263FB" w:rsidP="0085720F">
            <w:pPr>
              <w:pStyle w:val="ProductList-Offering2"/>
            </w:pPr>
            <w:bookmarkStart w:id="531" w:name="_Toc379797207"/>
            <w:bookmarkStart w:id="532" w:name="_Toc380513232"/>
            <w:bookmarkStart w:id="533" w:name="_Toc380655274"/>
            <w:bookmarkStart w:id="534" w:name="_Toc38662504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Core-licenties)</w:t>
            </w:r>
            <w:bookmarkEnd w:id="531"/>
            <w:bookmarkEnd w:id="532"/>
            <w:bookmarkEnd w:id="533"/>
            <w:bookmarkEnd w:id="534"/>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693E19" w:rsidP="00B217E3">
            <w:pPr>
              <w:pStyle w:val="ProductList-OfferingBody"/>
              <w:ind w:left="-113"/>
              <w:jc w:val="center"/>
            </w:pPr>
            <w:r>
              <w:t>4</w:t>
            </w:r>
            <w:r w:rsidR="00F263FB">
              <w:t>/1</w:t>
            </w:r>
            <w:r w:rsidR="00B217E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63FB" w:rsidRDefault="00F263F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263FB" w:rsidRDefault="00F263FB" w:rsidP="00C05A53">
            <w:pPr>
              <w:pStyle w:val="ProductList-OfferingBody"/>
              <w:ind w:left="-113"/>
              <w:jc w:val="center"/>
            </w:pPr>
            <w:r>
              <w:t>125</w:t>
            </w:r>
          </w:p>
        </w:tc>
        <w:tc>
          <w:tcPr>
            <w:tcW w:w="596" w:type="dxa"/>
            <w:shd w:val="clear" w:color="auto" w:fill="70AD47" w:themeFill="accent6"/>
            <w:vAlign w:val="center"/>
          </w:tcPr>
          <w:p w:rsidR="00F263FB" w:rsidRPr="00FE4EEE" w:rsidRDefault="00F263F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6" w:type="dxa"/>
            <w:shd w:val="clear" w:color="auto" w:fill="70AD47" w:themeFill="accent6"/>
            <w:vAlign w:val="center"/>
          </w:tcPr>
          <w:p w:rsidR="00F263FB" w:rsidRPr="00FE4EEE" w:rsidRDefault="00F263F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5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70AD47" w:themeFill="accent6"/>
            <w:vAlign w:val="center"/>
          </w:tcPr>
          <w:p w:rsidR="00F263FB" w:rsidRPr="00F263FB" w:rsidRDefault="00F263FB" w:rsidP="00C05A53">
            <w:pPr>
              <w:pStyle w:val="ProductList-OfferingBody"/>
              <w:ind w:left="-113"/>
              <w:jc w:val="center"/>
            </w:pPr>
            <w:r w:rsidRPr="00F263FB">
              <w:fldChar w:fldCharType="begin"/>
            </w:r>
            <w:r w:rsidRPr="00F263FB">
              <w:instrText xml:space="preserve"> </w:instrText>
            </w:r>
            <w:r w:rsidRPr="00F263FB">
              <w:rPr>
                <w:color w:val="1F497D"/>
              </w:rPr>
              <w:instrText>AutoTextList  \s NoStyle \t “</w:instrText>
            </w:r>
            <w:r w:rsidRPr="00F263FB">
              <w:instrText>Open License en Open Value</w:instrText>
            </w:r>
            <w:r w:rsidRPr="00F263FB">
              <w:rPr>
                <w:color w:val="1F497D"/>
              </w:rPr>
              <w:instrText>”</w:instrText>
            </w:r>
            <w:r w:rsidRPr="00F263FB">
              <w:instrText xml:space="preserve"> </w:instrText>
            </w:r>
            <w:r w:rsidRPr="00F263FB">
              <w:fldChar w:fldCharType="separate"/>
            </w:r>
            <w:r w:rsidRPr="00F263FB">
              <w:t>OF</w:t>
            </w:r>
            <w:r w:rsidRPr="00F263FB">
              <w:fldChar w:fldCharType="end"/>
            </w:r>
          </w:p>
        </w:tc>
        <w:tc>
          <w:tcPr>
            <w:tcW w:w="622" w:type="dxa"/>
            <w:shd w:val="clear" w:color="auto" w:fill="70AD47" w:themeFill="accent6"/>
            <w:vAlign w:val="center"/>
          </w:tcPr>
          <w:p w:rsidR="00F263FB" w:rsidRPr="00FE4EEE" w:rsidRDefault="00F263FB"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F263FB" w:rsidRDefault="00F263FB" w:rsidP="00C05A53">
            <w:pPr>
              <w:pStyle w:val="ProductList-OfferingBody"/>
              <w:ind w:left="-113"/>
              <w:jc w:val="center"/>
            </w:pPr>
          </w:p>
        </w:tc>
        <w:tc>
          <w:tcPr>
            <w:tcW w:w="666" w:type="dxa"/>
            <w:shd w:val="clear" w:color="auto" w:fill="70AD47" w:themeFill="accent6"/>
            <w:vAlign w:val="center"/>
          </w:tcPr>
          <w:p w:rsidR="00F263FB" w:rsidRPr="00F263FB" w:rsidRDefault="00F263FB" w:rsidP="009A2128">
            <w:pPr>
              <w:pStyle w:val="ProductList-OfferingBody"/>
              <w:ind w:left="-113"/>
              <w:jc w:val="center"/>
            </w:pPr>
            <w:r w:rsidRPr="00F263FB">
              <w:fldChar w:fldCharType="begin"/>
            </w:r>
            <w:r w:rsidRPr="00F263FB">
              <w:instrText xml:space="preserve"> </w:instrText>
            </w:r>
            <w:r w:rsidRPr="00F263FB">
              <w:rPr>
                <w:color w:val="1F497D"/>
              </w:rPr>
              <w:instrText>AutoTextList  \s NoStyle \t “</w:instrText>
            </w:r>
            <w:r w:rsidRPr="00F263FB">
              <w:instrText>Server and Tools Product</w:instrText>
            </w:r>
            <w:r w:rsidRPr="00F263FB">
              <w:rPr>
                <w:color w:val="1F497D"/>
              </w:rPr>
              <w:instrText>”</w:instrText>
            </w:r>
            <w:r w:rsidRPr="00F263FB">
              <w:instrText xml:space="preserve"> </w:instrText>
            </w:r>
            <w:r w:rsidRPr="00F263FB">
              <w:fldChar w:fldCharType="separate"/>
            </w:r>
            <w:r w:rsidRPr="00F263FB">
              <w:t>SP</w:t>
            </w:r>
            <w:r w:rsidRPr="00F263FB">
              <w:fldChar w:fldCharType="end"/>
            </w:r>
          </w:p>
        </w:tc>
      </w:tr>
      <w:tr w:rsidR="00F263FB" w:rsidTr="009A2128">
        <w:tc>
          <w:tcPr>
            <w:tcW w:w="2943" w:type="dxa"/>
            <w:tcBorders>
              <w:top w:val="dashSmallGap" w:sz="4" w:space="0" w:color="BFBFBF" w:themeColor="background1" w:themeShade="BF"/>
              <w:left w:val="nil"/>
              <w:bottom w:val="dashSmallGap" w:sz="4" w:space="0" w:color="BFBFBF" w:themeColor="background1" w:themeShade="BF"/>
              <w:right w:val="nil"/>
            </w:tcBorders>
          </w:tcPr>
          <w:p w:rsidR="00F263FB" w:rsidRDefault="00F263FB" w:rsidP="0085720F">
            <w:pPr>
              <w:pStyle w:val="ProductList-Offering2"/>
            </w:pPr>
            <w:bookmarkStart w:id="535" w:name="_Toc379797208"/>
            <w:bookmarkStart w:id="536" w:name="_Toc380513233"/>
            <w:bookmarkStart w:id="537" w:name="_Toc380655275"/>
            <w:bookmarkStart w:id="538" w:name="_Toc386625044"/>
            <w:r>
              <w:t>SQL Server 2012 Parallel Data Warehouse</w:t>
            </w:r>
            <w:bookmarkEnd w:id="535"/>
            <w:bookmarkEnd w:id="536"/>
            <w:bookmarkEnd w:id="537"/>
            <w:bookmarkEnd w:id="538"/>
            <w:r>
              <w:fldChar w:fldCharType="begin"/>
            </w:r>
            <w:r>
              <w:instrText>XE "SQL Server 2012 Parallel Data Warehouse"</w:instrText>
            </w:r>
            <w:r>
              <w:fldChar w:fldCharType="end"/>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693E19" w:rsidP="00C05A53">
            <w:pPr>
              <w:pStyle w:val="ProductList-OfferingBody"/>
              <w:ind w:left="-113"/>
              <w:jc w:val="center"/>
            </w:pPr>
            <w:r>
              <w:t>3</w:t>
            </w:r>
            <w:r w:rsidR="00F263FB">
              <w:t>/12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63FB" w:rsidRDefault="00F263FB"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F263FB" w:rsidRDefault="00F263FB" w:rsidP="00C05A53">
            <w:pPr>
              <w:pStyle w:val="ProductList-OfferingBody"/>
              <w:ind w:left="-113"/>
              <w:jc w:val="center"/>
            </w:pPr>
          </w:p>
        </w:tc>
        <w:tc>
          <w:tcPr>
            <w:tcW w:w="596" w:type="dxa"/>
            <w:shd w:val="clear" w:color="auto" w:fill="70AD47" w:themeFill="accent6"/>
            <w:vAlign w:val="center"/>
          </w:tcPr>
          <w:p w:rsidR="00F263FB" w:rsidRDefault="00F263FB" w:rsidP="009A2128">
            <w:pPr>
              <w:pStyle w:val="ProductList-OfferingBody"/>
              <w:ind w:left="-113"/>
              <w:jc w:val="center"/>
            </w:pPr>
            <w:r>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Pr>
                <w:b/>
              </w:rPr>
              <w:fldChar w:fldCharType="separate"/>
            </w:r>
            <w:r>
              <w:rPr>
                <w:color w:val="1F497D"/>
              </w:rPr>
              <w:t xml:space="preserve"> </w:t>
            </w:r>
            <w:r w:rsidRPr="003025BE">
              <w:t>A</w:t>
            </w:r>
            <w:r>
              <w:rPr>
                <w:b/>
              </w:rPr>
              <w:fldChar w:fldCharType="end"/>
            </w:r>
            <w:r>
              <w:t>,</w:t>
            </w:r>
            <w:r w:rsidRPr="003025BE">
              <w:fldChar w:fldCharType="begin"/>
            </w:r>
            <w:r w:rsidRPr="003025BE">
              <w:instrText xml:space="preserve"> AutoTextList  \sNoStyle\t "Application Platform Product"</w:instrText>
            </w:r>
            <w:r w:rsidRPr="003025BE">
              <w:fldChar w:fldCharType="separate"/>
            </w:r>
            <w:r w:rsidRPr="003025BE">
              <w:t>AP</w:t>
            </w:r>
            <w:r w:rsidRPr="003025BE">
              <w:fldChar w:fldCharType="end"/>
            </w:r>
            <w:r>
              <w:t xml:space="preserve"> </w:t>
            </w:r>
          </w:p>
        </w:tc>
        <w:tc>
          <w:tcPr>
            <w:tcW w:w="636" w:type="dxa"/>
            <w:shd w:val="clear" w:color="auto" w:fill="BFBFBF" w:themeFill="background1" w:themeFillShade="BF"/>
            <w:vAlign w:val="center"/>
          </w:tcPr>
          <w:p w:rsidR="00F263FB" w:rsidRDefault="00F263FB" w:rsidP="00C05A53">
            <w:pPr>
              <w:pStyle w:val="ProductList-OfferingBody"/>
              <w:ind w:left="-113"/>
              <w:jc w:val="center"/>
            </w:pPr>
          </w:p>
        </w:tc>
        <w:tc>
          <w:tcPr>
            <w:tcW w:w="55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BFBFBF" w:themeFill="background1" w:themeFillShade="BF"/>
            <w:vAlign w:val="center"/>
          </w:tcPr>
          <w:p w:rsidR="00F263FB" w:rsidRDefault="00F263FB" w:rsidP="00C05A53">
            <w:pPr>
              <w:pStyle w:val="ProductList-OfferingBody"/>
              <w:ind w:left="-113"/>
              <w:jc w:val="center"/>
            </w:pPr>
          </w:p>
        </w:tc>
        <w:tc>
          <w:tcPr>
            <w:tcW w:w="622" w:type="dxa"/>
            <w:shd w:val="clear" w:color="auto" w:fill="BFBFBF" w:themeFill="background1" w:themeFillShade="BF"/>
            <w:vAlign w:val="center"/>
          </w:tcPr>
          <w:p w:rsidR="00F263FB" w:rsidRDefault="00F263FB" w:rsidP="00C05A53">
            <w:pPr>
              <w:pStyle w:val="ProductList-OfferingBody"/>
              <w:ind w:left="-113"/>
              <w:jc w:val="center"/>
            </w:pPr>
          </w:p>
        </w:tc>
        <w:tc>
          <w:tcPr>
            <w:tcW w:w="612" w:type="dxa"/>
            <w:shd w:val="clear" w:color="auto" w:fill="70AD47" w:themeFill="accent6"/>
            <w:vAlign w:val="center"/>
          </w:tcPr>
          <w:p w:rsidR="00F263FB" w:rsidRDefault="00F263FB" w:rsidP="00C05A53">
            <w:pPr>
              <w:pStyle w:val="ProductList-OfferingBody"/>
              <w:ind w:left="-113"/>
              <w:jc w:val="center"/>
            </w:pPr>
          </w:p>
        </w:tc>
        <w:tc>
          <w:tcPr>
            <w:tcW w:w="666" w:type="dxa"/>
            <w:shd w:val="clear" w:color="auto" w:fill="70AD47" w:themeFill="accent6"/>
            <w:vAlign w:val="center"/>
          </w:tcPr>
          <w:p w:rsidR="00F263FB" w:rsidRPr="00F263FB" w:rsidRDefault="00F263FB" w:rsidP="009A2128">
            <w:pPr>
              <w:pStyle w:val="ProductList-OfferingBody"/>
              <w:ind w:left="-113"/>
              <w:jc w:val="center"/>
            </w:pPr>
            <w:r w:rsidRPr="00F263FB">
              <w:fldChar w:fldCharType="begin"/>
            </w:r>
            <w:r w:rsidRPr="00F263FB">
              <w:instrText xml:space="preserve"> </w:instrText>
            </w:r>
            <w:r w:rsidRPr="00F263FB">
              <w:rPr>
                <w:color w:val="1F497D"/>
              </w:rPr>
              <w:instrText>AutoTextList  \s NoStyle \t “</w:instrText>
            </w:r>
            <w:r w:rsidRPr="00F263FB">
              <w:instrText>Server and Tools Product</w:instrText>
            </w:r>
            <w:r w:rsidRPr="00F263FB">
              <w:rPr>
                <w:color w:val="1F497D"/>
              </w:rPr>
              <w:instrText>”</w:instrText>
            </w:r>
            <w:r w:rsidRPr="00F263FB">
              <w:instrText xml:space="preserve"> </w:instrText>
            </w:r>
            <w:r w:rsidRPr="00F263FB">
              <w:fldChar w:fldCharType="separate"/>
            </w:r>
            <w:r w:rsidRPr="00F263FB">
              <w:t>SP</w:t>
            </w:r>
            <w:r w:rsidRPr="00F263FB">
              <w:fldChar w:fldCharType="end"/>
            </w:r>
          </w:p>
        </w:tc>
      </w:tr>
      <w:tr w:rsidR="00F263FB" w:rsidTr="009A2128">
        <w:tc>
          <w:tcPr>
            <w:tcW w:w="2943" w:type="dxa"/>
            <w:tcBorders>
              <w:top w:val="dashSmallGap" w:sz="4" w:space="0" w:color="BFBFBF" w:themeColor="background1" w:themeShade="BF"/>
              <w:left w:val="nil"/>
              <w:bottom w:val="dashSmallGap" w:sz="4" w:space="0" w:color="BFBFBF" w:themeColor="background1" w:themeShade="BF"/>
              <w:right w:val="nil"/>
            </w:tcBorders>
          </w:tcPr>
          <w:p w:rsidR="00F263FB" w:rsidRDefault="00F263FB" w:rsidP="0085720F">
            <w:pPr>
              <w:pStyle w:val="ProductList-Offering2"/>
            </w:pPr>
            <w:bookmarkStart w:id="539" w:name="_Toc379797209"/>
            <w:bookmarkStart w:id="540" w:name="_Toc380513234"/>
            <w:bookmarkStart w:id="541" w:name="_Toc380655276"/>
            <w:bookmarkStart w:id="542" w:name="_Toc386625045"/>
            <w:r>
              <w:t>SQL Server 2012 Parallel Data Warehouse</w:t>
            </w:r>
            <w:r>
              <w:fldChar w:fldCharType="begin"/>
            </w:r>
            <w:r>
              <w:instrText>XE "SQL Server 2012 Parallel Data Warehouse"</w:instrText>
            </w:r>
            <w:r>
              <w:fldChar w:fldCharType="end"/>
            </w:r>
            <w:r>
              <w:t xml:space="preserve"> Developer</w:t>
            </w:r>
            <w:bookmarkEnd w:id="539"/>
            <w:bookmarkEnd w:id="540"/>
            <w:bookmarkEnd w:id="541"/>
            <w:bookmarkEnd w:id="542"/>
            <w:r>
              <w:fldChar w:fldCharType="begin"/>
            </w:r>
            <w:r>
              <w:instrText>XE "SQL Server 2012 Parallel Data Warehouse Developer"</w:instrText>
            </w:r>
            <w:r>
              <w:fldChar w:fldCharType="end"/>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63FB" w:rsidRDefault="00F263F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63FB" w:rsidRDefault="00F263FB" w:rsidP="00C05A53">
            <w:pPr>
              <w:pStyle w:val="ProductList-OfferingBody"/>
              <w:ind w:left="-113"/>
              <w:jc w:val="center"/>
            </w:pPr>
          </w:p>
        </w:tc>
        <w:tc>
          <w:tcPr>
            <w:tcW w:w="596" w:type="dxa"/>
            <w:shd w:val="clear" w:color="auto" w:fill="BFBFBF" w:themeFill="background1" w:themeFillShade="BF"/>
            <w:vAlign w:val="center"/>
          </w:tcPr>
          <w:p w:rsidR="00F263FB" w:rsidRDefault="00F263FB" w:rsidP="00C05A53">
            <w:pPr>
              <w:pStyle w:val="ProductList-OfferingBody"/>
              <w:ind w:left="-113"/>
              <w:jc w:val="center"/>
            </w:pPr>
          </w:p>
        </w:tc>
        <w:tc>
          <w:tcPr>
            <w:tcW w:w="636" w:type="dxa"/>
            <w:shd w:val="clear" w:color="auto" w:fill="BFBFBF" w:themeFill="background1" w:themeFillShade="BF"/>
            <w:vAlign w:val="center"/>
          </w:tcPr>
          <w:p w:rsidR="00F263FB" w:rsidRDefault="00F263FB" w:rsidP="00C05A53">
            <w:pPr>
              <w:pStyle w:val="ProductList-OfferingBody"/>
              <w:ind w:left="-113"/>
              <w:jc w:val="center"/>
            </w:pPr>
          </w:p>
        </w:tc>
        <w:tc>
          <w:tcPr>
            <w:tcW w:w="555" w:type="dxa"/>
            <w:shd w:val="clear" w:color="auto" w:fill="BFBFBF" w:themeFill="background1" w:themeFillShade="BF"/>
            <w:vAlign w:val="center"/>
          </w:tcPr>
          <w:p w:rsidR="00F263FB" w:rsidRDefault="00F263FB" w:rsidP="00C05A53">
            <w:pPr>
              <w:pStyle w:val="ProductList-OfferingBody"/>
              <w:ind w:left="-113"/>
              <w:jc w:val="center"/>
            </w:pPr>
          </w:p>
        </w:tc>
        <w:tc>
          <w:tcPr>
            <w:tcW w:w="595" w:type="dxa"/>
            <w:shd w:val="clear" w:color="auto" w:fill="BFBFBF" w:themeFill="background1" w:themeFillShade="BF"/>
            <w:vAlign w:val="center"/>
          </w:tcPr>
          <w:p w:rsidR="00F263FB" w:rsidRDefault="00F263FB" w:rsidP="00C05A53">
            <w:pPr>
              <w:pStyle w:val="ProductList-OfferingBody"/>
              <w:ind w:left="-113"/>
              <w:jc w:val="center"/>
            </w:pPr>
          </w:p>
        </w:tc>
        <w:tc>
          <w:tcPr>
            <w:tcW w:w="595" w:type="dxa"/>
            <w:shd w:val="clear" w:color="auto" w:fill="BFBFBF" w:themeFill="background1" w:themeFillShade="BF"/>
            <w:vAlign w:val="center"/>
          </w:tcPr>
          <w:p w:rsidR="00F263FB" w:rsidRDefault="00F263FB" w:rsidP="00C05A53">
            <w:pPr>
              <w:pStyle w:val="ProductList-OfferingBody"/>
              <w:ind w:left="-113"/>
              <w:jc w:val="center"/>
            </w:pPr>
          </w:p>
        </w:tc>
        <w:tc>
          <w:tcPr>
            <w:tcW w:w="622" w:type="dxa"/>
            <w:shd w:val="clear" w:color="auto" w:fill="BFBFBF" w:themeFill="background1" w:themeFillShade="BF"/>
            <w:vAlign w:val="center"/>
          </w:tcPr>
          <w:p w:rsidR="00F263FB" w:rsidRDefault="00F263FB" w:rsidP="00C05A53">
            <w:pPr>
              <w:pStyle w:val="ProductList-OfferingBody"/>
              <w:ind w:left="-113"/>
              <w:jc w:val="center"/>
            </w:pPr>
          </w:p>
        </w:tc>
        <w:tc>
          <w:tcPr>
            <w:tcW w:w="612" w:type="dxa"/>
            <w:shd w:val="clear" w:color="auto" w:fill="70AD47" w:themeFill="accent6"/>
            <w:vAlign w:val="center"/>
          </w:tcPr>
          <w:p w:rsidR="00F263FB" w:rsidRDefault="00F263FB" w:rsidP="00C05A53">
            <w:pPr>
              <w:pStyle w:val="ProductList-OfferingBody"/>
              <w:ind w:left="-113"/>
              <w:jc w:val="center"/>
            </w:pPr>
          </w:p>
        </w:tc>
        <w:tc>
          <w:tcPr>
            <w:tcW w:w="666" w:type="dxa"/>
            <w:shd w:val="clear" w:color="auto" w:fill="BFBFBF" w:themeFill="background1" w:themeFillShade="BF"/>
            <w:vAlign w:val="center"/>
          </w:tcPr>
          <w:p w:rsidR="00F263FB" w:rsidRDefault="00F263FB" w:rsidP="00C05A53">
            <w:pPr>
              <w:pStyle w:val="ProductList-OfferingBody"/>
              <w:ind w:left="-113"/>
              <w:jc w:val="center"/>
            </w:pPr>
          </w:p>
        </w:tc>
      </w:tr>
      <w:tr w:rsidR="00F263FB" w:rsidTr="009A2128">
        <w:tc>
          <w:tcPr>
            <w:tcW w:w="2943" w:type="dxa"/>
            <w:tcBorders>
              <w:top w:val="dashSmallGap" w:sz="4" w:space="0" w:color="BFBFBF" w:themeColor="background1" w:themeShade="BF"/>
              <w:left w:val="nil"/>
              <w:bottom w:val="dashSmallGap" w:sz="4" w:space="0" w:color="BFBFBF" w:themeColor="background1" w:themeShade="BF"/>
              <w:right w:val="nil"/>
            </w:tcBorders>
          </w:tcPr>
          <w:p w:rsidR="00F263FB" w:rsidRDefault="00F263FB" w:rsidP="0085720F">
            <w:pPr>
              <w:pStyle w:val="ProductList-Offering2"/>
            </w:pPr>
            <w:bookmarkStart w:id="543" w:name="_Toc379797210"/>
            <w:bookmarkStart w:id="544" w:name="_Toc380513235"/>
            <w:bookmarkStart w:id="545" w:name="_Toc380655277"/>
            <w:bookmarkStart w:id="546" w:name="_Toc386625046"/>
            <w:r>
              <w:t>SQL Server 2014 Standard</w:t>
            </w:r>
            <w:bookmarkEnd w:id="543"/>
            <w:bookmarkEnd w:id="544"/>
            <w:bookmarkEnd w:id="545"/>
            <w:bookmarkEnd w:id="546"/>
            <w:r>
              <w:fldChar w:fldCharType="begin"/>
            </w:r>
            <w:r>
              <w:instrText>XE "SQL Server 2014 Standard"</w:instrText>
            </w:r>
            <w:r>
              <w:fldChar w:fldCharType="end"/>
            </w:r>
          </w:p>
        </w:tc>
        <w:tc>
          <w:tcPr>
            <w:tcW w:w="590"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693E19" w:rsidP="00B217E3">
            <w:pPr>
              <w:pStyle w:val="ProductList-OfferingBody"/>
              <w:ind w:left="-113"/>
              <w:jc w:val="center"/>
            </w:pPr>
            <w:r>
              <w:t>4</w:t>
            </w:r>
            <w:r w:rsidR="00F263FB">
              <w:t>/1</w:t>
            </w:r>
            <w:r w:rsidR="00B217E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63FB" w:rsidRDefault="00F263FB"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63FB" w:rsidRDefault="00F263F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F263FB" w:rsidRDefault="00F263FB" w:rsidP="00C05A53">
            <w:pPr>
              <w:pStyle w:val="ProductList-OfferingBody"/>
              <w:ind w:left="-113"/>
              <w:jc w:val="center"/>
            </w:pPr>
            <w:r>
              <w:t>15</w:t>
            </w:r>
          </w:p>
        </w:tc>
        <w:tc>
          <w:tcPr>
            <w:tcW w:w="596" w:type="dxa"/>
            <w:shd w:val="clear" w:color="auto" w:fill="70AD47" w:themeFill="accent6"/>
            <w:vAlign w:val="center"/>
          </w:tcPr>
          <w:p w:rsidR="00F263FB" w:rsidRPr="00FE4EEE" w:rsidRDefault="00F263F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6" w:type="dxa"/>
            <w:shd w:val="clear" w:color="auto" w:fill="70AD47" w:themeFill="accent6"/>
            <w:vAlign w:val="center"/>
          </w:tcPr>
          <w:p w:rsidR="00F263FB" w:rsidRPr="00FE4EEE" w:rsidRDefault="00F263FB"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5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70AD47" w:themeFill="accent6"/>
            <w:vAlign w:val="center"/>
          </w:tcPr>
          <w:p w:rsidR="00F263FB" w:rsidRDefault="00F263FB" w:rsidP="00C05A53">
            <w:pPr>
              <w:pStyle w:val="ProductList-OfferingBody"/>
              <w:ind w:left="-113"/>
              <w:jc w:val="center"/>
            </w:pPr>
          </w:p>
        </w:tc>
        <w:tc>
          <w:tcPr>
            <w:tcW w:w="595" w:type="dxa"/>
            <w:shd w:val="clear" w:color="auto" w:fill="BFBFBF" w:themeFill="background1" w:themeFillShade="BF"/>
            <w:vAlign w:val="center"/>
          </w:tcPr>
          <w:p w:rsidR="00F263FB" w:rsidRDefault="00F263FB" w:rsidP="00C05A53">
            <w:pPr>
              <w:pStyle w:val="ProductList-OfferingBody"/>
              <w:ind w:left="-113"/>
              <w:jc w:val="center"/>
            </w:pPr>
          </w:p>
        </w:tc>
        <w:tc>
          <w:tcPr>
            <w:tcW w:w="622" w:type="dxa"/>
            <w:shd w:val="clear" w:color="auto" w:fill="70AD47" w:themeFill="accent6"/>
            <w:vAlign w:val="center"/>
          </w:tcPr>
          <w:p w:rsidR="00F263FB" w:rsidRPr="00FE4EEE" w:rsidRDefault="00F263FB"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F263FB" w:rsidRDefault="00F263FB" w:rsidP="00C05A53">
            <w:pPr>
              <w:pStyle w:val="ProductList-OfferingBody"/>
              <w:ind w:left="-113"/>
              <w:jc w:val="center"/>
            </w:pPr>
          </w:p>
        </w:tc>
        <w:tc>
          <w:tcPr>
            <w:tcW w:w="666" w:type="dxa"/>
            <w:shd w:val="clear" w:color="auto" w:fill="70AD47" w:themeFill="accent6"/>
            <w:vAlign w:val="center"/>
          </w:tcPr>
          <w:p w:rsidR="00F263FB" w:rsidRPr="00F263FB" w:rsidRDefault="00F263FB" w:rsidP="009A2128">
            <w:pPr>
              <w:pStyle w:val="ProductList-OfferingBody"/>
              <w:ind w:left="-113"/>
              <w:jc w:val="center"/>
            </w:pPr>
            <w:r w:rsidRPr="00F263FB">
              <w:fldChar w:fldCharType="begin"/>
            </w:r>
            <w:r w:rsidRPr="00F263FB">
              <w:instrText xml:space="preserve"> </w:instrText>
            </w:r>
            <w:r w:rsidRPr="00F263FB">
              <w:rPr>
                <w:color w:val="1F497D"/>
              </w:rPr>
              <w:instrText>AutoTextList  \s NoStyle \t “</w:instrText>
            </w:r>
            <w:r w:rsidRPr="00F263FB">
              <w:instrText>Server and Tools Product</w:instrText>
            </w:r>
            <w:r w:rsidRPr="00F263FB">
              <w:rPr>
                <w:color w:val="1F497D"/>
              </w:rPr>
              <w:instrText>”</w:instrText>
            </w:r>
            <w:r w:rsidRPr="00F263FB">
              <w:instrText xml:space="preserve"> </w:instrText>
            </w:r>
            <w:r w:rsidRPr="00F263FB">
              <w:fldChar w:fldCharType="separate"/>
            </w:r>
            <w:r w:rsidRPr="00F263FB">
              <w:t>SP</w:t>
            </w:r>
            <w:r w:rsidRPr="00F263FB">
              <w:fldChar w:fldCharType="end"/>
            </w:r>
          </w:p>
        </w:tc>
      </w:tr>
      <w:tr w:rsidR="00C60D83" w:rsidTr="009A2128">
        <w:tc>
          <w:tcPr>
            <w:tcW w:w="2943" w:type="dxa"/>
            <w:tcBorders>
              <w:top w:val="dashSmallGap" w:sz="4" w:space="0" w:color="BFBFBF" w:themeColor="background1" w:themeShade="BF"/>
              <w:left w:val="nil"/>
              <w:bottom w:val="nil"/>
              <w:right w:val="nil"/>
            </w:tcBorders>
          </w:tcPr>
          <w:p w:rsidR="00C60D83" w:rsidRDefault="00C60D83" w:rsidP="0085720F">
            <w:pPr>
              <w:pStyle w:val="ProductList-Offering2"/>
            </w:pPr>
            <w:bookmarkStart w:id="547" w:name="_Toc379797211"/>
            <w:bookmarkStart w:id="548" w:name="_Toc380513236"/>
            <w:bookmarkStart w:id="549" w:name="_Toc380655278"/>
            <w:bookmarkStart w:id="550" w:name="_Toc386625047"/>
            <w:r>
              <w:lastRenderedPageBreak/>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Core-licenties)</w:t>
            </w:r>
            <w:bookmarkEnd w:id="547"/>
            <w:bookmarkEnd w:id="548"/>
            <w:bookmarkEnd w:id="549"/>
            <w:bookmarkEnd w:id="550"/>
          </w:p>
        </w:tc>
        <w:tc>
          <w:tcPr>
            <w:tcW w:w="590" w:type="dxa"/>
            <w:tcBorders>
              <w:top w:val="dashSmallGap" w:sz="4" w:space="0" w:color="BFBFBF" w:themeColor="background1" w:themeShade="BF"/>
              <w:left w:val="nil"/>
              <w:bottom w:val="nil"/>
              <w:right w:val="nil"/>
            </w:tcBorders>
            <w:vAlign w:val="center"/>
          </w:tcPr>
          <w:p w:rsidR="00C60D83" w:rsidRDefault="00693E19" w:rsidP="00B217E3">
            <w:pPr>
              <w:pStyle w:val="ProductList-OfferingBody"/>
              <w:ind w:left="-113"/>
              <w:jc w:val="center"/>
            </w:pPr>
            <w:r>
              <w:t>4</w:t>
            </w:r>
            <w:r w:rsidR="00C60D83">
              <w:t>/1</w:t>
            </w:r>
            <w:r w:rsidR="00B217E3">
              <w:t>4</w:t>
            </w:r>
          </w:p>
        </w:tc>
        <w:tc>
          <w:tcPr>
            <w:tcW w:w="595" w:type="dxa"/>
            <w:tcBorders>
              <w:top w:val="dashSmallGap" w:sz="4" w:space="0" w:color="BFBFBF" w:themeColor="background1" w:themeShade="BF"/>
              <w:left w:val="nil"/>
              <w:bottom w:val="nil"/>
              <w:right w:val="nil"/>
            </w:tcBorders>
            <w:vAlign w:val="center"/>
          </w:tcPr>
          <w:p w:rsidR="00C60D83" w:rsidRDefault="00C60D83"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C60D83" w:rsidRDefault="00C60D83"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60D83" w:rsidRDefault="00C60D8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60D83" w:rsidRDefault="00C60D83" w:rsidP="00C05A53">
            <w:pPr>
              <w:pStyle w:val="ProductList-OfferingBody"/>
              <w:ind w:left="-113"/>
              <w:jc w:val="center"/>
            </w:pPr>
            <w:r>
              <w:t>50</w:t>
            </w:r>
          </w:p>
        </w:tc>
        <w:tc>
          <w:tcPr>
            <w:tcW w:w="596" w:type="dxa"/>
            <w:shd w:val="clear" w:color="auto" w:fill="70AD47" w:themeFill="accent6"/>
            <w:vAlign w:val="center"/>
          </w:tcPr>
          <w:p w:rsidR="00C60D83" w:rsidRPr="00FE4EEE" w:rsidRDefault="00C60D83"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36" w:type="dxa"/>
            <w:shd w:val="clear" w:color="auto" w:fill="70AD47" w:themeFill="accent6"/>
            <w:vAlign w:val="center"/>
          </w:tcPr>
          <w:p w:rsidR="00C60D83" w:rsidRPr="00FE4EEE" w:rsidRDefault="00C60D83" w:rsidP="009A2128">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55" w:type="dxa"/>
            <w:shd w:val="clear" w:color="auto" w:fill="70AD47" w:themeFill="accent6"/>
            <w:vAlign w:val="center"/>
          </w:tcPr>
          <w:p w:rsidR="00C60D83" w:rsidRDefault="00C60D83" w:rsidP="00C05A53">
            <w:pPr>
              <w:pStyle w:val="ProductList-OfferingBody"/>
              <w:ind w:left="-113"/>
              <w:jc w:val="center"/>
            </w:pPr>
          </w:p>
        </w:tc>
        <w:tc>
          <w:tcPr>
            <w:tcW w:w="595" w:type="dxa"/>
            <w:shd w:val="clear" w:color="auto" w:fill="70AD47" w:themeFill="accent6"/>
            <w:vAlign w:val="center"/>
          </w:tcPr>
          <w:p w:rsidR="00C60D83" w:rsidRDefault="00C60D83" w:rsidP="00C05A53">
            <w:pPr>
              <w:pStyle w:val="ProductList-OfferingBody"/>
              <w:ind w:left="-113"/>
              <w:jc w:val="center"/>
            </w:pPr>
          </w:p>
        </w:tc>
        <w:tc>
          <w:tcPr>
            <w:tcW w:w="595" w:type="dxa"/>
            <w:shd w:val="clear" w:color="auto" w:fill="70AD47" w:themeFill="accent6"/>
            <w:vAlign w:val="center"/>
          </w:tcPr>
          <w:p w:rsidR="00C60D83" w:rsidRPr="00F263FB" w:rsidRDefault="00C60D83" w:rsidP="00C46C7B">
            <w:pPr>
              <w:pStyle w:val="ProductList-OfferingBody"/>
              <w:ind w:left="-113"/>
              <w:jc w:val="center"/>
            </w:pPr>
            <w:r w:rsidRPr="00F263FB">
              <w:fldChar w:fldCharType="begin"/>
            </w:r>
            <w:r w:rsidRPr="00F263FB">
              <w:instrText xml:space="preserve"> </w:instrText>
            </w:r>
            <w:r w:rsidRPr="00F263FB">
              <w:rPr>
                <w:color w:val="1F497D"/>
              </w:rPr>
              <w:instrText>AutoTextList  \s NoStyle \t “</w:instrText>
            </w:r>
            <w:r w:rsidRPr="00F263FB">
              <w:instrText>Open License en Open Value</w:instrText>
            </w:r>
            <w:r w:rsidRPr="00F263FB">
              <w:rPr>
                <w:color w:val="1F497D"/>
              </w:rPr>
              <w:instrText>”</w:instrText>
            </w:r>
            <w:r w:rsidRPr="00F263FB">
              <w:instrText xml:space="preserve"> </w:instrText>
            </w:r>
            <w:r w:rsidRPr="00F263FB">
              <w:fldChar w:fldCharType="separate"/>
            </w:r>
            <w:r w:rsidRPr="00F263FB">
              <w:t>OF</w:t>
            </w:r>
            <w:r w:rsidRPr="00F263FB">
              <w:fldChar w:fldCharType="end"/>
            </w:r>
          </w:p>
        </w:tc>
        <w:tc>
          <w:tcPr>
            <w:tcW w:w="622" w:type="dxa"/>
            <w:shd w:val="clear" w:color="auto" w:fill="70AD47" w:themeFill="accent6"/>
            <w:vAlign w:val="center"/>
          </w:tcPr>
          <w:p w:rsidR="00C60D83" w:rsidRPr="00FE4EEE" w:rsidRDefault="00C60D83" w:rsidP="009A2128">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2" w:type="dxa"/>
            <w:shd w:val="clear" w:color="auto" w:fill="70AD47" w:themeFill="accent6"/>
            <w:vAlign w:val="center"/>
          </w:tcPr>
          <w:p w:rsidR="00C60D83" w:rsidRDefault="00C60D83" w:rsidP="00C05A53">
            <w:pPr>
              <w:pStyle w:val="ProductList-OfferingBody"/>
              <w:ind w:left="-113"/>
              <w:jc w:val="center"/>
            </w:pPr>
          </w:p>
        </w:tc>
        <w:tc>
          <w:tcPr>
            <w:tcW w:w="666" w:type="dxa"/>
            <w:shd w:val="clear" w:color="auto" w:fill="70AD47" w:themeFill="accent6"/>
            <w:vAlign w:val="center"/>
          </w:tcPr>
          <w:p w:rsidR="00C60D83" w:rsidRPr="00F263FB" w:rsidRDefault="00C60D83" w:rsidP="009A2128">
            <w:pPr>
              <w:pStyle w:val="ProductList-OfferingBody"/>
              <w:ind w:left="-113"/>
              <w:jc w:val="center"/>
            </w:pPr>
            <w:r w:rsidRPr="00F263FB">
              <w:fldChar w:fldCharType="begin"/>
            </w:r>
            <w:r w:rsidRPr="00F263FB">
              <w:instrText xml:space="preserve"> </w:instrText>
            </w:r>
            <w:r w:rsidRPr="00F263FB">
              <w:rPr>
                <w:color w:val="1F497D"/>
              </w:rPr>
              <w:instrText>AutoTextList  \s NoStyle \t “</w:instrText>
            </w:r>
            <w:r w:rsidRPr="00F263FB">
              <w:instrText>Server and Tools Product</w:instrText>
            </w:r>
            <w:r w:rsidRPr="00F263FB">
              <w:rPr>
                <w:color w:val="1F497D"/>
              </w:rPr>
              <w:instrText>”</w:instrText>
            </w:r>
            <w:r w:rsidRPr="00F263FB">
              <w:instrText xml:space="preserve"> </w:instrText>
            </w:r>
            <w:r w:rsidRPr="00F263FB">
              <w:fldChar w:fldCharType="separate"/>
            </w:r>
            <w:r w:rsidRPr="00F263FB">
              <w:t>SP</w:t>
            </w:r>
            <w:r w:rsidRPr="00F263FB">
              <w:fldChar w:fldCharType="end"/>
            </w:r>
          </w:p>
        </w:tc>
      </w:tr>
    </w:tbl>
    <w:p w:rsidR="009919D2" w:rsidRPr="004C09A1" w:rsidRDefault="009919D2" w:rsidP="0085720F">
      <w:pPr>
        <w:pStyle w:val="ProductList-Body"/>
        <w:tabs>
          <w:tab w:val="clear" w:pos="158"/>
          <w:tab w:val="left" w:pos="1170"/>
        </w:tabs>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85720F" w:rsidRPr="00244B6B" w:rsidTr="009A2128">
        <w:tc>
          <w:tcPr>
            <w:tcW w:w="3479" w:type="dxa"/>
          </w:tcPr>
          <w:p w:rsidR="0085720F" w:rsidRDefault="0085720F" w:rsidP="009A2128">
            <w:pPr>
              <w:pStyle w:val="ProductList-Body"/>
              <w:tabs>
                <w:tab w:val="clear" w:pos="158"/>
                <w:tab w:val="left" w:pos="1062"/>
              </w:tabs>
              <w:spacing w:before="20" w:after="20"/>
            </w:pPr>
            <w:r>
              <w:t xml:space="preserve">Eerdere versie: </w:t>
            </w:r>
            <w:r>
              <w:rPr>
                <w:b/>
              </w:rPr>
              <w:t>SQL Server 2008 R2</w:t>
            </w:r>
            <w:r>
              <w:fldChar w:fldCharType="begin"/>
            </w:r>
            <w:r>
              <w:instrText>XE "R2 voor SQL Server 2008"</w:instrText>
            </w:r>
            <w:r>
              <w:fldChar w:fldCharType="end"/>
            </w:r>
            <w:r>
              <w:rPr>
                <w:b/>
              </w:rPr>
              <w:t xml:space="preserve"> </w:t>
            </w:r>
            <w:r w:rsidRPr="00717406">
              <w:rPr>
                <w:bCs/>
              </w:rPr>
              <w:t>(6/08)</w:t>
            </w:r>
          </w:p>
        </w:tc>
        <w:tc>
          <w:tcPr>
            <w:tcW w:w="3597" w:type="dxa"/>
          </w:tcPr>
          <w:p w:rsidR="0085720F" w:rsidRDefault="0085720F" w:rsidP="00BA49EA">
            <w:pPr>
              <w:pStyle w:val="ProductList-Body"/>
              <w:spacing w:before="20" w:after="20"/>
            </w:pPr>
            <w:r>
              <w:t xml:space="preserve">Productgroep: </w:t>
            </w:r>
            <w:r>
              <w:rPr>
                <w:b/>
              </w:rPr>
              <w:t>Server, Toepassingen (Developer)</w:t>
            </w:r>
          </w:p>
        </w:tc>
        <w:tc>
          <w:tcPr>
            <w:tcW w:w="3715" w:type="dxa"/>
          </w:tcPr>
          <w:p w:rsidR="0085720F" w:rsidRPr="00D33313" w:rsidRDefault="0053069E" w:rsidP="0085720F">
            <w:pPr>
              <w:pStyle w:val="ProductList-Body"/>
              <w:spacing w:before="20" w:after="20"/>
              <w:rPr>
                <w:lang w:val="nl-NL"/>
              </w:rPr>
            </w:pPr>
            <w:r w:rsidRPr="00D33313">
              <w:rPr>
                <w:lang w:val="nl-NL"/>
              </w:rPr>
              <w:t xml:space="preserve">Vrijstelling Gekwalificeerde Gebruikers: </w:t>
            </w:r>
            <w:r w:rsidRPr="00D33313">
              <w:rPr>
                <w:b/>
                <w:lang w:val="nl-NL"/>
              </w:rPr>
              <w:t>Per Core Producten</w:t>
            </w:r>
          </w:p>
        </w:tc>
      </w:tr>
      <w:tr w:rsidR="0085720F" w:rsidRPr="00244B6B" w:rsidTr="009A2128">
        <w:tc>
          <w:tcPr>
            <w:tcW w:w="3479" w:type="dxa"/>
          </w:tcPr>
          <w:p w:rsidR="0085720F" w:rsidRDefault="000C4BD0" w:rsidP="00B217E3">
            <w:pPr>
              <w:pStyle w:val="ProductList-Body"/>
              <w:tabs>
                <w:tab w:val="clear" w:pos="158"/>
                <w:tab w:val="left" w:pos="1062"/>
              </w:tabs>
              <w:spacing w:before="20" w:after="20"/>
              <w:ind w:left="162"/>
            </w:pPr>
            <w:r>
              <w:rPr>
                <w:b/>
              </w:rPr>
              <w:t>SQL Server 2012</w:t>
            </w:r>
            <w:r>
              <w:t xml:space="preserve"> (</w:t>
            </w:r>
            <w:r w:rsidR="00693E19">
              <w:t>4</w:t>
            </w:r>
            <w:r>
              <w:t>/12)</w:t>
            </w:r>
          </w:p>
        </w:tc>
        <w:tc>
          <w:tcPr>
            <w:tcW w:w="3597" w:type="dxa"/>
          </w:tcPr>
          <w:p w:rsidR="0085720F" w:rsidRDefault="00656601" w:rsidP="009A2128">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 (alle,</w:t>
            </w:r>
            <w:r w:rsidR="009A2128">
              <w:rPr>
                <w:b/>
              </w:rPr>
              <w:t> </w:t>
            </w:r>
            <w:r w:rsidR="00A714A5">
              <w:rPr>
                <w:b/>
              </w:rPr>
              <w:t>behalve Developer)</w:t>
            </w:r>
          </w:p>
        </w:tc>
        <w:tc>
          <w:tcPr>
            <w:tcW w:w="3715" w:type="dxa"/>
          </w:tcPr>
          <w:p w:rsidR="0085720F" w:rsidRPr="00D33313" w:rsidRDefault="0085720F" w:rsidP="0085720F">
            <w:pPr>
              <w:pStyle w:val="ProductList-Body"/>
              <w:spacing w:before="20" w:after="20"/>
              <w:rPr>
                <w:lang w:val="nl-NL"/>
              </w:rPr>
            </w:pPr>
            <w:r w:rsidRPr="00D33313">
              <w:rPr>
                <w:lang w:val="nl-NL"/>
              </w:rPr>
              <w:t xml:space="preserve">Reductie mogelijk (SCE): </w:t>
            </w:r>
            <w:r w:rsidR="0016344D" w:rsidRPr="00D33313">
              <w:rPr>
                <w:b/>
                <w:lang w:val="nl-NL"/>
              </w:rPr>
              <w:t>Alle</w:t>
            </w:r>
            <w:r w:rsidRPr="00D33313">
              <w:rPr>
                <w:b/>
                <w:lang w:val="nl-NL"/>
              </w:rPr>
              <w:t>, behalve Developer en PDW</w:t>
            </w:r>
          </w:p>
        </w:tc>
      </w:tr>
    </w:tbl>
    <w:p w:rsidR="00782C7B" w:rsidRPr="00D33313" w:rsidRDefault="00782C7B" w:rsidP="00782C7B">
      <w:pPr>
        <w:pStyle w:val="ProductList-Body"/>
        <w:shd w:val="clear" w:color="auto" w:fill="D9D9D9" w:themeFill="background1" w:themeFillShade="D9"/>
        <w:spacing w:before="120" w:after="120"/>
        <w:rPr>
          <w:lang w:val="nl-NL"/>
        </w:rPr>
      </w:pPr>
      <w:r w:rsidRPr="00D33313">
        <w:rPr>
          <w:b/>
          <w:lang w:val="nl-NL"/>
        </w:rPr>
        <w:t>Aanvullende informatie</w:t>
      </w:r>
    </w:p>
    <w:p w:rsidR="0085720F" w:rsidRPr="00D33313" w:rsidRDefault="00C3259D" w:rsidP="0085720F">
      <w:pPr>
        <w:pStyle w:val="ProductList-Body"/>
        <w:rPr>
          <w:lang w:val="nl-NL"/>
        </w:rPr>
      </w:pPr>
      <w:r>
        <w:rPr>
          <w:b/>
          <w:color w:val="00188F"/>
          <w:lang w:val="nl-NL"/>
        </w:rPr>
        <w:t>CAL-vrijstelling voor SQL Server Business Intelligence</w:t>
      </w:r>
    </w:p>
    <w:p w:rsidR="0085720F" w:rsidRPr="00D33313" w:rsidRDefault="00C3259D" w:rsidP="0085720F">
      <w:pPr>
        <w:pStyle w:val="ProductList-Body"/>
        <w:rPr>
          <w:lang w:val="nl-NL"/>
        </w:rPr>
      </w:pPr>
      <w:r>
        <w:rPr>
          <w:lang w:val="nl-NL"/>
        </w:rPr>
        <w:t>De CAL-vrijstelling voor SQL Server 2014 Business Intelligence voor batchtaken die wordt beschreven in de Product Use Rights van april 2014 geldt ook voor versie 2012 van dat Product.</w:t>
      </w:r>
      <w:r w:rsidR="00F60E42" w:rsidRPr="00D33313">
        <w:rPr>
          <w:lang w:val="nl-NL"/>
        </w:rPr>
        <w:t xml:space="preserve"> </w:t>
      </w:r>
    </w:p>
    <w:p w:rsidR="00C3259D" w:rsidRPr="00D33313" w:rsidRDefault="00C3259D" w:rsidP="0085720F">
      <w:pPr>
        <w:pStyle w:val="ProductList-Body"/>
        <w:rPr>
          <w:lang w:val="nl-NL"/>
        </w:rPr>
      </w:pPr>
    </w:p>
    <w:p w:rsidR="00C3259D" w:rsidRPr="00D33313" w:rsidRDefault="00C3259D" w:rsidP="00C3259D">
      <w:pPr>
        <w:pStyle w:val="ProductList-Body"/>
        <w:rPr>
          <w:lang w:val="nl-NL"/>
        </w:rPr>
      </w:pPr>
      <w:r w:rsidRPr="00D33313">
        <w:rPr>
          <w:b/>
          <w:color w:val="00188F"/>
          <w:lang w:val="nl-NL"/>
        </w:rPr>
        <w:t>Fulfillmentopties SQL Server</w:t>
      </w:r>
    </w:p>
    <w:p w:rsidR="00C3259D" w:rsidRPr="00D33313" w:rsidRDefault="00C3259D" w:rsidP="00C3259D">
      <w:pPr>
        <w:pStyle w:val="ProductList-Body"/>
        <w:rPr>
          <w:lang w:val="nl-NL"/>
        </w:rPr>
      </w:pPr>
      <w:r w:rsidRPr="00D33313">
        <w:rPr>
          <w:lang w:val="nl-NL"/>
        </w:rPr>
        <w:t>Klanten moeten de software alleen gebruiken in overeenstemming met het licentiemodel waaronder hun SQL Server-licenties zijn afgenomen.</w:t>
      </w:r>
    </w:p>
    <w:p w:rsidR="0085720F" w:rsidRPr="00D33313" w:rsidRDefault="0085720F" w:rsidP="0085720F">
      <w:pPr>
        <w:pStyle w:val="ProductList-Body"/>
        <w:rPr>
          <w:lang w:val="nl-NL"/>
        </w:rPr>
      </w:pPr>
    </w:p>
    <w:p w:rsidR="0085720F" w:rsidRPr="00D33313" w:rsidRDefault="0085720F" w:rsidP="0085720F">
      <w:pPr>
        <w:pStyle w:val="ProductList-Body"/>
        <w:rPr>
          <w:lang w:val="nl-NL"/>
        </w:rPr>
      </w:pPr>
      <w:r w:rsidRPr="00D33313">
        <w:rPr>
          <w:b/>
          <w:color w:val="00188F"/>
          <w:lang w:val="nl-NL"/>
        </w:rPr>
        <w:t>Uitkoopoptie SQL Server onder EAP</w:t>
      </w:r>
    </w:p>
    <w:p w:rsidR="0085720F" w:rsidRPr="00D33313" w:rsidRDefault="0085720F" w:rsidP="0085720F">
      <w:pPr>
        <w:pStyle w:val="ProductList-Body"/>
        <w:rPr>
          <w:lang w:val="nl-NL"/>
        </w:rPr>
      </w:pPr>
      <w:r w:rsidRPr="00D33313">
        <w:rPr>
          <w:lang w:val="nl-NL"/>
        </w:rPr>
        <w:t>Klanten zullen de mogelijkheid hebben SA voor SQL Server Enterprise Server/CAL-licenties te verlengen na 30 juni 2012. Hun enige uitkoopoptie aan het einde de looptijd van hun enrollment, zal voor core-licenties zijn.</w:t>
      </w:r>
    </w:p>
    <w:p w:rsidR="0085720F" w:rsidRPr="00D33313" w:rsidRDefault="00A714A5" w:rsidP="0085720F">
      <w:pPr>
        <w:pStyle w:val="ProductList-Body"/>
        <w:rPr>
          <w:lang w:val="nl-NL"/>
        </w:rPr>
      </w:pPr>
      <w:r>
        <w:fldChar w:fldCharType="begin"/>
      </w:r>
      <w:r w:rsidRPr="00D33313">
        <w:rPr>
          <w:lang w:val="nl-NL"/>
        </w:rPr>
        <w:instrText>XE "R2 voor SQL Server 2008"</w:instrText>
      </w:r>
      <w:r>
        <w:fldChar w:fldCharType="end"/>
      </w:r>
      <w:r>
        <w:fldChar w:fldCharType="begin"/>
      </w:r>
      <w:r w:rsidRPr="00D33313">
        <w:rPr>
          <w:lang w:val="nl-NL"/>
        </w:rPr>
        <w:instrText>XE "R2 voor SQL Server 2008"</w:instrText>
      </w:r>
      <w:r>
        <w:fldChar w:fldCharType="end"/>
      </w:r>
      <w:r>
        <w:fldChar w:fldCharType="begin"/>
      </w:r>
      <w:r w:rsidRPr="00D33313">
        <w:rPr>
          <w:lang w:val="nl-NL"/>
        </w:rPr>
        <w:instrText>XE "R2 voor SQL Server 2008"</w:instrText>
      </w:r>
      <w:r>
        <w:fldChar w:fldCharType="end"/>
      </w:r>
    </w:p>
    <w:p w:rsidR="0085720F" w:rsidRPr="00D33313" w:rsidRDefault="0085720F" w:rsidP="0085720F">
      <w:pPr>
        <w:pStyle w:val="ProductList-Body"/>
        <w:rPr>
          <w:lang w:val="nl-NL"/>
        </w:rPr>
      </w:pPr>
      <w:r w:rsidRPr="00D33313">
        <w:rPr>
          <w:b/>
          <w:color w:val="00188F"/>
          <w:lang w:val="nl-NL"/>
        </w:rPr>
        <w:t>Upgraderechten voor eerdere versies van SQL op grond van Software Assurance</w:t>
      </w:r>
    </w:p>
    <w:p w:rsidR="0085720F" w:rsidRPr="00D33313" w:rsidRDefault="0085720F" w:rsidP="0085720F">
      <w:pPr>
        <w:pStyle w:val="ProductList-Body"/>
        <w:rPr>
          <w:lang w:val="nl-NL"/>
        </w:rPr>
      </w:pPr>
      <w:r w:rsidRPr="00D33313">
        <w:rPr>
          <w:lang w:val="nl-NL"/>
        </w:rPr>
        <w:t>Klanten die op 1 april 2012 beschikten over SA-dekking voor de volgende Producten</w:t>
      </w:r>
      <w:r w:rsidR="00F60E42" w:rsidRPr="00D33313">
        <w:rPr>
          <w:lang w:val="nl-NL"/>
        </w:rPr>
        <w:t xml:space="preserve"> </w:t>
      </w:r>
      <w:r w:rsidRPr="00D33313">
        <w:rPr>
          <w:lang w:val="nl-NL"/>
        </w:rPr>
        <w:t>komen mogelijk in aanmerking voor een upgrade naar</w:t>
      </w:r>
      <w:r w:rsidR="00BE401A" w:rsidRPr="00D33313">
        <w:rPr>
          <w:lang w:val="nl-NL"/>
        </w:rPr>
        <w:t> </w:t>
      </w:r>
      <w:r w:rsidRPr="00D33313">
        <w:rPr>
          <w:lang w:val="nl-NL"/>
        </w:rPr>
        <w:t>versie</w:t>
      </w:r>
      <w:r w:rsidR="00BE401A" w:rsidRPr="00D33313">
        <w:rPr>
          <w:lang w:val="nl-NL"/>
        </w:rPr>
        <w:t> </w:t>
      </w:r>
      <w:r w:rsidRPr="00D33313">
        <w:rPr>
          <w:lang w:val="nl-NL"/>
        </w:rPr>
        <w:t>2012 onder speciale voorwaarden.</w:t>
      </w:r>
      <w:r w:rsidR="00F60E42" w:rsidRPr="00D33313">
        <w:rPr>
          <w:lang w:val="nl-NL"/>
        </w:rPr>
        <w:t xml:space="preserve"> </w:t>
      </w:r>
      <w:r w:rsidRPr="00D33313">
        <w:rPr>
          <w:lang w:val="nl-NL"/>
        </w:rPr>
        <w:t>SQL Server 2008 R2</w:t>
      </w:r>
      <w:r>
        <w:fldChar w:fldCharType="begin"/>
      </w:r>
      <w:r w:rsidRPr="00D33313">
        <w:rPr>
          <w:lang w:val="nl-NL"/>
        </w:rPr>
        <w:instrText>XE "R2 voor SQL Server 2008"</w:instrText>
      </w:r>
      <w:r>
        <w:fldChar w:fldCharType="end"/>
      </w:r>
      <w:r w:rsidRPr="00D33313">
        <w:rPr>
          <w:lang w:val="nl-NL"/>
        </w:rPr>
        <w:t xml:space="preserve"> Enterprise-klanten die SA-dekking aanhouden,</w:t>
      </w:r>
      <w:r w:rsidR="00F60E42" w:rsidRPr="00D33313">
        <w:rPr>
          <w:lang w:val="nl-NL"/>
        </w:rPr>
        <w:t xml:space="preserve"> </w:t>
      </w:r>
      <w:r w:rsidRPr="00D33313">
        <w:rPr>
          <w:lang w:val="nl-NL"/>
        </w:rPr>
        <w:t>komen mogelijk ook in aanmerking</w:t>
      </w:r>
      <w:r w:rsidR="00BE401A" w:rsidRPr="00D33313">
        <w:rPr>
          <w:lang w:val="nl-NL"/>
        </w:rPr>
        <w:t> </w:t>
      </w:r>
      <w:r w:rsidRPr="00D33313">
        <w:rPr>
          <w:lang w:val="nl-NL"/>
        </w:rPr>
        <w:t>voor een verlenging van gebruiksrechten voor Onbeperkte Virtualisatie.</w:t>
      </w:r>
      <w:r w:rsidR="00F60E42" w:rsidRPr="00D33313">
        <w:rPr>
          <w:lang w:val="nl-NL"/>
        </w:rPr>
        <w:t xml:space="preserve"> </w:t>
      </w:r>
      <w:r w:rsidRPr="00D33313">
        <w:rPr>
          <w:lang w:val="nl-NL"/>
        </w:rPr>
        <w:t>Zie de Product List van maart 2014</w:t>
      </w:r>
      <w:r w:rsidR="00F60E42" w:rsidRPr="00D33313">
        <w:rPr>
          <w:lang w:val="nl-NL"/>
        </w:rPr>
        <w:t xml:space="preserve"> </w:t>
      </w:r>
      <w:r w:rsidRPr="00D33313">
        <w:rPr>
          <w:lang w:val="nl-NL"/>
        </w:rPr>
        <w:t xml:space="preserve">voor meer informatie </w:t>
      </w:r>
      <w:hyperlink r:id="rId32" w:history="1">
        <w:r w:rsidRPr="00D33313">
          <w:rPr>
            <w:rStyle w:val="Hyperlink"/>
            <w:lang w:val="nl-NL"/>
          </w:rPr>
          <w:t>http://go.microsoft.com/?linkid=9839207</w:t>
        </w:r>
      </w:hyperlink>
      <w:r w:rsidRPr="00D33313">
        <w:rPr>
          <w:lang w:val="nl-NL"/>
        </w:rPr>
        <w:t xml:space="preserve">. </w:t>
      </w:r>
    </w:p>
    <w:p w:rsidR="0085720F" w:rsidRPr="004C09A1"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Enterprise processorlicenties en Server/CAL</w:t>
      </w:r>
    </w:p>
    <w:p w:rsidR="0085720F" w:rsidRPr="004C09A1"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Standard processorlicenties</w:t>
      </w:r>
    </w:p>
    <w:p w:rsidR="0085720F" w:rsidRPr="004C09A1"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Web-processorlicenties</w:t>
      </w:r>
    </w:p>
    <w:p w:rsidR="0085720F" w:rsidRPr="004C09A1"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Workgroup</w:t>
      </w:r>
    </w:p>
    <w:p w:rsidR="00F86874" w:rsidRPr="004C09A1" w:rsidRDefault="00F86874" w:rsidP="0085720F">
      <w:pPr>
        <w:pStyle w:val="ProductList-Body"/>
      </w:pPr>
    </w:p>
    <w:p w:rsidR="004949B3" w:rsidRPr="00D33313" w:rsidRDefault="004949B3" w:rsidP="004949B3">
      <w:pPr>
        <w:pStyle w:val="ProductList-Body"/>
        <w:rPr>
          <w:lang w:val="nl-NL"/>
        </w:rPr>
      </w:pPr>
      <w:r w:rsidRPr="00D33313">
        <w:rPr>
          <w:lang w:val="nl-NL"/>
        </w:rPr>
        <w:t>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w:t>
      </w:r>
      <w:r w:rsidR="006054CF" w:rsidRPr="00D33313">
        <w:rPr>
          <w:lang w:val="nl-NL"/>
        </w:rPr>
        <w:t xml:space="preserve"> </w:t>
      </w:r>
      <w:r w:rsidR="006054CF">
        <w:rPr>
          <w:lang w:val="nl-NL"/>
        </w:rPr>
        <w:t>Niettegenstaande enige tegengestelde bepalingen in de Product List van maart 2014, is de status van de Software Assurance dekking doorslaggevend voor de failoverserverrechten van klanten die een upgrade uitvoeren naar SQL Server 2014, zoals beschreven in de Product Use Rights van april 2014.</w:t>
      </w:r>
    </w:p>
    <w:p w:rsidR="004949B3" w:rsidRPr="00D33313" w:rsidRDefault="004949B3" w:rsidP="0085720F">
      <w:pPr>
        <w:pStyle w:val="ProductList-Body"/>
        <w:rPr>
          <w:lang w:val="nl-NL"/>
        </w:rPr>
      </w:pPr>
    </w:p>
    <w:p w:rsidR="0085720F" w:rsidRPr="00D33313" w:rsidRDefault="00FF2556" w:rsidP="0085720F">
      <w:pPr>
        <w:pStyle w:val="ProductList-Body"/>
        <w:rPr>
          <w:lang w:val="nl-NL"/>
        </w:rPr>
      </w:pPr>
      <w:r w:rsidRPr="00D33313">
        <w:rPr>
          <w:lang w:val="nl-NL"/>
        </w:rP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w:t>
      </w:r>
      <w:r w:rsidR="00C3259D" w:rsidRPr="00D33313">
        <w:rPr>
          <w:lang w:val="nl-NL"/>
        </w:rPr>
        <w:t> </w:t>
      </w:r>
      <w:r w:rsidRPr="00D33313">
        <w:rPr>
          <w:lang w:val="nl-NL"/>
        </w:rPr>
        <w:t>implementeren op grond van License Mobility door middel van SA vervalt tegelijkertijd met de huidige looptijd van hun bestaande SA-dekking.</w:t>
      </w:r>
    </w:p>
    <w:p w:rsidR="00FF2556" w:rsidRPr="00D33313" w:rsidRDefault="00FF2556" w:rsidP="0085720F">
      <w:pPr>
        <w:pStyle w:val="ProductList-Body"/>
        <w:rPr>
          <w:lang w:val="nl-NL"/>
        </w:rPr>
      </w:pPr>
    </w:p>
    <w:p w:rsidR="005535A4" w:rsidRPr="00D33313" w:rsidRDefault="005535A4" w:rsidP="005535A4">
      <w:pPr>
        <w:pStyle w:val="ProductList-Body"/>
        <w:rPr>
          <w:lang w:val="nl-NL"/>
        </w:rPr>
      </w:pPr>
      <w:r w:rsidRPr="00D33313">
        <w:rPr>
          <w:b/>
          <w:color w:val="00188F"/>
          <w:lang w:val="nl-NL"/>
        </w:rPr>
        <w:t>SQL Server 2012 Parallel Data Warehouse, optionele build zonder Oracle Java</w:t>
      </w:r>
      <w:r w:rsidRPr="00D33313">
        <w:rPr>
          <w:b/>
          <w:lang w:val="nl-NL"/>
        </w:rPr>
        <w:t xml:space="preserve"> </w:t>
      </w:r>
    </w:p>
    <w:p w:rsidR="005535A4" w:rsidRPr="00D33313" w:rsidRDefault="005535A4" w:rsidP="0085720F">
      <w:pPr>
        <w:pStyle w:val="ProductList-Body"/>
        <w:rPr>
          <w:lang w:val="nl-NL"/>
        </w:rPr>
      </w:pPr>
      <w:r w:rsidRPr="00D33313">
        <w:rPr>
          <w:lang w:val="nl-NL"/>
        </w:rPr>
        <w:t>Klanten die nieuwe licenties aanschaffen voor SQL Server 2012 Parallel Data Warehouse (PDW) na Appliance Update 1 (AU 1) beschikbaar is</w:t>
      </w:r>
      <w:r w:rsidR="001220F4">
        <w:rPr>
          <w:lang w:val="nl-NL"/>
        </w:rPr>
        <w:t> </w:t>
      </w:r>
      <w:r w:rsidRPr="00D33313">
        <w:rPr>
          <w:lang w:val="nl-NL"/>
        </w:rPr>
        <w:t>gemaakt, kunnen een build van het product met Oracle Java of op verzoek zonder Oracle Java verkrijgen.</w:t>
      </w:r>
      <w:r w:rsidR="00F60E42" w:rsidRPr="00D33313">
        <w:rPr>
          <w:lang w:val="nl-NL"/>
        </w:rPr>
        <w:t xml:space="preserve"> </w:t>
      </w:r>
      <w:r w:rsidRPr="00D33313">
        <w:rPr>
          <w:lang w:val="nl-NL"/>
        </w:rPr>
        <w:t>Dezelfde opties zijn beschikbaar voor</w:t>
      </w:r>
      <w:r w:rsidR="001220F4">
        <w:rPr>
          <w:lang w:val="nl-NL"/>
        </w:rPr>
        <w:t> </w:t>
      </w:r>
      <w:r w:rsidRPr="00D33313">
        <w:rPr>
          <w:lang w:val="nl-NL"/>
        </w:rPr>
        <w:t>bestaande klanten die actieve SA hebben voor licenties van SQL Server 2012 PDW op het moment dat AU 1 beschikbaar wordt gemaakt.</w:t>
      </w:r>
      <w:r w:rsidR="00F60E42" w:rsidRPr="00D33313">
        <w:rPr>
          <w:lang w:val="nl-NL"/>
        </w:rPr>
        <w:t xml:space="preserve"> </w:t>
      </w:r>
      <w:r w:rsidRPr="00D33313">
        <w:rPr>
          <w:lang w:val="nl-NL"/>
        </w:rPr>
        <w:t>Zie</w:t>
      </w:r>
      <w:r w:rsidR="001220F4">
        <w:rPr>
          <w:lang w:val="nl-NL"/>
        </w:rPr>
        <w:t> </w:t>
      </w:r>
      <w:hyperlink r:id="rId33" w:history="1">
        <w:r w:rsidRPr="00D33313">
          <w:rPr>
            <w:rStyle w:val="Hyperlink"/>
            <w:lang w:val="nl-NL"/>
          </w:rPr>
          <w:t>http://www.microsoft.com/en-us/sqlserver/solutions-technologies/data-warehousing/pdw.aspx</w:t>
        </w:r>
      </w:hyperlink>
      <w:r w:rsidRPr="00D33313">
        <w:rPr>
          <w:lang w:val="nl-NL"/>
        </w:rPr>
        <w:t xml:space="preserve"> voor meer informatie.</w:t>
      </w:r>
    </w:p>
    <w:p w:rsidR="005535A4" w:rsidRPr="00D33313" w:rsidRDefault="005535A4" w:rsidP="0085720F">
      <w:pPr>
        <w:pStyle w:val="ProductList-Body"/>
        <w:rPr>
          <w:lang w:val="nl-NL"/>
        </w:rPr>
      </w:pPr>
    </w:p>
    <w:p w:rsidR="0085720F" w:rsidRPr="00D33313" w:rsidRDefault="005535A4" w:rsidP="0085720F">
      <w:pPr>
        <w:pStyle w:val="ProductList-Body"/>
        <w:rPr>
          <w:lang w:val="nl-NL"/>
        </w:rPr>
      </w:pPr>
      <w:r w:rsidRPr="00D33313">
        <w:rPr>
          <w:b/>
          <w:color w:val="00188F"/>
          <w:lang w:val="nl-NL"/>
        </w:rPr>
        <w:t>Speciale implementatie- en gebruiksopties voor SQL Server 2012 Parallel Data Warehouse voor Software Assurance-klanten</w:t>
      </w:r>
      <w:r w:rsidRPr="00D33313">
        <w:rPr>
          <w:b/>
          <w:lang w:val="nl-NL"/>
        </w:rPr>
        <w:t xml:space="preserve"> </w:t>
      </w:r>
      <w:r>
        <w:fldChar w:fldCharType="begin"/>
      </w:r>
      <w:r w:rsidRPr="00D33313">
        <w:rPr>
          <w:lang w:val="nl-NL"/>
        </w:rPr>
        <w:instrText>XE "SQL Server 2012 Parallel Data Warehouse"</w:instrText>
      </w:r>
      <w:r>
        <w:fldChar w:fldCharType="end"/>
      </w:r>
    </w:p>
    <w:p w:rsidR="0085720F" w:rsidRPr="00D33313" w:rsidRDefault="0085720F" w:rsidP="0085720F">
      <w:pPr>
        <w:pStyle w:val="ProductList-Body"/>
        <w:rPr>
          <w:lang w:val="nl-NL"/>
        </w:rPr>
      </w:pPr>
      <w:r w:rsidRPr="00D33313">
        <w:rPr>
          <w:lang w:val="nl-NL"/>
        </w:rPr>
        <w:t>SQL Server 2008 R2</w:t>
      </w:r>
      <w:r>
        <w:fldChar w:fldCharType="begin"/>
      </w:r>
      <w:r w:rsidRPr="00D33313">
        <w:rPr>
          <w:lang w:val="nl-NL"/>
        </w:rPr>
        <w:instrText>XE "R2 voor SQL Server 2008"</w:instrText>
      </w:r>
      <w:r>
        <w:fldChar w:fldCharType="end"/>
      </w:r>
      <w:r w:rsidRPr="00D33313">
        <w:rPr>
          <w:lang w:val="nl-NL"/>
        </w:rPr>
        <w:t xml:space="preserve"> is de laatste versie van SQL Server Parallel Data Warehouse die in licentie wordt gegevens op basis van het licentiemodel per</w:t>
      </w:r>
      <w:r w:rsidR="001220F4">
        <w:rPr>
          <w:lang w:val="nl-NL"/>
        </w:rPr>
        <w:t> </w:t>
      </w:r>
      <w:r w:rsidRPr="00D33313">
        <w:rPr>
          <w:lang w:val="nl-NL"/>
        </w:rPr>
        <w:t>processor.</w:t>
      </w:r>
      <w:r w:rsidR="00F60E42" w:rsidRPr="00D33313">
        <w:rPr>
          <w:lang w:val="nl-NL"/>
        </w:rPr>
        <w:t xml:space="preserve"> </w:t>
      </w:r>
      <w:r w:rsidRPr="00D33313">
        <w:rPr>
          <w:lang w:val="nl-NL"/>
        </w:rP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rsidR="0085720F" w:rsidRPr="00D33313" w:rsidRDefault="0085720F" w:rsidP="0085720F">
      <w:pPr>
        <w:pStyle w:val="ProductList-Body"/>
        <w:rPr>
          <w:lang w:val="nl-NL"/>
        </w:rPr>
      </w:pPr>
    </w:p>
    <w:p w:rsidR="0085720F" w:rsidRPr="00D33313" w:rsidRDefault="0085720F" w:rsidP="0085720F">
      <w:pPr>
        <w:pStyle w:val="ProductList-Body"/>
        <w:rPr>
          <w:lang w:val="nl-NL"/>
        </w:rPr>
      </w:pPr>
      <w:r w:rsidRPr="00D33313">
        <w:rPr>
          <w:lang w:val="nl-NL"/>
        </w:rPr>
        <w:lastRenderedPageBreak/>
        <w:t>Voor elke kwalificerende licentie die de klant heeft, kan de klant upgraden tot 8 corelicenties voor SQL Server 2012 Parallel Data Warehouse</w:t>
      </w:r>
      <w:r>
        <w:fldChar w:fldCharType="begin"/>
      </w:r>
      <w:r w:rsidRPr="00D33313">
        <w:rPr>
          <w:lang w:val="nl-NL"/>
        </w:rPr>
        <w:instrText>XE "SQL Server 2012 Parallel Data Warehouse"</w:instrText>
      </w:r>
      <w:r>
        <w:fldChar w:fldCharType="end"/>
      </w:r>
      <w:r w:rsidRPr="00D33313">
        <w:rPr>
          <w:lang w:val="nl-NL"/>
        </w:rPr>
        <w:t>. Na</w:t>
      </w:r>
      <w:r w:rsidR="001220F4">
        <w:rPr>
          <w:lang w:val="nl-NL"/>
        </w:rPr>
        <w:t> </w:t>
      </w:r>
      <w:r w:rsidRPr="00D33313">
        <w:rPr>
          <w:lang w:val="nl-NL"/>
        </w:rPr>
        <w:t>een upgrade naar SQL Server 2012 zijn de onderliggende licenties voor SQL Server 2008 R2</w:t>
      </w:r>
      <w:r>
        <w:fldChar w:fldCharType="begin"/>
      </w:r>
      <w:r w:rsidRPr="00D33313">
        <w:rPr>
          <w:lang w:val="nl-NL"/>
        </w:rPr>
        <w:instrText>XE "R2 voor SQL Server 2008"</w:instrText>
      </w:r>
      <w:r>
        <w:fldChar w:fldCharType="end"/>
      </w:r>
      <w:r w:rsidRPr="00D33313">
        <w:rPr>
          <w:lang w:val="nl-NL"/>
        </w:rPr>
        <w:t xml:space="preserve"> van de klant niet langer geldig.</w:t>
      </w:r>
    </w:p>
    <w:p w:rsidR="0085720F" w:rsidRPr="00D33313" w:rsidRDefault="0085720F" w:rsidP="0085720F">
      <w:pPr>
        <w:pStyle w:val="ProductList-Body"/>
        <w:rPr>
          <w:lang w:val="nl-NL"/>
        </w:rPr>
      </w:pPr>
    </w:p>
    <w:p w:rsidR="0085720F" w:rsidRPr="00D33313" w:rsidRDefault="0085720F" w:rsidP="0085720F">
      <w:pPr>
        <w:pStyle w:val="ProductList-Body"/>
        <w:rPr>
          <w:lang w:val="nl-NL"/>
        </w:rPr>
      </w:pPr>
      <w:r w:rsidRPr="00D33313">
        <w:rPr>
          <w:b/>
          <w:color w:val="00188F"/>
          <w:lang w:val="nl-NL"/>
        </w:rPr>
        <w:t>Licentieverlening System Center Standard</w:t>
      </w:r>
    </w:p>
    <w:p w:rsidR="0085720F" w:rsidRPr="00D33313" w:rsidRDefault="0085720F" w:rsidP="0085720F">
      <w:pPr>
        <w:pStyle w:val="ProductList-Body"/>
        <w:rPr>
          <w:lang w:val="nl-NL"/>
        </w:rPr>
      </w:pPr>
      <w:r w:rsidRPr="00D33313">
        <w:rPr>
          <w:lang w:val="nl-NL"/>
        </w:rPr>
        <w:t>Daarnaast komen klanten die in het kader van kwalificerende licenties upgraden naar SQL Server 2012 Parallel Data Warehouse</w:t>
      </w:r>
      <w:r>
        <w:fldChar w:fldCharType="begin"/>
      </w:r>
      <w:r w:rsidRPr="00D33313">
        <w:rPr>
          <w:lang w:val="nl-NL"/>
        </w:rPr>
        <w:instrText>XE "SQL Server 2012 Parallel Data Warehouse"</w:instrText>
      </w:r>
      <w:r>
        <w:fldChar w:fldCharType="end"/>
      </w:r>
      <w:r w:rsidRPr="00D33313">
        <w:rPr>
          <w:lang w:val="nl-NL"/>
        </w:rPr>
        <w:t>, in aanmerking voor de volgende System Center-licentieverleningen na het upgraden naar SQL Server 2012 Parallel Data Warehouse:</w:t>
      </w:r>
    </w:p>
    <w:p w:rsidR="0085720F" w:rsidRPr="00D33313" w:rsidRDefault="0085720F" w:rsidP="002F3FF6">
      <w:pPr>
        <w:pStyle w:val="ProductList-Body"/>
        <w:numPr>
          <w:ilvl w:val="0"/>
          <w:numId w:val="54"/>
        </w:numPr>
        <w:ind w:left="450" w:hanging="270"/>
        <w:rPr>
          <w:lang w:val="nl-NL"/>
        </w:rPr>
      </w:pPr>
      <w:r w:rsidRPr="00D33313">
        <w:rPr>
          <w:lang w:val="nl-NL"/>
        </w:rPr>
        <w:t>Eén System Center 2012 Standard</w:t>
      </w:r>
      <w:r>
        <w:fldChar w:fldCharType="begin"/>
      </w:r>
      <w:r w:rsidRPr="00D33313">
        <w:rPr>
          <w:lang w:val="nl-NL"/>
        </w:rPr>
        <w:instrText>XE "System Center 2012 Standard"</w:instrText>
      </w:r>
      <w:r>
        <w:fldChar w:fldCharType="end"/>
      </w:r>
      <w:r w:rsidRPr="00D33313">
        <w:rPr>
          <w:lang w:val="nl-NL"/>
        </w:rPr>
        <w:t>-licentie per server voor elke server waarop SQL Server 2012 Parallel Data Warehouse</w:t>
      </w:r>
      <w:r>
        <w:fldChar w:fldCharType="begin"/>
      </w:r>
      <w:r w:rsidRPr="00D33313">
        <w:rPr>
          <w:lang w:val="nl-NL"/>
        </w:rPr>
        <w:instrText>XE "SQL Server 2012 Parallel Data Warehouse"</w:instrText>
      </w:r>
      <w:r>
        <w:fldChar w:fldCharType="end"/>
      </w:r>
      <w:r w:rsidRPr="00D33313">
        <w:rPr>
          <w:lang w:val="nl-NL"/>
        </w:rPr>
        <w:t>-software wordt uitgevoerd</w:t>
      </w:r>
    </w:p>
    <w:p w:rsidR="0085720F" w:rsidRPr="004C09A1" w:rsidRDefault="0085720F" w:rsidP="002F3FF6">
      <w:pPr>
        <w:pStyle w:val="ProductList-Body"/>
        <w:numPr>
          <w:ilvl w:val="0"/>
          <w:numId w:val="54"/>
        </w:numPr>
        <w:ind w:left="450" w:hanging="270"/>
      </w:pPr>
      <w:r>
        <w:t>Twee System Center 2012 Standard</w:t>
      </w:r>
      <w:r>
        <w:fldChar w:fldCharType="begin"/>
      </w:r>
      <w:r>
        <w:instrText>XE "System Center 2012 Standard"</w:instrText>
      </w:r>
      <w:r>
        <w:fldChar w:fldCharType="end"/>
      </w:r>
      <w:r>
        <w:t>-licenties per server voor alle resterende servers in de SQL Server 2012 Parallel Data Warehouse</w:t>
      </w:r>
      <w:r>
        <w:fldChar w:fldCharType="begin"/>
      </w:r>
      <w:r>
        <w:instrText>XE "SQL Server 2012 Parallel Data Warehouse"</w:instrText>
      </w:r>
      <w:r>
        <w:fldChar w:fldCharType="end"/>
      </w:r>
      <w:r>
        <w:t xml:space="preserve"> Appliance.</w:t>
      </w:r>
    </w:p>
    <w:p w:rsidR="002F3FF6" w:rsidRPr="004C09A1" w:rsidRDefault="002F3FF6" w:rsidP="0085720F">
      <w:pPr>
        <w:pStyle w:val="ProductList-Body"/>
      </w:pPr>
    </w:p>
    <w:p w:rsidR="0085720F" w:rsidRPr="00D33313" w:rsidRDefault="0085720F" w:rsidP="0085720F">
      <w:pPr>
        <w:pStyle w:val="ProductList-Body"/>
        <w:rPr>
          <w:lang w:val="nl-NL"/>
        </w:rPr>
      </w:pPr>
      <w:r w:rsidRPr="00D33313">
        <w:rPr>
          <w:lang w:val="nl-NL"/>
        </w:rPr>
        <w:t>De software mag uitsluitend worden gebruikt om de SQL Server 2012 Parallel Data Warehouse</w:t>
      </w:r>
      <w:r>
        <w:fldChar w:fldCharType="begin"/>
      </w:r>
      <w:r w:rsidRPr="00D33313">
        <w:rPr>
          <w:lang w:val="nl-NL"/>
        </w:rPr>
        <w:instrText>XE "SQL Server 2012 Parallel Data Warehouse"</w:instrText>
      </w:r>
      <w:r>
        <w:fldChar w:fldCharType="end"/>
      </w:r>
      <w:r w:rsidRPr="00D33313">
        <w:rPr>
          <w:lang w:val="nl-NL"/>
        </w:rPr>
        <w:t xml:space="preserve"> Appliance te ondersteunen.</w:t>
      </w:r>
    </w:p>
    <w:p w:rsidR="0085720F" w:rsidRPr="00D33313" w:rsidRDefault="0085720F" w:rsidP="0085720F">
      <w:pPr>
        <w:pStyle w:val="ProductList-Body"/>
        <w:rPr>
          <w:lang w:val="nl-NL"/>
        </w:rPr>
      </w:pPr>
    </w:p>
    <w:p w:rsidR="0085720F" w:rsidRPr="00D33313" w:rsidRDefault="0085720F" w:rsidP="0085720F">
      <w:pPr>
        <w:pStyle w:val="ProductList-Body"/>
        <w:rPr>
          <w:lang w:val="nl-NL"/>
        </w:rPr>
      </w:pPr>
      <w:r w:rsidRPr="00D33313">
        <w:rPr>
          <w:b/>
          <w:color w:val="00188F"/>
          <w:lang w:val="nl-NL"/>
        </w:rPr>
        <w:t>Voor klanten met Software Assurance die dit niet willen verlengen</w:t>
      </w:r>
    </w:p>
    <w:p w:rsidR="0085720F" w:rsidRPr="00D33313" w:rsidRDefault="0085720F" w:rsidP="0085720F">
      <w:pPr>
        <w:pStyle w:val="ProductList-Body"/>
        <w:rPr>
          <w:lang w:val="nl-NL"/>
        </w:rPr>
      </w:pPr>
      <w:r w:rsidRPr="00D33313">
        <w:rPr>
          <w:lang w:val="nl-NL"/>
        </w:rP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fldChar w:fldCharType="begin"/>
      </w:r>
      <w:r w:rsidRPr="00D33313">
        <w:rPr>
          <w:lang w:val="nl-NL"/>
        </w:rPr>
        <w:instrText>XE "R2 voor SQL Server 2008"</w:instrText>
      </w:r>
      <w:r>
        <w:fldChar w:fldCharType="end"/>
      </w:r>
      <w:r w:rsidRPr="00D33313">
        <w:rPr>
          <w:lang w:val="nl-NL"/>
        </w:rPr>
        <w:t xml:space="preserve"> of SQL Server 2012 op grond van deze licenties als volgt uitvoeren:</w:t>
      </w:r>
    </w:p>
    <w:p w:rsidR="0085720F" w:rsidRPr="00D33313" w:rsidRDefault="0085720F" w:rsidP="00481542">
      <w:pPr>
        <w:pStyle w:val="ProductList-Body"/>
        <w:numPr>
          <w:ilvl w:val="0"/>
          <w:numId w:val="40"/>
        </w:numPr>
        <w:ind w:left="450" w:hanging="270"/>
        <w:rPr>
          <w:lang w:val="nl-NL"/>
        </w:rPr>
      </w:pPr>
      <w:r w:rsidRPr="00D33313">
        <w:rPr>
          <w:lang w:val="nl-NL"/>
        </w:rPr>
        <w:t>SQL Server 2008 R2</w:t>
      </w:r>
      <w:r>
        <w:fldChar w:fldCharType="begin"/>
      </w:r>
      <w:r w:rsidRPr="00D33313">
        <w:rPr>
          <w:lang w:val="nl-NL"/>
        </w:rPr>
        <w:instrText>XE "R2 voor SQL Server 2008"</w:instrText>
      </w:r>
      <w:r>
        <w:fldChar w:fldCharType="end"/>
      </w:r>
      <w:r w:rsidRPr="00D33313">
        <w:rPr>
          <w:lang w:val="nl-NL"/>
        </w:rPr>
        <w:t xml:space="preserve"> Parallel Data Warehouse: Voortgezet gebruik van deze versie van de software is onderhevig aan de product use rights van de licentie van SQL Server 2008 R2. </w:t>
      </w:r>
    </w:p>
    <w:p w:rsidR="0085720F" w:rsidRPr="00D33313" w:rsidRDefault="0085720F" w:rsidP="00481542">
      <w:pPr>
        <w:pStyle w:val="ProductList-Body"/>
        <w:numPr>
          <w:ilvl w:val="0"/>
          <w:numId w:val="40"/>
        </w:numPr>
        <w:ind w:left="450" w:hanging="270"/>
        <w:rPr>
          <w:lang w:val="nl-NL"/>
        </w:rPr>
      </w:pPr>
      <w:r w:rsidRPr="00D33313">
        <w:rPr>
          <w:lang w:val="nl-NL"/>
        </w:rPr>
        <w:t>SQL Server 2012 Parallel Data Warehouse</w:t>
      </w:r>
      <w:r>
        <w:fldChar w:fldCharType="begin"/>
      </w:r>
      <w:r w:rsidRPr="00D33313">
        <w:rPr>
          <w:lang w:val="nl-NL"/>
        </w:rPr>
        <w:instrText>XE "SQL Server 2012 Parallel Data Warehouse"</w:instrText>
      </w:r>
      <w:r>
        <w:fldChar w:fldCharType="end"/>
      </w:r>
      <w:r w:rsidRPr="00D33313">
        <w:rPr>
          <w:lang w:val="nl-NL"/>
        </w:rPr>
        <w:t xml:space="preserve">: Gebruik van deze versie van de software is onderhevig aan de product use rights van de licentie van SQL Server 2012 Parallel Data Warehouse. </w:t>
      </w:r>
    </w:p>
    <w:p w:rsidR="0085720F" w:rsidRPr="00D33313" w:rsidRDefault="0085720F" w:rsidP="0085720F">
      <w:pPr>
        <w:pStyle w:val="ProductList-Body"/>
        <w:rPr>
          <w:lang w:val="nl-NL"/>
        </w:rPr>
      </w:pPr>
    </w:p>
    <w:p w:rsidR="0085720F" w:rsidRPr="00D33313" w:rsidRDefault="0085720F" w:rsidP="0085720F">
      <w:pPr>
        <w:pStyle w:val="ProductList-Body"/>
        <w:rPr>
          <w:lang w:val="nl-NL"/>
        </w:rPr>
      </w:pPr>
      <w:r w:rsidRPr="00D33313">
        <w:rPr>
          <w:lang w:val="nl-NL"/>
        </w:rP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rsidR="0085720F" w:rsidRPr="00D33313" w:rsidRDefault="0085720F" w:rsidP="0085720F">
      <w:pPr>
        <w:pStyle w:val="ProductList-Body"/>
        <w:rPr>
          <w:lang w:val="nl-NL"/>
        </w:rPr>
      </w:pPr>
    </w:p>
    <w:p w:rsidR="00782C7B" w:rsidRPr="00D33313" w:rsidRDefault="0085720F" w:rsidP="0085720F">
      <w:pPr>
        <w:pStyle w:val="ProductList-Body"/>
        <w:rPr>
          <w:lang w:val="nl-NL"/>
        </w:rPr>
      </w:pPr>
      <w:r w:rsidRPr="00D33313">
        <w:rPr>
          <w:lang w:val="nl-NL"/>
        </w:rPr>
        <w:t>Het gebruik van de software door de klant in het kader van deze aanbieding is onderworpen aan de voorwaarden van de licentieovereenkomst van</w:t>
      </w:r>
      <w:r w:rsidR="001220F4">
        <w:rPr>
          <w:lang w:val="nl-NL"/>
        </w:rPr>
        <w:t> </w:t>
      </w:r>
      <w:r w:rsidRPr="00D33313">
        <w:rPr>
          <w:lang w:val="nl-NL"/>
        </w:rPr>
        <w:t>de klant en de product use rights voor de software. Het gebruiksrecht voor de software vervalt op het moment dat het gebruiksrecht voor de</w:t>
      </w:r>
      <w:r w:rsidR="001220F4">
        <w:rPr>
          <w:lang w:val="nl-NL"/>
        </w:rPr>
        <w:t> </w:t>
      </w:r>
      <w:r w:rsidRPr="00D33313">
        <w:rPr>
          <w:lang w:val="nl-NL"/>
        </w:rPr>
        <w:t>software op grond van de kwalificerende licentie afloopt. Het bewijs van hun kwalificerende licenties en deze productaantekening vormen het bewijs van het recht van de klant om clientbeheerlicenties voor SQL Server 2012 Parallel Data Warehouse</w:t>
      </w:r>
      <w:r>
        <w:fldChar w:fldCharType="begin"/>
      </w:r>
      <w:r w:rsidRPr="00D33313">
        <w:rPr>
          <w:lang w:val="nl-NL"/>
        </w:rPr>
        <w:instrText>XE "SQL Server 2012 Parallel Data Warehouse"</w:instrText>
      </w:r>
      <w:r>
        <w:fldChar w:fldCharType="end"/>
      </w:r>
      <w:r w:rsidRPr="00D33313">
        <w:rPr>
          <w:lang w:val="nl-NL"/>
        </w:rP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51" w:name="_Toc378147636"/>
    <w:bookmarkStart w:id="552" w:name="_Toc378151538"/>
    <w:p w:rsidR="00585A48" w:rsidRPr="00D33313" w:rsidRDefault="005737A8" w:rsidP="005505C5">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9919D2" w:rsidRPr="004C09A1" w:rsidRDefault="009919D2" w:rsidP="005505C5">
      <w:pPr>
        <w:pStyle w:val="ProductList-Offering1Heading"/>
        <w:spacing w:before="40" w:after="40"/>
        <w:outlineLvl w:val="1"/>
      </w:pPr>
      <w:bookmarkStart w:id="553" w:name="_Toc379797212"/>
      <w:bookmarkStart w:id="554" w:name="_Toc380513237"/>
      <w:bookmarkStart w:id="555" w:name="_Toc380655279"/>
      <w:bookmarkStart w:id="556" w:name="_Toc386625048"/>
      <w:r>
        <w:t>Street and Trips</w:t>
      </w:r>
      <w:bookmarkEnd w:id="551"/>
      <w:bookmarkEnd w:id="552"/>
      <w:bookmarkEnd w:id="553"/>
      <w:bookmarkEnd w:id="554"/>
      <w:bookmarkEnd w:id="555"/>
      <w:bookmarkEnd w:id="55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653"/>
        <w:gridCol w:w="666"/>
      </w:tblGrid>
      <w:tr w:rsidR="00C8599A" w:rsidTr="00C8599A">
        <w:trPr>
          <w:tblHeader/>
        </w:trPr>
        <w:tc>
          <w:tcPr>
            <w:tcW w:w="2923" w:type="dxa"/>
            <w:tcBorders>
              <w:bottom w:val="nil"/>
            </w:tcBorders>
            <w:shd w:val="clear" w:color="auto" w:fill="00188F"/>
          </w:tcPr>
          <w:p w:rsidR="00C8599A" w:rsidRPr="00EE0836" w:rsidRDefault="00C8599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8599A" w:rsidRPr="00EE0836" w:rsidRDefault="00C8599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C8599A" w:rsidRPr="00EE0836" w:rsidRDefault="00C8599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C8599A" w:rsidRPr="00EE0836" w:rsidRDefault="00C8599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53"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66" w:type="dxa"/>
            <w:shd w:val="clear" w:color="auto" w:fill="00188F"/>
            <w:vAlign w:val="center"/>
          </w:tcPr>
          <w:p w:rsidR="00C8599A" w:rsidRPr="00EE0836" w:rsidRDefault="00C8599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8599A" w:rsidTr="00C8599A">
        <w:tc>
          <w:tcPr>
            <w:tcW w:w="2923" w:type="dxa"/>
            <w:tcBorders>
              <w:top w:val="nil"/>
              <w:left w:val="nil"/>
              <w:bottom w:val="nil"/>
              <w:right w:val="nil"/>
            </w:tcBorders>
          </w:tcPr>
          <w:p w:rsidR="00C8599A" w:rsidRDefault="00C8599A" w:rsidP="00C05A53">
            <w:pPr>
              <w:pStyle w:val="ProductList-Offering1"/>
            </w:pPr>
            <w:bookmarkStart w:id="557" w:name="_Toc379797213"/>
            <w:bookmarkStart w:id="558" w:name="_Toc380513238"/>
            <w:bookmarkStart w:id="559" w:name="_Toc380655280"/>
            <w:bookmarkStart w:id="560" w:name="_Toc386625049"/>
            <w:r>
              <w:t>Street and Trips 2013</w:t>
            </w:r>
            <w:bookmarkEnd w:id="557"/>
            <w:bookmarkEnd w:id="558"/>
            <w:bookmarkEnd w:id="559"/>
            <w:bookmarkEnd w:id="560"/>
            <w:r>
              <w:fldChar w:fldCharType="begin"/>
            </w:r>
            <w:r>
              <w:instrText>XE "Street and Trips 2013"</w:instrText>
            </w:r>
            <w:r>
              <w:fldChar w:fldCharType="end"/>
            </w:r>
          </w:p>
        </w:tc>
        <w:tc>
          <w:tcPr>
            <w:tcW w:w="595" w:type="dxa"/>
            <w:tcBorders>
              <w:top w:val="nil"/>
              <w:left w:val="nil"/>
              <w:bottom w:val="nil"/>
              <w:right w:val="nil"/>
            </w:tcBorders>
            <w:vAlign w:val="center"/>
          </w:tcPr>
          <w:p w:rsidR="00C8599A" w:rsidRDefault="00C8599A" w:rsidP="00C05A53">
            <w:pPr>
              <w:pStyle w:val="ProductList-OfferingBody"/>
              <w:ind w:left="-113"/>
              <w:jc w:val="center"/>
            </w:pPr>
            <w:r>
              <w:t>7/12</w:t>
            </w:r>
          </w:p>
        </w:tc>
        <w:tc>
          <w:tcPr>
            <w:tcW w:w="595" w:type="dxa"/>
            <w:tcBorders>
              <w:top w:val="nil"/>
              <w:left w:val="nil"/>
              <w:bottom w:val="nil"/>
              <w:right w:val="nil"/>
            </w:tcBorders>
            <w:vAlign w:val="center"/>
          </w:tcPr>
          <w:p w:rsidR="00C8599A" w:rsidRDefault="00C8599A" w:rsidP="00C05A53">
            <w:pPr>
              <w:pStyle w:val="ProductList-OfferingBody"/>
              <w:ind w:left="-113"/>
              <w:jc w:val="center"/>
            </w:pPr>
            <w:r>
              <w:t>1</w:t>
            </w:r>
          </w:p>
        </w:tc>
        <w:tc>
          <w:tcPr>
            <w:tcW w:w="596" w:type="dxa"/>
            <w:tcBorders>
              <w:top w:val="nil"/>
              <w:left w:val="nil"/>
              <w:bottom w:val="nil"/>
              <w:right w:val="nil"/>
            </w:tcBorders>
            <w:vAlign w:val="center"/>
          </w:tcPr>
          <w:p w:rsidR="00C8599A" w:rsidRDefault="00C8599A"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C8599A" w:rsidRDefault="00C8599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8599A" w:rsidRDefault="00C8599A" w:rsidP="00C05A53">
            <w:pPr>
              <w:pStyle w:val="ProductList-OfferingBody"/>
              <w:ind w:left="-113"/>
              <w:jc w:val="center"/>
            </w:pPr>
            <w:r>
              <w:t>1</w:t>
            </w:r>
          </w:p>
        </w:tc>
        <w:tc>
          <w:tcPr>
            <w:tcW w:w="596" w:type="dxa"/>
            <w:shd w:val="clear" w:color="auto" w:fill="70AD47" w:themeFill="accent6"/>
            <w:vAlign w:val="center"/>
          </w:tcPr>
          <w:p w:rsidR="00C8599A" w:rsidRPr="00FE4EEE" w:rsidRDefault="00C8599A"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C8599A" w:rsidRDefault="00C8599A" w:rsidP="00C8599A">
            <w:pPr>
              <w:pStyle w:val="ProductList-OfferingBody"/>
              <w:ind w:left="-113"/>
              <w:jc w:val="center"/>
            </w:pPr>
            <w:r>
              <w:fldChar w:fldCharType="begin"/>
            </w:r>
            <w:r>
              <w:instrText xml:space="preserve"> </w:instrText>
            </w:r>
            <w:r>
              <w:rPr>
                <w:color w:val="1F497D"/>
              </w:rPr>
              <w:instrText>AutoTextList  \s NoStyle \t “</w:instrText>
            </w:r>
            <w:r w:rsidRPr="008E4EAF">
              <w:instrText>Additioneel Product</w:instrText>
            </w:r>
            <w:r>
              <w:rPr>
                <w:color w:val="1F497D"/>
              </w:rPr>
              <w:instrText>”</w:instrText>
            </w:r>
            <w:r>
              <w:instrText xml:space="preserve"> </w:instrText>
            </w:r>
            <w:r>
              <w:fldChar w:fldCharType="separate"/>
            </w:r>
            <w:r>
              <w:rPr>
                <w:color w:val="1F497D"/>
              </w:rPr>
              <w:t xml:space="preserve"> </w:t>
            </w:r>
            <w:r w:rsidRPr="008E4EAF">
              <w:t>A</w:t>
            </w:r>
            <w:r>
              <w:t>,</w:t>
            </w:r>
            <w:r>
              <w:fldChar w:fldCharType="end"/>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r>
              <w:t xml:space="preserve"> </w:t>
            </w:r>
          </w:p>
        </w:tc>
        <w:tc>
          <w:tcPr>
            <w:tcW w:w="596" w:type="dxa"/>
            <w:shd w:val="clear" w:color="auto" w:fill="70AD47" w:themeFill="accent6"/>
            <w:vAlign w:val="center"/>
          </w:tcPr>
          <w:p w:rsidR="00C8599A" w:rsidRDefault="00C8599A" w:rsidP="00C05A53">
            <w:pPr>
              <w:pStyle w:val="ProductList-OfferingBody"/>
              <w:ind w:left="-113"/>
              <w:jc w:val="center"/>
            </w:pPr>
          </w:p>
        </w:tc>
        <w:tc>
          <w:tcPr>
            <w:tcW w:w="595" w:type="dxa"/>
            <w:shd w:val="clear" w:color="auto" w:fill="70AD47" w:themeFill="accent6"/>
            <w:vAlign w:val="center"/>
          </w:tcPr>
          <w:p w:rsidR="00C8599A" w:rsidRDefault="00C8599A" w:rsidP="00C05A53">
            <w:pPr>
              <w:pStyle w:val="ProductList-OfferingBody"/>
              <w:ind w:left="-113"/>
              <w:jc w:val="center"/>
            </w:pPr>
          </w:p>
        </w:tc>
        <w:tc>
          <w:tcPr>
            <w:tcW w:w="595" w:type="dxa"/>
            <w:shd w:val="clear" w:color="auto" w:fill="BFBFBF" w:themeFill="background1" w:themeFillShade="BF"/>
            <w:vAlign w:val="center"/>
          </w:tcPr>
          <w:p w:rsidR="00C8599A" w:rsidRDefault="00C8599A" w:rsidP="00C05A53">
            <w:pPr>
              <w:pStyle w:val="ProductList-OfferingBody"/>
              <w:ind w:left="-113"/>
              <w:jc w:val="center"/>
            </w:pPr>
          </w:p>
        </w:tc>
        <w:tc>
          <w:tcPr>
            <w:tcW w:w="596" w:type="dxa"/>
            <w:shd w:val="clear" w:color="auto" w:fill="70AD47" w:themeFill="accent6"/>
            <w:vAlign w:val="center"/>
          </w:tcPr>
          <w:p w:rsidR="00C8599A" w:rsidRPr="00FE4EEE" w:rsidRDefault="00C8599A" w:rsidP="00C46C7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53" w:type="dxa"/>
            <w:shd w:val="clear" w:color="auto" w:fill="70AD47" w:themeFill="accent6"/>
            <w:vAlign w:val="center"/>
          </w:tcPr>
          <w:p w:rsidR="00C8599A" w:rsidRDefault="00C8599A" w:rsidP="00C05A53">
            <w:pPr>
              <w:pStyle w:val="ProductList-OfferingBody"/>
              <w:ind w:left="-113"/>
              <w:jc w:val="center"/>
            </w:pPr>
          </w:p>
        </w:tc>
        <w:tc>
          <w:tcPr>
            <w:tcW w:w="666" w:type="dxa"/>
            <w:shd w:val="clear" w:color="auto" w:fill="BFBFBF" w:themeFill="background1" w:themeFillShade="BF"/>
            <w:vAlign w:val="center"/>
          </w:tcPr>
          <w:p w:rsidR="00C8599A" w:rsidRDefault="00C8599A" w:rsidP="00C05A53">
            <w:pPr>
              <w:pStyle w:val="ProductList-OfferingBody"/>
              <w:ind w:left="-113"/>
              <w:jc w:val="center"/>
            </w:pPr>
          </w:p>
        </w:tc>
      </w:tr>
    </w:tbl>
    <w:p w:rsidR="009919D2" w:rsidRPr="005505C5" w:rsidRDefault="009919D2" w:rsidP="004F3C6D">
      <w:pPr>
        <w:pStyle w:val="ProductList-Body"/>
        <w:rPr>
          <w:sz w:val="16"/>
          <w:szCs w:val="16"/>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321BDB" w:rsidTr="00C8599A">
        <w:tc>
          <w:tcPr>
            <w:tcW w:w="3479" w:type="dxa"/>
          </w:tcPr>
          <w:p w:rsidR="00321BDB" w:rsidRPr="00D20FC9" w:rsidRDefault="00321BDB" w:rsidP="00321BDB">
            <w:pPr>
              <w:pStyle w:val="ProductList-Body"/>
              <w:spacing w:before="20" w:after="20"/>
            </w:pPr>
            <w:r>
              <w:t xml:space="preserve">Eerdere versie: </w:t>
            </w:r>
            <w:r>
              <w:rPr>
                <w:b/>
              </w:rPr>
              <w:t>Street and Trips 2011</w:t>
            </w:r>
            <w:r>
              <w:t xml:space="preserve"> (3/11)</w:t>
            </w:r>
          </w:p>
        </w:tc>
        <w:tc>
          <w:tcPr>
            <w:tcW w:w="3597" w:type="dxa"/>
          </w:tcPr>
          <w:p w:rsidR="00321BDB" w:rsidRDefault="00321BDB" w:rsidP="0049363D">
            <w:pPr>
              <w:pStyle w:val="ProductList-Body"/>
              <w:spacing w:before="20" w:after="20"/>
            </w:pPr>
            <w:r>
              <w:t xml:space="preserve">Productgroep: </w:t>
            </w:r>
            <w:r>
              <w:rPr>
                <w:b/>
              </w:rPr>
              <w:t>Toepassingen</w:t>
            </w:r>
          </w:p>
        </w:tc>
        <w:tc>
          <w:tcPr>
            <w:tcW w:w="3597" w:type="dxa"/>
          </w:tcPr>
          <w:p w:rsidR="00321BDB" w:rsidRDefault="00321BDB" w:rsidP="00321BDB">
            <w:pPr>
              <w:pStyle w:val="ProductList-Body"/>
              <w:spacing w:before="20" w:after="20"/>
            </w:pPr>
          </w:p>
        </w:tc>
      </w:tr>
      <w:tr w:rsidR="00321BDB" w:rsidTr="00C8599A">
        <w:tc>
          <w:tcPr>
            <w:tcW w:w="3479" w:type="dxa"/>
          </w:tcPr>
          <w:p w:rsidR="00321BDB" w:rsidRDefault="00321BDB" w:rsidP="00321BDB">
            <w:pPr>
              <w:pStyle w:val="ProductList-Body"/>
              <w:spacing w:before="20" w:after="20"/>
            </w:pPr>
          </w:p>
        </w:tc>
        <w:tc>
          <w:tcPr>
            <w:tcW w:w="3597" w:type="dxa"/>
          </w:tcPr>
          <w:p w:rsidR="00321BDB" w:rsidRDefault="00656601" w:rsidP="00321BDB">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597" w:type="dxa"/>
          </w:tcPr>
          <w:p w:rsidR="00321BDB" w:rsidRDefault="00321BDB" w:rsidP="00321BDB">
            <w:pPr>
              <w:pStyle w:val="ProductList-Body"/>
              <w:spacing w:before="20" w:after="20"/>
            </w:pPr>
          </w:p>
        </w:tc>
      </w:tr>
    </w:tbl>
    <w:bookmarkStart w:id="561" w:name="_Toc378147637"/>
    <w:bookmarkStart w:id="562" w:name="_Toc378151539"/>
    <w:p w:rsidR="00585A48" w:rsidRPr="00D33313" w:rsidRDefault="005737A8" w:rsidP="005505C5">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9919D2" w:rsidRPr="004C09A1" w:rsidRDefault="009919D2" w:rsidP="005505C5">
      <w:pPr>
        <w:pStyle w:val="ProductList-OfferingGroupHeading"/>
        <w:spacing w:after="200"/>
        <w:outlineLvl w:val="1"/>
      </w:pPr>
      <w:bookmarkStart w:id="563" w:name="_Toc379797214"/>
      <w:bookmarkStart w:id="564" w:name="_Toc380513239"/>
      <w:bookmarkStart w:id="565" w:name="_Toc380655281"/>
      <w:bookmarkStart w:id="566" w:name="_Toc386625050"/>
      <w:r>
        <w:t>System Center</w:t>
      </w:r>
      <w:bookmarkEnd w:id="561"/>
      <w:bookmarkEnd w:id="562"/>
      <w:bookmarkEnd w:id="563"/>
      <w:bookmarkEnd w:id="564"/>
      <w:bookmarkEnd w:id="565"/>
      <w:bookmarkEnd w:id="566"/>
    </w:p>
    <w:p w:rsidR="009919D2" w:rsidRPr="004C09A1" w:rsidRDefault="00C13DF8" w:rsidP="005505C5">
      <w:pPr>
        <w:pStyle w:val="ProductList-Offering2Heading"/>
        <w:spacing w:before="40" w:after="40"/>
        <w:outlineLvl w:val="2"/>
      </w:pPr>
      <w:r>
        <w:tab/>
      </w:r>
      <w:bookmarkStart w:id="567" w:name="_Toc378147638"/>
      <w:bookmarkStart w:id="568" w:name="_Toc378151540"/>
      <w:bookmarkStart w:id="569" w:name="_Toc379797215"/>
      <w:bookmarkStart w:id="570" w:name="_Toc380513240"/>
      <w:bookmarkStart w:id="571" w:name="_Toc380655282"/>
      <w:bookmarkStart w:id="572" w:name="_Toc386625051"/>
      <w:r>
        <w:t>System Center Client Management Suite</w:t>
      </w:r>
      <w:bookmarkEnd w:id="567"/>
      <w:bookmarkEnd w:id="568"/>
      <w:bookmarkEnd w:id="569"/>
      <w:bookmarkEnd w:id="570"/>
      <w:bookmarkEnd w:id="571"/>
      <w:bookmarkEnd w:id="5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45"/>
        <w:gridCol w:w="576"/>
        <w:gridCol w:w="360"/>
        <w:gridCol w:w="414"/>
        <w:gridCol w:w="531"/>
        <w:gridCol w:w="585"/>
        <w:gridCol w:w="621"/>
        <w:gridCol w:w="576"/>
        <w:gridCol w:w="594"/>
        <w:gridCol w:w="567"/>
        <w:gridCol w:w="585"/>
        <w:gridCol w:w="603"/>
        <w:gridCol w:w="576"/>
        <w:gridCol w:w="567"/>
      </w:tblGrid>
      <w:tr w:rsidR="00D35595" w:rsidTr="00EA0CC1">
        <w:trPr>
          <w:tblHeader/>
        </w:trPr>
        <w:tc>
          <w:tcPr>
            <w:tcW w:w="3645" w:type="dxa"/>
            <w:tcBorders>
              <w:bottom w:val="nil"/>
            </w:tcBorders>
            <w:shd w:val="clear" w:color="auto" w:fill="00188F"/>
          </w:tcPr>
          <w:p w:rsidR="00C8599A" w:rsidRPr="00EE0836" w:rsidRDefault="00C8599A" w:rsidP="00C05A53">
            <w:pPr>
              <w:pStyle w:val="ProductList-OfferingBody"/>
              <w:ind w:left="-28"/>
              <w:rPr>
                <w:color w:val="FFFFFF" w:themeColor="background1"/>
              </w:rPr>
            </w:pPr>
            <w:r>
              <w:rPr>
                <w:color w:val="FFFFFF" w:themeColor="background1"/>
              </w:rPr>
              <w:t>Producten</w:t>
            </w:r>
          </w:p>
        </w:tc>
        <w:tc>
          <w:tcPr>
            <w:tcW w:w="576" w:type="dxa"/>
            <w:tcBorders>
              <w:bottom w:val="nil"/>
            </w:tcBorders>
            <w:shd w:val="clear" w:color="auto" w:fill="00188F"/>
            <w:vAlign w:val="center"/>
          </w:tcPr>
          <w:p w:rsidR="00C8599A" w:rsidRPr="00EE0836" w:rsidRDefault="00C8599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360" w:type="dxa"/>
            <w:tcBorders>
              <w:bottom w:val="nil"/>
            </w:tcBorders>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14" w:type="dxa"/>
            <w:tcBorders>
              <w:bottom w:val="nil"/>
            </w:tcBorders>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31" w:type="dxa"/>
            <w:tcBorders>
              <w:bottom w:val="nil"/>
              <w:right w:val="single" w:sz="12" w:space="0" w:color="FFFFFF" w:themeColor="background1"/>
            </w:tcBorders>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85" w:type="dxa"/>
            <w:tcBorders>
              <w:left w:val="single" w:sz="12" w:space="0" w:color="FFFFFF" w:themeColor="background1"/>
            </w:tcBorders>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21"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76"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4"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67" w:type="dxa"/>
            <w:shd w:val="clear" w:color="auto" w:fill="00188F"/>
            <w:vAlign w:val="center"/>
          </w:tcPr>
          <w:p w:rsidR="00C8599A" w:rsidRPr="00EE0836" w:rsidRDefault="00C8599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85" w:type="dxa"/>
            <w:shd w:val="clear" w:color="auto" w:fill="00188F"/>
            <w:vAlign w:val="center"/>
          </w:tcPr>
          <w:p w:rsidR="00C8599A" w:rsidRPr="00EE0836" w:rsidRDefault="00C8599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03"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76" w:type="dxa"/>
            <w:shd w:val="clear" w:color="auto" w:fill="00188F"/>
            <w:vAlign w:val="center"/>
          </w:tcPr>
          <w:p w:rsidR="00C8599A" w:rsidRPr="00FE4EEE" w:rsidRDefault="00C8599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67" w:type="dxa"/>
            <w:shd w:val="clear" w:color="auto" w:fill="00188F"/>
            <w:vAlign w:val="center"/>
          </w:tcPr>
          <w:p w:rsidR="00C8599A" w:rsidRPr="00EE0836" w:rsidRDefault="00C8599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35595" w:rsidTr="00EA0CC1">
        <w:tc>
          <w:tcPr>
            <w:tcW w:w="3645" w:type="dxa"/>
            <w:tcBorders>
              <w:top w:val="nil"/>
              <w:left w:val="nil"/>
              <w:bottom w:val="dashSmallGap" w:sz="4" w:space="0" w:color="BFBFBF" w:themeColor="background1" w:themeShade="BF"/>
              <w:right w:val="nil"/>
            </w:tcBorders>
          </w:tcPr>
          <w:p w:rsidR="00C8599A" w:rsidRPr="00D33313" w:rsidRDefault="00C8599A" w:rsidP="008B5E31">
            <w:pPr>
              <w:pStyle w:val="ProductList-Offering2"/>
              <w:rPr>
                <w:lang w:val="fr-FR"/>
              </w:rPr>
            </w:pPr>
            <w:bookmarkStart w:id="573" w:name="_Toc379797216"/>
            <w:bookmarkStart w:id="574" w:name="_Toc380513241"/>
            <w:bookmarkStart w:id="575" w:name="_Toc380655283"/>
            <w:bookmarkStart w:id="576" w:name="_Toc386625052"/>
            <w:r w:rsidRPr="00D33313">
              <w:rPr>
                <w:lang w:val="fr-FR"/>
              </w:rPr>
              <w:t>System Center 2012 R2 Client Management Suite</w:t>
            </w:r>
            <w:r w:rsidR="00D35595" w:rsidRPr="00D33313">
              <w:rPr>
                <w:lang w:val="fr-FR"/>
              </w:rPr>
              <w:br/>
            </w:r>
            <w:r w:rsidRPr="00D33313">
              <w:rPr>
                <w:lang w:val="fr-FR"/>
              </w:rPr>
              <w:t>(Client-ML) per OSE</w:t>
            </w:r>
            <w:bookmarkEnd w:id="573"/>
            <w:bookmarkEnd w:id="574"/>
            <w:bookmarkEnd w:id="575"/>
            <w:bookmarkEnd w:id="576"/>
            <w:r>
              <w:fldChar w:fldCharType="begin"/>
            </w:r>
            <w:r w:rsidRPr="00D33313">
              <w:rPr>
                <w:lang w:val="fr-FR"/>
              </w:rPr>
              <w:instrText>XE "System Center 2012 R2 Client Management Suite (Client-ML) per OSE"</w:instrText>
            </w:r>
            <w:r>
              <w:fldChar w:fldCharType="end"/>
            </w:r>
          </w:p>
        </w:tc>
        <w:tc>
          <w:tcPr>
            <w:tcW w:w="576" w:type="dxa"/>
            <w:tcBorders>
              <w:top w:val="nil"/>
              <w:left w:val="nil"/>
              <w:bottom w:val="dashSmallGap" w:sz="4" w:space="0" w:color="BFBFBF" w:themeColor="background1" w:themeShade="BF"/>
              <w:right w:val="nil"/>
            </w:tcBorders>
            <w:vAlign w:val="center"/>
          </w:tcPr>
          <w:p w:rsidR="00C8599A" w:rsidRDefault="00C8599A" w:rsidP="00C05A53">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rsidR="00C8599A" w:rsidRDefault="00C8599A" w:rsidP="00C05A53">
            <w:pPr>
              <w:pStyle w:val="ProductList-OfferingBody"/>
              <w:ind w:left="-113"/>
              <w:jc w:val="center"/>
            </w:pPr>
          </w:p>
        </w:tc>
        <w:tc>
          <w:tcPr>
            <w:tcW w:w="414" w:type="dxa"/>
            <w:tcBorders>
              <w:top w:val="nil"/>
              <w:left w:val="nil"/>
              <w:bottom w:val="dashSmallGap" w:sz="4" w:space="0" w:color="BFBFBF" w:themeColor="background1" w:themeShade="BF"/>
              <w:right w:val="nil"/>
            </w:tcBorders>
            <w:vAlign w:val="center"/>
          </w:tcPr>
          <w:p w:rsidR="00C8599A" w:rsidRDefault="00C8599A" w:rsidP="00C05A53">
            <w:pPr>
              <w:pStyle w:val="ProductList-OfferingBody"/>
              <w:ind w:left="-113"/>
              <w:jc w:val="center"/>
            </w:pPr>
            <w:r>
              <w:t>2</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C8599A" w:rsidRDefault="00C8599A"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rsidR="00C8599A" w:rsidRDefault="00C8599A" w:rsidP="00C05A53">
            <w:pPr>
              <w:pStyle w:val="ProductList-OfferingBody"/>
              <w:ind w:left="-113"/>
              <w:jc w:val="center"/>
            </w:pPr>
            <w:r>
              <w:t>1</w:t>
            </w:r>
          </w:p>
        </w:tc>
        <w:tc>
          <w:tcPr>
            <w:tcW w:w="621" w:type="dxa"/>
            <w:shd w:val="clear" w:color="auto" w:fill="70AD47" w:themeFill="accent6"/>
            <w:vAlign w:val="center"/>
          </w:tcPr>
          <w:p w:rsidR="00C8599A" w:rsidRDefault="00C8599A" w:rsidP="0058155F">
            <w:pPr>
              <w:pStyle w:val="ProductList-OfferingBody"/>
              <w:ind w:left="-113"/>
              <w:jc w:val="center"/>
            </w:pPr>
            <w:r w:rsidRPr="00C8599A">
              <w:fldChar w:fldCharType="begin"/>
            </w:r>
            <w:r w:rsidRPr="00C8599A">
              <w:instrText xml:space="preserve"> </w:instrText>
            </w:r>
            <w:r w:rsidRPr="00C8599A">
              <w:rPr>
                <w:color w:val="1F497D"/>
              </w:rPr>
              <w:instrText>AutoTextList  \s NoStyle \t “</w:instrText>
            </w:r>
            <w:r w:rsidRPr="00C8599A">
              <w:instrText>Additioneel Product</w:instrText>
            </w:r>
            <w:r w:rsidRPr="00C8599A">
              <w:rPr>
                <w:color w:val="1F497D"/>
              </w:rPr>
              <w:instrText>”</w:instrText>
            </w:r>
            <w:r w:rsidRPr="00C8599A">
              <w:instrText xml:space="preserve"> </w:instrText>
            </w:r>
            <w:r w:rsidRPr="00C8599A">
              <w:fldChar w:fldCharType="separate"/>
            </w:r>
            <w:r w:rsidRPr="00C8599A">
              <w:rPr>
                <w:color w:val="1F497D"/>
              </w:rPr>
              <w:t xml:space="preserve"> </w:t>
            </w:r>
            <w:r w:rsidRPr="00C8599A">
              <w:t>A</w:t>
            </w:r>
            <w:r w:rsidRPr="00C8599A">
              <w:fldChar w:fldCharType="end"/>
            </w:r>
            <w:r>
              <w:fldChar w:fldCharType="begin"/>
            </w:r>
            <w:r w:rsidRPr="003A35A1">
              <w:instrText xml:space="preserve"> </w:instrText>
            </w:r>
            <w:r>
              <w:instrText>AutoTextList  \sNoStyle\t "Enterprise Product"</w:instrText>
            </w:r>
            <w:r>
              <w:fldChar w:fldCharType="separate"/>
            </w:r>
            <w:r w:rsidRPr="00C8599A">
              <w:t>,E</w:t>
            </w:r>
            <w:r>
              <w:fldChar w:fldCharType="end"/>
            </w:r>
            <w:r>
              <w:t xml:space="preserve"> </w:t>
            </w:r>
          </w:p>
        </w:tc>
        <w:tc>
          <w:tcPr>
            <w:tcW w:w="576" w:type="dxa"/>
            <w:shd w:val="clear" w:color="auto" w:fill="70AD47" w:themeFill="accent6"/>
            <w:vAlign w:val="center"/>
          </w:tcPr>
          <w:p w:rsidR="00C8599A" w:rsidRDefault="00C8599A" w:rsidP="00C05A53">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94" w:type="dxa"/>
            <w:shd w:val="clear" w:color="auto" w:fill="BFBFBF" w:themeFill="background1" w:themeFillShade="BF"/>
            <w:vAlign w:val="center"/>
          </w:tcPr>
          <w:p w:rsidR="00C8599A" w:rsidRDefault="00C8599A" w:rsidP="00C05A53">
            <w:pPr>
              <w:pStyle w:val="ProductList-OfferingBody"/>
              <w:ind w:left="-113"/>
              <w:jc w:val="center"/>
            </w:pPr>
          </w:p>
        </w:tc>
        <w:tc>
          <w:tcPr>
            <w:tcW w:w="567" w:type="dxa"/>
            <w:shd w:val="clear" w:color="auto" w:fill="70AD47" w:themeFill="accent6"/>
            <w:vAlign w:val="center"/>
          </w:tcPr>
          <w:p w:rsidR="00C8599A" w:rsidRDefault="00C8599A" w:rsidP="00C05A53">
            <w:pPr>
              <w:pStyle w:val="ProductList-OfferingBody"/>
              <w:ind w:left="-113"/>
              <w:jc w:val="center"/>
            </w:pPr>
          </w:p>
        </w:tc>
        <w:tc>
          <w:tcPr>
            <w:tcW w:w="585" w:type="dxa"/>
            <w:shd w:val="clear" w:color="auto" w:fill="BFBFBF" w:themeFill="background1" w:themeFillShade="BF"/>
            <w:vAlign w:val="center"/>
          </w:tcPr>
          <w:p w:rsidR="00C8599A" w:rsidRDefault="00C8599A" w:rsidP="00C05A53">
            <w:pPr>
              <w:pStyle w:val="ProductList-OfferingBody"/>
              <w:ind w:left="-113"/>
              <w:jc w:val="center"/>
            </w:pPr>
          </w:p>
        </w:tc>
        <w:tc>
          <w:tcPr>
            <w:tcW w:w="603" w:type="dxa"/>
            <w:shd w:val="clear" w:color="auto" w:fill="70AD47" w:themeFill="accent6"/>
            <w:vAlign w:val="center"/>
          </w:tcPr>
          <w:p w:rsidR="00C8599A" w:rsidRPr="00FE4EEE" w:rsidRDefault="00C8599A" w:rsidP="00C46C7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76" w:type="dxa"/>
            <w:shd w:val="clear" w:color="auto" w:fill="70AD47" w:themeFill="accent6"/>
            <w:vAlign w:val="center"/>
          </w:tcPr>
          <w:p w:rsidR="00C8599A" w:rsidRDefault="00C8599A" w:rsidP="00C05A53">
            <w:pPr>
              <w:pStyle w:val="ProductList-OfferingBody"/>
              <w:ind w:left="-113"/>
              <w:jc w:val="center"/>
            </w:pPr>
          </w:p>
        </w:tc>
        <w:tc>
          <w:tcPr>
            <w:tcW w:w="567" w:type="dxa"/>
            <w:shd w:val="clear" w:color="auto" w:fill="70AD47" w:themeFill="accent6"/>
            <w:vAlign w:val="center"/>
          </w:tcPr>
          <w:p w:rsidR="00C8599A" w:rsidRPr="00FE4EEE" w:rsidRDefault="00C8599A"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D35595" w:rsidTr="00EA0CC1">
        <w:tc>
          <w:tcPr>
            <w:tcW w:w="3645" w:type="dxa"/>
            <w:tcBorders>
              <w:top w:val="dashSmallGap" w:sz="4" w:space="0" w:color="BFBFBF" w:themeColor="background1" w:themeShade="BF"/>
              <w:left w:val="nil"/>
              <w:bottom w:val="nil"/>
              <w:right w:val="nil"/>
            </w:tcBorders>
          </w:tcPr>
          <w:p w:rsidR="00C05A53" w:rsidRDefault="00D70B5E" w:rsidP="00BF224D">
            <w:pPr>
              <w:pStyle w:val="ProductList-Offering2"/>
            </w:pPr>
            <w:bookmarkStart w:id="577" w:name="_Toc379797217"/>
            <w:bookmarkStart w:id="578" w:name="_Toc380513242"/>
            <w:bookmarkStart w:id="579" w:name="_Toc380655284"/>
            <w:bookmarkStart w:id="580" w:name="_Toc386625053"/>
            <w:r>
              <w:t>System Center 2012 R2 Client Management Suite</w:t>
            </w:r>
            <w:r w:rsidR="00D35595">
              <w:br/>
            </w:r>
            <w:r>
              <w:t>(Client-ML) per Gebruiker</w:t>
            </w:r>
            <w:bookmarkEnd w:id="577"/>
            <w:bookmarkEnd w:id="578"/>
            <w:bookmarkEnd w:id="579"/>
            <w:bookmarkEnd w:id="580"/>
            <w:r>
              <w:fldChar w:fldCharType="begin"/>
            </w:r>
            <w:r>
              <w:instrText>XE "System Center 2012 R2 Client Management Suite (Client-ML) per Gebruiker"</w:instrText>
            </w:r>
            <w:r>
              <w:fldChar w:fldCharType="end"/>
            </w:r>
          </w:p>
        </w:tc>
        <w:tc>
          <w:tcPr>
            <w:tcW w:w="57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360"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14"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31"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76"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67" w:type="dxa"/>
            <w:shd w:val="clear" w:color="auto" w:fill="70AD47" w:themeFill="accent6"/>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603" w:type="dxa"/>
            <w:shd w:val="clear" w:color="auto" w:fill="BFBFBF" w:themeFill="background1" w:themeFillShade="BF"/>
            <w:vAlign w:val="center"/>
          </w:tcPr>
          <w:p w:rsidR="00C05A53" w:rsidRDefault="00C05A53" w:rsidP="00C05A53">
            <w:pPr>
              <w:pStyle w:val="ProductList-OfferingBody"/>
              <w:ind w:left="-113"/>
              <w:jc w:val="center"/>
            </w:pPr>
          </w:p>
        </w:tc>
        <w:tc>
          <w:tcPr>
            <w:tcW w:w="576" w:type="dxa"/>
            <w:shd w:val="clear" w:color="auto" w:fill="70AD47" w:themeFill="accent6"/>
            <w:vAlign w:val="center"/>
          </w:tcPr>
          <w:p w:rsidR="00C05A53" w:rsidRDefault="00C05A53" w:rsidP="00C05A53">
            <w:pPr>
              <w:pStyle w:val="ProductList-OfferingBody"/>
              <w:ind w:left="-113"/>
              <w:jc w:val="center"/>
            </w:pPr>
          </w:p>
        </w:tc>
        <w:tc>
          <w:tcPr>
            <w:tcW w:w="567"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5505C5" w:rsidRDefault="009919D2" w:rsidP="004F3C6D">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D70B5E" w:rsidTr="00C8599A">
        <w:tc>
          <w:tcPr>
            <w:tcW w:w="3479" w:type="dxa"/>
          </w:tcPr>
          <w:p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rsidR="00D70B5E" w:rsidRDefault="00D70B5E" w:rsidP="00D70B5E">
            <w:pPr>
              <w:pStyle w:val="ProductList-Body"/>
              <w:spacing w:before="20" w:after="20"/>
            </w:pPr>
            <w:r>
              <w:t xml:space="preserve">Productgroep: </w:t>
            </w:r>
            <w:r>
              <w:rPr>
                <w:b/>
              </w:rPr>
              <w:t>Server</w:t>
            </w:r>
          </w:p>
        </w:tc>
        <w:tc>
          <w:tcPr>
            <w:tcW w:w="3715" w:type="dxa"/>
          </w:tcPr>
          <w:p w:rsidR="00D70B5E" w:rsidRDefault="00D70B5E" w:rsidP="00D70B5E">
            <w:pPr>
              <w:pStyle w:val="ProductList-Body"/>
              <w:spacing w:before="20" w:after="20"/>
            </w:pPr>
            <w:r>
              <w:t xml:space="preserve">Suite: </w:t>
            </w:r>
            <w:r>
              <w:rPr>
                <w:b/>
              </w:rPr>
              <w:t>Ja</w:t>
            </w:r>
          </w:p>
        </w:tc>
      </w:tr>
      <w:tr w:rsidR="00D70B5E" w:rsidTr="00C8599A">
        <w:tc>
          <w:tcPr>
            <w:tcW w:w="3479"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656601" w:rsidP="00D70B5E">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D70B5E" w:rsidRDefault="00D70B5E" w:rsidP="00D70B5E">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lastRenderedPageBreak/>
        <w:t>Aanvullende informatie</w:t>
      </w:r>
    </w:p>
    <w:p w:rsidR="00782C7B" w:rsidRPr="00D33313" w:rsidRDefault="00D70B5E" w:rsidP="00782C7B">
      <w:pPr>
        <w:pStyle w:val="ProductList-Body"/>
        <w:rPr>
          <w:lang w:val="nl-NL"/>
        </w:rPr>
      </w:pPr>
      <w:r w:rsidRPr="00D33313">
        <w:rPr>
          <w:lang w:val="nl-NL"/>
        </w:rPr>
        <w:t>System Center Client Management Suite-klanten die beschikten over SA-dekking voor System Center Client Management Suite op 1 april 2012 komen mogelijk in aanmerking voor een upgrade naar versie 2012 onder speciale voorwaarden.</w:t>
      </w:r>
      <w:r w:rsidR="00F60E42" w:rsidRPr="00D33313">
        <w:rPr>
          <w:lang w:val="nl-NL"/>
        </w:rPr>
        <w:t xml:space="preserve"> </w:t>
      </w:r>
      <w:r w:rsidRPr="00D33313">
        <w:rPr>
          <w:lang w:val="nl-NL"/>
        </w:rPr>
        <w:t xml:space="preserve">Zie de Product List van oktober 2013 voor meer informatie </w:t>
      </w:r>
      <w:hyperlink r:id="rId34" w:history="1">
        <w:r w:rsidRPr="00D33313">
          <w:rPr>
            <w:rStyle w:val="Hyperlink"/>
            <w:lang w:val="nl-NL"/>
          </w:rPr>
          <w:t>http://go.microsoft.com/?linkid=9839207</w:t>
        </w:r>
      </w:hyperlink>
      <w:r w:rsidRPr="00D33313">
        <w:rPr>
          <w:lang w:val="nl-NL"/>
        </w:rPr>
        <w:t>.</w:t>
      </w:r>
    </w:p>
    <w:p w:rsidR="00585A48" w:rsidRPr="00D33313" w:rsidRDefault="00656601" w:rsidP="005505C5">
      <w:pPr>
        <w:pStyle w:val="ProductList-Body"/>
        <w:shd w:val="clear" w:color="auto" w:fill="A6A6A6" w:themeFill="background1" w:themeFillShade="A6"/>
        <w:spacing w:before="120" w:after="20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919D2" w:rsidRPr="004C09A1" w:rsidRDefault="00C13DF8" w:rsidP="005505C5">
      <w:pPr>
        <w:pStyle w:val="ProductList-Offering2Heading"/>
        <w:spacing w:before="40" w:after="40"/>
        <w:outlineLvl w:val="2"/>
      </w:pPr>
      <w:r w:rsidRPr="00D33313">
        <w:rPr>
          <w:lang w:val="nl-NL"/>
        </w:rPr>
        <w:tab/>
      </w:r>
      <w:bookmarkStart w:id="581" w:name="_Toc378147639"/>
      <w:bookmarkStart w:id="582" w:name="_Toc378151541"/>
      <w:bookmarkStart w:id="583" w:name="_Toc379797218"/>
      <w:bookmarkStart w:id="584" w:name="_Toc380513243"/>
      <w:bookmarkStart w:id="585" w:name="_Toc380655285"/>
      <w:bookmarkStart w:id="586" w:name="_Toc386625054"/>
      <w:r>
        <w:t>System Center Configuration Manager</w:t>
      </w:r>
      <w:bookmarkEnd w:id="581"/>
      <w:bookmarkEnd w:id="582"/>
      <w:bookmarkEnd w:id="583"/>
      <w:bookmarkEnd w:id="584"/>
      <w:bookmarkEnd w:id="585"/>
      <w:bookmarkEnd w:id="58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3"/>
        <w:gridCol w:w="558"/>
        <w:gridCol w:w="360"/>
        <w:gridCol w:w="423"/>
        <w:gridCol w:w="522"/>
        <w:gridCol w:w="612"/>
        <w:gridCol w:w="594"/>
        <w:gridCol w:w="594"/>
        <w:gridCol w:w="594"/>
        <w:gridCol w:w="558"/>
        <w:gridCol w:w="585"/>
        <w:gridCol w:w="603"/>
        <w:gridCol w:w="576"/>
        <w:gridCol w:w="549"/>
      </w:tblGrid>
      <w:tr w:rsidR="00D35595" w:rsidTr="00EA0CC1">
        <w:trPr>
          <w:tblHeader/>
        </w:trPr>
        <w:tc>
          <w:tcPr>
            <w:tcW w:w="3663" w:type="dxa"/>
            <w:tcBorders>
              <w:bottom w:val="nil"/>
            </w:tcBorders>
            <w:shd w:val="clear" w:color="auto" w:fill="00188F"/>
          </w:tcPr>
          <w:p w:rsidR="0056605A" w:rsidRPr="00EE0836" w:rsidRDefault="0056605A" w:rsidP="00C05A53">
            <w:pPr>
              <w:pStyle w:val="ProductList-OfferingBody"/>
              <w:ind w:left="-28"/>
              <w:rPr>
                <w:color w:val="FFFFFF" w:themeColor="background1"/>
              </w:rPr>
            </w:pPr>
            <w:r>
              <w:rPr>
                <w:color w:val="FFFFFF" w:themeColor="background1"/>
              </w:rPr>
              <w:t>Producten</w:t>
            </w:r>
          </w:p>
        </w:tc>
        <w:tc>
          <w:tcPr>
            <w:tcW w:w="558" w:type="dxa"/>
            <w:tcBorders>
              <w:bottom w:val="nil"/>
            </w:tcBorders>
            <w:shd w:val="clear" w:color="auto" w:fill="00188F"/>
            <w:vAlign w:val="center"/>
          </w:tcPr>
          <w:p w:rsidR="0056605A" w:rsidRPr="00EE0836" w:rsidRDefault="0056605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360" w:type="dxa"/>
            <w:tcBorders>
              <w:bottom w:val="nil"/>
            </w:tcBorders>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23" w:type="dxa"/>
            <w:tcBorders>
              <w:bottom w:val="nil"/>
            </w:tcBorders>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22" w:type="dxa"/>
            <w:tcBorders>
              <w:bottom w:val="nil"/>
              <w:right w:val="single" w:sz="12" w:space="0" w:color="FFFFFF" w:themeColor="background1"/>
            </w:tcBorders>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612" w:type="dxa"/>
            <w:tcBorders>
              <w:left w:val="single" w:sz="12" w:space="0" w:color="FFFFFF" w:themeColor="background1"/>
            </w:tcBorders>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4" w:type="dxa"/>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4" w:type="dxa"/>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4" w:type="dxa"/>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58" w:type="dxa"/>
            <w:shd w:val="clear" w:color="auto" w:fill="00188F"/>
            <w:vAlign w:val="center"/>
          </w:tcPr>
          <w:p w:rsidR="0056605A" w:rsidRPr="00EE0836" w:rsidRDefault="0056605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85" w:type="dxa"/>
            <w:shd w:val="clear" w:color="auto" w:fill="00188F"/>
            <w:vAlign w:val="center"/>
          </w:tcPr>
          <w:p w:rsidR="0056605A" w:rsidRPr="00EE0836" w:rsidRDefault="0056605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03" w:type="dxa"/>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76" w:type="dxa"/>
            <w:shd w:val="clear" w:color="auto" w:fill="00188F"/>
            <w:vAlign w:val="center"/>
          </w:tcPr>
          <w:p w:rsidR="0056605A" w:rsidRPr="00FE4EEE" w:rsidRDefault="0056605A"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49" w:type="dxa"/>
            <w:shd w:val="clear" w:color="auto" w:fill="00188F"/>
            <w:vAlign w:val="center"/>
          </w:tcPr>
          <w:p w:rsidR="0056605A" w:rsidRPr="00EE0836" w:rsidRDefault="0056605A"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D35595" w:rsidTr="00EA0CC1">
        <w:tc>
          <w:tcPr>
            <w:tcW w:w="3663" w:type="dxa"/>
            <w:tcBorders>
              <w:top w:val="nil"/>
              <w:left w:val="nil"/>
              <w:bottom w:val="dashSmallGap" w:sz="4" w:space="0" w:color="BFBFBF" w:themeColor="background1" w:themeShade="BF"/>
              <w:right w:val="nil"/>
            </w:tcBorders>
          </w:tcPr>
          <w:p w:rsidR="0056605A" w:rsidRDefault="0056605A" w:rsidP="00F944EC">
            <w:pPr>
              <w:pStyle w:val="ProductList-Offering2"/>
            </w:pPr>
            <w:bookmarkStart w:id="587" w:name="_Toc379797219"/>
            <w:bookmarkStart w:id="588" w:name="_Toc380513244"/>
            <w:bookmarkStart w:id="589" w:name="_Toc380655286"/>
            <w:bookmarkStart w:id="590" w:name="_Toc386625055"/>
            <w:r>
              <w:t>Serverbeheerlicentie voor System Center Configuration Manager 2007 R3</w:t>
            </w:r>
            <w:r>
              <w:fldChar w:fldCharType="begin"/>
            </w:r>
            <w:r>
              <w:instrText>XE "System Center Configuration Manager 2007 R3"</w:instrText>
            </w:r>
            <w:r>
              <w:fldChar w:fldCharType="end"/>
            </w:r>
            <w:r>
              <w:t xml:space="preserve"> Enterprise</w:t>
            </w:r>
            <w:bookmarkEnd w:id="587"/>
            <w:bookmarkEnd w:id="588"/>
            <w:bookmarkEnd w:id="589"/>
            <w:bookmarkEnd w:id="590"/>
            <w:r>
              <w:fldChar w:fldCharType="begin"/>
            </w:r>
            <w:r>
              <w:instrText>XE "Serverbeheerlicentie voor System Center Configuration Manager 2007 R3 Enterprise"</w:instrText>
            </w:r>
            <w:r>
              <w:fldChar w:fldCharType="end"/>
            </w:r>
          </w:p>
        </w:tc>
        <w:tc>
          <w:tcPr>
            <w:tcW w:w="558" w:type="dxa"/>
            <w:tcBorders>
              <w:top w:val="nil"/>
              <w:left w:val="nil"/>
              <w:bottom w:val="dashSmallGap" w:sz="4" w:space="0" w:color="BFBFBF" w:themeColor="background1" w:themeShade="BF"/>
              <w:right w:val="nil"/>
            </w:tcBorders>
            <w:vAlign w:val="center"/>
          </w:tcPr>
          <w:p w:rsidR="0056605A" w:rsidRDefault="0056605A" w:rsidP="00C05A53">
            <w:pPr>
              <w:pStyle w:val="ProductList-OfferingBody"/>
              <w:ind w:left="-113"/>
              <w:jc w:val="center"/>
            </w:pPr>
            <w:r>
              <w:t>11/10</w:t>
            </w:r>
          </w:p>
        </w:tc>
        <w:tc>
          <w:tcPr>
            <w:tcW w:w="360" w:type="dxa"/>
            <w:tcBorders>
              <w:top w:val="nil"/>
              <w:left w:val="nil"/>
              <w:bottom w:val="dashSmallGap" w:sz="4" w:space="0" w:color="BFBFBF" w:themeColor="background1" w:themeShade="BF"/>
              <w:right w:val="nil"/>
            </w:tcBorders>
            <w:vAlign w:val="center"/>
          </w:tcPr>
          <w:p w:rsidR="0056605A" w:rsidRDefault="0056605A" w:rsidP="00C05A53">
            <w:pPr>
              <w:pStyle w:val="ProductList-OfferingBody"/>
              <w:ind w:left="-113"/>
              <w:jc w:val="center"/>
            </w:pPr>
          </w:p>
        </w:tc>
        <w:tc>
          <w:tcPr>
            <w:tcW w:w="423" w:type="dxa"/>
            <w:tcBorders>
              <w:top w:val="nil"/>
              <w:left w:val="nil"/>
              <w:bottom w:val="dashSmallGap" w:sz="4" w:space="0" w:color="BFBFBF" w:themeColor="background1" w:themeShade="BF"/>
              <w:right w:val="nil"/>
            </w:tcBorders>
            <w:vAlign w:val="center"/>
          </w:tcPr>
          <w:p w:rsidR="0056605A" w:rsidRDefault="0056605A" w:rsidP="00C05A53">
            <w:pPr>
              <w:pStyle w:val="ProductList-OfferingBody"/>
              <w:ind w:left="-113"/>
              <w:jc w:val="center"/>
            </w:pP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56605A" w:rsidRDefault="0056605A" w:rsidP="00C05A53">
            <w:pPr>
              <w:pStyle w:val="ProductList-OfferingBody"/>
              <w:ind w:left="-113"/>
              <w:jc w:val="center"/>
            </w:pPr>
          </w:p>
        </w:tc>
        <w:tc>
          <w:tcPr>
            <w:tcW w:w="612" w:type="dxa"/>
            <w:tcBorders>
              <w:left w:val="single" w:sz="12" w:space="0" w:color="FFFFFF" w:themeColor="background1"/>
            </w:tcBorders>
            <w:shd w:val="clear" w:color="auto" w:fill="70AD47" w:themeFill="accent6"/>
            <w:vAlign w:val="center"/>
          </w:tcPr>
          <w:p w:rsidR="0056605A" w:rsidRDefault="0056605A" w:rsidP="00C05A53">
            <w:pPr>
              <w:pStyle w:val="ProductList-OfferingBody"/>
              <w:ind w:left="-113"/>
              <w:jc w:val="center"/>
            </w:pPr>
            <w:r>
              <w:t>6</w:t>
            </w:r>
          </w:p>
        </w:tc>
        <w:tc>
          <w:tcPr>
            <w:tcW w:w="594" w:type="dxa"/>
            <w:shd w:val="clear" w:color="auto" w:fill="BFBFBF" w:themeFill="background1" w:themeFillShade="BF"/>
            <w:vAlign w:val="center"/>
          </w:tcPr>
          <w:p w:rsidR="0056605A" w:rsidRDefault="0056605A" w:rsidP="00C05A53">
            <w:pPr>
              <w:pStyle w:val="ProductList-OfferingBody"/>
              <w:ind w:left="-113"/>
              <w:jc w:val="center"/>
            </w:pPr>
          </w:p>
        </w:tc>
        <w:tc>
          <w:tcPr>
            <w:tcW w:w="594" w:type="dxa"/>
            <w:shd w:val="clear" w:color="auto" w:fill="70AD47" w:themeFill="accent6"/>
            <w:vAlign w:val="center"/>
          </w:tcPr>
          <w:p w:rsidR="0056605A" w:rsidRPr="00FE4EEE" w:rsidRDefault="0056605A"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BFBFBF" w:themeFill="background1" w:themeFillShade="BF"/>
            <w:vAlign w:val="center"/>
          </w:tcPr>
          <w:p w:rsidR="0056605A" w:rsidRDefault="0056605A" w:rsidP="00C05A53">
            <w:pPr>
              <w:pStyle w:val="ProductList-OfferingBody"/>
              <w:ind w:left="-113"/>
              <w:jc w:val="center"/>
            </w:pPr>
          </w:p>
        </w:tc>
        <w:tc>
          <w:tcPr>
            <w:tcW w:w="558" w:type="dxa"/>
            <w:shd w:val="clear" w:color="auto" w:fill="BFBFBF" w:themeFill="background1" w:themeFillShade="BF"/>
            <w:vAlign w:val="center"/>
          </w:tcPr>
          <w:p w:rsidR="0056605A" w:rsidRDefault="0056605A" w:rsidP="00C05A53">
            <w:pPr>
              <w:pStyle w:val="ProductList-OfferingBody"/>
              <w:ind w:left="-113"/>
              <w:jc w:val="center"/>
            </w:pPr>
          </w:p>
        </w:tc>
        <w:tc>
          <w:tcPr>
            <w:tcW w:w="585" w:type="dxa"/>
            <w:shd w:val="clear" w:color="auto" w:fill="70AD47" w:themeFill="accent6"/>
            <w:vAlign w:val="center"/>
          </w:tcPr>
          <w:p w:rsidR="0056605A" w:rsidRDefault="0056605A" w:rsidP="00C05A53">
            <w:pPr>
              <w:pStyle w:val="ProductList-OfferingBody"/>
              <w:ind w:left="-113"/>
              <w:jc w:val="center"/>
            </w:pPr>
          </w:p>
        </w:tc>
        <w:tc>
          <w:tcPr>
            <w:tcW w:w="603" w:type="dxa"/>
            <w:shd w:val="clear" w:color="auto" w:fill="BFBFBF" w:themeFill="background1" w:themeFillShade="BF"/>
            <w:vAlign w:val="center"/>
          </w:tcPr>
          <w:p w:rsidR="0056605A" w:rsidRDefault="0056605A" w:rsidP="00C05A53">
            <w:pPr>
              <w:pStyle w:val="ProductList-OfferingBody"/>
              <w:ind w:left="-113"/>
              <w:jc w:val="center"/>
            </w:pPr>
          </w:p>
        </w:tc>
        <w:tc>
          <w:tcPr>
            <w:tcW w:w="576" w:type="dxa"/>
            <w:shd w:val="clear" w:color="auto" w:fill="BFBFBF" w:themeFill="background1" w:themeFillShade="BF"/>
            <w:vAlign w:val="center"/>
          </w:tcPr>
          <w:p w:rsidR="0056605A" w:rsidRDefault="0056605A" w:rsidP="00C05A53">
            <w:pPr>
              <w:pStyle w:val="ProductList-OfferingBody"/>
              <w:ind w:left="-113"/>
              <w:jc w:val="center"/>
            </w:pPr>
          </w:p>
        </w:tc>
        <w:tc>
          <w:tcPr>
            <w:tcW w:w="549" w:type="dxa"/>
            <w:shd w:val="clear" w:color="auto" w:fill="BFBFBF" w:themeFill="background1" w:themeFillShade="BF"/>
            <w:vAlign w:val="center"/>
          </w:tcPr>
          <w:p w:rsidR="0056605A" w:rsidRDefault="0056605A" w:rsidP="00C05A53">
            <w:pPr>
              <w:pStyle w:val="ProductList-OfferingBody"/>
              <w:ind w:left="-113"/>
              <w:jc w:val="center"/>
            </w:pPr>
          </w:p>
        </w:tc>
      </w:tr>
      <w:tr w:rsidR="00D35595" w:rsidTr="00EA0CC1">
        <w:tc>
          <w:tcPr>
            <w:tcW w:w="3663" w:type="dxa"/>
            <w:tcBorders>
              <w:top w:val="nil"/>
              <w:left w:val="nil"/>
              <w:bottom w:val="dashSmallGap" w:sz="4" w:space="0" w:color="BFBFBF" w:themeColor="background1" w:themeShade="BF"/>
              <w:right w:val="nil"/>
            </w:tcBorders>
          </w:tcPr>
          <w:p w:rsidR="0056605A" w:rsidRDefault="0056605A" w:rsidP="00514A8B">
            <w:pPr>
              <w:pStyle w:val="ProductList-Offering2"/>
            </w:pPr>
            <w:bookmarkStart w:id="591" w:name="_Toc379797220"/>
            <w:bookmarkStart w:id="592" w:name="_Toc380513245"/>
            <w:bookmarkStart w:id="593" w:name="_Toc380655287"/>
            <w:bookmarkStart w:id="594" w:name="_Toc386625056"/>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91"/>
            <w:bookmarkEnd w:id="592"/>
            <w:bookmarkEnd w:id="593"/>
            <w:bookmarkEnd w:id="594"/>
          </w:p>
        </w:tc>
        <w:tc>
          <w:tcPr>
            <w:tcW w:w="558" w:type="dxa"/>
            <w:tcBorders>
              <w:top w:val="nil"/>
              <w:left w:val="nil"/>
              <w:bottom w:val="dashSmallGap" w:sz="4" w:space="0" w:color="BFBFBF" w:themeColor="background1" w:themeShade="BF"/>
              <w:right w:val="nil"/>
            </w:tcBorders>
            <w:vAlign w:val="center"/>
          </w:tcPr>
          <w:p w:rsidR="0056605A" w:rsidRDefault="0056605A" w:rsidP="00C05A53">
            <w:pPr>
              <w:pStyle w:val="ProductList-OfferingBody"/>
              <w:ind w:left="-113"/>
              <w:jc w:val="center"/>
            </w:pPr>
            <w:r>
              <w:t>11/10</w:t>
            </w:r>
          </w:p>
        </w:tc>
        <w:tc>
          <w:tcPr>
            <w:tcW w:w="360" w:type="dxa"/>
            <w:tcBorders>
              <w:top w:val="nil"/>
              <w:left w:val="nil"/>
              <w:bottom w:val="dashSmallGap" w:sz="4" w:space="0" w:color="BFBFBF" w:themeColor="background1" w:themeShade="BF"/>
              <w:right w:val="nil"/>
            </w:tcBorders>
            <w:vAlign w:val="center"/>
          </w:tcPr>
          <w:p w:rsidR="0056605A" w:rsidRDefault="0056605A" w:rsidP="00C05A53">
            <w:pPr>
              <w:pStyle w:val="ProductList-OfferingBody"/>
              <w:ind w:left="-113"/>
              <w:jc w:val="center"/>
            </w:pPr>
          </w:p>
        </w:tc>
        <w:tc>
          <w:tcPr>
            <w:tcW w:w="423" w:type="dxa"/>
            <w:tcBorders>
              <w:top w:val="nil"/>
              <w:left w:val="nil"/>
              <w:bottom w:val="dashSmallGap" w:sz="4" w:space="0" w:color="BFBFBF" w:themeColor="background1" w:themeShade="BF"/>
              <w:right w:val="nil"/>
            </w:tcBorders>
            <w:vAlign w:val="center"/>
          </w:tcPr>
          <w:p w:rsidR="0056605A" w:rsidRDefault="0056605A" w:rsidP="00C05A53">
            <w:pPr>
              <w:pStyle w:val="ProductList-OfferingBody"/>
              <w:ind w:left="-113"/>
              <w:jc w:val="center"/>
            </w:pP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56605A" w:rsidRDefault="0056605A" w:rsidP="00C05A53">
            <w:pPr>
              <w:pStyle w:val="ProductList-OfferingBody"/>
              <w:ind w:left="-113"/>
              <w:jc w:val="center"/>
            </w:pPr>
          </w:p>
        </w:tc>
        <w:tc>
          <w:tcPr>
            <w:tcW w:w="612" w:type="dxa"/>
            <w:tcBorders>
              <w:left w:val="single" w:sz="12" w:space="0" w:color="FFFFFF" w:themeColor="background1"/>
            </w:tcBorders>
            <w:shd w:val="clear" w:color="auto" w:fill="70AD47" w:themeFill="accent6"/>
            <w:vAlign w:val="center"/>
          </w:tcPr>
          <w:p w:rsidR="0056605A" w:rsidRDefault="0056605A" w:rsidP="00C05A53">
            <w:pPr>
              <w:pStyle w:val="ProductList-OfferingBody"/>
              <w:ind w:left="-113"/>
              <w:jc w:val="center"/>
            </w:pPr>
            <w:r>
              <w:t>1</w:t>
            </w:r>
          </w:p>
        </w:tc>
        <w:tc>
          <w:tcPr>
            <w:tcW w:w="594" w:type="dxa"/>
            <w:shd w:val="clear" w:color="auto" w:fill="BFBFBF" w:themeFill="background1" w:themeFillShade="BF"/>
            <w:vAlign w:val="center"/>
          </w:tcPr>
          <w:p w:rsidR="0056605A" w:rsidRDefault="0056605A" w:rsidP="00C05A53">
            <w:pPr>
              <w:pStyle w:val="ProductList-OfferingBody"/>
              <w:ind w:left="-113"/>
              <w:jc w:val="center"/>
            </w:pPr>
          </w:p>
        </w:tc>
        <w:tc>
          <w:tcPr>
            <w:tcW w:w="594" w:type="dxa"/>
            <w:shd w:val="clear" w:color="auto" w:fill="70AD47" w:themeFill="accent6"/>
            <w:vAlign w:val="center"/>
          </w:tcPr>
          <w:p w:rsidR="0056605A" w:rsidRPr="00FE4EEE" w:rsidRDefault="0056605A"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BFBFBF" w:themeFill="background1" w:themeFillShade="BF"/>
            <w:vAlign w:val="center"/>
          </w:tcPr>
          <w:p w:rsidR="0056605A" w:rsidRDefault="0056605A" w:rsidP="00C05A53">
            <w:pPr>
              <w:pStyle w:val="ProductList-OfferingBody"/>
              <w:ind w:left="-113"/>
              <w:jc w:val="center"/>
            </w:pPr>
          </w:p>
        </w:tc>
        <w:tc>
          <w:tcPr>
            <w:tcW w:w="558" w:type="dxa"/>
            <w:shd w:val="clear" w:color="auto" w:fill="BFBFBF" w:themeFill="background1" w:themeFillShade="BF"/>
            <w:vAlign w:val="center"/>
          </w:tcPr>
          <w:p w:rsidR="0056605A" w:rsidRDefault="0056605A" w:rsidP="00C05A53">
            <w:pPr>
              <w:pStyle w:val="ProductList-OfferingBody"/>
              <w:ind w:left="-113"/>
              <w:jc w:val="center"/>
            </w:pPr>
          </w:p>
        </w:tc>
        <w:tc>
          <w:tcPr>
            <w:tcW w:w="585" w:type="dxa"/>
            <w:shd w:val="clear" w:color="auto" w:fill="70AD47" w:themeFill="accent6"/>
            <w:vAlign w:val="center"/>
          </w:tcPr>
          <w:p w:rsidR="0056605A" w:rsidRDefault="0056605A" w:rsidP="00C05A53">
            <w:pPr>
              <w:pStyle w:val="ProductList-OfferingBody"/>
              <w:ind w:left="-113"/>
              <w:jc w:val="center"/>
            </w:pPr>
          </w:p>
        </w:tc>
        <w:tc>
          <w:tcPr>
            <w:tcW w:w="603" w:type="dxa"/>
            <w:shd w:val="clear" w:color="auto" w:fill="BFBFBF" w:themeFill="background1" w:themeFillShade="BF"/>
            <w:vAlign w:val="center"/>
          </w:tcPr>
          <w:p w:rsidR="0056605A" w:rsidRDefault="0056605A" w:rsidP="00C05A53">
            <w:pPr>
              <w:pStyle w:val="ProductList-OfferingBody"/>
              <w:ind w:left="-113"/>
              <w:jc w:val="center"/>
            </w:pPr>
          </w:p>
        </w:tc>
        <w:tc>
          <w:tcPr>
            <w:tcW w:w="576" w:type="dxa"/>
            <w:shd w:val="clear" w:color="auto" w:fill="BFBFBF" w:themeFill="background1" w:themeFillShade="BF"/>
            <w:vAlign w:val="center"/>
          </w:tcPr>
          <w:p w:rsidR="0056605A" w:rsidRDefault="0056605A" w:rsidP="00C05A53">
            <w:pPr>
              <w:pStyle w:val="ProductList-OfferingBody"/>
              <w:ind w:left="-113"/>
              <w:jc w:val="center"/>
            </w:pPr>
          </w:p>
        </w:tc>
        <w:tc>
          <w:tcPr>
            <w:tcW w:w="549" w:type="dxa"/>
            <w:shd w:val="clear" w:color="auto" w:fill="BFBFBF" w:themeFill="background1" w:themeFillShade="BF"/>
            <w:vAlign w:val="center"/>
          </w:tcPr>
          <w:p w:rsidR="0056605A" w:rsidRDefault="0056605A" w:rsidP="00C05A53">
            <w:pPr>
              <w:pStyle w:val="ProductList-OfferingBody"/>
              <w:ind w:left="-113"/>
              <w:jc w:val="center"/>
            </w:pPr>
          </w:p>
        </w:tc>
      </w:tr>
      <w:tr w:rsidR="00D35595" w:rsidTr="00EA0CC1">
        <w:tc>
          <w:tcPr>
            <w:tcW w:w="3663" w:type="dxa"/>
            <w:tcBorders>
              <w:top w:val="nil"/>
              <w:left w:val="nil"/>
              <w:bottom w:val="dashSmallGap" w:sz="4" w:space="0" w:color="BFBFBF" w:themeColor="background1" w:themeShade="BF"/>
              <w:right w:val="nil"/>
            </w:tcBorders>
          </w:tcPr>
          <w:p w:rsidR="00C05A53" w:rsidRPr="00D33313" w:rsidRDefault="009B3FD1" w:rsidP="00F944EC">
            <w:pPr>
              <w:pStyle w:val="ProductList-Offering2"/>
              <w:rPr>
                <w:lang w:val="nl-NL"/>
              </w:rPr>
            </w:pPr>
            <w:bookmarkStart w:id="595" w:name="_Toc379797221"/>
            <w:bookmarkStart w:id="596" w:name="_Toc380513246"/>
            <w:bookmarkStart w:id="597" w:name="_Toc380655288"/>
            <w:bookmarkStart w:id="598" w:name="_Toc386625057"/>
            <w:r w:rsidRPr="00D33313">
              <w:rPr>
                <w:lang w:val="nl-NL"/>
              </w:rPr>
              <w:t>Clientbeheerlicentie voor System Center 2012 R2 Configuration Manager</w:t>
            </w:r>
            <w:r>
              <w:fldChar w:fldCharType="begin"/>
            </w:r>
            <w:r w:rsidRPr="00D33313">
              <w:rPr>
                <w:lang w:val="nl-NL"/>
              </w:rPr>
              <w:instrText>XE "Clientbeheerlicentie voor System Center 2012 R2 Configuration Manager"</w:instrText>
            </w:r>
            <w:r>
              <w:fldChar w:fldCharType="end"/>
            </w:r>
            <w:r w:rsidRPr="00D33313">
              <w:rPr>
                <w:lang w:val="nl-NL"/>
              </w:rPr>
              <w:t xml:space="preserve"> (Client-ML) (alleen studenten)</w:t>
            </w:r>
            <w:bookmarkEnd w:id="595"/>
            <w:bookmarkEnd w:id="596"/>
            <w:bookmarkEnd w:id="597"/>
            <w:bookmarkEnd w:id="598"/>
          </w:p>
        </w:tc>
        <w:tc>
          <w:tcPr>
            <w:tcW w:w="558" w:type="dxa"/>
            <w:tcBorders>
              <w:top w:val="nil"/>
              <w:left w:val="nil"/>
              <w:bottom w:val="dashSmallGap" w:sz="4" w:space="0" w:color="BFBFBF" w:themeColor="background1" w:themeShade="BF"/>
              <w:right w:val="nil"/>
            </w:tcBorders>
            <w:vAlign w:val="center"/>
          </w:tcPr>
          <w:p w:rsidR="00C05A53" w:rsidRDefault="00B217E3" w:rsidP="00B217E3">
            <w:pPr>
              <w:pStyle w:val="ProductList-OfferingBody"/>
              <w:ind w:left="-113"/>
              <w:jc w:val="center"/>
            </w:pPr>
            <w:r>
              <w:t>10</w:t>
            </w:r>
            <w:r w:rsidR="009B3FD1">
              <w:t>/1</w:t>
            </w:r>
            <w:r>
              <w:t>3</w:t>
            </w:r>
          </w:p>
        </w:tc>
        <w:tc>
          <w:tcPr>
            <w:tcW w:w="36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23"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58"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70AD47" w:themeFill="accent6"/>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C05A53" w:rsidP="00C05A53">
            <w:pPr>
              <w:pStyle w:val="ProductList-OfferingBody"/>
              <w:ind w:left="-113"/>
              <w:jc w:val="center"/>
            </w:pPr>
          </w:p>
        </w:tc>
        <w:tc>
          <w:tcPr>
            <w:tcW w:w="576" w:type="dxa"/>
            <w:shd w:val="clear" w:color="auto" w:fill="70AD47" w:themeFill="accent6"/>
            <w:vAlign w:val="center"/>
          </w:tcPr>
          <w:p w:rsidR="00C05A53" w:rsidRDefault="00C05A53" w:rsidP="00C05A53">
            <w:pPr>
              <w:pStyle w:val="ProductList-OfferingBody"/>
              <w:ind w:left="-113"/>
              <w:jc w:val="center"/>
            </w:pPr>
          </w:p>
        </w:tc>
        <w:tc>
          <w:tcPr>
            <w:tcW w:w="549" w:type="dxa"/>
            <w:shd w:val="clear" w:color="auto" w:fill="BFBFBF" w:themeFill="background1" w:themeFillShade="BF"/>
            <w:vAlign w:val="center"/>
          </w:tcPr>
          <w:p w:rsidR="00C05A53" w:rsidRDefault="00C05A53" w:rsidP="00C05A53">
            <w:pPr>
              <w:pStyle w:val="ProductList-OfferingBody"/>
              <w:ind w:left="-113"/>
              <w:jc w:val="center"/>
            </w:pPr>
          </w:p>
        </w:tc>
      </w:tr>
      <w:tr w:rsidR="00D35595" w:rsidTr="00EA0CC1">
        <w:tc>
          <w:tcPr>
            <w:tcW w:w="3663"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F944EC">
            <w:pPr>
              <w:pStyle w:val="ProductList-Offering2"/>
            </w:pPr>
            <w:bookmarkStart w:id="599" w:name="_Toc386625058"/>
            <w:bookmarkStart w:id="600" w:name="_Toc379797222"/>
            <w:bookmarkStart w:id="601" w:name="_Toc380513247"/>
            <w:bookmarkStart w:id="602" w:name="_Toc380655289"/>
            <w:r>
              <w:t>Clientbeheerlicentie per OSE voor System Center 2012 R2 Configuration Manager</w:t>
            </w:r>
            <w:bookmarkEnd w:id="599"/>
            <w:r>
              <w:fldChar w:fldCharType="begin"/>
            </w:r>
            <w:r>
              <w:instrText>XE "Clientbeheerlicentie voor System Center 2012 R2 Configuration Manager"</w:instrText>
            </w:r>
            <w:r>
              <w:fldChar w:fldCharType="end"/>
            </w:r>
            <w:bookmarkEnd w:id="600"/>
            <w:bookmarkEnd w:id="601"/>
            <w:bookmarkEnd w:id="602"/>
            <w:r>
              <w:fldChar w:fldCharType="begin"/>
            </w:r>
            <w:r>
              <w:instrText>XE "Clientbeheerlicentie per OSE voor System Center 2012 R2 Configuration Manager"</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217E3" w:rsidP="00B217E3">
            <w:pPr>
              <w:pStyle w:val="ProductList-OfferingBody"/>
              <w:ind w:left="-113"/>
              <w:jc w:val="center"/>
            </w:pPr>
            <w:r>
              <w:t>10</w:t>
            </w:r>
            <w:r w:rsidR="009B3FD1">
              <w:t>/1</w:t>
            </w:r>
            <w:r>
              <w:t>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558"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70AD47" w:themeFill="accent6"/>
            <w:vAlign w:val="center"/>
          </w:tcPr>
          <w:p w:rsidR="00C05A53" w:rsidRDefault="00C05A53" w:rsidP="00C05A53">
            <w:pPr>
              <w:pStyle w:val="ProductList-OfferingBody"/>
              <w:ind w:left="-113"/>
              <w:jc w:val="center"/>
            </w:pPr>
          </w:p>
        </w:tc>
        <w:tc>
          <w:tcPr>
            <w:tcW w:w="603" w:type="dxa"/>
            <w:shd w:val="clear" w:color="auto" w:fill="70AD47" w:themeFill="accent6"/>
            <w:vAlign w:val="center"/>
          </w:tcPr>
          <w:p w:rsidR="00C05A53" w:rsidRDefault="00C05A53" w:rsidP="00C05A53">
            <w:pPr>
              <w:pStyle w:val="ProductList-OfferingBody"/>
              <w:ind w:left="-113"/>
              <w:jc w:val="center"/>
            </w:pPr>
          </w:p>
        </w:tc>
        <w:tc>
          <w:tcPr>
            <w:tcW w:w="576" w:type="dxa"/>
            <w:shd w:val="clear" w:color="auto" w:fill="70AD47" w:themeFill="accent6"/>
            <w:vAlign w:val="center"/>
          </w:tcPr>
          <w:p w:rsidR="00C05A53" w:rsidRDefault="00C05A53" w:rsidP="00C05A53">
            <w:pPr>
              <w:pStyle w:val="ProductList-OfferingBody"/>
              <w:ind w:left="-113"/>
              <w:jc w:val="center"/>
            </w:pPr>
          </w:p>
        </w:tc>
        <w:tc>
          <w:tcPr>
            <w:tcW w:w="549" w:type="dxa"/>
            <w:shd w:val="clear" w:color="auto" w:fill="BFBFBF" w:themeFill="background1" w:themeFillShade="BF"/>
            <w:vAlign w:val="center"/>
          </w:tcPr>
          <w:p w:rsidR="00C05A53" w:rsidRDefault="00C05A53" w:rsidP="00C05A53">
            <w:pPr>
              <w:pStyle w:val="ProductList-OfferingBody"/>
              <w:ind w:left="-113"/>
              <w:jc w:val="center"/>
            </w:pPr>
          </w:p>
        </w:tc>
      </w:tr>
      <w:tr w:rsidR="00D35595" w:rsidTr="00EA0CC1">
        <w:tc>
          <w:tcPr>
            <w:tcW w:w="3663" w:type="dxa"/>
            <w:tcBorders>
              <w:top w:val="dashSmallGap" w:sz="4" w:space="0" w:color="BFBFBF" w:themeColor="background1" w:themeShade="BF"/>
              <w:left w:val="nil"/>
              <w:bottom w:val="nil"/>
              <w:right w:val="nil"/>
            </w:tcBorders>
          </w:tcPr>
          <w:p w:rsidR="0056605A" w:rsidRPr="00D33313" w:rsidRDefault="0056605A" w:rsidP="002C7843">
            <w:pPr>
              <w:pStyle w:val="ProductList-Offering2"/>
              <w:rPr>
                <w:lang w:val="nl-NL"/>
              </w:rPr>
            </w:pPr>
            <w:bookmarkStart w:id="603" w:name="_Toc386625059"/>
            <w:bookmarkStart w:id="604" w:name="_Toc379797223"/>
            <w:bookmarkStart w:id="605" w:name="_Toc380513248"/>
            <w:bookmarkStart w:id="606" w:name="_Toc380655290"/>
            <w:r w:rsidRPr="00D33313">
              <w:rPr>
                <w:lang w:val="nl-NL"/>
              </w:rPr>
              <w:t>Clientbeheerlicentie per Gebruiker voor System Center</w:t>
            </w:r>
            <w:r w:rsidR="002C7843" w:rsidRPr="00D33313">
              <w:rPr>
                <w:lang w:val="nl-NL"/>
              </w:rPr>
              <w:t> </w:t>
            </w:r>
            <w:r w:rsidRPr="00D33313">
              <w:rPr>
                <w:lang w:val="nl-NL"/>
              </w:rPr>
              <w:t>2012 R2 Configuration Manager</w:t>
            </w:r>
            <w:bookmarkEnd w:id="603"/>
            <w:r>
              <w:fldChar w:fldCharType="begin"/>
            </w:r>
            <w:r w:rsidRPr="00D33313">
              <w:rPr>
                <w:lang w:val="nl-NL"/>
              </w:rPr>
              <w:instrText>XE "Clientbeheerlicentie voor System Center 2012 R2 Configuration Manager"</w:instrText>
            </w:r>
            <w:r>
              <w:fldChar w:fldCharType="end"/>
            </w:r>
            <w:bookmarkEnd w:id="604"/>
            <w:bookmarkEnd w:id="605"/>
            <w:bookmarkEnd w:id="606"/>
            <w:r>
              <w:fldChar w:fldCharType="begin"/>
            </w:r>
            <w:r w:rsidRPr="00D33313">
              <w:rPr>
                <w:lang w:val="nl-NL"/>
              </w:rPr>
              <w:instrText>XE "Clientbeheerlicentie per Gebruiker voor System Center 2012 R2 Configuration Manager"</w:instrText>
            </w:r>
            <w:r>
              <w:fldChar w:fldCharType="end"/>
            </w:r>
          </w:p>
        </w:tc>
        <w:tc>
          <w:tcPr>
            <w:tcW w:w="558" w:type="dxa"/>
            <w:tcBorders>
              <w:top w:val="dashSmallGap" w:sz="4" w:space="0" w:color="BFBFBF" w:themeColor="background1" w:themeShade="BF"/>
              <w:left w:val="nil"/>
              <w:bottom w:val="nil"/>
              <w:right w:val="nil"/>
            </w:tcBorders>
            <w:vAlign w:val="center"/>
          </w:tcPr>
          <w:p w:rsidR="0056605A" w:rsidRDefault="00B217E3" w:rsidP="00B217E3">
            <w:pPr>
              <w:pStyle w:val="ProductList-OfferingBody"/>
              <w:ind w:left="-113"/>
              <w:jc w:val="center"/>
            </w:pPr>
            <w:r>
              <w:t>10</w:t>
            </w:r>
            <w:r w:rsidR="0056605A">
              <w:t>/1</w:t>
            </w:r>
            <w:r>
              <w:t>3</w:t>
            </w:r>
          </w:p>
        </w:tc>
        <w:tc>
          <w:tcPr>
            <w:tcW w:w="360" w:type="dxa"/>
            <w:tcBorders>
              <w:top w:val="dashSmallGap" w:sz="4" w:space="0" w:color="BFBFBF" w:themeColor="background1" w:themeShade="BF"/>
              <w:left w:val="nil"/>
              <w:bottom w:val="nil"/>
              <w:right w:val="nil"/>
            </w:tcBorders>
            <w:vAlign w:val="center"/>
          </w:tcPr>
          <w:p w:rsidR="0056605A" w:rsidRDefault="0056605A" w:rsidP="00C05A53">
            <w:pPr>
              <w:pStyle w:val="ProductList-OfferingBody"/>
              <w:ind w:left="-113"/>
              <w:jc w:val="center"/>
            </w:pPr>
          </w:p>
        </w:tc>
        <w:tc>
          <w:tcPr>
            <w:tcW w:w="423" w:type="dxa"/>
            <w:tcBorders>
              <w:top w:val="dashSmallGap" w:sz="4" w:space="0" w:color="BFBFBF" w:themeColor="background1" w:themeShade="BF"/>
              <w:left w:val="nil"/>
              <w:bottom w:val="nil"/>
              <w:right w:val="nil"/>
            </w:tcBorders>
            <w:vAlign w:val="center"/>
          </w:tcPr>
          <w:p w:rsidR="0056605A" w:rsidRDefault="0056605A" w:rsidP="00C05A53">
            <w:pPr>
              <w:pStyle w:val="ProductList-OfferingBody"/>
              <w:ind w:left="-113"/>
              <w:jc w:val="center"/>
            </w:pPr>
            <w:r>
              <w:t>2</w:t>
            </w:r>
          </w:p>
        </w:tc>
        <w:tc>
          <w:tcPr>
            <w:tcW w:w="522" w:type="dxa"/>
            <w:tcBorders>
              <w:top w:val="dashSmallGap" w:sz="4" w:space="0" w:color="BFBFBF" w:themeColor="background1" w:themeShade="BF"/>
              <w:left w:val="nil"/>
              <w:bottom w:val="nil"/>
              <w:right w:val="single" w:sz="12" w:space="0" w:color="FFFFFF" w:themeColor="background1"/>
            </w:tcBorders>
            <w:vAlign w:val="center"/>
          </w:tcPr>
          <w:p w:rsidR="0056605A" w:rsidRDefault="0056605A" w:rsidP="00C05A53">
            <w:pPr>
              <w:pStyle w:val="ProductList-OfferingBody"/>
              <w:ind w:left="-113"/>
              <w:jc w:val="center"/>
            </w:pPr>
            <w:r>
              <w:t>1</w:t>
            </w:r>
          </w:p>
        </w:tc>
        <w:tc>
          <w:tcPr>
            <w:tcW w:w="612" w:type="dxa"/>
            <w:tcBorders>
              <w:left w:val="single" w:sz="12" w:space="0" w:color="FFFFFF" w:themeColor="background1"/>
            </w:tcBorders>
            <w:shd w:val="clear" w:color="auto" w:fill="70AD47" w:themeFill="accent6"/>
            <w:vAlign w:val="center"/>
          </w:tcPr>
          <w:p w:rsidR="0056605A" w:rsidRDefault="0056605A" w:rsidP="00C05A53">
            <w:pPr>
              <w:pStyle w:val="ProductList-OfferingBody"/>
              <w:ind w:left="-113"/>
              <w:jc w:val="center"/>
            </w:pPr>
            <w:r>
              <w:t>1</w:t>
            </w:r>
          </w:p>
        </w:tc>
        <w:tc>
          <w:tcPr>
            <w:tcW w:w="594" w:type="dxa"/>
            <w:shd w:val="clear" w:color="auto" w:fill="70AD47" w:themeFill="accent6"/>
            <w:vAlign w:val="center"/>
          </w:tcPr>
          <w:p w:rsidR="0056605A" w:rsidRDefault="0056605A" w:rsidP="0058155F">
            <w:pPr>
              <w:pStyle w:val="ProductList-OfferingBody"/>
              <w:ind w:left="-113"/>
              <w:jc w:val="center"/>
            </w:pPr>
            <w:r w:rsidRPr="00C8599A">
              <w:fldChar w:fldCharType="begin"/>
            </w:r>
            <w:r w:rsidRPr="00C8599A">
              <w:instrText xml:space="preserve"> </w:instrText>
            </w:r>
            <w:r w:rsidRPr="00C8599A">
              <w:rPr>
                <w:color w:val="1F497D"/>
              </w:rPr>
              <w:instrText>AutoTextList  \s NoStyle \t “</w:instrText>
            </w:r>
            <w:r w:rsidRPr="00C8599A">
              <w:instrText>Additioneel Product</w:instrText>
            </w:r>
            <w:r w:rsidRPr="00C8599A">
              <w:rPr>
                <w:color w:val="1F497D"/>
              </w:rPr>
              <w:instrText>”</w:instrText>
            </w:r>
            <w:r w:rsidRPr="00C8599A">
              <w:instrText xml:space="preserve"> </w:instrText>
            </w:r>
            <w:r w:rsidRPr="00C8599A">
              <w:fldChar w:fldCharType="separate"/>
            </w:r>
            <w:r w:rsidRPr="00C8599A">
              <w:rPr>
                <w:color w:val="1F497D"/>
              </w:rPr>
              <w:t xml:space="preserve"> </w:t>
            </w:r>
            <w:r w:rsidRPr="00C8599A">
              <w:t>A</w:t>
            </w:r>
            <w:r w:rsidRPr="00C8599A">
              <w:fldChar w:fldCharType="end"/>
            </w:r>
            <w:r>
              <w:fldChar w:fldCharType="begin"/>
            </w:r>
            <w:r w:rsidRPr="003A35A1">
              <w:instrText xml:space="preserve"> </w:instrText>
            </w:r>
            <w:r>
              <w:instrText>AutoTextList  \sNoStyle\t "Enterprise Product"</w:instrText>
            </w:r>
            <w:r>
              <w:fldChar w:fldCharType="separate"/>
            </w:r>
            <w:r w:rsidRPr="00C8599A">
              <w:t>,E</w:t>
            </w:r>
            <w:r>
              <w:fldChar w:fldCharType="end"/>
            </w:r>
            <w:r>
              <w:t xml:space="preserve"> </w:t>
            </w:r>
          </w:p>
        </w:tc>
        <w:tc>
          <w:tcPr>
            <w:tcW w:w="594" w:type="dxa"/>
            <w:shd w:val="clear" w:color="auto" w:fill="70AD47" w:themeFill="accent6"/>
            <w:vAlign w:val="center"/>
          </w:tcPr>
          <w:p w:rsidR="0056605A" w:rsidRDefault="0056605A" w:rsidP="00C46C7B">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94" w:type="dxa"/>
            <w:shd w:val="clear" w:color="auto" w:fill="BFBFBF" w:themeFill="background1" w:themeFillShade="BF"/>
            <w:vAlign w:val="center"/>
          </w:tcPr>
          <w:p w:rsidR="0056605A" w:rsidRDefault="0056605A" w:rsidP="00C05A53">
            <w:pPr>
              <w:pStyle w:val="ProductList-OfferingBody"/>
              <w:ind w:left="-113"/>
              <w:jc w:val="center"/>
            </w:pPr>
          </w:p>
        </w:tc>
        <w:tc>
          <w:tcPr>
            <w:tcW w:w="558" w:type="dxa"/>
            <w:shd w:val="clear" w:color="auto" w:fill="BFBFBF" w:themeFill="background1" w:themeFillShade="BF"/>
            <w:vAlign w:val="center"/>
          </w:tcPr>
          <w:p w:rsidR="0056605A" w:rsidRDefault="0056605A" w:rsidP="00C05A53">
            <w:pPr>
              <w:pStyle w:val="ProductList-OfferingBody"/>
              <w:ind w:left="-113"/>
              <w:jc w:val="center"/>
            </w:pPr>
          </w:p>
        </w:tc>
        <w:tc>
          <w:tcPr>
            <w:tcW w:w="585" w:type="dxa"/>
            <w:shd w:val="clear" w:color="auto" w:fill="70AD47" w:themeFill="accent6"/>
            <w:vAlign w:val="center"/>
          </w:tcPr>
          <w:p w:rsidR="0056605A" w:rsidRDefault="0056605A" w:rsidP="00C05A53">
            <w:pPr>
              <w:pStyle w:val="ProductList-OfferingBody"/>
              <w:ind w:left="-113"/>
              <w:jc w:val="center"/>
            </w:pPr>
          </w:p>
        </w:tc>
        <w:tc>
          <w:tcPr>
            <w:tcW w:w="603" w:type="dxa"/>
            <w:shd w:val="clear" w:color="auto" w:fill="70AD47" w:themeFill="accent6"/>
            <w:vAlign w:val="center"/>
          </w:tcPr>
          <w:p w:rsidR="0056605A" w:rsidRPr="00FE4EEE" w:rsidRDefault="0056605A" w:rsidP="00C46C7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76" w:type="dxa"/>
            <w:shd w:val="clear" w:color="auto" w:fill="70AD47" w:themeFill="accent6"/>
            <w:vAlign w:val="center"/>
          </w:tcPr>
          <w:p w:rsidR="0056605A" w:rsidRDefault="0056605A" w:rsidP="00C05A53">
            <w:pPr>
              <w:pStyle w:val="ProductList-OfferingBody"/>
              <w:ind w:left="-113"/>
              <w:jc w:val="center"/>
            </w:pPr>
          </w:p>
        </w:tc>
        <w:tc>
          <w:tcPr>
            <w:tcW w:w="549" w:type="dxa"/>
            <w:shd w:val="clear" w:color="auto" w:fill="70AD47" w:themeFill="accent6"/>
            <w:vAlign w:val="center"/>
          </w:tcPr>
          <w:p w:rsidR="0056605A" w:rsidRPr="00FE4EEE" w:rsidRDefault="0056605A"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9919D2" w:rsidRPr="004C09A1" w:rsidRDefault="009919D2"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24"/>
      </w:tblGrid>
      <w:tr w:rsidR="009B3FD1" w:rsidTr="00D35595">
        <w:tc>
          <w:tcPr>
            <w:tcW w:w="3479" w:type="dxa"/>
          </w:tcPr>
          <w:p w:rsidR="009B3FD1" w:rsidRDefault="009B3FD1" w:rsidP="002C7843">
            <w:pPr>
              <w:pStyle w:val="ProductList-Body"/>
              <w:tabs>
                <w:tab w:val="clear" w:pos="158"/>
                <w:tab w:val="left" w:pos="1062"/>
              </w:tabs>
              <w:spacing w:before="20" w:after="20"/>
            </w:pPr>
            <w:r>
              <w:t xml:space="preserve">Eerdere versie: </w:t>
            </w:r>
            <w:r>
              <w:rPr>
                <w:b/>
              </w:rPr>
              <w:t>System Center 2012</w:t>
            </w:r>
          </w:p>
        </w:tc>
        <w:tc>
          <w:tcPr>
            <w:tcW w:w="3597" w:type="dxa"/>
          </w:tcPr>
          <w:p w:rsidR="009B3FD1" w:rsidRDefault="009B3FD1" w:rsidP="009B3FD1">
            <w:pPr>
              <w:pStyle w:val="ProductList-Body"/>
              <w:spacing w:before="20" w:after="20"/>
            </w:pPr>
            <w:r>
              <w:t xml:space="preserve">Productgroep: </w:t>
            </w:r>
            <w:r>
              <w:rPr>
                <w:b/>
              </w:rPr>
              <w:t>Server</w:t>
            </w:r>
          </w:p>
        </w:tc>
        <w:tc>
          <w:tcPr>
            <w:tcW w:w="3724" w:type="dxa"/>
          </w:tcPr>
          <w:p w:rsidR="009B3FD1" w:rsidRDefault="009B3FD1" w:rsidP="009B3FD1">
            <w:pPr>
              <w:pStyle w:val="ProductList-Body"/>
              <w:spacing w:before="20" w:after="20"/>
            </w:pPr>
          </w:p>
        </w:tc>
      </w:tr>
      <w:tr w:rsidR="009B3FD1" w:rsidTr="00D35595">
        <w:tc>
          <w:tcPr>
            <w:tcW w:w="3479" w:type="dxa"/>
          </w:tcPr>
          <w:p w:rsidR="009B3FD1" w:rsidRPr="004C09A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Default="00656601" w:rsidP="009B3FD1">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24" w:type="dxa"/>
          </w:tcPr>
          <w:p w:rsidR="009B3FD1" w:rsidRDefault="009B3FD1" w:rsidP="009B3FD1">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9919D2" w:rsidRPr="00D33313" w:rsidRDefault="009B3FD1" w:rsidP="004F3C6D">
      <w:pPr>
        <w:pStyle w:val="ProductList-Body"/>
        <w:rPr>
          <w:lang w:val="nl-NL"/>
        </w:rPr>
      </w:pPr>
      <w:r w:rsidRPr="00D33313">
        <w:rPr>
          <w:lang w:val="nl-NL"/>
        </w:rPr>
        <w:t>System Center Configuration Manager-klanten die beschikten over SA-dekking voor System Center Configuration Manager op 1 april 2012 komen mogelijk in aanmerking voor een upgrade naar versie 2012 onder speciale voorwaarden.</w:t>
      </w:r>
      <w:r w:rsidR="00F60E42" w:rsidRPr="00D33313">
        <w:rPr>
          <w:lang w:val="nl-NL"/>
        </w:rPr>
        <w:t xml:space="preserve"> </w:t>
      </w:r>
      <w:r w:rsidRPr="00D33313">
        <w:rPr>
          <w:lang w:val="nl-NL"/>
        </w:rPr>
        <w:t xml:space="preserve">Zie de Product List van oktober 2013 voor meer informatie </w:t>
      </w:r>
      <w:hyperlink r:id="rId35" w:history="1">
        <w:r w:rsidRPr="00D33313">
          <w:rPr>
            <w:rStyle w:val="Hyperlink"/>
            <w:lang w:val="nl-NL"/>
          </w:rPr>
          <w:t>http://go.microsoft.com/?linkid=9839207</w:t>
        </w:r>
      </w:hyperlink>
      <w:r w:rsidRPr="00D33313">
        <w:rPr>
          <w:lang w:val="nl-NL"/>
        </w:rPr>
        <w:t>.</w:t>
      </w:r>
    </w:p>
    <w:p w:rsidR="0049363D" w:rsidRPr="00D33313" w:rsidRDefault="0049363D" w:rsidP="0049363D">
      <w:pPr>
        <w:pStyle w:val="ProductList-Body"/>
        <w:rPr>
          <w:sz w:val="14"/>
          <w:szCs w:val="14"/>
          <w:lang w:val="nl-NL"/>
        </w:rPr>
      </w:pPr>
    </w:p>
    <w:p w:rsidR="0049363D" w:rsidRPr="00D33313" w:rsidRDefault="0049363D" w:rsidP="004F3C6D">
      <w:pPr>
        <w:pStyle w:val="ProductList-Body"/>
        <w:rPr>
          <w:lang w:val="nl-NL"/>
        </w:rPr>
      </w:pPr>
      <w:r w:rsidRPr="00D33313">
        <w:rPr>
          <w:lang w:val="nl-NL"/>
        </w:rPr>
        <w:t>Alleen klanten met een Campus en School Overeenkomst en Enrollment for Education Solutions die voor 1 april 2012 een licentie hebben afgenomen voor System Center Configuration Manager 2007 R3</w:t>
      </w:r>
      <w:r>
        <w:fldChar w:fldCharType="begin"/>
      </w:r>
      <w:r w:rsidRPr="00D33313">
        <w:rPr>
          <w:lang w:val="nl-NL"/>
        </w:rPr>
        <w:instrText>XE "System Center Configuration Manager 2007 R3"</w:instrText>
      </w:r>
      <w:r>
        <w:fldChar w:fldCharType="end"/>
      </w:r>
      <w:r w:rsidRPr="00D33313">
        <w:rPr>
          <w:lang w:val="nl-NL"/>
        </w:rPr>
        <w:t xml:space="preserve"> kunnen beheerlicenties verkrijgen voor deze versie van het Product, en deze beheerlicenties moeten worden verkregen op grond van de zelfde overeenkomst of enrollment als de eerdere licenties. </w:t>
      </w:r>
    </w:p>
    <w:p w:rsidR="00585A48" w:rsidRPr="00D33313" w:rsidRDefault="00656601" w:rsidP="009600BA">
      <w:pPr>
        <w:pStyle w:val="ProductList-Body"/>
        <w:shd w:val="clear" w:color="auto" w:fill="A6A6A6" w:themeFill="background1" w:themeFillShade="A6"/>
        <w:spacing w:before="120" w:after="20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919D2" w:rsidRPr="004C09A1" w:rsidRDefault="00C13DF8" w:rsidP="009600BA">
      <w:pPr>
        <w:pStyle w:val="ProductList-Offering2Heading"/>
        <w:spacing w:before="40" w:after="40"/>
        <w:outlineLvl w:val="2"/>
      </w:pPr>
      <w:r w:rsidRPr="00D33313">
        <w:rPr>
          <w:lang w:val="nl-NL"/>
        </w:rPr>
        <w:tab/>
      </w:r>
      <w:bookmarkStart w:id="607" w:name="_Toc378147640"/>
      <w:bookmarkStart w:id="608" w:name="_Toc378151542"/>
      <w:bookmarkStart w:id="609" w:name="_Toc379797224"/>
      <w:bookmarkStart w:id="610" w:name="_Toc380513249"/>
      <w:bookmarkStart w:id="611" w:name="_Toc380655291"/>
      <w:bookmarkStart w:id="612" w:name="_Toc386625060"/>
      <w:r>
        <w:t>System Center Data Protection Manager</w:t>
      </w:r>
      <w:bookmarkEnd w:id="607"/>
      <w:bookmarkEnd w:id="608"/>
      <w:bookmarkEnd w:id="609"/>
      <w:bookmarkEnd w:id="610"/>
      <w:bookmarkEnd w:id="611"/>
      <w:bookmarkEnd w:id="61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22"/>
        <w:gridCol w:w="435"/>
        <w:gridCol w:w="596"/>
        <w:gridCol w:w="595"/>
        <w:gridCol w:w="595"/>
        <w:gridCol w:w="596"/>
        <w:gridCol w:w="595"/>
        <w:gridCol w:w="596"/>
        <w:gridCol w:w="595"/>
        <w:gridCol w:w="595"/>
        <w:gridCol w:w="596"/>
        <w:gridCol w:w="659"/>
        <w:gridCol w:w="675"/>
      </w:tblGrid>
      <w:tr w:rsidR="002C29F2" w:rsidTr="00C46C7B">
        <w:trPr>
          <w:tblHeader/>
        </w:trPr>
        <w:tc>
          <w:tcPr>
            <w:tcW w:w="3141" w:type="dxa"/>
            <w:tcBorders>
              <w:bottom w:val="nil"/>
            </w:tcBorders>
            <w:shd w:val="clear" w:color="auto" w:fill="00188F"/>
          </w:tcPr>
          <w:p w:rsidR="002C29F2" w:rsidRPr="00EE0836" w:rsidRDefault="002C29F2" w:rsidP="00C05A53">
            <w:pPr>
              <w:pStyle w:val="ProductList-OfferingBody"/>
              <w:ind w:left="-28"/>
              <w:rPr>
                <w:color w:val="FFFFFF" w:themeColor="background1"/>
              </w:rPr>
            </w:pPr>
            <w:r>
              <w:rPr>
                <w:color w:val="FFFFFF" w:themeColor="background1"/>
              </w:rPr>
              <w:t>Producten</w:t>
            </w:r>
          </w:p>
        </w:tc>
        <w:tc>
          <w:tcPr>
            <w:tcW w:w="522" w:type="dxa"/>
            <w:tcBorders>
              <w:bottom w:val="nil"/>
            </w:tcBorders>
            <w:shd w:val="clear" w:color="auto" w:fill="00188F"/>
            <w:vAlign w:val="center"/>
          </w:tcPr>
          <w:p w:rsidR="002C29F2" w:rsidRPr="00EE0836" w:rsidRDefault="002C29F2"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35" w:type="dxa"/>
            <w:tcBorders>
              <w:bottom w:val="nil"/>
            </w:tcBorders>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2C29F2" w:rsidRPr="00EE0836" w:rsidRDefault="002C29F2"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2C29F2" w:rsidRPr="00EE0836" w:rsidRDefault="002C29F2"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59"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75" w:type="dxa"/>
            <w:shd w:val="clear" w:color="auto" w:fill="00188F"/>
            <w:vAlign w:val="center"/>
          </w:tcPr>
          <w:p w:rsidR="002C29F2" w:rsidRPr="00EE0836" w:rsidRDefault="002C29F2"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C29F2" w:rsidTr="00C46C7B">
        <w:tc>
          <w:tcPr>
            <w:tcW w:w="3141" w:type="dxa"/>
            <w:tcBorders>
              <w:top w:val="nil"/>
              <w:left w:val="nil"/>
              <w:bottom w:val="dashSmallGap" w:sz="4" w:space="0" w:color="BFBFBF" w:themeColor="background1" w:themeShade="BF"/>
              <w:right w:val="nil"/>
            </w:tcBorders>
          </w:tcPr>
          <w:p w:rsidR="002C29F2" w:rsidRDefault="002C29F2" w:rsidP="00015754">
            <w:pPr>
              <w:pStyle w:val="ProductList-Offering2"/>
            </w:pPr>
            <w:bookmarkStart w:id="613" w:name="_Toc379797225"/>
            <w:bookmarkStart w:id="614" w:name="_Toc380513250"/>
            <w:bookmarkStart w:id="615" w:name="_Toc380655292"/>
            <w:bookmarkStart w:id="616" w:name="_Toc386625061"/>
            <w:r>
              <w:t>Serverbeheerlicentie voor System Center Data</w:t>
            </w:r>
            <w:r w:rsidR="00015754">
              <w:t> </w:t>
            </w:r>
            <w:r>
              <w:t>Protection Manager 2010</w:t>
            </w:r>
            <w:r>
              <w:fldChar w:fldCharType="begin"/>
            </w:r>
            <w:r>
              <w:instrText>XE "Data Protection Manager 2010"</w:instrText>
            </w:r>
            <w:r>
              <w:fldChar w:fldCharType="end"/>
            </w:r>
            <w:r>
              <w:t xml:space="preserve"> Enterprise</w:t>
            </w:r>
            <w:bookmarkEnd w:id="613"/>
            <w:bookmarkEnd w:id="614"/>
            <w:bookmarkEnd w:id="615"/>
            <w:bookmarkEnd w:id="616"/>
            <w:r>
              <w:fldChar w:fldCharType="begin"/>
            </w:r>
            <w:r>
              <w:instrText>XE "Serverbeheerlicentie voor System Center Data Protection Manager 2010 Enterprise"</w:instrText>
            </w:r>
            <w:r>
              <w:fldChar w:fldCharType="end"/>
            </w:r>
          </w:p>
        </w:tc>
        <w:tc>
          <w:tcPr>
            <w:tcW w:w="522" w:type="dxa"/>
            <w:tcBorders>
              <w:top w:val="nil"/>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r>
              <w:t>5/10</w:t>
            </w:r>
          </w:p>
        </w:tc>
        <w:tc>
          <w:tcPr>
            <w:tcW w:w="435" w:type="dxa"/>
            <w:tcBorders>
              <w:top w:val="nil"/>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29F2" w:rsidRDefault="002C29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C29F2" w:rsidRDefault="002C29F2" w:rsidP="00C05A53">
            <w:pPr>
              <w:pStyle w:val="ProductList-OfferingBody"/>
              <w:ind w:left="-113"/>
              <w:jc w:val="center"/>
            </w:pPr>
            <w:r>
              <w:t>5</w:t>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70AD47" w:themeFill="accent6"/>
            <w:vAlign w:val="center"/>
          </w:tcPr>
          <w:p w:rsidR="002C29F2" w:rsidRDefault="002C29F2" w:rsidP="00C46C7B">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659" w:type="dxa"/>
            <w:shd w:val="clear" w:color="auto" w:fill="BFBFBF" w:themeFill="background1" w:themeFillShade="BF"/>
            <w:vAlign w:val="center"/>
          </w:tcPr>
          <w:p w:rsidR="002C29F2" w:rsidRDefault="002C29F2" w:rsidP="00C05A53">
            <w:pPr>
              <w:pStyle w:val="ProductList-OfferingBody"/>
              <w:ind w:left="-113"/>
              <w:jc w:val="center"/>
            </w:pPr>
          </w:p>
        </w:tc>
        <w:tc>
          <w:tcPr>
            <w:tcW w:w="675" w:type="dxa"/>
            <w:shd w:val="clear" w:color="auto" w:fill="BFBFBF" w:themeFill="background1" w:themeFillShade="BF"/>
            <w:vAlign w:val="center"/>
          </w:tcPr>
          <w:p w:rsidR="002C29F2" w:rsidRDefault="002C29F2" w:rsidP="00C05A53">
            <w:pPr>
              <w:pStyle w:val="ProductList-OfferingBody"/>
              <w:ind w:left="-113"/>
              <w:jc w:val="center"/>
            </w:pPr>
          </w:p>
        </w:tc>
      </w:tr>
      <w:tr w:rsidR="002C29F2" w:rsidTr="00C46C7B">
        <w:tc>
          <w:tcPr>
            <w:tcW w:w="3141" w:type="dxa"/>
            <w:tcBorders>
              <w:top w:val="dashSmallGap" w:sz="4" w:space="0" w:color="BFBFBF" w:themeColor="background1" w:themeShade="BF"/>
              <w:left w:val="nil"/>
              <w:bottom w:val="nil"/>
              <w:right w:val="nil"/>
            </w:tcBorders>
          </w:tcPr>
          <w:p w:rsidR="002C29F2" w:rsidRPr="00D33313" w:rsidRDefault="002C29F2" w:rsidP="00015754">
            <w:pPr>
              <w:pStyle w:val="ProductList-Offering2"/>
              <w:rPr>
                <w:lang w:val="nl-NL"/>
              </w:rPr>
            </w:pPr>
            <w:bookmarkStart w:id="617" w:name="_Toc379797226"/>
            <w:bookmarkStart w:id="618" w:name="_Toc380513251"/>
            <w:bookmarkStart w:id="619" w:name="_Toc380655293"/>
            <w:bookmarkStart w:id="620" w:name="_Toc386625062"/>
            <w:r w:rsidRPr="00D33313">
              <w:rPr>
                <w:lang w:val="nl-NL"/>
              </w:rPr>
              <w:t>Serverbeheerlicentie voor System Center Data</w:t>
            </w:r>
            <w:r w:rsidR="00015754" w:rsidRPr="00D33313">
              <w:rPr>
                <w:lang w:val="nl-NL"/>
              </w:rPr>
              <w:t> </w:t>
            </w:r>
            <w:r w:rsidRPr="00D33313">
              <w:rPr>
                <w:lang w:val="nl-NL"/>
              </w:rPr>
              <w:t>Protection Manager 2010 Standard</w:t>
            </w:r>
            <w:bookmarkEnd w:id="617"/>
            <w:bookmarkEnd w:id="618"/>
            <w:bookmarkEnd w:id="619"/>
            <w:bookmarkEnd w:id="620"/>
            <w:r>
              <w:fldChar w:fldCharType="begin"/>
            </w:r>
            <w:r w:rsidRPr="00D33313">
              <w:rPr>
                <w:lang w:val="nl-NL"/>
              </w:rPr>
              <w:instrText>XE "Serverbeheerlicentie voor System Center Data Protection Manager 2010 Standard"</w:instrText>
            </w:r>
            <w:r>
              <w:fldChar w:fldCharType="end"/>
            </w:r>
          </w:p>
        </w:tc>
        <w:tc>
          <w:tcPr>
            <w:tcW w:w="522" w:type="dxa"/>
            <w:tcBorders>
              <w:top w:val="dashSmallGap" w:sz="4" w:space="0" w:color="BFBFBF" w:themeColor="background1" w:themeShade="BF"/>
              <w:left w:val="nil"/>
              <w:bottom w:val="nil"/>
              <w:right w:val="nil"/>
            </w:tcBorders>
            <w:vAlign w:val="center"/>
          </w:tcPr>
          <w:p w:rsidR="002C29F2" w:rsidRDefault="002C29F2" w:rsidP="00C05A53">
            <w:pPr>
              <w:pStyle w:val="ProductList-OfferingBody"/>
              <w:ind w:left="-113"/>
              <w:jc w:val="center"/>
            </w:pPr>
            <w:r>
              <w:t>5/10</w:t>
            </w:r>
          </w:p>
        </w:tc>
        <w:tc>
          <w:tcPr>
            <w:tcW w:w="435" w:type="dxa"/>
            <w:tcBorders>
              <w:top w:val="dashSmallGap" w:sz="4" w:space="0" w:color="BFBFBF" w:themeColor="background1" w:themeShade="BF"/>
              <w:left w:val="nil"/>
              <w:bottom w:val="nil"/>
              <w:right w:val="nil"/>
            </w:tcBorders>
            <w:vAlign w:val="center"/>
          </w:tcPr>
          <w:p w:rsidR="002C29F2" w:rsidRDefault="002C29F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C29F2" w:rsidRDefault="002C29F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29F2" w:rsidRDefault="002C29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C29F2" w:rsidRDefault="002C29F2" w:rsidP="00C05A53">
            <w:pPr>
              <w:pStyle w:val="ProductList-OfferingBody"/>
              <w:ind w:left="-113"/>
              <w:jc w:val="center"/>
            </w:pPr>
            <w:r>
              <w:t>1</w:t>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70AD47" w:themeFill="accent6"/>
            <w:vAlign w:val="center"/>
          </w:tcPr>
          <w:p w:rsidR="002C29F2" w:rsidRDefault="002C29F2" w:rsidP="00C46C7B">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659" w:type="dxa"/>
            <w:shd w:val="clear" w:color="auto" w:fill="BFBFBF" w:themeFill="background1" w:themeFillShade="BF"/>
            <w:vAlign w:val="center"/>
          </w:tcPr>
          <w:p w:rsidR="002C29F2" w:rsidRDefault="002C29F2" w:rsidP="00C05A53">
            <w:pPr>
              <w:pStyle w:val="ProductList-OfferingBody"/>
              <w:ind w:left="-113"/>
              <w:jc w:val="center"/>
            </w:pPr>
          </w:p>
        </w:tc>
        <w:tc>
          <w:tcPr>
            <w:tcW w:w="675" w:type="dxa"/>
            <w:shd w:val="clear" w:color="auto" w:fill="BFBFBF" w:themeFill="background1" w:themeFillShade="BF"/>
            <w:vAlign w:val="center"/>
          </w:tcPr>
          <w:p w:rsidR="002C29F2" w:rsidRDefault="002C29F2" w:rsidP="00C05A53">
            <w:pPr>
              <w:pStyle w:val="ProductList-OfferingBody"/>
              <w:ind w:left="-113"/>
              <w:jc w:val="center"/>
            </w:pPr>
          </w:p>
        </w:tc>
      </w:tr>
    </w:tbl>
    <w:p w:rsidR="0010587C" w:rsidRPr="009600BA" w:rsidRDefault="0010587C" w:rsidP="0010587C">
      <w:pPr>
        <w:pStyle w:val="ProductList-Body"/>
        <w:rPr>
          <w:sz w:val="14"/>
          <w:szCs w:val="14"/>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10587C" w:rsidTr="00C46C7B">
        <w:tc>
          <w:tcPr>
            <w:tcW w:w="3479"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Productgroep: </w:t>
            </w:r>
            <w:r>
              <w:rPr>
                <w:b/>
              </w:rPr>
              <w:t>Server</w:t>
            </w:r>
          </w:p>
        </w:tc>
        <w:tc>
          <w:tcPr>
            <w:tcW w:w="3715" w:type="dxa"/>
          </w:tcPr>
          <w:p w:rsidR="0010587C" w:rsidRDefault="0010587C" w:rsidP="0010587C">
            <w:pPr>
              <w:pStyle w:val="ProductList-Body"/>
              <w:spacing w:before="20" w:after="20"/>
            </w:pPr>
          </w:p>
        </w:tc>
      </w:tr>
      <w:tr w:rsidR="0010587C" w:rsidTr="00C46C7B">
        <w:tc>
          <w:tcPr>
            <w:tcW w:w="3479" w:type="dxa"/>
          </w:tcPr>
          <w:p w:rsidR="0010587C" w:rsidRDefault="0010587C" w:rsidP="0010587C">
            <w:pPr>
              <w:pStyle w:val="ProductList-Body"/>
              <w:spacing w:before="20" w:after="20"/>
            </w:pPr>
          </w:p>
        </w:tc>
        <w:tc>
          <w:tcPr>
            <w:tcW w:w="3597" w:type="dxa"/>
          </w:tcPr>
          <w:p w:rsidR="0010587C" w:rsidRDefault="00656601" w:rsidP="0010587C">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10587C" w:rsidRDefault="0010587C" w:rsidP="0010587C">
            <w:pPr>
              <w:pStyle w:val="ProductList-Body"/>
              <w:spacing w:before="20" w:after="20"/>
            </w:pPr>
          </w:p>
        </w:tc>
      </w:tr>
    </w:tbl>
    <w:p w:rsidR="0010587C" w:rsidRPr="004C09A1" w:rsidRDefault="0010587C" w:rsidP="00071A79">
      <w:pPr>
        <w:pStyle w:val="ProductList-Body"/>
        <w:shd w:val="clear" w:color="auto" w:fill="D9D9D9" w:themeFill="background1" w:themeFillShade="D9"/>
        <w:spacing w:before="120" w:after="120"/>
      </w:pPr>
      <w:r>
        <w:rPr>
          <w:b/>
        </w:rPr>
        <w:t>Aanvullende informatie</w:t>
      </w:r>
    </w:p>
    <w:p w:rsidR="0010587C" w:rsidRPr="00D33313" w:rsidRDefault="0010587C" w:rsidP="0010587C">
      <w:pPr>
        <w:pStyle w:val="ProductList-Body"/>
        <w:rPr>
          <w:lang w:val="nl-NL"/>
        </w:rPr>
      </w:pPr>
      <w:r w:rsidRPr="00D33313">
        <w:rPr>
          <w:lang w:val="nl-NL"/>
        </w:rPr>
        <w:t>Alleen klanten met een Campus en School Overeenkomst en Enrollment for Education Solutions die voor 1 april 2012 een licentie hebben afgenomen voor System Center Configuration Manager 2007 R3</w:t>
      </w:r>
      <w:r>
        <w:fldChar w:fldCharType="begin"/>
      </w:r>
      <w:r w:rsidRPr="00D33313">
        <w:rPr>
          <w:lang w:val="nl-NL"/>
        </w:rPr>
        <w:instrText>XE "System Center Configuration Manager 2007 R3"</w:instrText>
      </w:r>
      <w:r>
        <w:fldChar w:fldCharType="end"/>
      </w:r>
      <w:r w:rsidRPr="00D33313">
        <w:rPr>
          <w:lang w:val="nl-NL"/>
        </w:rPr>
        <w:t xml:space="preserve"> kunnen beheerlicenties verkrijgen voor deze versie van het Product, en deze beheerlicenties moeten worden verkregen op grond van de zelfde overeenkomst of enrollment als de eerdere licenties. </w:t>
      </w:r>
    </w:p>
    <w:p w:rsidR="00585A48" w:rsidRPr="00D33313" w:rsidRDefault="00656601" w:rsidP="009600BA">
      <w:pPr>
        <w:pStyle w:val="ProductList-Body"/>
        <w:shd w:val="clear" w:color="auto" w:fill="A6A6A6" w:themeFill="background1" w:themeFillShade="A6"/>
        <w:spacing w:before="120" w:after="20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919D2" w:rsidRPr="004C09A1" w:rsidRDefault="00C13DF8" w:rsidP="009600BA">
      <w:pPr>
        <w:pStyle w:val="ProductList-Offering2Heading"/>
        <w:spacing w:before="40" w:after="40"/>
        <w:outlineLvl w:val="2"/>
      </w:pPr>
      <w:r w:rsidRPr="00D33313">
        <w:rPr>
          <w:lang w:val="nl-NL"/>
        </w:rPr>
        <w:tab/>
      </w:r>
      <w:bookmarkStart w:id="621" w:name="_Toc378147641"/>
      <w:bookmarkStart w:id="622" w:name="_Toc378151543"/>
      <w:bookmarkStart w:id="623" w:name="_Toc379797227"/>
      <w:bookmarkStart w:id="624" w:name="_Toc380513252"/>
      <w:bookmarkStart w:id="625" w:name="_Toc380655294"/>
      <w:bookmarkStart w:id="626" w:name="_Toc386625063"/>
      <w:r>
        <w:t>System Center Operations Manager</w:t>
      </w:r>
      <w:bookmarkEnd w:id="621"/>
      <w:bookmarkEnd w:id="622"/>
      <w:bookmarkEnd w:id="623"/>
      <w:bookmarkEnd w:id="624"/>
      <w:bookmarkEnd w:id="625"/>
      <w:bookmarkEnd w:id="62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31"/>
        <w:gridCol w:w="465"/>
        <w:gridCol w:w="596"/>
        <w:gridCol w:w="595"/>
        <w:gridCol w:w="595"/>
        <w:gridCol w:w="596"/>
        <w:gridCol w:w="595"/>
        <w:gridCol w:w="596"/>
        <w:gridCol w:w="595"/>
        <w:gridCol w:w="595"/>
        <w:gridCol w:w="596"/>
        <w:gridCol w:w="620"/>
        <w:gridCol w:w="684"/>
      </w:tblGrid>
      <w:tr w:rsidR="002C29F2" w:rsidTr="00C46C7B">
        <w:trPr>
          <w:tblHeader/>
        </w:trPr>
        <w:tc>
          <w:tcPr>
            <w:tcW w:w="3132" w:type="dxa"/>
            <w:tcBorders>
              <w:bottom w:val="nil"/>
            </w:tcBorders>
            <w:shd w:val="clear" w:color="auto" w:fill="00188F"/>
          </w:tcPr>
          <w:p w:rsidR="002C29F2" w:rsidRPr="00EE0836" w:rsidRDefault="002C29F2" w:rsidP="00C05A53">
            <w:pPr>
              <w:pStyle w:val="ProductList-OfferingBody"/>
              <w:ind w:left="-28"/>
              <w:rPr>
                <w:color w:val="FFFFFF" w:themeColor="background1"/>
              </w:rPr>
            </w:pPr>
            <w:r>
              <w:rPr>
                <w:color w:val="FFFFFF" w:themeColor="background1"/>
              </w:rPr>
              <w:lastRenderedPageBreak/>
              <w:t>Producten</w:t>
            </w:r>
          </w:p>
        </w:tc>
        <w:tc>
          <w:tcPr>
            <w:tcW w:w="531" w:type="dxa"/>
            <w:tcBorders>
              <w:bottom w:val="nil"/>
            </w:tcBorders>
            <w:shd w:val="clear" w:color="auto" w:fill="00188F"/>
            <w:vAlign w:val="center"/>
          </w:tcPr>
          <w:p w:rsidR="002C29F2" w:rsidRPr="00EE0836" w:rsidRDefault="002C29F2"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65" w:type="dxa"/>
            <w:tcBorders>
              <w:bottom w:val="nil"/>
            </w:tcBorders>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2C29F2" w:rsidRPr="00EE0836" w:rsidRDefault="002C29F2"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2C29F2" w:rsidRPr="00EE0836" w:rsidRDefault="002C29F2"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20" w:type="dxa"/>
            <w:shd w:val="clear" w:color="auto" w:fill="00188F"/>
            <w:vAlign w:val="center"/>
          </w:tcPr>
          <w:p w:rsidR="002C29F2" w:rsidRPr="00FE4EEE" w:rsidRDefault="002C29F2"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84" w:type="dxa"/>
            <w:shd w:val="clear" w:color="auto" w:fill="00188F"/>
            <w:vAlign w:val="center"/>
          </w:tcPr>
          <w:p w:rsidR="002C29F2" w:rsidRPr="00EE0836" w:rsidRDefault="002C29F2"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C29F2" w:rsidTr="00C46C7B">
        <w:tc>
          <w:tcPr>
            <w:tcW w:w="3132" w:type="dxa"/>
            <w:tcBorders>
              <w:top w:val="nil"/>
              <w:left w:val="nil"/>
              <w:bottom w:val="dashSmallGap" w:sz="4" w:space="0" w:color="BFBFBF" w:themeColor="background1" w:themeShade="BF"/>
              <w:right w:val="nil"/>
            </w:tcBorders>
          </w:tcPr>
          <w:p w:rsidR="002C29F2" w:rsidRDefault="002C29F2" w:rsidP="00F944EC">
            <w:pPr>
              <w:pStyle w:val="ProductList-Offering2"/>
            </w:pPr>
            <w:bookmarkStart w:id="627" w:name="_Toc379797228"/>
            <w:bookmarkStart w:id="628" w:name="_Toc380513253"/>
            <w:bookmarkStart w:id="629" w:name="_Toc380655295"/>
            <w:bookmarkStart w:id="630" w:name="_Toc386625064"/>
            <w:r>
              <w:t>Serverbeheerlicentie voor System Center Operations Manager 2007 R2</w:t>
            </w:r>
            <w:r>
              <w:fldChar w:fldCharType="begin"/>
            </w:r>
            <w:r>
              <w:instrText>XE "Operations Manager 2007 R2"</w:instrText>
            </w:r>
            <w:r>
              <w:fldChar w:fldCharType="end"/>
            </w:r>
            <w:r>
              <w:t xml:space="preserve"> Enterprise</w:t>
            </w:r>
            <w:bookmarkEnd w:id="627"/>
            <w:bookmarkEnd w:id="628"/>
            <w:bookmarkEnd w:id="629"/>
            <w:bookmarkEnd w:id="630"/>
            <w:r>
              <w:fldChar w:fldCharType="begin"/>
            </w:r>
            <w:r>
              <w:instrText>XE "Serverbeheerlicentie voor System Center Operations Manager 2007 R2 Enterprise"</w:instrText>
            </w:r>
            <w:r>
              <w:fldChar w:fldCharType="end"/>
            </w:r>
          </w:p>
        </w:tc>
        <w:tc>
          <w:tcPr>
            <w:tcW w:w="531" w:type="dxa"/>
            <w:tcBorders>
              <w:top w:val="nil"/>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r>
              <w:t>7/09</w:t>
            </w:r>
          </w:p>
        </w:tc>
        <w:tc>
          <w:tcPr>
            <w:tcW w:w="465" w:type="dxa"/>
            <w:tcBorders>
              <w:top w:val="nil"/>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29F2" w:rsidRDefault="002C29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C29F2" w:rsidRDefault="002C29F2" w:rsidP="00C05A53">
            <w:pPr>
              <w:pStyle w:val="ProductList-OfferingBody"/>
              <w:ind w:left="-113"/>
              <w:jc w:val="center"/>
            </w:pPr>
            <w:r>
              <w:t>5</w:t>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70AD47" w:themeFill="accent6"/>
            <w:vAlign w:val="center"/>
          </w:tcPr>
          <w:p w:rsidR="002C29F2" w:rsidRPr="00FE4EEE" w:rsidRDefault="002C29F2"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620" w:type="dxa"/>
            <w:shd w:val="clear" w:color="auto" w:fill="BFBFBF" w:themeFill="background1" w:themeFillShade="BF"/>
            <w:vAlign w:val="center"/>
          </w:tcPr>
          <w:p w:rsidR="002C29F2" w:rsidRDefault="002C29F2" w:rsidP="00C05A53">
            <w:pPr>
              <w:pStyle w:val="ProductList-OfferingBody"/>
              <w:ind w:left="-113"/>
              <w:jc w:val="center"/>
            </w:pPr>
          </w:p>
        </w:tc>
        <w:tc>
          <w:tcPr>
            <w:tcW w:w="684" w:type="dxa"/>
            <w:shd w:val="clear" w:color="auto" w:fill="BFBFBF" w:themeFill="background1" w:themeFillShade="BF"/>
            <w:vAlign w:val="center"/>
          </w:tcPr>
          <w:p w:rsidR="002C29F2" w:rsidRDefault="002C29F2" w:rsidP="00C05A53">
            <w:pPr>
              <w:pStyle w:val="ProductList-OfferingBody"/>
              <w:ind w:left="-113"/>
              <w:jc w:val="center"/>
            </w:pPr>
          </w:p>
        </w:tc>
      </w:tr>
      <w:tr w:rsidR="002C29F2" w:rsidTr="00C46C7B">
        <w:tc>
          <w:tcPr>
            <w:tcW w:w="3132" w:type="dxa"/>
            <w:tcBorders>
              <w:top w:val="dashSmallGap" w:sz="4" w:space="0" w:color="BFBFBF" w:themeColor="background1" w:themeShade="BF"/>
              <w:left w:val="nil"/>
              <w:bottom w:val="dashSmallGap" w:sz="4" w:space="0" w:color="BFBFBF" w:themeColor="background1" w:themeShade="BF"/>
              <w:right w:val="nil"/>
            </w:tcBorders>
          </w:tcPr>
          <w:p w:rsidR="002C29F2" w:rsidRDefault="002C29F2" w:rsidP="00F944EC">
            <w:pPr>
              <w:pStyle w:val="ProductList-Offering2"/>
            </w:pPr>
            <w:bookmarkStart w:id="631" w:name="_Toc379797229"/>
            <w:bookmarkStart w:id="632" w:name="_Toc380513254"/>
            <w:bookmarkStart w:id="633" w:name="_Toc380655296"/>
            <w:bookmarkStart w:id="634" w:name="_Toc386625065"/>
            <w:r>
              <w:t>Serverbeheerlicentie voor System Center Operations Manager 2007 R2</w:t>
            </w:r>
            <w:r>
              <w:fldChar w:fldCharType="begin"/>
            </w:r>
            <w:r>
              <w:instrText>XE "Operations Manager 2007 R2"</w:instrText>
            </w:r>
            <w:r>
              <w:fldChar w:fldCharType="end"/>
            </w:r>
            <w:r>
              <w:t xml:space="preserve"> Standard</w:t>
            </w:r>
            <w:bookmarkEnd w:id="631"/>
            <w:bookmarkEnd w:id="632"/>
            <w:bookmarkEnd w:id="633"/>
            <w:bookmarkEnd w:id="634"/>
            <w:r>
              <w:fldChar w:fldCharType="begin"/>
            </w:r>
            <w:r>
              <w:instrText>XE "Serverbeheerlicentie voor System Center Operations Manager 2007 R2 Standard"</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r>
              <w:t>7/09</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29F2" w:rsidRDefault="002C29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C29F2" w:rsidRDefault="002C29F2" w:rsidP="00C05A53">
            <w:pPr>
              <w:pStyle w:val="ProductList-OfferingBody"/>
              <w:ind w:left="-113"/>
              <w:jc w:val="center"/>
            </w:pPr>
            <w:r>
              <w:t>1</w:t>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70AD47" w:themeFill="accent6"/>
            <w:vAlign w:val="center"/>
          </w:tcPr>
          <w:p w:rsidR="002C29F2" w:rsidRPr="00FE4EEE" w:rsidRDefault="002C29F2"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620" w:type="dxa"/>
            <w:shd w:val="clear" w:color="auto" w:fill="BFBFBF" w:themeFill="background1" w:themeFillShade="BF"/>
            <w:vAlign w:val="center"/>
          </w:tcPr>
          <w:p w:rsidR="002C29F2" w:rsidRDefault="002C29F2" w:rsidP="00C05A53">
            <w:pPr>
              <w:pStyle w:val="ProductList-OfferingBody"/>
              <w:ind w:left="-113"/>
              <w:jc w:val="center"/>
            </w:pPr>
          </w:p>
        </w:tc>
        <w:tc>
          <w:tcPr>
            <w:tcW w:w="684" w:type="dxa"/>
            <w:shd w:val="clear" w:color="auto" w:fill="BFBFBF" w:themeFill="background1" w:themeFillShade="BF"/>
            <w:vAlign w:val="center"/>
          </w:tcPr>
          <w:p w:rsidR="002C29F2" w:rsidRDefault="002C29F2" w:rsidP="00C05A53">
            <w:pPr>
              <w:pStyle w:val="ProductList-OfferingBody"/>
              <w:ind w:left="-113"/>
              <w:jc w:val="center"/>
            </w:pPr>
          </w:p>
        </w:tc>
      </w:tr>
      <w:tr w:rsidR="002C29F2" w:rsidTr="00C46C7B">
        <w:tc>
          <w:tcPr>
            <w:tcW w:w="3132" w:type="dxa"/>
            <w:tcBorders>
              <w:top w:val="dashSmallGap" w:sz="4" w:space="0" w:color="BFBFBF" w:themeColor="background1" w:themeShade="BF"/>
              <w:left w:val="nil"/>
              <w:bottom w:val="dashSmallGap" w:sz="4" w:space="0" w:color="BFBFBF" w:themeColor="background1" w:themeShade="BF"/>
              <w:right w:val="nil"/>
            </w:tcBorders>
          </w:tcPr>
          <w:p w:rsidR="002C29F2" w:rsidRPr="00D33313" w:rsidRDefault="002C29F2" w:rsidP="00F944EC">
            <w:pPr>
              <w:pStyle w:val="ProductList-Offering2"/>
              <w:rPr>
                <w:lang w:val="nl-NL"/>
              </w:rPr>
            </w:pPr>
            <w:bookmarkStart w:id="635" w:name="_Toc386625066"/>
            <w:bookmarkStart w:id="636" w:name="_Toc379797230"/>
            <w:bookmarkStart w:id="637" w:name="_Toc380513255"/>
            <w:bookmarkStart w:id="638" w:name="_Toc380655297"/>
            <w:r w:rsidRPr="00D33313">
              <w:rPr>
                <w:lang w:val="nl-NL"/>
              </w:rPr>
              <w:t>Clientbeheerlicentie per OSE voor System Center Operations Manager 2007 R2</w:t>
            </w:r>
            <w:bookmarkEnd w:id="635"/>
            <w:r>
              <w:fldChar w:fldCharType="begin"/>
            </w:r>
            <w:r w:rsidRPr="00D33313">
              <w:rPr>
                <w:lang w:val="nl-NL"/>
              </w:rPr>
              <w:instrText>XE "Operations Manager 2007 R2"</w:instrText>
            </w:r>
            <w:r>
              <w:fldChar w:fldCharType="end"/>
            </w:r>
            <w:bookmarkEnd w:id="636"/>
            <w:bookmarkEnd w:id="637"/>
            <w:bookmarkEnd w:id="638"/>
            <w:r>
              <w:fldChar w:fldCharType="begin"/>
            </w:r>
            <w:r w:rsidRPr="00D33313">
              <w:rPr>
                <w:lang w:val="nl-NL"/>
              </w:rPr>
              <w:instrText>XE "Clientbeheerlicentie per OSE voor System Center Operations Manager 2007 R2"</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r>
              <w:t>7/09</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29F2" w:rsidRDefault="002C29F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29F2" w:rsidRDefault="002C29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C29F2" w:rsidRDefault="002C29F2" w:rsidP="00C05A53">
            <w:pPr>
              <w:pStyle w:val="ProductList-OfferingBody"/>
              <w:ind w:left="-113"/>
              <w:jc w:val="center"/>
            </w:pPr>
            <w:r>
              <w:t>1</w:t>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70AD47" w:themeFill="accent6"/>
            <w:vAlign w:val="center"/>
          </w:tcPr>
          <w:p w:rsidR="002C29F2" w:rsidRDefault="002C29F2" w:rsidP="00C46C7B">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620" w:type="dxa"/>
            <w:shd w:val="clear" w:color="auto" w:fill="BFBFBF" w:themeFill="background1" w:themeFillShade="BF"/>
            <w:vAlign w:val="center"/>
          </w:tcPr>
          <w:p w:rsidR="002C29F2" w:rsidRDefault="002C29F2" w:rsidP="00C05A53">
            <w:pPr>
              <w:pStyle w:val="ProductList-OfferingBody"/>
              <w:ind w:left="-113"/>
              <w:jc w:val="center"/>
            </w:pPr>
          </w:p>
        </w:tc>
        <w:tc>
          <w:tcPr>
            <w:tcW w:w="684" w:type="dxa"/>
            <w:shd w:val="clear" w:color="auto" w:fill="BFBFBF" w:themeFill="background1" w:themeFillShade="BF"/>
            <w:vAlign w:val="center"/>
          </w:tcPr>
          <w:p w:rsidR="002C29F2" w:rsidRDefault="002C29F2" w:rsidP="00C05A53">
            <w:pPr>
              <w:pStyle w:val="ProductList-OfferingBody"/>
              <w:ind w:left="-113"/>
              <w:jc w:val="center"/>
            </w:pPr>
          </w:p>
        </w:tc>
      </w:tr>
      <w:tr w:rsidR="002C29F2" w:rsidTr="00C46C7B">
        <w:tc>
          <w:tcPr>
            <w:tcW w:w="3132" w:type="dxa"/>
            <w:tcBorders>
              <w:top w:val="dashSmallGap" w:sz="4" w:space="0" w:color="BFBFBF" w:themeColor="background1" w:themeShade="BF"/>
              <w:left w:val="nil"/>
              <w:bottom w:val="nil"/>
              <w:right w:val="nil"/>
            </w:tcBorders>
          </w:tcPr>
          <w:p w:rsidR="002C29F2" w:rsidRPr="00D33313" w:rsidRDefault="002C29F2" w:rsidP="00F944EC">
            <w:pPr>
              <w:pStyle w:val="ProductList-Offering2"/>
              <w:rPr>
                <w:lang w:val="nl-NL"/>
              </w:rPr>
            </w:pPr>
            <w:bookmarkStart w:id="639" w:name="_Toc386625067"/>
            <w:bookmarkStart w:id="640" w:name="_Toc379797231"/>
            <w:bookmarkStart w:id="641" w:name="_Toc380513256"/>
            <w:bookmarkStart w:id="642" w:name="_Toc380655298"/>
            <w:r w:rsidRPr="00D33313">
              <w:rPr>
                <w:lang w:val="nl-NL"/>
              </w:rPr>
              <w:t>Clientbeheerlicentie per Gebruiker voor System Center Operations Manager 2007 R2</w:t>
            </w:r>
            <w:bookmarkEnd w:id="639"/>
            <w:r>
              <w:fldChar w:fldCharType="begin"/>
            </w:r>
            <w:r w:rsidRPr="00D33313">
              <w:rPr>
                <w:lang w:val="nl-NL"/>
              </w:rPr>
              <w:instrText>XE "Operations Manager 2007 R2"</w:instrText>
            </w:r>
            <w:r>
              <w:fldChar w:fldCharType="end"/>
            </w:r>
            <w:bookmarkEnd w:id="640"/>
            <w:bookmarkEnd w:id="641"/>
            <w:bookmarkEnd w:id="642"/>
            <w:r>
              <w:fldChar w:fldCharType="begin"/>
            </w:r>
            <w:r w:rsidRPr="00D33313">
              <w:rPr>
                <w:lang w:val="nl-NL"/>
              </w:rPr>
              <w:instrText>XE "Clientbeheerlicentie per Gebruiker voor System Center Operations Manager 2007 R2"</w:instrText>
            </w:r>
            <w:r>
              <w:fldChar w:fldCharType="end"/>
            </w:r>
          </w:p>
        </w:tc>
        <w:tc>
          <w:tcPr>
            <w:tcW w:w="531" w:type="dxa"/>
            <w:tcBorders>
              <w:top w:val="dashSmallGap" w:sz="4" w:space="0" w:color="BFBFBF" w:themeColor="background1" w:themeShade="BF"/>
              <w:left w:val="nil"/>
              <w:bottom w:val="nil"/>
              <w:right w:val="nil"/>
            </w:tcBorders>
            <w:vAlign w:val="center"/>
          </w:tcPr>
          <w:p w:rsidR="002C29F2" w:rsidRDefault="002C29F2" w:rsidP="00C05A53">
            <w:pPr>
              <w:pStyle w:val="ProductList-OfferingBody"/>
              <w:ind w:left="-113"/>
              <w:jc w:val="center"/>
            </w:pPr>
            <w:r>
              <w:t>7/09</w:t>
            </w:r>
          </w:p>
        </w:tc>
        <w:tc>
          <w:tcPr>
            <w:tcW w:w="465" w:type="dxa"/>
            <w:tcBorders>
              <w:top w:val="dashSmallGap" w:sz="4" w:space="0" w:color="BFBFBF" w:themeColor="background1" w:themeShade="BF"/>
              <w:left w:val="nil"/>
              <w:bottom w:val="nil"/>
              <w:right w:val="nil"/>
            </w:tcBorders>
            <w:vAlign w:val="center"/>
          </w:tcPr>
          <w:p w:rsidR="002C29F2" w:rsidRDefault="002C29F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C29F2" w:rsidRDefault="002C29F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29F2" w:rsidRDefault="002C29F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C29F2" w:rsidRDefault="002C29F2" w:rsidP="00C05A53">
            <w:pPr>
              <w:pStyle w:val="ProductList-OfferingBody"/>
              <w:ind w:left="-113"/>
              <w:jc w:val="center"/>
            </w:pPr>
            <w:r>
              <w:t>1</w:t>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70AD47" w:themeFill="accent6"/>
            <w:vAlign w:val="center"/>
          </w:tcPr>
          <w:p w:rsidR="002C29F2" w:rsidRDefault="002C29F2" w:rsidP="00C46C7B">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5" w:type="dxa"/>
            <w:shd w:val="clear" w:color="auto" w:fill="BFBFBF" w:themeFill="background1" w:themeFillShade="BF"/>
            <w:vAlign w:val="center"/>
          </w:tcPr>
          <w:p w:rsidR="002C29F2" w:rsidRDefault="002C29F2" w:rsidP="00C05A53">
            <w:pPr>
              <w:pStyle w:val="ProductList-OfferingBody"/>
              <w:ind w:left="-113"/>
              <w:jc w:val="center"/>
            </w:pPr>
          </w:p>
        </w:tc>
        <w:tc>
          <w:tcPr>
            <w:tcW w:w="596" w:type="dxa"/>
            <w:shd w:val="clear" w:color="auto" w:fill="BFBFBF" w:themeFill="background1" w:themeFillShade="BF"/>
            <w:vAlign w:val="center"/>
          </w:tcPr>
          <w:p w:rsidR="002C29F2" w:rsidRDefault="002C29F2" w:rsidP="00C05A53">
            <w:pPr>
              <w:pStyle w:val="ProductList-OfferingBody"/>
              <w:ind w:left="-113"/>
              <w:jc w:val="center"/>
            </w:pPr>
          </w:p>
        </w:tc>
        <w:tc>
          <w:tcPr>
            <w:tcW w:w="620" w:type="dxa"/>
            <w:shd w:val="clear" w:color="auto" w:fill="BFBFBF" w:themeFill="background1" w:themeFillShade="BF"/>
            <w:vAlign w:val="center"/>
          </w:tcPr>
          <w:p w:rsidR="002C29F2" w:rsidRDefault="002C29F2" w:rsidP="00C05A53">
            <w:pPr>
              <w:pStyle w:val="ProductList-OfferingBody"/>
              <w:ind w:left="-113"/>
              <w:jc w:val="center"/>
            </w:pPr>
          </w:p>
        </w:tc>
        <w:tc>
          <w:tcPr>
            <w:tcW w:w="684" w:type="dxa"/>
            <w:shd w:val="clear" w:color="auto" w:fill="BFBFBF" w:themeFill="background1" w:themeFillShade="BF"/>
            <w:vAlign w:val="center"/>
          </w:tcPr>
          <w:p w:rsidR="002C29F2" w:rsidRDefault="002C29F2" w:rsidP="00C05A53">
            <w:pPr>
              <w:pStyle w:val="ProductList-OfferingBody"/>
              <w:ind w:left="-113"/>
              <w:jc w:val="center"/>
            </w:pPr>
          </w:p>
        </w:tc>
      </w:tr>
    </w:tbl>
    <w:p w:rsidR="009919D2" w:rsidRPr="009600BA" w:rsidRDefault="009919D2" w:rsidP="004F3C6D">
      <w:pPr>
        <w:pStyle w:val="ProductList-Body"/>
        <w:rPr>
          <w:sz w:val="14"/>
          <w:szCs w:val="14"/>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D8182E" w:rsidTr="00C46C7B">
        <w:tc>
          <w:tcPr>
            <w:tcW w:w="3488" w:type="dxa"/>
          </w:tcPr>
          <w:p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rsidR="00D8182E" w:rsidRDefault="00D8182E" w:rsidP="00D8182E">
            <w:pPr>
              <w:pStyle w:val="ProductList-Body"/>
              <w:spacing w:before="20" w:after="20"/>
            </w:pPr>
            <w:r>
              <w:t xml:space="preserve">Productgroep: </w:t>
            </w:r>
            <w:r>
              <w:rPr>
                <w:b/>
              </w:rPr>
              <w:t>Server</w:t>
            </w:r>
          </w:p>
        </w:tc>
        <w:tc>
          <w:tcPr>
            <w:tcW w:w="3597" w:type="dxa"/>
          </w:tcPr>
          <w:p w:rsidR="00D8182E" w:rsidRDefault="00D8182E" w:rsidP="00D8182E">
            <w:pPr>
              <w:pStyle w:val="ProductList-Body"/>
              <w:spacing w:before="20" w:after="20"/>
            </w:pPr>
          </w:p>
        </w:tc>
      </w:tr>
      <w:tr w:rsidR="00D8182E" w:rsidTr="00C46C7B">
        <w:tc>
          <w:tcPr>
            <w:tcW w:w="3488"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656601" w:rsidP="00D8182E">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597" w:type="dxa"/>
          </w:tcPr>
          <w:p w:rsidR="00D8182E" w:rsidRDefault="00D8182E" w:rsidP="00D8182E">
            <w:pPr>
              <w:pStyle w:val="ProductList-Body"/>
              <w:spacing w:before="20" w:after="20"/>
            </w:pPr>
          </w:p>
        </w:tc>
      </w:tr>
    </w:tbl>
    <w:p w:rsidR="00071A79" w:rsidRPr="004C09A1" w:rsidRDefault="00071A79" w:rsidP="00071A79">
      <w:pPr>
        <w:pStyle w:val="ProductList-Body"/>
        <w:shd w:val="clear" w:color="auto" w:fill="D9D9D9" w:themeFill="background1" w:themeFillShade="D9"/>
        <w:spacing w:before="120" w:after="120"/>
      </w:pPr>
      <w:r>
        <w:rPr>
          <w:b/>
        </w:rPr>
        <w:t>Aanvullende informatie</w:t>
      </w:r>
    </w:p>
    <w:p w:rsidR="00071A79" w:rsidRPr="00D33313" w:rsidRDefault="00071A79" w:rsidP="00071A79">
      <w:pPr>
        <w:pStyle w:val="ProductList-Body"/>
        <w:rPr>
          <w:lang w:val="nl-NL"/>
        </w:rPr>
      </w:pPr>
      <w:r w:rsidRPr="00D33313">
        <w:rPr>
          <w:lang w:val="nl-NL"/>
        </w:rPr>
        <w:t>Alleen klanten met een Campus en School Overeenkomst en Enrollment for Education Solutions die voor 1 april 2012 een licentie hebben afgenomen voor System Center Configuration Manager 2007 R3</w:t>
      </w:r>
      <w:r>
        <w:fldChar w:fldCharType="begin"/>
      </w:r>
      <w:r w:rsidRPr="00D33313">
        <w:rPr>
          <w:lang w:val="nl-NL"/>
        </w:rPr>
        <w:instrText>XE "System Center Configuration Manager 2007 R3"</w:instrText>
      </w:r>
      <w:r>
        <w:fldChar w:fldCharType="end"/>
      </w:r>
      <w:r w:rsidRPr="00D33313">
        <w:rPr>
          <w:lang w:val="nl-NL"/>
        </w:rPr>
        <w:t xml:space="preserve"> kunnen beheerlicenties verkrijgen voor deze versie van het Product, en deze beheerlicenties moeten worden verkregen op grond van de zelfde overeenkomst of enrollment als de eerdere licenties. </w:t>
      </w:r>
    </w:p>
    <w:p w:rsidR="00585A48" w:rsidRPr="00D33313" w:rsidRDefault="00656601" w:rsidP="009600BA">
      <w:pPr>
        <w:pStyle w:val="ProductList-Body"/>
        <w:shd w:val="clear" w:color="auto" w:fill="A6A6A6" w:themeFill="background1" w:themeFillShade="A6"/>
        <w:spacing w:before="120" w:after="20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407E60" w:rsidRPr="004C09A1" w:rsidRDefault="00C13DF8" w:rsidP="00680B4D">
      <w:pPr>
        <w:pStyle w:val="ProductList-Offering2Heading"/>
        <w:outlineLvl w:val="2"/>
      </w:pPr>
      <w:r w:rsidRPr="00D33313">
        <w:rPr>
          <w:lang w:val="nl-NL"/>
        </w:rPr>
        <w:tab/>
      </w:r>
      <w:bookmarkStart w:id="643" w:name="_Toc378147642"/>
      <w:bookmarkStart w:id="644" w:name="_Toc378151544"/>
      <w:bookmarkStart w:id="645" w:name="_Toc379797232"/>
      <w:bookmarkStart w:id="646" w:name="_Toc380513257"/>
      <w:bookmarkStart w:id="647" w:name="_Toc380655299"/>
      <w:bookmarkStart w:id="648" w:name="_Toc386625068"/>
      <w:r>
        <w:t>System Center Server</w:t>
      </w:r>
      <w:bookmarkEnd w:id="643"/>
      <w:bookmarkEnd w:id="644"/>
      <w:bookmarkEnd w:id="645"/>
      <w:bookmarkEnd w:id="646"/>
      <w:bookmarkEnd w:id="647"/>
      <w:bookmarkEnd w:id="64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22"/>
        <w:gridCol w:w="450"/>
        <w:gridCol w:w="596"/>
        <w:gridCol w:w="595"/>
        <w:gridCol w:w="595"/>
        <w:gridCol w:w="596"/>
        <w:gridCol w:w="595"/>
        <w:gridCol w:w="596"/>
        <w:gridCol w:w="595"/>
        <w:gridCol w:w="595"/>
        <w:gridCol w:w="596"/>
        <w:gridCol w:w="617"/>
        <w:gridCol w:w="702"/>
      </w:tblGrid>
      <w:tr w:rsidR="00C46C7B" w:rsidTr="00C46C7B">
        <w:trPr>
          <w:tblHeader/>
        </w:trPr>
        <w:tc>
          <w:tcPr>
            <w:tcW w:w="3141" w:type="dxa"/>
            <w:tcBorders>
              <w:bottom w:val="nil"/>
            </w:tcBorders>
            <w:shd w:val="clear" w:color="auto" w:fill="00188F"/>
          </w:tcPr>
          <w:p w:rsidR="00C46C7B" w:rsidRPr="00EE0836" w:rsidRDefault="00C46C7B" w:rsidP="00C05A53">
            <w:pPr>
              <w:pStyle w:val="ProductList-OfferingBody"/>
              <w:ind w:left="-28"/>
              <w:rPr>
                <w:color w:val="FFFFFF" w:themeColor="background1"/>
              </w:rPr>
            </w:pPr>
            <w:r>
              <w:rPr>
                <w:color w:val="FFFFFF" w:themeColor="background1"/>
              </w:rPr>
              <w:t>Producten</w:t>
            </w:r>
          </w:p>
        </w:tc>
        <w:tc>
          <w:tcPr>
            <w:tcW w:w="522" w:type="dxa"/>
            <w:tcBorders>
              <w:bottom w:val="nil"/>
            </w:tcBorders>
            <w:shd w:val="clear" w:color="auto" w:fill="00188F"/>
            <w:vAlign w:val="center"/>
          </w:tcPr>
          <w:p w:rsidR="00C46C7B" w:rsidRPr="00EE0836" w:rsidRDefault="00C46C7B"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50" w:type="dxa"/>
            <w:tcBorders>
              <w:bottom w:val="nil"/>
            </w:tcBorders>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C46C7B" w:rsidRPr="00EE0836" w:rsidRDefault="00C46C7B"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C46C7B" w:rsidRPr="00EE0836" w:rsidRDefault="00C46C7B"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17" w:type="dxa"/>
            <w:shd w:val="clear" w:color="auto" w:fill="00188F"/>
            <w:vAlign w:val="center"/>
          </w:tcPr>
          <w:p w:rsidR="00C46C7B" w:rsidRPr="00FE4EEE" w:rsidRDefault="00C46C7B" w:rsidP="00C46C7B">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2" w:type="dxa"/>
            <w:shd w:val="clear" w:color="auto" w:fill="00188F"/>
            <w:vAlign w:val="center"/>
          </w:tcPr>
          <w:p w:rsidR="00C46C7B" w:rsidRPr="00EE0836" w:rsidRDefault="00C46C7B" w:rsidP="00C46C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46C7B" w:rsidTr="00C46C7B">
        <w:tc>
          <w:tcPr>
            <w:tcW w:w="3141" w:type="dxa"/>
            <w:tcBorders>
              <w:top w:val="nil"/>
              <w:left w:val="nil"/>
              <w:bottom w:val="dashSmallGap" w:sz="4" w:space="0" w:color="BFBFBF" w:themeColor="background1" w:themeShade="BF"/>
              <w:right w:val="nil"/>
            </w:tcBorders>
          </w:tcPr>
          <w:p w:rsidR="00C46C7B" w:rsidRDefault="00C46C7B" w:rsidP="00F944EC">
            <w:pPr>
              <w:pStyle w:val="ProductList-Offering2"/>
            </w:pPr>
            <w:bookmarkStart w:id="649" w:name="_Toc379797233"/>
            <w:bookmarkStart w:id="650" w:name="_Toc380513258"/>
            <w:bookmarkStart w:id="651" w:name="_Toc380655300"/>
            <w:bookmarkStart w:id="652" w:name="_Toc386625069"/>
            <w:r>
              <w:t>Serverbeheerlicentie voor System Center 2012 R2 Datacenter</w:t>
            </w:r>
            <w:r>
              <w:fldChar w:fldCharType="begin"/>
            </w:r>
            <w:r>
              <w:instrText>XE "System Center 2012 R2 Datacenter Server Management License"</w:instrText>
            </w:r>
            <w:r>
              <w:fldChar w:fldCharType="end"/>
            </w:r>
            <w:r>
              <w:t xml:space="preserve"> (2 processors)</w:t>
            </w:r>
            <w:bookmarkEnd w:id="649"/>
            <w:bookmarkEnd w:id="650"/>
            <w:bookmarkEnd w:id="651"/>
            <w:bookmarkEnd w:id="652"/>
          </w:p>
        </w:tc>
        <w:tc>
          <w:tcPr>
            <w:tcW w:w="522" w:type="dxa"/>
            <w:tcBorders>
              <w:top w:val="nil"/>
              <w:left w:val="nil"/>
              <w:bottom w:val="dashSmallGap" w:sz="4" w:space="0" w:color="BFBFBF" w:themeColor="background1" w:themeShade="BF"/>
              <w:right w:val="nil"/>
            </w:tcBorders>
            <w:vAlign w:val="center"/>
          </w:tcPr>
          <w:p w:rsidR="00C46C7B" w:rsidRDefault="00C46C7B" w:rsidP="00C05A53">
            <w:pPr>
              <w:pStyle w:val="ProductList-OfferingBody"/>
              <w:ind w:left="-113"/>
              <w:jc w:val="center"/>
            </w:pPr>
            <w:r>
              <w:t>4/12</w:t>
            </w:r>
          </w:p>
        </w:tc>
        <w:tc>
          <w:tcPr>
            <w:tcW w:w="450" w:type="dxa"/>
            <w:tcBorders>
              <w:top w:val="nil"/>
              <w:left w:val="nil"/>
              <w:bottom w:val="dashSmallGap" w:sz="4" w:space="0" w:color="BFBFBF" w:themeColor="background1" w:themeShade="BF"/>
              <w:right w:val="nil"/>
            </w:tcBorders>
            <w:vAlign w:val="center"/>
          </w:tcPr>
          <w:p w:rsidR="00C46C7B" w:rsidRDefault="00C46C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46C7B" w:rsidRDefault="00C46C7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46C7B" w:rsidRDefault="00C46C7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46C7B" w:rsidRDefault="00C46C7B" w:rsidP="00C05A53">
            <w:pPr>
              <w:pStyle w:val="ProductList-OfferingBody"/>
              <w:ind w:left="-113"/>
              <w:jc w:val="center"/>
            </w:pPr>
            <w:r>
              <w:t>25</w:t>
            </w:r>
          </w:p>
        </w:tc>
        <w:tc>
          <w:tcPr>
            <w:tcW w:w="596" w:type="dxa"/>
            <w:shd w:val="clear" w:color="auto" w:fill="70AD47" w:themeFill="accent6"/>
            <w:vAlign w:val="center"/>
          </w:tcPr>
          <w:p w:rsidR="00C46C7B" w:rsidRPr="00FE4EEE" w:rsidRDefault="00C46C7B"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C46C7B" w:rsidRPr="00FE4EEE" w:rsidRDefault="00C46C7B"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BFBFBF" w:themeFill="background1" w:themeFillShade="BF"/>
            <w:vAlign w:val="center"/>
          </w:tcPr>
          <w:p w:rsidR="00C46C7B" w:rsidRDefault="00C46C7B" w:rsidP="00C05A53">
            <w:pPr>
              <w:pStyle w:val="ProductList-OfferingBody"/>
              <w:ind w:left="-113"/>
              <w:jc w:val="center"/>
            </w:pPr>
          </w:p>
        </w:tc>
        <w:tc>
          <w:tcPr>
            <w:tcW w:w="595" w:type="dxa"/>
            <w:shd w:val="clear" w:color="auto" w:fill="70AD47" w:themeFill="accent6"/>
            <w:vAlign w:val="center"/>
          </w:tcPr>
          <w:p w:rsidR="00C46C7B" w:rsidRDefault="00C46C7B" w:rsidP="00C05A53">
            <w:pPr>
              <w:pStyle w:val="ProductList-OfferingBody"/>
              <w:ind w:left="-113"/>
              <w:jc w:val="center"/>
            </w:pPr>
          </w:p>
        </w:tc>
        <w:tc>
          <w:tcPr>
            <w:tcW w:w="595" w:type="dxa"/>
            <w:shd w:val="clear" w:color="auto" w:fill="70AD47" w:themeFill="accent6"/>
            <w:vAlign w:val="center"/>
          </w:tcPr>
          <w:p w:rsidR="00C46C7B" w:rsidRPr="00C46C7B" w:rsidRDefault="00C46C7B" w:rsidP="00C05A53">
            <w:pPr>
              <w:pStyle w:val="ProductList-OfferingBody"/>
              <w:ind w:left="-113"/>
              <w:jc w:val="center"/>
            </w:pPr>
            <w:r w:rsidRPr="00C46C7B">
              <w:fldChar w:fldCharType="begin"/>
            </w:r>
            <w:r w:rsidRPr="00C46C7B">
              <w:instrText xml:space="preserve"> </w:instrText>
            </w:r>
            <w:r w:rsidRPr="00C46C7B">
              <w:rPr>
                <w:color w:val="1F497D"/>
              </w:rPr>
              <w:instrText>AutoTextList  \s NoStyle \t “</w:instrText>
            </w:r>
            <w:r w:rsidRPr="00C46C7B">
              <w:instrText>Open License en Open Value</w:instrText>
            </w:r>
            <w:r w:rsidRPr="00C46C7B">
              <w:rPr>
                <w:color w:val="1F497D"/>
              </w:rPr>
              <w:instrText>”</w:instrText>
            </w:r>
            <w:r w:rsidRPr="00C46C7B">
              <w:instrText xml:space="preserve"> </w:instrText>
            </w:r>
            <w:r w:rsidRPr="00C46C7B">
              <w:fldChar w:fldCharType="separate"/>
            </w:r>
            <w:r w:rsidRPr="00C46C7B">
              <w:t>OF</w:t>
            </w:r>
            <w:r w:rsidRPr="00C46C7B">
              <w:fldChar w:fldCharType="end"/>
            </w:r>
          </w:p>
        </w:tc>
        <w:tc>
          <w:tcPr>
            <w:tcW w:w="596" w:type="dxa"/>
            <w:shd w:val="clear" w:color="auto" w:fill="70AD47" w:themeFill="accent6"/>
            <w:vAlign w:val="center"/>
          </w:tcPr>
          <w:p w:rsidR="00C46C7B" w:rsidRPr="00FE4EEE" w:rsidRDefault="00C46C7B" w:rsidP="00C46C7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7" w:type="dxa"/>
            <w:shd w:val="clear" w:color="auto" w:fill="70AD47" w:themeFill="accent6"/>
            <w:vAlign w:val="center"/>
          </w:tcPr>
          <w:p w:rsidR="00C46C7B" w:rsidRDefault="00C46C7B" w:rsidP="00C05A53">
            <w:pPr>
              <w:pStyle w:val="ProductList-OfferingBody"/>
              <w:ind w:left="-113"/>
              <w:jc w:val="center"/>
            </w:pPr>
          </w:p>
        </w:tc>
        <w:tc>
          <w:tcPr>
            <w:tcW w:w="702" w:type="dxa"/>
            <w:shd w:val="clear" w:color="auto" w:fill="70AD47" w:themeFill="accent6"/>
            <w:vAlign w:val="center"/>
          </w:tcPr>
          <w:p w:rsidR="00C46C7B" w:rsidRDefault="00C46C7B" w:rsidP="0058155F">
            <w:pPr>
              <w:pStyle w:val="ProductList-OfferingBody"/>
              <w:ind w:left="-113"/>
              <w:jc w:val="center"/>
            </w:pPr>
            <w:r w:rsidRPr="00C46C7B">
              <w:fldChar w:fldCharType="begin"/>
            </w:r>
            <w:r w:rsidRPr="00C46C7B">
              <w:instrText xml:space="preserve"> </w:instrText>
            </w:r>
            <w:r w:rsidRPr="00C46C7B">
              <w:rPr>
                <w:color w:val="1F497D"/>
              </w:rPr>
              <w:instrText>AutoTextList  \s NoStyle \t “</w:instrText>
            </w:r>
            <w:r w:rsidRPr="00C46C7B">
              <w:instrText>Additioneel Product</w:instrText>
            </w:r>
            <w:r w:rsidRPr="00C46C7B">
              <w:rPr>
                <w:color w:val="1F497D"/>
              </w:rPr>
              <w:instrText>”</w:instrText>
            </w:r>
            <w:r w:rsidRPr="00C46C7B">
              <w:instrText xml:space="preserve"> </w:instrText>
            </w:r>
            <w:r w:rsidRPr="00C46C7B">
              <w:fldChar w:fldCharType="separate"/>
            </w:r>
            <w:r w:rsidRPr="00C46C7B">
              <w:rPr>
                <w:color w:val="1F497D"/>
              </w:rPr>
              <w:t xml:space="preserve"> </w:t>
            </w:r>
            <w:r w:rsidRPr="00C46C7B">
              <w:t>A</w:t>
            </w:r>
            <w:r>
              <w:t>,</w:t>
            </w:r>
            <w:r w:rsidRPr="00C46C7B">
              <w:fldChar w:fldCharType="end"/>
            </w:r>
            <w:r>
              <w:fldChar w:fldCharType="begin"/>
            </w:r>
            <w:r>
              <w:instrText xml:space="preserve"> AutoTextList  \sNoStyle\t "Core Infrastructure" </w:instrText>
            </w:r>
            <w:r>
              <w:fldChar w:fldCharType="separate"/>
            </w:r>
            <w:r w:rsidRPr="00C46C7B">
              <w:t>C</w:t>
            </w:r>
            <w:r>
              <w:fldChar w:fldCharType="end"/>
            </w:r>
            <w:r>
              <w:t xml:space="preserve"> </w:t>
            </w:r>
          </w:p>
        </w:tc>
      </w:tr>
      <w:tr w:rsidR="00C46C7B" w:rsidTr="00C46C7B">
        <w:tc>
          <w:tcPr>
            <w:tcW w:w="3141" w:type="dxa"/>
            <w:tcBorders>
              <w:top w:val="dashSmallGap" w:sz="4" w:space="0" w:color="BFBFBF" w:themeColor="background1" w:themeShade="BF"/>
              <w:left w:val="nil"/>
              <w:bottom w:val="nil"/>
              <w:right w:val="nil"/>
            </w:tcBorders>
          </w:tcPr>
          <w:p w:rsidR="00C46C7B" w:rsidRPr="00D33313" w:rsidRDefault="00C46C7B" w:rsidP="00F944EC">
            <w:pPr>
              <w:pStyle w:val="ProductList-Offering2"/>
              <w:rPr>
                <w:lang w:val="nl-NL"/>
              </w:rPr>
            </w:pPr>
            <w:bookmarkStart w:id="653" w:name="_Toc379797234"/>
            <w:bookmarkStart w:id="654" w:name="_Toc380513259"/>
            <w:bookmarkStart w:id="655" w:name="_Toc380655301"/>
            <w:bookmarkStart w:id="656" w:name="_Toc386625070"/>
            <w:r w:rsidRPr="00D33313">
              <w:rPr>
                <w:lang w:val="nl-NL"/>
              </w:rPr>
              <w:t>Serverbeheerlicentie voor System Center 2012 R2</w:t>
            </w:r>
            <w:r>
              <w:fldChar w:fldCharType="begin"/>
            </w:r>
            <w:r w:rsidRPr="00D33313">
              <w:rPr>
                <w:lang w:val="nl-NL"/>
              </w:rPr>
              <w:instrText>XE "Serverbeheerlicentie voor System Center 2012 R2 Standard"</w:instrText>
            </w:r>
            <w:r>
              <w:fldChar w:fldCharType="end"/>
            </w:r>
            <w:r w:rsidRPr="00D33313">
              <w:rPr>
                <w:lang w:val="nl-NL"/>
              </w:rPr>
              <w:t xml:space="preserve"> Standard (2 processors)</w:t>
            </w:r>
            <w:bookmarkEnd w:id="653"/>
            <w:bookmarkEnd w:id="654"/>
            <w:bookmarkEnd w:id="655"/>
            <w:bookmarkEnd w:id="656"/>
          </w:p>
        </w:tc>
        <w:tc>
          <w:tcPr>
            <w:tcW w:w="522" w:type="dxa"/>
            <w:tcBorders>
              <w:top w:val="dashSmallGap" w:sz="4" w:space="0" w:color="BFBFBF" w:themeColor="background1" w:themeShade="BF"/>
              <w:left w:val="nil"/>
              <w:bottom w:val="nil"/>
              <w:right w:val="nil"/>
            </w:tcBorders>
            <w:vAlign w:val="center"/>
          </w:tcPr>
          <w:p w:rsidR="00C46C7B" w:rsidRDefault="00C46C7B" w:rsidP="00C05A53">
            <w:pPr>
              <w:pStyle w:val="ProductList-OfferingBody"/>
              <w:ind w:left="-113"/>
              <w:jc w:val="center"/>
            </w:pPr>
            <w:r>
              <w:t>4/12</w:t>
            </w:r>
          </w:p>
        </w:tc>
        <w:tc>
          <w:tcPr>
            <w:tcW w:w="450" w:type="dxa"/>
            <w:tcBorders>
              <w:top w:val="dashSmallGap" w:sz="4" w:space="0" w:color="BFBFBF" w:themeColor="background1" w:themeShade="BF"/>
              <w:left w:val="nil"/>
              <w:bottom w:val="nil"/>
              <w:right w:val="nil"/>
            </w:tcBorders>
            <w:vAlign w:val="center"/>
          </w:tcPr>
          <w:p w:rsidR="00C46C7B" w:rsidRDefault="00C46C7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46C7B" w:rsidRDefault="00C46C7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46C7B" w:rsidRDefault="00C46C7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46C7B" w:rsidRDefault="00C46C7B" w:rsidP="00C05A53">
            <w:pPr>
              <w:pStyle w:val="ProductList-OfferingBody"/>
              <w:ind w:left="-113"/>
              <w:jc w:val="center"/>
            </w:pPr>
            <w:r>
              <w:t>15</w:t>
            </w:r>
          </w:p>
        </w:tc>
        <w:tc>
          <w:tcPr>
            <w:tcW w:w="596" w:type="dxa"/>
            <w:shd w:val="clear" w:color="auto" w:fill="70AD47" w:themeFill="accent6"/>
            <w:vAlign w:val="center"/>
          </w:tcPr>
          <w:p w:rsidR="00C46C7B" w:rsidRPr="00FE4EEE" w:rsidRDefault="00C46C7B"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C46C7B" w:rsidRPr="00FE4EEE" w:rsidRDefault="00C46C7B" w:rsidP="00C46C7B">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BFBFBF" w:themeFill="background1" w:themeFillShade="BF"/>
            <w:vAlign w:val="center"/>
          </w:tcPr>
          <w:p w:rsidR="00C46C7B" w:rsidRDefault="00C46C7B" w:rsidP="00C05A53">
            <w:pPr>
              <w:pStyle w:val="ProductList-OfferingBody"/>
              <w:ind w:left="-113"/>
              <w:jc w:val="center"/>
            </w:pPr>
          </w:p>
        </w:tc>
        <w:tc>
          <w:tcPr>
            <w:tcW w:w="595" w:type="dxa"/>
            <w:shd w:val="clear" w:color="auto" w:fill="70AD47" w:themeFill="accent6"/>
            <w:vAlign w:val="center"/>
          </w:tcPr>
          <w:p w:rsidR="00C46C7B" w:rsidRDefault="00C46C7B" w:rsidP="00C05A53">
            <w:pPr>
              <w:pStyle w:val="ProductList-OfferingBody"/>
              <w:ind w:left="-113"/>
              <w:jc w:val="center"/>
            </w:pPr>
          </w:p>
        </w:tc>
        <w:tc>
          <w:tcPr>
            <w:tcW w:w="595" w:type="dxa"/>
            <w:shd w:val="clear" w:color="auto" w:fill="70AD47" w:themeFill="accent6"/>
            <w:vAlign w:val="center"/>
          </w:tcPr>
          <w:p w:rsidR="00C46C7B" w:rsidRPr="00C46C7B" w:rsidRDefault="00C46C7B" w:rsidP="00C46C7B">
            <w:pPr>
              <w:pStyle w:val="ProductList-OfferingBody"/>
              <w:ind w:left="-113"/>
              <w:jc w:val="center"/>
            </w:pPr>
            <w:r w:rsidRPr="00C46C7B">
              <w:fldChar w:fldCharType="begin"/>
            </w:r>
            <w:r w:rsidRPr="00C46C7B">
              <w:instrText xml:space="preserve"> </w:instrText>
            </w:r>
            <w:r w:rsidRPr="00C46C7B">
              <w:rPr>
                <w:color w:val="1F497D"/>
              </w:rPr>
              <w:instrText>AutoTextList  \s NoStyle \t “</w:instrText>
            </w:r>
            <w:r w:rsidRPr="00C46C7B">
              <w:instrText>Open License en Open Value</w:instrText>
            </w:r>
            <w:r w:rsidRPr="00C46C7B">
              <w:rPr>
                <w:color w:val="1F497D"/>
              </w:rPr>
              <w:instrText>”</w:instrText>
            </w:r>
            <w:r w:rsidRPr="00C46C7B">
              <w:instrText xml:space="preserve"> </w:instrText>
            </w:r>
            <w:r w:rsidRPr="00C46C7B">
              <w:fldChar w:fldCharType="separate"/>
            </w:r>
            <w:r w:rsidRPr="00C46C7B">
              <w:t>OF</w:t>
            </w:r>
            <w:r w:rsidRPr="00C46C7B">
              <w:fldChar w:fldCharType="end"/>
            </w:r>
          </w:p>
        </w:tc>
        <w:tc>
          <w:tcPr>
            <w:tcW w:w="596" w:type="dxa"/>
            <w:shd w:val="clear" w:color="auto" w:fill="70AD47" w:themeFill="accent6"/>
            <w:vAlign w:val="center"/>
          </w:tcPr>
          <w:p w:rsidR="00C46C7B" w:rsidRPr="00FE4EEE" w:rsidRDefault="00C46C7B" w:rsidP="00C46C7B">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17" w:type="dxa"/>
            <w:shd w:val="clear" w:color="auto" w:fill="70AD47" w:themeFill="accent6"/>
            <w:vAlign w:val="center"/>
          </w:tcPr>
          <w:p w:rsidR="00C46C7B" w:rsidRDefault="00C46C7B" w:rsidP="00C05A53">
            <w:pPr>
              <w:pStyle w:val="ProductList-OfferingBody"/>
              <w:ind w:left="-113"/>
              <w:jc w:val="center"/>
            </w:pPr>
          </w:p>
        </w:tc>
        <w:tc>
          <w:tcPr>
            <w:tcW w:w="702" w:type="dxa"/>
            <w:shd w:val="clear" w:color="auto" w:fill="70AD47" w:themeFill="accent6"/>
            <w:vAlign w:val="center"/>
          </w:tcPr>
          <w:p w:rsidR="00C46C7B" w:rsidRDefault="00C46C7B" w:rsidP="0058155F">
            <w:pPr>
              <w:pStyle w:val="ProductList-OfferingBody"/>
              <w:ind w:left="-113"/>
              <w:jc w:val="center"/>
            </w:pPr>
            <w:r w:rsidRPr="00C46C7B">
              <w:fldChar w:fldCharType="begin"/>
            </w:r>
            <w:r w:rsidRPr="00C46C7B">
              <w:instrText xml:space="preserve"> </w:instrText>
            </w:r>
            <w:r w:rsidRPr="00C46C7B">
              <w:rPr>
                <w:color w:val="1F497D"/>
              </w:rPr>
              <w:instrText>AutoTextList  \s NoStyle \t “</w:instrText>
            </w:r>
            <w:r w:rsidRPr="00C46C7B">
              <w:instrText>Additioneel Product</w:instrText>
            </w:r>
            <w:r w:rsidRPr="00C46C7B">
              <w:rPr>
                <w:color w:val="1F497D"/>
              </w:rPr>
              <w:instrText>”</w:instrText>
            </w:r>
            <w:r w:rsidRPr="00C46C7B">
              <w:instrText xml:space="preserve"> </w:instrText>
            </w:r>
            <w:r w:rsidRPr="00C46C7B">
              <w:fldChar w:fldCharType="separate"/>
            </w:r>
            <w:r w:rsidRPr="00C46C7B">
              <w:rPr>
                <w:color w:val="1F497D"/>
              </w:rPr>
              <w:t xml:space="preserve"> </w:t>
            </w:r>
            <w:r w:rsidRPr="00C46C7B">
              <w:t>A</w:t>
            </w:r>
            <w:r>
              <w:t>,</w:t>
            </w:r>
            <w:r w:rsidRPr="00C46C7B">
              <w:fldChar w:fldCharType="end"/>
            </w:r>
            <w:r>
              <w:fldChar w:fldCharType="begin"/>
            </w:r>
            <w:r>
              <w:instrText xml:space="preserve"> AutoTextList  \sNoStyle\t "Core Infrastructure" </w:instrText>
            </w:r>
            <w:r>
              <w:fldChar w:fldCharType="separate"/>
            </w:r>
            <w:r w:rsidRPr="00C46C7B">
              <w:t>C</w:t>
            </w:r>
            <w:r>
              <w:fldChar w:fldCharType="end"/>
            </w:r>
            <w:r>
              <w:t xml:space="preserve"> </w:t>
            </w:r>
          </w:p>
        </w:tc>
      </w:tr>
    </w:tbl>
    <w:p w:rsidR="00407E60" w:rsidRPr="004C09A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495DD9" w:rsidTr="00D460ED">
        <w:tc>
          <w:tcPr>
            <w:tcW w:w="3479" w:type="dxa"/>
          </w:tcPr>
          <w:p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rsidR="00495DD9" w:rsidRDefault="00495DD9" w:rsidP="00495DD9">
            <w:pPr>
              <w:pStyle w:val="ProductList-Body"/>
              <w:spacing w:before="20" w:after="20"/>
            </w:pPr>
            <w:r>
              <w:t xml:space="preserve">Productgroep: </w:t>
            </w:r>
            <w:r>
              <w:rPr>
                <w:b/>
              </w:rPr>
              <w:t>Server</w:t>
            </w:r>
          </w:p>
        </w:tc>
        <w:tc>
          <w:tcPr>
            <w:tcW w:w="3715" w:type="dxa"/>
          </w:tcPr>
          <w:p w:rsidR="00495DD9" w:rsidRDefault="00495DD9" w:rsidP="00495DD9">
            <w:pPr>
              <w:pStyle w:val="ProductList-Body"/>
              <w:spacing w:before="20" w:after="20"/>
            </w:pPr>
          </w:p>
        </w:tc>
      </w:tr>
      <w:tr w:rsidR="00495DD9" w:rsidTr="00D460ED">
        <w:tc>
          <w:tcPr>
            <w:tcW w:w="3479" w:type="dxa"/>
          </w:tcPr>
          <w:p w:rsidR="00495DD9" w:rsidRDefault="00495DD9" w:rsidP="00495DD9">
            <w:pPr>
              <w:pStyle w:val="ProductList-Body"/>
              <w:spacing w:before="20" w:after="20"/>
            </w:pPr>
          </w:p>
        </w:tc>
        <w:tc>
          <w:tcPr>
            <w:tcW w:w="3597" w:type="dxa"/>
          </w:tcPr>
          <w:p w:rsidR="00495DD9" w:rsidRDefault="00656601" w:rsidP="00495DD9">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495DD9" w:rsidRDefault="00495DD9" w:rsidP="00495DD9">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183408" w:rsidRPr="00D33313" w:rsidRDefault="00183408" w:rsidP="00183408">
      <w:pPr>
        <w:pStyle w:val="ProductList-Body"/>
        <w:rPr>
          <w:lang w:val="nl-NL"/>
        </w:rPr>
      </w:pPr>
      <w:r w:rsidRPr="00D33313">
        <w:rPr>
          <w:b/>
          <w:color w:val="00188F"/>
          <w:lang w:val="nl-NL"/>
        </w:rPr>
        <w:t>Upgraderechten voor eerdere versies van System Center Server op grond van Software Assurance</w:t>
      </w:r>
      <w:r w:rsidRPr="00D33313">
        <w:rPr>
          <w:b/>
          <w:lang w:val="nl-NL"/>
        </w:rPr>
        <w:t xml:space="preserve"> </w:t>
      </w:r>
    </w:p>
    <w:p w:rsidR="00183408" w:rsidRPr="00D33313" w:rsidRDefault="00183408" w:rsidP="00183408">
      <w:pPr>
        <w:pStyle w:val="ProductList-Body"/>
        <w:rPr>
          <w:lang w:val="nl-NL"/>
        </w:rPr>
      </w:pPr>
      <w:r w:rsidRPr="00D33313">
        <w:rPr>
          <w:lang w:val="nl-NL"/>
        </w:rPr>
        <w:t>Klanten die op 1 april 2012 beschikten over SA-dekking voor de volgende Producten komen mogelijk in aanmerking voor een upgrade naar versie</w:t>
      </w:r>
      <w:r w:rsidR="00EA0CC1" w:rsidRPr="00D33313">
        <w:rPr>
          <w:lang w:val="nl-NL"/>
        </w:rPr>
        <w:t> </w:t>
      </w:r>
      <w:r w:rsidRPr="00D33313">
        <w:rPr>
          <w:lang w:val="nl-NL"/>
        </w:rPr>
        <w:t>2012 onder speciale voorwaarden.</w:t>
      </w:r>
      <w:r w:rsidR="00F60E42" w:rsidRPr="00D33313">
        <w:rPr>
          <w:lang w:val="nl-NL"/>
        </w:rPr>
        <w:t xml:space="preserve"> </w:t>
      </w:r>
      <w:r w:rsidRPr="00D33313">
        <w:rPr>
          <w:lang w:val="nl-NL"/>
        </w:rPr>
        <w:t xml:space="preserve">Zie de Product List van maart 2014 voor meer informatie </w:t>
      </w:r>
      <w:hyperlink r:id="rId36" w:history="1">
        <w:r w:rsidRPr="00D33313">
          <w:rPr>
            <w:rStyle w:val="Hyperlink"/>
            <w:lang w:val="nl-NL"/>
          </w:rPr>
          <w:t>http://go.microsoft.com/?linkid=9839207</w:t>
        </w:r>
      </w:hyperlink>
      <w:r w:rsidRPr="00D33313">
        <w:rPr>
          <w:lang w:val="nl-NL"/>
        </w:rPr>
        <w:t xml:space="preserve">. </w:t>
      </w:r>
    </w:p>
    <w:p w:rsidR="00183408" w:rsidRPr="004C09A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rsidR="00183408" w:rsidRPr="004C09A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4C09A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Pr="004C09A1"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B217E3" w:rsidRDefault="00B217E3" w:rsidP="00B217E3">
      <w:pPr>
        <w:pStyle w:val="ProductList-Body"/>
      </w:pPr>
    </w:p>
    <w:p w:rsidR="00B217E3" w:rsidRDefault="00B217E3" w:rsidP="00B217E3">
      <w:pPr>
        <w:pStyle w:val="ProductList-Body"/>
      </w:pPr>
      <w:r w:rsidRPr="00B217E3">
        <w:rPr>
          <w:b/>
          <w:color w:val="00188F"/>
        </w:rPr>
        <w:t>Deze benefits zijn alleen beschikbaar in de Server en Cloud Enrollment (SCE) bij een Enterprise Overeenkomst</w:t>
      </w:r>
    </w:p>
    <w:p w:rsidR="00B217E3" w:rsidRDefault="00B217E3" w:rsidP="00B217E3">
      <w:pPr>
        <w:pStyle w:val="ProductList-Body"/>
      </w:pPr>
      <w:r>
        <w:t xml:space="preserve">Klanten die een SCE hebben, hebben voldaan aan de dekkingsvereisten en zijn geregistreerd voor de Core Infrastructure-component, zijn gerechtigd de System Center-product te installeren en te beheren in de Virtual Operating System Environment (Virtual OSE) componenten binnen Windows Azure. Met deze benefit kunnen klanten tot 10 kwalificerende Virtual OSE-instances binnen Windows Azure beheren voor elke CIS-licentie die is geregistreerd voor de SCE. </w:t>
      </w:r>
    </w:p>
    <w:p w:rsidR="00B217E3" w:rsidRDefault="00B217E3" w:rsidP="00B217E3">
      <w:pPr>
        <w:pStyle w:val="ProductList-Body"/>
      </w:pPr>
      <w:r>
        <w:t xml:space="preserve"> </w:t>
      </w:r>
    </w:p>
    <w:p w:rsidR="00B217E3" w:rsidRDefault="00B217E3" w:rsidP="00B217E3">
      <w:pPr>
        <w:pStyle w:val="ProductList-Body"/>
      </w:pPr>
      <w:r>
        <w:t>Kwalificerende Windows Azure Virtual OSE-instances:</w:t>
      </w:r>
    </w:p>
    <w:p w:rsidR="00B217E3" w:rsidRDefault="00B217E3" w:rsidP="00B217E3">
      <w:pPr>
        <w:pStyle w:val="ProductList-Body"/>
        <w:numPr>
          <w:ilvl w:val="0"/>
          <w:numId w:val="57"/>
        </w:numPr>
        <w:ind w:left="450" w:hanging="270"/>
      </w:pPr>
      <w:r>
        <w:t>Windows Virtual Machine-instances</w:t>
      </w:r>
    </w:p>
    <w:p w:rsidR="00B217E3" w:rsidRDefault="00B217E3" w:rsidP="00B217E3">
      <w:pPr>
        <w:pStyle w:val="ProductList-Body"/>
        <w:numPr>
          <w:ilvl w:val="0"/>
          <w:numId w:val="57"/>
        </w:numPr>
        <w:ind w:left="450" w:hanging="270"/>
      </w:pPr>
      <w:r>
        <w:t>Cloud Services-instances (webrol en werkersrol)</w:t>
      </w:r>
    </w:p>
    <w:p w:rsidR="00B217E3" w:rsidRDefault="00B217E3" w:rsidP="00B217E3">
      <w:pPr>
        <w:pStyle w:val="ProductList-Body"/>
        <w:numPr>
          <w:ilvl w:val="0"/>
          <w:numId w:val="57"/>
        </w:numPr>
        <w:ind w:left="450" w:hanging="270"/>
      </w:pPr>
      <w:r>
        <w:t>Opslagaccounts</w:t>
      </w:r>
    </w:p>
    <w:p w:rsidR="00B217E3" w:rsidRDefault="00B217E3" w:rsidP="00B217E3">
      <w:pPr>
        <w:pStyle w:val="ProductList-Body"/>
        <w:numPr>
          <w:ilvl w:val="0"/>
          <w:numId w:val="57"/>
        </w:numPr>
        <w:ind w:left="450" w:hanging="270"/>
      </w:pPr>
      <w:r>
        <w:t>SQL-databases</w:t>
      </w:r>
    </w:p>
    <w:p w:rsidR="00B217E3" w:rsidRPr="00B217E3" w:rsidRDefault="00B217E3" w:rsidP="00B217E3">
      <w:pPr>
        <w:pStyle w:val="ProductList-Body"/>
        <w:numPr>
          <w:ilvl w:val="0"/>
          <w:numId w:val="57"/>
        </w:numPr>
        <w:ind w:left="450" w:hanging="270"/>
      </w:pPr>
      <w:r>
        <w:t>Websites-instances</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407E60" w:rsidRPr="004C09A1" w:rsidRDefault="00C13DF8" w:rsidP="00680B4D">
      <w:pPr>
        <w:pStyle w:val="ProductList-Offering2Heading"/>
        <w:outlineLvl w:val="2"/>
      </w:pPr>
      <w:r w:rsidRPr="00D33313">
        <w:rPr>
          <w:lang w:val="nl-NL"/>
        </w:rPr>
        <w:tab/>
      </w:r>
      <w:bookmarkStart w:id="657" w:name="_Toc378147643"/>
      <w:bookmarkStart w:id="658" w:name="_Toc378151545"/>
      <w:bookmarkStart w:id="659" w:name="_Toc379797235"/>
      <w:bookmarkStart w:id="660" w:name="_Toc380513260"/>
      <w:bookmarkStart w:id="661" w:name="_Toc380655302"/>
      <w:bookmarkStart w:id="662" w:name="_Toc386625071"/>
      <w:r>
        <w:t>System Center Server Management Suite</w:t>
      </w:r>
      <w:bookmarkEnd w:id="657"/>
      <w:bookmarkEnd w:id="658"/>
      <w:bookmarkEnd w:id="659"/>
      <w:bookmarkEnd w:id="660"/>
      <w:bookmarkEnd w:id="661"/>
      <w:bookmarkEnd w:id="66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22"/>
        <w:gridCol w:w="405"/>
        <w:gridCol w:w="540"/>
        <w:gridCol w:w="540"/>
        <w:gridCol w:w="648"/>
        <w:gridCol w:w="603"/>
        <w:gridCol w:w="603"/>
        <w:gridCol w:w="585"/>
        <w:gridCol w:w="567"/>
        <w:gridCol w:w="558"/>
        <w:gridCol w:w="585"/>
        <w:gridCol w:w="585"/>
        <w:gridCol w:w="540"/>
      </w:tblGrid>
      <w:tr w:rsidR="009600BA" w:rsidTr="00EA0CC1">
        <w:trPr>
          <w:tblHeader/>
        </w:trPr>
        <w:tc>
          <w:tcPr>
            <w:tcW w:w="3510" w:type="dxa"/>
            <w:tcBorders>
              <w:bottom w:val="nil"/>
            </w:tcBorders>
            <w:shd w:val="clear" w:color="auto" w:fill="00188F"/>
          </w:tcPr>
          <w:p w:rsidR="009600BA" w:rsidRPr="00EE0836" w:rsidRDefault="009600BA" w:rsidP="00C05A53">
            <w:pPr>
              <w:pStyle w:val="ProductList-OfferingBody"/>
              <w:ind w:left="-28"/>
              <w:rPr>
                <w:color w:val="FFFFFF" w:themeColor="background1"/>
              </w:rPr>
            </w:pPr>
            <w:r>
              <w:rPr>
                <w:color w:val="FFFFFF" w:themeColor="background1"/>
              </w:rPr>
              <w:lastRenderedPageBreak/>
              <w:t>Producten</w:t>
            </w:r>
          </w:p>
        </w:tc>
        <w:tc>
          <w:tcPr>
            <w:tcW w:w="522" w:type="dxa"/>
            <w:tcBorders>
              <w:bottom w:val="nil"/>
            </w:tcBorders>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05" w:type="dxa"/>
            <w:tcBorders>
              <w:bottom w:val="nil"/>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40" w:type="dxa"/>
            <w:tcBorders>
              <w:bottom w:val="nil"/>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40" w:type="dxa"/>
            <w:tcBorders>
              <w:bottom w:val="nil"/>
              <w:right w:val="single" w:sz="12" w:space="0" w:color="FFFFFF" w:themeColor="background1"/>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648" w:type="dxa"/>
            <w:tcBorders>
              <w:left w:val="single" w:sz="12" w:space="0" w:color="FFFFFF" w:themeColor="background1"/>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03"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03"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85"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67"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58"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85"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85"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40"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9600BA" w:rsidTr="00EA0CC1">
        <w:tc>
          <w:tcPr>
            <w:tcW w:w="3510" w:type="dxa"/>
            <w:tcBorders>
              <w:top w:val="nil"/>
              <w:left w:val="nil"/>
              <w:bottom w:val="dashSmallGap" w:sz="4" w:space="0" w:color="BFBFBF" w:themeColor="background1" w:themeShade="BF"/>
              <w:right w:val="nil"/>
            </w:tcBorders>
          </w:tcPr>
          <w:p w:rsidR="009600BA" w:rsidRDefault="009600BA" w:rsidP="00F944EC">
            <w:pPr>
              <w:pStyle w:val="ProductList-Offering2"/>
            </w:pPr>
            <w:bookmarkStart w:id="663" w:name="_Toc379797236"/>
            <w:bookmarkStart w:id="664" w:name="_Toc380513261"/>
            <w:bookmarkStart w:id="665" w:name="_Toc380655303"/>
            <w:bookmarkStart w:id="666" w:name="_Toc386625072"/>
            <w:r>
              <w:t>System Center Server Management Suite Datacenter</w:t>
            </w:r>
            <w:bookmarkEnd w:id="663"/>
            <w:bookmarkEnd w:id="664"/>
            <w:bookmarkEnd w:id="665"/>
            <w:bookmarkEnd w:id="666"/>
            <w:r>
              <w:fldChar w:fldCharType="begin"/>
            </w:r>
            <w:r>
              <w:instrText>XE "System Center Server Management Suite Datacenter"</w:instrText>
            </w:r>
            <w:r>
              <w:fldChar w:fldCharType="end"/>
            </w:r>
          </w:p>
        </w:tc>
        <w:tc>
          <w:tcPr>
            <w:tcW w:w="522" w:type="dxa"/>
            <w:tcBorders>
              <w:top w:val="nil"/>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r>
              <w:t>4/10</w:t>
            </w:r>
          </w:p>
        </w:tc>
        <w:tc>
          <w:tcPr>
            <w:tcW w:w="405" w:type="dxa"/>
            <w:tcBorders>
              <w:top w:val="nil"/>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9600BA" w:rsidRDefault="009600BA" w:rsidP="00C05A53">
            <w:pPr>
              <w:pStyle w:val="ProductList-OfferingBody"/>
              <w:ind w:left="-113"/>
              <w:jc w:val="center"/>
            </w:pPr>
          </w:p>
        </w:tc>
        <w:tc>
          <w:tcPr>
            <w:tcW w:w="648" w:type="dxa"/>
            <w:tcBorders>
              <w:left w:val="single" w:sz="12" w:space="0" w:color="FFFFFF" w:themeColor="background1"/>
            </w:tcBorders>
            <w:shd w:val="clear" w:color="auto" w:fill="70AD47" w:themeFill="accent6"/>
            <w:vAlign w:val="center"/>
          </w:tcPr>
          <w:p w:rsidR="009600BA" w:rsidRDefault="009600BA" w:rsidP="00C05A53">
            <w:pPr>
              <w:pStyle w:val="ProductList-OfferingBody"/>
              <w:ind w:left="-113"/>
              <w:jc w:val="center"/>
            </w:pPr>
            <w:r>
              <w:t>10</w:t>
            </w:r>
          </w:p>
        </w:tc>
        <w:tc>
          <w:tcPr>
            <w:tcW w:w="603" w:type="dxa"/>
            <w:shd w:val="clear" w:color="auto" w:fill="BFBFBF" w:themeFill="background1" w:themeFillShade="BF"/>
            <w:vAlign w:val="center"/>
          </w:tcPr>
          <w:p w:rsidR="009600BA" w:rsidRDefault="009600BA" w:rsidP="00C05A53">
            <w:pPr>
              <w:pStyle w:val="ProductList-OfferingBody"/>
              <w:ind w:left="-113"/>
              <w:jc w:val="center"/>
            </w:pPr>
          </w:p>
        </w:tc>
        <w:tc>
          <w:tcPr>
            <w:tcW w:w="603" w:type="dxa"/>
            <w:shd w:val="clear" w:color="auto" w:fill="70AD47" w:themeFill="accent6"/>
            <w:vAlign w:val="center"/>
          </w:tcPr>
          <w:p w:rsidR="009600BA" w:rsidRPr="00FE4EEE" w:rsidRDefault="009600BA" w:rsidP="00661C80">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567" w:type="dxa"/>
            <w:shd w:val="clear" w:color="auto" w:fill="BFBFBF" w:themeFill="background1" w:themeFillShade="BF"/>
            <w:vAlign w:val="center"/>
          </w:tcPr>
          <w:p w:rsidR="009600BA" w:rsidRDefault="009600BA" w:rsidP="00C05A53">
            <w:pPr>
              <w:pStyle w:val="ProductList-OfferingBody"/>
              <w:ind w:left="-113"/>
              <w:jc w:val="center"/>
            </w:pPr>
          </w:p>
        </w:tc>
        <w:tc>
          <w:tcPr>
            <w:tcW w:w="558" w:type="dxa"/>
            <w:shd w:val="clear" w:color="auto" w:fill="BFBFBF" w:themeFill="background1" w:themeFillShade="BF"/>
            <w:vAlign w:val="center"/>
          </w:tcPr>
          <w:p w:rsidR="009600BA" w:rsidRDefault="009600BA" w:rsidP="00C05A53">
            <w:pPr>
              <w:pStyle w:val="ProductList-OfferingBody"/>
              <w:ind w:left="-113"/>
              <w:jc w:val="center"/>
            </w:pP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540" w:type="dxa"/>
            <w:shd w:val="clear" w:color="auto" w:fill="BFBFBF" w:themeFill="background1" w:themeFillShade="BF"/>
            <w:vAlign w:val="center"/>
          </w:tcPr>
          <w:p w:rsidR="009600BA" w:rsidRDefault="009600BA" w:rsidP="00C05A53">
            <w:pPr>
              <w:pStyle w:val="ProductList-OfferingBody"/>
              <w:ind w:left="-113"/>
              <w:jc w:val="center"/>
            </w:pPr>
          </w:p>
        </w:tc>
      </w:tr>
      <w:tr w:rsidR="009600BA" w:rsidTr="00EA0CC1">
        <w:tc>
          <w:tcPr>
            <w:tcW w:w="3510" w:type="dxa"/>
            <w:tcBorders>
              <w:top w:val="dashSmallGap" w:sz="4" w:space="0" w:color="BFBFBF" w:themeColor="background1" w:themeShade="BF"/>
              <w:left w:val="nil"/>
              <w:bottom w:val="nil"/>
              <w:right w:val="nil"/>
            </w:tcBorders>
          </w:tcPr>
          <w:p w:rsidR="009600BA" w:rsidRDefault="009600BA" w:rsidP="00F944EC">
            <w:pPr>
              <w:pStyle w:val="ProductList-Offering2"/>
            </w:pPr>
            <w:bookmarkStart w:id="667" w:name="_Toc379797237"/>
            <w:bookmarkStart w:id="668" w:name="_Toc380513262"/>
            <w:bookmarkStart w:id="669" w:name="_Toc380655304"/>
            <w:bookmarkStart w:id="670" w:name="_Toc386625073"/>
            <w:r>
              <w:t>System Center Server Management Suite Enterprise</w:t>
            </w:r>
            <w:bookmarkEnd w:id="667"/>
            <w:bookmarkEnd w:id="668"/>
            <w:bookmarkEnd w:id="669"/>
            <w:bookmarkEnd w:id="670"/>
            <w:r>
              <w:fldChar w:fldCharType="begin"/>
            </w:r>
            <w:r>
              <w:instrText>XE "System Center Server Management Suite Enterprise"</w:instrText>
            </w:r>
            <w:r>
              <w:fldChar w:fldCharType="end"/>
            </w:r>
          </w:p>
        </w:tc>
        <w:tc>
          <w:tcPr>
            <w:tcW w:w="522" w:type="dxa"/>
            <w:tcBorders>
              <w:top w:val="dashSmallGap" w:sz="4" w:space="0" w:color="BFBFBF" w:themeColor="background1" w:themeShade="BF"/>
              <w:left w:val="nil"/>
              <w:bottom w:val="nil"/>
              <w:right w:val="nil"/>
            </w:tcBorders>
            <w:vAlign w:val="center"/>
          </w:tcPr>
          <w:p w:rsidR="009600BA" w:rsidRDefault="009600BA" w:rsidP="00DB5F71">
            <w:pPr>
              <w:pStyle w:val="ProductList-OfferingBody"/>
              <w:ind w:left="-113"/>
              <w:jc w:val="center"/>
            </w:pPr>
            <w:r>
              <w:t>4/10</w:t>
            </w:r>
          </w:p>
        </w:tc>
        <w:tc>
          <w:tcPr>
            <w:tcW w:w="405" w:type="dxa"/>
            <w:tcBorders>
              <w:top w:val="dashSmallGap" w:sz="4" w:space="0" w:color="BFBFBF" w:themeColor="background1" w:themeShade="BF"/>
              <w:left w:val="nil"/>
              <w:bottom w:val="nil"/>
              <w:right w:val="nil"/>
            </w:tcBorders>
            <w:vAlign w:val="center"/>
          </w:tcPr>
          <w:p w:rsidR="009600BA" w:rsidRDefault="009600BA" w:rsidP="00DB5F71">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9600BA" w:rsidRDefault="009600BA" w:rsidP="00DB5F71">
            <w:pPr>
              <w:pStyle w:val="ProductList-OfferingBody"/>
              <w:ind w:left="-113"/>
              <w:jc w:val="center"/>
            </w:pP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9600BA" w:rsidRDefault="009600BA" w:rsidP="00DB5F71">
            <w:pPr>
              <w:pStyle w:val="ProductList-OfferingBody"/>
              <w:ind w:left="-113"/>
              <w:jc w:val="center"/>
            </w:pPr>
          </w:p>
        </w:tc>
        <w:tc>
          <w:tcPr>
            <w:tcW w:w="648" w:type="dxa"/>
            <w:tcBorders>
              <w:left w:val="single" w:sz="12" w:space="0" w:color="FFFFFF" w:themeColor="background1"/>
            </w:tcBorders>
            <w:shd w:val="clear" w:color="auto" w:fill="70AD47" w:themeFill="accent6"/>
            <w:vAlign w:val="center"/>
          </w:tcPr>
          <w:p w:rsidR="009600BA" w:rsidRDefault="009600BA" w:rsidP="00DB5F71">
            <w:pPr>
              <w:pStyle w:val="ProductList-OfferingBody"/>
              <w:ind w:left="-113"/>
              <w:jc w:val="center"/>
            </w:pPr>
            <w:r>
              <w:t>15</w:t>
            </w:r>
          </w:p>
        </w:tc>
        <w:tc>
          <w:tcPr>
            <w:tcW w:w="603" w:type="dxa"/>
            <w:shd w:val="clear" w:color="auto" w:fill="BFBFBF" w:themeFill="background1" w:themeFillShade="BF"/>
            <w:vAlign w:val="center"/>
          </w:tcPr>
          <w:p w:rsidR="009600BA" w:rsidRDefault="009600BA" w:rsidP="00DB5F71">
            <w:pPr>
              <w:pStyle w:val="ProductList-OfferingBody"/>
              <w:ind w:left="-113"/>
              <w:jc w:val="center"/>
            </w:pPr>
          </w:p>
        </w:tc>
        <w:tc>
          <w:tcPr>
            <w:tcW w:w="603" w:type="dxa"/>
            <w:shd w:val="clear" w:color="auto" w:fill="70AD47" w:themeFill="accent6"/>
            <w:vAlign w:val="center"/>
          </w:tcPr>
          <w:p w:rsidR="009600BA" w:rsidRPr="00FE4EEE" w:rsidRDefault="009600BA" w:rsidP="00661C80">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85" w:type="dxa"/>
            <w:shd w:val="clear" w:color="auto" w:fill="BFBFBF" w:themeFill="background1" w:themeFillShade="BF"/>
            <w:vAlign w:val="center"/>
          </w:tcPr>
          <w:p w:rsidR="009600BA" w:rsidRDefault="009600BA" w:rsidP="00DB5F71">
            <w:pPr>
              <w:pStyle w:val="ProductList-OfferingBody"/>
              <w:ind w:left="-113"/>
              <w:jc w:val="center"/>
            </w:pPr>
          </w:p>
        </w:tc>
        <w:tc>
          <w:tcPr>
            <w:tcW w:w="567" w:type="dxa"/>
            <w:shd w:val="clear" w:color="auto" w:fill="BFBFBF" w:themeFill="background1" w:themeFillShade="BF"/>
            <w:vAlign w:val="center"/>
          </w:tcPr>
          <w:p w:rsidR="009600BA" w:rsidRDefault="009600BA" w:rsidP="00DB5F71">
            <w:pPr>
              <w:pStyle w:val="ProductList-OfferingBody"/>
              <w:ind w:left="-113"/>
              <w:jc w:val="center"/>
            </w:pPr>
          </w:p>
        </w:tc>
        <w:tc>
          <w:tcPr>
            <w:tcW w:w="558" w:type="dxa"/>
            <w:shd w:val="clear" w:color="auto" w:fill="BFBFBF" w:themeFill="background1" w:themeFillShade="BF"/>
            <w:vAlign w:val="center"/>
          </w:tcPr>
          <w:p w:rsidR="009600BA" w:rsidRDefault="009600BA" w:rsidP="00DB5F71">
            <w:pPr>
              <w:pStyle w:val="ProductList-OfferingBody"/>
              <w:ind w:left="-113"/>
              <w:jc w:val="center"/>
            </w:pPr>
          </w:p>
        </w:tc>
        <w:tc>
          <w:tcPr>
            <w:tcW w:w="585" w:type="dxa"/>
            <w:shd w:val="clear" w:color="auto" w:fill="BFBFBF" w:themeFill="background1" w:themeFillShade="BF"/>
            <w:vAlign w:val="center"/>
          </w:tcPr>
          <w:p w:rsidR="009600BA" w:rsidRDefault="009600BA" w:rsidP="00DB5F71">
            <w:pPr>
              <w:pStyle w:val="ProductList-OfferingBody"/>
              <w:ind w:left="-113"/>
              <w:jc w:val="center"/>
            </w:pPr>
          </w:p>
        </w:tc>
        <w:tc>
          <w:tcPr>
            <w:tcW w:w="585" w:type="dxa"/>
            <w:shd w:val="clear" w:color="auto" w:fill="BFBFBF" w:themeFill="background1" w:themeFillShade="BF"/>
            <w:vAlign w:val="center"/>
          </w:tcPr>
          <w:p w:rsidR="009600BA" w:rsidRDefault="009600BA" w:rsidP="00DB5F71">
            <w:pPr>
              <w:pStyle w:val="ProductList-OfferingBody"/>
              <w:ind w:left="-113"/>
              <w:jc w:val="center"/>
            </w:pPr>
          </w:p>
        </w:tc>
        <w:tc>
          <w:tcPr>
            <w:tcW w:w="540" w:type="dxa"/>
            <w:shd w:val="clear" w:color="auto" w:fill="BFBFBF" w:themeFill="background1" w:themeFillShade="BF"/>
            <w:vAlign w:val="center"/>
          </w:tcPr>
          <w:p w:rsidR="009600BA" w:rsidRDefault="009600BA" w:rsidP="00DB5F71">
            <w:pPr>
              <w:pStyle w:val="ProductList-OfferingBody"/>
              <w:ind w:left="-113"/>
              <w:jc w:val="center"/>
            </w:pPr>
          </w:p>
        </w:tc>
      </w:tr>
    </w:tbl>
    <w:p w:rsidR="009A0C93" w:rsidRPr="004C09A1" w:rsidRDefault="009A0C93"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DB5F71" w:rsidTr="00EA0CC1">
        <w:tc>
          <w:tcPr>
            <w:tcW w:w="3479" w:type="dxa"/>
          </w:tcPr>
          <w:p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rsidR="00DB5F71" w:rsidRPr="004C09A1" w:rsidRDefault="00DB5F71" w:rsidP="00DB5F71">
            <w:pPr>
              <w:pStyle w:val="ProductList-Body"/>
              <w:spacing w:before="20" w:after="20"/>
            </w:pPr>
            <w:r>
              <w:t xml:space="preserve">Productgroep: </w:t>
            </w:r>
            <w:r>
              <w:rPr>
                <w:b/>
              </w:rPr>
              <w:t>Server</w:t>
            </w:r>
          </w:p>
          <w:p w:rsidR="00A0485E" w:rsidRDefault="00656601" w:rsidP="00DB5F71">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DB5F71" w:rsidRPr="00DB5F71" w:rsidRDefault="00DB5F71" w:rsidP="00DB5F71">
            <w:pPr>
              <w:pStyle w:val="ProductList-Body"/>
              <w:spacing w:before="20" w:after="20"/>
              <w:rPr>
                <w:b/>
              </w:rPr>
            </w:pPr>
            <w:r>
              <w:t xml:space="preserve">Suite: </w:t>
            </w:r>
            <w:r>
              <w:rPr>
                <w:b/>
              </w:rPr>
              <w:t>Ja</w:t>
            </w: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F56E2C" w:rsidRPr="00D33313" w:rsidRDefault="00F56E2C" w:rsidP="00F56E2C">
      <w:pPr>
        <w:pStyle w:val="ProductList-Body"/>
        <w:rPr>
          <w:lang w:val="nl-NL"/>
        </w:rPr>
      </w:pPr>
      <w:r w:rsidRPr="00D33313">
        <w:rPr>
          <w:lang w:val="nl-NL"/>
        </w:rP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rsidR="00F56E2C" w:rsidRPr="00D33313" w:rsidRDefault="00F56E2C" w:rsidP="00F56E2C">
      <w:pPr>
        <w:pStyle w:val="ProductList-Body"/>
        <w:rPr>
          <w:lang w:val="nl-NL"/>
        </w:rPr>
      </w:pPr>
    </w:p>
    <w:p w:rsidR="00DB5F71" w:rsidRPr="00D33313" w:rsidRDefault="00DB5F71" w:rsidP="00F56E2C">
      <w:pPr>
        <w:pStyle w:val="ProductList-Body"/>
        <w:rPr>
          <w:lang w:val="nl-NL"/>
        </w:rPr>
      </w:pPr>
      <w:r w:rsidRPr="00D33313">
        <w:rPr>
          <w:lang w:val="nl-NL"/>
        </w:rPr>
        <w:t>System Center Server Management Suite Enterprise</w:t>
      </w:r>
      <w:r>
        <w:fldChar w:fldCharType="begin"/>
      </w:r>
      <w:r w:rsidRPr="00D33313">
        <w:rPr>
          <w:lang w:val="nl-NL"/>
        </w:rPr>
        <w:instrText>XE "System Center Server Management Suite Enterprise"</w:instrText>
      </w:r>
      <w:r>
        <w:fldChar w:fldCharType="end"/>
      </w:r>
      <w:r w:rsidRPr="00D33313">
        <w:rPr>
          <w:lang w:val="nl-NL"/>
        </w:rPr>
        <w:t xml:space="preserve"> correspondeert met versies van System Center van eerdere datum dan de System Center 2012 Producten.</w:t>
      </w:r>
      <w:r w:rsidR="00F60E42" w:rsidRPr="00D33313">
        <w:rPr>
          <w:lang w:val="nl-NL"/>
        </w:rPr>
        <w:t xml:space="preserve"> </w:t>
      </w:r>
      <w:r w:rsidRPr="00D33313">
        <w:rPr>
          <w:lang w:val="nl-NL"/>
        </w:rPr>
        <w:t>Uitgezonderd hetgeen specifiek is bepaald in de Product List van October 2013, is voor licenties voor dit Product geen upgradepad naar System Center 2012-software beschikbaar.</w:t>
      </w:r>
      <w:r w:rsidR="00F60E42" w:rsidRPr="00D33313">
        <w:rPr>
          <w:lang w:val="nl-NL"/>
        </w:rPr>
        <w:t xml:space="preserve"> </w:t>
      </w:r>
    </w:p>
    <w:p w:rsidR="00DB5F71" w:rsidRPr="00D33313" w:rsidRDefault="00DB5F71" w:rsidP="00DB5F71">
      <w:pPr>
        <w:pStyle w:val="ProductList-Body"/>
        <w:rPr>
          <w:lang w:val="nl-NL"/>
        </w:rPr>
      </w:pPr>
    </w:p>
    <w:p w:rsidR="00DB5F71" w:rsidRPr="00D33313" w:rsidRDefault="00DB5F71" w:rsidP="00DB5F71">
      <w:pPr>
        <w:pStyle w:val="ProductList-Body"/>
        <w:rPr>
          <w:lang w:val="nl-NL"/>
        </w:rPr>
      </w:pPr>
      <w:r w:rsidRPr="00D33313">
        <w:rPr>
          <w:lang w:val="nl-NL"/>
        </w:rPr>
        <w:t>Met ingang van 1 november 2010 biedt een licentie voor System Center Server Management Suite Enterprise</w:t>
      </w:r>
      <w:r>
        <w:fldChar w:fldCharType="begin"/>
      </w:r>
      <w:r w:rsidRPr="00D33313">
        <w:rPr>
          <w:lang w:val="nl-NL"/>
        </w:rPr>
        <w:instrText>XE "System Center Server Management Suite Enterprise"</w:instrText>
      </w:r>
      <w:r>
        <w:fldChar w:fldCharType="end"/>
      </w:r>
      <w:r w:rsidRPr="00D33313">
        <w:rPr>
          <w:lang w:val="nl-NL"/>
        </w:rPr>
        <w:t xml:space="preserve"> met actieve SA-dekking serverbeheerrechten voor serverbeheerlicenties van System Center Enterprise voor Operations Manager 2007 R2</w:t>
      </w:r>
      <w:r>
        <w:fldChar w:fldCharType="begin"/>
      </w:r>
      <w:r w:rsidRPr="00D33313">
        <w:rPr>
          <w:lang w:val="nl-NL"/>
        </w:rPr>
        <w:instrText>XE "Operations Manager 2007 R2"</w:instrText>
      </w:r>
      <w:r>
        <w:fldChar w:fldCharType="end"/>
      </w:r>
      <w:r w:rsidRPr="00D33313">
        <w:rPr>
          <w:lang w:val="nl-NL"/>
        </w:rPr>
        <w:t>, Configuration Manager 2007 R3</w:t>
      </w:r>
      <w:r>
        <w:fldChar w:fldCharType="begin"/>
      </w:r>
      <w:r w:rsidRPr="00D33313">
        <w:rPr>
          <w:lang w:val="nl-NL"/>
        </w:rPr>
        <w:instrText>XE "Configuration Manager 2007 R3"</w:instrText>
      </w:r>
      <w:r>
        <w:fldChar w:fldCharType="end"/>
      </w:r>
      <w:r w:rsidRPr="00D33313">
        <w:rPr>
          <w:lang w:val="nl-NL"/>
        </w:rPr>
        <w:t>, Data Protection Manager 2010</w:t>
      </w:r>
      <w:r>
        <w:fldChar w:fldCharType="begin"/>
      </w:r>
      <w:r w:rsidRPr="00D33313">
        <w:rPr>
          <w:lang w:val="nl-NL"/>
        </w:rPr>
        <w:instrText>XE "Data Protection Manager 2010"</w:instrText>
      </w:r>
      <w:r>
        <w:fldChar w:fldCharType="end"/>
      </w:r>
      <w:r w:rsidRPr="00D33313">
        <w:rPr>
          <w:lang w:val="nl-NL"/>
        </w:rPr>
        <w:t>, Service Manager 2010</w:t>
      </w:r>
      <w:r>
        <w:fldChar w:fldCharType="begin"/>
      </w:r>
      <w:r w:rsidRPr="00D33313">
        <w:rPr>
          <w:lang w:val="nl-NL"/>
        </w:rPr>
        <w:instrText>XE "Service Manager 2010"</w:instrText>
      </w:r>
      <w:r>
        <w:fldChar w:fldCharType="end"/>
      </w:r>
      <w:r w:rsidRPr="00D33313">
        <w:rPr>
          <w:lang w:val="nl-NL"/>
        </w:rPr>
        <w:t xml:space="preserve"> en Virtual Machine Manager 2008 R2</w:t>
      </w:r>
      <w:r>
        <w:fldChar w:fldCharType="begin"/>
      </w:r>
      <w:r w:rsidRPr="00D33313">
        <w:rPr>
          <w:lang w:val="nl-NL"/>
        </w:rPr>
        <w:instrText>XE "Virtual Machine Manager 2008 R2"</w:instrText>
      </w:r>
      <w:r>
        <w:fldChar w:fldCharType="end"/>
      </w:r>
      <w:r w:rsidRPr="00D33313">
        <w:rPr>
          <w:lang w:val="nl-NL"/>
        </w:rPr>
        <w:t xml:space="preserve">. Daarnaast is de serverlicentie voor Virtual Machine Manager 2008 R2 en Data Protection Manager 2010 inbegrepen. </w:t>
      </w:r>
    </w:p>
    <w:p w:rsidR="00DB5F71" w:rsidRPr="00D33313" w:rsidRDefault="00DB5F71" w:rsidP="00DB5F71">
      <w:pPr>
        <w:pStyle w:val="ProductList-Body"/>
        <w:rPr>
          <w:lang w:val="nl-NL"/>
        </w:rPr>
      </w:pPr>
    </w:p>
    <w:p w:rsidR="00782C7B" w:rsidRPr="00D33313" w:rsidRDefault="00DB5F71" w:rsidP="00DB5F71">
      <w:pPr>
        <w:pStyle w:val="ProductList-Body"/>
        <w:rPr>
          <w:lang w:val="nl-NL"/>
        </w:rPr>
      </w:pPr>
      <w:r w:rsidRPr="00D33313">
        <w:rPr>
          <w:lang w:val="nl-NL"/>
        </w:rPr>
        <w:t>Met ingang van 1 november 2010 biedt een licentie voor System Center Server Management Suite Datacenter</w:t>
      </w:r>
      <w:r>
        <w:fldChar w:fldCharType="begin"/>
      </w:r>
      <w:r w:rsidRPr="00D33313">
        <w:rPr>
          <w:lang w:val="nl-NL"/>
        </w:rPr>
        <w:instrText>XE "System Center Server Management Suite Datacenter"</w:instrText>
      </w:r>
      <w:r>
        <w:fldChar w:fldCharType="end"/>
      </w:r>
      <w:r w:rsidRPr="00D33313">
        <w:rPr>
          <w:lang w:val="nl-NL"/>
        </w:rPr>
        <w:t xml:space="preserve"> met actieve SA-dekking serverbeheerrechten voor serverbeheerlicenties van System Center Enterprise voor Operations Manager 2007 R2</w:t>
      </w:r>
      <w:r>
        <w:fldChar w:fldCharType="begin"/>
      </w:r>
      <w:r w:rsidRPr="00D33313">
        <w:rPr>
          <w:lang w:val="nl-NL"/>
        </w:rPr>
        <w:instrText>XE "Operations Manager 2007 R2"</w:instrText>
      </w:r>
      <w:r>
        <w:fldChar w:fldCharType="end"/>
      </w:r>
      <w:r w:rsidRPr="00D33313">
        <w:rPr>
          <w:lang w:val="nl-NL"/>
        </w:rPr>
        <w:t>, Configuration Manager 2007 R3</w:t>
      </w:r>
      <w:r>
        <w:fldChar w:fldCharType="begin"/>
      </w:r>
      <w:r w:rsidRPr="00D33313">
        <w:rPr>
          <w:lang w:val="nl-NL"/>
        </w:rPr>
        <w:instrText>XE "Configuration Manager 2007 R3"</w:instrText>
      </w:r>
      <w:r>
        <w:fldChar w:fldCharType="end"/>
      </w:r>
      <w:r w:rsidRPr="00D33313">
        <w:rPr>
          <w:lang w:val="nl-NL"/>
        </w:rPr>
        <w:t>, Data Protection Manager 2010</w:t>
      </w:r>
      <w:r>
        <w:fldChar w:fldCharType="begin"/>
      </w:r>
      <w:r w:rsidRPr="00D33313">
        <w:rPr>
          <w:lang w:val="nl-NL"/>
        </w:rPr>
        <w:instrText>XE "Data Protection Manager 2010"</w:instrText>
      </w:r>
      <w:r>
        <w:fldChar w:fldCharType="end"/>
      </w:r>
      <w:r w:rsidRPr="00D33313">
        <w:rPr>
          <w:lang w:val="nl-NL"/>
        </w:rPr>
        <w:t>, Service Manager 2010</w:t>
      </w:r>
      <w:r>
        <w:fldChar w:fldCharType="begin"/>
      </w:r>
      <w:r w:rsidRPr="00D33313">
        <w:rPr>
          <w:lang w:val="nl-NL"/>
        </w:rPr>
        <w:instrText>XE "Service Manager 2010"</w:instrText>
      </w:r>
      <w:r>
        <w:fldChar w:fldCharType="end"/>
      </w:r>
      <w:r w:rsidRPr="00D33313">
        <w:rPr>
          <w:lang w:val="nl-NL"/>
        </w:rPr>
        <w:t xml:space="preserve"> en Virtual Machine Manager 2008 R2</w:t>
      </w:r>
      <w:r>
        <w:fldChar w:fldCharType="begin"/>
      </w:r>
      <w:r w:rsidRPr="00D33313">
        <w:rPr>
          <w:lang w:val="nl-NL"/>
        </w:rPr>
        <w:instrText>XE "Virtual Machine Manager 2008 R2"</w:instrText>
      </w:r>
      <w:r>
        <w:fldChar w:fldCharType="end"/>
      </w:r>
      <w:r w:rsidRPr="00D33313">
        <w:rPr>
          <w:lang w:val="nl-NL"/>
        </w:rPr>
        <w:t xml:space="preserve">. Daarnaast is de serverlicentie voor Virtual Machine Manager 2008 R2 en Data Protection Manager 2010 inbegrepen. </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C13DF8" w:rsidRPr="004C09A1" w:rsidRDefault="00C13DF8" w:rsidP="00680B4D">
      <w:pPr>
        <w:pStyle w:val="ProductList-Offering2Heading"/>
        <w:outlineLvl w:val="2"/>
      </w:pPr>
      <w:r w:rsidRPr="00D33313">
        <w:rPr>
          <w:lang w:val="nl-NL"/>
        </w:rPr>
        <w:tab/>
      </w:r>
      <w:bookmarkStart w:id="671" w:name="_Toc378147644"/>
      <w:bookmarkStart w:id="672" w:name="_Toc378151546"/>
      <w:bookmarkStart w:id="673" w:name="_Toc379797238"/>
      <w:bookmarkStart w:id="674" w:name="_Toc380513263"/>
      <w:bookmarkStart w:id="675" w:name="_Toc380655305"/>
      <w:bookmarkStart w:id="676" w:name="_Toc386625074"/>
      <w:r>
        <w:t>System Center Service Manager</w:t>
      </w:r>
      <w:bookmarkEnd w:id="671"/>
      <w:bookmarkEnd w:id="672"/>
      <w:bookmarkEnd w:id="673"/>
      <w:bookmarkEnd w:id="674"/>
      <w:bookmarkEnd w:id="675"/>
      <w:bookmarkEnd w:id="67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531"/>
        <w:gridCol w:w="405"/>
        <w:gridCol w:w="540"/>
        <w:gridCol w:w="540"/>
        <w:gridCol w:w="639"/>
        <w:gridCol w:w="585"/>
        <w:gridCol w:w="621"/>
        <w:gridCol w:w="585"/>
        <w:gridCol w:w="558"/>
        <w:gridCol w:w="567"/>
        <w:gridCol w:w="576"/>
        <w:gridCol w:w="583"/>
        <w:gridCol w:w="560"/>
      </w:tblGrid>
      <w:tr w:rsidR="00EA0CC1" w:rsidTr="00EA0CC1">
        <w:trPr>
          <w:tblHeader/>
        </w:trPr>
        <w:tc>
          <w:tcPr>
            <w:tcW w:w="3501" w:type="dxa"/>
            <w:tcBorders>
              <w:bottom w:val="nil"/>
            </w:tcBorders>
            <w:shd w:val="clear" w:color="auto" w:fill="00188F"/>
          </w:tcPr>
          <w:p w:rsidR="009600BA" w:rsidRPr="00EE0836" w:rsidRDefault="009600BA" w:rsidP="00C05A53">
            <w:pPr>
              <w:pStyle w:val="ProductList-OfferingBody"/>
              <w:ind w:left="-28"/>
              <w:rPr>
                <w:color w:val="FFFFFF" w:themeColor="background1"/>
              </w:rPr>
            </w:pPr>
            <w:r>
              <w:rPr>
                <w:color w:val="FFFFFF" w:themeColor="background1"/>
              </w:rPr>
              <w:t>Producten</w:t>
            </w:r>
          </w:p>
        </w:tc>
        <w:tc>
          <w:tcPr>
            <w:tcW w:w="531" w:type="dxa"/>
            <w:tcBorders>
              <w:bottom w:val="nil"/>
            </w:tcBorders>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05" w:type="dxa"/>
            <w:tcBorders>
              <w:bottom w:val="nil"/>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40" w:type="dxa"/>
            <w:tcBorders>
              <w:bottom w:val="nil"/>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40" w:type="dxa"/>
            <w:tcBorders>
              <w:bottom w:val="nil"/>
              <w:right w:val="single" w:sz="12" w:space="0" w:color="FFFFFF" w:themeColor="background1"/>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639" w:type="dxa"/>
            <w:tcBorders>
              <w:left w:val="single" w:sz="12" w:space="0" w:color="FFFFFF" w:themeColor="background1"/>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85"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21"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85"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58"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67"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76"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83"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60"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EA0CC1" w:rsidTr="00EA0CC1">
        <w:tc>
          <w:tcPr>
            <w:tcW w:w="3501" w:type="dxa"/>
            <w:tcBorders>
              <w:top w:val="nil"/>
              <w:left w:val="nil"/>
              <w:bottom w:val="dashSmallGap" w:sz="4" w:space="0" w:color="BFBFBF" w:themeColor="background1" w:themeShade="BF"/>
              <w:right w:val="nil"/>
            </w:tcBorders>
          </w:tcPr>
          <w:p w:rsidR="009600BA" w:rsidRDefault="009600BA" w:rsidP="00F944EC">
            <w:pPr>
              <w:pStyle w:val="ProductList-Offering2"/>
            </w:pPr>
            <w:bookmarkStart w:id="677" w:name="_Toc386625075"/>
            <w:bookmarkStart w:id="678" w:name="_Toc379797239"/>
            <w:bookmarkStart w:id="679" w:name="_Toc380513264"/>
            <w:bookmarkStart w:id="680" w:name="_Toc380655306"/>
            <w:r>
              <w:t>Clientbeheerlicentie (Client-ML) per OSE voor System Center Service Manager 2010</w:t>
            </w:r>
            <w:bookmarkEnd w:id="677"/>
            <w:r>
              <w:fldChar w:fldCharType="begin"/>
            </w:r>
            <w:r>
              <w:instrText>XE "Service Manager 2010"</w:instrText>
            </w:r>
            <w:r>
              <w:fldChar w:fldCharType="end"/>
            </w:r>
            <w:bookmarkEnd w:id="678"/>
            <w:bookmarkEnd w:id="679"/>
            <w:bookmarkEnd w:id="680"/>
            <w:r>
              <w:fldChar w:fldCharType="begin"/>
            </w:r>
            <w:r>
              <w:instrText>XE "Clientbeheerlicentie (Client-ML) per OSE voor System Center Service Manager 2010"</w:instrText>
            </w:r>
            <w:r>
              <w:fldChar w:fldCharType="end"/>
            </w:r>
          </w:p>
        </w:tc>
        <w:tc>
          <w:tcPr>
            <w:tcW w:w="531" w:type="dxa"/>
            <w:tcBorders>
              <w:top w:val="nil"/>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r>
              <w:t>4/10</w:t>
            </w:r>
          </w:p>
        </w:tc>
        <w:tc>
          <w:tcPr>
            <w:tcW w:w="405" w:type="dxa"/>
            <w:tcBorders>
              <w:top w:val="nil"/>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9600BA" w:rsidRDefault="009600BA" w:rsidP="00C05A53">
            <w:pPr>
              <w:pStyle w:val="ProductList-OfferingBody"/>
              <w:ind w:left="-113"/>
              <w:jc w:val="center"/>
            </w:pPr>
          </w:p>
        </w:tc>
        <w:tc>
          <w:tcPr>
            <w:tcW w:w="639" w:type="dxa"/>
            <w:tcBorders>
              <w:left w:val="single" w:sz="12" w:space="0" w:color="FFFFFF" w:themeColor="background1"/>
            </w:tcBorders>
            <w:shd w:val="clear" w:color="auto" w:fill="70AD47" w:themeFill="accent6"/>
            <w:vAlign w:val="center"/>
          </w:tcPr>
          <w:p w:rsidR="009600BA" w:rsidRDefault="009600BA" w:rsidP="00C05A53">
            <w:pPr>
              <w:pStyle w:val="ProductList-OfferingBody"/>
              <w:ind w:left="-113"/>
              <w:jc w:val="center"/>
            </w:pPr>
            <w:r>
              <w:t>1</w:t>
            </w: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621" w:type="dxa"/>
            <w:shd w:val="clear" w:color="auto" w:fill="70AD47" w:themeFill="accent6"/>
            <w:vAlign w:val="center"/>
          </w:tcPr>
          <w:p w:rsidR="009600BA" w:rsidRDefault="009600BA" w:rsidP="00661C80">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558" w:type="dxa"/>
            <w:shd w:val="clear" w:color="auto" w:fill="BFBFBF" w:themeFill="background1" w:themeFillShade="BF"/>
            <w:vAlign w:val="center"/>
          </w:tcPr>
          <w:p w:rsidR="009600BA" w:rsidRDefault="009600BA" w:rsidP="00C05A53">
            <w:pPr>
              <w:pStyle w:val="ProductList-OfferingBody"/>
              <w:ind w:left="-113"/>
              <w:jc w:val="center"/>
            </w:pPr>
          </w:p>
        </w:tc>
        <w:tc>
          <w:tcPr>
            <w:tcW w:w="567" w:type="dxa"/>
            <w:shd w:val="clear" w:color="auto" w:fill="BFBFBF" w:themeFill="background1" w:themeFillShade="BF"/>
            <w:vAlign w:val="center"/>
          </w:tcPr>
          <w:p w:rsidR="009600BA" w:rsidRDefault="009600BA" w:rsidP="00C05A53">
            <w:pPr>
              <w:pStyle w:val="ProductList-OfferingBody"/>
              <w:ind w:left="-113"/>
              <w:jc w:val="center"/>
            </w:pPr>
          </w:p>
        </w:tc>
        <w:tc>
          <w:tcPr>
            <w:tcW w:w="576" w:type="dxa"/>
            <w:shd w:val="clear" w:color="auto" w:fill="BFBFBF" w:themeFill="background1" w:themeFillShade="BF"/>
            <w:vAlign w:val="center"/>
          </w:tcPr>
          <w:p w:rsidR="009600BA" w:rsidRDefault="009600BA" w:rsidP="00C05A53">
            <w:pPr>
              <w:pStyle w:val="ProductList-OfferingBody"/>
              <w:ind w:left="-113"/>
              <w:jc w:val="center"/>
            </w:pPr>
          </w:p>
        </w:tc>
        <w:tc>
          <w:tcPr>
            <w:tcW w:w="583" w:type="dxa"/>
            <w:shd w:val="clear" w:color="auto" w:fill="BFBFBF" w:themeFill="background1" w:themeFillShade="BF"/>
            <w:vAlign w:val="center"/>
          </w:tcPr>
          <w:p w:rsidR="009600BA" w:rsidRDefault="009600BA" w:rsidP="00C05A53">
            <w:pPr>
              <w:pStyle w:val="ProductList-OfferingBody"/>
              <w:ind w:left="-113"/>
              <w:jc w:val="center"/>
            </w:pPr>
          </w:p>
        </w:tc>
        <w:tc>
          <w:tcPr>
            <w:tcW w:w="560" w:type="dxa"/>
            <w:shd w:val="clear" w:color="auto" w:fill="BFBFBF" w:themeFill="background1" w:themeFillShade="BF"/>
            <w:vAlign w:val="center"/>
          </w:tcPr>
          <w:p w:rsidR="009600BA" w:rsidRDefault="009600BA" w:rsidP="00C05A53">
            <w:pPr>
              <w:pStyle w:val="ProductList-OfferingBody"/>
              <w:ind w:left="-113"/>
              <w:jc w:val="center"/>
            </w:pPr>
          </w:p>
        </w:tc>
      </w:tr>
      <w:tr w:rsidR="00EA0CC1" w:rsidTr="00EA0CC1">
        <w:tc>
          <w:tcPr>
            <w:tcW w:w="3501" w:type="dxa"/>
            <w:tcBorders>
              <w:top w:val="dashSmallGap" w:sz="4" w:space="0" w:color="BFBFBF" w:themeColor="background1" w:themeShade="BF"/>
              <w:left w:val="nil"/>
              <w:bottom w:val="dashSmallGap" w:sz="4" w:space="0" w:color="BFBFBF" w:themeColor="background1" w:themeShade="BF"/>
              <w:right w:val="nil"/>
            </w:tcBorders>
          </w:tcPr>
          <w:p w:rsidR="009600BA" w:rsidRPr="00D33313" w:rsidRDefault="009600BA" w:rsidP="00F944EC">
            <w:pPr>
              <w:pStyle w:val="ProductList-Offering2"/>
              <w:rPr>
                <w:lang w:val="nl-NL"/>
              </w:rPr>
            </w:pPr>
            <w:bookmarkStart w:id="681" w:name="_Toc386625076"/>
            <w:bookmarkStart w:id="682" w:name="_Toc379797240"/>
            <w:bookmarkStart w:id="683" w:name="_Toc380513265"/>
            <w:bookmarkStart w:id="684" w:name="_Toc380655307"/>
            <w:r w:rsidRPr="00D33313">
              <w:rPr>
                <w:lang w:val="nl-NL"/>
              </w:rPr>
              <w:t>Clientbeheerlicentie (Client-ML) per Gebruiker voor System Center Service Manager 2010</w:t>
            </w:r>
            <w:bookmarkEnd w:id="681"/>
            <w:r>
              <w:fldChar w:fldCharType="begin"/>
            </w:r>
            <w:r w:rsidRPr="00D33313">
              <w:rPr>
                <w:lang w:val="nl-NL"/>
              </w:rPr>
              <w:instrText>XE "Service Manager 2010"</w:instrText>
            </w:r>
            <w:r>
              <w:fldChar w:fldCharType="end"/>
            </w:r>
            <w:bookmarkEnd w:id="682"/>
            <w:bookmarkEnd w:id="683"/>
            <w:bookmarkEnd w:id="684"/>
            <w:r>
              <w:fldChar w:fldCharType="begin"/>
            </w:r>
            <w:r w:rsidRPr="00D33313">
              <w:rPr>
                <w:lang w:val="nl-NL"/>
              </w:rPr>
              <w:instrText>XE "Clientbeheerlicentie (Client-ML) per Gebruiker voor System Center Service Manager 2010"</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r>
              <w:t>4/10</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600BA" w:rsidRDefault="009600BA"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00BA" w:rsidRDefault="009600BA" w:rsidP="00C05A53">
            <w:pPr>
              <w:pStyle w:val="ProductList-OfferingBody"/>
              <w:ind w:left="-113"/>
              <w:jc w:val="center"/>
            </w:pPr>
          </w:p>
        </w:tc>
        <w:tc>
          <w:tcPr>
            <w:tcW w:w="639" w:type="dxa"/>
            <w:tcBorders>
              <w:left w:val="single" w:sz="12" w:space="0" w:color="FFFFFF" w:themeColor="background1"/>
            </w:tcBorders>
            <w:shd w:val="clear" w:color="auto" w:fill="70AD47" w:themeFill="accent6"/>
            <w:vAlign w:val="center"/>
          </w:tcPr>
          <w:p w:rsidR="009600BA" w:rsidRDefault="009600BA" w:rsidP="00C05A53">
            <w:pPr>
              <w:pStyle w:val="ProductList-OfferingBody"/>
              <w:ind w:left="-113"/>
              <w:jc w:val="center"/>
            </w:pPr>
            <w:r>
              <w:t>1</w:t>
            </w: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621" w:type="dxa"/>
            <w:shd w:val="clear" w:color="auto" w:fill="70AD47" w:themeFill="accent6"/>
            <w:vAlign w:val="center"/>
          </w:tcPr>
          <w:p w:rsidR="009600BA" w:rsidRDefault="009600BA" w:rsidP="00661C80">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558" w:type="dxa"/>
            <w:shd w:val="clear" w:color="auto" w:fill="BFBFBF" w:themeFill="background1" w:themeFillShade="BF"/>
            <w:vAlign w:val="center"/>
          </w:tcPr>
          <w:p w:rsidR="009600BA" w:rsidRDefault="009600BA" w:rsidP="00C05A53">
            <w:pPr>
              <w:pStyle w:val="ProductList-OfferingBody"/>
              <w:ind w:left="-113"/>
              <w:jc w:val="center"/>
            </w:pPr>
          </w:p>
        </w:tc>
        <w:tc>
          <w:tcPr>
            <w:tcW w:w="567" w:type="dxa"/>
            <w:shd w:val="clear" w:color="auto" w:fill="BFBFBF" w:themeFill="background1" w:themeFillShade="BF"/>
            <w:vAlign w:val="center"/>
          </w:tcPr>
          <w:p w:rsidR="009600BA" w:rsidRDefault="009600BA" w:rsidP="00C05A53">
            <w:pPr>
              <w:pStyle w:val="ProductList-OfferingBody"/>
              <w:ind w:left="-113"/>
              <w:jc w:val="center"/>
            </w:pPr>
          </w:p>
        </w:tc>
        <w:tc>
          <w:tcPr>
            <w:tcW w:w="576" w:type="dxa"/>
            <w:shd w:val="clear" w:color="auto" w:fill="BFBFBF" w:themeFill="background1" w:themeFillShade="BF"/>
            <w:vAlign w:val="center"/>
          </w:tcPr>
          <w:p w:rsidR="009600BA" w:rsidRDefault="009600BA" w:rsidP="00C05A53">
            <w:pPr>
              <w:pStyle w:val="ProductList-OfferingBody"/>
              <w:ind w:left="-113"/>
              <w:jc w:val="center"/>
            </w:pPr>
          </w:p>
        </w:tc>
        <w:tc>
          <w:tcPr>
            <w:tcW w:w="583" w:type="dxa"/>
            <w:shd w:val="clear" w:color="auto" w:fill="BFBFBF" w:themeFill="background1" w:themeFillShade="BF"/>
            <w:vAlign w:val="center"/>
          </w:tcPr>
          <w:p w:rsidR="009600BA" w:rsidRDefault="009600BA" w:rsidP="00C05A53">
            <w:pPr>
              <w:pStyle w:val="ProductList-OfferingBody"/>
              <w:ind w:left="-113"/>
              <w:jc w:val="center"/>
            </w:pPr>
          </w:p>
        </w:tc>
        <w:tc>
          <w:tcPr>
            <w:tcW w:w="560" w:type="dxa"/>
            <w:shd w:val="clear" w:color="auto" w:fill="BFBFBF" w:themeFill="background1" w:themeFillShade="BF"/>
            <w:vAlign w:val="center"/>
          </w:tcPr>
          <w:p w:rsidR="009600BA" w:rsidRDefault="009600BA" w:rsidP="00C05A53">
            <w:pPr>
              <w:pStyle w:val="ProductList-OfferingBody"/>
              <w:ind w:left="-113"/>
              <w:jc w:val="center"/>
            </w:pPr>
          </w:p>
        </w:tc>
      </w:tr>
      <w:tr w:rsidR="00EA0CC1" w:rsidTr="00EA0CC1">
        <w:tc>
          <w:tcPr>
            <w:tcW w:w="3501" w:type="dxa"/>
            <w:tcBorders>
              <w:top w:val="dashSmallGap" w:sz="4" w:space="0" w:color="BFBFBF" w:themeColor="background1" w:themeShade="BF"/>
              <w:left w:val="nil"/>
              <w:bottom w:val="nil"/>
              <w:right w:val="nil"/>
            </w:tcBorders>
          </w:tcPr>
          <w:p w:rsidR="009600BA" w:rsidRDefault="009600BA" w:rsidP="00307E17">
            <w:pPr>
              <w:pStyle w:val="ProductList-Offering2"/>
            </w:pPr>
            <w:bookmarkStart w:id="685" w:name="_Toc386625077"/>
            <w:bookmarkStart w:id="686" w:name="_Toc379797241"/>
            <w:bookmarkStart w:id="687" w:name="_Toc380513266"/>
            <w:bookmarkStart w:id="688" w:name="_Toc380655308"/>
            <w:r>
              <w:t>Serverbeheerlicentie (Server-ML) per OSE voor System Center Service Manager 2010</w:t>
            </w:r>
            <w:bookmarkEnd w:id="685"/>
            <w:r>
              <w:fldChar w:fldCharType="begin"/>
            </w:r>
            <w:r>
              <w:instrText>XE "Service Manager 2010"</w:instrText>
            </w:r>
            <w:r>
              <w:fldChar w:fldCharType="end"/>
            </w:r>
            <w:bookmarkEnd w:id="686"/>
            <w:bookmarkEnd w:id="687"/>
            <w:bookmarkEnd w:id="688"/>
            <w:r>
              <w:fldChar w:fldCharType="begin"/>
            </w:r>
            <w:r>
              <w:instrText>XE "Serverbeheerlicentie (Server-ML) per OSE voor System Center Service Manager 2010"</w:instrText>
            </w:r>
            <w:r>
              <w:fldChar w:fldCharType="end"/>
            </w:r>
          </w:p>
        </w:tc>
        <w:tc>
          <w:tcPr>
            <w:tcW w:w="531" w:type="dxa"/>
            <w:tcBorders>
              <w:top w:val="dashSmallGap" w:sz="4" w:space="0" w:color="BFBFBF" w:themeColor="background1" w:themeShade="BF"/>
              <w:left w:val="nil"/>
              <w:bottom w:val="nil"/>
              <w:right w:val="nil"/>
            </w:tcBorders>
            <w:vAlign w:val="center"/>
          </w:tcPr>
          <w:p w:rsidR="009600BA" w:rsidRDefault="009600BA" w:rsidP="00C05A53">
            <w:pPr>
              <w:pStyle w:val="ProductList-OfferingBody"/>
              <w:ind w:left="-113"/>
              <w:jc w:val="center"/>
            </w:pPr>
            <w:r>
              <w:t>4/10</w:t>
            </w:r>
          </w:p>
        </w:tc>
        <w:tc>
          <w:tcPr>
            <w:tcW w:w="405" w:type="dxa"/>
            <w:tcBorders>
              <w:top w:val="dashSmallGap" w:sz="4" w:space="0" w:color="BFBFBF" w:themeColor="background1" w:themeShade="BF"/>
              <w:left w:val="nil"/>
              <w:bottom w:val="nil"/>
              <w:right w:val="nil"/>
            </w:tcBorders>
            <w:vAlign w:val="center"/>
          </w:tcPr>
          <w:p w:rsidR="009600BA" w:rsidRDefault="009600BA"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9600BA" w:rsidRDefault="009600BA" w:rsidP="00C05A53">
            <w:pPr>
              <w:pStyle w:val="ProductList-OfferingBody"/>
              <w:ind w:left="-113"/>
              <w:jc w:val="center"/>
            </w:pP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9600BA" w:rsidRDefault="009600BA" w:rsidP="00C05A53">
            <w:pPr>
              <w:pStyle w:val="ProductList-OfferingBody"/>
              <w:ind w:left="-113"/>
              <w:jc w:val="center"/>
            </w:pPr>
          </w:p>
        </w:tc>
        <w:tc>
          <w:tcPr>
            <w:tcW w:w="639" w:type="dxa"/>
            <w:tcBorders>
              <w:left w:val="single" w:sz="12" w:space="0" w:color="FFFFFF" w:themeColor="background1"/>
            </w:tcBorders>
            <w:shd w:val="clear" w:color="auto" w:fill="70AD47" w:themeFill="accent6"/>
            <w:vAlign w:val="center"/>
          </w:tcPr>
          <w:p w:rsidR="009600BA" w:rsidRDefault="009600BA" w:rsidP="00C05A53">
            <w:pPr>
              <w:pStyle w:val="ProductList-OfferingBody"/>
              <w:ind w:left="-113"/>
              <w:jc w:val="center"/>
            </w:pPr>
            <w:r>
              <w:t>1</w:t>
            </w: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621" w:type="dxa"/>
            <w:shd w:val="clear" w:color="auto" w:fill="70AD47" w:themeFill="accent6"/>
            <w:vAlign w:val="center"/>
          </w:tcPr>
          <w:p w:rsidR="009600BA" w:rsidRDefault="009600BA" w:rsidP="00661C80">
            <w:pPr>
              <w:pStyle w:val="ProductList-OfferingBody"/>
              <w:ind w:left="-113"/>
              <w:jc w:val="center"/>
            </w:pPr>
            <w:r w:rsidRPr="008E4EAF">
              <w:fldChar w:fldCharType="begin"/>
            </w:r>
            <w:r w:rsidRPr="008E4EAF">
              <w:instrText xml:space="preserve"> </w:instrText>
            </w:r>
            <w:r w:rsidRPr="008E4EAF">
              <w:rPr>
                <w:color w:val="1F497D"/>
              </w:rPr>
              <w:instrText>AutoTextList  \s NoStyle \t “</w:instrText>
            </w:r>
            <w:r w:rsidRPr="008E4EAF">
              <w:instrText>Additioneel Product, gehele organisatie</w:instrText>
            </w:r>
            <w:r w:rsidRPr="008E4EAF">
              <w:rPr>
                <w:color w:val="1F497D"/>
              </w:rPr>
              <w:instrText>”</w:instrText>
            </w:r>
            <w:r w:rsidRPr="008E4EAF">
              <w:instrText xml:space="preserve"> </w:instrText>
            </w:r>
            <w:r w:rsidRPr="008E4EAF">
              <w:fldChar w:fldCharType="separate"/>
            </w:r>
            <w:r w:rsidRPr="008E4EAF">
              <w:t>AO</w:t>
            </w:r>
            <w:r w:rsidRPr="008E4EAF">
              <w:fldChar w:fldCharType="end"/>
            </w:r>
            <w:r>
              <w:t>,</w:t>
            </w:r>
            <w:r w:rsidRPr="008E4EAF">
              <w:fldChar w:fldCharType="begin"/>
            </w:r>
            <w:r w:rsidRPr="008E4EAF">
              <w:instrText xml:space="preserve"> </w:instrText>
            </w:r>
            <w:r w:rsidRPr="008E4EAF">
              <w:rPr>
                <w:color w:val="1F497D"/>
              </w:rPr>
              <w:instrText>AutoTextList  \s NoStyle \t “</w:instrText>
            </w:r>
            <w:r w:rsidRPr="008E4EAF">
              <w:instrText>Student-product</w:instrText>
            </w:r>
            <w:r w:rsidRPr="008E4EAF">
              <w:rPr>
                <w:color w:val="1F497D"/>
              </w:rPr>
              <w:instrText>”</w:instrText>
            </w:r>
            <w:r w:rsidRPr="008E4EAF">
              <w:instrText xml:space="preserve"> </w:instrText>
            </w:r>
            <w:r w:rsidRPr="008E4EAF">
              <w:fldChar w:fldCharType="separate"/>
            </w:r>
            <w:r w:rsidRPr="008E4EAF">
              <w:t>ST</w:t>
            </w:r>
            <w:r w:rsidRPr="008E4EAF">
              <w:fldChar w:fldCharType="end"/>
            </w:r>
          </w:p>
        </w:tc>
        <w:tc>
          <w:tcPr>
            <w:tcW w:w="585" w:type="dxa"/>
            <w:shd w:val="clear" w:color="auto" w:fill="BFBFBF" w:themeFill="background1" w:themeFillShade="BF"/>
            <w:vAlign w:val="center"/>
          </w:tcPr>
          <w:p w:rsidR="009600BA" w:rsidRDefault="009600BA" w:rsidP="00C05A53">
            <w:pPr>
              <w:pStyle w:val="ProductList-OfferingBody"/>
              <w:ind w:left="-113"/>
              <w:jc w:val="center"/>
            </w:pPr>
          </w:p>
        </w:tc>
        <w:tc>
          <w:tcPr>
            <w:tcW w:w="558" w:type="dxa"/>
            <w:shd w:val="clear" w:color="auto" w:fill="BFBFBF" w:themeFill="background1" w:themeFillShade="BF"/>
            <w:vAlign w:val="center"/>
          </w:tcPr>
          <w:p w:rsidR="009600BA" w:rsidRDefault="009600BA" w:rsidP="00C05A53">
            <w:pPr>
              <w:pStyle w:val="ProductList-OfferingBody"/>
              <w:ind w:left="-113"/>
              <w:jc w:val="center"/>
            </w:pPr>
          </w:p>
        </w:tc>
        <w:tc>
          <w:tcPr>
            <w:tcW w:w="567" w:type="dxa"/>
            <w:shd w:val="clear" w:color="auto" w:fill="BFBFBF" w:themeFill="background1" w:themeFillShade="BF"/>
            <w:vAlign w:val="center"/>
          </w:tcPr>
          <w:p w:rsidR="009600BA" w:rsidRDefault="009600BA" w:rsidP="00C05A53">
            <w:pPr>
              <w:pStyle w:val="ProductList-OfferingBody"/>
              <w:ind w:left="-113"/>
              <w:jc w:val="center"/>
            </w:pPr>
          </w:p>
        </w:tc>
        <w:tc>
          <w:tcPr>
            <w:tcW w:w="576" w:type="dxa"/>
            <w:shd w:val="clear" w:color="auto" w:fill="BFBFBF" w:themeFill="background1" w:themeFillShade="BF"/>
            <w:vAlign w:val="center"/>
          </w:tcPr>
          <w:p w:rsidR="009600BA" w:rsidRDefault="009600BA" w:rsidP="00C05A53">
            <w:pPr>
              <w:pStyle w:val="ProductList-OfferingBody"/>
              <w:ind w:left="-113"/>
              <w:jc w:val="center"/>
            </w:pPr>
          </w:p>
        </w:tc>
        <w:tc>
          <w:tcPr>
            <w:tcW w:w="583" w:type="dxa"/>
            <w:shd w:val="clear" w:color="auto" w:fill="BFBFBF" w:themeFill="background1" w:themeFillShade="BF"/>
            <w:vAlign w:val="center"/>
          </w:tcPr>
          <w:p w:rsidR="009600BA" w:rsidRDefault="009600BA" w:rsidP="00C05A53">
            <w:pPr>
              <w:pStyle w:val="ProductList-OfferingBody"/>
              <w:ind w:left="-113"/>
              <w:jc w:val="center"/>
            </w:pPr>
          </w:p>
        </w:tc>
        <w:tc>
          <w:tcPr>
            <w:tcW w:w="560" w:type="dxa"/>
            <w:shd w:val="clear" w:color="auto" w:fill="BFBFBF" w:themeFill="background1" w:themeFillShade="BF"/>
            <w:vAlign w:val="center"/>
          </w:tcPr>
          <w:p w:rsidR="009600BA" w:rsidRDefault="009600BA" w:rsidP="00C05A53">
            <w:pPr>
              <w:pStyle w:val="ProductList-OfferingBody"/>
              <w:ind w:left="-113"/>
              <w:jc w:val="center"/>
            </w:pPr>
          </w:p>
        </w:tc>
      </w:tr>
    </w:tbl>
    <w:p w:rsidR="00C13DF8" w:rsidRPr="004C09A1"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EC4F2C" w:rsidTr="00EA0CC1">
        <w:tc>
          <w:tcPr>
            <w:tcW w:w="3479"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715" w:type="dxa"/>
          </w:tcPr>
          <w:p w:rsidR="00EC4F2C" w:rsidRDefault="00EC4F2C" w:rsidP="00EC4F2C">
            <w:pPr>
              <w:pStyle w:val="ProductList-Body"/>
              <w:spacing w:before="20" w:after="20"/>
            </w:pPr>
          </w:p>
        </w:tc>
      </w:tr>
      <w:tr w:rsidR="00EC4F2C" w:rsidTr="00EA0CC1">
        <w:tc>
          <w:tcPr>
            <w:tcW w:w="3479" w:type="dxa"/>
          </w:tcPr>
          <w:p w:rsidR="00EC4F2C" w:rsidRDefault="00EC4F2C" w:rsidP="00EC4F2C">
            <w:pPr>
              <w:pStyle w:val="ProductList-Body"/>
              <w:spacing w:before="20" w:after="20"/>
            </w:pPr>
          </w:p>
        </w:tc>
        <w:tc>
          <w:tcPr>
            <w:tcW w:w="3597" w:type="dxa"/>
          </w:tcPr>
          <w:p w:rsidR="00EC4F2C" w:rsidRDefault="00656601" w:rsidP="00EC4F2C">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15" w:type="dxa"/>
          </w:tcPr>
          <w:p w:rsidR="00EC4F2C" w:rsidRDefault="00EC4F2C" w:rsidP="00EC4F2C">
            <w:pPr>
              <w:pStyle w:val="ProductList-Body"/>
              <w:spacing w:before="20" w:after="20"/>
            </w:pPr>
          </w:p>
        </w:tc>
      </w:tr>
    </w:tbl>
    <w:p w:rsidR="00407597" w:rsidRPr="004C09A1" w:rsidRDefault="00407597" w:rsidP="00407597">
      <w:pPr>
        <w:pStyle w:val="ProductList-Body"/>
        <w:shd w:val="clear" w:color="auto" w:fill="D9D9D9" w:themeFill="background1" w:themeFillShade="D9"/>
        <w:spacing w:before="120" w:after="120"/>
      </w:pPr>
      <w:bookmarkStart w:id="689" w:name="_Toc378147645"/>
      <w:bookmarkStart w:id="690" w:name="_Toc378151547"/>
      <w:r>
        <w:rPr>
          <w:b/>
        </w:rPr>
        <w:t>Aanvullende informatie</w:t>
      </w:r>
    </w:p>
    <w:p w:rsidR="00407597" w:rsidRPr="00D33313" w:rsidRDefault="00407597" w:rsidP="00407597">
      <w:pPr>
        <w:pStyle w:val="ProductList-Body"/>
        <w:rPr>
          <w:lang w:val="nl-NL"/>
        </w:rPr>
      </w:pPr>
      <w:r w:rsidRPr="00D33313">
        <w:rPr>
          <w:lang w:val="nl-NL"/>
        </w:rPr>
        <w:t>Alleen klanten met een Campus en School Overeenkomst en Enrollment for Education Solutions die voor 1 april 2012 een licentie hebben afgenomen voor System Center Configuration Manager 2007 R3</w:t>
      </w:r>
      <w:r>
        <w:fldChar w:fldCharType="begin"/>
      </w:r>
      <w:r w:rsidRPr="00D33313">
        <w:rPr>
          <w:lang w:val="nl-NL"/>
        </w:rPr>
        <w:instrText>XE "System Center Configuration Manager 2007 R3"</w:instrText>
      </w:r>
      <w:r>
        <w:fldChar w:fldCharType="end"/>
      </w:r>
      <w:r w:rsidRPr="00D33313">
        <w:rPr>
          <w:lang w:val="nl-NL"/>
        </w:rPr>
        <w:t xml:space="preserve"> kunnen beheerlicenties verkrijgen voor deze versie van het Product, en deze beheerlicenties moeten worden verkregen op grond van de zelfde overeenkomst of enrollment als de eerdere licenties. </w:t>
      </w:r>
    </w:p>
    <w:p w:rsidR="00585A48" w:rsidRPr="00D33313" w:rsidRDefault="00656601" w:rsidP="0029431F">
      <w:pPr>
        <w:pStyle w:val="ProductList-Body"/>
        <w:shd w:val="clear" w:color="auto" w:fill="A6A6A6" w:themeFill="background1" w:themeFillShade="A6"/>
        <w:spacing w:before="120" w:after="20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C13DF8" w:rsidRPr="004C09A1" w:rsidRDefault="00943761" w:rsidP="00680B4D">
      <w:pPr>
        <w:pStyle w:val="ProductList-Offering1Heading"/>
        <w:outlineLvl w:val="1"/>
      </w:pPr>
      <w:bookmarkStart w:id="691" w:name="_Toc379797242"/>
      <w:bookmarkStart w:id="692" w:name="_Toc380513267"/>
      <w:bookmarkStart w:id="693" w:name="_Toc380655309"/>
      <w:bookmarkStart w:id="694" w:name="_Toc386625078"/>
      <w:r>
        <w:t>VDI</w:t>
      </w:r>
      <w:bookmarkEnd w:id="689"/>
      <w:bookmarkEnd w:id="690"/>
      <w:bookmarkEnd w:id="691"/>
      <w:bookmarkEnd w:id="692"/>
      <w:r>
        <w:t xml:space="preserve"> Suite</w:t>
      </w:r>
      <w:bookmarkEnd w:id="693"/>
      <w:bookmarkEnd w:id="69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58"/>
        <w:gridCol w:w="432"/>
        <w:gridCol w:w="524"/>
        <w:gridCol w:w="595"/>
        <w:gridCol w:w="595"/>
        <w:gridCol w:w="596"/>
        <w:gridCol w:w="595"/>
        <w:gridCol w:w="596"/>
        <w:gridCol w:w="595"/>
        <w:gridCol w:w="595"/>
        <w:gridCol w:w="596"/>
        <w:gridCol w:w="653"/>
        <w:gridCol w:w="666"/>
      </w:tblGrid>
      <w:tr w:rsidR="009600BA" w:rsidTr="009A084C">
        <w:trPr>
          <w:tblHeader/>
        </w:trPr>
        <w:tc>
          <w:tcPr>
            <w:tcW w:w="3195" w:type="dxa"/>
            <w:tcBorders>
              <w:bottom w:val="nil"/>
            </w:tcBorders>
            <w:shd w:val="clear" w:color="auto" w:fill="00188F"/>
          </w:tcPr>
          <w:p w:rsidR="009600BA" w:rsidRPr="00EE0836" w:rsidRDefault="009600BA" w:rsidP="00C05A53">
            <w:pPr>
              <w:pStyle w:val="ProductList-OfferingBody"/>
              <w:ind w:left="-28"/>
              <w:rPr>
                <w:color w:val="FFFFFF" w:themeColor="background1"/>
              </w:rPr>
            </w:pPr>
            <w:r>
              <w:rPr>
                <w:color w:val="FFFFFF" w:themeColor="background1"/>
              </w:rPr>
              <w:t>Producten</w:t>
            </w:r>
          </w:p>
        </w:tc>
        <w:tc>
          <w:tcPr>
            <w:tcW w:w="558" w:type="dxa"/>
            <w:tcBorders>
              <w:bottom w:val="nil"/>
            </w:tcBorders>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32" w:type="dxa"/>
            <w:tcBorders>
              <w:bottom w:val="nil"/>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24" w:type="dxa"/>
            <w:tcBorders>
              <w:bottom w:val="nil"/>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53"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66"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EA0CC1" w:rsidTr="009A084C">
        <w:tc>
          <w:tcPr>
            <w:tcW w:w="3195" w:type="dxa"/>
            <w:tcBorders>
              <w:top w:val="nil"/>
              <w:left w:val="nil"/>
              <w:bottom w:val="dashSmallGap" w:sz="4" w:space="0" w:color="BFBFBF" w:themeColor="background1" w:themeShade="BF"/>
              <w:right w:val="nil"/>
            </w:tcBorders>
          </w:tcPr>
          <w:p w:rsidR="00EA0CC1" w:rsidRDefault="00EA0CC1" w:rsidP="00C05A53">
            <w:pPr>
              <w:pStyle w:val="ProductList-Offering1"/>
            </w:pPr>
            <w:bookmarkStart w:id="695" w:name="_Toc379797243"/>
            <w:bookmarkStart w:id="696" w:name="_Toc380513268"/>
            <w:bookmarkStart w:id="697" w:name="_Toc380655310"/>
            <w:bookmarkStart w:id="698" w:name="_Toc386625079"/>
            <w:r>
              <w:t>VDI Suite</w:t>
            </w:r>
            <w:bookmarkEnd w:id="695"/>
            <w:bookmarkEnd w:id="696"/>
            <w:bookmarkEnd w:id="697"/>
            <w:bookmarkEnd w:id="698"/>
            <w:r>
              <w:fldChar w:fldCharType="begin"/>
            </w:r>
            <w:r>
              <w:instrText>XE "VDI Suite"</w:instrText>
            </w:r>
            <w:r>
              <w:fldChar w:fldCharType="end"/>
            </w:r>
          </w:p>
        </w:tc>
        <w:tc>
          <w:tcPr>
            <w:tcW w:w="558" w:type="dxa"/>
            <w:tcBorders>
              <w:top w:val="nil"/>
              <w:left w:val="nil"/>
              <w:bottom w:val="dashSmallGap" w:sz="4" w:space="0" w:color="BFBFBF" w:themeColor="background1" w:themeShade="BF"/>
              <w:right w:val="nil"/>
            </w:tcBorders>
            <w:vAlign w:val="center"/>
          </w:tcPr>
          <w:p w:rsidR="00EA0CC1" w:rsidRDefault="00EA0CC1" w:rsidP="00C05A53">
            <w:pPr>
              <w:pStyle w:val="ProductList-OfferingBody"/>
              <w:ind w:left="-113"/>
              <w:jc w:val="center"/>
            </w:pPr>
            <w:r>
              <w:t>4/12</w:t>
            </w:r>
          </w:p>
        </w:tc>
        <w:tc>
          <w:tcPr>
            <w:tcW w:w="432" w:type="dxa"/>
            <w:tcBorders>
              <w:top w:val="nil"/>
              <w:left w:val="nil"/>
              <w:bottom w:val="dashSmallGap" w:sz="4" w:space="0" w:color="BFBFBF" w:themeColor="background1" w:themeShade="BF"/>
              <w:right w:val="nil"/>
            </w:tcBorders>
            <w:vAlign w:val="center"/>
          </w:tcPr>
          <w:p w:rsidR="00EA0CC1" w:rsidRDefault="00EA0CC1" w:rsidP="00C05A53">
            <w:pPr>
              <w:pStyle w:val="ProductList-OfferingBody"/>
              <w:ind w:left="-113"/>
              <w:jc w:val="center"/>
            </w:pPr>
            <w:r>
              <w:t>1</w:t>
            </w:r>
          </w:p>
        </w:tc>
        <w:tc>
          <w:tcPr>
            <w:tcW w:w="524" w:type="dxa"/>
            <w:tcBorders>
              <w:top w:val="nil"/>
              <w:left w:val="nil"/>
              <w:bottom w:val="dashSmallGap" w:sz="4" w:space="0" w:color="BFBFBF" w:themeColor="background1" w:themeShade="BF"/>
              <w:right w:val="nil"/>
            </w:tcBorders>
            <w:vAlign w:val="center"/>
          </w:tcPr>
          <w:p w:rsidR="00EA0CC1" w:rsidRDefault="00EA0CC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0CC1" w:rsidRDefault="00EA0CC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A0CC1" w:rsidRDefault="00EA0CC1" w:rsidP="00C05A53">
            <w:pPr>
              <w:pStyle w:val="ProductList-OfferingBody"/>
              <w:ind w:left="-113"/>
              <w:jc w:val="center"/>
            </w:pPr>
            <w:r>
              <w:t>1</w:t>
            </w:r>
          </w:p>
        </w:tc>
        <w:tc>
          <w:tcPr>
            <w:tcW w:w="596" w:type="dxa"/>
            <w:shd w:val="clear" w:color="auto" w:fill="70AD47" w:themeFill="accent6"/>
            <w:vAlign w:val="center"/>
          </w:tcPr>
          <w:p w:rsidR="00EA0CC1" w:rsidRPr="00FE4EEE" w:rsidRDefault="00EA0CC1" w:rsidP="00661C80">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EA0CC1" w:rsidRDefault="00EA0CC1" w:rsidP="00EA0CC1">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r>
              <w:t xml:space="preserve"> </w:t>
            </w:r>
          </w:p>
        </w:tc>
        <w:tc>
          <w:tcPr>
            <w:tcW w:w="596" w:type="dxa"/>
            <w:shd w:val="clear" w:color="auto" w:fill="BFBFBF" w:themeFill="background1" w:themeFillShade="BF"/>
            <w:vAlign w:val="center"/>
          </w:tcPr>
          <w:p w:rsidR="00EA0CC1" w:rsidRDefault="00EA0CC1" w:rsidP="00C05A53">
            <w:pPr>
              <w:pStyle w:val="ProductList-OfferingBody"/>
              <w:ind w:left="-113"/>
              <w:jc w:val="center"/>
            </w:pPr>
          </w:p>
        </w:tc>
        <w:tc>
          <w:tcPr>
            <w:tcW w:w="595" w:type="dxa"/>
            <w:shd w:val="clear" w:color="auto" w:fill="BFBFBF" w:themeFill="background1" w:themeFillShade="BF"/>
            <w:vAlign w:val="center"/>
          </w:tcPr>
          <w:p w:rsidR="00EA0CC1" w:rsidRDefault="00EA0CC1" w:rsidP="00C05A53">
            <w:pPr>
              <w:pStyle w:val="ProductList-OfferingBody"/>
              <w:ind w:left="-113"/>
              <w:jc w:val="center"/>
            </w:pPr>
          </w:p>
        </w:tc>
        <w:tc>
          <w:tcPr>
            <w:tcW w:w="595" w:type="dxa"/>
            <w:shd w:val="clear" w:color="auto" w:fill="70AD47" w:themeFill="accent6"/>
            <w:vAlign w:val="center"/>
          </w:tcPr>
          <w:p w:rsidR="00EA0CC1" w:rsidRDefault="00EA0CC1" w:rsidP="00C05A53">
            <w:pPr>
              <w:pStyle w:val="ProductList-OfferingBody"/>
              <w:ind w:left="-113"/>
              <w:jc w:val="center"/>
            </w:pPr>
          </w:p>
        </w:tc>
        <w:tc>
          <w:tcPr>
            <w:tcW w:w="596" w:type="dxa"/>
            <w:shd w:val="clear" w:color="auto" w:fill="70AD47" w:themeFill="accent6"/>
            <w:vAlign w:val="center"/>
          </w:tcPr>
          <w:p w:rsidR="00EA0CC1" w:rsidRPr="00FE4EEE" w:rsidRDefault="00EA0CC1"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53" w:type="dxa"/>
            <w:shd w:val="clear" w:color="auto" w:fill="70AD47" w:themeFill="accent6"/>
            <w:vAlign w:val="center"/>
          </w:tcPr>
          <w:p w:rsidR="00EA0CC1" w:rsidRDefault="00EA0CC1" w:rsidP="00C05A53">
            <w:pPr>
              <w:pStyle w:val="ProductList-OfferingBody"/>
              <w:ind w:left="-113"/>
              <w:jc w:val="center"/>
            </w:pPr>
          </w:p>
        </w:tc>
        <w:tc>
          <w:tcPr>
            <w:tcW w:w="666" w:type="dxa"/>
            <w:shd w:val="clear" w:color="auto" w:fill="BFBFBF" w:themeFill="background1" w:themeFillShade="BF"/>
            <w:vAlign w:val="center"/>
          </w:tcPr>
          <w:p w:rsidR="00EA0CC1" w:rsidRDefault="00EA0CC1" w:rsidP="00C05A53">
            <w:pPr>
              <w:pStyle w:val="ProductList-OfferingBody"/>
              <w:ind w:left="-113"/>
              <w:jc w:val="center"/>
            </w:pPr>
          </w:p>
        </w:tc>
      </w:tr>
      <w:tr w:rsidR="00EA0CC1" w:rsidTr="009A084C">
        <w:tc>
          <w:tcPr>
            <w:tcW w:w="3195" w:type="dxa"/>
            <w:tcBorders>
              <w:top w:val="dashSmallGap" w:sz="4" w:space="0" w:color="BFBFBF" w:themeColor="background1" w:themeShade="BF"/>
              <w:left w:val="nil"/>
              <w:bottom w:val="nil"/>
              <w:right w:val="nil"/>
            </w:tcBorders>
          </w:tcPr>
          <w:p w:rsidR="00EA0CC1" w:rsidRDefault="00EA0CC1" w:rsidP="00C05A53">
            <w:pPr>
              <w:pStyle w:val="ProductList-Offering1"/>
            </w:pPr>
            <w:bookmarkStart w:id="699" w:name="_Toc379797244"/>
            <w:bookmarkStart w:id="700" w:name="_Toc380513269"/>
            <w:bookmarkStart w:id="701" w:name="_Toc380655311"/>
            <w:bookmarkStart w:id="702" w:name="_Toc386625080"/>
            <w:r>
              <w:t>VDI Suite</w:t>
            </w:r>
            <w:r>
              <w:fldChar w:fldCharType="begin"/>
            </w:r>
            <w:r>
              <w:instrText>XE "VDI Suite"</w:instrText>
            </w:r>
            <w:r>
              <w:fldChar w:fldCharType="end"/>
            </w:r>
            <w:r>
              <w:t xml:space="preserve"> met MDOP</w:t>
            </w:r>
            <w:bookmarkEnd w:id="699"/>
            <w:bookmarkEnd w:id="700"/>
            <w:bookmarkEnd w:id="701"/>
            <w:bookmarkEnd w:id="702"/>
            <w:r>
              <w:fldChar w:fldCharType="begin"/>
            </w:r>
            <w:r>
              <w:instrText>XE "VDI Suite met MDOP"</w:instrText>
            </w:r>
            <w:r>
              <w:fldChar w:fldCharType="end"/>
            </w:r>
            <w:r>
              <w:t xml:space="preserve"> </w:t>
            </w:r>
            <w:r>
              <w:fldChar w:fldCharType="begin"/>
            </w:r>
            <w:r>
              <w:instrText>XE "MDOP"</w:instrText>
            </w:r>
            <w:r>
              <w:fldChar w:fldCharType="end"/>
            </w:r>
          </w:p>
        </w:tc>
        <w:tc>
          <w:tcPr>
            <w:tcW w:w="558" w:type="dxa"/>
            <w:tcBorders>
              <w:top w:val="dashSmallGap" w:sz="4" w:space="0" w:color="BFBFBF" w:themeColor="background1" w:themeShade="BF"/>
              <w:left w:val="nil"/>
              <w:bottom w:val="nil"/>
              <w:right w:val="nil"/>
            </w:tcBorders>
            <w:vAlign w:val="center"/>
          </w:tcPr>
          <w:p w:rsidR="00EA0CC1" w:rsidRDefault="00EA0CC1" w:rsidP="00C05A53">
            <w:pPr>
              <w:pStyle w:val="ProductList-OfferingBody"/>
              <w:ind w:left="-113"/>
              <w:jc w:val="center"/>
            </w:pPr>
            <w:r>
              <w:t>4/12</w:t>
            </w:r>
          </w:p>
        </w:tc>
        <w:tc>
          <w:tcPr>
            <w:tcW w:w="432" w:type="dxa"/>
            <w:tcBorders>
              <w:top w:val="dashSmallGap" w:sz="4" w:space="0" w:color="BFBFBF" w:themeColor="background1" w:themeShade="BF"/>
              <w:left w:val="nil"/>
              <w:bottom w:val="nil"/>
              <w:right w:val="nil"/>
            </w:tcBorders>
            <w:vAlign w:val="center"/>
          </w:tcPr>
          <w:p w:rsidR="00EA0CC1" w:rsidRDefault="00EA0CC1" w:rsidP="00C05A53">
            <w:pPr>
              <w:pStyle w:val="ProductList-OfferingBody"/>
              <w:ind w:left="-113"/>
              <w:jc w:val="center"/>
            </w:pPr>
            <w:r>
              <w:t>1</w:t>
            </w:r>
          </w:p>
        </w:tc>
        <w:tc>
          <w:tcPr>
            <w:tcW w:w="524" w:type="dxa"/>
            <w:tcBorders>
              <w:top w:val="dashSmallGap" w:sz="4" w:space="0" w:color="BFBFBF" w:themeColor="background1" w:themeShade="BF"/>
              <w:left w:val="nil"/>
              <w:bottom w:val="nil"/>
              <w:right w:val="nil"/>
            </w:tcBorders>
            <w:vAlign w:val="center"/>
          </w:tcPr>
          <w:p w:rsidR="00EA0CC1" w:rsidRDefault="00EA0CC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A0CC1" w:rsidRDefault="00EA0CC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A0CC1" w:rsidRDefault="00EA0CC1" w:rsidP="00C05A53">
            <w:pPr>
              <w:pStyle w:val="ProductList-OfferingBody"/>
              <w:ind w:left="-113"/>
              <w:jc w:val="center"/>
            </w:pPr>
            <w:r>
              <w:t>1</w:t>
            </w:r>
          </w:p>
        </w:tc>
        <w:tc>
          <w:tcPr>
            <w:tcW w:w="596" w:type="dxa"/>
            <w:shd w:val="clear" w:color="auto" w:fill="70AD47" w:themeFill="accent6"/>
            <w:vAlign w:val="center"/>
          </w:tcPr>
          <w:p w:rsidR="00EA0CC1" w:rsidRPr="00FE4EEE" w:rsidRDefault="00EA0CC1" w:rsidP="00661C80">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EA0CC1" w:rsidRDefault="00EA0CC1"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r>
              <w:t xml:space="preserve"> </w:t>
            </w:r>
          </w:p>
        </w:tc>
        <w:tc>
          <w:tcPr>
            <w:tcW w:w="596" w:type="dxa"/>
            <w:shd w:val="clear" w:color="auto" w:fill="BFBFBF" w:themeFill="background1" w:themeFillShade="BF"/>
            <w:vAlign w:val="center"/>
          </w:tcPr>
          <w:p w:rsidR="00EA0CC1" w:rsidRDefault="00EA0CC1" w:rsidP="00C05A53">
            <w:pPr>
              <w:pStyle w:val="ProductList-OfferingBody"/>
              <w:ind w:left="-113"/>
              <w:jc w:val="center"/>
            </w:pPr>
          </w:p>
        </w:tc>
        <w:tc>
          <w:tcPr>
            <w:tcW w:w="595" w:type="dxa"/>
            <w:shd w:val="clear" w:color="auto" w:fill="BFBFBF" w:themeFill="background1" w:themeFillShade="BF"/>
            <w:vAlign w:val="center"/>
          </w:tcPr>
          <w:p w:rsidR="00EA0CC1" w:rsidRDefault="00EA0CC1" w:rsidP="00C05A53">
            <w:pPr>
              <w:pStyle w:val="ProductList-OfferingBody"/>
              <w:ind w:left="-113"/>
              <w:jc w:val="center"/>
            </w:pPr>
          </w:p>
        </w:tc>
        <w:tc>
          <w:tcPr>
            <w:tcW w:w="595" w:type="dxa"/>
            <w:shd w:val="clear" w:color="auto" w:fill="70AD47" w:themeFill="accent6"/>
            <w:vAlign w:val="center"/>
          </w:tcPr>
          <w:p w:rsidR="00EA0CC1" w:rsidRDefault="00EA0CC1" w:rsidP="00C05A53">
            <w:pPr>
              <w:pStyle w:val="ProductList-OfferingBody"/>
              <w:ind w:left="-113"/>
              <w:jc w:val="center"/>
            </w:pPr>
          </w:p>
        </w:tc>
        <w:tc>
          <w:tcPr>
            <w:tcW w:w="596" w:type="dxa"/>
            <w:shd w:val="clear" w:color="auto" w:fill="70AD47" w:themeFill="accent6"/>
            <w:vAlign w:val="center"/>
          </w:tcPr>
          <w:p w:rsidR="00EA0CC1" w:rsidRDefault="00EA0CC1" w:rsidP="00AF4E99">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rsidR="00AF4E99" w:rsidRPr="00FE4EEE">
              <w:fldChar w:fldCharType="begin"/>
            </w:r>
            <w:r w:rsidR="00AF4E99">
              <w:instrText xml:space="preserve"> </w:instrText>
            </w:r>
            <w:r w:rsidR="00AF4E99">
              <w:rPr>
                <w:color w:val="1F497D"/>
              </w:rPr>
              <w:instrText>AutoTextList  \s NoStyle \t “</w:instrText>
            </w:r>
            <w:r w:rsidR="00AF4E99" w:rsidRPr="00B832BA">
              <w:instrText>Niet-organisatieomvattend in Open Value</w:instrText>
            </w:r>
            <w:r w:rsidR="00AF4E99">
              <w:rPr>
                <w:color w:val="1F497D"/>
              </w:rPr>
              <w:instrText>”</w:instrText>
            </w:r>
            <w:r w:rsidR="00AF4E99">
              <w:instrText xml:space="preserve"> </w:instrText>
            </w:r>
            <w:r w:rsidR="00AF4E99" w:rsidRPr="00FE4EEE">
              <w:fldChar w:fldCharType="separate"/>
            </w:r>
            <w:r w:rsidR="00AF4E99" w:rsidRPr="00FE4EEE">
              <w:t>P</w:t>
            </w:r>
            <w:r w:rsidR="00AF4E99" w:rsidRPr="00FE4EEE">
              <w:rPr>
                <w:color w:val="1F497D"/>
              </w:rPr>
              <w:t xml:space="preserve"> </w:t>
            </w:r>
            <w:r w:rsidR="00AF4E99" w:rsidRPr="00FE4EEE">
              <w:fldChar w:fldCharType="end"/>
            </w:r>
          </w:p>
        </w:tc>
        <w:tc>
          <w:tcPr>
            <w:tcW w:w="653" w:type="dxa"/>
            <w:shd w:val="clear" w:color="auto" w:fill="70AD47" w:themeFill="accent6"/>
            <w:vAlign w:val="center"/>
          </w:tcPr>
          <w:p w:rsidR="00EA0CC1" w:rsidRDefault="00EA0CC1" w:rsidP="00C05A53">
            <w:pPr>
              <w:pStyle w:val="ProductList-OfferingBody"/>
              <w:ind w:left="-113"/>
              <w:jc w:val="center"/>
            </w:pPr>
          </w:p>
        </w:tc>
        <w:tc>
          <w:tcPr>
            <w:tcW w:w="666" w:type="dxa"/>
            <w:shd w:val="clear" w:color="auto" w:fill="BFBFBF" w:themeFill="background1" w:themeFillShade="BF"/>
            <w:vAlign w:val="center"/>
          </w:tcPr>
          <w:p w:rsidR="00EA0CC1" w:rsidRDefault="00EA0CC1" w:rsidP="00C05A53">
            <w:pPr>
              <w:pStyle w:val="ProductList-OfferingBody"/>
              <w:ind w:left="-113"/>
              <w:jc w:val="center"/>
            </w:pPr>
          </w:p>
        </w:tc>
      </w:tr>
    </w:tbl>
    <w:p w:rsidR="00C13DF8" w:rsidRPr="004C09A1" w:rsidRDefault="00C13DF8"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EC4F2C" w:rsidTr="009A084C">
        <w:tc>
          <w:tcPr>
            <w:tcW w:w="3479"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706" w:type="dxa"/>
          </w:tcPr>
          <w:p w:rsidR="00EC4F2C" w:rsidRDefault="00EC4F2C" w:rsidP="00EC4F2C">
            <w:pPr>
              <w:pStyle w:val="ProductList-Body"/>
              <w:spacing w:before="20" w:after="20"/>
            </w:pPr>
          </w:p>
        </w:tc>
      </w:tr>
      <w:tr w:rsidR="00EC4F2C" w:rsidTr="009A084C">
        <w:tc>
          <w:tcPr>
            <w:tcW w:w="3479" w:type="dxa"/>
          </w:tcPr>
          <w:p w:rsidR="00EC4F2C" w:rsidRDefault="00EC4F2C" w:rsidP="00EC4F2C">
            <w:pPr>
              <w:pStyle w:val="ProductList-Body"/>
              <w:spacing w:before="20" w:after="20"/>
            </w:pPr>
          </w:p>
        </w:tc>
        <w:tc>
          <w:tcPr>
            <w:tcW w:w="3597" w:type="dxa"/>
          </w:tcPr>
          <w:p w:rsidR="00EC4F2C" w:rsidRDefault="00656601" w:rsidP="00EC4F2C">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706" w:type="dxa"/>
          </w:tcPr>
          <w:p w:rsidR="00EC4F2C" w:rsidRDefault="00EC4F2C" w:rsidP="00EC4F2C">
            <w:pPr>
              <w:pStyle w:val="ProductList-Body"/>
              <w:spacing w:before="20" w:after="20"/>
            </w:pPr>
          </w:p>
        </w:tc>
      </w:tr>
    </w:tbl>
    <w:bookmarkStart w:id="703" w:name="_Toc378147646"/>
    <w:bookmarkStart w:id="704" w:name="_Toc378151548"/>
    <w:p w:rsidR="00585A48" w:rsidRPr="00D33313" w:rsidRDefault="005737A8" w:rsidP="0029431F">
      <w:pPr>
        <w:pStyle w:val="ProductList-Body"/>
        <w:shd w:val="clear" w:color="auto" w:fill="A6A6A6" w:themeFill="background1" w:themeFillShade="A6"/>
        <w:spacing w:before="120" w:after="200"/>
        <w:jc w:val="right"/>
        <w:rPr>
          <w:lang w:val="nl-NL"/>
        </w:rPr>
      </w:pPr>
      <w:r>
        <w:lastRenderedPageBreak/>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9708AE" w:rsidRPr="004C09A1" w:rsidRDefault="009708AE" w:rsidP="009708AE">
      <w:pPr>
        <w:pStyle w:val="ProductList-OfferingGroupHeading"/>
        <w:outlineLvl w:val="1"/>
      </w:pPr>
      <w:bookmarkStart w:id="705" w:name="_Toc379797245"/>
      <w:bookmarkStart w:id="706" w:name="_Toc380513270"/>
      <w:bookmarkStart w:id="707" w:name="_Toc380655312"/>
      <w:bookmarkStart w:id="708" w:name="_Toc386625081"/>
      <w:r>
        <w:t>Visual Studio</w:t>
      </w:r>
      <w:bookmarkEnd w:id="705"/>
      <w:bookmarkEnd w:id="706"/>
      <w:bookmarkEnd w:id="707"/>
      <w:bookmarkEnd w:id="708"/>
    </w:p>
    <w:p w:rsidR="00C13DF8" w:rsidRPr="004C09A1" w:rsidRDefault="009708AE" w:rsidP="00B26BEF">
      <w:pPr>
        <w:pStyle w:val="ProductList-Offering2Heading"/>
        <w:outlineLvl w:val="2"/>
      </w:pPr>
      <w:r>
        <w:tab/>
      </w:r>
      <w:bookmarkStart w:id="709" w:name="_Toc379797246"/>
      <w:bookmarkStart w:id="710" w:name="_Toc380513271"/>
      <w:bookmarkStart w:id="711" w:name="_Toc380655313"/>
      <w:bookmarkStart w:id="712" w:name="_Toc386625082"/>
      <w:r>
        <w:t>Visual Studio</w:t>
      </w:r>
      <w:bookmarkEnd w:id="703"/>
      <w:bookmarkEnd w:id="704"/>
      <w:bookmarkEnd w:id="709"/>
      <w:bookmarkEnd w:id="710"/>
      <w:bookmarkEnd w:id="711"/>
      <w:bookmarkEnd w:id="71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58"/>
        <w:gridCol w:w="450"/>
        <w:gridCol w:w="506"/>
        <w:gridCol w:w="595"/>
        <w:gridCol w:w="595"/>
        <w:gridCol w:w="596"/>
        <w:gridCol w:w="595"/>
        <w:gridCol w:w="596"/>
        <w:gridCol w:w="595"/>
        <w:gridCol w:w="595"/>
        <w:gridCol w:w="596"/>
        <w:gridCol w:w="644"/>
        <w:gridCol w:w="675"/>
      </w:tblGrid>
      <w:tr w:rsidR="009600BA" w:rsidTr="009A084C">
        <w:trPr>
          <w:tblHeader/>
        </w:trPr>
        <w:tc>
          <w:tcPr>
            <w:tcW w:w="3195" w:type="dxa"/>
            <w:tcBorders>
              <w:bottom w:val="nil"/>
            </w:tcBorders>
            <w:shd w:val="clear" w:color="auto" w:fill="00188F"/>
          </w:tcPr>
          <w:p w:rsidR="009600BA" w:rsidRPr="00EE0836" w:rsidRDefault="009600BA" w:rsidP="00C05A53">
            <w:pPr>
              <w:pStyle w:val="ProductList-OfferingBody"/>
              <w:ind w:left="-28"/>
              <w:rPr>
                <w:color w:val="FFFFFF" w:themeColor="background1"/>
              </w:rPr>
            </w:pPr>
            <w:r>
              <w:rPr>
                <w:color w:val="FFFFFF" w:themeColor="background1"/>
              </w:rPr>
              <w:t>Producten</w:t>
            </w:r>
          </w:p>
        </w:tc>
        <w:tc>
          <w:tcPr>
            <w:tcW w:w="558" w:type="dxa"/>
            <w:tcBorders>
              <w:bottom w:val="nil"/>
            </w:tcBorders>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50" w:type="dxa"/>
            <w:tcBorders>
              <w:bottom w:val="nil"/>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06" w:type="dxa"/>
            <w:tcBorders>
              <w:bottom w:val="nil"/>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44" w:type="dxa"/>
            <w:shd w:val="clear" w:color="auto" w:fill="00188F"/>
            <w:vAlign w:val="center"/>
          </w:tcPr>
          <w:p w:rsidR="009600BA" w:rsidRPr="00FE4EEE" w:rsidRDefault="009600BA"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75" w:type="dxa"/>
            <w:shd w:val="clear" w:color="auto" w:fill="00188F"/>
            <w:vAlign w:val="center"/>
          </w:tcPr>
          <w:p w:rsidR="009600BA" w:rsidRPr="00EE0836" w:rsidRDefault="009600BA"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EA0CC1" w:rsidTr="009A084C">
        <w:tc>
          <w:tcPr>
            <w:tcW w:w="3195" w:type="dxa"/>
            <w:tcBorders>
              <w:top w:val="nil"/>
              <w:left w:val="nil"/>
              <w:bottom w:val="dashSmallGap" w:sz="4" w:space="0" w:color="BFBFBF" w:themeColor="background1" w:themeShade="BF"/>
              <w:right w:val="nil"/>
            </w:tcBorders>
          </w:tcPr>
          <w:p w:rsidR="00EA0CC1" w:rsidRDefault="00EA0CC1" w:rsidP="00166039">
            <w:pPr>
              <w:pStyle w:val="ProductList-Offering2"/>
            </w:pPr>
            <w:bookmarkStart w:id="713" w:name="_Toc379797247"/>
            <w:bookmarkStart w:id="714" w:name="_Toc380513272"/>
            <w:bookmarkStart w:id="715" w:name="_Toc380655314"/>
            <w:bookmarkStart w:id="716" w:name="_Toc386625083"/>
            <w:r>
              <w:t>MSDN-besturingssystemen</w:t>
            </w:r>
            <w:bookmarkEnd w:id="713"/>
            <w:bookmarkEnd w:id="714"/>
            <w:bookmarkEnd w:id="715"/>
            <w:bookmarkEnd w:id="716"/>
            <w:r>
              <w:fldChar w:fldCharType="begin"/>
            </w:r>
            <w:r>
              <w:instrText>XE "MSDN-besturingssystemen"</w:instrText>
            </w:r>
            <w:r>
              <w:fldChar w:fldCharType="end"/>
            </w:r>
          </w:p>
        </w:tc>
        <w:tc>
          <w:tcPr>
            <w:tcW w:w="558" w:type="dxa"/>
            <w:tcBorders>
              <w:top w:val="nil"/>
              <w:left w:val="nil"/>
              <w:bottom w:val="dashSmallGap" w:sz="4" w:space="0" w:color="BFBFBF" w:themeColor="background1" w:themeShade="BF"/>
              <w:right w:val="nil"/>
            </w:tcBorders>
            <w:vAlign w:val="center"/>
          </w:tcPr>
          <w:p w:rsidR="00EA0CC1" w:rsidRDefault="00EA0CC1" w:rsidP="00C05A53">
            <w:pPr>
              <w:pStyle w:val="ProductList-OfferingBody"/>
              <w:ind w:left="-113"/>
              <w:jc w:val="center"/>
            </w:pPr>
            <w:r>
              <w:t>1/06</w:t>
            </w:r>
          </w:p>
        </w:tc>
        <w:tc>
          <w:tcPr>
            <w:tcW w:w="450" w:type="dxa"/>
            <w:tcBorders>
              <w:top w:val="nil"/>
              <w:left w:val="nil"/>
              <w:bottom w:val="dashSmallGap" w:sz="4" w:space="0" w:color="BFBFBF" w:themeColor="background1" w:themeShade="BF"/>
              <w:right w:val="nil"/>
            </w:tcBorders>
            <w:vAlign w:val="center"/>
          </w:tcPr>
          <w:p w:rsidR="00EA0CC1" w:rsidRDefault="00EA0CC1" w:rsidP="00C05A53">
            <w:pPr>
              <w:pStyle w:val="ProductList-OfferingBody"/>
              <w:ind w:left="-113"/>
              <w:jc w:val="center"/>
            </w:pPr>
          </w:p>
        </w:tc>
        <w:tc>
          <w:tcPr>
            <w:tcW w:w="506" w:type="dxa"/>
            <w:tcBorders>
              <w:top w:val="nil"/>
              <w:left w:val="nil"/>
              <w:bottom w:val="dashSmallGap" w:sz="4" w:space="0" w:color="BFBFBF" w:themeColor="background1" w:themeShade="BF"/>
              <w:right w:val="nil"/>
            </w:tcBorders>
            <w:vAlign w:val="center"/>
          </w:tcPr>
          <w:p w:rsidR="00EA0CC1" w:rsidRDefault="00EA0CC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0CC1" w:rsidRDefault="00EA0CC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A0CC1" w:rsidRDefault="00EA0CC1" w:rsidP="00C05A53">
            <w:pPr>
              <w:pStyle w:val="ProductList-OfferingBody"/>
              <w:ind w:left="-113"/>
              <w:jc w:val="center"/>
            </w:pPr>
            <w:r>
              <w:t>1</w:t>
            </w:r>
          </w:p>
        </w:tc>
        <w:tc>
          <w:tcPr>
            <w:tcW w:w="596" w:type="dxa"/>
            <w:shd w:val="clear" w:color="auto" w:fill="BFBFBF" w:themeFill="background1" w:themeFillShade="BF"/>
            <w:vAlign w:val="center"/>
          </w:tcPr>
          <w:p w:rsidR="00EA0CC1" w:rsidRDefault="00EA0CC1" w:rsidP="00C05A53">
            <w:pPr>
              <w:pStyle w:val="ProductList-OfferingBody"/>
              <w:ind w:left="-113"/>
              <w:jc w:val="center"/>
            </w:pPr>
          </w:p>
        </w:tc>
        <w:tc>
          <w:tcPr>
            <w:tcW w:w="595" w:type="dxa"/>
            <w:shd w:val="clear" w:color="auto" w:fill="70AD47" w:themeFill="accent6"/>
            <w:vAlign w:val="center"/>
          </w:tcPr>
          <w:p w:rsidR="00EA0CC1" w:rsidRPr="00FE4EEE" w:rsidRDefault="00EA0CC1" w:rsidP="009A084C">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BFBFBF" w:themeFill="background1" w:themeFillShade="BF"/>
            <w:vAlign w:val="center"/>
          </w:tcPr>
          <w:p w:rsidR="00EA0CC1" w:rsidRDefault="00EA0CC1" w:rsidP="00C05A53">
            <w:pPr>
              <w:pStyle w:val="ProductList-OfferingBody"/>
              <w:ind w:left="-113"/>
              <w:jc w:val="center"/>
            </w:pPr>
          </w:p>
        </w:tc>
        <w:tc>
          <w:tcPr>
            <w:tcW w:w="595" w:type="dxa"/>
            <w:shd w:val="clear" w:color="auto" w:fill="70AD47" w:themeFill="accent6"/>
            <w:vAlign w:val="center"/>
          </w:tcPr>
          <w:p w:rsidR="00EA0CC1" w:rsidRDefault="00EA0CC1" w:rsidP="00C05A53">
            <w:pPr>
              <w:pStyle w:val="ProductList-OfferingBody"/>
              <w:ind w:left="-113"/>
              <w:jc w:val="center"/>
            </w:pPr>
          </w:p>
        </w:tc>
        <w:tc>
          <w:tcPr>
            <w:tcW w:w="595" w:type="dxa"/>
            <w:shd w:val="clear" w:color="auto" w:fill="70AD47" w:themeFill="accent6"/>
            <w:vAlign w:val="center"/>
          </w:tcPr>
          <w:p w:rsidR="00EA0CC1" w:rsidRPr="00247D70" w:rsidRDefault="00247D70" w:rsidP="00C05A53">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Open License en Open Value voor SA en L/SA</w:instrText>
            </w:r>
            <w:r w:rsidRPr="00247D70">
              <w:rPr>
                <w:color w:val="1F497D"/>
              </w:rPr>
              <w:instrText>”</w:instrText>
            </w:r>
            <w:r w:rsidRPr="00247D70">
              <w:instrText xml:space="preserve"> </w:instrText>
            </w:r>
            <w:r w:rsidRPr="00247D70">
              <w:fldChar w:fldCharType="separate"/>
            </w:r>
            <w:r w:rsidRPr="00247D70">
              <w:t>OS</w:t>
            </w:r>
            <w:r w:rsidRPr="00247D70">
              <w:fldChar w:fldCharType="end"/>
            </w:r>
          </w:p>
        </w:tc>
        <w:tc>
          <w:tcPr>
            <w:tcW w:w="596" w:type="dxa"/>
            <w:shd w:val="clear" w:color="auto" w:fill="70AD47" w:themeFill="accent6"/>
            <w:vAlign w:val="center"/>
          </w:tcPr>
          <w:p w:rsidR="00EA0CC1" w:rsidRPr="00FE4EEE" w:rsidRDefault="00EA0CC1"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4" w:type="dxa"/>
            <w:shd w:val="clear" w:color="auto" w:fill="70AD47" w:themeFill="accent6"/>
            <w:vAlign w:val="center"/>
          </w:tcPr>
          <w:p w:rsidR="00EA0CC1" w:rsidRDefault="00EA0CC1" w:rsidP="00C05A53">
            <w:pPr>
              <w:pStyle w:val="ProductList-OfferingBody"/>
              <w:ind w:left="-113"/>
              <w:jc w:val="center"/>
            </w:pPr>
          </w:p>
        </w:tc>
        <w:tc>
          <w:tcPr>
            <w:tcW w:w="675" w:type="dxa"/>
            <w:shd w:val="clear" w:color="auto" w:fill="BFBFBF" w:themeFill="background1" w:themeFillShade="BF"/>
            <w:vAlign w:val="center"/>
          </w:tcPr>
          <w:p w:rsidR="00EA0CC1" w:rsidRDefault="00EA0CC1" w:rsidP="00C05A53">
            <w:pPr>
              <w:pStyle w:val="ProductList-OfferingBody"/>
              <w:ind w:left="-113"/>
              <w:jc w:val="center"/>
            </w:pPr>
          </w:p>
        </w:tc>
      </w:tr>
      <w:tr w:rsidR="00247D70" w:rsidTr="00B217E3">
        <w:tc>
          <w:tcPr>
            <w:tcW w:w="3195" w:type="dxa"/>
            <w:tcBorders>
              <w:top w:val="dashSmallGap" w:sz="4" w:space="0" w:color="BFBFBF" w:themeColor="background1" w:themeShade="BF"/>
              <w:left w:val="nil"/>
              <w:bottom w:val="dashSmallGap" w:sz="4" w:space="0" w:color="BFBFBF" w:themeColor="background1" w:themeShade="BF"/>
              <w:right w:val="nil"/>
            </w:tcBorders>
          </w:tcPr>
          <w:p w:rsidR="00247D70" w:rsidRDefault="00247D70" w:rsidP="00166039">
            <w:pPr>
              <w:pStyle w:val="ProductList-Offering2"/>
            </w:pPr>
            <w:bookmarkStart w:id="717" w:name="_Toc379797248"/>
            <w:bookmarkStart w:id="718" w:name="_Toc380513273"/>
            <w:bookmarkStart w:id="719" w:name="_Toc380655315"/>
            <w:bookmarkStart w:id="720" w:name="_Toc386625084"/>
            <w:r>
              <w:t>MSDN-platforms</w:t>
            </w:r>
            <w:bookmarkEnd w:id="717"/>
            <w:bookmarkEnd w:id="718"/>
            <w:bookmarkEnd w:id="719"/>
            <w:bookmarkEnd w:id="720"/>
            <w:r>
              <w:fldChar w:fldCharType="begin"/>
            </w:r>
            <w:r>
              <w:instrText>XE "MSDN-platforms"</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r>
              <w:t>6/13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p>
        </w:tc>
        <w:tc>
          <w:tcPr>
            <w:tcW w:w="506"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7D70" w:rsidRDefault="00247D7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47D70" w:rsidRDefault="00247D70" w:rsidP="00C05A53">
            <w:pPr>
              <w:pStyle w:val="ProductList-OfferingBody"/>
              <w:ind w:left="-113"/>
              <w:jc w:val="center"/>
            </w:pPr>
            <w:r>
              <w:t>1</w:t>
            </w:r>
          </w:p>
        </w:tc>
        <w:tc>
          <w:tcPr>
            <w:tcW w:w="596" w:type="dxa"/>
            <w:shd w:val="clear" w:color="auto" w:fill="70AD47" w:themeFill="accent6"/>
            <w:vAlign w:val="center"/>
          </w:tcPr>
          <w:p w:rsidR="00247D70" w:rsidRPr="00EA0CC1" w:rsidRDefault="00247D70" w:rsidP="00EA0CC1">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595" w:type="dxa"/>
            <w:shd w:val="clear" w:color="auto" w:fill="70AD47" w:themeFill="accent6"/>
            <w:vAlign w:val="center"/>
          </w:tcPr>
          <w:p w:rsidR="00247D70" w:rsidRPr="00EA0CC1" w:rsidRDefault="00247D70" w:rsidP="00C05A53">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 alleen EES</w:instrText>
            </w:r>
            <w:r w:rsidRPr="00EA0CC1">
              <w:rPr>
                <w:color w:val="1F497D"/>
              </w:rPr>
              <w:instrText>”</w:instrText>
            </w:r>
            <w:r w:rsidRPr="00EA0CC1">
              <w:instrText xml:space="preserve"> </w:instrText>
            </w:r>
            <w:r w:rsidRPr="00EA0CC1">
              <w:fldChar w:fldCharType="separate"/>
            </w:r>
            <w:r w:rsidRPr="00EA0CC1">
              <w:t>AE</w:t>
            </w:r>
            <w:r w:rsidRPr="00EA0CC1">
              <w:fldChar w:fldCharType="end"/>
            </w:r>
          </w:p>
        </w:tc>
        <w:tc>
          <w:tcPr>
            <w:tcW w:w="596" w:type="dxa"/>
            <w:shd w:val="clear" w:color="auto" w:fill="BFBFBF" w:themeFill="background1" w:themeFillShade="BF"/>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Pr="00247D70" w:rsidRDefault="00247D70"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Open License en Open Value voor SA en L/SA</w:instrText>
            </w:r>
            <w:r w:rsidRPr="00247D70">
              <w:rPr>
                <w:color w:val="1F497D"/>
              </w:rPr>
              <w:instrText>”</w:instrText>
            </w:r>
            <w:r w:rsidRPr="00247D70">
              <w:instrText xml:space="preserve"> </w:instrText>
            </w:r>
            <w:r w:rsidRPr="00247D70">
              <w:fldChar w:fldCharType="separate"/>
            </w:r>
            <w:r w:rsidRPr="00247D70">
              <w:t>OS</w:t>
            </w:r>
            <w:r w:rsidRPr="00247D70">
              <w:fldChar w:fldCharType="end"/>
            </w:r>
          </w:p>
        </w:tc>
        <w:tc>
          <w:tcPr>
            <w:tcW w:w="596" w:type="dxa"/>
            <w:shd w:val="clear" w:color="auto" w:fill="70AD47" w:themeFill="accent6"/>
            <w:vAlign w:val="center"/>
          </w:tcPr>
          <w:p w:rsidR="00247D70" w:rsidRPr="00FE4EEE" w:rsidRDefault="00247D70"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4" w:type="dxa"/>
            <w:shd w:val="clear" w:color="auto" w:fill="70AD47" w:themeFill="accent6"/>
            <w:vAlign w:val="center"/>
          </w:tcPr>
          <w:p w:rsidR="00247D70" w:rsidRDefault="00247D70" w:rsidP="00C05A53">
            <w:pPr>
              <w:pStyle w:val="ProductList-OfferingBody"/>
              <w:ind w:left="-113"/>
              <w:jc w:val="center"/>
            </w:pPr>
          </w:p>
        </w:tc>
        <w:tc>
          <w:tcPr>
            <w:tcW w:w="675" w:type="dxa"/>
            <w:shd w:val="clear" w:color="auto" w:fill="70AD47" w:themeFill="accent6"/>
            <w:vAlign w:val="center"/>
          </w:tcPr>
          <w:p w:rsidR="00247D70" w:rsidRPr="00247D70" w:rsidRDefault="00247D70" w:rsidP="00C05A53">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Server and Tools Product</w:instrText>
            </w:r>
            <w:r w:rsidRPr="00247D70">
              <w:rPr>
                <w:color w:val="1F497D"/>
              </w:rPr>
              <w:instrText>”</w:instrText>
            </w:r>
            <w:r w:rsidRPr="00247D70">
              <w:instrText xml:space="preserve"> </w:instrText>
            </w:r>
            <w:r w:rsidRPr="00247D70">
              <w:fldChar w:fldCharType="separate"/>
            </w:r>
            <w:r w:rsidRPr="00247D70">
              <w:t>SP</w:t>
            </w:r>
            <w:r w:rsidRPr="00247D70">
              <w:fldChar w:fldCharType="end"/>
            </w:r>
          </w:p>
        </w:tc>
      </w:tr>
      <w:tr w:rsidR="00EC4F2C" w:rsidTr="009A084C">
        <w:tc>
          <w:tcPr>
            <w:tcW w:w="3195"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21" w:name="_Toc379797249"/>
            <w:bookmarkStart w:id="722" w:name="_Toc380513274"/>
            <w:bookmarkStart w:id="723" w:name="_Toc380655316"/>
            <w:bookmarkStart w:id="724" w:name="_Toc386625085"/>
            <w:r>
              <w:t>Visual Studio Professional 2013</w:t>
            </w:r>
            <w:bookmarkEnd w:id="721"/>
            <w:bookmarkEnd w:id="722"/>
            <w:bookmarkEnd w:id="723"/>
            <w:bookmarkEnd w:id="724"/>
            <w:r>
              <w:fldChar w:fldCharType="begin"/>
            </w:r>
            <w:r>
              <w:instrText>XE "Visual Studio Professional 2013"</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0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644" w:type="dxa"/>
            <w:shd w:val="clear" w:color="auto" w:fill="70AD47" w:themeFill="accent6"/>
            <w:vAlign w:val="center"/>
          </w:tcPr>
          <w:p w:rsidR="00EC4F2C" w:rsidRDefault="00EC4F2C" w:rsidP="00C05A53">
            <w:pPr>
              <w:pStyle w:val="ProductList-OfferingBody"/>
              <w:ind w:left="-113"/>
              <w:jc w:val="center"/>
            </w:pPr>
          </w:p>
        </w:tc>
        <w:tc>
          <w:tcPr>
            <w:tcW w:w="675" w:type="dxa"/>
            <w:shd w:val="clear" w:color="auto" w:fill="BFBFBF" w:themeFill="background1" w:themeFillShade="BF"/>
            <w:vAlign w:val="center"/>
          </w:tcPr>
          <w:p w:rsidR="00EC4F2C" w:rsidRDefault="00EC4F2C" w:rsidP="00C05A53">
            <w:pPr>
              <w:pStyle w:val="ProductList-OfferingBody"/>
              <w:ind w:left="-113"/>
              <w:jc w:val="center"/>
            </w:pPr>
          </w:p>
        </w:tc>
      </w:tr>
      <w:tr w:rsidR="00247D70" w:rsidTr="009A084C">
        <w:tc>
          <w:tcPr>
            <w:tcW w:w="3195" w:type="dxa"/>
            <w:tcBorders>
              <w:top w:val="dashSmallGap" w:sz="4" w:space="0" w:color="BFBFBF" w:themeColor="background1" w:themeShade="BF"/>
              <w:left w:val="nil"/>
              <w:bottom w:val="dashSmallGap" w:sz="4" w:space="0" w:color="BFBFBF" w:themeColor="background1" w:themeShade="BF"/>
              <w:right w:val="nil"/>
            </w:tcBorders>
          </w:tcPr>
          <w:p w:rsidR="00247D70" w:rsidRDefault="00247D70" w:rsidP="00166039">
            <w:pPr>
              <w:pStyle w:val="ProductList-Offering2"/>
            </w:pPr>
            <w:bookmarkStart w:id="725" w:name="_Toc379797250"/>
            <w:bookmarkStart w:id="726" w:name="_Toc380513275"/>
            <w:bookmarkStart w:id="727" w:name="_Toc380655317"/>
            <w:bookmarkStart w:id="728" w:name="_Toc386625086"/>
            <w:r>
              <w:t>Visual Studio Premium 2013 met MSDN</w:t>
            </w:r>
            <w:bookmarkEnd w:id="725"/>
            <w:bookmarkEnd w:id="726"/>
            <w:bookmarkEnd w:id="727"/>
            <w:bookmarkEnd w:id="728"/>
            <w:r>
              <w:fldChar w:fldCharType="begin"/>
            </w:r>
            <w:r>
              <w:instrText>XE "Visual Studio Premium 2013 met MSDN"</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p>
        </w:tc>
        <w:tc>
          <w:tcPr>
            <w:tcW w:w="506"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7D70" w:rsidRDefault="00247D7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47D70" w:rsidRDefault="00247D70" w:rsidP="00C05A53">
            <w:pPr>
              <w:pStyle w:val="ProductList-OfferingBody"/>
              <w:ind w:left="-113"/>
              <w:jc w:val="center"/>
            </w:pPr>
            <w:r>
              <w:t>1</w:t>
            </w:r>
          </w:p>
        </w:tc>
        <w:tc>
          <w:tcPr>
            <w:tcW w:w="596" w:type="dxa"/>
            <w:shd w:val="clear" w:color="auto" w:fill="70AD47" w:themeFill="accent6"/>
            <w:vAlign w:val="center"/>
          </w:tcPr>
          <w:p w:rsidR="00247D70" w:rsidRPr="00EA0CC1" w:rsidRDefault="00247D70"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595" w:type="dxa"/>
            <w:shd w:val="clear" w:color="auto" w:fill="70AD47" w:themeFill="accent6"/>
            <w:vAlign w:val="center"/>
          </w:tcPr>
          <w:p w:rsidR="00247D70" w:rsidRPr="009A084C" w:rsidRDefault="00247D70" w:rsidP="009A084C">
            <w:pPr>
              <w:pStyle w:val="ProductList-OfferingBody"/>
              <w:ind w:left="-88" w:hanging="53"/>
              <w:jc w:val="center"/>
            </w:pPr>
            <w:r w:rsidRPr="009A084C">
              <w:fldChar w:fldCharType="begin"/>
            </w:r>
            <w:r w:rsidRPr="009A084C">
              <w:instrText xml:space="preserve"> AutoTextList  \s NoStyle \t “Additioneel Product” </w:instrText>
            </w:r>
            <w:r w:rsidRPr="009A084C">
              <w:fldChar w:fldCharType="separate"/>
            </w:r>
            <w:r w:rsidRPr="009A084C">
              <w:t xml:space="preserve"> A </w:t>
            </w:r>
            <w:r w:rsidRPr="009A084C">
              <w:fldChar w:fldCharType="end"/>
            </w:r>
          </w:p>
        </w:tc>
        <w:tc>
          <w:tcPr>
            <w:tcW w:w="596" w:type="dxa"/>
            <w:shd w:val="clear" w:color="auto" w:fill="BFBFBF" w:themeFill="background1" w:themeFillShade="BF"/>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Pr="00247D70" w:rsidRDefault="00247D70"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Open License en Open Value voor SA en L/SA</w:instrText>
            </w:r>
            <w:r w:rsidRPr="00247D70">
              <w:rPr>
                <w:color w:val="1F497D"/>
              </w:rPr>
              <w:instrText>”</w:instrText>
            </w:r>
            <w:r w:rsidRPr="00247D70">
              <w:instrText xml:space="preserve"> </w:instrText>
            </w:r>
            <w:r w:rsidRPr="00247D70">
              <w:fldChar w:fldCharType="separate"/>
            </w:r>
            <w:r w:rsidRPr="00247D70">
              <w:t>OS</w:t>
            </w:r>
            <w:r w:rsidRPr="00247D70">
              <w:fldChar w:fldCharType="end"/>
            </w:r>
          </w:p>
        </w:tc>
        <w:tc>
          <w:tcPr>
            <w:tcW w:w="596" w:type="dxa"/>
            <w:shd w:val="clear" w:color="auto" w:fill="70AD47" w:themeFill="accent6"/>
            <w:vAlign w:val="center"/>
          </w:tcPr>
          <w:p w:rsidR="00247D70" w:rsidRPr="00FE4EEE" w:rsidRDefault="00247D70"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4" w:type="dxa"/>
            <w:shd w:val="clear" w:color="auto" w:fill="70AD47" w:themeFill="accent6"/>
            <w:vAlign w:val="center"/>
          </w:tcPr>
          <w:p w:rsidR="00247D70" w:rsidRDefault="00247D70" w:rsidP="00C05A53">
            <w:pPr>
              <w:pStyle w:val="ProductList-OfferingBody"/>
              <w:ind w:left="-113"/>
              <w:jc w:val="center"/>
            </w:pPr>
          </w:p>
        </w:tc>
        <w:tc>
          <w:tcPr>
            <w:tcW w:w="675" w:type="dxa"/>
            <w:shd w:val="clear" w:color="auto" w:fill="70AD47" w:themeFill="accent6"/>
            <w:vAlign w:val="center"/>
          </w:tcPr>
          <w:p w:rsidR="00247D70" w:rsidRPr="00247D70" w:rsidRDefault="00247D70"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Server and Tools Product</w:instrText>
            </w:r>
            <w:r w:rsidRPr="00247D70">
              <w:rPr>
                <w:color w:val="1F497D"/>
              </w:rPr>
              <w:instrText>”</w:instrText>
            </w:r>
            <w:r w:rsidRPr="00247D70">
              <w:instrText xml:space="preserve"> </w:instrText>
            </w:r>
            <w:r w:rsidRPr="00247D70">
              <w:fldChar w:fldCharType="separate"/>
            </w:r>
            <w:r w:rsidRPr="00247D70">
              <w:t>SP</w:t>
            </w:r>
            <w:r w:rsidRPr="00247D70">
              <w:fldChar w:fldCharType="end"/>
            </w:r>
          </w:p>
        </w:tc>
      </w:tr>
      <w:tr w:rsidR="00247D70" w:rsidTr="009A084C">
        <w:tc>
          <w:tcPr>
            <w:tcW w:w="3195" w:type="dxa"/>
            <w:tcBorders>
              <w:top w:val="dashSmallGap" w:sz="4" w:space="0" w:color="BFBFBF" w:themeColor="background1" w:themeShade="BF"/>
              <w:left w:val="nil"/>
              <w:bottom w:val="dashSmallGap" w:sz="4" w:space="0" w:color="BFBFBF" w:themeColor="background1" w:themeShade="BF"/>
              <w:right w:val="nil"/>
            </w:tcBorders>
          </w:tcPr>
          <w:p w:rsidR="00247D70" w:rsidRDefault="00247D70" w:rsidP="00166039">
            <w:pPr>
              <w:pStyle w:val="ProductList-Offering2"/>
            </w:pPr>
            <w:bookmarkStart w:id="729" w:name="_Toc379797251"/>
            <w:bookmarkStart w:id="730" w:name="_Toc380513276"/>
            <w:bookmarkStart w:id="731" w:name="_Toc380655318"/>
            <w:bookmarkStart w:id="732" w:name="_Toc386625087"/>
            <w:r>
              <w:t>Visual Studio Professional 2013</w:t>
            </w:r>
            <w:r>
              <w:fldChar w:fldCharType="begin"/>
            </w:r>
            <w:r>
              <w:instrText>XE "Visual Studio Professional 2013"</w:instrText>
            </w:r>
            <w:r>
              <w:fldChar w:fldCharType="end"/>
            </w:r>
            <w:r>
              <w:t xml:space="preserve"> met MSDN</w:t>
            </w:r>
            <w:bookmarkEnd w:id="729"/>
            <w:bookmarkEnd w:id="730"/>
            <w:bookmarkEnd w:id="731"/>
            <w:bookmarkEnd w:id="732"/>
            <w:r>
              <w:fldChar w:fldCharType="begin"/>
            </w:r>
            <w:r>
              <w:instrText>XE "Visual Studio Professional 2013 met MSDN"</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p>
        </w:tc>
        <w:tc>
          <w:tcPr>
            <w:tcW w:w="506"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7D70" w:rsidRDefault="00247D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47D70" w:rsidRDefault="00247D70" w:rsidP="00C05A53">
            <w:pPr>
              <w:pStyle w:val="ProductList-OfferingBody"/>
              <w:ind w:left="-113"/>
              <w:jc w:val="center"/>
            </w:pPr>
            <w:r>
              <w:t>1</w:t>
            </w:r>
          </w:p>
        </w:tc>
        <w:tc>
          <w:tcPr>
            <w:tcW w:w="596" w:type="dxa"/>
            <w:shd w:val="clear" w:color="auto" w:fill="70AD47" w:themeFill="accent6"/>
            <w:vAlign w:val="center"/>
          </w:tcPr>
          <w:p w:rsidR="00247D70" w:rsidRPr="00EA0CC1" w:rsidRDefault="00247D70"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595" w:type="dxa"/>
            <w:shd w:val="clear" w:color="auto" w:fill="70AD47" w:themeFill="accent6"/>
            <w:vAlign w:val="center"/>
          </w:tcPr>
          <w:p w:rsidR="00247D70" w:rsidRPr="009A084C" w:rsidRDefault="00247D70" w:rsidP="009A084C">
            <w:pPr>
              <w:pStyle w:val="ProductList-OfferingBody"/>
              <w:ind w:left="-88" w:hanging="53"/>
              <w:jc w:val="center"/>
            </w:pPr>
            <w:r w:rsidRPr="009A084C">
              <w:fldChar w:fldCharType="begin"/>
            </w:r>
            <w:r w:rsidRPr="009A084C">
              <w:instrText xml:space="preserve"> AutoTextList  \s NoStyle \t “Additioneel Product” </w:instrText>
            </w:r>
            <w:r w:rsidRPr="009A084C">
              <w:fldChar w:fldCharType="separate"/>
            </w:r>
            <w:r w:rsidRPr="009A084C">
              <w:t xml:space="preserve"> A </w:t>
            </w:r>
            <w:r w:rsidRPr="009A084C">
              <w:fldChar w:fldCharType="end"/>
            </w:r>
          </w:p>
        </w:tc>
        <w:tc>
          <w:tcPr>
            <w:tcW w:w="596" w:type="dxa"/>
            <w:shd w:val="clear" w:color="auto" w:fill="BFBFBF" w:themeFill="background1" w:themeFillShade="BF"/>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Pr="00247D70" w:rsidRDefault="00247D70"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Open License en Open Value voor SA en L/SA</w:instrText>
            </w:r>
            <w:r w:rsidRPr="00247D70">
              <w:rPr>
                <w:color w:val="1F497D"/>
              </w:rPr>
              <w:instrText>”</w:instrText>
            </w:r>
            <w:r w:rsidRPr="00247D70">
              <w:instrText xml:space="preserve"> </w:instrText>
            </w:r>
            <w:r w:rsidRPr="00247D70">
              <w:fldChar w:fldCharType="separate"/>
            </w:r>
            <w:r w:rsidRPr="00247D70">
              <w:t>OS</w:t>
            </w:r>
            <w:r w:rsidRPr="00247D70">
              <w:fldChar w:fldCharType="end"/>
            </w:r>
          </w:p>
        </w:tc>
        <w:tc>
          <w:tcPr>
            <w:tcW w:w="596" w:type="dxa"/>
            <w:shd w:val="clear" w:color="auto" w:fill="70AD47" w:themeFill="accent6"/>
            <w:vAlign w:val="center"/>
          </w:tcPr>
          <w:p w:rsidR="00247D70" w:rsidRPr="00FE4EEE" w:rsidRDefault="00247D70"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4" w:type="dxa"/>
            <w:shd w:val="clear" w:color="auto" w:fill="70AD47" w:themeFill="accent6"/>
            <w:vAlign w:val="center"/>
          </w:tcPr>
          <w:p w:rsidR="00247D70" w:rsidRDefault="00247D70" w:rsidP="00C05A53">
            <w:pPr>
              <w:pStyle w:val="ProductList-OfferingBody"/>
              <w:ind w:left="-113"/>
              <w:jc w:val="center"/>
            </w:pPr>
          </w:p>
        </w:tc>
        <w:tc>
          <w:tcPr>
            <w:tcW w:w="675" w:type="dxa"/>
            <w:shd w:val="clear" w:color="auto" w:fill="70AD47" w:themeFill="accent6"/>
            <w:vAlign w:val="center"/>
          </w:tcPr>
          <w:p w:rsidR="00247D70" w:rsidRPr="00FE4EEE" w:rsidRDefault="00247D70" w:rsidP="009A084C">
            <w:pPr>
              <w:pStyle w:val="ProductList-OfferingBody"/>
              <w:ind w:left="-88" w:hanging="53"/>
              <w:jc w:val="center"/>
            </w:pPr>
            <w:r w:rsidRPr="00FE4EEE">
              <w:fldChar w:fldCharType="begin"/>
            </w:r>
            <w:r w:rsidRPr="009A084C">
              <w:instrText xml:space="preserve"> AutoTextList  \s NoStyle \t “</w:instrText>
            </w:r>
            <w:r w:rsidRPr="006912DC">
              <w:instrText>Additioneel Product</w:instrText>
            </w:r>
            <w:r w:rsidRPr="009A084C">
              <w:instrText xml:space="preserve">” </w:instrText>
            </w:r>
            <w:r w:rsidRPr="00FE4EEE">
              <w:fldChar w:fldCharType="separate"/>
            </w:r>
            <w:r w:rsidRPr="009A084C">
              <w:t xml:space="preserve"> </w:t>
            </w:r>
            <w:r w:rsidRPr="00FE4EEE">
              <w:t>A</w:t>
            </w:r>
            <w:r w:rsidRPr="009A084C">
              <w:t xml:space="preserve"> </w:t>
            </w:r>
            <w:r w:rsidRPr="00FE4EEE">
              <w:fldChar w:fldCharType="end"/>
            </w:r>
          </w:p>
        </w:tc>
      </w:tr>
      <w:tr w:rsidR="00247D70" w:rsidTr="009A084C">
        <w:tc>
          <w:tcPr>
            <w:tcW w:w="3195" w:type="dxa"/>
            <w:tcBorders>
              <w:top w:val="dashSmallGap" w:sz="4" w:space="0" w:color="BFBFBF" w:themeColor="background1" w:themeShade="BF"/>
              <w:left w:val="nil"/>
              <w:bottom w:val="dashSmallGap" w:sz="4" w:space="0" w:color="BFBFBF" w:themeColor="background1" w:themeShade="BF"/>
              <w:right w:val="nil"/>
            </w:tcBorders>
          </w:tcPr>
          <w:p w:rsidR="00247D70" w:rsidRDefault="00247D70" w:rsidP="00166039">
            <w:pPr>
              <w:pStyle w:val="ProductList-Offering2"/>
            </w:pPr>
            <w:bookmarkStart w:id="733" w:name="_Toc379797252"/>
            <w:bookmarkStart w:id="734" w:name="_Toc380513277"/>
            <w:bookmarkStart w:id="735" w:name="_Toc380655319"/>
            <w:bookmarkStart w:id="736" w:name="_Toc386625088"/>
            <w:r>
              <w:t>Visual Studio Test Professional 2013 met MSDN</w:t>
            </w:r>
            <w:bookmarkEnd w:id="733"/>
            <w:bookmarkEnd w:id="734"/>
            <w:bookmarkEnd w:id="735"/>
            <w:bookmarkEnd w:id="736"/>
            <w:r>
              <w:fldChar w:fldCharType="begin"/>
            </w:r>
            <w:r>
              <w:instrText>XE "Visual Studio Test Professional 2013 met MSDN"</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p>
        </w:tc>
        <w:tc>
          <w:tcPr>
            <w:tcW w:w="506" w:type="dxa"/>
            <w:tcBorders>
              <w:top w:val="dashSmallGap" w:sz="4" w:space="0" w:color="BFBFBF" w:themeColor="background1" w:themeShade="BF"/>
              <w:left w:val="nil"/>
              <w:bottom w:val="dashSmallGap" w:sz="4" w:space="0" w:color="BFBFBF" w:themeColor="background1" w:themeShade="BF"/>
              <w:right w:val="nil"/>
            </w:tcBorders>
            <w:vAlign w:val="center"/>
          </w:tcPr>
          <w:p w:rsidR="00247D70" w:rsidRDefault="00247D7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47D70" w:rsidRDefault="00247D7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47D70" w:rsidRDefault="00247D70" w:rsidP="00C05A53">
            <w:pPr>
              <w:pStyle w:val="ProductList-OfferingBody"/>
              <w:ind w:left="-113"/>
              <w:jc w:val="center"/>
            </w:pPr>
            <w:r>
              <w:t>1</w:t>
            </w:r>
          </w:p>
        </w:tc>
        <w:tc>
          <w:tcPr>
            <w:tcW w:w="596" w:type="dxa"/>
            <w:shd w:val="clear" w:color="auto" w:fill="70AD47" w:themeFill="accent6"/>
            <w:vAlign w:val="center"/>
          </w:tcPr>
          <w:p w:rsidR="00247D70" w:rsidRPr="00EA0CC1" w:rsidRDefault="00247D70"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595" w:type="dxa"/>
            <w:shd w:val="clear" w:color="auto" w:fill="70AD47" w:themeFill="accent6"/>
            <w:vAlign w:val="center"/>
          </w:tcPr>
          <w:p w:rsidR="00247D70" w:rsidRPr="009A084C" w:rsidRDefault="00247D70" w:rsidP="009A084C">
            <w:pPr>
              <w:pStyle w:val="ProductList-OfferingBody"/>
              <w:ind w:left="-88" w:hanging="53"/>
              <w:jc w:val="center"/>
            </w:pPr>
            <w:r w:rsidRPr="009A084C">
              <w:fldChar w:fldCharType="begin"/>
            </w:r>
            <w:r w:rsidRPr="009A084C">
              <w:instrText xml:space="preserve"> AutoTextList  \s NoStyle \t “Additioneel Product” </w:instrText>
            </w:r>
            <w:r w:rsidRPr="009A084C">
              <w:fldChar w:fldCharType="separate"/>
            </w:r>
            <w:r w:rsidRPr="009A084C">
              <w:t xml:space="preserve"> A </w:t>
            </w:r>
            <w:r w:rsidRPr="009A084C">
              <w:fldChar w:fldCharType="end"/>
            </w:r>
          </w:p>
        </w:tc>
        <w:tc>
          <w:tcPr>
            <w:tcW w:w="596" w:type="dxa"/>
            <w:shd w:val="clear" w:color="auto" w:fill="BFBFBF" w:themeFill="background1" w:themeFillShade="BF"/>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Pr="00247D70" w:rsidRDefault="00247D70"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Open License en Open Value voor SA en L/SA</w:instrText>
            </w:r>
            <w:r w:rsidRPr="00247D70">
              <w:rPr>
                <w:color w:val="1F497D"/>
              </w:rPr>
              <w:instrText>”</w:instrText>
            </w:r>
            <w:r w:rsidRPr="00247D70">
              <w:instrText xml:space="preserve"> </w:instrText>
            </w:r>
            <w:r w:rsidRPr="00247D70">
              <w:fldChar w:fldCharType="separate"/>
            </w:r>
            <w:r w:rsidRPr="00247D70">
              <w:t>OS</w:t>
            </w:r>
            <w:r w:rsidRPr="00247D70">
              <w:fldChar w:fldCharType="end"/>
            </w:r>
          </w:p>
        </w:tc>
        <w:tc>
          <w:tcPr>
            <w:tcW w:w="596" w:type="dxa"/>
            <w:shd w:val="clear" w:color="auto" w:fill="70AD47" w:themeFill="accent6"/>
            <w:vAlign w:val="center"/>
          </w:tcPr>
          <w:p w:rsidR="00247D70" w:rsidRPr="00FE4EEE" w:rsidRDefault="00247D70"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4" w:type="dxa"/>
            <w:shd w:val="clear" w:color="auto" w:fill="70AD47" w:themeFill="accent6"/>
            <w:vAlign w:val="center"/>
          </w:tcPr>
          <w:p w:rsidR="00247D70" w:rsidRDefault="00247D70" w:rsidP="00C05A53">
            <w:pPr>
              <w:pStyle w:val="ProductList-OfferingBody"/>
              <w:ind w:left="-113"/>
              <w:jc w:val="center"/>
            </w:pPr>
          </w:p>
        </w:tc>
        <w:tc>
          <w:tcPr>
            <w:tcW w:w="675" w:type="dxa"/>
            <w:shd w:val="clear" w:color="auto" w:fill="70AD47" w:themeFill="accent6"/>
            <w:vAlign w:val="center"/>
          </w:tcPr>
          <w:p w:rsidR="00247D70" w:rsidRPr="00247D70" w:rsidRDefault="00247D70"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Server and Tools Product</w:instrText>
            </w:r>
            <w:r w:rsidRPr="00247D70">
              <w:rPr>
                <w:color w:val="1F497D"/>
              </w:rPr>
              <w:instrText>”</w:instrText>
            </w:r>
            <w:r w:rsidRPr="00247D70">
              <w:instrText xml:space="preserve"> </w:instrText>
            </w:r>
            <w:r w:rsidRPr="00247D70">
              <w:fldChar w:fldCharType="separate"/>
            </w:r>
            <w:r w:rsidRPr="00247D70">
              <w:t>SP</w:t>
            </w:r>
            <w:r w:rsidRPr="00247D70">
              <w:fldChar w:fldCharType="end"/>
            </w:r>
          </w:p>
        </w:tc>
      </w:tr>
      <w:tr w:rsidR="00247D70" w:rsidTr="009A084C">
        <w:tc>
          <w:tcPr>
            <w:tcW w:w="3195" w:type="dxa"/>
            <w:tcBorders>
              <w:top w:val="dashSmallGap" w:sz="4" w:space="0" w:color="BFBFBF" w:themeColor="background1" w:themeShade="BF"/>
              <w:left w:val="nil"/>
              <w:bottom w:val="nil"/>
              <w:right w:val="nil"/>
            </w:tcBorders>
          </w:tcPr>
          <w:p w:rsidR="00247D70" w:rsidRDefault="00247D70" w:rsidP="00166039">
            <w:pPr>
              <w:pStyle w:val="ProductList-Offering2"/>
            </w:pPr>
            <w:bookmarkStart w:id="737" w:name="_Toc379797253"/>
            <w:bookmarkStart w:id="738" w:name="_Toc380513278"/>
            <w:bookmarkStart w:id="739" w:name="_Toc380655320"/>
            <w:bookmarkStart w:id="740" w:name="_Toc386625089"/>
            <w:r>
              <w:t>Visual Studio Ultimate 2013 met MSDN</w:t>
            </w:r>
            <w:bookmarkEnd w:id="737"/>
            <w:bookmarkEnd w:id="738"/>
            <w:bookmarkEnd w:id="739"/>
            <w:bookmarkEnd w:id="740"/>
            <w:r>
              <w:fldChar w:fldCharType="begin"/>
            </w:r>
            <w:r>
              <w:instrText>XE "Visual Studio Ultimate 2013 met MSDN"</w:instrText>
            </w:r>
            <w:r>
              <w:fldChar w:fldCharType="end"/>
            </w:r>
          </w:p>
        </w:tc>
        <w:tc>
          <w:tcPr>
            <w:tcW w:w="558" w:type="dxa"/>
            <w:tcBorders>
              <w:top w:val="dashSmallGap" w:sz="4" w:space="0" w:color="BFBFBF" w:themeColor="background1" w:themeShade="BF"/>
              <w:left w:val="nil"/>
              <w:bottom w:val="nil"/>
              <w:right w:val="nil"/>
            </w:tcBorders>
            <w:vAlign w:val="center"/>
          </w:tcPr>
          <w:p w:rsidR="00247D70" w:rsidRDefault="00247D70" w:rsidP="00C05A53">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rsidR="00247D70" w:rsidRDefault="00247D70" w:rsidP="00C05A53">
            <w:pPr>
              <w:pStyle w:val="ProductList-OfferingBody"/>
              <w:ind w:left="-113"/>
              <w:jc w:val="center"/>
            </w:pPr>
          </w:p>
        </w:tc>
        <w:tc>
          <w:tcPr>
            <w:tcW w:w="506" w:type="dxa"/>
            <w:tcBorders>
              <w:top w:val="dashSmallGap" w:sz="4" w:space="0" w:color="BFBFBF" w:themeColor="background1" w:themeShade="BF"/>
              <w:left w:val="nil"/>
              <w:bottom w:val="nil"/>
              <w:right w:val="nil"/>
            </w:tcBorders>
            <w:vAlign w:val="center"/>
          </w:tcPr>
          <w:p w:rsidR="00247D70" w:rsidRDefault="00247D70"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47D70" w:rsidRDefault="00247D70"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247D70" w:rsidRDefault="00247D70" w:rsidP="00C05A53">
            <w:pPr>
              <w:pStyle w:val="ProductList-OfferingBody"/>
              <w:ind w:left="-113"/>
              <w:jc w:val="center"/>
            </w:pPr>
            <w:r>
              <w:t>1</w:t>
            </w:r>
          </w:p>
        </w:tc>
        <w:tc>
          <w:tcPr>
            <w:tcW w:w="596" w:type="dxa"/>
            <w:shd w:val="clear" w:color="auto" w:fill="70AD47" w:themeFill="accent6"/>
            <w:vAlign w:val="center"/>
          </w:tcPr>
          <w:p w:rsidR="00247D70" w:rsidRPr="00EA0CC1" w:rsidRDefault="00247D70"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595" w:type="dxa"/>
            <w:shd w:val="clear" w:color="auto" w:fill="70AD47" w:themeFill="accent6"/>
            <w:vAlign w:val="center"/>
          </w:tcPr>
          <w:p w:rsidR="00247D70" w:rsidRPr="009A084C" w:rsidRDefault="00247D70" w:rsidP="009A084C">
            <w:pPr>
              <w:pStyle w:val="ProductList-OfferingBody"/>
              <w:ind w:left="-88" w:hanging="53"/>
              <w:jc w:val="center"/>
            </w:pPr>
            <w:r w:rsidRPr="009A084C">
              <w:fldChar w:fldCharType="begin"/>
            </w:r>
            <w:r w:rsidRPr="009A084C">
              <w:instrText xml:space="preserve"> AutoTextList  \s NoStyle \t “Additioneel Product” </w:instrText>
            </w:r>
            <w:r w:rsidRPr="009A084C">
              <w:fldChar w:fldCharType="separate"/>
            </w:r>
            <w:r w:rsidRPr="009A084C">
              <w:t xml:space="preserve"> A </w:t>
            </w:r>
            <w:r w:rsidRPr="009A084C">
              <w:fldChar w:fldCharType="end"/>
            </w:r>
          </w:p>
        </w:tc>
        <w:tc>
          <w:tcPr>
            <w:tcW w:w="596" w:type="dxa"/>
            <w:shd w:val="clear" w:color="auto" w:fill="BFBFBF" w:themeFill="background1" w:themeFillShade="BF"/>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Default="00247D70" w:rsidP="00C05A53">
            <w:pPr>
              <w:pStyle w:val="ProductList-OfferingBody"/>
              <w:ind w:left="-113"/>
              <w:jc w:val="center"/>
            </w:pPr>
          </w:p>
        </w:tc>
        <w:tc>
          <w:tcPr>
            <w:tcW w:w="595" w:type="dxa"/>
            <w:shd w:val="clear" w:color="auto" w:fill="70AD47" w:themeFill="accent6"/>
            <w:vAlign w:val="center"/>
          </w:tcPr>
          <w:p w:rsidR="00247D70" w:rsidRPr="00247D70" w:rsidRDefault="00247D70"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Open License en Open Value voor SA en L/SA</w:instrText>
            </w:r>
            <w:r w:rsidRPr="00247D70">
              <w:rPr>
                <w:color w:val="1F497D"/>
              </w:rPr>
              <w:instrText>”</w:instrText>
            </w:r>
            <w:r w:rsidRPr="00247D70">
              <w:instrText xml:space="preserve"> </w:instrText>
            </w:r>
            <w:r w:rsidRPr="00247D70">
              <w:fldChar w:fldCharType="separate"/>
            </w:r>
            <w:r w:rsidRPr="00247D70">
              <w:t>OS</w:t>
            </w:r>
            <w:r w:rsidRPr="00247D70">
              <w:fldChar w:fldCharType="end"/>
            </w:r>
          </w:p>
        </w:tc>
        <w:tc>
          <w:tcPr>
            <w:tcW w:w="596" w:type="dxa"/>
            <w:shd w:val="clear" w:color="auto" w:fill="70AD47" w:themeFill="accent6"/>
            <w:vAlign w:val="center"/>
          </w:tcPr>
          <w:p w:rsidR="00247D70" w:rsidRPr="00FE4EEE" w:rsidRDefault="00247D70"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644" w:type="dxa"/>
            <w:shd w:val="clear" w:color="auto" w:fill="70AD47" w:themeFill="accent6"/>
            <w:vAlign w:val="center"/>
          </w:tcPr>
          <w:p w:rsidR="00247D70" w:rsidRDefault="00247D70" w:rsidP="00C05A53">
            <w:pPr>
              <w:pStyle w:val="ProductList-OfferingBody"/>
              <w:ind w:left="-113"/>
              <w:jc w:val="center"/>
            </w:pPr>
          </w:p>
        </w:tc>
        <w:tc>
          <w:tcPr>
            <w:tcW w:w="675" w:type="dxa"/>
            <w:shd w:val="clear" w:color="auto" w:fill="70AD47" w:themeFill="accent6"/>
            <w:vAlign w:val="center"/>
          </w:tcPr>
          <w:p w:rsidR="00247D70" w:rsidRPr="00247D70" w:rsidRDefault="00247D70"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Server and Tools Product</w:instrText>
            </w:r>
            <w:r w:rsidRPr="00247D70">
              <w:rPr>
                <w:color w:val="1F497D"/>
              </w:rPr>
              <w:instrText>”</w:instrText>
            </w:r>
            <w:r w:rsidRPr="00247D70">
              <w:instrText xml:space="preserve"> </w:instrText>
            </w:r>
            <w:r w:rsidRPr="00247D70">
              <w:fldChar w:fldCharType="separate"/>
            </w:r>
            <w:r w:rsidRPr="00247D70">
              <w:t>SP</w:t>
            </w:r>
            <w:r w:rsidRPr="00247D70">
              <w:fldChar w:fldCharType="end"/>
            </w:r>
          </w:p>
        </w:tc>
      </w:tr>
    </w:tbl>
    <w:p w:rsidR="00C13DF8" w:rsidRPr="004C09A1"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FB1ECC" w:rsidRPr="00244B6B" w:rsidTr="009A084C">
        <w:tc>
          <w:tcPr>
            <w:tcW w:w="3479" w:type="dxa"/>
          </w:tcPr>
          <w:p w:rsidR="00FB1ECC" w:rsidRDefault="00FB1ECC" w:rsidP="00306B0E">
            <w:pPr>
              <w:pStyle w:val="ProductList-Body"/>
              <w:spacing w:before="20" w:after="20"/>
            </w:pPr>
            <w:r>
              <w:t xml:space="preserve">Eerdere versie: </w:t>
            </w:r>
            <w:r>
              <w:rPr>
                <w:b/>
              </w:rPr>
              <w:t>Visual Studio 2012</w:t>
            </w:r>
            <w:r>
              <w:t xml:space="preserve"> (8/12)</w:t>
            </w:r>
          </w:p>
        </w:tc>
        <w:tc>
          <w:tcPr>
            <w:tcW w:w="3597" w:type="dxa"/>
          </w:tcPr>
          <w:p w:rsidR="00FB1ECC" w:rsidRDefault="00FB1ECC" w:rsidP="00FB1ECC">
            <w:pPr>
              <w:pStyle w:val="ProductList-Body"/>
              <w:spacing w:before="20" w:after="20"/>
            </w:pPr>
            <w:r>
              <w:t xml:space="preserve">Productgroep: </w:t>
            </w:r>
            <w:r>
              <w:rPr>
                <w:b/>
              </w:rPr>
              <w:t>Toepassingen</w:t>
            </w:r>
          </w:p>
        </w:tc>
        <w:tc>
          <w:tcPr>
            <w:tcW w:w="3715" w:type="dxa"/>
          </w:tcPr>
          <w:p w:rsidR="00FB1ECC" w:rsidRPr="00D33313" w:rsidRDefault="00FB1ECC" w:rsidP="00AA69BE">
            <w:pPr>
              <w:pStyle w:val="ProductList-Body"/>
              <w:spacing w:before="20" w:after="20"/>
              <w:ind w:left="-101"/>
              <w:rPr>
                <w:lang w:val="nl-NL"/>
              </w:rPr>
            </w:pPr>
            <w:r w:rsidRPr="00D33313">
              <w:rPr>
                <w:lang w:val="nl-NL"/>
              </w:rPr>
              <w:t xml:space="preserve">Reductie mogelijk (SCE): </w:t>
            </w:r>
            <w:r w:rsidR="00BC27C6" w:rsidRPr="00D33313">
              <w:rPr>
                <w:b/>
                <w:lang w:val="nl-NL"/>
              </w:rPr>
              <w:t>Alle</w:t>
            </w:r>
            <w:r w:rsidRPr="00D33313">
              <w:rPr>
                <w:b/>
                <w:lang w:val="nl-NL"/>
              </w:rPr>
              <w:t>, behalve MSDN OS</w:t>
            </w:r>
          </w:p>
        </w:tc>
      </w:tr>
      <w:tr w:rsidR="00FB1ECC" w:rsidTr="009A084C">
        <w:tc>
          <w:tcPr>
            <w:tcW w:w="3479" w:type="dxa"/>
          </w:tcPr>
          <w:p w:rsidR="00FB1ECC" w:rsidRPr="00D33313" w:rsidRDefault="00FB1ECC" w:rsidP="00FB1ECC">
            <w:pPr>
              <w:pStyle w:val="ProductList-Body"/>
              <w:spacing w:before="20" w:after="20"/>
              <w:rPr>
                <w:lang w:val="nl-NL"/>
              </w:rPr>
            </w:pPr>
          </w:p>
        </w:tc>
        <w:tc>
          <w:tcPr>
            <w:tcW w:w="3597" w:type="dxa"/>
          </w:tcPr>
          <w:p w:rsidR="00FB1ECC" w:rsidRDefault="00656601" w:rsidP="00FB1ECC">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715" w:type="dxa"/>
          </w:tcPr>
          <w:p w:rsidR="00FB1ECC" w:rsidRDefault="00656601" w:rsidP="00AA69BE">
            <w:pPr>
              <w:pStyle w:val="ProductList-Body"/>
              <w:spacing w:before="20" w:after="20"/>
              <w:ind w:left="-101"/>
            </w:pPr>
            <w:hyperlink w:anchor="AppendixB" w:history="1">
              <w:r w:rsidR="00A714A5">
                <w:t>Promotie</w:t>
              </w:r>
            </w:hyperlink>
            <w:r w:rsidR="00A714A5">
              <w:t>:</w:t>
            </w:r>
            <w:r w:rsidR="00A714A5">
              <w:rPr>
                <w:b/>
              </w:rPr>
              <w:t xml:space="preserve"> Visual Studio Test Pro met MSDN</w:t>
            </w: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FB1ECC" w:rsidRPr="004C09A1"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en Expression Studio Ultimate 4</w:t>
      </w:r>
      <w:r>
        <w:fldChar w:fldCharType="begin"/>
      </w:r>
      <w:r>
        <w:instrText>XE "Expression Studio Ultimate 4"</w:instrText>
      </w:r>
      <w:r>
        <w:fldChar w:fldCharType="end"/>
      </w:r>
    </w:p>
    <w:p w:rsidR="00FB1ECC" w:rsidRPr="00D33313" w:rsidRDefault="00FB1ECC" w:rsidP="00FB1ECC">
      <w:pPr>
        <w:pStyle w:val="ProductList-Body"/>
        <w:rPr>
          <w:lang w:val="nl-NL"/>
        </w:rPr>
      </w:pPr>
      <w:r w:rsidRPr="00D33313">
        <w:rPr>
          <w:lang w:val="nl-NL"/>
        </w:rPr>
        <w:t>Klanten die op 1 april 2012 beschikten over SA-dekking voor deze Producten komen mogelijk in aanmerking voor een upgrade naar Visual Studio Professional 2012</w:t>
      </w:r>
      <w:r>
        <w:fldChar w:fldCharType="begin"/>
      </w:r>
      <w:r w:rsidRPr="00D33313">
        <w:rPr>
          <w:lang w:val="nl-NL"/>
        </w:rPr>
        <w:instrText>XE "Visual Studio Professional 2012"</w:instrText>
      </w:r>
      <w:r>
        <w:fldChar w:fldCharType="end"/>
      </w:r>
      <w:r w:rsidRPr="00D33313">
        <w:rPr>
          <w:lang w:val="nl-NL"/>
        </w:rPr>
        <w:t xml:space="preserve"> onder speciale voorwaarden.</w:t>
      </w:r>
      <w:r w:rsidR="00F60E42" w:rsidRPr="00D33313">
        <w:rPr>
          <w:lang w:val="nl-NL"/>
        </w:rPr>
        <w:t xml:space="preserve"> </w:t>
      </w:r>
      <w:r w:rsidRPr="00D33313">
        <w:rPr>
          <w:lang w:val="nl-NL"/>
        </w:rPr>
        <w:t xml:space="preserve">Zie de Product List van maart 2014 voor meer informatie </w:t>
      </w:r>
      <w:hyperlink r:id="rId37" w:history="1">
        <w:r w:rsidRPr="00D33313">
          <w:rPr>
            <w:rStyle w:val="Hyperlink"/>
            <w:lang w:val="nl-NL"/>
          </w:rPr>
          <w:t>http://go.microsoft.com/?linkid=9839207</w:t>
        </w:r>
      </w:hyperlink>
      <w:r w:rsidRPr="00D33313">
        <w:rPr>
          <w:lang w:val="nl-NL"/>
        </w:rPr>
        <w:t xml:space="preserve">. </w:t>
      </w:r>
    </w:p>
    <w:p w:rsidR="00FB1ECC" w:rsidRPr="00D33313" w:rsidRDefault="00FB1ECC" w:rsidP="00FB1ECC">
      <w:pPr>
        <w:pStyle w:val="ProductList-Body"/>
        <w:rPr>
          <w:sz w:val="16"/>
          <w:szCs w:val="16"/>
          <w:lang w:val="nl-NL"/>
        </w:rPr>
      </w:pPr>
    </w:p>
    <w:p w:rsidR="00FB1ECC" w:rsidRPr="004C09A1" w:rsidRDefault="00FB1ECC" w:rsidP="00FB1ECC">
      <w:pPr>
        <w:pStyle w:val="ProductList-Body"/>
      </w:pPr>
      <w:r>
        <w:rPr>
          <w:b/>
          <w:color w:val="00188F"/>
        </w:rPr>
        <w:t>Licentieverlening for Visual Studio Team Foundation Server 2013</w:t>
      </w:r>
    </w:p>
    <w:p w:rsidR="00FB1ECC" w:rsidRPr="00D33313" w:rsidRDefault="00FB1ECC" w:rsidP="00FB1ECC">
      <w:pPr>
        <w:pStyle w:val="ProductList-Body"/>
        <w:rPr>
          <w:spacing w:val="-2"/>
          <w:lang w:val="nl-NL"/>
        </w:rPr>
      </w:pPr>
      <w:r w:rsidRPr="009A084C">
        <w:rPr>
          <w:spacing w:val="-2"/>
        </w:rPr>
        <w:t>Gebruikers met een licentie op grond van Visual Studio Professional met MSDN, Visual Studio Premium 2013 met MSDN</w:t>
      </w:r>
      <w:r w:rsidRPr="009A084C">
        <w:rPr>
          <w:spacing w:val="-2"/>
        </w:rPr>
        <w:fldChar w:fldCharType="begin"/>
      </w:r>
      <w:r w:rsidRPr="009A084C">
        <w:rPr>
          <w:spacing w:val="-2"/>
        </w:rPr>
        <w:instrText>XE "Visual Studio Premium 2013 met MSDN"</w:instrText>
      </w:r>
      <w:r w:rsidRPr="009A084C">
        <w:rPr>
          <w:spacing w:val="-2"/>
        </w:rPr>
        <w:fldChar w:fldCharType="end"/>
      </w:r>
      <w:r w:rsidRPr="009A084C">
        <w:rPr>
          <w:spacing w:val="-2"/>
        </w:rPr>
        <w:t>, Visual Studio Ultimate 2013 met MSDN</w:t>
      </w:r>
      <w:r w:rsidRPr="009A084C">
        <w:rPr>
          <w:spacing w:val="-2"/>
        </w:rPr>
        <w:fldChar w:fldCharType="begin"/>
      </w:r>
      <w:r w:rsidRPr="009A084C">
        <w:rPr>
          <w:spacing w:val="-2"/>
        </w:rPr>
        <w:instrText>XE "Visual Studio Ultimate 2013 met MSDN"</w:instrText>
      </w:r>
      <w:r w:rsidRPr="009A084C">
        <w:rPr>
          <w:spacing w:val="-2"/>
        </w:rPr>
        <w:fldChar w:fldCharType="end"/>
      </w:r>
      <w:r w:rsidRPr="009A084C">
        <w:rPr>
          <w:spacing w:val="-2"/>
        </w:rPr>
        <w:t>, Visual Studio Test Professional 2013 met MSDN</w:t>
      </w:r>
      <w:r w:rsidRPr="009A084C">
        <w:rPr>
          <w:spacing w:val="-2"/>
        </w:rPr>
        <w:fldChar w:fldCharType="begin"/>
      </w:r>
      <w:r w:rsidRPr="009A084C">
        <w:rPr>
          <w:spacing w:val="-2"/>
        </w:rPr>
        <w:instrText>XE "Visual Studio Test Professional 2013 met MSDN"</w:instrText>
      </w:r>
      <w:r w:rsidRPr="009A084C">
        <w:rPr>
          <w:spacing w:val="-2"/>
        </w:rPr>
        <w:fldChar w:fldCharType="end"/>
      </w:r>
      <w:r w:rsidRPr="009A084C">
        <w:rPr>
          <w:spacing w:val="-2"/>
        </w:rPr>
        <w:t xml:space="preserve"> en MSDN Platforms</w:t>
      </w:r>
      <w:r w:rsidRPr="009A084C">
        <w:rPr>
          <w:spacing w:val="-2"/>
        </w:rPr>
        <w:fldChar w:fldCharType="begin"/>
      </w:r>
      <w:r w:rsidRPr="009A084C">
        <w:rPr>
          <w:spacing w:val="-2"/>
        </w:rPr>
        <w:instrText>XE "MSDN-platforms"</w:instrText>
      </w:r>
      <w:r w:rsidRPr="009A084C">
        <w:rPr>
          <w:spacing w:val="-2"/>
        </w:rPr>
        <w:fldChar w:fldCharType="end"/>
      </w:r>
      <w:r w:rsidRPr="009A084C">
        <w:rPr>
          <w:spacing w:val="-2"/>
        </w:rPr>
        <w:t xml:space="preserve"> worden geacht te beschikken over één serverlicentie voor Visual Studio Team Foundation Server 2013 en een gebruikers-CAL voor Team Foundation Server.</w:t>
      </w:r>
      <w:r w:rsidR="00F60E42" w:rsidRPr="009A084C">
        <w:rPr>
          <w:spacing w:val="-2"/>
        </w:rPr>
        <w:t xml:space="preserve"> </w:t>
      </w:r>
      <w:r w:rsidRPr="00D33313">
        <w:rPr>
          <w:spacing w:val="-2"/>
          <w:lang w:val="nl-NL"/>
        </w:rPr>
        <w:t>De CAL is uitsluitend bestemd voor gebruik door de gelicentieerde gebruiker.</w:t>
      </w:r>
    </w:p>
    <w:p w:rsidR="00FB1ECC" w:rsidRPr="00D33313" w:rsidRDefault="00FB1ECC" w:rsidP="00FB1ECC">
      <w:pPr>
        <w:pStyle w:val="ProductList-Body"/>
        <w:rPr>
          <w:sz w:val="16"/>
          <w:szCs w:val="16"/>
          <w:lang w:val="nl-NL"/>
        </w:rPr>
      </w:pPr>
    </w:p>
    <w:p w:rsidR="00FB1ECC" w:rsidRPr="00D33313" w:rsidRDefault="00FB1ECC" w:rsidP="00FB1ECC">
      <w:pPr>
        <w:pStyle w:val="ProductList-Body"/>
        <w:rPr>
          <w:lang w:val="nl-NL"/>
        </w:rPr>
      </w:pPr>
      <w:r w:rsidRPr="00D33313">
        <w:rPr>
          <w:b/>
          <w:color w:val="00188F"/>
          <w:lang w:val="nl-NL"/>
        </w:rPr>
        <w:t>Licentieverlening voor SQL Server Parallel Data Warehouse Developer</w:t>
      </w:r>
    </w:p>
    <w:p w:rsidR="00FB1ECC" w:rsidRPr="00D33313" w:rsidRDefault="00FB1ECC" w:rsidP="00FB1ECC">
      <w:pPr>
        <w:pStyle w:val="ProductList-Body"/>
        <w:rPr>
          <w:lang w:val="nl-NL"/>
        </w:rPr>
      </w:pPr>
      <w:r w:rsidRPr="00D33313">
        <w:rPr>
          <w:lang w:val="nl-NL"/>
        </w:rPr>
        <w:t>Gebruikers met een licentie op grond van Visual Studio Professional met MSDN, Visual Studio Premium 2013 met MSDN</w:t>
      </w:r>
      <w:r>
        <w:fldChar w:fldCharType="begin"/>
      </w:r>
      <w:r w:rsidRPr="00D33313">
        <w:rPr>
          <w:lang w:val="nl-NL"/>
        </w:rPr>
        <w:instrText>XE "Visual Studio Premium 2013 met MSDN"</w:instrText>
      </w:r>
      <w:r>
        <w:fldChar w:fldCharType="end"/>
      </w:r>
      <w:r w:rsidRPr="00D33313">
        <w:rPr>
          <w:lang w:val="nl-NL"/>
        </w:rPr>
        <w:t>, Visual Studio Ultimate 2013 met MSDN</w:t>
      </w:r>
      <w:r>
        <w:fldChar w:fldCharType="begin"/>
      </w:r>
      <w:r w:rsidRPr="00D33313">
        <w:rPr>
          <w:lang w:val="nl-NL"/>
        </w:rPr>
        <w:instrText>XE "Visual Studio Ultimate 2013 met MSDN"</w:instrText>
      </w:r>
      <w:r>
        <w:fldChar w:fldCharType="end"/>
      </w:r>
      <w:r w:rsidRPr="00D33313">
        <w:rPr>
          <w:lang w:val="nl-NL"/>
        </w:rPr>
        <w:t>, en Visual Studio Test Professional 2013 met MSDN</w:t>
      </w:r>
      <w:r>
        <w:fldChar w:fldCharType="begin"/>
      </w:r>
      <w:r w:rsidRPr="00D33313">
        <w:rPr>
          <w:lang w:val="nl-NL"/>
        </w:rPr>
        <w:instrText>XE "Visual Studio Test Professional 2013 met MSDN"</w:instrText>
      </w:r>
      <w:r>
        <w:fldChar w:fldCharType="end"/>
      </w:r>
      <w:r w:rsidRPr="00D33313">
        <w:rPr>
          <w:lang w:val="nl-NL"/>
        </w:rPr>
        <w:t xml:space="preserve"> worden geacht te beschikken over één licentie voor SQL Server 2012 Parallel Data Warehouse</w:t>
      </w:r>
      <w:r>
        <w:fldChar w:fldCharType="begin"/>
      </w:r>
      <w:r w:rsidRPr="00D33313">
        <w:rPr>
          <w:lang w:val="nl-NL"/>
        </w:rPr>
        <w:instrText>XE "SQL Server 2012 Parallel Data Warehouse"</w:instrText>
      </w:r>
      <w:r>
        <w:fldChar w:fldCharType="end"/>
      </w:r>
      <w:r w:rsidRPr="00D33313">
        <w:rPr>
          <w:lang w:val="nl-NL"/>
        </w:rPr>
        <w:t xml:space="preserve"> Developer</w:t>
      </w:r>
      <w:r>
        <w:fldChar w:fldCharType="begin"/>
      </w:r>
      <w:r w:rsidRPr="00D33313">
        <w:rPr>
          <w:lang w:val="nl-NL"/>
        </w:rPr>
        <w:instrText>XE "SQL Server 2012 Parallel Data Warehouse Developer"</w:instrText>
      </w:r>
      <w:r>
        <w:fldChar w:fldCharType="end"/>
      </w:r>
      <w:r w:rsidRPr="00D33313">
        <w:rPr>
          <w:lang w:val="nl-NL"/>
        </w:rPr>
        <w:t>.</w:t>
      </w:r>
    </w:p>
    <w:p w:rsidR="00FB1ECC" w:rsidRPr="00D33313" w:rsidRDefault="00FB1ECC" w:rsidP="00FB1ECC">
      <w:pPr>
        <w:pStyle w:val="ProductList-Body"/>
        <w:rPr>
          <w:sz w:val="16"/>
          <w:szCs w:val="16"/>
          <w:lang w:val="nl-NL"/>
        </w:rPr>
      </w:pPr>
    </w:p>
    <w:p w:rsidR="00FB1ECC" w:rsidRPr="00D33313" w:rsidRDefault="00FB1ECC" w:rsidP="00FB1ECC">
      <w:pPr>
        <w:pStyle w:val="ProductList-Body"/>
        <w:rPr>
          <w:lang w:val="nl-NL"/>
        </w:rPr>
      </w:pPr>
      <w:r w:rsidRPr="00D33313">
        <w:rPr>
          <w:b/>
          <w:color w:val="00188F"/>
          <w:lang w:val="nl-NL"/>
        </w:rPr>
        <w:t>Recht op grond van Software Assurance</w:t>
      </w:r>
    </w:p>
    <w:p w:rsidR="00FB1ECC" w:rsidRPr="00D33313" w:rsidRDefault="00FB1ECC" w:rsidP="00FB1ECC">
      <w:pPr>
        <w:pStyle w:val="ProductList-Body"/>
        <w:rPr>
          <w:lang w:val="nl-NL"/>
        </w:rPr>
      </w:pPr>
      <w:r w:rsidRPr="00D33313">
        <w:rPr>
          <w:lang w:val="nl-NL"/>
        </w:rPr>
        <w:t>Klanten met aflopende SA op een licentie voor Visual Studio with MSDN of een aflopend abonnement op MSDN Operating Systems</w:t>
      </w:r>
      <w:r>
        <w:fldChar w:fldCharType="begin"/>
      </w:r>
      <w:r w:rsidRPr="00D33313">
        <w:rPr>
          <w:lang w:val="nl-NL"/>
        </w:rPr>
        <w:instrText>XE "MSDN-besturingssystemen"</w:instrText>
      </w:r>
      <w:r>
        <w:fldChar w:fldCharType="end"/>
      </w:r>
      <w:r w:rsidRPr="00D33313">
        <w:rPr>
          <w:lang w:val="nl-NL"/>
        </w:rP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w:t>
      </w:r>
      <w:r w:rsidR="00B217E3">
        <w:rPr>
          <w:lang w:val="nl-NL"/>
        </w:rPr>
        <w:t xml:space="preserve"> </w:t>
      </w:r>
      <w:r w:rsidR="00B217E3" w:rsidRPr="00B217E3">
        <w:rPr>
          <w:lang w:val="nl-NL"/>
        </w:rPr>
        <w:t>Verlenging naar dekking die overeenkomt met een hogere editie van Visual Studio is mogelijk door middel van Opwaarderingslicenties (zie het gedeelte Software Assurance).</w:t>
      </w:r>
    </w:p>
    <w:p w:rsidR="00FB1ECC" w:rsidRPr="00D33313" w:rsidRDefault="00FB1ECC" w:rsidP="00FB1ECC">
      <w:pPr>
        <w:pStyle w:val="ProductList-Body"/>
        <w:rPr>
          <w:sz w:val="12"/>
          <w:szCs w:val="12"/>
          <w:lang w:val="nl-NL"/>
        </w:rPr>
      </w:pPr>
    </w:p>
    <w:p w:rsidR="00FB1ECC" w:rsidRPr="00D33313" w:rsidRDefault="00FB1ECC" w:rsidP="00FB1ECC">
      <w:pPr>
        <w:pStyle w:val="ProductList-Body"/>
        <w:rPr>
          <w:lang w:val="nl-NL"/>
        </w:rPr>
      </w:pPr>
      <w:r w:rsidRPr="00D33313">
        <w:rPr>
          <w:b/>
          <w:color w:val="00188F"/>
          <w:lang w:val="nl-NL"/>
        </w:rPr>
        <w:t>Windows Azure-platformdiensten</w:t>
      </w:r>
    </w:p>
    <w:p w:rsidR="00782C7B" w:rsidRPr="00D33313" w:rsidRDefault="00FB1ECC" w:rsidP="00FB1ECC">
      <w:pPr>
        <w:pStyle w:val="ProductList-Body"/>
        <w:rPr>
          <w:lang w:val="nl-NL"/>
        </w:rPr>
      </w:pPr>
      <w:r w:rsidRPr="00D33313">
        <w:rPr>
          <w:lang w:val="nl-NL"/>
        </w:rPr>
        <w:t>Windows Azure-voorzieningen kunnen niet worden gecombineerd vanuit meerdere MSDN-abonnementen tot één Windows Azure-account. Op het gebruik van Windows Azure zijn de Windows Azure-gebruiksvoorwaarden van toepassing.</w:t>
      </w:r>
    </w:p>
    <w:bookmarkStart w:id="741" w:name="_Toc378147647"/>
    <w:bookmarkStart w:id="742" w:name="_Toc378151549"/>
    <w:p w:rsidR="00585A48" w:rsidRPr="00D33313" w:rsidRDefault="005737A8" w:rsidP="005B7FE5">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306B0E" w:rsidRPr="004C09A1" w:rsidRDefault="002502BF" w:rsidP="00306B0E">
      <w:pPr>
        <w:pStyle w:val="ProductList-Offering2Heading"/>
        <w:outlineLvl w:val="2"/>
      </w:pPr>
      <w:r w:rsidRPr="00D33313">
        <w:rPr>
          <w:lang w:val="nl-NL"/>
        </w:rPr>
        <w:tab/>
      </w:r>
      <w:bookmarkStart w:id="743" w:name="_Toc379797254"/>
      <w:bookmarkStart w:id="744" w:name="_Toc380513279"/>
      <w:bookmarkStart w:id="745" w:name="_Toc380655321"/>
      <w:bookmarkStart w:id="746" w:name="_Toc386625090"/>
      <w:r>
        <w:t>Visual Studio Deployment</w:t>
      </w:r>
      <w:bookmarkEnd w:id="743"/>
      <w:bookmarkEnd w:id="744"/>
      <w:bookmarkEnd w:id="745"/>
      <w:bookmarkEnd w:id="74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5"/>
        <w:gridCol w:w="594"/>
        <w:gridCol w:w="459"/>
        <w:gridCol w:w="468"/>
        <w:gridCol w:w="486"/>
        <w:gridCol w:w="567"/>
        <w:gridCol w:w="639"/>
        <w:gridCol w:w="657"/>
        <w:gridCol w:w="612"/>
        <w:gridCol w:w="585"/>
        <w:gridCol w:w="594"/>
        <w:gridCol w:w="630"/>
        <w:gridCol w:w="549"/>
        <w:gridCol w:w="576"/>
      </w:tblGrid>
      <w:tr w:rsidR="009A084C" w:rsidTr="00541BD1">
        <w:trPr>
          <w:tblHeader/>
        </w:trPr>
        <w:tc>
          <w:tcPr>
            <w:tcW w:w="3375" w:type="dxa"/>
            <w:tcBorders>
              <w:bottom w:val="nil"/>
            </w:tcBorders>
            <w:shd w:val="clear" w:color="auto" w:fill="00188F"/>
          </w:tcPr>
          <w:p w:rsidR="009A084C" w:rsidRPr="00EE0836" w:rsidRDefault="009A084C" w:rsidP="00897417">
            <w:pPr>
              <w:pStyle w:val="ProductList-OfferingBody"/>
              <w:ind w:left="-28"/>
              <w:rPr>
                <w:color w:val="FFFFFF" w:themeColor="background1"/>
              </w:rPr>
            </w:pPr>
            <w:r>
              <w:rPr>
                <w:color w:val="FFFFFF" w:themeColor="background1"/>
              </w:rPr>
              <w:t>Producten</w:t>
            </w:r>
          </w:p>
        </w:tc>
        <w:tc>
          <w:tcPr>
            <w:tcW w:w="594" w:type="dxa"/>
            <w:tcBorders>
              <w:bottom w:val="nil"/>
            </w:tcBorders>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59"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68"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486" w:type="dxa"/>
            <w:tcBorders>
              <w:bottom w:val="nil"/>
              <w:righ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67" w:type="dxa"/>
            <w:tcBorders>
              <w:lef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39"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57"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12"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85"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4"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30"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49"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76"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9431F" w:rsidTr="00541BD1">
        <w:tc>
          <w:tcPr>
            <w:tcW w:w="3375" w:type="dxa"/>
            <w:tcBorders>
              <w:top w:val="nil"/>
              <w:left w:val="nil"/>
              <w:bottom w:val="dashSmallGap" w:sz="4" w:space="0" w:color="BFBFBF" w:themeColor="background1" w:themeShade="BF"/>
              <w:right w:val="nil"/>
            </w:tcBorders>
          </w:tcPr>
          <w:p w:rsidR="0029431F" w:rsidRDefault="0029431F" w:rsidP="00306B0E">
            <w:pPr>
              <w:pStyle w:val="ProductList-Offering2"/>
            </w:pPr>
            <w:bookmarkStart w:id="747" w:name="_Toc379797255"/>
            <w:bookmarkStart w:id="748" w:name="_Toc380513280"/>
            <w:bookmarkStart w:id="749" w:name="_Toc380655322"/>
            <w:bookmarkStart w:id="750" w:name="_Toc386625091"/>
            <w:r>
              <w:t>Visual Studio Deployment 2013 Datacenter</w:t>
            </w:r>
            <w:bookmarkEnd w:id="747"/>
            <w:bookmarkEnd w:id="748"/>
            <w:bookmarkEnd w:id="749"/>
            <w:bookmarkEnd w:id="750"/>
            <w:r>
              <w:fldChar w:fldCharType="begin"/>
            </w:r>
            <w:r>
              <w:instrText>XE "Visual Studio Deployment 2013 Datacenter"</w:instrText>
            </w:r>
            <w:r>
              <w:fldChar w:fldCharType="end"/>
            </w:r>
          </w:p>
        </w:tc>
        <w:tc>
          <w:tcPr>
            <w:tcW w:w="594" w:type="dxa"/>
            <w:tcBorders>
              <w:top w:val="nil"/>
              <w:left w:val="nil"/>
              <w:bottom w:val="dashSmallGap" w:sz="4" w:space="0" w:color="BFBFBF" w:themeColor="background1" w:themeShade="BF"/>
              <w:right w:val="nil"/>
            </w:tcBorders>
            <w:vAlign w:val="center"/>
          </w:tcPr>
          <w:p w:rsidR="0029431F" w:rsidRDefault="0029431F" w:rsidP="00306B0E">
            <w:pPr>
              <w:pStyle w:val="ProductList-OfferingBody"/>
              <w:ind w:left="-113"/>
              <w:jc w:val="center"/>
            </w:pPr>
            <w:r>
              <w:t>11/13</w:t>
            </w:r>
          </w:p>
        </w:tc>
        <w:tc>
          <w:tcPr>
            <w:tcW w:w="459" w:type="dxa"/>
            <w:tcBorders>
              <w:top w:val="nil"/>
              <w:left w:val="nil"/>
              <w:bottom w:val="dashSmallGap" w:sz="4" w:space="0" w:color="BFBFBF" w:themeColor="background1" w:themeShade="BF"/>
              <w:right w:val="nil"/>
            </w:tcBorders>
            <w:vAlign w:val="center"/>
          </w:tcPr>
          <w:p w:rsidR="0029431F" w:rsidRDefault="0029431F" w:rsidP="00306B0E">
            <w:pPr>
              <w:pStyle w:val="ProductList-OfferingBody"/>
              <w:ind w:left="-113"/>
              <w:jc w:val="center"/>
            </w:pPr>
            <w:r>
              <w:t>5</w:t>
            </w:r>
          </w:p>
        </w:tc>
        <w:tc>
          <w:tcPr>
            <w:tcW w:w="468" w:type="dxa"/>
            <w:tcBorders>
              <w:top w:val="nil"/>
              <w:left w:val="nil"/>
              <w:bottom w:val="dashSmallGap" w:sz="4" w:space="0" w:color="BFBFBF" w:themeColor="background1" w:themeShade="BF"/>
              <w:right w:val="nil"/>
            </w:tcBorders>
            <w:vAlign w:val="center"/>
          </w:tcPr>
          <w:p w:rsidR="0029431F" w:rsidRDefault="0029431F" w:rsidP="00306B0E">
            <w:pPr>
              <w:pStyle w:val="ProductList-OfferingBody"/>
              <w:ind w:left="-113"/>
              <w:jc w:val="center"/>
            </w:pPr>
            <w:r>
              <w:t>8</w:t>
            </w:r>
          </w:p>
        </w:tc>
        <w:tc>
          <w:tcPr>
            <w:tcW w:w="486" w:type="dxa"/>
            <w:tcBorders>
              <w:top w:val="nil"/>
              <w:left w:val="nil"/>
              <w:bottom w:val="dashSmallGap" w:sz="4" w:space="0" w:color="BFBFBF" w:themeColor="background1" w:themeShade="BF"/>
              <w:right w:val="single" w:sz="12" w:space="0" w:color="FFFFFF" w:themeColor="background1"/>
            </w:tcBorders>
            <w:vAlign w:val="center"/>
          </w:tcPr>
          <w:p w:rsidR="0029431F" w:rsidRDefault="0029431F" w:rsidP="00306B0E">
            <w:pPr>
              <w:pStyle w:val="ProductList-OfferingBody"/>
              <w:ind w:left="-113"/>
              <w:jc w:val="center"/>
            </w:pPr>
            <w:r>
              <w:t>3</w:t>
            </w:r>
          </w:p>
        </w:tc>
        <w:tc>
          <w:tcPr>
            <w:tcW w:w="567" w:type="dxa"/>
            <w:tcBorders>
              <w:left w:val="single" w:sz="12" w:space="0" w:color="FFFFFF" w:themeColor="background1"/>
            </w:tcBorders>
            <w:shd w:val="clear" w:color="auto" w:fill="70AD47" w:themeFill="accent6"/>
            <w:vAlign w:val="center"/>
          </w:tcPr>
          <w:p w:rsidR="0029431F" w:rsidRDefault="0029431F" w:rsidP="00306B0E">
            <w:pPr>
              <w:pStyle w:val="ProductList-OfferingBody"/>
              <w:ind w:left="-113"/>
              <w:jc w:val="center"/>
            </w:pPr>
            <w:r>
              <w:t>5</w:t>
            </w:r>
          </w:p>
        </w:tc>
        <w:tc>
          <w:tcPr>
            <w:tcW w:w="639" w:type="dxa"/>
            <w:shd w:val="clear" w:color="auto" w:fill="70AD47" w:themeFill="accent6"/>
            <w:vAlign w:val="center"/>
          </w:tcPr>
          <w:p w:rsidR="0029431F" w:rsidRPr="00EA0CC1" w:rsidRDefault="0029431F"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657" w:type="dxa"/>
            <w:shd w:val="clear" w:color="auto" w:fill="70AD47" w:themeFill="accent6"/>
            <w:vAlign w:val="center"/>
          </w:tcPr>
          <w:p w:rsidR="0029431F" w:rsidRPr="00FE4EEE" w:rsidRDefault="0029431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12" w:type="dxa"/>
            <w:shd w:val="clear" w:color="auto" w:fill="70AD47" w:themeFill="accent6"/>
            <w:vAlign w:val="center"/>
          </w:tcPr>
          <w:p w:rsidR="0029431F" w:rsidRDefault="0029431F" w:rsidP="00306B0E">
            <w:pPr>
              <w:pStyle w:val="ProductList-OfferingBody"/>
              <w:ind w:left="-113"/>
              <w:jc w:val="center"/>
            </w:pPr>
          </w:p>
        </w:tc>
        <w:tc>
          <w:tcPr>
            <w:tcW w:w="585" w:type="dxa"/>
            <w:shd w:val="clear" w:color="auto" w:fill="70AD47" w:themeFill="accent6"/>
            <w:vAlign w:val="center"/>
          </w:tcPr>
          <w:p w:rsidR="0029431F" w:rsidRDefault="0029431F" w:rsidP="00306B0E">
            <w:pPr>
              <w:pStyle w:val="ProductList-OfferingBody"/>
              <w:ind w:left="-113"/>
              <w:jc w:val="center"/>
            </w:pPr>
          </w:p>
        </w:tc>
        <w:tc>
          <w:tcPr>
            <w:tcW w:w="594" w:type="dxa"/>
            <w:shd w:val="clear" w:color="auto" w:fill="BFBFBF" w:themeFill="background1" w:themeFillShade="BF"/>
            <w:vAlign w:val="center"/>
          </w:tcPr>
          <w:p w:rsidR="0029431F" w:rsidRDefault="0029431F" w:rsidP="00306B0E">
            <w:pPr>
              <w:pStyle w:val="ProductList-OfferingBody"/>
              <w:ind w:left="-113"/>
              <w:jc w:val="center"/>
            </w:pPr>
          </w:p>
        </w:tc>
        <w:tc>
          <w:tcPr>
            <w:tcW w:w="630" w:type="dxa"/>
            <w:shd w:val="clear" w:color="auto" w:fill="70AD47" w:themeFill="accent6"/>
            <w:vAlign w:val="center"/>
          </w:tcPr>
          <w:p w:rsidR="0029431F" w:rsidRPr="00FE4EEE" w:rsidRDefault="0029431F"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49" w:type="dxa"/>
            <w:shd w:val="clear" w:color="auto" w:fill="70AD47" w:themeFill="accent6"/>
            <w:vAlign w:val="center"/>
          </w:tcPr>
          <w:p w:rsidR="0029431F" w:rsidRDefault="0029431F" w:rsidP="00306B0E">
            <w:pPr>
              <w:pStyle w:val="ProductList-OfferingBody"/>
              <w:ind w:left="-113"/>
              <w:jc w:val="center"/>
            </w:pPr>
          </w:p>
        </w:tc>
        <w:tc>
          <w:tcPr>
            <w:tcW w:w="576" w:type="dxa"/>
            <w:shd w:val="clear" w:color="auto" w:fill="70AD47" w:themeFill="accent6"/>
            <w:vAlign w:val="center"/>
          </w:tcPr>
          <w:p w:rsidR="0029431F" w:rsidRPr="00247D70" w:rsidRDefault="0029431F"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Server and Tools Product</w:instrText>
            </w:r>
            <w:r w:rsidRPr="00247D70">
              <w:rPr>
                <w:color w:val="1F497D"/>
              </w:rPr>
              <w:instrText>”</w:instrText>
            </w:r>
            <w:r w:rsidRPr="00247D70">
              <w:instrText xml:space="preserve"> </w:instrText>
            </w:r>
            <w:r w:rsidRPr="00247D70">
              <w:fldChar w:fldCharType="separate"/>
            </w:r>
            <w:r w:rsidRPr="00247D70">
              <w:t>SP</w:t>
            </w:r>
            <w:r w:rsidRPr="00247D70">
              <w:fldChar w:fldCharType="end"/>
            </w:r>
          </w:p>
        </w:tc>
      </w:tr>
      <w:tr w:rsidR="0029431F" w:rsidTr="00541BD1">
        <w:tc>
          <w:tcPr>
            <w:tcW w:w="3375" w:type="dxa"/>
            <w:tcBorders>
              <w:top w:val="dashSmallGap" w:sz="4" w:space="0" w:color="BFBFBF" w:themeColor="background1" w:themeShade="BF"/>
              <w:left w:val="nil"/>
              <w:bottom w:val="nil"/>
              <w:right w:val="nil"/>
            </w:tcBorders>
          </w:tcPr>
          <w:p w:rsidR="0029431F" w:rsidRDefault="0029431F" w:rsidP="00306B0E">
            <w:pPr>
              <w:pStyle w:val="ProductList-Offering2"/>
            </w:pPr>
            <w:bookmarkStart w:id="751" w:name="_Toc379797256"/>
            <w:bookmarkStart w:id="752" w:name="_Toc380513281"/>
            <w:bookmarkStart w:id="753" w:name="_Toc380655323"/>
            <w:bookmarkStart w:id="754" w:name="_Toc386625092"/>
            <w:r>
              <w:t>Visual Studio Deployment 2013 Standard</w:t>
            </w:r>
            <w:bookmarkEnd w:id="751"/>
            <w:bookmarkEnd w:id="752"/>
            <w:bookmarkEnd w:id="753"/>
            <w:bookmarkEnd w:id="754"/>
            <w:r>
              <w:fldChar w:fldCharType="begin"/>
            </w:r>
            <w:r>
              <w:instrText>XE "Visual Studio Deployment 2013 Standard"</w:instrText>
            </w:r>
            <w:r>
              <w:fldChar w:fldCharType="end"/>
            </w:r>
          </w:p>
        </w:tc>
        <w:tc>
          <w:tcPr>
            <w:tcW w:w="594" w:type="dxa"/>
            <w:tcBorders>
              <w:top w:val="dashSmallGap" w:sz="4" w:space="0" w:color="BFBFBF" w:themeColor="background1" w:themeShade="BF"/>
              <w:left w:val="nil"/>
              <w:bottom w:val="nil"/>
              <w:right w:val="nil"/>
            </w:tcBorders>
            <w:vAlign w:val="center"/>
          </w:tcPr>
          <w:p w:rsidR="0029431F" w:rsidRDefault="0029431F" w:rsidP="00306B0E">
            <w:pPr>
              <w:pStyle w:val="ProductList-OfferingBody"/>
              <w:ind w:left="-113"/>
              <w:jc w:val="center"/>
            </w:pPr>
            <w:r>
              <w:t>11/13</w:t>
            </w:r>
          </w:p>
        </w:tc>
        <w:tc>
          <w:tcPr>
            <w:tcW w:w="459" w:type="dxa"/>
            <w:tcBorders>
              <w:top w:val="dashSmallGap" w:sz="4" w:space="0" w:color="BFBFBF" w:themeColor="background1" w:themeShade="BF"/>
              <w:left w:val="nil"/>
              <w:bottom w:val="nil"/>
              <w:right w:val="nil"/>
            </w:tcBorders>
            <w:vAlign w:val="center"/>
          </w:tcPr>
          <w:p w:rsidR="0029431F" w:rsidRDefault="0029431F" w:rsidP="00306B0E">
            <w:pPr>
              <w:pStyle w:val="ProductList-OfferingBody"/>
              <w:ind w:left="-113"/>
              <w:jc w:val="center"/>
            </w:pPr>
            <w:r>
              <w:t>5</w:t>
            </w:r>
          </w:p>
        </w:tc>
        <w:tc>
          <w:tcPr>
            <w:tcW w:w="468" w:type="dxa"/>
            <w:tcBorders>
              <w:top w:val="dashSmallGap" w:sz="4" w:space="0" w:color="BFBFBF" w:themeColor="background1" w:themeShade="BF"/>
              <w:left w:val="nil"/>
              <w:bottom w:val="nil"/>
              <w:right w:val="nil"/>
            </w:tcBorders>
            <w:vAlign w:val="center"/>
          </w:tcPr>
          <w:p w:rsidR="0029431F" w:rsidRDefault="0029431F" w:rsidP="00306B0E">
            <w:pPr>
              <w:pStyle w:val="ProductList-OfferingBody"/>
              <w:ind w:left="-113"/>
              <w:jc w:val="center"/>
            </w:pPr>
            <w:r>
              <w:t>8</w:t>
            </w:r>
          </w:p>
        </w:tc>
        <w:tc>
          <w:tcPr>
            <w:tcW w:w="486" w:type="dxa"/>
            <w:tcBorders>
              <w:top w:val="dashSmallGap" w:sz="4" w:space="0" w:color="BFBFBF" w:themeColor="background1" w:themeShade="BF"/>
              <w:left w:val="nil"/>
              <w:bottom w:val="nil"/>
              <w:right w:val="single" w:sz="12" w:space="0" w:color="FFFFFF" w:themeColor="background1"/>
            </w:tcBorders>
            <w:vAlign w:val="center"/>
          </w:tcPr>
          <w:p w:rsidR="0029431F" w:rsidRDefault="0029431F" w:rsidP="00306B0E">
            <w:pPr>
              <w:pStyle w:val="ProductList-OfferingBody"/>
              <w:ind w:left="-113"/>
              <w:jc w:val="center"/>
            </w:pPr>
            <w:r>
              <w:t>3</w:t>
            </w:r>
          </w:p>
        </w:tc>
        <w:tc>
          <w:tcPr>
            <w:tcW w:w="567" w:type="dxa"/>
            <w:tcBorders>
              <w:left w:val="single" w:sz="12" w:space="0" w:color="FFFFFF" w:themeColor="background1"/>
            </w:tcBorders>
            <w:shd w:val="clear" w:color="auto" w:fill="70AD47" w:themeFill="accent6"/>
            <w:vAlign w:val="center"/>
          </w:tcPr>
          <w:p w:rsidR="0029431F" w:rsidRDefault="0029431F" w:rsidP="00306B0E">
            <w:pPr>
              <w:pStyle w:val="ProductList-OfferingBody"/>
              <w:ind w:left="-113"/>
              <w:jc w:val="center"/>
            </w:pPr>
            <w:r>
              <w:t>5</w:t>
            </w:r>
          </w:p>
        </w:tc>
        <w:tc>
          <w:tcPr>
            <w:tcW w:w="639" w:type="dxa"/>
            <w:shd w:val="clear" w:color="auto" w:fill="70AD47" w:themeFill="accent6"/>
            <w:vAlign w:val="center"/>
          </w:tcPr>
          <w:p w:rsidR="0029431F" w:rsidRPr="00EA0CC1" w:rsidRDefault="0029431F"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657" w:type="dxa"/>
            <w:shd w:val="clear" w:color="auto" w:fill="70AD47" w:themeFill="accent6"/>
            <w:vAlign w:val="center"/>
          </w:tcPr>
          <w:p w:rsidR="0029431F" w:rsidRPr="00FE4EEE" w:rsidRDefault="0029431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12" w:type="dxa"/>
            <w:shd w:val="clear" w:color="auto" w:fill="70AD47" w:themeFill="accent6"/>
            <w:vAlign w:val="center"/>
          </w:tcPr>
          <w:p w:rsidR="0029431F" w:rsidRDefault="0029431F" w:rsidP="00306B0E">
            <w:pPr>
              <w:pStyle w:val="ProductList-OfferingBody"/>
              <w:ind w:left="-113"/>
              <w:jc w:val="center"/>
            </w:pPr>
          </w:p>
        </w:tc>
        <w:tc>
          <w:tcPr>
            <w:tcW w:w="585" w:type="dxa"/>
            <w:shd w:val="clear" w:color="auto" w:fill="70AD47" w:themeFill="accent6"/>
            <w:vAlign w:val="center"/>
          </w:tcPr>
          <w:p w:rsidR="0029431F" w:rsidRDefault="0029431F" w:rsidP="00306B0E">
            <w:pPr>
              <w:pStyle w:val="ProductList-OfferingBody"/>
              <w:ind w:left="-113"/>
              <w:jc w:val="center"/>
            </w:pPr>
          </w:p>
        </w:tc>
        <w:tc>
          <w:tcPr>
            <w:tcW w:w="594" w:type="dxa"/>
            <w:shd w:val="clear" w:color="auto" w:fill="BFBFBF" w:themeFill="background1" w:themeFillShade="BF"/>
            <w:vAlign w:val="center"/>
          </w:tcPr>
          <w:p w:rsidR="0029431F" w:rsidRDefault="0029431F" w:rsidP="00306B0E">
            <w:pPr>
              <w:pStyle w:val="ProductList-OfferingBody"/>
              <w:ind w:left="-113"/>
              <w:jc w:val="center"/>
            </w:pPr>
          </w:p>
        </w:tc>
        <w:tc>
          <w:tcPr>
            <w:tcW w:w="630" w:type="dxa"/>
            <w:shd w:val="clear" w:color="auto" w:fill="70AD47" w:themeFill="accent6"/>
            <w:vAlign w:val="center"/>
          </w:tcPr>
          <w:p w:rsidR="0029431F" w:rsidRPr="00FE4EEE" w:rsidRDefault="0029431F"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49" w:type="dxa"/>
            <w:shd w:val="clear" w:color="auto" w:fill="70AD47" w:themeFill="accent6"/>
            <w:vAlign w:val="center"/>
          </w:tcPr>
          <w:p w:rsidR="0029431F" w:rsidRDefault="0029431F" w:rsidP="00306B0E">
            <w:pPr>
              <w:pStyle w:val="ProductList-OfferingBody"/>
              <w:ind w:left="-113"/>
              <w:jc w:val="center"/>
            </w:pPr>
          </w:p>
        </w:tc>
        <w:tc>
          <w:tcPr>
            <w:tcW w:w="576" w:type="dxa"/>
            <w:shd w:val="clear" w:color="auto" w:fill="70AD47" w:themeFill="accent6"/>
            <w:vAlign w:val="center"/>
          </w:tcPr>
          <w:p w:rsidR="0029431F" w:rsidRPr="00247D70" w:rsidRDefault="0029431F"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Server and Tools Product</w:instrText>
            </w:r>
            <w:r w:rsidRPr="00247D70">
              <w:rPr>
                <w:color w:val="1F497D"/>
              </w:rPr>
              <w:instrText>”</w:instrText>
            </w:r>
            <w:r w:rsidRPr="00247D70">
              <w:instrText xml:space="preserve"> </w:instrText>
            </w:r>
            <w:r w:rsidRPr="00247D70">
              <w:fldChar w:fldCharType="separate"/>
            </w:r>
            <w:r w:rsidRPr="00247D70">
              <w:t>SP</w:t>
            </w:r>
            <w:r w:rsidRPr="00247D70">
              <w:fldChar w:fldCharType="end"/>
            </w:r>
          </w:p>
        </w:tc>
      </w:tr>
    </w:tbl>
    <w:p w:rsidR="004D4312" w:rsidRPr="005B7FE5" w:rsidRDefault="004D4312" w:rsidP="004D4312">
      <w:pPr>
        <w:pStyle w:val="ProductList-Body"/>
        <w:rPr>
          <w:sz w:val="16"/>
          <w:szCs w:val="16"/>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4D4312" w:rsidTr="0029431F">
        <w:tc>
          <w:tcPr>
            <w:tcW w:w="3479"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Productgroep: </w:t>
            </w:r>
            <w:r>
              <w:rPr>
                <w:b/>
              </w:rPr>
              <w:t>Server</w:t>
            </w:r>
          </w:p>
        </w:tc>
        <w:tc>
          <w:tcPr>
            <w:tcW w:w="3597" w:type="dxa"/>
          </w:tcPr>
          <w:p w:rsidR="004D4312" w:rsidRPr="00992355" w:rsidRDefault="004D4312" w:rsidP="00897417">
            <w:pPr>
              <w:pStyle w:val="ProductList-Body"/>
              <w:spacing w:before="20" w:after="20"/>
              <w:rPr>
                <w:b/>
              </w:rPr>
            </w:pPr>
            <w:r>
              <w:t xml:space="preserve">Reductie mogelijk (SCE): </w:t>
            </w:r>
            <w:r w:rsidR="00BC27C6">
              <w:rPr>
                <w:b/>
              </w:rPr>
              <w:t>Alle</w:t>
            </w:r>
          </w:p>
        </w:tc>
      </w:tr>
      <w:tr w:rsidR="004D4312" w:rsidTr="0029431F">
        <w:tc>
          <w:tcPr>
            <w:tcW w:w="3479" w:type="dxa"/>
          </w:tcPr>
          <w:p w:rsidR="004D4312" w:rsidRDefault="004D4312" w:rsidP="00897417">
            <w:pPr>
              <w:pStyle w:val="ProductList-Body"/>
              <w:spacing w:before="20" w:after="20"/>
            </w:pPr>
          </w:p>
        </w:tc>
        <w:tc>
          <w:tcPr>
            <w:tcW w:w="3597" w:type="dxa"/>
          </w:tcPr>
          <w:p w:rsidR="004D4312" w:rsidRDefault="00656601" w:rsidP="00897417">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597" w:type="dxa"/>
          </w:tcPr>
          <w:p w:rsidR="004D4312" w:rsidRDefault="004D4312" w:rsidP="00897417">
            <w:pPr>
              <w:pStyle w:val="ProductList-Body"/>
              <w:spacing w:before="20" w:after="20"/>
            </w:pPr>
          </w:p>
        </w:tc>
      </w:tr>
    </w:tbl>
    <w:p w:rsidR="00306B0E" w:rsidRPr="00D33313" w:rsidRDefault="00656601" w:rsidP="005B7FE5">
      <w:pPr>
        <w:pStyle w:val="ProductList-Body"/>
        <w:shd w:val="clear" w:color="auto" w:fill="A6A6A6" w:themeFill="background1" w:themeFillShade="A6"/>
        <w:spacing w:before="120" w:after="20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C13DF8" w:rsidRPr="004C09A1" w:rsidRDefault="009708AE" w:rsidP="00B26BEF">
      <w:pPr>
        <w:pStyle w:val="ProductList-Offering2Heading"/>
        <w:outlineLvl w:val="2"/>
      </w:pPr>
      <w:r w:rsidRPr="00D33313">
        <w:rPr>
          <w:lang w:val="nl-NL"/>
        </w:rPr>
        <w:tab/>
      </w:r>
      <w:bookmarkStart w:id="755" w:name="_Toc379797257"/>
      <w:bookmarkStart w:id="756" w:name="_Toc380513282"/>
      <w:bookmarkStart w:id="757" w:name="_Toc380655324"/>
      <w:bookmarkStart w:id="758" w:name="_Toc386625093"/>
      <w:r>
        <w:t>Visual Studio Team Foundation Server</w:t>
      </w:r>
      <w:bookmarkEnd w:id="741"/>
      <w:bookmarkEnd w:id="742"/>
      <w:bookmarkEnd w:id="755"/>
      <w:bookmarkEnd w:id="756"/>
      <w:bookmarkEnd w:id="757"/>
      <w:bookmarkEnd w:id="75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5"/>
        <w:gridCol w:w="594"/>
        <w:gridCol w:w="468"/>
        <w:gridCol w:w="468"/>
        <w:gridCol w:w="495"/>
        <w:gridCol w:w="576"/>
        <w:gridCol w:w="639"/>
        <w:gridCol w:w="639"/>
        <w:gridCol w:w="621"/>
        <w:gridCol w:w="576"/>
        <w:gridCol w:w="603"/>
        <w:gridCol w:w="621"/>
        <w:gridCol w:w="558"/>
        <w:gridCol w:w="558"/>
      </w:tblGrid>
      <w:tr w:rsidR="009A084C" w:rsidTr="00541BD1">
        <w:trPr>
          <w:tblHeader/>
        </w:trPr>
        <w:tc>
          <w:tcPr>
            <w:tcW w:w="3375" w:type="dxa"/>
            <w:tcBorders>
              <w:bottom w:val="nil"/>
            </w:tcBorders>
            <w:shd w:val="clear" w:color="auto" w:fill="00188F"/>
          </w:tcPr>
          <w:p w:rsidR="009A084C" w:rsidRPr="00EE0836" w:rsidRDefault="009A084C" w:rsidP="00C05A53">
            <w:pPr>
              <w:pStyle w:val="ProductList-OfferingBody"/>
              <w:ind w:left="-28"/>
              <w:rPr>
                <w:color w:val="FFFFFF" w:themeColor="background1"/>
              </w:rPr>
            </w:pPr>
            <w:r>
              <w:rPr>
                <w:color w:val="FFFFFF" w:themeColor="background1"/>
              </w:rPr>
              <w:t>Producten</w:t>
            </w:r>
          </w:p>
        </w:tc>
        <w:tc>
          <w:tcPr>
            <w:tcW w:w="594" w:type="dxa"/>
            <w:tcBorders>
              <w:bottom w:val="nil"/>
            </w:tcBorders>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68"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68"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495" w:type="dxa"/>
            <w:tcBorders>
              <w:bottom w:val="nil"/>
              <w:righ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76" w:type="dxa"/>
            <w:tcBorders>
              <w:lef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39"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39"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21"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76"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03"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21"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58"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58"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9431F" w:rsidTr="00541BD1">
        <w:tc>
          <w:tcPr>
            <w:tcW w:w="3375" w:type="dxa"/>
            <w:tcBorders>
              <w:top w:val="nil"/>
              <w:left w:val="nil"/>
              <w:bottom w:val="dashSmallGap" w:sz="4" w:space="0" w:color="BFBFBF" w:themeColor="background1" w:themeShade="BF"/>
              <w:right w:val="nil"/>
            </w:tcBorders>
          </w:tcPr>
          <w:p w:rsidR="0029431F" w:rsidRDefault="0029431F" w:rsidP="00166039">
            <w:pPr>
              <w:pStyle w:val="ProductList-Offering2"/>
            </w:pPr>
            <w:bookmarkStart w:id="759" w:name="_Toc379797258"/>
            <w:bookmarkStart w:id="760" w:name="_Toc380513283"/>
            <w:bookmarkStart w:id="761" w:name="_Toc380655325"/>
            <w:bookmarkStart w:id="762" w:name="_Toc386625094"/>
            <w:r>
              <w:t>Visual Studio Team Foundation Server 2013 met SQL Server 2010-technologie</w:t>
            </w:r>
            <w:bookmarkEnd w:id="759"/>
            <w:bookmarkEnd w:id="760"/>
            <w:bookmarkEnd w:id="761"/>
            <w:bookmarkEnd w:id="762"/>
            <w:r>
              <w:fldChar w:fldCharType="begin"/>
            </w:r>
            <w:r>
              <w:instrText>XE "Visual Studio Team Foundation Server 2013 met SQL Server 2010-technologie"</w:instrText>
            </w:r>
            <w:r>
              <w:fldChar w:fldCharType="end"/>
            </w:r>
          </w:p>
        </w:tc>
        <w:tc>
          <w:tcPr>
            <w:tcW w:w="594" w:type="dxa"/>
            <w:tcBorders>
              <w:top w:val="nil"/>
              <w:left w:val="nil"/>
              <w:bottom w:val="dashSmallGap" w:sz="4" w:space="0" w:color="BFBFBF" w:themeColor="background1" w:themeShade="BF"/>
              <w:right w:val="nil"/>
            </w:tcBorders>
            <w:vAlign w:val="center"/>
          </w:tcPr>
          <w:p w:rsidR="0029431F" w:rsidRDefault="0029431F" w:rsidP="00C05A53">
            <w:pPr>
              <w:pStyle w:val="ProductList-OfferingBody"/>
              <w:ind w:left="-113"/>
              <w:jc w:val="center"/>
            </w:pPr>
            <w:r>
              <w:t>10/13</w:t>
            </w:r>
          </w:p>
        </w:tc>
        <w:tc>
          <w:tcPr>
            <w:tcW w:w="468" w:type="dxa"/>
            <w:tcBorders>
              <w:top w:val="nil"/>
              <w:left w:val="nil"/>
              <w:bottom w:val="dashSmallGap" w:sz="4" w:space="0" w:color="BFBFBF" w:themeColor="background1" w:themeShade="BF"/>
              <w:right w:val="nil"/>
            </w:tcBorders>
            <w:vAlign w:val="center"/>
          </w:tcPr>
          <w:p w:rsidR="0029431F" w:rsidRDefault="0029431F" w:rsidP="00C05A53">
            <w:pPr>
              <w:pStyle w:val="ProductList-OfferingBody"/>
              <w:ind w:left="-113"/>
              <w:jc w:val="center"/>
            </w:pPr>
            <w:r>
              <w:t>5</w:t>
            </w:r>
          </w:p>
        </w:tc>
        <w:tc>
          <w:tcPr>
            <w:tcW w:w="468" w:type="dxa"/>
            <w:tcBorders>
              <w:top w:val="nil"/>
              <w:left w:val="nil"/>
              <w:bottom w:val="dashSmallGap" w:sz="4" w:space="0" w:color="BFBFBF" w:themeColor="background1" w:themeShade="BF"/>
              <w:right w:val="nil"/>
            </w:tcBorders>
            <w:vAlign w:val="center"/>
          </w:tcPr>
          <w:p w:rsidR="0029431F" w:rsidRDefault="0029431F" w:rsidP="00C05A53">
            <w:pPr>
              <w:pStyle w:val="ProductList-OfferingBody"/>
              <w:ind w:left="-113"/>
              <w:jc w:val="center"/>
            </w:pPr>
            <w:r>
              <w:t>8</w:t>
            </w:r>
          </w:p>
        </w:tc>
        <w:tc>
          <w:tcPr>
            <w:tcW w:w="495" w:type="dxa"/>
            <w:tcBorders>
              <w:top w:val="nil"/>
              <w:left w:val="nil"/>
              <w:bottom w:val="dashSmallGap" w:sz="4" w:space="0" w:color="BFBFBF" w:themeColor="background1" w:themeShade="BF"/>
              <w:right w:val="single" w:sz="12" w:space="0" w:color="FFFFFF" w:themeColor="background1"/>
            </w:tcBorders>
            <w:vAlign w:val="center"/>
          </w:tcPr>
          <w:p w:rsidR="0029431F" w:rsidRDefault="0029431F" w:rsidP="00C05A53">
            <w:pPr>
              <w:pStyle w:val="ProductList-OfferingBody"/>
              <w:ind w:left="-113"/>
              <w:jc w:val="center"/>
            </w:pPr>
            <w:r>
              <w:t>3</w:t>
            </w:r>
          </w:p>
        </w:tc>
        <w:tc>
          <w:tcPr>
            <w:tcW w:w="576" w:type="dxa"/>
            <w:tcBorders>
              <w:left w:val="single" w:sz="12" w:space="0" w:color="FFFFFF" w:themeColor="background1"/>
            </w:tcBorders>
            <w:shd w:val="clear" w:color="auto" w:fill="70AD47" w:themeFill="accent6"/>
            <w:vAlign w:val="center"/>
          </w:tcPr>
          <w:p w:rsidR="0029431F" w:rsidRDefault="0029431F" w:rsidP="00C05A53">
            <w:pPr>
              <w:pStyle w:val="ProductList-OfferingBody"/>
              <w:ind w:left="-113"/>
              <w:jc w:val="center"/>
            </w:pPr>
            <w:r>
              <w:t>5</w:t>
            </w:r>
          </w:p>
        </w:tc>
        <w:tc>
          <w:tcPr>
            <w:tcW w:w="639" w:type="dxa"/>
            <w:shd w:val="clear" w:color="auto" w:fill="70AD47" w:themeFill="accent6"/>
            <w:vAlign w:val="center"/>
          </w:tcPr>
          <w:p w:rsidR="0029431F" w:rsidRPr="00EA0CC1" w:rsidRDefault="0029431F"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639" w:type="dxa"/>
            <w:shd w:val="clear" w:color="auto" w:fill="70AD47" w:themeFill="accent6"/>
            <w:vAlign w:val="center"/>
          </w:tcPr>
          <w:p w:rsidR="0029431F" w:rsidRPr="00FE4EEE" w:rsidRDefault="0029431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21" w:type="dxa"/>
            <w:shd w:val="clear" w:color="auto" w:fill="70AD47" w:themeFill="accent6"/>
            <w:vAlign w:val="center"/>
          </w:tcPr>
          <w:p w:rsidR="0029431F" w:rsidRDefault="0029431F" w:rsidP="00C05A53">
            <w:pPr>
              <w:pStyle w:val="ProductList-OfferingBody"/>
              <w:ind w:left="-113"/>
              <w:jc w:val="center"/>
            </w:pPr>
          </w:p>
        </w:tc>
        <w:tc>
          <w:tcPr>
            <w:tcW w:w="576" w:type="dxa"/>
            <w:shd w:val="clear" w:color="auto" w:fill="70AD47" w:themeFill="accent6"/>
            <w:vAlign w:val="center"/>
          </w:tcPr>
          <w:p w:rsidR="0029431F" w:rsidRDefault="0029431F" w:rsidP="00C05A53">
            <w:pPr>
              <w:pStyle w:val="ProductList-OfferingBody"/>
              <w:ind w:left="-113"/>
              <w:jc w:val="center"/>
            </w:pPr>
          </w:p>
        </w:tc>
        <w:tc>
          <w:tcPr>
            <w:tcW w:w="603" w:type="dxa"/>
            <w:shd w:val="clear" w:color="auto" w:fill="70AD47" w:themeFill="accent6"/>
            <w:vAlign w:val="center"/>
          </w:tcPr>
          <w:p w:rsidR="0029431F" w:rsidRDefault="0029431F" w:rsidP="00C05A53">
            <w:pPr>
              <w:pStyle w:val="ProductList-OfferingBody"/>
              <w:ind w:left="-113"/>
              <w:jc w:val="center"/>
            </w:pPr>
          </w:p>
        </w:tc>
        <w:tc>
          <w:tcPr>
            <w:tcW w:w="621" w:type="dxa"/>
            <w:shd w:val="clear" w:color="auto" w:fill="70AD47" w:themeFill="accent6"/>
            <w:vAlign w:val="center"/>
          </w:tcPr>
          <w:p w:rsidR="0029431F" w:rsidRPr="00FE4EEE" w:rsidRDefault="0029431F"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29431F" w:rsidRDefault="0029431F" w:rsidP="00C05A53">
            <w:pPr>
              <w:pStyle w:val="ProductList-OfferingBody"/>
              <w:ind w:left="-113"/>
              <w:jc w:val="center"/>
            </w:pPr>
          </w:p>
        </w:tc>
        <w:tc>
          <w:tcPr>
            <w:tcW w:w="558" w:type="dxa"/>
            <w:shd w:val="clear" w:color="auto" w:fill="70AD47" w:themeFill="accent6"/>
            <w:vAlign w:val="center"/>
          </w:tcPr>
          <w:p w:rsidR="0029431F" w:rsidRPr="00247D70" w:rsidRDefault="0029431F"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Server and Tools Product</w:instrText>
            </w:r>
            <w:r w:rsidRPr="00247D70">
              <w:rPr>
                <w:color w:val="1F497D"/>
              </w:rPr>
              <w:instrText>”</w:instrText>
            </w:r>
            <w:r w:rsidRPr="00247D70">
              <w:instrText xml:space="preserve"> </w:instrText>
            </w:r>
            <w:r w:rsidRPr="00247D70">
              <w:fldChar w:fldCharType="separate"/>
            </w:r>
            <w:r w:rsidRPr="00247D70">
              <w:t>SP</w:t>
            </w:r>
            <w:r w:rsidRPr="00247D70">
              <w:fldChar w:fldCharType="end"/>
            </w:r>
          </w:p>
        </w:tc>
      </w:tr>
      <w:tr w:rsidR="0029431F" w:rsidTr="00541BD1">
        <w:tc>
          <w:tcPr>
            <w:tcW w:w="3375" w:type="dxa"/>
            <w:tcBorders>
              <w:top w:val="dashSmallGap" w:sz="4" w:space="0" w:color="BFBFBF" w:themeColor="background1" w:themeShade="BF"/>
              <w:left w:val="nil"/>
              <w:bottom w:val="nil"/>
              <w:right w:val="nil"/>
            </w:tcBorders>
          </w:tcPr>
          <w:p w:rsidR="0029431F" w:rsidRPr="00D33313" w:rsidRDefault="0029431F" w:rsidP="00541BD1">
            <w:pPr>
              <w:pStyle w:val="ProductList-Offering2"/>
              <w:rPr>
                <w:lang w:val="nl-NL"/>
              </w:rPr>
            </w:pPr>
            <w:bookmarkStart w:id="763" w:name="_Toc379797259"/>
            <w:bookmarkStart w:id="764" w:name="_Toc380513284"/>
            <w:bookmarkStart w:id="765" w:name="_Toc380655326"/>
            <w:bookmarkStart w:id="766" w:name="_Toc386625095"/>
            <w:r w:rsidRPr="00D33313">
              <w:rPr>
                <w:lang w:val="nl-NL"/>
              </w:rPr>
              <w:t>CAL voor Visual Studio Team Foundation Server</w:t>
            </w:r>
            <w:r w:rsidR="00541BD1" w:rsidRPr="00D33313">
              <w:rPr>
                <w:lang w:val="nl-NL"/>
              </w:rPr>
              <w:t> </w:t>
            </w:r>
            <w:r w:rsidRPr="00D33313">
              <w:rPr>
                <w:lang w:val="nl-NL"/>
              </w:rPr>
              <w:t>2013</w:t>
            </w:r>
            <w:bookmarkEnd w:id="763"/>
            <w:bookmarkEnd w:id="764"/>
            <w:r w:rsidRPr="00D33313">
              <w:rPr>
                <w:lang w:val="nl-NL"/>
              </w:rPr>
              <w:t xml:space="preserve"> (Apparaat en Gebruiker)</w:t>
            </w:r>
            <w:bookmarkEnd w:id="765"/>
            <w:bookmarkEnd w:id="766"/>
            <w:r>
              <w:fldChar w:fldCharType="begin"/>
            </w:r>
            <w:r w:rsidRPr="00D33313">
              <w:rPr>
                <w:lang w:val="nl-NL"/>
              </w:rPr>
              <w:instrText>XE "CAL voor Visual Studio Team Foundation Server 2013"</w:instrText>
            </w:r>
            <w:r>
              <w:fldChar w:fldCharType="end"/>
            </w:r>
          </w:p>
        </w:tc>
        <w:tc>
          <w:tcPr>
            <w:tcW w:w="594" w:type="dxa"/>
            <w:tcBorders>
              <w:top w:val="dashSmallGap" w:sz="4" w:space="0" w:color="BFBFBF" w:themeColor="background1" w:themeShade="BF"/>
              <w:left w:val="nil"/>
              <w:bottom w:val="nil"/>
              <w:right w:val="nil"/>
            </w:tcBorders>
            <w:vAlign w:val="center"/>
          </w:tcPr>
          <w:p w:rsidR="0029431F" w:rsidRDefault="0029431F" w:rsidP="00C05A53">
            <w:pPr>
              <w:pStyle w:val="ProductList-OfferingBody"/>
              <w:ind w:left="-113"/>
              <w:jc w:val="center"/>
            </w:pPr>
            <w:r>
              <w:t>10/13</w:t>
            </w:r>
          </w:p>
        </w:tc>
        <w:tc>
          <w:tcPr>
            <w:tcW w:w="468" w:type="dxa"/>
            <w:tcBorders>
              <w:top w:val="dashSmallGap" w:sz="4" w:space="0" w:color="BFBFBF" w:themeColor="background1" w:themeShade="BF"/>
              <w:left w:val="nil"/>
              <w:bottom w:val="nil"/>
              <w:right w:val="nil"/>
            </w:tcBorders>
            <w:vAlign w:val="center"/>
          </w:tcPr>
          <w:p w:rsidR="0029431F" w:rsidRDefault="0029431F" w:rsidP="00C05A53">
            <w:pPr>
              <w:pStyle w:val="ProductList-OfferingBody"/>
              <w:ind w:left="-113"/>
              <w:jc w:val="center"/>
            </w:pPr>
            <w:r>
              <w:t>5</w:t>
            </w:r>
          </w:p>
        </w:tc>
        <w:tc>
          <w:tcPr>
            <w:tcW w:w="468" w:type="dxa"/>
            <w:tcBorders>
              <w:top w:val="dashSmallGap" w:sz="4" w:space="0" w:color="BFBFBF" w:themeColor="background1" w:themeShade="BF"/>
              <w:left w:val="nil"/>
              <w:bottom w:val="nil"/>
              <w:right w:val="nil"/>
            </w:tcBorders>
            <w:vAlign w:val="center"/>
          </w:tcPr>
          <w:p w:rsidR="0029431F" w:rsidRDefault="0029431F" w:rsidP="00C05A53">
            <w:pPr>
              <w:pStyle w:val="ProductList-OfferingBody"/>
              <w:ind w:left="-113"/>
              <w:jc w:val="center"/>
            </w:pPr>
            <w:r>
              <w:t>8</w:t>
            </w:r>
          </w:p>
        </w:tc>
        <w:tc>
          <w:tcPr>
            <w:tcW w:w="495" w:type="dxa"/>
            <w:tcBorders>
              <w:top w:val="dashSmallGap" w:sz="4" w:space="0" w:color="BFBFBF" w:themeColor="background1" w:themeShade="BF"/>
              <w:left w:val="nil"/>
              <w:bottom w:val="nil"/>
              <w:right w:val="single" w:sz="12" w:space="0" w:color="FFFFFF" w:themeColor="background1"/>
            </w:tcBorders>
            <w:vAlign w:val="center"/>
          </w:tcPr>
          <w:p w:rsidR="0029431F" w:rsidRDefault="0029431F" w:rsidP="00C05A53">
            <w:pPr>
              <w:pStyle w:val="ProductList-OfferingBody"/>
              <w:ind w:left="-113"/>
              <w:jc w:val="center"/>
            </w:pPr>
            <w:r>
              <w:t>3</w:t>
            </w:r>
          </w:p>
        </w:tc>
        <w:tc>
          <w:tcPr>
            <w:tcW w:w="576" w:type="dxa"/>
            <w:tcBorders>
              <w:left w:val="single" w:sz="12" w:space="0" w:color="FFFFFF" w:themeColor="background1"/>
            </w:tcBorders>
            <w:shd w:val="clear" w:color="auto" w:fill="70AD47" w:themeFill="accent6"/>
            <w:vAlign w:val="center"/>
          </w:tcPr>
          <w:p w:rsidR="0029431F" w:rsidRDefault="0029431F" w:rsidP="00C05A53">
            <w:pPr>
              <w:pStyle w:val="ProductList-OfferingBody"/>
              <w:ind w:left="-113"/>
              <w:jc w:val="center"/>
            </w:pPr>
            <w:r>
              <w:t>5</w:t>
            </w:r>
          </w:p>
        </w:tc>
        <w:tc>
          <w:tcPr>
            <w:tcW w:w="639" w:type="dxa"/>
            <w:shd w:val="clear" w:color="auto" w:fill="70AD47" w:themeFill="accent6"/>
            <w:vAlign w:val="center"/>
          </w:tcPr>
          <w:p w:rsidR="0029431F" w:rsidRPr="00EA0CC1" w:rsidRDefault="0029431F"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AutoTextList  \sNoStyle\t "Application Platform Product"</w:instrText>
            </w:r>
            <w:r w:rsidRPr="00EA0CC1">
              <w:fldChar w:fldCharType="separate"/>
            </w:r>
            <w:r w:rsidRPr="00EA0CC1">
              <w:t>AP</w:t>
            </w:r>
            <w:r w:rsidRPr="00EA0CC1">
              <w:fldChar w:fldCharType="end"/>
            </w:r>
          </w:p>
        </w:tc>
        <w:tc>
          <w:tcPr>
            <w:tcW w:w="639" w:type="dxa"/>
            <w:shd w:val="clear" w:color="auto" w:fill="70AD47" w:themeFill="accent6"/>
            <w:vAlign w:val="center"/>
          </w:tcPr>
          <w:p w:rsidR="0029431F" w:rsidRPr="00FE4EEE" w:rsidRDefault="0029431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21" w:type="dxa"/>
            <w:shd w:val="clear" w:color="auto" w:fill="70AD47" w:themeFill="accent6"/>
            <w:vAlign w:val="center"/>
          </w:tcPr>
          <w:p w:rsidR="0029431F" w:rsidRDefault="0029431F" w:rsidP="00C05A53">
            <w:pPr>
              <w:pStyle w:val="ProductList-OfferingBody"/>
              <w:ind w:left="-113"/>
              <w:jc w:val="center"/>
            </w:pPr>
          </w:p>
        </w:tc>
        <w:tc>
          <w:tcPr>
            <w:tcW w:w="576" w:type="dxa"/>
            <w:shd w:val="clear" w:color="auto" w:fill="70AD47" w:themeFill="accent6"/>
            <w:vAlign w:val="center"/>
          </w:tcPr>
          <w:p w:rsidR="0029431F" w:rsidRDefault="0029431F" w:rsidP="00C05A53">
            <w:pPr>
              <w:pStyle w:val="ProductList-OfferingBody"/>
              <w:ind w:left="-113"/>
              <w:jc w:val="center"/>
            </w:pPr>
          </w:p>
        </w:tc>
        <w:tc>
          <w:tcPr>
            <w:tcW w:w="603" w:type="dxa"/>
            <w:shd w:val="clear" w:color="auto" w:fill="70AD47" w:themeFill="accent6"/>
            <w:vAlign w:val="center"/>
          </w:tcPr>
          <w:p w:rsidR="0029431F" w:rsidRDefault="0029431F" w:rsidP="00C05A53">
            <w:pPr>
              <w:pStyle w:val="ProductList-OfferingBody"/>
              <w:ind w:left="-113"/>
              <w:jc w:val="center"/>
            </w:pPr>
          </w:p>
        </w:tc>
        <w:tc>
          <w:tcPr>
            <w:tcW w:w="621" w:type="dxa"/>
            <w:shd w:val="clear" w:color="auto" w:fill="70AD47" w:themeFill="accent6"/>
            <w:vAlign w:val="center"/>
          </w:tcPr>
          <w:p w:rsidR="0029431F" w:rsidRPr="00FE4EEE" w:rsidRDefault="0029431F" w:rsidP="00661C80">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58" w:type="dxa"/>
            <w:shd w:val="clear" w:color="auto" w:fill="70AD47" w:themeFill="accent6"/>
            <w:vAlign w:val="center"/>
          </w:tcPr>
          <w:p w:rsidR="0029431F" w:rsidRDefault="0029431F" w:rsidP="00C05A53">
            <w:pPr>
              <w:pStyle w:val="ProductList-OfferingBody"/>
              <w:ind w:left="-113"/>
              <w:jc w:val="center"/>
            </w:pPr>
          </w:p>
        </w:tc>
        <w:tc>
          <w:tcPr>
            <w:tcW w:w="558" w:type="dxa"/>
            <w:shd w:val="clear" w:color="auto" w:fill="70AD47" w:themeFill="accent6"/>
            <w:vAlign w:val="center"/>
          </w:tcPr>
          <w:p w:rsidR="0029431F" w:rsidRPr="00247D70" w:rsidRDefault="0029431F" w:rsidP="00661C80">
            <w:pPr>
              <w:pStyle w:val="ProductList-OfferingBody"/>
              <w:ind w:left="-113"/>
              <w:jc w:val="center"/>
            </w:pPr>
            <w:r w:rsidRPr="00247D70">
              <w:fldChar w:fldCharType="begin"/>
            </w:r>
            <w:r w:rsidRPr="00247D70">
              <w:instrText xml:space="preserve"> </w:instrText>
            </w:r>
            <w:r w:rsidRPr="00247D70">
              <w:rPr>
                <w:color w:val="1F497D"/>
              </w:rPr>
              <w:instrText>AutoTextList  \s NoStyle \t “</w:instrText>
            </w:r>
            <w:r w:rsidRPr="00247D70">
              <w:instrText>Server and Tools Product</w:instrText>
            </w:r>
            <w:r w:rsidRPr="00247D70">
              <w:rPr>
                <w:color w:val="1F497D"/>
              </w:rPr>
              <w:instrText>”</w:instrText>
            </w:r>
            <w:r w:rsidRPr="00247D70">
              <w:instrText xml:space="preserve"> </w:instrText>
            </w:r>
            <w:r w:rsidRPr="00247D70">
              <w:fldChar w:fldCharType="separate"/>
            </w:r>
            <w:r w:rsidRPr="00247D70">
              <w:t>SP</w:t>
            </w:r>
            <w:r w:rsidRPr="00247D70">
              <w:fldChar w:fldCharType="end"/>
            </w:r>
          </w:p>
        </w:tc>
      </w:tr>
    </w:tbl>
    <w:p w:rsidR="00C13DF8" w:rsidRPr="005B7FE5" w:rsidRDefault="00C13DF8" w:rsidP="004F3C6D">
      <w:pPr>
        <w:pStyle w:val="ProductList-Body"/>
        <w:rPr>
          <w:sz w:val="16"/>
          <w:szCs w:val="16"/>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278"/>
        <w:gridCol w:w="3597"/>
      </w:tblGrid>
      <w:tr w:rsidR="00992355" w:rsidTr="0029431F">
        <w:tc>
          <w:tcPr>
            <w:tcW w:w="3798" w:type="dxa"/>
          </w:tcPr>
          <w:p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278" w:type="dxa"/>
          </w:tcPr>
          <w:p w:rsidR="00992355" w:rsidRDefault="00992355" w:rsidP="00992355">
            <w:pPr>
              <w:pStyle w:val="ProductList-Body"/>
              <w:spacing w:before="20" w:after="20"/>
            </w:pPr>
            <w:r>
              <w:t xml:space="preserve">Productgroep: </w:t>
            </w:r>
            <w:r>
              <w:rPr>
                <w:b/>
              </w:rPr>
              <w:t>Server</w:t>
            </w:r>
          </w:p>
        </w:tc>
        <w:tc>
          <w:tcPr>
            <w:tcW w:w="3597" w:type="dxa"/>
          </w:tcPr>
          <w:p w:rsidR="00992355" w:rsidRPr="00992355" w:rsidRDefault="00992355" w:rsidP="00992355">
            <w:pPr>
              <w:pStyle w:val="ProductList-Body"/>
              <w:spacing w:before="20" w:after="20"/>
              <w:rPr>
                <w:b/>
              </w:rPr>
            </w:pPr>
            <w:r>
              <w:t xml:space="preserve">Reductie mogelijk (SCE): </w:t>
            </w:r>
            <w:r w:rsidR="0016344D">
              <w:rPr>
                <w:b/>
              </w:rPr>
              <w:t>Alle</w:t>
            </w:r>
          </w:p>
        </w:tc>
      </w:tr>
      <w:tr w:rsidR="00992355" w:rsidTr="0029431F">
        <w:tc>
          <w:tcPr>
            <w:tcW w:w="3798" w:type="dxa"/>
          </w:tcPr>
          <w:p w:rsidR="00992355" w:rsidRDefault="00992355" w:rsidP="007B34ED">
            <w:pPr>
              <w:pStyle w:val="ProductList-Body"/>
              <w:spacing w:before="20" w:after="20"/>
              <w:ind w:left="162"/>
            </w:pPr>
            <w:r>
              <w:rPr>
                <w:b/>
              </w:rPr>
              <w:t>Server 2012</w:t>
            </w:r>
            <w:r>
              <w:t xml:space="preserve"> (8/12)</w:t>
            </w:r>
          </w:p>
        </w:tc>
        <w:tc>
          <w:tcPr>
            <w:tcW w:w="3278" w:type="dxa"/>
          </w:tcPr>
          <w:p w:rsidR="00992355" w:rsidRDefault="00656601" w:rsidP="00992355">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597" w:type="dxa"/>
          </w:tcPr>
          <w:p w:rsidR="00992355" w:rsidRDefault="00992355" w:rsidP="00992355">
            <w:pPr>
              <w:pStyle w:val="ProductList-Body"/>
              <w:spacing w:before="20" w:after="20"/>
            </w:pPr>
          </w:p>
        </w:tc>
      </w:tr>
    </w:tbl>
    <w:bookmarkStart w:id="767" w:name="_Toc378147648"/>
    <w:bookmarkStart w:id="768" w:name="_Toc378151550"/>
    <w:p w:rsidR="00585A48" w:rsidRPr="00D33313" w:rsidRDefault="005737A8" w:rsidP="005B7FE5">
      <w:pPr>
        <w:pStyle w:val="ProductList-Body"/>
        <w:shd w:val="clear" w:color="auto" w:fill="A6A6A6" w:themeFill="background1" w:themeFillShade="A6"/>
        <w:spacing w:before="12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354D09" w:rsidRPr="004C09A1" w:rsidRDefault="00354D09" w:rsidP="00354D09">
      <w:pPr>
        <w:pStyle w:val="ProductList-OfferingGroupHeading"/>
        <w:outlineLvl w:val="1"/>
      </w:pPr>
      <w:bookmarkStart w:id="769" w:name="_Toc386625096"/>
      <w:bookmarkStart w:id="770" w:name="_Toc379797260"/>
      <w:bookmarkStart w:id="771" w:name="_Toc380513285"/>
      <w:bookmarkStart w:id="772" w:name="_Toc380655327"/>
      <w:r>
        <w:t>Windows</w:t>
      </w:r>
      <w:bookmarkEnd w:id="769"/>
    </w:p>
    <w:p w:rsidR="00C13DF8" w:rsidRPr="004C09A1" w:rsidRDefault="00354D09" w:rsidP="00354D09">
      <w:pPr>
        <w:pStyle w:val="ProductList-Offering2Heading"/>
      </w:pPr>
      <w:r>
        <w:tab/>
      </w:r>
      <w:bookmarkStart w:id="773" w:name="_Toc386625097"/>
      <w:r>
        <w:t>Windows</w:t>
      </w:r>
      <w:bookmarkEnd w:id="767"/>
      <w:bookmarkEnd w:id="768"/>
      <w:bookmarkEnd w:id="770"/>
      <w:bookmarkEnd w:id="771"/>
      <w:bookmarkEnd w:id="772"/>
      <w:r>
        <w:t xml:space="preserve"> Desktop Operating System</w:t>
      </w:r>
      <w:bookmarkEnd w:id="77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576"/>
        <w:gridCol w:w="483"/>
        <w:gridCol w:w="462"/>
        <w:gridCol w:w="522"/>
        <w:gridCol w:w="567"/>
        <w:gridCol w:w="630"/>
        <w:gridCol w:w="639"/>
        <w:gridCol w:w="621"/>
        <w:gridCol w:w="585"/>
        <w:gridCol w:w="594"/>
        <w:gridCol w:w="621"/>
        <w:gridCol w:w="558"/>
        <w:gridCol w:w="549"/>
      </w:tblGrid>
      <w:tr w:rsidR="00541BD1" w:rsidTr="00541BD1">
        <w:trPr>
          <w:tblHeader/>
        </w:trPr>
        <w:tc>
          <w:tcPr>
            <w:tcW w:w="3384" w:type="dxa"/>
            <w:tcBorders>
              <w:bottom w:val="nil"/>
            </w:tcBorders>
            <w:shd w:val="clear" w:color="auto" w:fill="00188F"/>
          </w:tcPr>
          <w:p w:rsidR="009A084C" w:rsidRPr="00EE0836" w:rsidRDefault="009A084C" w:rsidP="00C05A53">
            <w:pPr>
              <w:pStyle w:val="ProductList-OfferingBody"/>
              <w:ind w:left="-28"/>
              <w:rPr>
                <w:color w:val="FFFFFF" w:themeColor="background1"/>
              </w:rPr>
            </w:pPr>
            <w:r>
              <w:rPr>
                <w:color w:val="FFFFFF" w:themeColor="background1"/>
              </w:rPr>
              <w:t>Producten</w:t>
            </w:r>
          </w:p>
        </w:tc>
        <w:tc>
          <w:tcPr>
            <w:tcW w:w="576" w:type="dxa"/>
            <w:tcBorders>
              <w:bottom w:val="nil"/>
            </w:tcBorders>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83"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62"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22" w:type="dxa"/>
            <w:tcBorders>
              <w:bottom w:val="nil"/>
              <w:righ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67" w:type="dxa"/>
            <w:tcBorders>
              <w:lef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30"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39"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21"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85"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4"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21"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58"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49"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41BD1" w:rsidTr="00B217E3">
        <w:tc>
          <w:tcPr>
            <w:tcW w:w="3384"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74" w:name="_Toc379797268"/>
            <w:bookmarkStart w:id="775" w:name="_Toc380513293"/>
            <w:bookmarkStart w:id="776" w:name="_Toc380655335"/>
            <w:bookmarkStart w:id="777" w:name="_Toc386625098"/>
            <w:r>
              <w:t>Windows Companion Abonnement</w:t>
            </w:r>
            <w:bookmarkEnd w:id="774"/>
            <w:bookmarkEnd w:id="775"/>
            <w:bookmarkEnd w:id="776"/>
            <w:bookmarkEnd w:id="777"/>
            <w:r>
              <w:fldChar w:fldCharType="begin"/>
            </w:r>
            <w:r>
              <w:instrText>XE "Windows Companion Abonnement"</w:instrText>
            </w:r>
            <w:r>
              <w:fldChar w:fldCharType="end"/>
            </w:r>
          </w:p>
        </w:tc>
        <w:tc>
          <w:tcPr>
            <w:tcW w:w="57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483"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462"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67"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630" w:type="dxa"/>
            <w:shd w:val="clear" w:color="auto" w:fill="70AD47" w:themeFill="accent6"/>
            <w:vAlign w:val="center"/>
          </w:tcPr>
          <w:p w:rsidR="009B3712" w:rsidRDefault="00A714A5" w:rsidP="009B3712">
            <w:pPr>
              <w:pStyle w:val="ProductList-OfferingBody"/>
              <w:ind w:left="-113"/>
              <w:jc w:val="center"/>
            </w:pPr>
            <w:r>
              <w:fldChar w:fldCharType="begin"/>
            </w:r>
            <w:r w:rsidR="009B3712" w:rsidRPr="003A35A1">
              <w:instrText xml:space="preserve"> </w:instrText>
            </w:r>
            <w:r w:rsidR="009B3712">
              <w:instrText>AutoTextList  \sNoStyle\t "Enterprise Product"</w:instrText>
            </w:r>
            <w:r>
              <w:fldChar w:fldCharType="separate"/>
            </w:r>
            <w:r w:rsidR="009B3712">
              <w:t xml:space="preserve"> E </w:t>
            </w:r>
            <w:r>
              <w:fldChar w:fldCharType="end"/>
            </w:r>
          </w:p>
        </w:tc>
        <w:tc>
          <w:tcPr>
            <w:tcW w:w="639" w:type="dxa"/>
            <w:shd w:val="clear" w:color="auto" w:fill="70AD47" w:themeFill="accent6"/>
            <w:vAlign w:val="center"/>
          </w:tcPr>
          <w:p w:rsidR="009B3712" w:rsidRPr="0029431F" w:rsidRDefault="0029431F" w:rsidP="009B3712">
            <w:pPr>
              <w:pStyle w:val="ProductList-OfferingBody"/>
              <w:ind w:left="-113"/>
              <w:jc w:val="center"/>
            </w:pPr>
            <w:r w:rsidRPr="0029431F">
              <w:fldChar w:fldCharType="begin"/>
            </w:r>
            <w:r w:rsidRPr="0029431F">
              <w:instrText xml:space="preserve"> </w:instrText>
            </w:r>
            <w:r w:rsidRPr="0029431F">
              <w:rPr>
                <w:color w:val="1F497D"/>
              </w:rPr>
              <w:instrText>AutoTextList  \s NoStyle \t “</w:instrText>
            </w:r>
            <w:r w:rsidRPr="0029431F">
              <w:instrText>Additioneel Product, alleen EES</w:instrText>
            </w:r>
            <w:r w:rsidRPr="0029431F">
              <w:rPr>
                <w:color w:val="1F497D"/>
              </w:rPr>
              <w:instrText>”</w:instrText>
            </w:r>
            <w:r w:rsidRPr="0029431F">
              <w:instrText xml:space="preserve"> </w:instrText>
            </w:r>
            <w:r w:rsidRPr="0029431F">
              <w:fldChar w:fldCharType="separate"/>
            </w:r>
            <w:r w:rsidRPr="0029431F">
              <w:t>AE</w:t>
            </w:r>
            <w:r w:rsidRPr="0029431F">
              <w:fldChar w:fldCharType="end"/>
            </w:r>
          </w:p>
        </w:tc>
        <w:tc>
          <w:tcPr>
            <w:tcW w:w="621" w:type="dxa"/>
            <w:shd w:val="clear" w:color="auto" w:fill="70AD47" w:themeFill="accent6"/>
            <w:vAlign w:val="center"/>
          </w:tcPr>
          <w:p w:rsidR="009B3712" w:rsidRDefault="009B3712" w:rsidP="009B3712">
            <w:pPr>
              <w:pStyle w:val="ProductList-OfferingBody"/>
              <w:ind w:left="-113"/>
              <w:jc w:val="center"/>
            </w:pPr>
          </w:p>
        </w:tc>
        <w:tc>
          <w:tcPr>
            <w:tcW w:w="585" w:type="dxa"/>
            <w:shd w:val="clear" w:color="auto" w:fill="BFBFBF" w:themeFill="background1" w:themeFillShade="BF"/>
            <w:vAlign w:val="center"/>
          </w:tcPr>
          <w:p w:rsidR="009B3712" w:rsidRDefault="009B3712" w:rsidP="009B3712">
            <w:pPr>
              <w:pStyle w:val="ProductList-OfferingBody"/>
              <w:ind w:left="-113"/>
              <w:jc w:val="center"/>
            </w:pPr>
          </w:p>
        </w:tc>
        <w:tc>
          <w:tcPr>
            <w:tcW w:w="594" w:type="dxa"/>
            <w:shd w:val="clear" w:color="auto" w:fill="BFBFBF" w:themeFill="background1" w:themeFillShade="BF"/>
            <w:vAlign w:val="center"/>
          </w:tcPr>
          <w:p w:rsidR="009B3712" w:rsidRDefault="009B3712" w:rsidP="009B3712">
            <w:pPr>
              <w:pStyle w:val="ProductList-OfferingBody"/>
              <w:ind w:left="-113"/>
              <w:jc w:val="center"/>
            </w:pPr>
          </w:p>
        </w:tc>
        <w:tc>
          <w:tcPr>
            <w:tcW w:w="621" w:type="dxa"/>
            <w:shd w:val="clear" w:color="auto" w:fill="BFBFBF" w:themeFill="background1" w:themeFillShade="BF"/>
            <w:vAlign w:val="center"/>
          </w:tcPr>
          <w:p w:rsidR="009B3712" w:rsidRDefault="009B3712" w:rsidP="009B3712">
            <w:pPr>
              <w:pStyle w:val="ProductList-OfferingBody"/>
              <w:ind w:left="-113"/>
              <w:jc w:val="center"/>
            </w:pPr>
          </w:p>
        </w:tc>
        <w:tc>
          <w:tcPr>
            <w:tcW w:w="558" w:type="dxa"/>
            <w:shd w:val="clear" w:color="auto" w:fill="70AD47" w:themeFill="accent6"/>
            <w:vAlign w:val="center"/>
          </w:tcPr>
          <w:p w:rsidR="009B3712" w:rsidRDefault="009B3712" w:rsidP="009B3712">
            <w:pPr>
              <w:pStyle w:val="ProductList-OfferingBody"/>
              <w:ind w:left="-113"/>
              <w:jc w:val="center"/>
            </w:pPr>
          </w:p>
        </w:tc>
        <w:tc>
          <w:tcPr>
            <w:tcW w:w="549" w:type="dxa"/>
            <w:shd w:val="clear" w:color="auto" w:fill="BFBFBF" w:themeFill="background1" w:themeFillShade="BF"/>
            <w:vAlign w:val="center"/>
          </w:tcPr>
          <w:p w:rsidR="009B3712" w:rsidRDefault="009B3712" w:rsidP="009B3712">
            <w:pPr>
              <w:pStyle w:val="ProductList-OfferingBody"/>
              <w:ind w:left="-113"/>
              <w:jc w:val="center"/>
            </w:pPr>
          </w:p>
        </w:tc>
      </w:tr>
      <w:tr w:rsidR="00541BD1" w:rsidTr="00541BD1">
        <w:tc>
          <w:tcPr>
            <w:tcW w:w="3384"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8" w:name="_Toc379797261"/>
            <w:bookmarkStart w:id="779" w:name="_Toc380513286"/>
            <w:bookmarkStart w:id="780" w:name="_Toc380655328"/>
            <w:bookmarkStart w:id="781" w:name="_Toc386625099"/>
            <w:r>
              <w:t>Windows Enterprise Upgrade en SA voor Partners in Learning</w:t>
            </w:r>
            <w:bookmarkEnd w:id="778"/>
            <w:bookmarkEnd w:id="779"/>
            <w:bookmarkEnd w:id="780"/>
            <w:bookmarkEnd w:id="781"/>
            <w:r>
              <w:fldChar w:fldCharType="begin"/>
            </w:r>
            <w:r>
              <w:instrText>XE "Windows Enterprise Upgrade en SA voor Partners in Learning"</w:instrText>
            </w:r>
            <w:r>
              <w:fldChar w:fldCharType="end"/>
            </w:r>
          </w:p>
        </w:tc>
        <w:tc>
          <w:tcPr>
            <w:tcW w:w="576"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483"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462"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67" w:type="dxa"/>
            <w:tcBorders>
              <w:left w:val="single" w:sz="12" w:space="0" w:color="FFFFFF" w:themeColor="background1"/>
            </w:tcBorders>
            <w:shd w:val="clear" w:color="auto" w:fill="70AD47" w:themeFill="accent6"/>
            <w:vAlign w:val="center"/>
          </w:tcPr>
          <w:p w:rsidR="00992355" w:rsidRDefault="00992355" w:rsidP="00C05A53">
            <w:pPr>
              <w:pStyle w:val="ProductList-OfferingBody"/>
              <w:ind w:left="-113"/>
              <w:jc w:val="center"/>
            </w:pPr>
            <w:r>
              <w:t>2,</w:t>
            </w:r>
            <w:r>
              <w:fldChar w:fldCharType="begin"/>
            </w:r>
            <w:r w:rsidR="00E22ED9" w:rsidRPr="003A35A1">
              <w:instrText xml:space="preserve"> </w:instrText>
            </w:r>
            <w:r w:rsidR="00E22ED9">
              <w:instrText>AutoTextList  \sNoStyle\t "Application Platform Product"</w:instrText>
            </w:r>
            <w:r>
              <w:fldChar w:fldCharType="separate"/>
            </w:r>
            <w:r w:rsidR="00E22ED9">
              <w:t>AP</w:t>
            </w:r>
            <w:r>
              <w:fldChar w:fldCharType="end"/>
            </w:r>
          </w:p>
        </w:tc>
        <w:tc>
          <w:tcPr>
            <w:tcW w:w="630" w:type="dxa"/>
            <w:shd w:val="clear" w:color="auto" w:fill="BFBFBF" w:themeFill="background1" w:themeFillShade="BF"/>
            <w:vAlign w:val="center"/>
          </w:tcPr>
          <w:p w:rsidR="00992355" w:rsidRDefault="00992355" w:rsidP="00C05A53">
            <w:pPr>
              <w:pStyle w:val="ProductList-OfferingBody"/>
              <w:ind w:left="-113"/>
              <w:jc w:val="center"/>
            </w:pPr>
          </w:p>
        </w:tc>
        <w:tc>
          <w:tcPr>
            <w:tcW w:w="639" w:type="dxa"/>
            <w:shd w:val="clear" w:color="auto" w:fill="BFBFBF" w:themeFill="background1" w:themeFillShade="BF"/>
            <w:vAlign w:val="center"/>
          </w:tcPr>
          <w:p w:rsidR="00992355" w:rsidRDefault="00992355" w:rsidP="00C05A53">
            <w:pPr>
              <w:pStyle w:val="ProductList-OfferingBody"/>
              <w:ind w:left="-113"/>
              <w:jc w:val="center"/>
            </w:pPr>
          </w:p>
        </w:tc>
        <w:tc>
          <w:tcPr>
            <w:tcW w:w="621" w:type="dxa"/>
            <w:shd w:val="clear" w:color="auto" w:fill="BFBFBF" w:themeFill="background1" w:themeFillShade="BF"/>
            <w:vAlign w:val="center"/>
          </w:tcPr>
          <w:p w:rsidR="00992355" w:rsidRDefault="00992355" w:rsidP="00C05A53">
            <w:pPr>
              <w:pStyle w:val="ProductList-OfferingBody"/>
              <w:ind w:left="-113"/>
              <w:jc w:val="center"/>
            </w:pPr>
          </w:p>
        </w:tc>
        <w:tc>
          <w:tcPr>
            <w:tcW w:w="585" w:type="dxa"/>
            <w:shd w:val="clear" w:color="auto" w:fill="BFBFBF" w:themeFill="background1" w:themeFillShade="BF"/>
            <w:vAlign w:val="center"/>
          </w:tcPr>
          <w:p w:rsidR="00992355" w:rsidRDefault="00992355" w:rsidP="00C05A53">
            <w:pPr>
              <w:pStyle w:val="ProductList-OfferingBody"/>
              <w:ind w:left="-113"/>
              <w:jc w:val="center"/>
            </w:pPr>
          </w:p>
        </w:tc>
        <w:tc>
          <w:tcPr>
            <w:tcW w:w="594" w:type="dxa"/>
            <w:shd w:val="clear" w:color="auto" w:fill="BFBFBF" w:themeFill="background1" w:themeFillShade="BF"/>
            <w:vAlign w:val="center"/>
          </w:tcPr>
          <w:p w:rsidR="00992355" w:rsidRDefault="00992355" w:rsidP="00C05A53">
            <w:pPr>
              <w:pStyle w:val="ProductList-OfferingBody"/>
              <w:ind w:left="-113"/>
              <w:jc w:val="center"/>
            </w:pPr>
          </w:p>
        </w:tc>
        <w:tc>
          <w:tcPr>
            <w:tcW w:w="621" w:type="dxa"/>
            <w:shd w:val="clear" w:color="auto" w:fill="BFBFBF" w:themeFill="background1" w:themeFillShade="BF"/>
            <w:vAlign w:val="center"/>
          </w:tcPr>
          <w:p w:rsidR="00992355" w:rsidRDefault="00992355" w:rsidP="00C05A53">
            <w:pPr>
              <w:pStyle w:val="ProductList-OfferingBody"/>
              <w:ind w:left="-113"/>
              <w:jc w:val="center"/>
            </w:pPr>
          </w:p>
        </w:tc>
        <w:tc>
          <w:tcPr>
            <w:tcW w:w="558" w:type="dxa"/>
            <w:shd w:val="clear" w:color="auto" w:fill="BFBFBF" w:themeFill="background1" w:themeFillShade="BF"/>
            <w:vAlign w:val="center"/>
          </w:tcPr>
          <w:p w:rsidR="00992355" w:rsidRDefault="00992355" w:rsidP="00C05A53">
            <w:pPr>
              <w:pStyle w:val="ProductList-OfferingBody"/>
              <w:ind w:left="-113"/>
              <w:jc w:val="center"/>
            </w:pPr>
          </w:p>
        </w:tc>
        <w:tc>
          <w:tcPr>
            <w:tcW w:w="549" w:type="dxa"/>
            <w:shd w:val="clear" w:color="auto" w:fill="BFBFBF" w:themeFill="background1" w:themeFillShade="BF"/>
            <w:vAlign w:val="center"/>
          </w:tcPr>
          <w:p w:rsidR="00992355" w:rsidRDefault="00992355" w:rsidP="00C05A53">
            <w:pPr>
              <w:pStyle w:val="ProductList-OfferingBody"/>
              <w:ind w:left="-113"/>
              <w:jc w:val="center"/>
            </w:pPr>
          </w:p>
        </w:tc>
      </w:tr>
      <w:tr w:rsidR="00541BD1" w:rsidTr="00541BD1">
        <w:tc>
          <w:tcPr>
            <w:tcW w:w="3384"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82" w:name="_Toc386625100"/>
            <w:bookmarkStart w:id="783" w:name="_Toc379797263"/>
            <w:bookmarkStart w:id="784" w:name="_Toc380513288"/>
            <w:bookmarkStart w:id="785" w:name="_Toc380655330"/>
            <w:r>
              <w:t>Windows 8.1 Enterprise Sideloading</w:t>
            </w:r>
            <w:bookmarkEnd w:id="782"/>
            <w:r>
              <w:fldChar w:fldCharType="begin"/>
            </w:r>
            <w:r>
              <w:instrText>XE "Windows 8.1 Enterprise Sideloading"</w:instrText>
            </w:r>
            <w:r>
              <w:fldChar w:fldCharType="end"/>
            </w:r>
            <w:bookmarkEnd w:id="783"/>
            <w:bookmarkEnd w:id="784"/>
            <w:bookmarkEnd w:id="785"/>
          </w:p>
        </w:tc>
        <w:tc>
          <w:tcPr>
            <w:tcW w:w="57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483" w:type="dxa"/>
            <w:tcBorders>
              <w:top w:val="nil"/>
              <w:left w:val="nil"/>
              <w:bottom w:val="dashSmallGap" w:sz="4" w:space="0" w:color="BFBFBF" w:themeColor="background1" w:themeShade="BF"/>
              <w:right w:val="nil"/>
            </w:tcBorders>
            <w:vAlign w:val="center"/>
          </w:tcPr>
          <w:p w:rsidR="00992355" w:rsidRDefault="00992355" w:rsidP="001B351E">
            <w:pPr>
              <w:pStyle w:val="ProductList-OfferingBody"/>
              <w:ind w:left="-113"/>
              <w:jc w:val="center"/>
            </w:pPr>
            <w:r>
              <w:t>1</w:t>
            </w:r>
          </w:p>
        </w:tc>
        <w:tc>
          <w:tcPr>
            <w:tcW w:w="462"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630" w:type="dxa"/>
            <w:shd w:val="clear" w:color="auto" w:fill="BFBFBF" w:themeFill="background1" w:themeFillShade="BF"/>
            <w:vAlign w:val="center"/>
          </w:tcPr>
          <w:p w:rsidR="00992355" w:rsidRDefault="00992355" w:rsidP="00C05A53">
            <w:pPr>
              <w:pStyle w:val="ProductList-OfferingBody"/>
              <w:ind w:left="-113"/>
              <w:jc w:val="center"/>
            </w:pPr>
          </w:p>
        </w:tc>
        <w:tc>
          <w:tcPr>
            <w:tcW w:w="639" w:type="dxa"/>
            <w:shd w:val="clear" w:color="auto" w:fill="BFBFBF" w:themeFill="background1" w:themeFillShade="BF"/>
            <w:vAlign w:val="center"/>
          </w:tcPr>
          <w:p w:rsidR="00992355" w:rsidRDefault="00992355" w:rsidP="00C05A53">
            <w:pPr>
              <w:pStyle w:val="ProductList-OfferingBody"/>
              <w:ind w:left="-113"/>
              <w:jc w:val="center"/>
            </w:pPr>
          </w:p>
        </w:tc>
        <w:tc>
          <w:tcPr>
            <w:tcW w:w="621" w:type="dxa"/>
            <w:shd w:val="clear" w:color="auto" w:fill="70AD47" w:themeFill="accent6"/>
            <w:vAlign w:val="center"/>
          </w:tcPr>
          <w:p w:rsidR="00992355" w:rsidRDefault="00992355" w:rsidP="00C05A53">
            <w:pPr>
              <w:pStyle w:val="ProductList-OfferingBody"/>
              <w:ind w:left="-113"/>
              <w:jc w:val="center"/>
            </w:pPr>
          </w:p>
        </w:tc>
        <w:tc>
          <w:tcPr>
            <w:tcW w:w="585" w:type="dxa"/>
            <w:shd w:val="clear" w:color="auto" w:fill="70AD47" w:themeFill="accent6"/>
            <w:vAlign w:val="center"/>
          </w:tcPr>
          <w:p w:rsidR="00992355" w:rsidRDefault="00992355" w:rsidP="00C05A53">
            <w:pPr>
              <w:pStyle w:val="ProductList-OfferingBody"/>
              <w:ind w:left="-113"/>
              <w:jc w:val="center"/>
            </w:pPr>
          </w:p>
        </w:tc>
        <w:tc>
          <w:tcPr>
            <w:tcW w:w="594" w:type="dxa"/>
            <w:shd w:val="clear" w:color="auto" w:fill="70AD47" w:themeFill="accent6"/>
            <w:vAlign w:val="center"/>
          </w:tcPr>
          <w:p w:rsidR="00992355" w:rsidRPr="00CF012D" w:rsidRDefault="00A714A5" w:rsidP="00C05A53">
            <w:pPr>
              <w:pStyle w:val="ProductList-OfferingBody"/>
              <w:ind w:left="-113"/>
              <w:jc w:val="center"/>
            </w:pPr>
            <w:r>
              <w:rPr>
                <w:color w:val="000000" w:themeColor="text1"/>
              </w:rPr>
              <w:fldChar w:fldCharType="begin"/>
            </w:r>
            <w:r w:rsidR="00CF012D" w:rsidRPr="00CF012D">
              <w:rPr>
                <w:color w:val="000000" w:themeColor="text1"/>
              </w:rPr>
              <w:instrText xml:space="preserve"> AutoTextList  \sNoStyle\t “Open License” </w:instrText>
            </w:r>
            <w:r>
              <w:rPr>
                <w:color w:val="000000" w:themeColor="text1"/>
              </w:rPr>
              <w:fldChar w:fldCharType="separate"/>
            </w:r>
            <w:r w:rsidR="00CF012D" w:rsidRPr="00CF012D">
              <w:rPr>
                <w:color w:val="000000" w:themeColor="text1"/>
              </w:rPr>
              <w:t>OL</w:t>
            </w:r>
            <w:r>
              <w:fldChar w:fldCharType="end"/>
            </w:r>
          </w:p>
        </w:tc>
        <w:tc>
          <w:tcPr>
            <w:tcW w:w="621" w:type="dxa"/>
            <w:shd w:val="clear" w:color="auto" w:fill="BFBFBF" w:themeFill="background1" w:themeFillShade="BF"/>
            <w:vAlign w:val="center"/>
          </w:tcPr>
          <w:p w:rsidR="00992355" w:rsidRDefault="00992355" w:rsidP="00C05A53">
            <w:pPr>
              <w:pStyle w:val="ProductList-OfferingBody"/>
              <w:ind w:left="-113"/>
              <w:jc w:val="center"/>
            </w:pPr>
          </w:p>
        </w:tc>
        <w:tc>
          <w:tcPr>
            <w:tcW w:w="558" w:type="dxa"/>
            <w:shd w:val="clear" w:color="auto" w:fill="70AD47" w:themeFill="accent6"/>
            <w:vAlign w:val="center"/>
          </w:tcPr>
          <w:p w:rsidR="00992355" w:rsidRDefault="00992355" w:rsidP="00C05A53">
            <w:pPr>
              <w:pStyle w:val="ProductList-OfferingBody"/>
              <w:ind w:left="-113"/>
              <w:jc w:val="center"/>
            </w:pPr>
          </w:p>
        </w:tc>
        <w:tc>
          <w:tcPr>
            <w:tcW w:w="549" w:type="dxa"/>
            <w:shd w:val="clear" w:color="auto" w:fill="BFBFBF" w:themeFill="background1" w:themeFillShade="BF"/>
            <w:vAlign w:val="center"/>
          </w:tcPr>
          <w:p w:rsidR="00992355" w:rsidRDefault="00992355" w:rsidP="00C05A53">
            <w:pPr>
              <w:pStyle w:val="ProductList-OfferingBody"/>
              <w:ind w:left="-113"/>
              <w:jc w:val="center"/>
            </w:pPr>
          </w:p>
        </w:tc>
      </w:tr>
      <w:tr w:rsidR="00541BD1" w:rsidTr="00B217E3">
        <w:tc>
          <w:tcPr>
            <w:tcW w:w="3384"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6" w:name="_Toc379797264"/>
            <w:bookmarkStart w:id="787" w:name="_Toc380513289"/>
            <w:bookmarkStart w:id="788" w:name="_Toc380655331"/>
            <w:bookmarkStart w:id="789" w:name="_Toc386625101"/>
            <w:r>
              <w:t>Windows 8.1 Enterprise Upgrade</w:t>
            </w:r>
            <w:bookmarkEnd w:id="786"/>
            <w:bookmarkEnd w:id="787"/>
            <w:bookmarkEnd w:id="788"/>
            <w:bookmarkEnd w:id="789"/>
            <w:r>
              <w:fldChar w:fldCharType="begin"/>
            </w:r>
            <w:r>
              <w:instrText>XE "Windows 8.1 Enterprise Upgrade"</w:instrText>
            </w:r>
            <w:r>
              <w:fldChar w:fldCharType="end"/>
            </w:r>
          </w:p>
        </w:tc>
        <w:tc>
          <w:tcPr>
            <w:tcW w:w="57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483"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462"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630" w:type="dxa"/>
            <w:shd w:val="clear" w:color="auto" w:fill="BFBFBF" w:themeFill="background1" w:themeFillShade="BF"/>
            <w:vAlign w:val="center"/>
          </w:tcPr>
          <w:p w:rsidR="00E553C4" w:rsidRDefault="00E553C4" w:rsidP="00C05A53">
            <w:pPr>
              <w:pStyle w:val="ProductList-OfferingBody"/>
              <w:ind w:left="-113"/>
              <w:jc w:val="center"/>
            </w:pPr>
          </w:p>
        </w:tc>
        <w:tc>
          <w:tcPr>
            <w:tcW w:w="639" w:type="dxa"/>
            <w:shd w:val="clear" w:color="auto" w:fill="BFBFBF" w:themeFill="background1" w:themeFillShade="BF"/>
            <w:vAlign w:val="center"/>
          </w:tcPr>
          <w:p w:rsidR="00E553C4" w:rsidRDefault="00E553C4" w:rsidP="00C05A53">
            <w:pPr>
              <w:pStyle w:val="ProductList-OfferingBody"/>
              <w:ind w:left="-113"/>
              <w:jc w:val="center"/>
            </w:pPr>
          </w:p>
        </w:tc>
        <w:tc>
          <w:tcPr>
            <w:tcW w:w="621" w:type="dxa"/>
            <w:shd w:val="clear" w:color="auto" w:fill="70AD47" w:themeFill="accent6"/>
            <w:vAlign w:val="center"/>
          </w:tcPr>
          <w:p w:rsidR="00E553C4" w:rsidRDefault="00E553C4" w:rsidP="00C05A53">
            <w:pPr>
              <w:pStyle w:val="ProductList-OfferingBody"/>
              <w:ind w:left="-113"/>
              <w:jc w:val="center"/>
            </w:pPr>
          </w:p>
        </w:tc>
        <w:tc>
          <w:tcPr>
            <w:tcW w:w="585" w:type="dxa"/>
            <w:shd w:val="clear" w:color="auto" w:fill="70AD47" w:themeFill="accent6"/>
            <w:vAlign w:val="center"/>
          </w:tcPr>
          <w:p w:rsidR="00E553C4" w:rsidRDefault="00E553C4" w:rsidP="00C05A53">
            <w:pPr>
              <w:pStyle w:val="ProductList-OfferingBody"/>
              <w:ind w:left="-113"/>
              <w:jc w:val="center"/>
            </w:pPr>
          </w:p>
        </w:tc>
        <w:tc>
          <w:tcPr>
            <w:tcW w:w="594" w:type="dxa"/>
            <w:shd w:val="clear" w:color="auto" w:fill="BFBFBF" w:themeFill="background1" w:themeFillShade="BF"/>
            <w:vAlign w:val="center"/>
          </w:tcPr>
          <w:p w:rsidR="00E553C4" w:rsidRDefault="00E553C4" w:rsidP="00C05A53">
            <w:pPr>
              <w:pStyle w:val="ProductList-OfferingBody"/>
              <w:ind w:left="-113"/>
              <w:jc w:val="center"/>
            </w:pPr>
          </w:p>
        </w:tc>
        <w:tc>
          <w:tcPr>
            <w:tcW w:w="621" w:type="dxa"/>
            <w:shd w:val="clear" w:color="auto" w:fill="BFBFBF" w:themeFill="background1" w:themeFillShade="BF"/>
            <w:vAlign w:val="center"/>
          </w:tcPr>
          <w:p w:rsidR="00E553C4" w:rsidRDefault="00E553C4" w:rsidP="00C05A53">
            <w:pPr>
              <w:pStyle w:val="ProductList-OfferingBody"/>
              <w:ind w:left="-113"/>
              <w:jc w:val="center"/>
            </w:pPr>
          </w:p>
        </w:tc>
        <w:tc>
          <w:tcPr>
            <w:tcW w:w="558" w:type="dxa"/>
            <w:shd w:val="clear" w:color="auto" w:fill="70AD47" w:themeFill="accent6"/>
            <w:vAlign w:val="center"/>
          </w:tcPr>
          <w:p w:rsidR="00E553C4" w:rsidRDefault="00E553C4" w:rsidP="00C05A53">
            <w:pPr>
              <w:pStyle w:val="ProductList-OfferingBody"/>
              <w:ind w:left="-113"/>
              <w:jc w:val="center"/>
            </w:pPr>
          </w:p>
        </w:tc>
        <w:tc>
          <w:tcPr>
            <w:tcW w:w="549" w:type="dxa"/>
            <w:shd w:val="clear" w:color="auto" w:fill="BFBFBF" w:themeFill="background1" w:themeFillShade="BF"/>
            <w:vAlign w:val="center"/>
          </w:tcPr>
          <w:p w:rsidR="00E553C4" w:rsidRDefault="00E553C4" w:rsidP="00C05A53">
            <w:pPr>
              <w:pStyle w:val="ProductList-OfferingBody"/>
              <w:ind w:left="-113"/>
              <w:jc w:val="center"/>
            </w:pPr>
          </w:p>
        </w:tc>
      </w:tr>
      <w:tr w:rsidR="00541BD1" w:rsidTr="00541BD1">
        <w:tc>
          <w:tcPr>
            <w:tcW w:w="3384"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90" w:name="_Toc379797265"/>
            <w:bookmarkStart w:id="791" w:name="_Toc380513290"/>
            <w:bookmarkStart w:id="792" w:name="_Toc380655332"/>
            <w:bookmarkStart w:id="793" w:name="_Toc386625102"/>
            <w:r>
              <w:t>Windows 8.1 Enterprise Upgrade</w:t>
            </w:r>
            <w:r>
              <w:fldChar w:fldCharType="begin"/>
            </w:r>
            <w:r>
              <w:instrText>XE "Windows 8.1 Enterprise Upgrade"</w:instrText>
            </w:r>
            <w:r>
              <w:fldChar w:fldCharType="end"/>
            </w:r>
            <w:r>
              <w:t xml:space="preserve"> en SA</w:t>
            </w:r>
            <w:bookmarkEnd w:id="790"/>
            <w:bookmarkEnd w:id="791"/>
            <w:bookmarkEnd w:id="792"/>
            <w:bookmarkEnd w:id="793"/>
            <w:r>
              <w:fldChar w:fldCharType="begin"/>
            </w:r>
            <w:r>
              <w:instrText>XE "Windows 8.1 Enterprise Upgrade en SA"</w:instrText>
            </w:r>
            <w:r>
              <w:fldChar w:fldCharType="end"/>
            </w:r>
          </w:p>
        </w:tc>
        <w:tc>
          <w:tcPr>
            <w:tcW w:w="576"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483"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462"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67" w:type="dxa"/>
            <w:tcBorders>
              <w:left w:val="single" w:sz="12" w:space="0" w:color="FFFFFF" w:themeColor="background1"/>
            </w:tcBorders>
            <w:shd w:val="clear" w:color="auto" w:fill="70AD47" w:themeFill="accent6"/>
            <w:vAlign w:val="center"/>
          </w:tcPr>
          <w:p w:rsidR="00992355" w:rsidRDefault="00992355" w:rsidP="00541BD1">
            <w:pPr>
              <w:pStyle w:val="ProductList-OfferingBody"/>
              <w:ind w:left="-113"/>
              <w:jc w:val="center"/>
            </w:pPr>
            <w:r>
              <w:t>1,</w:t>
            </w:r>
            <w:r w:rsidR="00541BD1" w:rsidRPr="00541BD1">
              <w:fldChar w:fldCharType="begin"/>
            </w:r>
            <w:r w:rsidR="00541BD1" w:rsidRPr="00541BD1">
              <w:instrText xml:space="preserve"> </w:instrText>
            </w:r>
            <w:r w:rsidR="00541BD1" w:rsidRPr="00541BD1">
              <w:rPr>
                <w:color w:val="1F497D"/>
              </w:rPr>
              <w:instrText>AutoTextList  \s NoStyle \t “</w:instrText>
            </w:r>
            <w:r w:rsidR="00541BD1" w:rsidRPr="00541BD1">
              <w:instrText>School Desktop Platform-product</w:instrText>
            </w:r>
            <w:r w:rsidR="00541BD1" w:rsidRPr="00541BD1">
              <w:rPr>
                <w:color w:val="1F497D"/>
              </w:rPr>
              <w:instrText>”</w:instrText>
            </w:r>
            <w:r w:rsidR="00541BD1" w:rsidRPr="00541BD1">
              <w:instrText xml:space="preserve"> </w:instrText>
            </w:r>
            <w:r w:rsidR="00541BD1" w:rsidRPr="00541BD1">
              <w:fldChar w:fldCharType="separate"/>
            </w:r>
            <w:r w:rsidR="00541BD1" w:rsidRPr="00541BD1">
              <w:t>SD</w:t>
            </w:r>
            <w:r w:rsidR="00541BD1" w:rsidRPr="00541BD1">
              <w:fldChar w:fldCharType="end"/>
            </w:r>
            <w:r w:rsidR="00541BD1">
              <w:t xml:space="preserve"> </w:t>
            </w:r>
          </w:p>
        </w:tc>
        <w:tc>
          <w:tcPr>
            <w:tcW w:w="630" w:type="dxa"/>
            <w:shd w:val="clear" w:color="auto" w:fill="70AD47" w:themeFill="accent6"/>
            <w:vAlign w:val="center"/>
          </w:tcPr>
          <w:p w:rsidR="00992355" w:rsidRDefault="00541BD1" w:rsidP="00541BD1">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Enterprise Desktop Platform-product</w:instrText>
            </w:r>
            <w:r w:rsidRPr="00541BD1">
              <w:rPr>
                <w:color w:val="1F497D"/>
              </w:rPr>
              <w:instrText>”</w:instrText>
            </w:r>
            <w:r w:rsidRPr="00541BD1">
              <w:instrText xml:space="preserve"> </w:instrText>
            </w:r>
            <w:r w:rsidRPr="00541BD1">
              <w:fldChar w:fldCharType="separate"/>
            </w:r>
            <w:r w:rsidRPr="00541BD1">
              <w:t>EP</w:t>
            </w:r>
            <w:r w:rsidRPr="00541BD1">
              <w:fldChar w:fldCharType="end"/>
            </w:r>
            <w:r w:rsidR="00A714A5">
              <w:t>,</w:t>
            </w:r>
            <w:r w:rsidRPr="00541BD1">
              <w:fldChar w:fldCharType="begin"/>
            </w:r>
            <w:r w:rsidRPr="00541BD1">
              <w:instrText xml:space="preserve"> </w:instrText>
            </w:r>
            <w:r w:rsidRPr="00541BD1">
              <w:rPr>
                <w:color w:val="1F497D"/>
              </w:rPr>
              <w:instrText>AutoTextList  \s NoStyle \t “</w:instrText>
            </w:r>
            <w:r w:rsidRPr="00541BD1">
              <w:instrText>Professional Desktop Platform-product</w:instrText>
            </w:r>
            <w:r w:rsidRPr="00541BD1">
              <w:rPr>
                <w:color w:val="1F497D"/>
              </w:rPr>
              <w:instrText>”</w:instrText>
            </w:r>
            <w:r w:rsidRPr="00541BD1">
              <w:instrText xml:space="preserve"> </w:instrText>
            </w:r>
            <w:r w:rsidRPr="00541BD1">
              <w:fldChar w:fldCharType="separate"/>
            </w:r>
            <w:r w:rsidRPr="00541BD1">
              <w:t>PP</w:t>
            </w:r>
            <w:r w:rsidRPr="00541BD1">
              <w:fldChar w:fldCharType="end"/>
            </w:r>
            <w:r>
              <w:t xml:space="preserve"> </w:t>
            </w:r>
          </w:p>
        </w:tc>
        <w:tc>
          <w:tcPr>
            <w:tcW w:w="639" w:type="dxa"/>
            <w:shd w:val="clear" w:color="auto" w:fill="70AD47" w:themeFill="accent6"/>
            <w:vAlign w:val="center"/>
          </w:tcPr>
          <w:p w:rsidR="00992355" w:rsidRDefault="00A714A5" w:rsidP="00541BD1">
            <w:pPr>
              <w:pStyle w:val="ProductList-OfferingBody"/>
              <w:ind w:left="-113"/>
              <w:jc w:val="center"/>
            </w:pPr>
            <w:r>
              <w:fldChar w:fldCharType="begin"/>
            </w:r>
            <w:r w:rsidR="00031223">
              <w:instrText xml:space="preserve"> AutoTextList  \sNoStyle\t "Education Desktop" </w:instrText>
            </w:r>
            <w:r>
              <w:fldChar w:fldCharType="separate"/>
            </w:r>
            <w:r w:rsidR="00031223">
              <w:t>ED</w:t>
            </w:r>
            <w:r>
              <w:fldChar w:fldCharType="end"/>
            </w:r>
            <w:r>
              <w:t>,</w:t>
            </w:r>
            <w:r w:rsidR="00541BD1" w:rsidRPr="00541BD1">
              <w:fldChar w:fldCharType="begin"/>
            </w:r>
            <w:r w:rsidR="00541BD1" w:rsidRPr="00541BD1">
              <w:instrText xml:space="preserve"> </w:instrText>
            </w:r>
            <w:r w:rsidR="00541BD1" w:rsidRPr="00541BD1">
              <w:rPr>
                <w:color w:val="1F497D"/>
              </w:rPr>
              <w:instrText>AutoTextList  \s NoStyle \t “</w:instrText>
            </w:r>
            <w:r w:rsidR="00541BD1" w:rsidRPr="00541BD1">
              <w:instrText>Student-product</w:instrText>
            </w:r>
            <w:r w:rsidR="00541BD1" w:rsidRPr="00541BD1">
              <w:rPr>
                <w:color w:val="1F497D"/>
              </w:rPr>
              <w:instrText>”</w:instrText>
            </w:r>
            <w:r w:rsidR="00541BD1" w:rsidRPr="00541BD1">
              <w:instrText xml:space="preserve"> </w:instrText>
            </w:r>
            <w:r w:rsidR="00541BD1" w:rsidRPr="00541BD1">
              <w:fldChar w:fldCharType="separate"/>
            </w:r>
            <w:r w:rsidR="00541BD1" w:rsidRPr="00541BD1">
              <w:t>ST</w:t>
            </w:r>
            <w:r w:rsidR="00541BD1" w:rsidRPr="00541BD1">
              <w:fldChar w:fldCharType="end"/>
            </w:r>
            <w:r w:rsidR="00541BD1">
              <w:t xml:space="preserve"> </w:t>
            </w:r>
          </w:p>
        </w:tc>
        <w:tc>
          <w:tcPr>
            <w:tcW w:w="621" w:type="dxa"/>
            <w:shd w:val="clear" w:color="auto" w:fill="BFBFBF" w:themeFill="background1" w:themeFillShade="BF"/>
            <w:vAlign w:val="center"/>
          </w:tcPr>
          <w:p w:rsidR="00992355" w:rsidRDefault="00992355" w:rsidP="00C05A53">
            <w:pPr>
              <w:pStyle w:val="ProductList-OfferingBody"/>
              <w:ind w:left="-113"/>
              <w:jc w:val="center"/>
            </w:pPr>
          </w:p>
        </w:tc>
        <w:tc>
          <w:tcPr>
            <w:tcW w:w="585" w:type="dxa"/>
            <w:shd w:val="clear" w:color="auto" w:fill="70AD47" w:themeFill="accent6"/>
            <w:vAlign w:val="center"/>
          </w:tcPr>
          <w:p w:rsidR="00992355" w:rsidRDefault="00992355" w:rsidP="00C05A53">
            <w:pPr>
              <w:pStyle w:val="ProductList-OfferingBody"/>
              <w:ind w:left="-113"/>
              <w:jc w:val="center"/>
            </w:pPr>
          </w:p>
        </w:tc>
        <w:tc>
          <w:tcPr>
            <w:tcW w:w="594" w:type="dxa"/>
            <w:shd w:val="clear" w:color="auto" w:fill="BFBFBF" w:themeFill="background1" w:themeFillShade="BF"/>
            <w:vAlign w:val="center"/>
          </w:tcPr>
          <w:p w:rsidR="00992355" w:rsidRDefault="00992355" w:rsidP="00C05A53">
            <w:pPr>
              <w:pStyle w:val="ProductList-OfferingBody"/>
              <w:ind w:left="-113"/>
              <w:jc w:val="center"/>
            </w:pPr>
          </w:p>
        </w:tc>
        <w:tc>
          <w:tcPr>
            <w:tcW w:w="621" w:type="dxa"/>
            <w:shd w:val="clear" w:color="auto" w:fill="70AD47" w:themeFill="accent6"/>
            <w:vAlign w:val="center"/>
          </w:tcPr>
          <w:p w:rsidR="00992355" w:rsidRDefault="0029431F" w:rsidP="0058155F">
            <w:pPr>
              <w:pStyle w:val="ProductList-OfferingBody"/>
              <w:ind w:left="-113"/>
              <w:jc w:val="center"/>
            </w:pPr>
            <w:r w:rsidRPr="0029431F">
              <w:fldChar w:fldCharType="begin"/>
            </w:r>
            <w:r w:rsidRPr="0029431F">
              <w:instrText xml:space="preserve"> </w:instrText>
            </w:r>
            <w:r w:rsidRPr="0029431F">
              <w:rPr>
                <w:color w:val="1F497D"/>
              </w:rPr>
              <w:instrText>AutoTextList  \s NoStyle \t “</w:instrText>
            </w:r>
            <w:r w:rsidRPr="0029431F">
              <w:instrText>Aangepast Desktop Platform</w:instrText>
            </w:r>
            <w:r w:rsidRPr="0029431F">
              <w:rPr>
                <w:color w:val="1F497D"/>
              </w:rPr>
              <w:instrText>”</w:instrText>
            </w:r>
            <w:r w:rsidRPr="0029431F">
              <w:instrText xml:space="preserve"> </w:instrText>
            </w:r>
            <w:r w:rsidRPr="0029431F">
              <w:fldChar w:fldCharType="separate"/>
            </w:r>
            <w:r w:rsidRPr="0029431F">
              <w:t>CP</w:t>
            </w:r>
            <w:r w:rsidRPr="0029431F">
              <w:fldChar w:fldCharType="end"/>
            </w:r>
            <w:r w:rsidRPr="0029431F">
              <w:rPr>
                <w:b/>
              </w:rPr>
              <w:fldChar w:fldCharType="begin"/>
            </w:r>
            <w:r w:rsidRPr="0029431F">
              <w:rPr>
                <w:b/>
              </w:rPr>
              <w:instrText xml:space="preserve"> </w:instrText>
            </w:r>
            <w:r w:rsidRPr="0029431F">
              <w:rPr>
                <w:b/>
                <w:color w:val="1F497D"/>
              </w:rPr>
              <w:instrText>AutoTextList  \s NoStyle \t “</w:instrText>
            </w:r>
            <w:r w:rsidRPr="0029431F">
              <w:rPr>
                <w:b/>
              </w:rPr>
              <w:instrText>Niet-organisatieomvattend in Open Value</w:instrText>
            </w:r>
            <w:r w:rsidRPr="0029431F">
              <w:rPr>
                <w:b/>
                <w:color w:val="1F497D"/>
              </w:rPr>
              <w:instrText>”</w:instrText>
            </w:r>
            <w:r w:rsidRPr="0029431F">
              <w:rPr>
                <w:b/>
              </w:rPr>
              <w:instrText xml:space="preserve"> </w:instrText>
            </w:r>
            <w:r w:rsidRPr="0029431F">
              <w:rPr>
                <w:b/>
              </w:rPr>
              <w:fldChar w:fldCharType="separate"/>
            </w:r>
            <w:r w:rsidRPr="0029431F">
              <w:t>,P</w:t>
            </w:r>
            <w:r w:rsidRPr="0029431F">
              <w:rPr>
                <w:b/>
              </w:rPr>
              <w:fldChar w:fldCharType="end"/>
            </w:r>
            <w:r>
              <w:t xml:space="preserve"> </w:t>
            </w:r>
          </w:p>
        </w:tc>
        <w:tc>
          <w:tcPr>
            <w:tcW w:w="558" w:type="dxa"/>
            <w:shd w:val="clear" w:color="auto" w:fill="70AD47" w:themeFill="accent6"/>
            <w:vAlign w:val="center"/>
          </w:tcPr>
          <w:p w:rsidR="00992355" w:rsidRDefault="00992355" w:rsidP="00C05A53">
            <w:pPr>
              <w:pStyle w:val="ProductList-OfferingBody"/>
              <w:ind w:left="-113"/>
              <w:jc w:val="center"/>
            </w:pPr>
          </w:p>
        </w:tc>
        <w:tc>
          <w:tcPr>
            <w:tcW w:w="549" w:type="dxa"/>
            <w:shd w:val="clear" w:color="auto" w:fill="BFBFBF" w:themeFill="background1" w:themeFillShade="BF"/>
            <w:vAlign w:val="center"/>
          </w:tcPr>
          <w:p w:rsidR="00992355" w:rsidRDefault="00992355" w:rsidP="00C05A53">
            <w:pPr>
              <w:pStyle w:val="ProductList-OfferingBody"/>
              <w:ind w:left="-113"/>
              <w:jc w:val="center"/>
            </w:pPr>
          </w:p>
        </w:tc>
      </w:tr>
      <w:tr w:rsidR="00541BD1" w:rsidTr="00541BD1">
        <w:tc>
          <w:tcPr>
            <w:tcW w:w="3384" w:type="dxa"/>
            <w:tcBorders>
              <w:top w:val="nil"/>
              <w:left w:val="nil"/>
              <w:bottom w:val="dashSmallGap" w:sz="4" w:space="0" w:color="BFBFBF" w:themeColor="background1" w:themeShade="BF"/>
              <w:right w:val="nil"/>
            </w:tcBorders>
          </w:tcPr>
          <w:p w:rsidR="00C05A53" w:rsidRDefault="00992355" w:rsidP="00354D09">
            <w:pPr>
              <w:pStyle w:val="ProductList-Offering2"/>
            </w:pPr>
            <w:bookmarkStart w:id="794" w:name="_Toc379797266"/>
            <w:bookmarkStart w:id="795" w:name="_Toc380513291"/>
            <w:bookmarkStart w:id="796" w:name="_Toc380655333"/>
            <w:bookmarkStart w:id="797" w:name="_Toc386625103"/>
            <w:r>
              <w:t>Windows 8.1 Enterprise Upgrade</w:t>
            </w:r>
            <w:r>
              <w:fldChar w:fldCharType="begin"/>
            </w:r>
            <w:r>
              <w:instrText>XE "Windows 8.1 Enterprise Upgrade"</w:instrText>
            </w:r>
            <w:r>
              <w:fldChar w:fldCharType="end"/>
            </w:r>
            <w:r>
              <w:t xml:space="preserve"> en SA</w:t>
            </w:r>
            <w:r>
              <w:fldChar w:fldCharType="begin"/>
            </w:r>
            <w:r>
              <w:instrText>XE "Windows 8.1 Enterprise Upgrade en SA"</w:instrText>
            </w:r>
            <w:r>
              <w:fldChar w:fldCharType="end"/>
            </w:r>
            <w:r>
              <w:t xml:space="preserve"> met MDOP</w:t>
            </w:r>
            <w:bookmarkEnd w:id="794"/>
            <w:bookmarkEnd w:id="795"/>
            <w:bookmarkEnd w:id="796"/>
            <w:bookmarkEnd w:id="797"/>
            <w:r>
              <w:fldChar w:fldCharType="begin"/>
            </w:r>
            <w:r>
              <w:instrText>XE "Windows 8.1 Enterprise Upgrade en SA met MDOP"</w:instrText>
            </w:r>
            <w:r>
              <w:fldChar w:fldCharType="end"/>
            </w:r>
            <w:r>
              <w:t xml:space="preserve"> </w:t>
            </w:r>
            <w:r>
              <w:fldChar w:fldCharType="begin"/>
            </w:r>
            <w:r>
              <w:instrText>XE "MDOP"</w:instrText>
            </w:r>
            <w:r>
              <w:fldChar w:fldCharType="end"/>
            </w:r>
          </w:p>
        </w:tc>
        <w:tc>
          <w:tcPr>
            <w:tcW w:w="576" w:type="dxa"/>
            <w:tcBorders>
              <w:top w:val="nil"/>
              <w:left w:val="nil"/>
              <w:bottom w:val="dashSmallGap" w:sz="4" w:space="0" w:color="BFBFBF" w:themeColor="background1" w:themeShade="BF"/>
              <w:right w:val="nil"/>
            </w:tcBorders>
            <w:vAlign w:val="center"/>
          </w:tcPr>
          <w:p w:rsidR="00C05A53" w:rsidRDefault="00E553C4" w:rsidP="00C05A53">
            <w:pPr>
              <w:pStyle w:val="ProductList-OfferingBody"/>
              <w:ind w:left="-113"/>
              <w:jc w:val="center"/>
            </w:pPr>
            <w:r>
              <w:t>3/14</w:t>
            </w:r>
          </w:p>
        </w:tc>
        <w:tc>
          <w:tcPr>
            <w:tcW w:w="483"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62" w:type="dxa"/>
            <w:tcBorders>
              <w:top w:val="nil"/>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4</w:t>
            </w: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C05A53" w:rsidRDefault="00992355" w:rsidP="00C05A53">
            <w:pPr>
              <w:pStyle w:val="ProductList-OfferingBody"/>
              <w:ind w:left="-113"/>
              <w:jc w:val="center"/>
            </w:pPr>
            <w:r>
              <w:t>1</w:t>
            </w:r>
          </w:p>
        </w:tc>
        <w:tc>
          <w:tcPr>
            <w:tcW w:w="567"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2</w:t>
            </w:r>
          </w:p>
        </w:tc>
        <w:tc>
          <w:tcPr>
            <w:tcW w:w="630" w:type="dxa"/>
            <w:shd w:val="clear" w:color="auto" w:fill="70AD47" w:themeFill="accent6"/>
            <w:vAlign w:val="center"/>
          </w:tcPr>
          <w:p w:rsidR="00C05A53" w:rsidRDefault="00A714A5" w:rsidP="00C05A53">
            <w:pPr>
              <w:pStyle w:val="ProductList-OfferingBody"/>
              <w:ind w:left="-113"/>
              <w:jc w:val="center"/>
            </w:pPr>
            <w:r>
              <w:fldChar w:fldCharType="begin"/>
            </w:r>
            <w:r w:rsidR="00CF012D" w:rsidRPr="003A35A1">
              <w:instrText xml:space="preserve"> </w:instrText>
            </w:r>
            <w:r w:rsidR="00CF012D">
              <w:instrText>AutoTextList  \sNoStyle\t "Enterprise Product"</w:instrText>
            </w:r>
            <w:r>
              <w:fldChar w:fldCharType="separate"/>
            </w:r>
            <w:r w:rsidR="00CF012D">
              <w:t xml:space="preserve"> E </w:t>
            </w:r>
            <w:r>
              <w:fldChar w:fldCharType="end"/>
            </w:r>
          </w:p>
        </w:tc>
        <w:tc>
          <w:tcPr>
            <w:tcW w:w="639" w:type="dxa"/>
            <w:shd w:val="clear" w:color="auto" w:fill="70AD47" w:themeFill="accent6"/>
            <w:vAlign w:val="center"/>
          </w:tcPr>
          <w:p w:rsidR="00C05A53" w:rsidRDefault="00A714A5" w:rsidP="00541BD1">
            <w:pPr>
              <w:pStyle w:val="ProductList-OfferingBody"/>
              <w:ind w:left="-113"/>
              <w:jc w:val="center"/>
            </w:pPr>
            <w:r>
              <w:fldChar w:fldCharType="begin"/>
            </w:r>
            <w:r w:rsidR="00031223" w:rsidRPr="003A35A1">
              <w:instrText xml:space="preserve"> </w:instrText>
            </w:r>
            <w:r w:rsidR="00031223">
              <w:instrText>AutoTextList  \sNoStyle\t "Enterprise Product"</w:instrText>
            </w:r>
            <w:r>
              <w:fldChar w:fldCharType="separate"/>
            </w:r>
            <w:r w:rsidR="00031223">
              <w:t xml:space="preserve"> E,</w:t>
            </w:r>
            <w:r>
              <w:fldChar w:fldCharType="end"/>
            </w:r>
            <w:r w:rsidR="00541BD1" w:rsidRPr="00541BD1">
              <w:fldChar w:fldCharType="begin"/>
            </w:r>
            <w:r w:rsidR="00541BD1" w:rsidRPr="00541BD1">
              <w:instrText xml:space="preserve"> </w:instrText>
            </w:r>
            <w:r w:rsidR="00541BD1" w:rsidRPr="00541BD1">
              <w:rPr>
                <w:color w:val="1F497D"/>
              </w:rPr>
              <w:instrText>AutoTextList  \s NoStyle \t “</w:instrText>
            </w:r>
            <w:r w:rsidR="00541BD1" w:rsidRPr="00541BD1">
              <w:instrText>Student-product</w:instrText>
            </w:r>
            <w:r w:rsidR="00541BD1" w:rsidRPr="00541BD1">
              <w:rPr>
                <w:color w:val="1F497D"/>
              </w:rPr>
              <w:instrText>”</w:instrText>
            </w:r>
            <w:r w:rsidR="00541BD1" w:rsidRPr="00541BD1">
              <w:instrText xml:space="preserve"> </w:instrText>
            </w:r>
            <w:r w:rsidR="00541BD1" w:rsidRPr="00541BD1">
              <w:fldChar w:fldCharType="separate"/>
            </w:r>
            <w:r w:rsidR="00541BD1" w:rsidRPr="00541BD1">
              <w:t>ST</w:t>
            </w:r>
            <w:r w:rsidR="00541BD1" w:rsidRPr="00541BD1">
              <w:fldChar w:fldCharType="end"/>
            </w:r>
            <w:r w:rsidR="00541BD1">
              <w:t xml:space="preserve"> </w:t>
            </w:r>
          </w:p>
        </w:tc>
        <w:tc>
          <w:tcPr>
            <w:tcW w:w="621" w:type="dxa"/>
            <w:shd w:val="clear" w:color="auto" w:fill="BFBFBF" w:themeFill="background1" w:themeFillShade="BF"/>
            <w:vAlign w:val="center"/>
          </w:tcPr>
          <w:p w:rsidR="00C05A53" w:rsidRDefault="00C05A53" w:rsidP="00C05A53">
            <w:pPr>
              <w:pStyle w:val="ProductList-OfferingBody"/>
              <w:ind w:left="-113"/>
              <w:jc w:val="center"/>
            </w:pPr>
          </w:p>
        </w:tc>
        <w:tc>
          <w:tcPr>
            <w:tcW w:w="585" w:type="dxa"/>
            <w:shd w:val="clear" w:color="auto" w:fill="BFBFBF" w:themeFill="background1" w:themeFillShade="BF"/>
            <w:vAlign w:val="center"/>
          </w:tcPr>
          <w:p w:rsidR="00C05A53" w:rsidRDefault="00C05A53" w:rsidP="00C05A53">
            <w:pPr>
              <w:pStyle w:val="ProductList-OfferingBody"/>
              <w:ind w:left="-113"/>
              <w:jc w:val="center"/>
            </w:pPr>
          </w:p>
        </w:tc>
        <w:tc>
          <w:tcPr>
            <w:tcW w:w="594" w:type="dxa"/>
            <w:shd w:val="clear" w:color="auto" w:fill="BFBFBF" w:themeFill="background1" w:themeFillShade="BF"/>
            <w:vAlign w:val="center"/>
          </w:tcPr>
          <w:p w:rsidR="00C05A53" w:rsidRDefault="00C05A53" w:rsidP="00C05A53">
            <w:pPr>
              <w:pStyle w:val="ProductList-OfferingBody"/>
              <w:ind w:left="-113"/>
              <w:jc w:val="center"/>
            </w:pPr>
          </w:p>
        </w:tc>
        <w:tc>
          <w:tcPr>
            <w:tcW w:w="621" w:type="dxa"/>
            <w:shd w:val="clear" w:color="auto" w:fill="70AD47" w:themeFill="accent6"/>
            <w:vAlign w:val="center"/>
          </w:tcPr>
          <w:p w:rsidR="00C05A53" w:rsidRDefault="00A714A5" w:rsidP="0058155F">
            <w:pPr>
              <w:pStyle w:val="ProductList-OfferingBody"/>
              <w:ind w:left="-113"/>
              <w:jc w:val="center"/>
            </w:pPr>
            <w:r>
              <w:fldChar w:fldCharType="begin"/>
            </w:r>
            <w:r w:rsidR="00CF012D" w:rsidRPr="003A35A1">
              <w:instrText xml:space="preserve"> </w:instrText>
            </w:r>
            <w:r w:rsidR="00CF012D">
              <w:instrText>AutoTextList  \sNoStyle\t "Enterprise Product"</w:instrText>
            </w:r>
            <w:r>
              <w:fldChar w:fldCharType="separate"/>
            </w:r>
            <w:r w:rsidR="00CF012D">
              <w:t xml:space="preserve"> E</w:t>
            </w:r>
            <w:r>
              <w:fldChar w:fldCharType="end"/>
            </w:r>
            <w:r w:rsidR="00541BD1" w:rsidRPr="00541BD1">
              <w:rPr>
                <w:b/>
              </w:rPr>
              <w:fldChar w:fldCharType="begin"/>
            </w:r>
            <w:r w:rsidR="00541BD1" w:rsidRPr="00541BD1">
              <w:rPr>
                <w:b/>
              </w:rPr>
              <w:instrText xml:space="preserve"> </w:instrText>
            </w:r>
            <w:r w:rsidR="00541BD1" w:rsidRPr="00541BD1">
              <w:rPr>
                <w:b/>
                <w:color w:val="1F497D"/>
              </w:rPr>
              <w:instrText>AutoTextList  \s NoStyle \t “</w:instrText>
            </w:r>
            <w:r w:rsidR="00541BD1" w:rsidRPr="00541BD1">
              <w:rPr>
                <w:b/>
              </w:rPr>
              <w:instrText>Niet-organisatieomvattend in Open Value</w:instrText>
            </w:r>
            <w:r w:rsidR="00541BD1" w:rsidRPr="00541BD1">
              <w:rPr>
                <w:b/>
                <w:color w:val="1F497D"/>
              </w:rPr>
              <w:instrText>”</w:instrText>
            </w:r>
            <w:r w:rsidR="00541BD1" w:rsidRPr="00541BD1">
              <w:rPr>
                <w:b/>
              </w:rPr>
              <w:instrText xml:space="preserve"> </w:instrText>
            </w:r>
            <w:r w:rsidR="00541BD1" w:rsidRPr="00541BD1">
              <w:rPr>
                <w:b/>
              </w:rPr>
              <w:fldChar w:fldCharType="separate"/>
            </w:r>
            <w:r w:rsidR="00541BD1" w:rsidRPr="00541BD1">
              <w:t>,P</w:t>
            </w:r>
            <w:r w:rsidR="00541BD1" w:rsidRPr="00541BD1">
              <w:rPr>
                <w:b/>
              </w:rPr>
              <w:fldChar w:fldCharType="end"/>
            </w:r>
            <w:r w:rsidR="00541BD1">
              <w:t xml:space="preserve"> </w:t>
            </w:r>
          </w:p>
        </w:tc>
        <w:tc>
          <w:tcPr>
            <w:tcW w:w="558" w:type="dxa"/>
            <w:shd w:val="clear" w:color="auto" w:fill="70AD47" w:themeFill="accent6"/>
            <w:vAlign w:val="center"/>
          </w:tcPr>
          <w:p w:rsidR="00C05A53" w:rsidRDefault="00C05A53" w:rsidP="00C05A53">
            <w:pPr>
              <w:pStyle w:val="ProductList-OfferingBody"/>
              <w:ind w:left="-113"/>
              <w:jc w:val="center"/>
            </w:pPr>
          </w:p>
        </w:tc>
        <w:tc>
          <w:tcPr>
            <w:tcW w:w="549" w:type="dxa"/>
            <w:shd w:val="clear" w:color="auto" w:fill="BFBFBF" w:themeFill="background1" w:themeFillShade="BF"/>
            <w:vAlign w:val="center"/>
          </w:tcPr>
          <w:p w:rsidR="00C05A53" w:rsidRDefault="00C05A53" w:rsidP="00C05A53">
            <w:pPr>
              <w:pStyle w:val="ProductList-OfferingBody"/>
              <w:ind w:left="-113"/>
              <w:jc w:val="center"/>
            </w:pPr>
          </w:p>
        </w:tc>
      </w:tr>
      <w:tr w:rsidR="00541BD1" w:rsidTr="00B217E3">
        <w:tc>
          <w:tcPr>
            <w:tcW w:w="3384"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8" w:name="_Toc379797267"/>
            <w:bookmarkStart w:id="799" w:name="_Toc380513292"/>
            <w:bookmarkStart w:id="800" w:name="_Toc380655334"/>
            <w:bookmarkStart w:id="801" w:name="_Toc386625104"/>
            <w:r>
              <w:t>Windows 8.1 Pro Upgrade</w:t>
            </w:r>
            <w:bookmarkEnd w:id="798"/>
            <w:bookmarkEnd w:id="799"/>
            <w:bookmarkEnd w:id="800"/>
            <w:bookmarkEnd w:id="801"/>
            <w:r>
              <w:fldChar w:fldCharType="begin"/>
            </w:r>
            <w:r>
              <w:instrText>XE "Windows 8.1 Pro Upgrade"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B217E3" w:rsidP="00B217E3">
            <w:pPr>
              <w:pStyle w:val="ProductList-OfferingBody"/>
              <w:ind w:left="-113"/>
              <w:jc w:val="center"/>
            </w:pPr>
            <w:r>
              <w:t>10/1</w:t>
            </w:r>
            <w:r w:rsidR="00E553C4">
              <w:t>3</w:t>
            </w:r>
          </w:p>
        </w:tc>
        <w:tc>
          <w:tcPr>
            <w:tcW w:w="483"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462"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67"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630" w:type="dxa"/>
            <w:shd w:val="clear" w:color="auto" w:fill="BFBFBF" w:themeFill="background1" w:themeFillShade="BF"/>
            <w:vAlign w:val="center"/>
          </w:tcPr>
          <w:p w:rsidR="00E553C4" w:rsidRDefault="00E553C4" w:rsidP="00C05A53">
            <w:pPr>
              <w:pStyle w:val="ProductList-OfferingBody"/>
              <w:ind w:left="-113"/>
              <w:jc w:val="center"/>
            </w:pPr>
          </w:p>
        </w:tc>
        <w:tc>
          <w:tcPr>
            <w:tcW w:w="639" w:type="dxa"/>
            <w:shd w:val="clear" w:color="auto" w:fill="BFBFBF" w:themeFill="background1" w:themeFillShade="BF"/>
            <w:vAlign w:val="center"/>
          </w:tcPr>
          <w:p w:rsidR="00E553C4" w:rsidRDefault="00E553C4" w:rsidP="00C05A53">
            <w:pPr>
              <w:pStyle w:val="ProductList-OfferingBody"/>
              <w:ind w:left="-113"/>
              <w:jc w:val="center"/>
            </w:pPr>
          </w:p>
        </w:tc>
        <w:tc>
          <w:tcPr>
            <w:tcW w:w="621" w:type="dxa"/>
            <w:shd w:val="clear" w:color="auto" w:fill="70AD47" w:themeFill="accent6"/>
            <w:vAlign w:val="center"/>
          </w:tcPr>
          <w:p w:rsidR="00E553C4" w:rsidRDefault="00E553C4" w:rsidP="00C05A53">
            <w:pPr>
              <w:pStyle w:val="ProductList-OfferingBody"/>
              <w:ind w:left="-113"/>
              <w:jc w:val="center"/>
            </w:pPr>
          </w:p>
        </w:tc>
        <w:tc>
          <w:tcPr>
            <w:tcW w:w="585" w:type="dxa"/>
            <w:shd w:val="clear" w:color="auto" w:fill="70AD47" w:themeFill="accent6"/>
            <w:vAlign w:val="center"/>
          </w:tcPr>
          <w:p w:rsidR="00E553C4" w:rsidRDefault="00E553C4" w:rsidP="00C05A53">
            <w:pPr>
              <w:pStyle w:val="ProductList-OfferingBody"/>
              <w:ind w:left="-113"/>
              <w:jc w:val="center"/>
            </w:pPr>
          </w:p>
        </w:tc>
        <w:tc>
          <w:tcPr>
            <w:tcW w:w="594" w:type="dxa"/>
            <w:shd w:val="clear" w:color="auto" w:fill="BFBFBF" w:themeFill="background1" w:themeFillShade="BF"/>
            <w:vAlign w:val="center"/>
          </w:tcPr>
          <w:p w:rsidR="00E553C4" w:rsidRDefault="00E553C4" w:rsidP="00C05A53">
            <w:pPr>
              <w:pStyle w:val="ProductList-OfferingBody"/>
              <w:ind w:left="-113"/>
              <w:jc w:val="center"/>
            </w:pPr>
          </w:p>
        </w:tc>
        <w:tc>
          <w:tcPr>
            <w:tcW w:w="621" w:type="dxa"/>
            <w:shd w:val="clear" w:color="auto" w:fill="BFBFBF" w:themeFill="background1" w:themeFillShade="BF"/>
            <w:vAlign w:val="center"/>
          </w:tcPr>
          <w:p w:rsidR="00E553C4" w:rsidRDefault="00E553C4" w:rsidP="00C05A53">
            <w:pPr>
              <w:pStyle w:val="ProductList-OfferingBody"/>
              <w:ind w:left="-113"/>
              <w:jc w:val="center"/>
            </w:pPr>
          </w:p>
        </w:tc>
        <w:tc>
          <w:tcPr>
            <w:tcW w:w="558" w:type="dxa"/>
            <w:shd w:val="clear" w:color="auto" w:fill="70AD47" w:themeFill="accent6"/>
            <w:vAlign w:val="center"/>
          </w:tcPr>
          <w:p w:rsidR="00E553C4" w:rsidRDefault="00E553C4" w:rsidP="00C05A53">
            <w:pPr>
              <w:pStyle w:val="ProductList-OfferingBody"/>
              <w:ind w:left="-113"/>
              <w:jc w:val="center"/>
            </w:pPr>
          </w:p>
        </w:tc>
        <w:tc>
          <w:tcPr>
            <w:tcW w:w="549" w:type="dxa"/>
            <w:shd w:val="clear" w:color="auto" w:fill="BFBFBF" w:themeFill="background1" w:themeFillShade="BF"/>
            <w:vAlign w:val="center"/>
          </w:tcPr>
          <w:p w:rsidR="00E553C4" w:rsidRDefault="00E553C4" w:rsidP="00C05A53">
            <w:pPr>
              <w:pStyle w:val="ProductList-OfferingBody"/>
              <w:ind w:left="-113"/>
              <w:jc w:val="center"/>
            </w:pPr>
          </w:p>
        </w:tc>
      </w:tr>
      <w:tr w:rsidR="00541BD1" w:rsidTr="00B217E3">
        <w:tc>
          <w:tcPr>
            <w:tcW w:w="3384" w:type="dxa"/>
            <w:tcBorders>
              <w:top w:val="dashSmallGap" w:sz="4" w:space="0" w:color="BFBFBF" w:themeColor="background1" w:themeShade="BF"/>
              <w:left w:val="nil"/>
              <w:bottom w:val="nil"/>
              <w:right w:val="nil"/>
            </w:tcBorders>
          </w:tcPr>
          <w:p w:rsidR="0029431F" w:rsidRDefault="0029431F" w:rsidP="00354D09">
            <w:pPr>
              <w:pStyle w:val="ProductList-Offering2"/>
            </w:pPr>
            <w:bookmarkStart w:id="802" w:name="_Toc379797269"/>
            <w:bookmarkStart w:id="803" w:name="_Toc380513294"/>
            <w:bookmarkStart w:id="804" w:name="_Toc380655336"/>
            <w:bookmarkStart w:id="805" w:name="_Toc386625105"/>
            <w:r>
              <w:t>Windows Virtual Desktop Access</w:t>
            </w:r>
            <w:bookmarkEnd w:id="802"/>
            <w:bookmarkEnd w:id="803"/>
            <w:bookmarkEnd w:id="804"/>
            <w:bookmarkEnd w:id="805"/>
            <w:r>
              <w:fldChar w:fldCharType="begin"/>
            </w:r>
            <w:r>
              <w:instrText>XE "Windows Virtual Desktop Access"</w:instrText>
            </w:r>
            <w:r>
              <w:fldChar w:fldCharType="end"/>
            </w:r>
          </w:p>
        </w:tc>
        <w:tc>
          <w:tcPr>
            <w:tcW w:w="576" w:type="dxa"/>
            <w:tcBorders>
              <w:top w:val="dashSmallGap" w:sz="4" w:space="0" w:color="BFBFBF" w:themeColor="background1" w:themeShade="BF"/>
              <w:left w:val="nil"/>
              <w:bottom w:val="nil"/>
              <w:right w:val="nil"/>
            </w:tcBorders>
            <w:vAlign w:val="center"/>
          </w:tcPr>
          <w:p w:rsidR="0029431F" w:rsidRDefault="0029431F" w:rsidP="008414C4">
            <w:pPr>
              <w:pStyle w:val="ProductList-OfferingBody"/>
              <w:ind w:left="-113"/>
              <w:jc w:val="center"/>
            </w:pPr>
            <w:r>
              <w:t>7/07</w:t>
            </w:r>
          </w:p>
        </w:tc>
        <w:tc>
          <w:tcPr>
            <w:tcW w:w="483" w:type="dxa"/>
            <w:tcBorders>
              <w:top w:val="dashSmallGap" w:sz="4" w:space="0" w:color="BFBFBF" w:themeColor="background1" w:themeShade="BF"/>
              <w:left w:val="nil"/>
              <w:bottom w:val="nil"/>
              <w:right w:val="nil"/>
            </w:tcBorders>
            <w:vAlign w:val="center"/>
          </w:tcPr>
          <w:p w:rsidR="0029431F" w:rsidRDefault="0029431F" w:rsidP="00C05A53">
            <w:pPr>
              <w:pStyle w:val="ProductList-OfferingBody"/>
              <w:ind w:left="-113"/>
              <w:jc w:val="center"/>
            </w:pPr>
            <w:r>
              <w:t>2</w:t>
            </w:r>
          </w:p>
        </w:tc>
        <w:tc>
          <w:tcPr>
            <w:tcW w:w="462" w:type="dxa"/>
            <w:tcBorders>
              <w:top w:val="dashSmallGap" w:sz="4" w:space="0" w:color="BFBFBF" w:themeColor="background1" w:themeShade="BF"/>
              <w:left w:val="nil"/>
              <w:bottom w:val="nil"/>
              <w:right w:val="nil"/>
            </w:tcBorders>
            <w:vAlign w:val="center"/>
          </w:tcPr>
          <w:p w:rsidR="0029431F" w:rsidRDefault="0029431F" w:rsidP="00C05A53">
            <w:pPr>
              <w:pStyle w:val="ProductList-OfferingBody"/>
              <w:ind w:left="-113"/>
              <w:jc w:val="center"/>
            </w:pPr>
          </w:p>
        </w:tc>
        <w:tc>
          <w:tcPr>
            <w:tcW w:w="522" w:type="dxa"/>
            <w:tcBorders>
              <w:top w:val="dashSmallGap" w:sz="4" w:space="0" w:color="BFBFBF" w:themeColor="background1" w:themeShade="BF"/>
              <w:left w:val="nil"/>
              <w:bottom w:val="nil"/>
              <w:right w:val="single" w:sz="12" w:space="0" w:color="FFFFFF" w:themeColor="background1"/>
            </w:tcBorders>
            <w:vAlign w:val="center"/>
          </w:tcPr>
          <w:p w:rsidR="0029431F" w:rsidRDefault="0029431F" w:rsidP="00C05A53">
            <w:pPr>
              <w:pStyle w:val="ProductList-OfferingBody"/>
              <w:ind w:left="-113"/>
              <w:jc w:val="center"/>
            </w:pPr>
          </w:p>
        </w:tc>
        <w:tc>
          <w:tcPr>
            <w:tcW w:w="567" w:type="dxa"/>
            <w:tcBorders>
              <w:left w:val="single" w:sz="12" w:space="0" w:color="FFFFFF" w:themeColor="background1"/>
            </w:tcBorders>
            <w:shd w:val="clear" w:color="auto" w:fill="70AD47" w:themeFill="accent6"/>
            <w:vAlign w:val="center"/>
          </w:tcPr>
          <w:p w:rsidR="0029431F" w:rsidRDefault="0029431F" w:rsidP="00C05A53">
            <w:pPr>
              <w:pStyle w:val="ProductList-OfferingBody"/>
              <w:ind w:left="-113"/>
              <w:jc w:val="center"/>
            </w:pPr>
            <w:r>
              <w:t>1</w:t>
            </w:r>
          </w:p>
        </w:tc>
        <w:tc>
          <w:tcPr>
            <w:tcW w:w="630" w:type="dxa"/>
            <w:shd w:val="clear" w:color="auto" w:fill="70AD47" w:themeFill="accent6"/>
            <w:vAlign w:val="center"/>
          </w:tcPr>
          <w:p w:rsidR="0029431F" w:rsidRDefault="00541BD1" w:rsidP="00541BD1">
            <w:pPr>
              <w:pStyle w:val="ProductList-OfferingBody"/>
              <w:ind w:left="-113"/>
              <w:jc w:val="center"/>
            </w:pPr>
            <w:r>
              <w:fldChar w:fldCharType="begin"/>
            </w:r>
            <w:r>
              <w:instrText xml:space="preserve"> </w:instrText>
            </w:r>
            <w:r>
              <w:rPr>
                <w:color w:val="1F497D"/>
              </w:rPr>
              <w:instrText>AutoTextList  \s NoStyle \t “</w:instrText>
            </w:r>
            <w:r w:rsidRPr="00541BD1">
              <w:instrText>Additioneel Product</w:instrText>
            </w:r>
            <w:r>
              <w:rPr>
                <w:color w:val="1F497D"/>
              </w:rPr>
              <w:instrText>”</w:instrText>
            </w:r>
            <w:r>
              <w:instrText xml:space="preserve"> </w:instrText>
            </w:r>
            <w:r>
              <w:fldChar w:fldCharType="separate"/>
            </w:r>
            <w:r>
              <w:rPr>
                <w:color w:val="1F497D"/>
              </w:rPr>
              <w:t xml:space="preserve"> </w:t>
            </w:r>
            <w:r w:rsidRPr="00541BD1">
              <w:t>A,</w:t>
            </w:r>
            <w:r>
              <w:fldChar w:fldCharType="end"/>
            </w:r>
            <w:r w:rsidRPr="00541BD1">
              <w:fldChar w:fldCharType="begin"/>
            </w:r>
            <w:r w:rsidRPr="00541BD1">
              <w:instrText xml:space="preserve"> </w:instrText>
            </w:r>
            <w:r w:rsidRPr="00541BD1">
              <w:rPr>
                <w:color w:val="1F497D"/>
              </w:rPr>
              <w:instrText>AutoTextList  \s NoStyle \t “</w:instrText>
            </w:r>
            <w:r w:rsidRPr="00541BD1">
              <w:instrText>Enterprise Desktop Platform-product</w:instrText>
            </w:r>
            <w:r w:rsidRPr="00541BD1">
              <w:rPr>
                <w:color w:val="1F497D"/>
              </w:rPr>
              <w:instrText>”</w:instrText>
            </w:r>
            <w:r w:rsidRPr="00541BD1">
              <w:instrText xml:space="preserve"> </w:instrText>
            </w:r>
            <w:r w:rsidRPr="00541BD1">
              <w:fldChar w:fldCharType="separate"/>
            </w:r>
            <w:r w:rsidRPr="00541BD1">
              <w:t>EP</w:t>
            </w:r>
            <w:r w:rsidRPr="00541BD1">
              <w:fldChar w:fldCharType="end"/>
            </w:r>
            <w:r>
              <w:t>,</w:t>
            </w:r>
            <w:r w:rsidRPr="00541BD1">
              <w:fldChar w:fldCharType="begin"/>
            </w:r>
            <w:r w:rsidRPr="00541BD1">
              <w:instrText xml:space="preserve"> </w:instrText>
            </w:r>
            <w:r w:rsidRPr="00541BD1">
              <w:rPr>
                <w:color w:val="1F497D"/>
              </w:rPr>
              <w:instrText>AutoTextList  \s NoStyle \t “</w:instrText>
            </w:r>
            <w:r w:rsidRPr="00541BD1">
              <w:instrText>Professional Desktop Platform-product</w:instrText>
            </w:r>
            <w:r w:rsidRPr="00541BD1">
              <w:rPr>
                <w:color w:val="1F497D"/>
              </w:rPr>
              <w:instrText>”</w:instrText>
            </w:r>
            <w:r w:rsidRPr="00541BD1">
              <w:instrText xml:space="preserve"> </w:instrText>
            </w:r>
            <w:r w:rsidRPr="00541BD1">
              <w:fldChar w:fldCharType="separate"/>
            </w:r>
            <w:r w:rsidRPr="00541BD1">
              <w:t>PP</w:t>
            </w:r>
            <w:r w:rsidRPr="00541BD1">
              <w:fldChar w:fldCharType="end"/>
            </w:r>
            <w:r>
              <w:t xml:space="preserve"> </w:t>
            </w:r>
          </w:p>
        </w:tc>
        <w:tc>
          <w:tcPr>
            <w:tcW w:w="639" w:type="dxa"/>
            <w:shd w:val="clear" w:color="auto" w:fill="70AD47" w:themeFill="accent6"/>
            <w:vAlign w:val="center"/>
          </w:tcPr>
          <w:p w:rsidR="0029431F" w:rsidRPr="00FE4EEE" w:rsidRDefault="0029431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21" w:type="dxa"/>
            <w:shd w:val="clear" w:color="auto" w:fill="70AD47" w:themeFill="accent6"/>
            <w:vAlign w:val="center"/>
          </w:tcPr>
          <w:p w:rsidR="0029431F" w:rsidRDefault="0029431F" w:rsidP="00C05A53">
            <w:pPr>
              <w:pStyle w:val="ProductList-OfferingBody"/>
              <w:ind w:left="-113"/>
              <w:jc w:val="center"/>
            </w:pPr>
          </w:p>
        </w:tc>
        <w:tc>
          <w:tcPr>
            <w:tcW w:w="585" w:type="dxa"/>
            <w:shd w:val="clear" w:color="auto" w:fill="BFBFBF" w:themeFill="background1" w:themeFillShade="BF"/>
            <w:vAlign w:val="center"/>
          </w:tcPr>
          <w:p w:rsidR="0029431F" w:rsidRDefault="0029431F" w:rsidP="00C05A53">
            <w:pPr>
              <w:pStyle w:val="ProductList-OfferingBody"/>
              <w:ind w:left="-113"/>
              <w:jc w:val="center"/>
            </w:pPr>
          </w:p>
        </w:tc>
        <w:tc>
          <w:tcPr>
            <w:tcW w:w="594" w:type="dxa"/>
            <w:shd w:val="clear" w:color="auto" w:fill="BFBFBF" w:themeFill="background1" w:themeFillShade="BF"/>
            <w:vAlign w:val="center"/>
          </w:tcPr>
          <w:p w:rsidR="0029431F" w:rsidRDefault="0029431F" w:rsidP="00C05A53">
            <w:pPr>
              <w:pStyle w:val="ProductList-OfferingBody"/>
              <w:ind w:left="-113"/>
              <w:jc w:val="center"/>
            </w:pPr>
          </w:p>
        </w:tc>
        <w:tc>
          <w:tcPr>
            <w:tcW w:w="621" w:type="dxa"/>
            <w:shd w:val="clear" w:color="auto" w:fill="70AD47" w:themeFill="accent6"/>
            <w:vAlign w:val="center"/>
          </w:tcPr>
          <w:p w:rsidR="0029431F" w:rsidRPr="00541BD1" w:rsidRDefault="00541BD1" w:rsidP="00C05A53">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58" w:type="dxa"/>
            <w:shd w:val="clear" w:color="auto" w:fill="70AD47" w:themeFill="accent6"/>
            <w:vAlign w:val="center"/>
          </w:tcPr>
          <w:p w:rsidR="0029431F" w:rsidRDefault="0029431F" w:rsidP="00C05A53">
            <w:pPr>
              <w:pStyle w:val="ProductList-OfferingBody"/>
              <w:ind w:left="-113"/>
              <w:jc w:val="center"/>
            </w:pPr>
          </w:p>
        </w:tc>
        <w:tc>
          <w:tcPr>
            <w:tcW w:w="549" w:type="dxa"/>
            <w:shd w:val="clear" w:color="auto" w:fill="BFBFBF" w:themeFill="background1" w:themeFillShade="BF"/>
            <w:vAlign w:val="center"/>
          </w:tcPr>
          <w:p w:rsidR="0029431F" w:rsidRDefault="0029431F" w:rsidP="00C05A53">
            <w:pPr>
              <w:pStyle w:val="ProductList-OfferingBody"/>
              <w:ind w:left="-113"/>
              <w:jc w:val="center"/>
            </w:pPr>
          </w:p>
        </w:tc>
      </w:tr>
    </w:tbl>
    <w:p w:rsidR="00C13DF8" w:rsidRPr="005B7FE5" w:rsidRDefault="00C13DF8" w:rsidP="004F3C6D">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Tr="0029431F">
        <w:tc>
          <w:tcPr>
            <w:tcW w:w="3488" w:type="dxa"/>
          </w:tcPr>
          <w:p w:rsidR="00031223" w:rsidRDefault="00031223" w:rsidP="00031223">
            <w:pPr>
              <w:pStyle w:val="ProductList-Body"/>
              <w:spacing w:before="20" w:after="20"/>
            </w:pPr>
            <w:r>
              <w:t xml:space="preserve">Eerdere versie: </w:t>
            </w:r>
            <w:r>
              <w:rPr>
                <w:b/>
              </w:rPr>
              <w:t>Windows 8</w:t>
            </w:r>
            <w:r>
              <w:t xml:space="preserve"> (8/12)</w:t>
            </w:r>
          </w:p>
        </w:tc>
        <w:tc>
          <w:tcPr>
            <w:tcW w:w="3597" w:type="dxa"/>
          </w:tcPr>
          <w:p w:rsidR="00031223" w:rsidRDefault="00031223" w:rsidP="009F282C">
            <w:pPr>
              <w:pStyle w:val="ProductList-Body"/>
              <w:spacing w:before="20" w:after="20"/>
            </w:pPr>
            <w:r>
              <w:t xml:space="preserve">Productgroep: </w:t>
            </w:r>
            <w:r>
              <w:rPr>
                <w:b/>
              </w:rPr>
              <w:t>Systeem</w:t>
            </w:r>
          </w:p>
        </w:tc>
        <w:tc>
          <w:tcPr>
            <w:tcW w:w="3715" w:type="dxa"/>
          </w:tcPr>
          <w:p w:rsidR="00031223" w:rsidRPr="00031223" w:rsidRDefault="00031223" w:rsidP="001B351E">
            <w:pPr>
              <w:pStyle w:val="ProductList-Body"/>
              <w:spacing w:before="20" w:after="20"/>
              <w:rPr>
                <w:b/>
              </w:rPr>
            </w:pPr>
            <w:r>
              <w:t xml:space="preserve">Up-to-datekorting: </w:t>
            </w:r>
            <w:r>
              <w:rPr>
                <w:b/>
              </w:rPr>
              <w:t>Windows 8.1 Pro</w:t>
            </w:r>
          </w:p>
        </w:tc>
      </w:tr>
      <w:tr w:rsidR="00031223" w:rsidTr="0029431F">
        <w:tc>
          <w:tcPr>
            <w:tcW w:w="3488" w:type="dxa"/>
          </w:tcPr>
          <w:p w:rsidR="00031223" w:rsidRDefault="00031223" w:rsidP="00031223">
            <w:pPr>
              <w:pStyle w:val="ProductList-Body"/>
              <w:spacing w:before="20" w:after="20"/>
            </w:pPr>
          </w:p>
        </w:tc>
        <w:tc>
          <w:tcPr>
            <w:tcW w:w="3597" w:type="dxa"/>
          </w:tcPr>
          <w:p w:rsidR="00031223" w:rsidRDefault="00656601" w:rsidP="00031223">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715" w:type="dxa"/>
          </w:tcPr>
          <w:p w:rsidR="00031223" w:rsidRPr="00031223" w:rsidRDefault="00031223" w:rsidP="00B217E3">
            <w:pPr>
              <w:pStyle w:val="ProductList-Body"/>
              <w:spacing w:before="20" w:after="20"/>
              <w:ind w:left="169" w:hanging="169"/>
              <w:rPr>
                <w:b/>
              </w:rPr>
            </w:pPr>
            <w:r>
              <w:t xml:space="preserve">Overstappen mogelijk: </w:t>
            </w:r>
            <w:r>
              <w:rPr>
                <w:b/>
              </w:rPr>
              <w:t xml:space="preserve">Windows Pro </w:t>
            </w:r>
            <w:r w:rsidR="00B217E3">
              <w:rPr>
                <w:b/>
              </w:rPr>
              <w:t>(</w:t>
            </w:r>
            <w:r>
              <w:rPr>
                <w:b/>
              </w:rPr>
              <w:t>Virtual Desktop Access</w:t>
            </w:r>
            <w:r w:rsidR="00B217E3">
              <w:rPr>
                <w:b/>
              </w:rPr>
              <w:t>)</w:t>
            </w:r>
          </w:p>
        </w:tc>
      </w:tr>
    </w:tbl>
    <w:p w:rsidR="00782C7B" w:rsidRPr="00D33313" w:rsidRDefault="00782C7B" w:rsidP="00782C7B">
      <w:pPr>
        <w:pStyle w:val="ProductList-Body"/>
        <w:shd w:val="clear" w:color="auto" w:fill="D9D9D9" w:themeFill="background1" w:themeFillShade="D9"/>
        <w:spacing w:before="120" w:after="120"/>
        <w:rPr>
          <w:lang w:val="nl-NL"/>
        </w:rPr>
      </w:pPr>
      <w:r w:rsidRPr="00D33313">
        <w:rPr>
          <w:b/>
          <w:lang w:val="nl-NL"/>
        </w:rPr>
        <w:t>Aanvullende informatie</w:t>
      </w:r>
    </w:p>
    <w:p w:rsidR="009B3712" w:rsidRPr="00D33313" w:rsidRDefault="009B3712" w:rsidP="009B3712">
      <w:pPr>
        <w:pStyle w:val="ProductList-Body"/>
        <w:rPr>
          <w:lang w:val="nl-NL"/>
        </w:rPr>
      </w:pPr>
      <w:bookmarkStart w:id="806" w:name="WindowsCompanionSubscription"/>
      <w:r w:rsidRPr="00D33313">
        <w:rPr>
          <w:b/>
          <w:color w:val="00188F"/>
          <w:lang w:val="nl-NL"/>
        </w:rPr>
        <w:t>Windows Companion Abonnement</w:t>
      </w:r>
      <w:bookmarkEnd w:id="806"/>
    </w:p>
    <w:p w:rsidR="009B3712" w:rsidRPr="00D33313" w:rsidRDefault="009B3712" w:rsidP="009B3712">
      <w:pPr>
        <w:pStyle w:val="ProductList-Body"/>
        <w:tabs>
          <w:tab w:val="clear" w:pos="158"/>
          <w:tab w:val="left" w:pos="180"/>
        </w:tabs>
        <w:ind w:left="180"/>
        <w:rPr>
          <w:lang w:val="nl-NL"/>
        </w:rPr>
      </w:pPr>
      <w:r w:rsidRPr="00D33313">
        <w:rPr>
          <w:b/>
          <w:color w:val="00188F"/>
          <w:lang w:val="nl-NL"/>
        </w:rPr>
        <w:t>Instellingen met een Campus en School Overeenkomst</w:t>
      </w:r>
    </w:p>
    <w:p w:rsidR="009B3712" w:rsidRPr="00D33313" w:rsidRDefault="009B3712" w:rsidP="009B3712">
      <w:pPr>
        <w:pStyle w:val="ProductList-Body"/>
        <w:tabs>
          <w:tab w:val="clear" w:pos="158"/>
          <w:tab w:val="left" w:pos="180"/>
        </w:tabs>
        <w:ind w:left="180"/>
        <w:rPr>
          <w:lang w:val="nl-NL"/>
        </w:rPr>
      </w:pPr>
      <w:r w:rsidRPr="00D33313">
        <w:rPr>
          <w:lang w:val="nl-NL"/>
        </w:rPr>
        <w:t>Instellingen kunnen het Windows Companion Abonnement (CSL) aanschaffen als ze dekking hebben voor de kwalificerende producten.</w:t>
      </w:r>
      <w:r w:rsidR="00F60E42" w:rsidRPr="00D33313">
        <w:rPr>
          <w:lang w:val="nl-NL"/>
        </w:rPr>
        <w:t xml:space="preserve"> </w:t>
      </w:r>
      <w:r w:rsidRPr="00D33313">
        <w:rPr>
          <w:lang w:val="nl-NL"/>
        </w:rPr>
        <w:t>Het</w:t>
      </w:r>
      <w:r w:rsidR="001D6FB1">
        <w:rPr>
          <w:lang w:val="nl-NL"/>
        </w:rPr>
        <w:t> </w:t>
      </w:r>
      <w:r w:rsidRPr="00D33313">
        <w:rPr>
          <w:lang w:val="nl-NL"/>
        </w:rPr>
        <w:t>maximale aantal CSL's dat kan worden aangekocht is gelijk aan het aantal In Aanmerking Komende Pc's van de instelling voor de kwalificerende producten.</w:t>
      </w:r>
    </w:p>
    <w:p w:rsidR="009B3712" w:rsidRPr="00D33313" w:rsidRDefault="009B3712" w:rsidP="009B3712">
      <w:pPr>
        <w:pStyle w:val="ProductList-Body"/>
        <w:tabs>
          <w:tab w:val="clear" w:pos="158"/>
          <w:tab w:val="left" w:pos="180"/>
        </w:tabs>
        <w:ind w:left="180"/>
        <w:rPr>
          <w:sz w:val="16"/>
          <w:szCs w:val="16"/>
          <w:lang w:val="nl-NL"/>
        </w:rPr>
      </w:pPr>
    </w:p>
    <w:p w:rsidR="009B3712" w:rsidRPr="00D33313" w:rsidRDefault="009B3712" w:rsidP="009B3712">
      <w:pPr>
        <w:pStyle w:val="ProductList-Body"/>
        <w:tabs>
          <w:tab w:val="clear" w:pos="158"/>
          <w:tab w:val="left" w:pos="180"/>
        </w:tabs>
        <w:ind w:left="180"/>
        <w:rPr>
          <w:lang w:val="nl-NL"/>
        </w:rPr>
      </w:pPr>
      <w:r w:rsidRPr="00D33313">
        <w:rPr>
          <w:b/>
          <w:color w:val="00188F"/>
          <w:lang w:val="nl-NL"/>
        </w:rPr>
        <w:t>Companion-apparaten en gekwalificeerde apparaten</w:t>
      </w:r>
    </w:p>
    <w:p w:rsidR="009B3712" w:rsidRPr="00D33313" w:rsidRDefault="009B3712" w:rsidP="009B3712">
      <w:pPr>
        <w:pStyle w:val="ProductList-Body"/>
        <w:tabs>
          <w:tab w:val="clear" w:pos="158"/>
          <w:tab w:val="left" w:pos="180"/>
        </w:tabs>
        <w:ind w:left="180"/>
        <w:rPr>
          <w:highlight w:val="yellow"/>
          <w:lang w:val="nl-NL"/>
        </w:rPr>
      </w:pPr>
      <w:r w:rsidRPr="00D33313">
        <w:rPr>
          <w:lang w:val="nl-NL"/>
        </w:rPr>
        <w:t>Companion-apparaten die gebruikmaken van gebruiksrechten op grond van de CSL zijn Gekwalificeerde Apparaten.</w:t>
      </w:r>
      <w:r w:rsidR="00F60E42" w:rsidRPr="00D33313">
        <w:rPr>
          <w:lang w:val="nl-NL"/>
        </w:rPr>
        <w:t xml:space="preserve"> </w:t>
      </w:r>
      <w:r w:rsidRPr="00D33313">
        <w:rPr>
          <w:lang w:val="nl-NL"/>
        </w:rPr>
        <w:t>De CSL is een Enterprise Product en voldoet derhalve aan de vereisten voor het onderdeel Systemen in het kader van aankoopverplichtingen voor Gekwalificeerde Apparaten in bepaalde Overeenkomsten (met inbegrip van de Enterprise Overeenkomst).</w:t>
      </w:r>
      <w:r w:rsidR="00F60E42" w:rsidRPr="00D33313">
        <w:rPr>
          <w:lang w:val="nl-NL"/>
        </w:rPr>
        <w:t xml:space="preserve"> </w:t>
      </w:r>
      <w:r w:rsidRPr="00D33313">
        <w:rPr>
          <w:lang w:val="nl-NL"/>
        </w:rPr>
        <w:t>De CSL kan worden aangekocht in elke gewenste hoeveelheid en hoeft niet te worden aangekocht voor alle Gekwalificeerde Apparaten van een organisatie. Het aantal CSL's mag echter in geen</w:t>
      </w:r>
      <w:r w:rsidR="001D6FB1">
        <w:rPr>
          <w:lang w:val="nl-NL"/>
        </w:rPr>
        <w:t> </w:t>
      </w:r>
      <w:r w:rsidRPr="00D33313">
        <w:rPr>
          <w:lang w:val="nl-NL"/>
        </w:rPr>
        <w:t>geval hoger zijn dat het aantal Windows Upgrade-, Windows Industry Upgrade- en VDA-licenties bij elkaar.</w:t>
      </w:r>
      <w:r w:rsidR="00F60E42" w:rsidRPr="00D33313">
        <w:rPr>
          <w:lang w:val="nl-NL"/>
        </w:rPr>
        <w:t xml:space="preserve"> </w:t>
      </w:r>
      <w:r w:rsidRPr="00D33313">
        <w:rPr>
          <w:lang w:val="nl-NL"/>
        </w:rPr>
        <w:t>Hoewel de CSL kan worden aangekocht voor apparaten met Windows Industry, komt dit zelden voor.</w:t>
      </w:r>
      <w:r w:rsidR="00F60E42" w:rsidRPr="00D33313">
        <w:rPr>
          <w:lang w:val="nl-NL"/>
        </w:rPr>
        <w:t xml:space="preserve"> </w:t>
      </w:r>
      <w:r w:rsidRPr="00D33313">
        <w:rPr>
          <w:lang w:val="nl-NL"/>
        </w:rPr>
        <w:t>Neem contact op met een licentiespecialist van Microsoft om een juiste naleving te waarborgen.</w:t>
      </w:r>
    </w:p>
    <w:p w:rsidR="009B3712" w:rsidRPr="00D33313" w:rsidRDefault="009B3712" w:rsidP="00A157E7">
      <w:pPr>
        <w:pStyle w:val="ProductList-Body"/>
        <w:rPr>
          <w:lang w:val="nl-NL"/>
        </w:rPr>
      </w:pPr>
    </w:p>
    <w:p w:rsidR="00AB48DD" w:rsidRPr="00D33313" w:rsidRDefault="00AB48DD" w:rsidP="00A157E7">
      <w:pPr>
        <w:pStyle w:val="ProductList-Body"/>
        <w:rPr>
          <w:lang w:val="nl-NL"/>
        </w:rPr>
      </w:pPr>
      <w:r w:rsidRPr="00D33313">
        <w:rPr>
          <w:b/>
          <w:color w:val="00188F"/>
          <w:lang w:val="nl-NL"/>
        </w:rPr>
        <w:t>Windows Enterprise Upgrade en SA voor Partners in Learning</w:t>
      </w:r>
    </w:p>
    <w:p w:rsidR="00AB48DD" w:rsidRPr="00D33313" w:rsidRDefault="00AB48DD" w:rsidP="00AB48DD">
      <w:pPr>
        <w:pStyle w:val="ProductList-Body"/>
        <w:rPr>
          <w:lang w:val="nl-NL"/>
        </w:rPr>
      </w:pPr>
      <w:r w:rsidRPr="00D33313">
        <w:rPr>
          <w:lang w:val="nl-NL"/>
        </w:rPr>
        <w:t xml:space="preserve">Raadpleeg </w:t>
      </w:r>
      <w:hyperlink r:id="rId38" w:history="1">
        <w:r w:rsidRPr="00D33313">
          <w:rPr>
            <w:rStyle w:val="Hyperlink"/>
            <w:lang w:val="nl-NL"/>
          </w:rPr>
          <w:t>http://www.microsoft.com/education/pil/partnersinlearning.aspx</w:t>
        </w:r>
      </w:hyperlink>
      <w:r w:rsidRPr="00D33313">
        <w:rPr>
          <w:lang w:val="nl-NL"/>
        </w:rPr>
        <w:t xml:space="preserve"> voor licentievoorwaarden en partner enrollment.</w:t>
      </w:r>
    </w:p>
    <w:p w:rsidR="00AB48DD" w:rsidRPr="00D33313" w:rsidRDefault="00AB48DD" w:rsidP="00AB48DD">
      <w:pPr>
        <w:pStyle w:val="ProductList-Body"/>
        <w:rPr>
          <w:lang w:val="nl-NL"/>
        </w:rPr>
      </w:pPr>
    </w:p>
    <w:p w:rsidR="00C9711E" w:rsidRPr="00D33313" w:rsidRDefault="00C9711E" w:rsidP="00B217E3">
      <w:pPr>
        <w:pStyle w:val="ProductList-Body"/>
        <w:rPr>
          <w:lang w:val="nl-NL"/>
        </w:rPr>
      </w:pPr>
      <w:bookmarkStart w:id="807" w:name="WindowsSideloadingRights"/>
      <w:r w:rsidRPr="00D33313">
        <w:rPr>
          <w:b/>
          <w:color w:val="00188F"/>
          <w:lang w:val="nl-NL"/>
        </w:rPr>
        <w:t>Windows Sideloading-rechten</w:t>
      </w:r>
      <w:bookmarkEnd w:id="807"/>
    </w:p>
    <w:p w:rsidR="00C9711E" w:rsidRPr="00D33313" w:rsidRDefault="00C9711E" w:rsidP="00C9711E">
      <w:pPr>
        <w:pStyle w:val="ProductList-Body"/>
        <w:ind w:left="180"/>
        <w:rPr>
          <w:lang w:val="nl-NL"/>
        </w:rPr>
      </w:pPr>
      <w:r w:rsidRPr="00D33313">
        <w:rPr>
          <w:lang w:val="nl-NL"/>
        </w:rPr>
        <w:lastRenderedPageBreak/>
        <w:t>Windows Enterprise Sideloading is het proces waarbij nieuwe Windows 8.1 Apps die worden gebruikt ten gunste van de klant, direct worden geïnstalleerd op een apparaat zonder dat de Windows Store hoeft te worden geopend.</w:t>
      </w:r>
      <w:r w:rsidR="00F60E42" w:rsidRPr="00D33313">
        <w:rPr>
          <w:lang w:val="nl-NL"/>
        </w:rPr>
        <w:t xml:space="preserve"> </w:t>
      </w:r>
      <w:r w:rsidRPr="00D33313">
        <w:rPr>
          <w:lang w:val="nl-NL"/>
        </w:rPr>
        <w:t>Apparaten die zijn aangemeld bij een domein en waarop Windows 8.1 Pro Enterprise (inclusief Industry Edition) wordt uitgevoerd, ongeacht in welk VL-programma, zijn geschikt voor Windows Enterprise Sideloading.</w:t>
      </w:r>
      <w:r w:rsidR="00F60E42" w:rsidRPr="00D33313">
        <w:rPr>
          <w:lang w:val="nl-NL"/>
        </w:rPr>
        <w:t xml:space="preserve"> </w:t>
      </w:r>
      <w:r w:rsidRPr="00D33313">
        <w:rPr>
          <w:lang w:val="nl-NL"/>
        </w:rP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F60E42" w:rsidRPr="00D33313">
        <w:rPr>
          <w:lang w:val="nl-NL"/>
        </w:rPr>
        <w:t xml:space="preserve"> </w:t>
      </w:r>
      <w:r w:rsidRPr="00D33313">
        <w:rPr>
          <w:lang w:val="nl-NL"/>
        </w:rPr>
        <w:t>In alle gevallen kan Windows Enterprise Sideloading alleen worden gebruikt voor het implementeren van Apps die worden gebruikt ten gunste van de Volume Licensing-klant.</w:t>
      </w:r>
      <w:r w:rsidR="00F60E42" w:rsidRPr="00D33313">
        <w:rPr>
          <w:lang w:val="nl-NL"/>
        </w:rPr>
        <w:t xml:space="preserve"> </w:t>
      </w:r>
      <w:r w:rsidRPr="00D33313">
        <w:rPr>
          <w:lang w:val="nl-NL"/>
        </w:rP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rsidR="006434A0" w:rsidRPr="00D33313" w:rsidRDefault="006434A0" w:rsidP="00C9711E">
      <w:pPr>
        <w:pStyle w:val="ProductList-Body"/>
        <w:ind w:left="180"/>
        <w:rPr>
          <w:lang w:val="nl-NL"/>
        </w:rPr>
      </w:pPr>
    </w:p>
    <w:p w:rsidR="006434A0" w:rsidRPr="00D33313" w:rsidRDefault="006434A0" w:rsidP="006434A0">
      <w:pPr>
        <w:pStyle w:val="ProductList-Body"/>
        <w:ind w:left="180"/>
        <w:rPr>
          <w:lang w:val="nl-NL"/>
        </w:rPr>
      </w:pPr>
      <w:r w:rsidRPr="00D33313">
        <w:rPr>
          <w:lang w:val="nl-NL"/>
        </w:rPr>
        <w:t>Klanten in de volgende Volume Licensing-programma´s (ongeacht wat ze aanschaffen) ontvangen Enterprise Sideloading-rechten:</w:t>
      </w:r>
    </w:p>
    <w:p w:rsidR="006434A0" w:rsidRPr="004C09A1" w:rsidRDefault="006434A0" w:rsidP="006434A0">
      <w:pPr>
        <w:pStyle w:val="ProductList-Body"/>
        <w:numPr>
          <w:ilvl w:val="0"/>
          <w:numId w:val="55"/>
        </w:numPr>
        <w:ind w:left="720" w:hanging="270"/>
      </w:pPr>
      <w:r>
        <w:t xml:space="preserve">Enterprise Overeenkomst </w:t>
      </w:r>
    </w:p>
    <w:p w:rsidR="006434A0" w:rsidRPr="004C09A1" w:rsidRDefault="006434A0" w:rsidP="006434A0">
      <w:pPr>
        <w:pStyle w:val="ProductList-Body"/>
        <w:numPr>
          <w:ilvl w:val="0"/>
          <w:numId w:val="55"/>
        </w:numPr>
        <w:ind w:left="720" w:hanging="270"/>
      </w:pPr>
      <w:r>
        <w:t xml:space="preserve">Enterprise Subscription Overeenkomst </w:t>
      </w:r>
    </w:p>
    <w:p w:rsidR="006434A0" w:rsidRPr="004C09A1" w:rsidRDefault="006434A0" w:rsidP="006434A0">
      <w:pPr>
        <w:pStyle w:val="ProductList-Body"/>
        <w:numPr>
          <w:ilvl w:val="0"/>
          <w:numId w:val="55"/>
        </w:numPr>
        <w:ind w:left="720" w:hanging="270"/>
      </w:pPr>
      <w:r>
        <w:t xml:space="preserve">Enrollment for Education Solutions </w:t>
      </w:r>
    </w:p>
    <w:p w:rsidR="006434A0" w:rsidRPr="004C09A1" w:rsidRDefault="006434A0" w:rsidP="006434A0">
      <w:pPr>
        <w:pStyle w:val="ProductList-Body"/>
        <w:numPr>
          <w:ilvl w:val="0"/>
          <w:numId w:val="55"/>
        </w:numPr>
        <w:ind w:left="720" w:hanging="270"/>
      </w:pPr>
      <w:r>
        <w:t xml:space="preserve">School Inschrijving </w:t>
      </w:r>
    </w:p>
    <w:p w:rsidR="006434A0" w:rsidRPr="004C09A1" w:rsidRDefault="006434A0" w:rsidP="006434A0">
      <w:pPr>
        <w:pStyle w:val="ProductList-Body"/>
        <w:numPr>
          <w:ilvl w:val="0"/>
          <w:numId w:val="55"/>
        </w:numPr>
        <w:ind w:left="720" w:hanging="270"/>
      </w:pPr>
      <w:r>
        <w:t xml:space="preserve">Select en Select Plus </w:t>
      </w:r>
    </w:p>
    <w:p w:rsidR="006434A0" w:rsidRPr="004C09A1" w:rsidRDefault="006434A0" w:rsidP="006434A0">
      <w:pPr>
        <w:pStyle w:val="ProductList-Body"/>
        <w:ind w:left="180"/>
      </w:pPr>
    </w:p>
    <w:p w:rsidR="006434A0" w:rsidRPr="00D33313" w:rsidRDefault="006434A0" w:rsidP="006434A0">
      <w:pPr>
        <w:pStyle w:val="ProductList-Body"/>
        <w:ind w:left="180"/>
        <w:rPr>
          <w:lang w:val="nl-NL"/>
        </w:rPr>
      </w:pPr>
      <w:r w:rsidRPr="00D33313">
        <w:rPr>
          <w:lang w:val="nl-NL"/>
        </w:rPr>
        <w:t xml:space="preserve">Enterprise Sideloading-rechten zijn te koop in het Open Licentie-programma. De aankoop van Enterprise Sideloading-rechten dekt alle apparaten die worden gebruikt ten gunste van de Volume Licensing-klant. </w:t>
      </w:r>
    </w:p>
    <w:p w:rsidR="00AB48DD" w:rsidRPr="00D33313" w:rsidRDefault="00AB48DD" w:rsidP="00AB48DD">
      <w:pPr>
        <w:pStyle w:val="ProductList-Body"/>
        <w:rPr>
          <w:lang w:val="nl-NL"/>
        </w:rPr>
      </w:pPr>
    </w:p>
    <w:p w:rsidR="00A157E7" w:rsidRPr="00D33313" w:rsidRDefault="00A157E7" w:rsidP="00A157E7">
      <w:pPr>
        <w:pStyle w:val="ProductList-Body"/>
        <w:rPr>
          <w:lang w:val="nl-NL"/>
        </w:rPr>
      </w:pPr>
      <w:r w:rsidRPr="00D33313">
        <w:rPr>
          <w:b/>
          <w:color w:val="00188F"/>
          <w:lang w:val="nl-NL"/>
        </w:rPr>
        <w:t>Windows 8.1 Pro en Enterprise Upgrade</w:t>
      </w:r>
    </w:p>
    <w:p w:rsidR="00A157E7" w:rsidRPr="004C09A1" w:rsidRDefault="00A157E7" w:rsidP="00C35601">
      <w:pPr>
        <w:pStyle w:val="ProductList-Body"/>
        <w:tabs>
          <w:tab w:val="clear" w:pos="158"/>
        </w:tabs>
      </w:pPr>
      <w:r w:rsidRPr="00D33313">
        <w:rPr>
          <w:lang w:val="nl-NL"/>
        </w:rPr>
        <w:t>Op 1 maart 2014 is Microsoft begonnen met het aanbieden van de Windows Enterprise Upgrade in Volume Licensing.</w:t>
      </w:r>
      <w:r w:rsidR="00F60E42" w:rsidRPr="00D33313">
        <w:rPr>
          <w:lang w:val="nl-NL"/>
        </w:rPr>
        <w:t xml:space="preserve"> </w:t>
      </w:r>
      <w:r>
        <w:t>Op deze aanbieding zijn de volgende wijzigingen van toepassing:</w:t>
      </w:r>
    </w:p>
    <w:p w:rsidR="00A157E7" w:rsidRPr="00D33313" w:rsidRDefault="00A157E7" w:rsidP="00C35601">
      <w:pPr>
        <w:pStyle w:val="ProductList-Body"/>
        <w:numPr>
          <w:ilvl w:val="0"/>
          <w:numId w:val="43"/>
        </w:numPr>
        <w:ind w:left="450" w:hanging="270"/>
        <w:rPr>
          <w:lang w:val="nl-NL"/>
        </w:rPr>
      </w:pPr>
      <w:r w:rsidRPr="00D33313">
        <w:rPr>
          <w:b/>
          <w:lang w:val="nl-NL"/>
        </w:rPr>
        <w:t>Windows Pro Upgrade</w:t>
      </w:r>
      <w:r w:rsidRPr="00EB3A0D">
        <w:rPr>
          <w:b/>
          <w:bCs/>
          <w:lang w:val="nl-NL"/>
        </w:rPr>
        <w:t>:</w:t>
      </w:r>
      <w:r w:rsidRPr="00D33313">
        <w:rPr>
          <w:lang w:val="nl-NL"/>
        </w:rPr>
        <w:t xml:space="preserve"> De Windows Pro Upgrade blijft verkrijgbaar zonder SA.</w:t>
      </w:r>
    </w:p>
    <w:p w:rsidR="00A157E7" w:rsidRPr="00D33313" w:rsidRDefault="00A157E7" w:rsidP="00C35601">
      <w:pPr>
        <w:pStyle w:val="ProductList-Body"/>
        <w:numPr>
          <w:ilvl w:val="0"/>
          <w:numId w:val="43"/>
        </w:numPr>
        <w:ind w:left="450" w:hanging="270"/>
        <w:rPr>
          <w:lang w:val="nl-NL"/>
        </w:rPr>
      </w:pPr>
      <w:r w:rsidRPr="00D33313">
        <w:rPr>
          <w:b/>
          <w:lang w:val="nl-NL"/>
        </w:rPr>
        <w:t>Windows Enterprise Upgrade</w:t>
      </w:r>
      <w:r w:rsidRPr="00EB3A0D">
        <w:rPr>
          <w:b/>
          <w:bCs/>
          <w:lang w:val="nl-NL"/>
        </w:rPr>
        <w:t>:</w:t>
      </w:r>
      <w:r w:rsidRPr="00D33313">
        <w:rPr>
          <w:lang w:val="nl-NL"/>
        </w:rPr>
        <w:t xml:space="preserve"> De Windows Enterprise Upgrade wordt aangeboden per 1 maart 2014 en stelt klanten met een kwalificerend operating system in staat een upgrade uit te voeren naar Windows Enterprise.</w:t>
      </w:r>
      <w:r w:rsidR="00F60E42" w:rsidRPr="00D33313">
        <w:rPr>
          <w:lang w:val="nl-NL"/>
        </w:rPr>
        <w:t xml:space="preserve"> </w:t>
      </w:r>
    </w:p>
    <w:p w:rsidR="006434A0" w:rsidRPr="00D33313" w:rsidRDefault="006434A0" w:rsidP="00C35601">
      <w:pPr>
        <w:pStyle w:val="ProductList-Body"/>
        <w:numPr>
          <w:ilvl w:val="1"/>
          <w:numId w:val="43"/>
        </w:numPr>
        <w:ind w:left="720" w:hanging="270"/>
        <w:rPr>
          <w:lang w:val="nl-NL"/>
        </w:rPr>
      </w:pPr>
      <w:r w:rsidRPr="00D33313">
        <w:rPr>
          <w:b/>
          <w:lang w:val="nl-NL"/>
        </w:rPr>
        <w:t>Downgraderechten:</w:t>
      </w:r>
      <w:r w:rsidR="00F60E42" w:rsidRPr="00D33313">
        <w:rPr>
          <w:lang w:val="nl-NL"/>
        </w:rPr>
        <w:t xml:space="preserve"> </w:t>
      </w:r>
      <w:r w:rsidRPr="00D33313">
        <w:rPr>
          <w:lang w:val="nl-NL"/>
        </w:rPr>
        <w:t>Windows Enterprise-editie biedt downgraderechten voor voorgaande versies van Windows Enterprise in aanvulling op dezelfde downgraderechten als Windows Pro.</w:t>
      </w:r>
    </w:p>
    <w:p w:rsidR="006434A0" w:rsidRPr="00D33313" w:rsidRDefault="006434A0" w:rsidP="00C35601">
      <w:pPr>
        <w:pStyle w:val="ProductList-Body"/>
        <w:numPr>
          <w:ilvl w:val="1"/>
          <w:numId w:val="43"/>
        </w:numPr>
        <w:ind w:left="720" w:hanging="270"/>
        <w:rPr>
          <w:lang w:val="nl-NL"/>
        </w:rPr>
      </w:pPr>
      <w:r w:rsidRPr="00D33313">
        <w:rPr>
          <w:b/>
          <w:lang w:val="nl-NL"/>
        </w:rPr>
        <w:t>Open Value:</w:t>
      </w:r>
      <w:r w:rsidRPr="00D33313">
        <w:rPr>
          <w:lang w:val="nl-NL"/>
        </w:rPr>
        <w:t xml:space="preserve"> Klanten kunnen in aanmerking komen voor een Up-to-Date Korting op basis van bestaande licenties voor Windows 8.1 Pro, Windows 8 Pro en Windows 7 Professional.</w:t>
      </w:r>
    </w:p>
    <w:p w:rsidR="00A157E7" w:rsidRPr="00D33313" w:rsidRDefault="00A157E7" w:rsidP="00C35601">
      <w:pPr>
        <w:pStyle w:val="ProductList-Body"/>
        <w:numPr>
          <w:ilvl w:val="0"/>
          <w:numId w:val="43"/>
        </w:numPr>
        <w:ind w:left="450" w:hanging="270"/>
        <w:rPr>
          <w:lang w:val="nl-NL"/>
        </w:rPr>
      </w:pPr>
      <w:r w:rsidRPr="00D33313">
        <w:rPr>
          <w:b/>
          <w:lang w:val="nl-NL"/>
        </w:rPr>
        <w:t>Software Assurance:</w:t>
      </w:r>
      <w:r w:rsidR="00F60E42" w:rsidRPr="00D33313">
        <w:rPr>
          <w:lang w:val="nl-NL"/>
        </w:rPr>
        <w:t xml:space="preserve"> </w:t>
      </w:r>
      <w:r w:rsidRPr="00D33313">
        <w:rPr>
          <w:lang w:val="nl-NL"/>
        </w:rPr>
        <w:t>Met uitzondering van hetgeen hieronder is uiteengezet, kan SA alleen worden aangekocht voor een Windows Enterprise Upgrade-licentie.</w:t>
      </w:r>
      <w:r w:rsidR="00F60E42" w:rsidRPr="00D33313">
        <w:rPr>
          <w:lang w:val="nl-NL"/>
        </w:rPr>
        <w:t xml:space="preserve"> </w:t>
      </w:r>
    </w:p>
    <w:p w:rsidR="00A157E7" w:rsidRPr="00D33313" w:rsidRDefault="00A157E7" w:rsidP="00C35601">
      <w:pPr>
        <w:pStyle w:val="ProductList-Body"/>
        <w:numPr>
          <w:ilvl w:val="1"/>
          <w:numId w:val="43"/>
        </w:numPr>
        <w:ind w:left="720" w:hanging="270"/>
        <w:rPr>
          <w:lang w:val="nl-NL"/>
        </w:rPr>
      </w:pPr>
      <w:r w:rsidRPr="00D33313">
        <w:rPr>
          <w:b/>
          <w:lang w:val="nl-NL"/>
        </w:rPr>
        <w:t>Select Plus-, Open Value- en Open License-programma's:</w:t>
      </w:r>
      <w:r w:rsidRPr="00D33313">
        <w:rPr>
          <w:lang w:val="nl-NL"/>
        </w:rPr>
        <w:t xml:space="preserve"> klanten kunnen tot 1 juli 2014 binnen 90 dagen na aankoop nog steeds SA aanschaffen voor nieuwe apparaten met een licentie voor Windows 8.1 of 8 Pro of Windows 7 Professional OEM of FPP.</w:t>
      </w:r>
    </w:p>
    <w:p w:rsidR="00A157E7" w:rsidRPr="00D33313" w:rsidRDefault="00A157E7" w:rsidP="00C35601">
      <w:pPr>
        <w:pStyle w:val="ProductList-Body"/>
        <w:numPr>
          <w:ilvl w:val="1"/>
          <w:numId w:val="43"/>
        </w:numPr>
        <w:ind w:left="720" w:hanging="270"/>
        <w:rPr>
          <w:lang w:val="nl-NL"/>
        </w:rPr>
      </w:pPr>
      <w:r w:rsidRPr="00D33313">
        <w:rPr>
          <w:b/>
          <w:lang w:val="nl-NL"/>
        </w:rPr>
        <w:t>Verlengen:</w:t>
      </w:r>
      <w:r w:rsidRPr="00D33313">
        <w:rPr>
          <w:lang w:val="nl-NL"/>
        </w:rPr>
        <w:t xml:space="preserve"> klanten die SA hebben aangekocht voor Windows Pro, mogen SA verlengen voor hun gedekte apparaten zonder de noodzaak om een Windows Enterprise Upgrade-licentie aan te schaffen.</w:t>
      </w:r>
    </w:p>
    <w:p w:rsidR="00A157E7" w:rsidRPr="00D33313" w:rsidRDefault="00A157E7" w:rsidP="00C35601">
      <w:pPr>
        <w:pStyle w:val="ProductList-Body"/>
        <w:numPr>
          <w:ilvl w:val="1"/>
          <w:numId w:val="43"/>
        </w:numPr>
        <w:ind w:left="720" w:hanging="270"/>
        <w:rPr>
          <w:lang w:val="nl-NL"/>
        </w:rPr>
      </w:pPr>
      <w:r w:rsidRPr="00D33313">
        <w:rPr>
          <w:b/>
          <w:lang w:val="nl-NL"/>
        </w:rPr>
        <w:t>Windows Upgrade + SA aanschaffen:</w:t>
      </w:r>
      <w:r w:rsidRPr="00D33313">
        <w:rPr>
          <w:lang w:val="nl-NL"/>
        </w:rPr>
        <w:t xml:space="preserve"> Een klant in een volume licensing-programma die SA nodig heeft en die eerder Windows Pro Upgrade + SA heeft aangekocht, mag Pro Upgrade + SA blijven aanschaffen tot aan het eind van zijn enrollment of overeenkomst.</w:t>
      </w:r>
      <w:r w:rsidR="00F60E42" w:rsidRPr="00D33313">
        <w:rPr>
          <w:lang w:val="nl-NL"/>
        </w:rPr>
        <w:t xml:space="preserve"> </w:t>
      </w:r>
      <w:r w:rsidRPr="00D33313">
        <w:rPr>
          <w:lang w:val="nl-NL"/>
        </w:rPr>
        <w:t>Nadat de klant een nieuwe enrollment of overeenkomst is aangegaan, schaft deze Enterprise Upgrade + SA aan.</w:t>
      </w:r>
    </w:p>
    <w:p w:rsidR="005B7FE5" w:rsidRPr="00D33313" w:rsidRDefault="005B7FE5" w:rsidP="006434A0">
      <w:pPr>
        <w:pStyle w:val="ProductList-Body"/>
        <w:ind w:left="180"/>
        <w:rPr>
          <w:b/>
          <w:color w:val="00188F"/>
          <w:lang w:val="nl-NL"/>
        </w:rPr>
      </w:pPr>
    </w:p>
    <w:p w:rsidR="006434A0" w:rsidRPr="00D33313" w:rsidRDefault="006434A0" w:rsidP="006434A0">
      <w:pPr>
        <w:pStyle w:val="ProductList-Body"/>
        <w:ind w:left="180"/>
        <w:rPr>
          <w:spacing w:val="-2"/>
          <w:lang w:val="nl-NL"/>
        </w:rPr>
      </w:pPr>
      <w:r w:rsidRPr="00D33313">
        <w:rPr>
          <w:b/>
          <w:color w:val="00188F"/>
          <w:spacing w:val="-2"/>
          <w:lang w:val="nl-NL"/>
        </w:rPr>
        <w:t>Windows Enterprise-upgrade (versieloos) en Windows Professional-upgrade (versieloos)</w:t>
      </w:r>
    </w:p>
    <w:p w:rsidR="00A157E7" w:rsidRPr="00D33313" w:rsidRDefault="006434A0" w:rsidP="006434A0">
      <w:pPr>
        <w:pStyle w:val="ProductList-Body"/>
        <w:ind w:left="180"/>
        <w:rPr>
          <w:spacing w:val="-2"/>
          <w:lang w:val="nl-NL"/>
        </w:rPr>
      </w:pPr>
      <w:r w:rsidRPr="00D33313">
        <w:rPr>
          <w:spacing w:val="-2"/>
          <w:lang w:val="nl-NL"/>
        </w:rPr>
        <w:t>Versieloze licenties voor Windows Enterprise-upgrade en Windows Professional-upgrade zijn alleen verkrijgbaar in de Volksrepubliek China onder de</w:t>
      </w:r>
      <w:r w:rsidR="001F43FD" w:rsidRPr="00D33313">
        <w:rPr>
          <w:spacing w:val="-2"/>
          <w:lang w:val="nl-NL"/>
        </w:rPr>
        <w:t> </w:t>
      </w:r>
      <w:r w:rsidRPr="00D33313">
        <w:rPr>
          <w:spacing w:val="-2"/>
          <w:lang w:val="nl-NL"/>
        </w:rPr>
        <w:t>Select Plus, Select en Open Licentie-programma´s (twee punten).</w:t>
      </w:r>
      <w:r w:rsidR="00F60E42" w:rsidRPr="00D33313">
        <w:rPr>
          <w:spacing w:val="-2"/>
          <w:lang w:val="nl-NL"/>
        </w:rPr>
        <w:t xml:space="preserve"> </w:t>
      </w:r>
      <w:r w:rsidRPr="00D33313">
        <w:rPr>
          <w:spacing w:val="-2"/>
          <w:lang w:val="nl-NL"/>
        </w:rPr>
        <w:t>Deze licenties geven recht op het gebruik van de versie van Windows die verkrijgbaar is op het moment dat de klant de licentie verkrijgt (“Aankoopdatum van de licentie van de klant”) of een eerdere versie van dezelfde editie van de software.</w:t>
      </w:r>
      <w:r w:rsidR="00F60E42" w:rsidRPr="00D33313">
        <w:rPr>
          <w:spacing w:val="-2"/>
          <w:lang w:val="nl-NL"/>
        </w:rPr>
        <w:t xml:space="preserve"> </w:t>
      </w:r>
      <w:r w:rsidRPr="00D33313">
        <w:rPr>
          <w:spacing w:val="-2"/>
          <w:lang w:val="nl-NL"/>
        </w:rP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F60E42" w:rsidRPr="00D33313">
        <w:rPr>
          <w:spacing w:val="-2"/>
          <w:lang w:val="nl-NL"/>
        </w:rPr>
        <w:t xml:space="preserve"> </w:t>
      </w:r>
      <w:r w:rsidRPr="00D33313">
        <w:rPr>
          <w:spacing w:val="-2"/>
          <w:lang w:val="nl-NL"/>
        </w:rPr>
        <w:t>De licenties gelden voor specifieke edities. De klant moet derhalve een versie gebruiken voor de editie van de software die is verkregen.</w:t>
      </w:r>
      <w:r w:rsidR="00F60E42" w:rsidRPr="00D33313">
        <w:rPr>
          <w:spacing w:val="-2"/>
          <w:lang w:val="nl-NL"/>
        </w:rPr>
        <w:t xml:space="preserve"> </w:t>
      </w:r>
      <w:r w:rsidRPr="00D33313">
        <w:rPr>
          <w:spacing w:val="-2"/>
          <w:lang w:val="nl-NL"/>
        </w:rPr>
        <w:t>De Kwalificerende Besturingssystemen voor Windows 8 en 8.1 Enterprise en Pro zijn geldig voor de versieloze licenties voor Windows Enterprise-upgrade en Windows Professional-upgrade.</w:t>
      </w:r>
    </w:p>
    <w:p w:rsidR="006434A0" w:rsidRPr="00D33313" w:rsidRDefault="006434A0" w:rsidP="00AB48DD">
      <w:pPr>
        <w:pStyle w:val="ProductList-Body"/>
        <w:tabs>
          <w:tab w:val="clear" w:pos="158"/>
          <w:tab w:val="left" w:pos="180"/>
        </w:tabs>
        <w:ind w:left="180"/>
        <w:rPr>
          <w:spacing w:val="-2"/>
          <w:lang w:val="nl-NL"/>
        </w:rPr>
      </w:pPr>
    </w:p>
    <w:p w:rsidR="00A157E7" w:rsidRPr="00D33313" w:rsidRDefault="00A157E7" w:rsidP="00AB48DD">
      <w:pPr>
        <w:pStyle w:val="ProductList-Body"/>
        <w:tabs>
          <w:tab w:val="clear" w:pos="158"/>
          <w:tab w:val="left" w:pos="180"/>
        </w:tabs>
        <w:ind w:left="180"/>
        <w:rPr>
          <w:spacing w:val="-2"/>
          <w:lang w:val="nl-NL"/>
        </w:rPr>
      </w:pPr>
      <w:r w:rsidRPr="00D33313">
        <w:rPr>
          <w:b/>
          <w:color w:val="00188F"/>
          <w:spacing w:val="-2"/>
          <w:lang w:val="nl-NL"/>
        </w:rPr>
        <w:t>Toestemming voor gebruik van Windows 8.1 Pro in plaats van Windows 8 Pro</w:t>
      </w:r>
    </w:p>
    <w:p w:rsidR="00A157E7" w:rsidRPr="00D33313" w:rsidRDefault="00A157E7" w:rsidP="00A157E7">
      <w:pPr>
        <w:pStyle w:val="ProductList-Body"/>
        <w:ind w:left="180"/>
        <w:rPr>
          <w:spacing w:val="-2"/>
          <w:lang w:val="nl-NL"/>
        </w:rPr>
      </w:pPr>
      <w:r w:rsidRPr="00D33313">
        <w:rPr>
          <w:spacing w:val="-2"/>
          <w:lang w:val="nl-NL"/>
        </w:rPr>
        <w:t>Volume Licensing-klanten met een licentie voor Windows 8 Pro krijgen een licentie voor Windows 8.1 Pro, zelfs als SA voor het Windows desktop operating system voor het uitbrengen van Windows 8.1 Pro is afgelopen.</w:t>
      </w:r>
      <w:r w:rsidR="00F60E42" w:rsidRPr="00D33313">
        <w:rPr>
          <w:spacing w:val="-2"/>
          <w:lang w:val="nl-NL"/>
        </w:rPr>
        <w:t xml:space="preserve"> </w:t>
      </w:r>
      <w:r w:rsidRPr="00D33313">
        <w:rPr>
          <w:spacing w:val="-2"/>
          <w:lang w:val="nl-NL"/>
        </w:rPr>
        <w:t>Dit geldt niet voor Windows 8 Enterprise; u moet actieve SA hebben voor het Windows desktop operating system om recht te hebben op Windows 8.1 Enterprise.</w:t>
      </w:r>
    </w:p>
    <w:p w:rsidR="00A157E7" w:rsidRPr="00D33313" w:rsidRDefault="00A157E7" w:rsidP="00A157E7">
      <w:pPr>
        <w:pStyle w:val="ProductList-Body"/>
        <w:ind w:left="180"/>
        <w:rPr>
          <w:spacing w:val="-2"/>
          <w:lang w:val="nl-NL"/>
        </w:rPr>
      </w:pPr>
    </w:p>
    <w:p w:rsidR="00A157E7" w:rsidRPr="00D33313" w:rsidRDefault="00A157E7" w:rsidP="00A157E7">
      <w:pPr>
        <w:pStyle w:val="ProductList-Body"/>
        <w:ind w:left="180"/>
        <w:rPr>
          <w:spacing w:val="-2"/>
          <w:lang w:val="nl-NL"/>
        </w:rPr>
      </w:pPr>
      <w:r w:rsidRPr="00D33313">
        <w:rPr>
          <w:b/>
          <w:color w:val="00188F"/>
          <w:spacing w:val="-2"/>
          <w:lang w:val="nl-NL"/>
        </w:rPr>
        <w:t>Kwalificerende operating systems (OS)</w:t>
      </w:r>
    </w:p>
    <w:p w:rsidR="00A157E7" w:rsidRPr="005B7FE5" w:rsidRDefault="00A157E7" w:rsidP="00A157E7">
      <w:pPr>
        <w:pStyle w:val="ProductList-Body"/>
        <w:ind w:left="180"/>
        <w:rPr>
          <w:spacing w:val="-2"/>
          <w:highlight w:val="yellow"/>
        </w:rPr>
      </w:pPr>
      <w:r w:rsidRPr="00D33313">
        <w:rPr>
          <w:spacing w:val="-2"/>
          <w:lang w:val="nl-NL"/>
        </w:rPr>
        <w:lastRenderedPageBreak/>
        <w:t>Klanten met een volume licensing overeenkomst kunnen upgradelicenties voor desktop operating systems voor Windows 8.1 Pro en/of Windows 8.1 Enterprise aanschaffen. De licenties voor desktop operating systems die worden verleend, zijn uitsluitend upgradelicenties. Licenties voor volledige desktop operating systems zijn niet beschikbaar.</w:t>
      </w:r>
      <w:r w:rsidR="00F60E42" w:rsidRPr="00D33313">
        <w:rPr>
          <w:spacing w:val="-2"/>
          <w:lang w:val="nl-NL"/>
        </w:rPr>
        <w:t xml:space="preserve"> </w:t>
      </w:r>
      <w:r w:rsidRPr="00D33313">
        <w:rPr>
          <w:spacing w:val="-2"/>
          <w:lang w:val="nl-NL"/>
        </w:rPr>
        <w:t xml:space="preserve">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w:t>
      </w:r>
      <w:r w:rsidRPr="005B7FE5">
        <w:rPr>
          <w:spacing w:val="-2"/>
        </w:rPr>
        <w:t>De kwalificerende operating systems per programmatype zijn:</w:t>
      </w:r>
    </w:p>
    <w:p w:rsidR="00A157E7" w:rsidRPr="004C09A1" w:rsidRDefault="00A157E7" w:rsidP="00A157E7">
      <w:pPr>
        <w:pStyle w:val="ProductList-Body"/>
        <w:shd w:val="clear" w:color="auto" w:fill="FFFFFF" w:themeFill="background1"/>
        <w:rPr>
          <w:highlight w:val="yellow"/>
        </w:rPr>
      </w:pPr>
    </w:p>
    <w:tbl>
      <w:tblPr>
        <w:tblW w:w="10773" w:type="dxa"/>
        <w:tblInd w:w="19" w:type="dxa"/>
        <w:tblLayout w:type="fixed"/>
        <w:tblCellMar>
          <w:left w:w="0" w:type="dxa"/>
          <w:right w:w="0" w:type="dxa"/>
        </w:tblCellMar>
        <w:tblLook w:val="04A0" w:firstRow="1" w:lastRow="0" w:firstColumn="1" w:lastColumn="0" w:noHBand="0" w:noVBand="1"/>
      </w:tblPr>
      <w:tblGrid>
        <w:gridCol w:w="3924"/>
        <w:gridCol w:w="1440"/>
        <w:gridCol w:w="1200"/>
        <w:gridCol w:w="1333"/>
        <w:gridCol w:w="1652"/>
        <w:gridCol w:w="1224"/>
      </w:tblGrid>
      <w:tr w:rsidR="00A157E7" w:rsidRPr="0043735F" w:rsidTr="005B7FE5">
        <w:trPr>
          <w:trHeight w:val="592"/>
          <w:tblHeader/>
        </w:trPr>
        <w:tc>
          <w:tcPr>
            <w:tcW w:w="3924"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44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5B7FE5">
            <w:pPr>
              <w:pStyle w:val="ProductList-Body"/>
              <w:spacing w:before="20" w:after="20"/>
              <w:ind w:right="-45"/>
              <w:rPr>
                <w:color w:val="FFFFFF" w:themeColor="background1"/>
                <w:sz w:val="16"/>
              </w:rPr>
            </w:pPr>
            <w:r>
              <w:rPr>
                <w:color w:val="FFFFFF" w:themeColor="background1"/>
                <w:sz w:val="16"/>
              </w:rPr>
              <w:t>Nieuwe EA/OV-OW</w:t>
            </w:r>
          </w:p>
        </w:tc>
        <w:tc>
          <w:tcPr>
            <w:tcW w:w="120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D33313" w:rsidRDefault="00A157E7" w:rsidP="00A23FD9">
            <w:pPr>
              <w:pStyle w:val="ProductList-Body"/>
              <w:spacing w:before="20" w:after="20"/>
              <w:ind w:left="-69" w:right="-74"/>
              <w:rPr>
                <w:color w:val="FFFFFF" w:themeColor="background1"/>
                <w:sz w:val="16"/>
                <w:lang w:val="nl-NL"/>
              </w:rPr>
            </w:pPr>
            <w:r w:rsidRPr="00D33313">
              <w:rPr>
                <w:color w:val="FFFFFF" w:themeColor="background1"/>
                <w:sz w:val="16"/>
                <w:lang w:val="nl-NL"/>
              </w:rPr>
              <w:t xml:space="preserve">Select </w:t>
            </w:r>
            <w:r w:rsidRPr="00D33313">
              <w:rPr>
                <w:color w:val="FFFFFF" w:themeColor="background1"/>
                <w:sz w:val="16"/>
                <w:lang w:val="nl-NL"/>
              </w:rPr>
              <w:br/>
              <w:t>(alle programma's behalve Academic)</w:t>
            </w:r>
          </w:p>
        </w:tc>
        <w:tc>
          <w:tcPr>
            <w:tcW w:w="165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D33313" w:rsidRDefault="00A157E7" w:rsidP="00A23FD9">
            <w:pPr>
              <w:pStyle w:val="ProductList-Body"/>
              <w:spacing w:before="20" w:after="20"/>
              <w:ind w:left="-69" w:right="-74"/>
              <w:rPr>
                <w:color w:val="FFFFFF" w:themeColor="background1"/>
                <w:sz w:val="16"/>
                <w:lang w:val="nl-NL"/>
              </w:rPr>
            </w:pPr>
            <w:r w:rsidRPr="00D33313">
              <w:rPr>
                <w:color w:val="FFFFFF" w:themeColor="background1"/>
                <w:sz w:val="16"/>
                <w:lang w:val="nl-NL"/>
              </w:rPr>
              <w:t>Open (alle programma' behalve Academic en Charity en OV-WW)</w:t>
            </w:r>
          </w:p>
        </w:tc>
        <w:tc>
          <w:tcPr>
            <w:tcW w:w="122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43735F" w:rsidTr="005B7FE5">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en Windows 8.1 (32-bits of 64-bits)</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Pro (N, K, KN, schijfloos*)</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en Windows 8.1</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Default="00A157E7" w:rsidP="00A23FD9">
            <w:pPr>
              <w:pStyle w:val="ProductList-Body"/>
              <w:ind w:left="162"/>
            </w:pPr>
            <w:r>
              <w:t>Windows 8 en Windows 8.1 Single Language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voor Education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met Bing</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(32-bits of 64-bits)</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Professional (N, K, KN, schijfloos)</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(32-bits of 64-bits)</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10773"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(32-bits of 64-bits)</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t>Professional (N, K, KN, Blade)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en Starter Edition</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Professional</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98 (inclusief Tweede Editie)</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5B7FE5">
        <w:trPr>
          <w:trHeight w:val="255"/>
        </w:trPr>
        <w:tc>
          <w:tcPr>
            <w:tcW w:w="3924"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2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4C09A1" w:rsidRDefault="00A157E7" w:rsidP="00A157E7">
      <w:pPr>
        <w:pStyle w:val="ProductList-Body"/>
        <w:shd w:val="clear" w:color="auto" w:fill="FFFFFF" w:themeFill="background1"/>
      </w:pPr>
    </w:p>
    <w:p w:rsidR="00A157E7" w:rsidRPr="004C09A1" w:rsidRDefault="00A157E7" w:rsidP="00A157E7">
      <w:pPr>
        <w:pStyle w:val="ProductList-Body"/>
        <w:ind w:left="180"/>
      </w:pPr>
      <w:r w:rsidRPr="00D33313">
        <w:rPr>
          <w:lang w:val="nl-NL"/>
        </w:rPr>
        <w:t xml:space="preserve">Besturingssystemen die hierboven niet worden vermeld, zijn geen kwalificerende besturingssystemen. </w:t>
      </w:r>
      <w:r>
        <w:t>Bijvoorbeeld:</w:t>
      </w:r>
    </w:p>
    <w:p w:rsidR="00A157E7" w:rsidRPr="004C09A1" w:rsidRDefault="00A157E7" w:rsidP="00343417">
      <w:pPr>
        <w:pStyle w:val="ProductList-Body"/>
        <w:numPr>
          <w:ilvl w:val="0"/>
          <w:numId w:val="44"/>
        </w:numPr>
        <w:ind w:left="720" w:hanging="270"/>
      </w:pPr>
      <w:r>
        <w:t>Embedded-systemen (bijvoorbeeld Windows Embedded 8.1 Indrustry Pro, Windows XP Embedded) komen niet in aanmerking voor de Windows 8.1 Pro of Enterprise Upgrades.</w:t>
      </w:r>
    </w:p>
    <w:p w:rsidR="00A157E7" w:rsidRPr="00D33313" w:rsidRDefault="00A157E7" w:rsidP="00343417">
      <w:pPr>
        <w:pStyle w:val="ProductList-Body"/>
        <w:numPr>
          <w:ilvl w:val="0"/>
          <w:numId w:val="44"/>
        </w:numPr>
        <w:ind w:left="720" w:hanging="270"/>
        <w:rPr>
          <w:lang w:val="nl-NL"/>
        </w:rPr>
      </w:pPr>
      <w:r w:rsidRPr="00D33313">
        <w:rPr>
          <w:lang w:val="nl-NL"/>
        </w:rPr>
        <w:t>Linux en OS/2 komen niet in aanmerking voor de Windows 8.1 Pro of Enterprise Upgrades.</w:t>
      </w:r>
    </w:p>
    <w:p w:rsidR="00A157E7" w:rsidRPr="004C09A1" w:rsidRDefault="00A157E7" w:rsidP="00343417">
      <w:pPr>
        <w:pStyle w:val="ProductList-Body"/>
        <w:numPr>
          <w:ilvl w:val="0"/>
          <w:numId w:val="44"/>
        </w:numPr>
        <w:ind w:left="720" w:hanging="270"/>
      </w:pPr>
      <w:r>
        <w:t>RDS Client Access License komt niet in aanmerking voor de Windows 8.1 Pro of Enterprise Upgrades.</w:t>
      </w:r>
    </w:p>
    <w:p w:rsidR="00A157E7" w:rsidRPr="004C09A1" w:rsidRDefault="00A157E7" w:rsidP="00A157E7">
      <w:pPr>
        <w:pStyle w:val="ProductList-Body"/>
        <w:ind w:left="180"/>
      </w:pPr>
    </w:p>
    <w:p w:rsidR="00A157E7" w:rsidRPr="004C09A1" w:rsidRDefault="00A157E7" w:rsidP="00A157E7">
      <w:pPr>
        <w:pStyle w:val="ProductList-Body"/>
        <w:ind w:left="180"/>
      </w:pPr>
      <w:r>
        <w:rPr>
          <w:b/>
          <w:color w:val="00188F"/>
        </w:rPr>
        <w:t>Regels voor kwalificerende operating systems</w:t>
      </w:r>
    </w:p>
    <w:p w:rsidR="00A157E7" w:rsidRPr="00D33313" w:rsidRDefault="00A157E7" w:rsidP="00343417">
      <w:pPr>
        <w:pStyle w:val="ProductList-Body"/>
        <w:numPr>
          <w:ilvl w:val="0"/>
          <w:numId w:val="45"/>
        </w:numPr>
        <w:ind w:left="720" w:hanging="270"/>
        <w:rPr>
          <w:lang w:val="nl-NL"/>
        </w:rPr>
      </w:pPr>
      <w:r w:rsidRPr="00D33313">
        <w:rPr>
          <w:lang w:val="nl-NL"/>
        </w:rPr>
        <w:t>Het kwalificerende OS moet zijn geïnstalleerd op het apparaat waaraan de VL-upgrade zal worden toegewezen.</w:t>
      </w:r>
    </w:p>
    <w:p w:rsidR="00A157E7" w:rsidRPr="00D33313" w:rsidRDefault="00A157E7" w:rsidP="00343417">
      <w:pPr>
        <w:pStyle w:val="ProductList-Body"/>
        <w:numPr>
          <w:ilvl w:val="1"/>
          <w:numId w:val="45"/>
        </w:numPr>
        <w:ind w:left="990" w:hanging="270"/>
        <w:rPr>
          <w:lang w:val="nl-NL"/>
        </w:rPr>
      </w:pPr>
      <w:r w:rsidRPr="00D33313">
        <w:rPr>
          <w:lang w:val="nl-NL"/>
        </w:rPr>
        <w:lastRenderedPageBreak/>
        <w:t>Apple Macintosh is alleen een kwalificerend OS als dit vooraf is geïnstalleerd door de geautoriseerde fabrikant voorafgaand aan de aanvankelijke verkoop van het apparaat.</w:t>
      </w:r>
    </w:p>
    <w:p w:rsidR="00A157E7" w:rsidRPr="004C09A1" w:rsidRDefault="00A157E7" w:rsidP="00343417">
      <w:pPr>
        <w:pStyle w:val="ProductList-Body"/>
        <w:numPr>
          <w:ilvl w:val="0"/>
          <w:numId w:val="45"/>
        </w:numPr>
        <w:ind w:left="720" w:hanging="270"/>
      </w:pPr>
      <w:r w:rsidRPr="00D33313">
        <w:rPr>
          <w:lang w:val="nl-NL"/>
        </w:rPr>
        <w:t xml:space="preserve">Klanten dienen het kwalificerende operating system van het apparaat te verwijderen om de VL Upgrade-licentie te kunnen implementeren. </w:t>
      </w:r>
      <w:r>
        <w:t>De enige uitzonderingen hierop zijn:</w:t>
      </w:r>
    </w:p>
    <w:p w:rsidR="00A157E7" w:rsidRPr="00D33313" w:rsidRDefault="00A157E7" w:rsidP="00343417">
      <w:pPr>
        <w:pStyle w:val="ProductList-Body"/>
        <w:numPr>
          <w:ilvl w:val="1"/>
          <w:numId w:val="45"/>
        </w:numPr>
        <w:ind w:left="990" w:hanging="270"/>
        <w:rPr>
          <w:lang w:val="nl-NL"/>
        </w:rPr>
      </w:pPr>
      <w:r w:rsidRPr="00D33313">
        <w:rPr>
          <w:lang w:val="nl-NL"/>
        </w:rPr>
        <w:t>Klanten die meer dan één gelicentieerd OS (met inbegrip van het kwalificerende OS) willen installeren en uitvoeren, moeten SA verkrijgen voor het Windows desktop operating system.</w:t>
      </w:r>
    </w:p>
    <w:p w:rsidR="00A157E7" w:rsidRPr="00D33313" w:rsidRDefault="00A157E7" w:rsidP="00343417">
      <w:pPr>
        <w:pStyle w:val="ProductList-Body"/>
        <w:numPr>
          <w:ilvl w:val="1"/>
          <w:numId w:val="45"/>
        </w:numPr>
        <w:ind w:left="990" w:hanging="270"/>
        <w:rPr>
          <w:lang w:val="nl-NL"/>
        </w:rPr>
      </w:pPr>
      <w:r w:rsidRPr="00D33313">
        <w:rPr>
          <w:lang w:val="nl-NL"/>
        </w:rP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rsidR="00A157E7" w:rsidRPr="004C09A1" w:rsidRDefault="00A157E7" w:rsidP="00343417">
      <w:pPr>
        <w:pStyle w:val="ProductList-Body"/>
        <w:numPr>
          <w:ilvl w:val="0"/>
          <w:numId w:val="45"/>
        </w:numPr>
        <w:ind w:left="720" w:hanging="270"/>
      </w:pPr>
      <w:r>
        <w:t>Academic-klanten</w:t>
      </w:r>
    </w:p>
    <w:p w:rsidR="00A157E7" w:rsidRPr="004C09A1" w:rsidRDefault="00A157E7" w:rsidP="00343417">
      <w:pPr>
        <w:pStyle w:val="ProductList-Body"/>
        <w:numPr>
          <w:ilvl w:val="1"/>
          <w:numId w:val="45"/>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157E7" w:rsidRPr="004C09A1" w:rsidRDefault="00A157E7" w:rsidP="00A157E7">
      <w:pPr>
        <w:pStyle w:val="ProductList-Body"/>
        <w:rPr>
          <w:highlight w:val="yellow"/>
        </w:rPr>
      </w:pPr>
    </w:p>
    <w:p w:rsidR="00A157E7" w:rsidRPr="00D33313" w:rsidRDefault="00A157E7" w:rsidP="00A157E7">
      <w:pPr>
        <w:pStyle w:val="ProductList-Body"/>
        <w:tabs>
          <w:tab w:val="clear" w:pos="158"/>
          <w:tab w:val="left" w:pos="180"/>
        </w:tabs>
        <w:ind w:left="180"/>
        <w:rPr>
          <w:lang w:val="nl-NL"/>
        </w:rPr>
      </w:pPr>
      <w:r w:rsidRPr="00D33313">
        <w:rPr>
          <w:b/>
          <w:color w:val="00188F"/>
          <w:lang w:val="nl-NL"/>
        </w:rPr>
        <w:t>Software Assurance-dekking</w:t>
      </w:r>
      <w:r w:rsidRPr="00D33313">
        <w:rPr>
          <w:b/>
          <w:lang w:val="nl-NL"/>
        </w:rPr>
        <w:t xml:space="preserve"> </w:t>
      </w:r>
    </w:p>
    <w:p w:rsidR="00A157E7" w:rsidRPr="00D33313" w:rsidRDefault="00A157E7" w:rsidP="00A157E7">
      <w:pPr>
        <w:pStyle w:val="ProductList-Body"/>
        <w:tabs>
          <w:tab w:val="clear" w:pos="158"/>
          <w:tab w:val="left" w:pos="180"/>
        </w:tabs>
        <w:ind w:left="180"/>
        <w:rPr>
          <w:lang w:val="nl-NL"/>
        </w:rPr>
      </w:pPr>
      <w:r w:rsidRPr="00D33313">
        <w:rPr>
          <w:lang w:val="nl-NL"/>
        </w:rPr>
        <w:t>Klanten die willen registreren voor SA voor het Windows Desktop Operating System hebben de volgende mogelijkheden.</w:t>
      </w:r>
      <w:r w:rsidR="00F60E42" w:rsidRPr="00D33313">
        <w:rPr>
          <w:lang w:val="nl-NL"/>
        </w:rPr>
        <w:t xml:space="preserve"> </w:t>
      </w:r>
      <w:r w:rsidRPr="00D33313">
        <w:rPr>
          <w:lang w:val="nl-NL"/>
        </w:rPr>
        <w:t>De hieronder vermelde opties zijn alleen beschikbaar voor de specifieke programma's die worden vermeld en alleen onder de genoemde voorwaarden.</w:t>
      </w:r>
    </w:p>
    <w:p w:rsidR="00A157E7" w:rsidRPr="00D33313" w:rsidRDefault="00A157E7" w:rsidP="00343417">
      <w:pPr>
        <w:pStyle w:val="ProductList-Body"/>
        <w:numPr>
          <w:ilvl w:val="0"/>
          <w:numId w:val="46"/>
        </w:numPr>
        <w:tabs>
          <w:tab w:val="clear" w:pos="158"/>
          <w:tab w:val="left" w:pos="180"/>
        </w:tabs>
        <w:ind w:left="720" w:hanging="270"/>
        <w:rPr>
          <w:lang w:val="nl-NL"/>
        </w:rPr>
      </w:pPr>
      <w:r w:rsidRPr="00D33313">
        <w:rPr>
          <w:lang w:val="nl-NL"/>
        </w:rPr>
        <w:t>Select Plus-, Open Value- (niet-bedrijfsomvattend) en Open Licentie-programma's</w:t>
      </w:r>
      <w:r w:rsidR="00F60E42" w:rsidRPr="00D33313">
        <w:rPr>
          <w:lang w:val="nl-NL"/>
        </w:rPr>
        <w:t xml:space="preserve"> </w:t>
      </w:r>
    </w:p>
    <w:p w:rsidR="00A157E7" w:rsidRPr="00D33313" w:rsidRDefault="00A157E7" w:rsidP="00343417">
      <w:pPr>
        <w:pStyle w:val="ProductList-Body"/>
        <w:numPr>
          <w:ilvl w:val="1"/>
          <w:numId w:val="46"/>
        </w:numPr>
        <w:tabs>
          <w:tab w:val="clear" w:pos="158"/>
          <w:tab w:val="left" w:pos="180"/>
        </w:tabs>
        <w:ind w:left="990" w:hanging="270"/>
        <w:rPr>
          <w:lang w:val="nl-NL"/>
        </w:rPr>
      </w:pPr>
      <w:r w:rsidRPr="00D33313">
        <w:rPr>
          <w:lang w:val="nl-NL"/>
        </w:rP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rsidR="00A157E7" w:rsidRPr="00D33313" w:rsidRDefault="00A157E7" w:rsidP="00343417">
      <w:pPr>
        <w:pStyle w:val="ProductList-Body"/>
        <w:numPr>
          <w:ilvl w:val="0"/>
          <w:numId w:val="46"/>
        </w:numPr>
        <w:tabs>
          <w:tab w:val="clear" w:pos="158"/>
          <w:tab w:val="left" w:pos="180"/>
        </w:tabs>
        <w:ind w:left="720" w:hanging="270"/>
        <w:rPr>
          <w:lang w:val="nl-NL"/>
        </w:rPr>
      </w:pPr>
      <w:r w:rsidRPr="00D33313">
        <w:rPr>
          <w:lang w:val="nl-NL"/>
        </w:rPr>
        <w:t>Enterprise Inschrijvingen en bedrijfsomvattende Open Value Overeenkomsten (eeuwigdurend en abonnement):</w:t>
      </w:r>
    </w:p>
    <w:p w:rsidR="00A157E7" w:rsidRPr="004C09A1" w:rsidRDefault="00A157E7" w:rsidP="00343417">
      <w:pPr>
        <w:pStyle w:val="ProductList-Body"/>
        <w:numPr>
          <w:ilvl w:val="1"/>
          <w:numId w:val="46"/>
        </w:numPr>
        <w:tabs>
          <w:tab w:val="clear" w:pos="158"/>
          <w:tab w:val="left" w:pos="180"/>
        </w:tabs>
        <w:ind w:left="990" w:hanging="270"/>
      </w:pPr>
      <w:r>
        <w:t>Initiële Enterprise Enrollments of Open Value Overeenkomsten</w:t>
      </w:r>
    </w:p>
    <w:p w:rsidR="00A157E7" w:rsidRPr="00D33313" w:rsidRDefault="00A157E7" w:rsidP="00343417">
      <w:pPr>
        <w:pStyle w:val="ProductList-Body"/>
        <w:numPr>
          <w:ilvl w:val="2"/>
          <w:numId w:val="46"/>
        </w:numPr>
        <w:tabs>
          <w:tab w:val="clear" w:pos="158"/>
          <w:tab w:val="left" w:pos="180"/>
        </w:tabs>
        <w:ind w:left="1260" w:hanging="270"/>
        <w:rPr>
          <w:lang w:val="nl-NL"/>
        </w:rPr>
      </w:pPr>
      <w:r>
        <w:t>Upgrade en Software Assurance voor Windows 8.1 Enterprise aanschaffen voor alle gekwalificeerde apparaten.</w:t>
      </w:r>
      <w:r w:rsidR="00F60E42">
        <w:t xml:space="preserve"> </w:t>
      </w:r>
      <w:r w:rsidRPr="00D33313">
        <w:rPr>
          <w:lang w:val="nl-NL"/>
        </w:rPr>
        <w:t>De klant moet voor alle Gekwalificeerde Apparaten een licentie hebben voor een van de kwalificerende operating systems die in de kolom “Nieuwe EA/OV-CW” van de tabel Windows Upgrade hierboven vermeld staan.</w:t>
      </w:r>
    </w:p>
    <w:p w:rsidR="00A157E7" w:rsidRPr="00D33313" w:rsidRDefault="00A157E7" w:rsidP="00343417">
      <w:pPr>
        <w:pStyle w:val="ProductList-Body"/>
        <w:numPr>
          <w:ilvl w:val="1"/>
          <w:numId w:val="46"/>
        </w:numPr>
        <w:tabs>
          <w:tab w:val="clear" w:pos="158"/>
          <w:tab w:val="left" w:pos="180"/>
        </w:tabs>
        <w:ind w:left="990" w:hanging="270"/>
        <w:rPr>
          <w:lang w:val="nl-NL"/>
        </w:rPr>
      </w:pPr>
      <w:r w:rsidRPr="00D33313">
        <w:rPr>
          <w:lang w:val="nl-NL"/>
        </w:rPr>
        <w:t>Bestaande Enterprise Enrollments of Open Value Overeenkomsten (true-up en vervangingen)</w:t>
      </w:r>
    </w:p>
    <w:p w:rsidR="00A157E7" w:rsidRPr="00D33313" w:rsidRDefault="00A157E7" w:rsidP="00343417">
      <w:pPr>
        <w:pStyle w:val="ProductList-Body"/>
        <w:numPr>
          <w:ilvl w:val="2"/>
          <w:numId w:val="46"/>
        </w:numPr>
        <w:tabs>
          <w:tab w:val="clear" w:pos="158"/>
          <w:tab w:val="left" w:pos="180"/>
        </w:tabs>
        <w:ind w:left="1260" w:hanging="270"/>
        <w:rPr>
          <w:lang w:val="nl-NL"/>
        </w:rPr>
      </w:pPr>
      <w:r w:rsidRPr="00D33313">
        <w:rPr>
          <w:lang w:val="nl-NL"/>
        </w:rPr>
        <w:t>Upgrade en Software Assurance voor Windows 8.1 Enterprise aanschaffen voor alle aanvullende Gekwalificeerde Apparaten.</w:t>
      </w:r>
      <w:r w:rsidR="00F60E42" w:rsidRPr="00D33313">
        <w:rPr>
          <w:lang w:val="nl-NL"/>
        </w:rPr>
        <w:t xml:space="preserve"> </w:t>
      </w:r>
      <w:r w:rsidRPr="00D33313">
        <w:rPr>
          <w:lang w:val="nl-NL"/>
        </w:rPr>
        <w:t>De</w:t>
      </w:r>
      <w:r w:rsidR="001F43FD" w:rsidRPr="00D33313">
        <w:rPr>
          <w:lang w:val="nl-NL"/>
        </w:rPr>
        <w:t> </w:t>
      </w:r>
      <w:r w:rsidRPr="00D33313">
        <w:rPr>
          <w:lang w:val="nl-NL"/>
        </w:rPr>
        <w:t>klant moet op alle aanvullende Gekwalificeerde Apparaten die anderszins zijn verkregen dan via een fusie of overname, een</w:t>
      </w:r>
      <w:r w:rsidR="001F43FD" w:rsidRPr="00D33313">
        <w:rPr>
          <w:lang w:val="nl-NL"/>
        </w:rPr>
        <w:t> </w:t>
      </w:r>
      <w:r w:rsidRPr="00D33313">
        <w:rPr>
          <w:lang w:val="nl-NL"/>
        </w:rPr>
        <w:t>licentie bezitten en hebben geïnstalleerd voor een van de kwalificerende operating systems die in de kolom “Bestaande EA/OV-CW” van de tabel Windows Upgrade hierboven vermeld staan.</w:t>
      </w:r>
    </w:p>
    <w:p w:rsidR="00A157E7" w:rsidRPr="00D33313" w:rsidRDefault="00A157E7" w:rsidP="00343417">
      <w:pPr>
        <w:pStyle w:val="ProductList-Body"/>
        <w:numPr>
          <w:ilvl w:val="2"/>
          <w:numId w:val="46"/>
        </w:numPr>
        <w:tabs>
          <w:tab w:val="clear" w:pos="158"/>
          <w:tab w:val="left" w:pos="180"/>
        </w:tabs>
        <w:ind w:left="1260" w:hanging="270"/>
        <w:rPr>
          <w:lang w:val="nl-NL"/>
        </w:rPr>
      </w:pPr>
      <w:r w:rsidRPr="00D33313">
        <w:rPr>
          <w:lang w:val="nl-NL"/>
        </w:rP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rsidR="00A157E7" w:rsidRPr="004C09A1" w:rsidRDefault="00A157E7" w:rsidP="00343417">
      <w:pPr>
        <w:pStyle w:val="ProductList-Body"/>
        <w:numPr>
          <w:ilvl w:val="1"/>
          <w:numId w:val="46"/>
        </w:numPr>
        <w:tabs>
          <w:tab w:val="clear" w:pos="158"/>
          <w:tab w:val="left" w:pos="180"/>
        </w:tabs>
        <w:ind w:left="990" w:hanging="270"/>
      </w:pPr>
      <w:r>
        <w:t>Een Enterprise Enrollment verlengen</w:t>
      </w:r>
    </w:p>
    <w:p w:rsidR="00A157E7" w:rsidRPr="00D33313" w:rsidRDefault="00A157E7" w:rsidP="00343417">
      <w:pPr>
        <w:pStyle w:val="ProductList-Body"/>
        <w:numPr>
          <w:ilvl w:val="2"/>
          <w:numId w:val="46"/>
        </w:numPr>
        <w:tabs>
          <w:tab w:val="clear" w:pos="158"/>
          <w:tab w:val="left" w:pos="180"/>
        </w:tabs>
        <w:ind w:left="1260" w:hanging="270"/>
        <w:rPr>
          <w:lang w:val="nl-NL"/>
        </w:rPr>
      </w:pPr>
      <w:r w:rsidRPr="00D33313">
        <w:rPr>
          <w:lang w:val="nl-NL"/>
        </w:rPr>
        <w:t>Op het moment dat een bestaande Enterprise Inschrijving voor het Windows Desktop Operating System afloopt, deze dekking verlengen door middel van een nieuwe Enterprise Inschrijving voor het Windows Desktop Operating System.</w:t>
      </w:r>
    </w:p>
    <w:p w:rsidR="00A157E7" w:rsidRPr="00D33313" w:rsidRDefault="00A157E7" w:rsidP="00343417">
      <w:pPr>
        <w:pStyle w:val="ProductList-Body"/>
        <w:numPr>
          <w:ilvl w:val="0"/>
          <w:numId w:val="46"/>
        </w:numPr>
        <w:tabs>
          <w:tab w:val="clear" w:pos="158"/>
          <w:tab w:val="left" w:pos="180"/>
        </w:tabs>
        <w:ind w:left="720" w:hanging="270"/>
        <w:rPr>
          <w:lang w:val="nl-NL"/>
        </w:rPr>
      </w:pPr>
      <w:r w:rsidRPr="00D33313">
        <w:rPr>
          <w:lang w:val="nl-NL"/>
        </w:rPr>
        <w:t xml:space="preserve">Instellingen met een Campus en School Overeenkomst en Open Value Subscription – Education Solutions: </w:t>
      </w:r>
    </w:p>
    <w:p w:rsidR="00A157E7" w:rsidRPr="00D33313" w:rsidRDefault="00A157E7" w:rsidP="00343417">
      <w:pPr>
        <w:pStyle w:val="ProductList-Body"/>
        <w:numPr>
          <w:ilvl w:val="1"/>
          <w:numId w:val="46"/>
        </w:numPr>
        <w:tabs>
          <w:tab w:val="clear" w:pos="158"/>
          <w:tab w:val="left" w:pos="180"/>
        </w:tabs>
        <w:ind w:left="990" w:hanging="270"/>
        <w:rPr>
          <w:lang w:val="nl-NL"/>
        </w:rPr>
      </w:pPr>
      <w:r w:rsidRPr="00D33313">
        <w:rPr>
          <w:lang w:val="nl-NL"/>
        </w:rPr>
        <w:t xml:space="preserve">De instelling moet voor haar apparaten een licentie bezitten en hebben geïnstalleerd voor een van de kwalificerende operating systems die in de kolom “Academic” van de tabel Windows Upgrade hierboven vermeld staan. </w:t>
      </w:r>
    </w:p>
    <w:p w:rsidR="00A157E7" w:rsidRPr="00D33313" w:rsidRDefault="00A157E7" w:rsidP="00A157E7">
      <w:pPr>
        <w:pStyle w:val="ProductList-Body"/>
        <w:tabs>
          <w:tab w:val="clear" w:pos="158"/>
          <w:tab w:val="left" w:pos="180"/>
        </w:tabs>
        <w:ind w:left="180"/>
        <w:rPr>
          <w:lang w:val="nl-NL"/>
        </w:rPr>
      </w:pPr>
    </w:p>
    <w:p w:rsidR="00A157E7" w:rsidRPr="00D33313" w:rsidRDefault="00A157E7" w:rsidP="00A157E7">
      <w:pPr>
        <w:pStyle w:val="ProductList-Body"/>
        <w:tabs>
          <w:tab w:val="clear" w:pos="158"/>
          <w:tab w:val="left" w:pos="180"/>
        </w:tabs>
        <w:ind w:left="180"/>
        <w:rPr>
          <w:lang w:val="nl-NL"/>
        </w:rPr>
      </w:pPr>
      <w:r w:rsidRPr="00D33313">
        <w:rPr>
          <w:b/>
          <w:color w:val="00188F"/>
          <w:lang w:val="nl-NL"/>
        </w:rPr>
        <w:t>Optie Student voor Windows To Go</w:t>
      </w:r>
    </w:p>
    <w:p w:rsidR="00B217E3" w:rsidRDefault="00A157E7" w:rsidP="00A157E7">
      <w:pPr>
        <w:pStyle w:val="ProductList-Body"/>
        <w:tabs>
          <w:tab w:val="clear" w:pos="158"/>
          <w:tab w:val="left" w:pos="180"/>
        </w:tabs>
        <w:ind w:left="180"/>
        <w:rPr>
          <w:lang w:val="nl-NL"/>
        </w:rPr>
      </w:pPr>
      <w:r w:rsidRPr="00D33313">
        <w:rPr>
          <w:lang w:val="nl-NL"/>
        </w:rPr>
        <w:t>Niettegenstaande eventuele tegengestelde bepalingen in de Product Use Rights (PUR) mogen instellingen die kiezen voor de Optie Student maximaal één exemplaar van Windows To Go gebruiken per gelicentieerd studentapparaat.</w:t>
      </w:r>
      <w:r w:rsidR="00F60E42" w:rsidRPr="00D33313">
        <w:rPr>
          <w:lang w:val="nl-NL"/>
        </w:rPr>
        <w:t xml:space="preserve"> </w:t>
      </w:r>
      <w:r w:rsidRPr="00D33313">
        <w:rPr>
          <w:lang w:val="nl-NL"/>
        </w:rPr>
        <w:t>Instellingen dienen ervoor te zorgen dat studenten die niet langer bij de instelling zijn geregistreerd, het gebruik van Windows To Go staken en eventuele USB-apparaten met een exemplaar van Windows To Go terugbrengen naar de instelling.</w:t>
      </w:r>
      <w:r w:rsidR="00F60E42" w:rsidRPr="00D33313">
        <w:rPr>
          <w:lang w:val="nl-NL"/>
        </w:rPr>
        <w:t xml:space="preserve"> </w:t>
      </w:r>
    </w:p>
    <w:p w:rsidR="00B217E3" w:rsidRDefault="00B217E3" w:rsidP="00A157E7">
      <w:pPr>
        <w:pStyle w:val="ProductList-Body"/>
        <w:tabs>
          <w:tab w:val="clear" w:pos="158"/>
          <w:tab w:val="left" w:pos="180"/>
        </w:tabs>
        <w:ind w:left="180"/>
        <w:rPr>
          <w:lang w:val="nl-NL"/>
        </w:rPr>
      </w:pPr>
    </w:p>
    <w:p w:rsidR="00A157E7" w:rsidRPr="00D33313" w:rsidRDefault="00A157E7" w:rsidP="00A157E7">
      <w:pPr>
        <w:pStyle w:val="ProductList-Body"/>
        <w:tabs>
          <w:tab w:val="clear" w:pos="158"/>
          <w:tab w:val="left" w:pos="180"/>
        </w:tabs>
        <w:ind w:left="180"/>
        <w:rPr>
          <w:lang w:val="nl-NL"/>
        </w:rPr>
      </w:pPr>
      <w:r w:rsidRPr="00D33313">
        <w:rPr>
          <w:lang w:val="nl-NL"/>
        </w:rPr>
        <w:t xml:space="preserve">Instellingen die kiezen voor de Optie Student mogen </w:t>
      </w:r>
      <w:r w:rsidR="00B217E3">
        <w:rPr>
          <w:lang w:val="nl-NL"/>
        </w:rPr>
        <w:t xml:space="preserve">Windows Pro of </w:t>
      </w:r>
      <w:r w:rsidRPr="00D33313">
        <w:rPr>
          <w:lang w:val="nl-NL"/>
        </w:rPr>
        <w:t>Windows Enterprise niet installeren op apparaten die eigendom zijn van studenten.</w:t>
      </w:r>
    </w:p>
    <w:p w:rsidR="00A157E7" w:rsidRPr="00D33313" w:rsidRDefault="00A157E7" w:rsidP="00A157E7">
      <w:pPr>
        <w:pStyle w:val="ProductList-Body"/>
        <w:tabs>
          <w:tab w:val="clear" w:pos="158"/>
          <w:tab w:val="left" w:pos="180"/>
        </w:tabs>
        <w:ind w:left="180"/>
        <w:rPr>
          <w:lang w:val="nl-NL"/>
        </w:rPr>
      </w:pPr>
    </w:p>
    <w:p w:rsidR="00A157E7" w:rsidRPr="00D33313" w:rsidRDefault="00A157E7" w:rsidP="00A157E7">
      <w:pPr>
        <w:pStyle w:val="ProductList-Body"/>
        <w:tabs>
          <w:tab w:val="clear" w:pos="158"/>
          <w:tab w:val="left" w:pos="180"/>
        </w:tabs>
        <w:ind w:left="180"/>
        <w:rPr>
          <w:lang w:val="nl-NL"/>
        </w:rPr>
      </w:pPr>
      <w:r w:rsidRPr="00D33313">
        <w:rPr>
          <w:b/>
          <w:color w:val="00188F"/>
          <w:lang w:val="nl-NL"/>
        </w:rPr>
        <w:t>Meertalige gebruikersinterface (MUI)</w:t>
      </w:r>
    </w:p>
    <w:p w:rsidR="00A157E7" w:rsidRPr="00D33313" w:rsidRDefault="00A157E7" w:rsidP="00A157E7">
      <w:pPr>
        <w:pStyle w:val="ProductList-Body"/>
        <w:tabs>
          <w:tab w:val="clear" w:pos="158"/>
          <w:tab w:val="left" w:pos="180"/>
        </w:tabs>
        <w:ind w:left="180"/>
        <w:rPr>
          <w:spacing w:val="-2"/>
          <w:lang w:val="nl-NL"/>
        </w:rPr>
      </w:pPr>
      <w:r w:rsidRPr="00D33313">
        <w:rPr>
          <w:spacing w:val="-2"/>
          <w:lang w:val="nl-NL"/>
        </w:rP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F60E42" w:rsidRPr="00D33313">
        <w:rPr>
          <w:spacing w:val="-2"/>
          <w:lang w:val="nl-NL"/>
        </w:rPr>
        <w:t xml:space="preserve"> </w:t>
      </w:r>
      <w:r w:rsidRPr="00D33313">
        <w:rPr>
          <w:spacing w:val="-2"/>
          <w:lang w:val="nl-NL"/>
        </w:rPr>
        <w:t>MUI-rechten voor Windows 7 kunnen uitsluitend worden verkregen via Windows 7 Enterprise.</w:t>
      </w:r>
    </w:p>
    <w:p w:rsidR="00A157E7" w:rsidRPr="00D33313" w:rsidRDefault="00A157E7" w:rsidP="00A157E7">
      <w:pPr>
        <w:pStyle w:val="ProductList-Body"/>
        <w:tabs>
          <w:tab w:val="clear" w:pos="158"/>
          <w:tab w:val="left" w:pos="180"/>
        </w:tabs>
        <w:ind w:left="180"/>
        <w:rPr>
          <w:lang w:val="nl-NL"/>
        </w:rPr>
      </w:pPr>
    </w:p>
    <w:p w:rsidR="00A157E7" w:rsidRPr="00D33313" w:rsidRDefault="00A157E7" w:rsidP="00A157E7">
      <w:pPr>
        <w:pStyle w:val="ProductList-Body"/>
        <w:tabs>
          <w:tab w:val="clear" w:pos="158"/>
          <w:tab w:val="left" w:pos="180"/>
        </w:tabs>
        <w:ind w:left="180"/>
        <w:rPr>
          <w:lang w:val="nl-NL"/>
        </w:rPr>
      </w:pPr>
      <w:r w:rsidRPr="00D33313">
        <w:rPr>
          <w:b/>
          <w:color w:val="00188F"/>
          <w:lang w:val="nl-NL"/>
        </w:rPr>
        <w:t>Re-imaging met Windows 8 en Windows 8.1</w:t>
      </w:r>
    </w:p>
    <w:p w:rsidR="00A157E7" w:rsidRPr="00D33313" w:rsidRDefault="00A157E7" w:rsidP="00A157E7">
      <w:pPr>
        <w:pStyle w:val="ProductList-Body"/>
        <w:tabs>
          <w:tab w:val="clear" w:pos="158"/>
          <w:tab w:val="left" w:pos="180"/>
        </w:tabs>
        <w:ind w:left="180"/>
        <w:rPr>
          <w:lang w:val="nl-NL"/>
        </w:rPr>
      </w:pPr>
      <w:r w:rsidRPr="00D33313">
        <w:rPr>
          <w:lang w:val="nl-NL"/>
        </w:rPr>
        <w:t>Op de re-imaging van Windows zijn de volgende vereisten van toepassing:</w:t>
      </w:r>
    </w:p>
    <w:p w:rsidR="00A157E7" w:rsidRPr="00D33313" w:rsidRDefault="00A157E7" w:rsidP="00F32AEC">
      <w:pPr>
        <w:pStyle w:val="ProductList-Body"/>
        <w:numPr>
          <w:ilvl w:val="0"/>
          <w:numId w:val="47"/>
        </w:numPr>
        <w:tabs>
          <w:tab w:val="clear" w:pos="158"/>
          <w:tab w:val="left" w:pos="180"/>
        </w:tabs>
        <w:ind w:left="720" w:hanging="270"/>
        <w:rPr>
          <w:lang w:val="nl-NL"/>
        </w:rPr>
      </w:pPr>
      <w:r w:rsidRPr="00D33313">
        <w:rPr>
          <w:lang w:val="nl-NL"/>
        </w:rPr>
        <w:t>Als een derde partij de re-imaging van Windows verzorgt op de pc's van een klant, moet de klant deze derde partij schriftelijke documentatie verschaffen die aantoont dat de klant beschikt over licenties voor de software die de derde partij gaat installeren.</w:t>
      </w:r>
      <w:r w:rsidR="00F60E42" w:rsidRPr="00D33313">
        <w:rPr>
          <w:lang w:val="nl-NL"/>
        </w:rPr>
        <w:t xml:space="preserve"> </w:t>
      </w:r>
      <w:r w:rsidRPr="00D33313">
        <w:rPr>
          <w:lang w:val="nl-NL"/>
        </w:rPr>
        <w:lastRenderedPageBreak/>
        <w:t>Als</w:t>
      </w:r>
      <w:r w:rsidR="001F43FD" w:rsidRPr="00D33313">
        <w:rPr>
          <w:lang w:val="nl-NL"/>
        </w:rPr>
        <w:t> </w:t>
      </w:r>
      <w:r w:rsidRPr="00D33313">
        <w:rPr>
          <w:lang w:val="nl-NL"/>
        </w:rP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39" w:history="1">
        <w:r w:rsidRPr="00D33313">
          <w:rPr>
            <w:rStyle w:val="Hyperlink"/>
            <w:lang w:val="nl-NL"/>
          </w:rPr>
          <w:t>http://www.microsoftvolumelicensing.com/DocumentSearch.aspx</w:t>
        </w:r>
      </w:hyperlink>
      <w:r w:rsidRPr="00D33313">
        <w:rPr>
          <w:lang w:val="nl-NL"/>
        </w:rPr>
        <w:t>).</w:t>
      </w:r>
    </w:p>
    <w:p w:rsidR="00A157E7" w:rsidRPr="00D33313" w:rsidRDefault="00A157E7" w:rsidP="00A157E7">
      <w:pPr>
        <w:pStyle w:val="ProductList-Body"/>
        <w:tabs>
          <w:tab w:val="clear" w:pos="158"/>
          <w:tab w:val="left" w:pos="180"/>
        </w:tabs>
        <w:ind w:left="180"/>
        <w:rPr>
          <w:lang w:val="nl-NL"/>
        </w:rPr>
      </w:pPr>
    </w:p>
    <w:p w:rsidR="00A157E7" w:rsidRPr="00D33313" w:rsidRDefault="00A157E7" w:rsidP="00A157E7">
      <w:pPr>
        <w:pStyle w:val="ProductList-Body"/>
        <w:tabs>
          <w:tab w:val="clear" w:pos="158"/>
          <w:tab w:val="left" w:pos="180"/>
        </w:tabs>
        <w:ind w:left="180"/>
        <w:rPr>
          <w:lang w:val="nl-NL"/>
        </w:rPr>
      </w:pPr>
      <w:r w:rsidRPr="00D33313">
        <w:rPr>
          <w:b/>
          <w:color w:val="00188F"/>
          <w:lang w:val="nl-NL"/>
        </w:rPr>
        <w:t>N-versies (niet met Windows Media Player) van Microsoft Windows XP Professional, Vista Business en 7 Professional</w:t>
      </w:r>
    </w:p>
    <w:p w:rsidR="00A157E7" w:rsidRPr="00D33313" w:rsidRDefault="00A157E7" w:rsidP="00A157E7">
      <w:pPr>
        <w:pStyle w:val="ProductList-Body"/>
        <w:tabs>
          <w:tab w:val="clear" w:pos="158"/>
          <w:tab w:val="left" w:pos="180"/>
        </w:tabs>
        <w:ind w:left="180"/>
        <w:rPr>
          <w:highlight w:val="yellow"/>
          <w:lang w:val="nl-NL"/>
        </w:rPr>
      </w:pPr>
      <w:r w:rsidRPr="00D33313">
        <w:rPr>
          <w:lang w:val="nl-NL"/>
        </w:rPr>
        <w:t>Klanten die zich bevinden in a) een van de landen die deel uitmaken van de Europese Unie (EU), b) de landen van de Europese Vrijhandelsassociatie (EFTA), c) Bulgarije, Kroatië, Roemenië of Zwitserland, komen mogelijk in aanmerking voor het aanschaffen van media voor</w:t>
      </w:r>
      <w:r w:rsidR="001D6FB1">
        <w:rPr>
          <w:lang w:val="nl-NL"/>
        </w:rPr>
        <w:t> </w:t>
      </w:r>
      <w:r w:rsidRPr="00D33313">
        <w:rPr>
          <w:lang w:val="nl-NL"/>
        </w:rPr>
        <w:t>of het downloaden van de N-versies van Windows X Professional, Vista Business en 7 Professional. Zie de Product List van maart 2014 voor</w:t>
      </w:r>
      <w:r w:rsidR="001D6FB1">
        <w:rPr>
          <w:lang w:val="nl-NL"/>
        </w:rPr>
        <w:t> </w:t>
      </w:r>
      <w:r w:rsidRPr="00D33313">
        <w:rPr>
          <w:lang w:val="nl-NL"/>
        </w:rPr>
        <w:t xml:space="preserve">kwalificatiecriteria en leveringsinformatie </w:t>
      </w:r>
      <w:hyperlink r:id="rId40" w:history="1">
        <w:r w:rsidRPr="00D33313">
          <w:rPr>
            <w:rStyle w:val="Hyperlink"/>
            <w:lang w:val="nl-NL"/>
          </w:rPr>
          <w:t>http://go.microsoft.com/?linkid=9839207</w:t>
        </w:r>
      </w:hyperlink>
      <w:r w:rsidRPr="00D33313">
        <w:rPr>
          <w:lang w:val="nl-NL"/>
        </w:rPr>
        <w:t>.</w:t>
      </w:r>
    </w:p>
    <w:p w:rsidR="00A157E7" w:rsidRPr="00D33313" w:rsidRDefault="00A157E7" w:rsidP="00A157E7">
      <w:pPr>
        <w:pStyle w:val="ProductList-Body"/>
        <w:rPr>
          <w:highlight w:val="yellow"/>
          <w:lang w:val="nl-NL"/>
        </w:rPr>
      </w:pPr>
    </w:p>
    <w:p w:rsidR="00A157E7" w:rsidRPr="00D33313" w:rsidRDefault="00A157E7" w:rsidP="00A157E7">
      <w:pPr>
        <w:pStyle w:val="ProductList-Body"/>
        <w:ind w:left="180"/>
        <w:rPr>
          <w:highlight w:val="yellow"/>
          <w:lang w:val="nl-NL"/>
        </w:rPr>
      </w:pPr>
      <w:r w:rsidRPr="00D33313">
        <w:rPr>
          <w:b/>
          <w:color w:val="00188F"/>
          <w:lang w:val="nl-NL"/>
        </w:rPr>
        <w:t>K- en KN-versies van Windows XP Professional, Vista Business en 7 Professional</w:t>
      </w:r>
    </w:p>
    <w:p w:rsidR="00A157E7" w:rsidRPr="00D33313" w:rsidRDefault="00A157E7" w:rsidP="00A157E7">
      <w:pPr>
        <w:pStyle w:val="ProductList-Body"/>
        <w:ind w:left="180"/>
        <w:rPr>
          <w:spacing w:val="-2"/>
          <w:highlight w:val="yellow"/>
          <w:lang w:val="nl-NL"/>
        </w:rPr>
      </w:pPr>
      <w:r w:rsidRPr="00D33313">
        <w:rPr>
          <w:spacing w:val="-2"/>
          <w:lang w:val="nl-NL"/>
        </w:rPr>
        <w:t>Volume Licensing-klanten en hun gelieerden beschikken over specifieke media en downloadopties voor het gebruik van Windows XP Professional, Vista Business en 7 Professional in Korea.</w:t>
      </w:r>
      <w:r w:rsidR="00F60E42" w:rsidRPr="00D33313">
        <w:rPr>
          <w:spacing w:val="-2"/>
          <w:lang w:val="nl-NL"/>
        </w:rPr>
        <w:t xml:space="preserve"> </w:t>
      </w:r>
      <w:r w:rsidRPr="00D33313">
        <w:rPr>
          <w:spacing w:val="-2"/>
          <w:lang w:val="nl-NL"/>
        </w:rPr>
        <w:t xml:space="preserve">Zie de Product List van maart 2014 voor de vereisten </w:t>
      </w:r>
      <w:hyperlink r:id="rId41" w:history="1">
        <w:r w:rsidRPr="00D33313">
          <w:rPr>
            <w:rStyle w:val="Hyperlink"/>
            <w:spacing w:val="-2"/>
            <w:lang w:val="nl-NL"/>
          </w:rPr>
          <w:t>http://go.microsoft.com/?linkid=9839207</w:t>
        </w:r>
      </w:hyperlink>
      <w:r w:rsidRPr="00D33313">
        <w:rPr>
          <w:spacing w:val="-2"/>
          <w:lang w:val="nl-NL"/>
        </w:rPr>
        <w:t>.</w:t>
      </w:r>
    </w:p>
    <w:p w:rsidR="00A157E7" w:rsidRPr="00D33313" w:rsidRDefault="00A157E7" w:rsidP="00A157E7">
      <w:pPr>
        <w:pStyle w:val="ProductList-Body"/>
        <w:ind w:left="180"/>
        <w:rPr>
          <w:highlight w:val="yellow"/>
          <w:lang w:val="nl-NL"/>
        </w:rPr>
      </w:pPr>
    </w:p>
    <w:p w:rsidR="00A157E7" w:rsidRPr="004C09A1" w:rsidRDefault="00A157E7" w:rsidP="00A157E7">
      <w:pPr>
        <w:pStyle w:val="ProductList-Body"/>
        <w:ind w:left="180"/>
      </w:pPr>
      <w:r>
        <w:rPr>
          <w:b/>
          <w:color w:val="00188F"/>
        </w:rPr>
        <w:t>Windows 8 Pro KN en Windows 8.1 Pro KN</w:t>
      </w:r>
    </w:p>
    <w:p w:rsidR="00A157E7" w:rsidRPr="00D33313" w:rsidRDefault="00A157E7" w:rsidP="00A157E7">
      <w:pPr>
        <w:pStyle w:val="ProductList-Body"/>
        <w:ind w:left="180"/>
        <w:rPr>
          <w:lang w:val="nl-NL"/>
        </w:rPr>
      </w:pPr>
      <w:r w:rsidRPr="00D33313">
        <w:rPr>
          <w:lang w:val="nl-NL"/>
        </w:rPr>
        <w:t>Verkiesbaarheid</w:t>
      </w:r>
    </w:p>
    <w:p w:rsidR="00A157E7" w:rsidRPr="00D33313" w:rsidRDefault="00A157E7" w:rsidP="00A157E7">
      <w:pPr>
        <w:pStyle w:val="ProductList-Body"/>
        <w:ind w:left="180"/>
        <w:rPr>
          <w:lang w:val="nl-NL"/>
        </w:rPr>
      </w:pPr>
      <w:r w:rsidRPr="00D33313">
        <w:rPr>
          <w:lang w:val="nl-NL"/>
        </w:rPr>
        <w:t>Volume Licensing-klanten die zich in Korea bevinden en die een actieve Volume Licensing-overeenkomst of -enrollment hebben bij Microsoft</w:t>
      </w:r>
      <w:r w:rsidR="00C74CAF" w:rsidRPr="00D33313">
        <w:rPr>
          <w:lang w:val="nl-NL"/>
        </w:rPr>
        <w:t> </w:t>
      </w:r>
      <w:r w:rsidRPr="00D33313">
        <w:rPr>
          <w:lang w:val="nl-NL"/>
        </w:rPr>
        <w:t>Operations Pte Ltd, komen in aanmerking voor het verkrijgen van de media voor Windows 8 Pro KN en Windows 8.1 Pro KN voor</w:t>
      </w:r>
      <w:r w:rsidR="00C74CAF" w:rsidRPr="00D33313">
        <w:rPr>
          <w:lang w:val="nl-NL"/>
        </w:rPr>
        <w:t> </w:t>
      </w:r>
      <w:r w:rsidRPr="00D33313">
        <w:rPr>
          <w:lang w:val="nl-NL"/>
        </w:rPr>
        <w:t>implementatie en gebruik in Korea. Ander gebruik is niet toegestaan.</w:t>
      </w:r>
    </w:p>
    <w:p w:rsidR="00A157E7" w:rsidRPr="00D33313" w:rsidRDefault="00A157E7" w:rsidP="00A157E7">
      <w:pPr>
        <w:pStyle w:val="ProductList-Body"/>
        <w:ind w:left="180"/>
        <w:rPr>
          <w:lang w:val="nl-NL"/>
        </w:rPr>
      </w:pPr>
    </w:p>
    <w:p w:rsidR="00A157E7" w:rsidRPr="00D33313" w:rsidRDefault="00A157E7" w:rsidP="00A157E7">
      <w:pPr>
        <w:pStyle w:val="ProductList-Body"/>
        <w:ind w:left="180"/>
        <w:rPr>
          <w:lang w:val="nl-NL"/>
        </w:rPr>
      </w:pPr>
      <w:r w:rsidRPr="00D33313">
        <w:rPr>
          <w:b/>
          <w:color w:val="00188F"/>
          <w:lang w:val="nl-NL"/>
        </w:rPr>
        <w:t>Windows 8 Pro N en Windows 8.1 Pro N (zonder Windows Media Player)</w:t>
      </w:r>
    </w:p>
    <w:p w:rsidR="00A157E7" w:rsidRPr="00D33313" w:rsidRDefault="00A157E7" w:rsidP="00A157E7">
      <w:pPr>
        <w:pStyle w:val="ProductList-Body"/>
        <w:ind w:left="180"/>
        <w:rPr>
          <w:lang w:val="nl-NL"/>
        </w:rPr>
      </w:pPr>
      <w:r w:rsidRPr="00D33313">
        <w:rPr>
          <w:lang w:val="nl-NL"/>
        </w:rPr>
        <w:t>Bevoegdheid:</w:t>
      </w:r>
    </w:p>
    <w:p w:rsidR="00A157E7" w:rsidRPr="00D33313" w:rsidRDefault="00A157E7" w:rsidP="00A157E7">
      <w:pPr>
        <w:pStyle w:val="ProductList-Body"/>
        <w:ind w:left="180"/>
        <w:rPr>
          <w:lang w:val="nl-NL"/>
        </w:rPr>
      </w:pPr>
      <w:r w:rsidRPr="00D33313">
        <w:rPr>
          <w:lang w:val="nl-NL"/>
        </w:rPr>
        <w:t>Volume Licensing-klanten die voldoen aan alle volgende criteria, komen in aanmerking voor het verkrijgen van de media voor Microsoft Windows 8 Pro N en Windows 8.1 Pro N, uitsluitend voor implementatie en gebruik in de landen van de Europese Unie (EU), de landen van de</w:t>
      </w:r>
      <w:r w:rsidR="00C74CAF" w:rsidRPr="00D33313">
        <w:rPr>
          <w:lang w:val="nl-NL"/>
        </w:rPr>
        <w:t> </w:t>
      </w:r>
      <w:r w:rsidRPr="00D33313">
        <w:rPr>
          <w:lang w:val="nl-NL"/>
        </w:rPr>
        <w:t xml:space="preserve">Europese Vrijhandelsassociatie (EFTA) en Bulgarije, Kroatië, Roemenië of Zwitserland. Ze dienen ten minste één van de volgende actieve overeenkomsten of Enrollments met Microsoft Ireland Operations Ltd te hebben: </w:t>
      </w:r>
    </w:p>
    <w:p w:rsidR="00A157E7" w:rsidRPr="004C09A1" w:rsidRDefault="00A157E7" w:rsidP="00343417">
      <w:pPr>
        <w:pStyle w:val="ProductList-Body"/>
        <w:numPr>
          <w:ilvl w:val="0"/>
          <w:numId w:val="47"/>
        </w:numPr>
        <w:ind w:left="720" w:hanging="270"/>
      </w:pPr>
      <w:r>
        <w:t>Select, Enterprise of Enterprise Subscription Enrollment</w:t>
      </w:r>
    </w:p>
    <w:p w:rsidR="00A157E7" w:rsidRPr="004C09A1" w:rsidRDefault="00A157E7" w:rsidP="00343417">
      <w:pPr>
        <w:pStyle w:val="ProductList-Body"/>
        <w:numPr>
          <w:ilvl w:val="0"/>
          <w:numId w:val="47"/>
        </w:numPr>
        <w:ind w:left="720" w:hanging="270"/>
      </w:pPr>
      <w:r>
        <w:t xml:space="preserve">Open License*, Open Value, Campus en School Overeenkomst, Open Value Subscription – Education Solutions </w:t>
      </w:r>
    </w:p>
    <w:p w:rsidR="00A157E7" w:rsidRPr="00D33313" w:rsidRDefault="00A157E7" w:rsidP="00481542">
      <w:pPr>
        <w:pStyle w:val="ProductList-Body"/>
        <w:tabs>
          <w:tab w:val="clear" w:pos="158"/>
        </w:tabs>
        <w:ind w:left="720"/>
        <w:rPr>
          <w:lang w:val="nl-NL"/>
        </w:rPr>
      </w:pPr>
      <w:r w:rsidRPr="00D33313">
        <w:rPr>
          <w:lang w:val="nl-NL"/>
        </w:rPr>
        <w:t>(*Binnen de context van Open License wordt met een “actieve overeenkomst” een overeenkomst bedoeld die is geassocieerd met een actief autorisatienummer van een Open License.)</w:t>
      </w:r>
    </w:p>
    <w:p w:rsidR="00A157E7" w:rsidRPr="00D33313" w:rsidRDefault="00A157E7" w:rsidP="00A157E7">
      <w:pPr>
        <w:pStyle w:val="ProductList-Body"/>
        <w:ind w:left="180"/>
        <w:rPr>
          <w:lang w:val="nl-NL"/>
        </w:rPr>
      </w:pPr>
    </w:p>
    <w:p w:rsidR="00A157E7" w:rsidRDefault="00A157E7" w:rsidP="00A157E7">
      <w:pPr>
        <w:pStyle w:val="ProductList-Body"/>
        <w:ind w:left="180"/>
        <w:rPr>
          <w:lang w:val="nl-NL"/>
        </w:rPr>
      </w:pPr>
      <w:r w:rsidRPr="00D33313">
        <w:rPr>
          <w:lang w:val="nl-NL"/>
        </w:rPr>
        <w:t>Ze dienen te beschikken over actieve SA voor Windows Desktop Operating System of over Windows 8.1 Pro Upgrade-licenties.</w:t>
      </w:r>
      <w:r w:rsidR="00F60E42" w:rsidRPr="00D33313">
        <w:rPr>
          <w:lang w:val="nl-NL"/>
        </w:rPr>
        <w:t xml:space="preserve"> </w:t>
      </w:r>
      <w:r w:rsidRPr="00D33313">
        <w:rPr>
          <w:lang w:val="nl-NL"/>
        </w:rPr>
        <w:t>Ze dienen zich te bevinden in een van de landen die deel uitmaken van de Europese Unie (EU) of de Europese Vrijhandelsassociatie (EFTA), of in Bulgarije, Kroatië, Roemenië of Zwitserland.</w:t>
      </w:r>
    </w:p>
    <w:p w:rsidR="00B217E3" w:rsidRDefault="00B217E3" w:rsidP="00B217E3">
      <w:pPr>
        <w:pStyle w:val="ProductList-Body"/>
      </w:pPr>
    </w:p>
    <w:p w:rsidR="00B217E3" w:rsidRDefault="00B217E3" w:rsidP="00B217E3">
      <w:pPr>
        <w:pStyle w:val="ProductList-Body"/>
        <w:tabs>
          <w:tab w:val="clear" w:pos="158"/>
          <w:tab w:val="left" w:pos="360"/>
        </w:tabs>
      </w:pPr>
      <w:r w:rsidRPr="00355D2D">
        <w:rPr>
          <w:b/>
          <w:color w:val="00188F"/>
        </w:rPr>
        <w:t>Overgangen</w:t>
      </w:r>
    </w:p>
    <w:tbl>
      <w:tblPr>
        <w:tblStyle w:val="TableGrid"/>
        <w:tblW w:w="0" w:type="auto"/>
        <w:tblInd w:w="108" w:type="dxa"/>
        <w:tblLook w:val="04A0" w:firstRow="1" w:lastRow="0" w:firstColumn="1" w:lastColumn="0" w:noHBand="0" w:noVBand="1"/>
      </w:tblPr>
      <w:tblGrid>
        <w:gridCol w:w="3832"/>
        <w:gridCol w:w="6850"/>
      </w:tblGrid>
      <w:tr w:rsidR="00B217E3" w:rsidTr="00B217E3">
        <w:trPr>
          <w:tblHeader/>
        </w:trPr>
        <w:tc>
          <w:tcPr>
            <w:tcW w:w="3870" w:type="dxa"/>
            <w:shd w:val="clear" w:color="auto" w:fill="0072C6"/>
          </w:tcPr>
          <w:p w:rsidR="00B217E3" w:rsidRPr="001F2DDF" w:rsidRDefault="00B217E3" w:rsidP="00DF2411">
            <w:pPr>
              <w:pStyle w:val="ProductList-Body"/>
              <w:spacing w:before="20" w:after="20"/>
              <w:rPr>
                <w:color w:val="FFFFFF" w:themeColor="background1"/>
              </w:rPr>
            </w:pPr>
            <w:r w:rsidRPr="00355D2D">
              <w:rPr>
                <w:color w:val="FFFFFF" w:themeColor="background1"/>
              </w:rPr>
              <w:t>Producten wordt overgestapt</w:t>
            </w:r>
          </w:p>
        </w:tc>
        <w:tc>
          <w:tcPr>
            <w:tcW w:w="6930" w:type="dxa"/>
            <w:shd w:val="clear" w:color="auto" w:fill="0072C6"/>
          </w:tcPr>
          <w:p w:rsidR="00B217E3" w:rsidRPr="001F2DDF" w:rsidRDefault="00B217E3" w:rsidP="00DF2411">
            <w:pPr>
              <w:pStyle w:val="ProductList-Body"/>
              <w:spacing w:before="20" w:after="20"/>
              <w:rPr>
                <w:color w:val="FFFFFF" w:themeColor="background1"/>
              </w:rPr>
            </w:pPr>
            <w:r w:rsidRPr="00355D2D">
              <w:rPr>
                <w:color w:val="FFFFFF" w:themeColor="background1"/>
              </w:rPr>
              <w:t>Geldige overgang opties</w:t>
            </w:r>
          </w:p>
        </w:tc>
      </w:tr>
      <w:tr w:rsidR="00B217E3" w:rsidTr="00B217E3">
        <w:tc>
          <w:tcPr>
            <w:tcW w:w="3870" w:type="dxa"/>
          </w:tcPr>
          <w:p w:rsidR="00B217E3" w:rsidRDefault="00B217E3" w:rsidP="00B217E3">
            <w:pPr>
              <w:pStyle w:val="ProductList-Body"/>
            </w:pPr>
            <w:r>
              <w:t>Windows Pro Upgrade</w:t>
            </w:r>
          </w:p>
        </w:tc>
        <w:tc>
          <w:tcPr>
            <w:tcW w:w="6930" w:type="dxa"/>
          </w:tcPr>
          <w:p w:rsidR="00B217E3" w:rsidRDefault="00B217E3" w:rsidP="00B217E3">
            <w:pPr>
              <w:pStyle w:val="ProductList-Body"/>
            </w:pPr>
            <w:r>
              <w:t>Windows Virtual Desktop Access, Windows Companion Subscription License</w:t>
            </w:r>
          </w:p>
        </w:tc>
      </w:tr>
      <w:tr w:rsidR="00B217E3" w:rsidTr="00B217E3">
        <w:tc>
          <w:tcPr>
            <w:tcW w:w="3870" w:type="dxa"/>
          </w:tcPr>
          <w:p w:rsidR="00B217E3" w:rsidRDefault="00B217E3" w:rsidP="00B217E3">
            <w:pPr>
              <w:pStyle w:val="ProductList-Body"/>
            </w:pPr>
            <w:r>
              <w:t>Windows Virtual Desktop Access</w:t>
            </w:r>
          </w:p>
        </w:tc>
        <w:tc>
          <w:tcPr>
            <w:tcW w:w="6930" w:type="dxa"/>
          </w:tcPr>
          <w:p w:rsidR="00B217E3" w:rsidRDefault="00B217E3" w:rsidP="00B217E3">
            <w:pPr>
              <w:pStyle w:val="ProductList-Body"/>
            </w:pPr>
            <w:r>
              <w:t>Windows Companion Subscription License</w:t>
            </w:r>
          </w:p>
        </w:tc>
      </w:tr>
    </w:tbl>
    <w:bookmarkStart w:id="808" w:name="_Toc378147649"/>
    <w:bookmarkStart w:id="809" w:name="_Toc378151551"/>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C13DF8" w:rsidRPr="004C09A1" w:rsidRDefault="00354D09" w:rsidP="00354D09">
      <w:pPr>
        <w:pStyle w:val="ProductList-Offering2Heading"/>
      </w:pPr>
      <w:bookmarkStart w:id="810" w:name="_Toc379797270"/>
      <w:bookmarkStart w:id="811" w:name="_Toc380513295"/>
      <w:bookmarkStart w:id="812" w:name="_Toc380655337"/>
      <w:r w:rsidRPr="00D33313">
        <w:rPr>
          <w:lang w:val="nl-NL"/>
        </w:rPr>
        <w:tab/>
      </w:r>
      <w:bookmarkStart w:id="813" w:name="_Toc386625106"/>
      <w:r>
        <w:t xml:space="preserve">Windows </w:t>
      </w:r>
      <w:r w:rsidR="00B217E3">
        <w:t xml:space="preserve">Embedded </w:t>
      </w:r>
      <w:r>
        <w:t>Industry</w:t>
      </w:r>
      <w:bookmarkEnd w:id="808"/>
      <w:bookmarkEnd w:id="809"/>
      <w:bookmarkEnd w:id="810"/>
      <w:bookmarkEnd w:id="811"/>
      <w:bookmarkEnd w:id="812"/>
      <w:bookmarkEnd w:id="81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95"/>
        <w:gridCol w:w="596"/>
        <w:gridCol w:w="674"/>
        <w:gridCol w:w="675"/>
      </w:tblGrid>
      <w:tr w:rsidR="00C74CAF" w:rsidTr="00C74CAF">
        <w:trPr>
          <w:tblHeader/>
        </w:trPr>
        <w:tc>
          <w:tcPr>
            <w:tcW w:w="2893" w:type="dxa"/>
            <w:tcBorders>
              <w:bottom w:val="nil"/>
            </w:tcBorders>
            <w:shd w:val="clear" w:color="auto" w:fill="00188F"/>
          </w:tcPr>
          <w:p w:rsidR="00C74CAF" w:rsidRPr="00EE0836" w:rsidRDefault="00C74CA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74CAF" w:rsidRPr="00EE0836" w:rsidRDefault="00C74CAF"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C74CAF" w:rsidRPr="00EE0836" w:rsidRDefault="00C74CAF"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C74CAF" w:rsidRPr="00EE0836" w:rsidRDefault="00C74CAF"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674" w:type="dxa"/>
            <w:shd w:val="clear" w:color="auto" w:fill="00188F"/>
            <w:vAlign w:val="center"/>
          </w:tcPr>
          <w:p w:rsidR="00C74CAF" w:rsidRPr="00FE4EEE" w:rsidRDefault="00C74CAF"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75" w:type="dxa"/>
            <w:shd w:val="clear" w:color="auto" w:fill="00188F"/>
            <w:vAlign w:val="center"/>
          </w:tcPr>
          <w:p w:rsidR="00C74CAF" w:rsidRPr="00EE0836" w:rsidRDefault="00C74CAF"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05A53" w:rsidTr="00C74CAF">
        <w:tc>
          <w:tcPr>
            <w:tcW w:w="2893"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4" w:name="_Toc379797272"/>
            <w:bookmarkStart w:id="815" w:name="_Toc380513297"/>
            <w:bookmarkStart w:id="816" w:name="_Toc380655339"/>
            <w:bookmarkStart w:id="817" w:name="_Toc386625107"/>
            <w:r>
              <w:t xml:space="preserve">Windows Embedded 8 Standard </w:t>
            </w:r>
            <w:r w:rsidR="00EB3A0D">
              <w:br/>
            </w:r>
            <w:r>
              <w:t>Enterprise Kit</w:t>
            </w:r>
            <w:bookmarkEnd w:id="814"/>
            <w:bookmarkEnd w:id="815"/>
            <w:r>
              <w:t xml:space="preserve"> (100 exemplaren)</w:t>
            </w:r>
            <w:bookmarkEnd w:id="816"/>
            <w:bookmarkEnd w:id="817"/>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674" w:type="dxa"/>
            <w:shd w:val="clear" w:color="auto" w:fill="70AD47" w:themeFill="accent6"/>
            <w:vAlign w:val="center"/>
          </w:tcPr>
          <w:p w:rsidR="00C05A53" w:rsidRDefault="00C05A53" w:rsidP="00C05A53">
            <w:pPr>
              <w:pStyle w:val="ProductList-OfferingBody"/>
              <w:ind w:left="-113"/>
              <w:jc w:val="center"/>
            </w:pPr>
          </w:p>
        </w:tc>
        <w:tc>
          <w:tcPr>
            <w:tcW w:w="675" w:type="dxa"/>
            <w:shd w:val="clear" w:color="auto" w:fill="BFBFBF" w:themeFill="background1" w:themeFillShade="BF"/>
            <w:vAlign w:val="center"/>
          </w:tcPr>
          <w:p w:rsidR="00C05A53" w:rsidRDefault="00C05A53" w:rsidP="00C05A53">
            <w:pPr>
              <w:pStyle w:val="ProductList-OfferingBody"/>
              <w:ind w:left="-113"/>
              <w:jc w:val="center"/>
            </w:pPr>
          </w:p>
        </w:tc>
      </w:tr>
      <w:tr w:rsidR="00C74CAF" w:rsidTr="00693E19">
        <w:tc>
          <w:tcPr>
            <w:tcW w:w="2893" w:type="dxa"/>
            <w:tcBorders>
              <w:top w:val="dashSmallGap" w:sz="4" w:space="0" w:color="BFBFBF" w:themeColor="background1" w:themeShade="BF"/>
              <w:left w:val="nil"/>
              <w:bottom w:val="dashSmallGap" w:sz="4" w:space="0" w:color="BFBFBF" w:themeColor="background1" w:themeShade="BF"/>
              <w:right w:val="nil"/>
            </w:tcBorders>
          </w:tcPr>
          <w:p w:rsidR="00C74CAF" w:rsidRDefault="00C74CAF" w:rsidP="00241F8F">
            <w:pPr>
              <w:pStyle w:val="ProductList-Offering2"/>
            </w:pPr>
            <w:bookmarkStart w:id="818" w:name="_Toc379797273"/>
            <w:bookmarkStart w:id="819" w:name="_Toc380513298"/>
            <w:bookmarkStart w:id="820" w:name="_Toc380655340"/>
            <w:bookmarkStart w:id="821" w:name="_Toc386625108"/>
            <w:r>
              <w:t xml:space="preserve">Windows </w:t>
            </w:r>
            <w:r w:rsidR="00B217E3">
              <w:t xml:space="preserve">Embedded </w:t>
            </w:r>
            <w:r>
              <w:t>8.1 Industry Pro</w:t>
            </w:r>
            <w:bookmarkEnd w:id="818"/>
            <w:bookmarkEnd w:id="819"/>
            <w:bookmarkEnd w:id="820"/>
            <w:bookmarkEnd w:id="821"/>
            <w:r>
              <w:fldChar w:fldCharType="begin"/>
            </w:r>
            <w:r>
              <w:instrText xml:space="preserve">XE "Windows </w:instrText>
            </w:r>
            <w:r w:rsidR="002C17DA">
              <w:instrText xml:space="preserve">Embedded </w:instrText>
            </w:r>
            <w:r>
              <w:instrText>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4CAF" w:rsidRDefault="00C74CA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74CAF" w:rsidRDefault="00C74CAF" w:rsidP="00C05A53">
            <w:pPr>
              <w:pStyle w:val="ProductList-OfferingBody"/>
              <w:ind w:left="-113"/>
              <w:jc w:val="center"/>
            </w:pPr>
          </w:p>
        </w:tc>
        <w:tc>
          <w:tcPr>
            <w:tcW w:w="596" w:type="dxa"/>
            <w:shd w:val="clear" w:color="auto" w:fill="70AD47" w:themeFill="accent6"/>
            <w:vAlign w:val="center"/>
          </w:tcPr>
          <w:p w:rsidR="00C74CAF" w:rsidRPr="00FE4EEE" w:rsidRDefault="00C74CA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BFBFBF" w:themeFill="background1" w:themeFillShade="BF"/>
            <w:vAlign w:val="center"/>
          </w:tcPr>
          <w:p w:rsidR="00C74CAF" w:rsidRDefault="00C74CAF" w:rsidP="00C05A53">
            <w:pPr>
              <w:pStyle w:val="ProductList-OfferingBody"/>
              <w:ind w:left="-113"/>
              <w:jc w:val="center"/>
            </w:pPr>
          </w:p>
        </w:tc>
        <w:tc>
          <w:tcPr>
            <w:tcW w:w="596" w:type="dxa"/>
            <w:shd w:val="clear" w:color="auto" w:fill="70AD47" w:themeFill="accent6"/>
            <w:vAlign w:val="center"/>
          </w:tcPr>
          <w:p w:rsidR="00C74CAF" w:rsidRDefault="00C74CAF" w:rsidP="00C05A53">
            <w:pPr>
              <w:pStyle w:val="ProductList-OfferingBody"/>
              <w:ind w:left="-113"/>
              <w:jc w:val="center"/>
            </w:pPr>
          </w:p>
        </w:tc>
        <w:tc>
          <w:tcPr>
            <w:tcW w:w="595" w:type="dxa"/>
            <w:shd w:val="clear" w:color="auto" w:fill="70AD47" w:themeFill="accent6"/>
            <w:vAlign w:val="center"/>
          </w:tcPr>
          <w:p w:rsidR="00C74CAF" w:rsidRDefault="00C74CAF" w:rsidP="00C05A53">
            <w:pPr>
              <w:pStyle w:val="ProductList-OfferingBody"/>
              <w:ind w:left="-113"/>
              <w:jc w:val="center"/>
            </w:pPr>
          </w:p>
        </w:tc>
        <w:tc>
          <w:tcPr>
            <w:tcW w:w="595" w:type="dxa"/>
            <w:shd w:val="clear" w:color="auto" w:fill="BFBFBF" w:themeFill="background1" w:themeFillShade="BF"/>
            <w:vAlign w:val="center"/>
          </w:tcPr>
          <w:p w:rsidR="00C74CAF" w:rsidRDefault="00C74CAF" w:rsidP="00C05A53">
            <w:pPr>
              <w:pStyle w:val="ProductList-OfferingBody"/>
              <w:ind w:left="-113"/>
              <w:jc w:val="center"/>
            </w:pPr>
          </w:p>
        </w:tc>
        <w:tc>
          <w:tcPr>
            <w:tcW w:w="596" w:type="dxa"/>
            <w:shd w:val="clear" w:color="auto" w:fill="70AD47" w:themeFill="accent6"/>
            <w:vAlign w:val="center"/>
          </w:tcPr>
          <w:p w:rsidR="00C74CAF" w:rsidRPr="00541BD1" w:rsidRDefault="00C74CAF"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674" w:type="dxa"/>
            <w:shd w:val="clear" w:color="auto" w:fill="70AD47" w:themeFill="accent6"/>
            <w:vAlign w:val="center"/>
          </w:tcPr>
          <w:p w:rsidR="00C74CAF" w:rsidRDefault="00C74CAF" w:rsidP="00C05A53">
            <w:pPr>
              <w:pStyle w:val="ProductList-OfferingBody"/>
              <w:ind w:left="-113"/>
              <w:jc w:val="center"/>
            </w:pPr>
          </w:p>
        </w:tc>
        <w:tc>
          <w:tcPr>
            <w:tcW w:w="675" w:type="dxa"/>
            <w:shd w:val="clear" w:color="auto" w:fill="70AD47" w:themeFill="accent6"/>
            <w:vAlign w:val="center"/>
          </w:tcPr>
          <w:p w:rsidR="00C74CAF" w:rsidRPr="00FE4EEE" w:rsidRDefault="00C74CA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A23FD9" w:rsidTr="00C74CAF">
        <w:tc>
          <w:tcPr>
            <w:tcW w:w="2893"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22" w:name="_Toc380655341"/>
            <w:bookmarkStart w:id="823" w:name="_Toc386625109"/>
            <w:r>
              <w:t xml:space="preserve">Windows </w:t>
            </w:r>
            <w:r w:rsidR="00B217E3">
              <w:t xml:space="preserve">Embedded </w:t>
            </w:r>
            <w:r>
              <w:t>8.1 Industry Enterprise Upgrade</w:t>
            </w:r>
            <w:bookmarkEnd w:id="822"/>
            <w:bookmarkEnd w:id="823"/>
            <w:r>
              <w:fldChar w:fldCharType="begin"/>
            </w:r>
            <w:r>
              <w:instrText>XE "Windows</w:instrText>
            </w:r>
            <w:r w:rsidR="002C17DA">
              <w:instrText xml:space="preserve"> Embedded</w:instrText>
            </w:r>
            <w:r>
              <w:instrText xml:space="preserve"> 8.1 Industry Enterprise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674" w:type="dxa"/>
            <w:shd w:val="clear" w:color="auto" w:fill="70AD47" w:themeFill="accent6"/>
            <w:vAlign w:val="center"/>
          </w:tcPr>
          <w:p w:rsidR="00A23FD9" w:rsidRDefault="00A23FD9" w:rsidP="00C05A53">
            <w:pPr>
              <w:pStyle w:val="ProductList-OfferingBody"/>
              <w:ind w:left="-113"/>
              <w:jc w:val="center"/>
            </w:pPr>
          </w:p>
        </w:tc>
        <w:tc>
          <w:tcPr>
            <w:tcW w:w="675"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C74CAF">
        <w:tc>
          <w:tcPr>
            <w:tcW w:w="2893"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C17DA">
            <w:pPr>
              <w:pStyle w:val="ProductList-Offering2"/>
            </w:pPr>
            <w:bookmarkStart w:id="824" w:name="_Toc380655342"/>
            <w:bookmarkStart w:id="825" w:name="_Toc386625110"/>
            <w:r>
              <w:t xml:space="preserve">Windows </w:t>
            </w:r>
            <w:r w:rsidR="00B217E3">
              <w:t xml:space="preserve">Embedded </w:t>
            </w:r>
            <w:r>
              <w:t>8.1 Industry Enterprise Upgrade (Std, POSR, Ind Retail)</w:t>
            </w:r>
            <w:bookmarkEnd w:id="824"/>
            <w:bookmarkEnd w:id="825"/>
            <w:r>
              <w:fldChar w:fldCharType="begin"/>
            </w:r>
            <w:r>
              <w:instrText xml:space="preserve">XE "Windows </w:instrText>
            </w:r>
            <w:r w:rsidR="002C17DA">
              <w:instrText xml:space="preserve">Embedded </w:instrText>
            </w:r>
            <w:r>
              <w:instrText>8.1 Industry Enterprise 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674" w:type="dxa"/>
            <w:shd w:val="clear" w:color="auto" w:fill="70AD47" w:themeFill="accent6"/>
            <w:vAlign w:val="center"/>
          </w:tcPr>
          <w:p w:rsidR="00A23FD9" w:rsidRDefault="00A23FD9" w:rsidP="00C05A53">
            <w:pPr>
              <w:pStyle w:val="ProductList-OfferingBody"/>
              <w:ind w:left="-113"/>
              <w:jc w:val="center"/>
            </w:pPr>
          </w:p>
        </w:tc>
        <w:tc>
          <w:tcPr>
            <w:tcW w:w="675"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C74CAF" w:rsidTr="00C74CAF">
        <w:tc>
          <w:tcPr>
            <w:tcW w:w="2893" w:type="dxa"/>
            <w:tcBorders>
              <w:top w:val="dashSmallGap" w:sz="4" w:space="0" w:color="BFBFBF" w:themeColor="background1" w:themeShade="BF"/>
              <w:left w:val="nil"/>
              <w:bottom w:val="dashSmallGap" w:sz="4" w:space="0" w:color="BFBFBF" w:themeColor="background1" w:themeShade="BF"/>
              <w:right w:val="nil"/>
            </w:tcBorders>
          </w:tcPr>
          <w:p w:rsidR="00C74CAF" w:rsidRDefault="00C74CAF" w:rsidP="00241F8F">
            <w:pPr>
              <w:pStyle w:val="ProductList-Offering2"/>
            </w:pPr>
            <w:bookmarkStart w:id="826" w:name="_Toc380655343"/>
            <w:bookmarkStart w:id="827" w:name="_Toc386625111"/>
            <w:r>
              <w:t xml:space="preserve">Windows </w:t>
            </w:r>
            <w:r w:rsidR="00B217E3">
              <w:t xml:space="preserve">Embedded </w:t>
            </w:r>
            <w:r>
              <w:t>8.1 Industry Enterprise voor SA</w:t>
            </w:r>
            <w:bookmarkEnd w:id="826"/>
            <w:bookmarkEnd w:id="827"/>
            <w:r>
              <w:fldChar w:fldCharType="begin"/>
            </w:r>
            <w:r>
              <w:instrText xml:space="preserve">XE "Windows </w:instrText>
            </w:r>
            <w:r w:rsidR="002C17DA">
              <w:instrText xml:space="preserve">Embedded </w:instrText>
            </w:r>
            <w:r>
              <w:instrText>8.1 Industry Enterprise voor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4CAF" w:rsidRDefault="00C74C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74CAF" w:rsidRDefault="00C74CAF" w:rsidP="00C05A53">
            <w:pPr>
              <w:pStyle w:val="ProductList-OfferingBody"/>
              <w:ind w:left="-113"/>
              <w:jc w:val="center"/>
            </w:pPr>
          </w:p>
        </w:tc>
        <w:tc>
          <w:tcPr>
            <w:tcW w:w="596" w:type="dxa"/>
            <w:shd w:val="clear" w:color="auto" w:fill="70AD47" w:themeFill="accent6"/>
            <w:vAlign w:val="center"/>
          </w:tcPr>
          <w:p w:rsidR="00C74CAF" w:rsidRPr="00FE4EEE" w:rsidRDefault="00C74CA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BFBFBF" w:themeFill="background1" w:themeFillShade="BF"/>
            <w:vAlign w:val="center"/>
          </w:tcPr>
          <w:p w:rsidR="00C74CAF" w:rsidRDefault="00C74CAF" w:rsidP="00C05A53">
            <w:pPr>
              <w:pStyle w:val="ProductList-OfferingBody"/>
              <w:ind w:left="-113"/>
              <w:jc w:val="center"/>
            </w:pPr>
          </w:p>
        </w:tc>
        <w:tc>
          <w:tcPr>
            <w:tcW w:w="596" w:type="dxa"/>
            <w:shd w:val="clear" w:color="auto" w:fill="BFBFBF" w:themeFill="background1" w:themeFillShade="BF"/>
            <w:vAlign w:val="center"/>
          </w:tcPr>
          <w:p w:rsidR="00C74CAF" w:rsidRDefault="00C74CAF" w:rsidP="00C05A53">
            <w:pPr>
              <w:pStyle w:val="ProductList-OfferingBody"/>
              <w:ind w:left="-113"/>
              <w:jc w:val="center"/>
            </w:pPr>
          </w:p>
        </w:tc>
        <w:tc>
          <w:tcPr>
            <w:tcW w:w="595" w:type="dxa"/>
            <w:shd w:val="clear" w:color="auto" w:fill="70AD47" w:themeFill="accent6"/>
            <w:vAlign w:val="center"/>
          </w:tcPr>
          <w:p w:rsidR="00C74CAF" w:rsidRDefault="00C74CAF" w:rsidP="00C05A53">
            <w:pPr>
              <w:pStyle w:val="ProductList-OfferingBody"/>
              <w:ind w:left="-113"/>
              <w:jc w:val="center"/>
            </w:pPr>
          </w:p>
        </w:tc>
        <w:tc>
          <w:tcPr>
            <w:tcW w:w="595" w:type="dxa"/>
            <w:shd w:val="clear" w:color="auto" w:fill="BFBFBF" w:themeFill="background1" w:themeFillShade="BF"/>
            <w:vAlign w:val="center"/>
          </w:tcPr>
          <w:p w:rsidR="00C74CAF" w:rsidRDefault="00C74CAF" w:rsidP="00C05A53">
            <w:pPr>
              <w:pStyle w:val="ProductList-OfferingBody"/>
              <w:ind w:left="-113"/>
              <w:jc w:val="center"/>
            </w:pPr>
          </w:p>
        </w:tc>
        <w:tc>
          <w:tcPr>
            <w:tcW w:w="596" w:type="dxa"/>
            <w:shd w:val="clear" w:color="auto" w:fill="70AD47" w:themeFill="accent6"/>
            <w:vAlign w:val="center"/>
          </w:tcPr>
          <w:p w:rsidR="00C74CAF" w:rsidRPr="00541BD1" w:rsidRDefault="00C74CAF"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674" w:type="dxa"/>
            <w:shd w:val="clear" w:color="auto" w:fill="70AD47" w:themeFill="accent6"/>
            <w:vAlign w:val="center"/>
          </w:tcPr>
          <w:p w:rsidR="00C74CAF" w:rsidRDefault="00C74CAF" w:rsidP="00C05A53">
            <w:pPr>
              <w:pStyle w:val="ProductList-OfferingBody"/>
              <w:ind w:left="-113"/>
              <w:jc w:val="center"/>
            </w:pPr>
          </w:p>
        </w:tc>
        <w:tc>
          <w:tcPr>
            <w:tcW w:w="675" w:type="dxa"/>
            <w:shd w:val="clear" w:color="auto" w:fill="BFBFBF" w:themeFill="background1" w:themeFillShade="BF"/>
            <w:vAlign w:val="center"/>
          </w:tcPr>
          <w:p w:rsidR="00C74CAF" w:rsidRPr="005A0966" w:rsidRDefault="00C74CAF" w:rsidP="00C05A53">
            <w:pPr>
              <w:pStyle w:val="ProductList-OfferingBody"/>
              <w:ind w:left="-113"/>
              <w:jc w:val="center"/>
            </w:pPr>
          </w:p>
        </w:tc>
      </w:tr>
      <w:tr w:rsidR="00C74CAF" w:rsidTr="00C74CAF">
        <w:tc>
          <w:tcPr>
            <w:tcW w:w="2893" w:type="dxa"/>
            <w:tcBorders>
              <w:top w:val="dashSmallGap" w:sz="4" w:space="0" w:color="BFBFBF" w:themeColor="background1" w:themeShade="BF"/>
              <w:left w:val="nil"/>
              <w:bottom w:val="dashSmallGap" w:sz="4" w:space="0" w:color="BFBFBF" w:themeColor="background1" w:themeShade="BF"/>
              <w:right w:val="nil"/>
            </w:tcBorders>
          </w:tcPr>
          <w:p w:rsidR="00C74CAF" w:rsidRDefault="00C74CAF" w:rsidP="002C17DA">
            <w:pPr>
              <w:pStyle w:val="ProductList-Offering2"/>
            </w:pPr>
            <w:bookmarkStart w:id="828" w:name="_Toc380655344"/>
            <w:bookmarkStart w:id="829" w:name="_Toc386625112"/>
            <w:r>
              <w:t xml:space="preserve">Windows </w:t>
            </w:r>
            <w:r w:rsidR="00B217E3">
              <w:t xml:space="preserve">Embedded </w:t>
            </w:r>
            <w:r>
              <w:t>8.1 Industry Enterprise voor SA (Std, POSR, Ind Retail)</w:t>
            </w:r>
            <w:bookmarkEnd w:id="828"/>
            <w:bookmarkEnd w:id="829"/>
            <w:r>
              <w:fldChar w:fldCharType="begin"/>
            </w:r>
            <w:r>
              <w:instrText xml:space="preserve">XE "Windows </w:instrText>
            </w:r>
            <w:r w:rsidR="002C17DA">
              <w:instrText xml:space="preserve">Embedded </w:instrText>
            </w:r>
            <w:r>
              <w:instrText>8.1 Industry Enterprise voor SA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4CAF" w:rsidRDefault="00C74CAF"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4CAF" w:rsidRDefault="00C74CAF"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74CAF" w:rsidRDefault="00C74CAF" w:rsidP="00291105">
            <w:pPr>
              <w:pStyle w:val="ProductList-OfferingBody"/>
              <w:ind w:left="-113"/>
              <w:jc w:val="center"/>
            </w:pPr>
          </w:p>
        </w:tc>
        <w:tc>
          <w:tcPr>
            <w:tcW w:w="596" w:type="dxa"/>
            <w:shd w:val="clear" w:color="auto" w:fill="70AD47" w:themeFill="accent6"/>
            <w:vAlign w:val="center"/>
          </w:tcPr>
          <w:p w:rsidR="00C74CAF" w:rsidRPr="00FE4EEE" w:rsidRDefault="00C74CA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BFBFBF" w:themeFill="background1" w:themeFillShade="BF"/>
            <w:vAlign w:val="center"/>
          </w:tcPr>
          <w:p w:rsidR="00C74CAF" w:rsidRDefault="00C74CAF" w:rsidP="00291105">
            <w:pPr>
              <w:pStyle w:val="ProductList-OfferingBody"/>
              <w:ind w:left="-113"/>
              <w:jc w:val="center"/>
            </w:pPr>
          </w:p>
        </w:tc>
        <w:tc>
          <w:tcPr>
            <w:tcW w:w="596" w:type="dxa"/>
            <w:shd w:val="clear" w:color="auto" w:fill="BFBFBF" w:themeFill="background1" w:themeFillShade="BF"/>
            <w:vAlign w:val="center"/>
          </w:tcPr>
          <w:p w:rsidR="00C74CAF" w:rsidRDefault="00C74CAF" w:rsidP="00291105">
            <w:pPr>
              <w:pStyle w:val="ProductList-OfferingBody"/>
              <w:ind w:left="-113"/>
              <w:jc w:val="center"/>
            </w:pPr>
          </w:p>
        </w:tc>
        <w:tc>
          <w:tcPr>
            <w:tcW w:w="595" w:type="dxa"/>
            <w:shd w:val="clear" w:color="auto" w:fill="70AD47" w:themeFill="accent6"/>
            <w:vAlign w:val="center"/>
          </w:tcPr>
          <w:p w:rsidR="00C74CAF" w:rsidRDefault="00C74CAF" w:rsidP="00291105">
            <w:pPr>
              <w:pStyle w:val="ProductList-OfferingBody"/>
              <w:ind w:left="-113"/>
              <w:jc w:val="center"/>
            </w:pPr>
          </w:p>
        </w:tc>
        <w:tc>
          <w:tcPr>
            <w:tcW w:w="595" w:type="dxa"/>
            <w:shd w:val="clear" w:color="auto" w:fill="BFBFBF" w:themeFill="background1" w:themeFillShade="BF"/>
            <w:vAlign w:val="center"/>
          </w:tcPr>
          <w:p w:rsidR="00C74CAF" w:rsidRDefault="00C74CAF" w:rsidP="00291105">
            <w:pPr>
              <w:pStyle w:val="ProductList-OfferingBody"/>
              <w:ind w:left="-113"/>
              <w:jc w:val="center"/>
            </w:pPr>
          </w:p>
        </w:tc>
        <w:tc>
          <w:tcPr>
            <w:tcW w:w="596" w:type="dxa"/>
            <w:shd w:val="clear" w:color="auto" w:fill="70AD47" w:themeFill="accent6"/>
            <w:vAlign w:val="center"/>
          </w:tcPr>
          <w:p w:rsidR="00C74CAF" w:rsidRPr="00541BD1" w:rsidRDefault="00C74CAF"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674" w:type="dxa"/>
            <w:shd w:val="clear" w:color="auto" w:fill="70AD47" w:themeFill="accent6"/>
            <w:vAlign w:val="center"/>
          </w:tcPr>
          <w:p w:rsidR="00C74CAF" w:rsidRDefault="00C74CAF" w:rsidP="00291105">
            <w:pPr>
              <w:pStyle w:val="ProductList-OfferingBody"/>
              <w:ind w:left="-113"/>
              <w:jc w:val="center"/>
            </w:pPr>
          </w:p>
        </w:tc>
        <w:tc>
          <w:tcPr>
            <w:tcW w:w="675" w:type="dxa"/>
            <w:shd w:val="clear" w:color="auto" w:fill="BFBFBF" w:themeFill="background1" w:themeFillShade="BF"/>
            <w:vAlign w:val="center"/>
          </w:tcPr>
          <w:p w:rsidR="00C74CAF" w:rsidRDefault="00C74CAF" w:rsidP="00291105">
            <w:pPr>
              <w:pStyle w:val="ProductList-OfferingBody"/>
              <w:ind w:left="-113"/>
              <w:jc w:val="center"/>
            </w:pPr>
          </w:p>
        </w:tc>
      </w:tr>
    </w:tbl>
    <w:p w:rsidR="00C13DF8" w:rsidRPr="004C09A1"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438"/>
        <w:gridCol w:w="3669"/>
      </w:tblGrid>
      <w:tr w:rsidR="00782C7B" w:rsidTr="00C74CAF">
        <w:tc>
          <w:tcPr>
            <w:tcW w:w="3609" w:type="dxa"/>
          </w:tcPr>
          <w:p w:rsidR="00782C7B" w:rsidRPr="009F282C" w:rsidRDefault="009F282C" w:rsidP="00C4636F">
            <w:pPr>
              <w:pStyle w:val="ProductList-Body"/>
            </w:pPr>
            <w:r>
              <w:lastRenderedPageBreak/>
              <w:t xml:space="preserve">Eerdere versie: </w:t>
            </w:r>
            <w:r>
              <w:rPr>
                <w:b/>
              </w:rPr>
              <w:t>Windows Embedded 8</w:t>
            </w:r>
            <w:r>
              <w:t xml:space="preserve"> (6/13)</w:t>
            </w:r>
          </w:p>
        </w:tc>
        <w:tc>
          <w:tcPr>
            <w:tcW w:w="3467" w:type="dxa"/>
          </w:tcPr>
          <w:p w:rsidR="00782C7B" w:rsidRDefault="009F282C" w:rsidP="00C4636F">
            <w:pPr>
              <w:pStyle w:val="ProductList-Body"/>
            </w:pPr>
            <w:r>
              <w:t xml:space="preserve">Productgroep: </w:t>
            </w:r>
            <w:r>
              <w:rPr>
                <w:b/>
              </w:rPr>
              <w:t>Systeem</w:t>
            </w:r>
          </w:p>
        </w:tc>
        <w:tc>
          <w:tcPr>
            <w:tcW w:w="3715" w:type="dxa"/>
          </w:tcPr>
          <w:p w:rsidR="00782C7B" w:rsidRDefault="00782C7B" w:rsidP="00C4636F">
            <w:pPr>
              <w:pStyle w:val="ProductList-Body"/>
            </w:pPr>
          </w:p>
        </w:tc>
      </w:tr>
      <w:tr w:rsidR="00782C7B" w:rsidTr="00C74CAF">
        <w:tc>
          <w:tcPr>
            <w:tcW w:w="3609" w:type="dxa"/>
          </w:tcPr>
          <w:p w:rsidR="00782C7B" w:rsidRDefault="00782C7B" w:rsidP="00C4636F">
            <w:pPr>
              <w:pStyle w:val="ProductList-Body"/>
            </w:pPr>
          </w:p>
        </w:tc>
        <w:tc>
          <w:tcPr>
            <w:tcW w:w="3467" w:type="dxa"/>
          </w:tcPr>
          <w:p w:rsidR="00782C7B" w:rsidRDefault="00656601" w:rsidP="00C4636F">
            <w:pPr>
              <w:pStyle w:val="ProductList-Body"/>
            </w:pPr>
            <w:hyperlink w:anchor="Software Assurance" w:history="1">
              <w:r w:rsidR="00A714A5">
                <w:rPr>
                  <w:rStyle w:val="Hyperlink"/>
                  <w:color w:val="000000" w:themeColor="text1"/>
                  <w:u w:val="none"/>
                </w:rPr>
                <w:t>Software Assurance Benefits</w:t>
              </w:r>
            </w:hyperlink>
            <w:r w:rsidR="00A714A5">
              <w:t xml:space="preserve">: </w:t>
            </w:r>
            <w:r w:rsidR="00A714A5">
              <w:rPr>
                <w:b/>
              </w:rPr>
              <w:t>Desktop</w:t>
            </w:r>
          </w:p>
        </w:tc>
        <w:tc>
          <w:tcPr>
            <w:tcW w:w="3715" w:type="dxa"/>
          </w:tcPr>
          <w:p w:rsidR="00782C7B" w:rsidRDefault="00782C7B" w:rsidP="00C4636F">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C9711E" w:rsidRPr="004C09A1" w:rsidRDefault="00C9711E" w:rsidP="00C9711E">
      <w:pPr>
        <w:pStyle w:val="ProductList-Body"/>
      </w:pPr>
      <w:r>
        <w:rPr>
          <w:b/>
          <w:color w:val="00188F"/>
        </w:rPr>
        <w:t>Enterprise Sideloading voor Windows Embedded 8.1</w:t>
      </w:r>
    </w:p>
    <w:p w:rsidR="00C9711E" w:rsidRPr="00D33313" w:rsidRDefault="00C35601" w:rsidP="00C9711E">
      <w:pPr>
        <w:pStyle w:val="ProductList-Body"/>
        <w:rPr>
          <w:lang w:val="nl-NL"/>
        </w:rPr>
      </w:pPr>
      <w:r>
        <w:t xml:space="preserve">Zie </w:t>
      </w:r>
      <w:hyperlink w:anchor="WindowsSideloadingRights" w:history="1">
        <w:r>
          <w:rPr>
            <w:rStyle w:val="Hyperlink"/>
          </w:rPr>
          <w:t>Windows Sideloading-rechten</w:t>
        </w:r>
      </w:hyperlink>
      <w:r>
        <w:t xml:space="preserve"> in Windows Desktop Operating Systems voor meer informatie over Windows Sideloading-rechten als u Sideloading wilt kunnen gebruiken op uw Windows Industry 8 of 8.1 apparaat. </w:t>
      </w:r>
      <w:r w:rsidRPr="00D33313">
        <w:rPr>
          <w:lang w:val="nl-NL"/>
        </w:rP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Enterprise Sideloading voor Windows Embedded 8.1 kan ook worden ingeschakeld op apparaten waar Windows Embedded 8.1 Industry Enterprise wordt uitgevoerd, maar die niet zijn aangemeld bij een domein; en op apparaten waarop Windows Embedded 8.1 Industry Pro wordt uitgevoerd met gebruik van een productsleutel. In alle gevallen kan Enterprise Sideloading alleen worden gebruikt voor het implementeren van Apps die worden gebruikt ten gunste van de Volume Licensing-klant. De Enterprise Sideloading-functionaliteit is een aanvulling op Windows Embedded 8.1 Industry Pro. De licentievoorwaarden die van toepassing zijn op Windows</w:t>
      </w:r>
      <w:r w:rsidR="001D6FB1">
        <w:rPr>
          <w:lang w:val="nl-NL"/>
        </w:rPr>
        <w:t> </w:t>
      </w:r>
      <w:r w:rsidRPr="00D33313">
        <w:rPr>
          <w:lang w:val="nl-NL"/>
        </w:rPr>
        <w:t>Embedded 8.1 Industry Pro en hier worden aangevuld, zijn dan ook van toepassing op gebruik door de klant daarvan.</w:t>
      </w:r>
    </w:p>
    <w:p w:rsidR="00C9711E" w:rsidRPr="00D33313" w:rsidRDefault="00C9711E" w:rsidP="00C9711E">
      <w:pPr>
        <w:pStyle w:val="ProductList-Body"/>
        <w:rPr>
          <w:lang w:val="nl-NL"/>
        </w:rPr>
      </w:pPr>
    </w:p>
    <w:p w:rsidR="009F282C" w:rsidRPr="004C09A1" w:rsidRDefault="009F282C" w:rsidP="009F282C">
      <w:pPr>
        <w:pStyle w:val="ProductList-Body"/>
      </w:pPr>
      <w:r>
        <w:rPr>
          <w:b/>
          <w:color w:val="00188F"/>
        </w:rPr>
        <w:t>Windows Embedded Standard Enterprise Kit</w:t>
      </w:r>
      <w:r>
        <w:fldChar w:fldCharType="begin"/>
      </w:r>
      <w:r>
        <w:instrText>XE "Windows Embedded 8 Standard Enterprise Kit"</w:instrText>
      </w:r>
      <w:r>
        <w:fldChar w:fldCharType="end"/>
      </w:r>
    </w:p>
    <w:p w:rsidR="009F282C" w:rsidRPr="00D33313" w:rsidRDefault="009F282C" w:rsidP="009F282C">
      <w:pPr>
        <w:pStyle w:val="ProductList-Body"/>
        <w:rPr>
          <w:lang w:val="nl-NL"/>
        </w:rPr>
      </w:pPr>
      <w:r>
        <w:t>Klanten die een OEM-apparaat aanschaffen waarop Windows Embedded 8 Standard-software is voorgeïnstalleerd, kunnen een licentie voor Windows Embedded 8 Standard Enterprise Kit</w:t>
      </w:r>
      <w:r>
        <w:fldChar w:fldCharType="begin"/>
      </w:r>
      <w:r>
        <w:instrText>XE "Windows Embedded 8 Standard Enterprise Kit"</w:instrText>
      </w:r>
      <w:r>
        <w:fldChar w:fldCharType="end"/>
      </w:r>
      <w:r>
        <w:t xml:space="preserve"> aanschaffen voor het licentiëren, ontgrendelen en activeren van bepaalde softwarefuncties (waaronder Windows DirectAccess, Enterprise Sideloading, BranchCache en AppLocker). </w:t>
      </w:r>
      <w:r w:rsidRPr="00D33313">
        <w:rPr>
          <w:lang w:val="nl-NL"/>
        </w:rP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F60E42" w:rsidRPr="00D33313">
        <w:rPr>
          <w:lang w:val="nl-NL"/>
        </w:rPr>
        <w:t xml:space="preserve"> </w:t>
      </w:r>
      <w:r w:rsidRPr="00D33313">
        <w:rPr>
          <w:lang w:val="nl-NL"/>
        </w:rP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w:t>
      </w:r>
      <w:r w:rsidR="001D6FB1">
        <w:rPr>
          <w:lang w:val="nl-NL"/>
        </w:rPr>
        <w:t> </w:t>
      </w:r>
      <w:r w:rsidRPr="00D33313">
        <w:rPr>
          <w:lang w:val="nl-NL"/>
        </w:rPr>
        <w:t>de</w:t>
      </w:r>
      <w:r w:rsidR="001D6FB1">
        <w:rPr>
          <w:lang w:val="nl-NL"/>
        </w:rPr>
        <w:t> </w:t>
      </w:r>
      <w:r w:rsidRPr="00D33313">
        <w:rPr>
          <w:lang w:val="nl-NL"/>
        </w:rPr>
        <w:t>Windows Embedded 8 Standard Enterprise Kit.</w:t>
      </w:r>
      <w:r w:rsidR="00F60E42" w:rsidRPr="00D33313">
        <w:rPr>
          <w:lang w:val="nl-NL"/>
        </w:rPr>
        <w:t xml:space="preserve"> </w:t>
      </w:r>
    </w:p>
    <w:p w:rsidR="009F282C" w:rsidRPr="00D33313" w:rsidRDefault="009F282C" w:rsidP="009F282C">
      <w:pPr>
        <w:pStyle w:val="ProductList-Body"/>
        <w:rPr>
          <w:lang w:val="nl-NL"/>
        </w:rPr>
      </w:pPr>
    </w:p>
    <w:p w:rsidR="009F282C" w:rsidRPr="00D33313" w:rsidRDefault="009F282C" w:rsidP="009F282C">
      <w:pPr>
        <w:pStyle w:val="ProductList-Body"/>
        <w:rPr>
          <w:lang w:val="nl-NL"/>
        </w:rPr>
      </w:pPr>
      <w:r w:rsidRPr="00D33313">
        <w:rPr>
          <w:b/>
          <w:color w:val="00188F"/>
          <w:lang w:val="nl-NL"/>
        </w:rPr>
        <w:t xml:space="preserve">Windows </w:t>
      </w:r>
      <w:r w:rsidR="0022164A">
        <w:rPr>
          <w:b/>
          <w:color w:val="00188F"/>
        </w:rPr>
        <w:t>Embedded</w:t>
      </w:r>
      <w:r w:rsidR="0022164A" w:rsidRPr="00D33313">
        <w:rPr>
          <w:b/>
          <w:color w:val="00188F"/>
          <w:lang w:val="nl-NL"/>
        </w:rPr>
        <w:t xml:space="preserve"> </w:t>
      </w:r>
      <w:r w:rsidRPr="00D33313">
        <w:rPr>
          <w:b/>
          <w:color w:val="00188F"/>
          <w:lang w:val="nl-NL"/>
        </w:rPr>
        <w:t xml:space="preserve">8.1 Industry Pro Upgrade, Windows </w:t>
      </w:r>
      <w:r w:rsidR="0022164A">
        <w:rPr>
          <w:b/>
          <w:color w:val="00188F"/>
        </w:rPr>
        <w:t>Embedded</w:t>
      </w:r>
      <w:r w:rsidR="0022164A" w:rsidRPr="00D33313">
        <w:rPr>
          <w:b/>
          <w:color w:val="00188F"/>
          <w:lang w:val="nl-NL"/>
        </w:rPr>
        <w:t xml:space="preserve"> </w:t>
      </w:r>
      <w:r w:rsidRPr="00D33313">
        <w:rPr>
          <w:b/>
          <w:color w:val="00188F"/>
          <w:lang w:val="nl-NL"/>
        </w:rPr>
        <w:t xml:space="preserve">8.1 Industry Enterprise Upgrade, Windows </w:t>
      </w:r>
      <w:r w:rsidR="0022164A">
        <w:rPr>
          <w:b/>
          <w:color w:val="00188F"/>
        </w:rPr>
        <w:t>Embedded</w:t>
      </w:r>
      <w:r w:rsidR="0022164A" w:rsidRPr="00D33313">
        <w:rPr>
          <w:b/>
          <w:color w:val="00188F"/>
          <w:lang w:val="nl-NL"/>
        </w:rPr>
        <w:t xml:space="preserve"> </w:t>
      </w:r>
      <w:r w:rsidRPr="00D33313">
        <w:rPr>
          <w:b/>
          <w:color w:val="00188F"/>
          <w:lang w:val="nl-NL"/>
        </w:rPr>
        <w:t>8.1 Industry Enterprise (Std, POS, Ind Retail) en Software Assurance (gezamenlijk “Windows Industry Producten”)</w:t>
      </w:r>
      <w:r w:rsidR="00F60E42" w:rsidRPr="00D33313">
        <w:rPr>
          <w:b/>
          <w:color w:val="00188F"/>
          <w:lang w:val="nl-NL"/>
        </w:rPr>
        <w:t xml:space="preserve"> </w:t>
      </w:r>
    </w:p>
    <w:p w:rsidR="009F282C" w:rsidRPr="004C09A1" w:rsidRDefault="009F282C" w:rsidP="00055772">
      <w:pPr>
        <w:pStyle w:val="ProductList-Body"/>
        <w:ind w:left="180"/>
      </w:pPr>
      <w:r>
        <w:rPr>
          <w:b/>
          <w:color w:val="00188F"/>
        </w:rPr>
        <w:t xml:space="preserve">Upgradelicentie voor Operating System (OS) voor Windows </w:t>
      </w:r>
      <w:r w:rsidR="0022164A">
        <w:rPr>
          <w:b/>
          <w:color w:val="00188F"/>
        </w:rPr>
        <w:t xml:space="preserve">Embedded </w:t>
      </w:r>
      <w:r>
        <w:rPr>
          <w:b/>
          <w:color w:val="00188F"/>
        </w:rPr>
        <w:t xml:space="preserve">8.1 Industry Pro en Windows </w:t>
      </w:r>
      <w:r w:rsidR="0022164A">
        <w:rPr>
          <w:b/>
          <w:color w:val="00188F"/>
        </w:rPr>
        <w:t xml:space="preserve">Embedded </w:t>
      </w:r>
      <w:r>
        <w:rPr>
          <w:b/>
          <w:color w:val="00188F"/>
        </w:rPr>
        <w:t>8.1 Industry Enterprise</w:t>
      </w:r>
      <w:r>
        <w:fldChar w:fldCharType="begin"/>
      </w:r>
      <w:r>
        <w:instrText>XE "Windows Embedded 8.1 Industry Pro"</w:instrText>
      </w:r>
      <w:r>
        <w:fldChar w:fldCharType="end"/>
      </w:r>
    </w:p>
    <w:p w:rsidR="009F282C" w:rsidRPr="00D33313" w:rsidRDefault="009F282C" w:rsidP="00055772">
      <w:pPr>
        <w:pStyle w:val="ProductList-Body"/>
        <w:ind w:left="180"/>
        <w:rPr>
          <w:lang w:val="nl-NL"/>
        </w:rPr>
      </w:pPr>
      <w:r w:rsidRPr="0058155F">
        <w:rPr>
          <w:lang w:val="nl-NL"/>
        </w:rPr>
        <w:t xml:space="preserve">De licenties voor operating systems die voor Windows </w:t>
      </w:r>
      <w:r w:rsidR="0022164A">
        <w:rPr>
          <w:lang w:val="nl-NL"/>
        </w:rPr>
        <w:t>Embedded</w:t>
      </w:r>
      <w:r w:rsidR="0022164A" w:rsidRPr="0058155F">
        <w:rPr>
          <w:lang w:val="nl-NL"/>
        </w:rPr>
        <w:t xml:space="preserve"> </w:t>
      </w:r>
      <w:r w:rsidRPr="0058155F">
        <w:rPr>
          <w:lang w:val="nl-NL"/>
        </w:rPr>
        <w:t>8.1 Industry Pro</w:t>
      </w:r>
      <w:r>
        <w:fldChar w:fldCharType="begin"/>
      </w:r>
      <w:r w:rsidRPr="0058155F">
        <w:rPr>
          <w:lang w:val="nl-NL"/>
        </w:rPr>
        <w:instrText>XE "Windows Embedded 8.1 Industry Pro"</w:instrText>
      </w:r>
      <w:r>
        <w:fldChar w:fldCharType="end"/>
      </w:r>
      <w:r w:rsidRPr="0058155F">
        <w:rPr>
          <w:lang w:val="nl-NL"/>
        </w:rPr>
        <w:t xml:space="preserve"> en Windows </w:t>
      </w:r>
      <w:r w:rsidR="0022164A">
        <w:rPr>
          <w:lang w:val="nl-NL"/>
        </w:rPr>
        <w:t>Embedded</w:t>
      </w:r>
      <w:r w:rsidR="0022164A" w:rsidRPr="0058155F">
        <w:rPr>
          <w:lang w:val="nl-NL"/>
        </w:rPr>
        <w:t xml:space="preserve"> </w:t>
      </w:r>
      <w:r w:rsidRPr="0058155F">
        <w:rPr>
          <w:lang w:val="nl-NL"/>
        </w:rPr>
        <w:t xml:space="preserve">8.1. </w:t>
      </w:r>
      <w:r w:rsidRPr="00D33313">
        <w:rPr>
          <w:lang w:val="nl-NL"/>
        </w:rPr>
        <w:t xml:space="preserve">Industry Enterprise worden verleend, zijn uitsluitend upgradelicenties. Licenties voor volledige desktop operating systems zijn niet beschikbaar. Elk apparaat waarvoor een klant Windows Embedded 8.1 Industry Pro Upgrade of Windows </w:t>
      </w:r>
      <w:r w:rsidR="0022164A">
        <w:rPr>
          <w:lang w:val="nl-NL"/>
        </w:rPr>
        <w:t xml:space="preserve">Embedded </w:t>
      </w:r>
      <w:r w:rsidRPr="00D33313">
        <w:rPr>
          <w:lang w:val="nl-NL"/>
        </w:rPr>
        <w:t>8.1. Industry Enterprise aanschaft en uitvoert, moet derhalve zijn voorzien van een licentie voor het uitvoeren van een van de hieronder vermelde kwalificerende operating systems.</w:t>
      </w:r>
    </w:p>
    <w:p w:rsidR="009F282C" w:rsidRPr="00D33313" w:rsidRDefault="009F282C" w:rsidP="00055772">
      <w:pPr>
        <w:pStyle w:val="ProductList-Body"/>
        <w:ind w:left="180"/>
        <w:rPr>
          <w:lang w:val="nl-NL"/>
        </w:rPr>
      </w:pPr>
    </w:p>
    <w:p w:rsidR="009F282C" w:rsidRPr="0058155F" w:rsidRDefault="009F282C" w:rsidP="00055772">
      <w:pPr>
        <w:pStyle w:val="ProductList-Body"/>
        <w:ind w:left="180"/>
        <w:rPr>
          <w:lang w:val="nl-NL"/>
        </w:rPr>
      </w:pPr>
      <w:r w:rsidRPr="0058155F">
        <w:rPr>
          <w:b/>
          <w:color w:val="00188F"/>
          <w:lang w:val="nl-NL"/>
        </w:rPr>
        <w:t xml:space="preserve">Regels voor kwalificerende Operating Systems voor Windows </w:t>
      </w:r>
      <w:r w:rsidR="0022164A">
        <w:rPr>
          <w:b/>
          <w:color w:val="00188F"/>
        </w:rPr>
        <w:t>Embedded</w:t>
      </w:r>
      <w:r w:rsidR="0022164A" w:rsidRPr="0058155F">
        <w:rPr>
          <w:b/>
          <w:color w:val="00188F"/>
          <w:lang w:val="nl-NL"/>
        </w:rPr>
        <w:t xml:space="preserve"> </w:t>
      </w:r>
      <w:r w:rsidRPr="0058155F">
        <w:rPr>
          <w:b/>
          <w:color w:val="00188F"/>
          <w:lang w:val="nl-NL"/>
        </w:rPr>
        <w:t>8.1 Industry-producten</w:t>
      </w:r>
      <w:r w:rsidRPr="0058155F">
        <w:rPr>
          <w:color w:val="00188F"/>
          <w:lang w:val="nl-NL"/>
        </w:rPr>
        <w:t xml:space="preserve"> </w:t>
      </w:r>
      <w:r>
        <w:fldChar w:fldCharType="begin"/>
      </w:r>
      <w:r w:rsidRPr="0058155F">
        <w:rPr>
          <w:lang w:val="nl-NL"/>
        </w:rPr>
        <w:instrText>XE "Windows Embedded 8.1 Industry Pro"</w:instrText>
      </w:r>
      <w:r>
        <w:fldChar w:fldCharType="end"/>
      </w:r>
    </w:p>
    <w:p w:rsidR="009F282C" w:rsidRPr="00D33313" w:rsidRDefault="009F282C" w:rsidP="00343417">
      <w:pPr>
        <w:pStyle w:val="ProductList-Body"/>
        <w:numPr>
          <w:ilvl w:val="0"/>
          <w:numId w:val="33"/>
        </w:numPr>
        <w:ind w:hanging="270"/>
        <w:rPr>
          <w:lang w:val="nl-NL"/>
        </w:rPr>
      </w:pPr>
      <w:r w:rsidRPr="00D33313">
        <w:rPr>
          <w:lang w:val="nl-NL"/>
        </w:rPr>
        <w:t>Het kwalificerende OS moet zijn geïnstalleerd op het apparaat waaraan de upgradelicentie zal worden toegewezen.</w:t>
      </w:r>
    </w:p>
    <w:p w:rsidR="009F282C" w:rsidRPr="00D33313" w:rsidRDefault="009F282C" w:rsidP="00343417">
      <w:pPr>
        <w:pStyle w:val="ProductList-Body"/>
        <w:numPr>
          <w:ilvl w:val="0"/>
          <w:numId w:val="33"/>
        </w:numPr>
        <w:ind w:hanging="270"/>
        <w:rPr>
          <w:lang w:val="nl-NL"/>
        </w:rPr>
      </w:pPr>
      <w:r w:rsidRPr="00D33313">
        <w:rPr>
          <w:lang w:val="nl-NL"/>
        </w:rPr>
        <w:t>Met uitzondering van hetgeen hieronder is bepaald, dienen klanten het kwalificerende Operating System van het apparaat te verwijderen om de Windows Industry</w:t>
      </w:r>
      <w:r>
        <w:fldChar w:fldCharType="begin"/>
      </w:r>
      <w:r w:rsidRPr="00D33313">
        <w:rPr>
          <w:lang w:val="nl-NL"/>
        </w:rPr>
        <w:instrText>XE "Windows Embedded 8.1 Industry Pro"</w:instrText>
      </w:r>
      <w:r>
        <w:fldChar w:fldCharType="end"/>
      </w:r>
      <w:r w:rsidRPr="00D33313">
        <w:rPr>
          <w:lang w:val="nl-NL"/>
        </w:rPr>
        <w:t xml:space="preserve"> Upgrade-licentie te kunnen implementeren.</w:t>
      </w:r>
    </w:p>
    <w:p w:rsidR="009F282C" w:rsidRPr="00D33313" w:rsidRDefault="009F282C" w:rsidP="00343417">
      <w:pPr>
        <w:pStyle w:val="ProductList-Body"/>
        <w:numPr>
          <w:ilvl w:val="0"/>
          <w:numId w:val="33"/>
        </w:numPr>
        <w:ind w:hanging="270"/>
        <w:rPr>
          <w:lang w:val="nl-NL"/>
        </w:rPr>
      </w:pPr>
      <w:r w:rsidRPr="00D33313">
        <w:rPr>
          <w:lang w:val="nl-NL"/>
        </w:rPr>
        <w:t>Klanten die meer dan één gelicentieerd Operating System willen installeren en uitvoeren (met inbegrip van het kwalificerende OS), kunnen SA verkrijgen voor hun Windows Embedded 8.1 Industry Enterprise</w:t>
      </w:r>
      <w:r>
        <w:fldChar w:fldCharType="begin"/>
      </w:r>
      <w:r w:rsidRPr="00D33313">
        <w:rPr>
          <w:lang w:val="nl-NL"/>
        </w:rPr>
        <w:instrText>XE "Windows Embedded 8.1 Industry Pro"</w:instrText>
      </w:r>
      <w:r>
        <w:fldChar w:fldCharType="end"/>
      </w:r>
      <w:r w:rsidRPr="00D33313">
        <w:rPr>
          <w:lang w:val="nl-NL"/>
        </w:rPr>
        <w:t xml:space="preserve"> Upgrade-licentie.</w:t>
      </w:r>
    </w:p>
    <w:p w:rsidR="009F282C" w:rsidRPr="00D33313" w:rsidRDefault="009F282C" w:rsidP="00343417">
      <w:pPr>
        <w:pStyle w:val="ProductList-Body"/>
        <w:numPr>
          <w:ilvl w:val="0"/>
          <w:numId w:val="33"/>
        </w:numPr>
        <w:ind w:hanging="270"/>
        <w:rPr>
          <w:lang w:val="nl-NL"/>
        </w:rPr>
      </w:pPr>
      <w:r w:rsidRPr="00D33313">
        <w:rPr>
          <w:lang w:val="nl-NL"/>
        </w:rPr>
        <w:t>Klanten die beschikken over actieve SA-dekking hoeven het kwalificerende OS niet te verwijderen en kunnen het kwalificerende OS en Windows Embedded 8.1 Industry Pro</w:t>
      </w:r>
      <w:r>
        <w:fldChar w:fldCharType="begin"/>
      </w:r>
      <w:r w:rsidRPr="00D33313">
        <w:rPr>
          <w:lang w:val="nl-NL"/>
        </w:rPr>
        <w:instrText>XE "Windows Embedded 8.1 Industry Pro"</w:instrText>
      </w:r>
      <w:r>
        <w:fldChar w:fldCharType="end"/>
      </w:r>
      <w:r w:rsidRPr="00D33313">
        <w:rPr>
          <w:lang w:val="nl-NL"/>
        </w:rPr>
        <w:t xml:space="preserve"> naast elkaar installeren en gebruiken. </w:t>
      </w:r>
    </w:p>
    <w:p w:rsidR="009F282C" w:rsidRPr="00D33313" w:rsidRDefault="009F282C" w:rsidP="009F282C">
      <w:pPr>
        <w:pStyle w:val="ProductList-Body"/>
        <w:rPr>
          <w:lang w:val="nl-NL"/>
        </w:rPr>
      </w:pPr>
    </w:p>
    <w:p w:rsidR="009F282C" w:rsidRPr="00D33313" w:rsidRDefault="009F282C" w:rsidP="00055772">
      <w:pPr>
        <w:pStyle w:val="ProductList-Body"/>
        <w:ind w:left="180"/>
        <w:rPr>
          <w:lang w:val="da-DK"/>
        </w:rPr>
      </w:pPr>
      <w:r w:rsidRPr="00D33313">
        <w:rPr>
          <w:b/>
          <w:color w:val="00188F"/>
          <w:lang w:val="da-DK"/>
        </w:rPr>
        <w:t>Kwalificerende Operating Systems (“Kwalificerend OS</w:t>
      </w:r>
      <w:r w:rsidR="00EA4354" w:rsidRPr="00D33313">
        <w:rPr>
          <w:b/>
          <w:color w:val="00188F"/>
          <w:lang w:val="da-DK"/>
        </w:rPr>
        <w:t>”</w:t>
      </w:r>
      <w:r w:rsidRPr="00D33313">
        <w:rPr>
          <w:b/>
          <w:color w:val="00188F"/>
          <w:lang w:val="da-DK"/>
        </w:rPr>
        <w:t>)</w:t>
      </w:r>
    </w:p>
    <w:p w:rsidR="00662221" w:rsidRPr="00D33313" w:rsidRDefault="00662221" w:rsidP="00662221">
      <w:pPr>
        <w:pStyle w:val="ProductList-Body"/>
        <w:ind w:left="180"/>
        <w:rPr>
          <w:lang w:val="nl-NL"/>
        </w:rPr>
      </w:pPr>
      <w:r w:rsidRPr="00D33313">
        <w:rPr>
          <w:lang w:val="nl-NL"/>
        </w:rPr>
        <w:t>Klanten met het Kwalificerende OS kunnen de corresponderende Windows Industry Producten aanschaffen zoals uiteengezet in de onderstaande tabel:</w:t>
      </w:r>
    </w:p>
    <w:p w:rsidR="00662221" w:rsidRPr="00D33313" w:rsidRDefault="00662221" w:rsidP="00662221">
      <w:pPr>
        <w:pStyle w:val="ProductList-Body"/>
        <w:ind w:left="180"/>
        <w:rPr>
          <w:lang w:val="nl-NL"/>
        </w:rPr>
      </w:pPr>
    </w:p>
    <w:tbl>
      <w:tblPr>
        <w:tblStyle w:val="TableGrid"/>
        <w:tblW w:w="10791" w:type="dxa"/>
        <w:tblInd w:w="117" w:type="dxa"/>
        <w:tblLayout w:type="fixed"/>
        <w:tblLook w:val="04A0" w:firstRow="1" w:lastRow="0" w:firstColumn="1" w:lastColumn="0" w:noHBand="0" w:noVBand="1"/>
      </w:tblPr>
      <w:tblGrid>
        <w:gridCol w:w="4288"/>
        <w:gridCol w:w="2167"/>
        <w:gridCol w:w="2168"/>
        <w:gridCol w:w="2168"/>
      </w:tblGrid>
      <w:tr w:rsidR="0022164A" w:rsidTr="0022164A">
        <w:trPr>
          <w:tblHeader/>
        </w:trPr>
        <w:tc>
          <w:tcPr>
            <w:tcW w:w="4288" w:type="dxa"/>
            <w:shd w:val="clear" w:color="auto" w:fill="0072C6"/>
            <w:vAlign w:val="center"/>
          </w:tcPr>
          <w:p w:rsidR="0022164A" w:rsidRPr="00680B23" w:rsidRDefault="0022164A" w:rsidP="00D17D13">
            <w:pPr>
              <w:pStyle w:val="ProductList-Body"/>
              <w:spacing w:before="20" w:after="20"/>
              <w:rPr>
                <w:color w:val="FFFFFF" w:themeColor="background1"/>
              </w:rPr>
            </w:pPr>
            <w:r>
              <w:rPr>
                <w:color w:val="FFFFFF" w:themeColor="background1"/>
              </w:rPr>
              <w:t>Gekwalificeerde Besturingssystemen</w:t>
            </w:r>
          </w:p>
        </w:tc>
        <w:tc>
          <w:tcPr>
            <w:tcW w:w="2167" w:type="dxa"/>
            <w:shd w:val="clear" w:color="auto" w:fill="0072C6"/>
            <w:vAlign w:val="center"/>
          </w:tcPr>
          <w:p w:rsidR="0022164A" w:rsidRPr="00680B23" w:rsidRDefault="0022164A" w:rsidP="0022164A">
            <w:pPr>
              <w:pStyle w:val="ProductList-Body"/>
              <w:spacing w:before="20" w:after="20"/>
              <w:rPr>
                <w:color w:val="FFFFFF" w:themeColor="background1"/>
              </w:rPr>
            </w:pPr>
            <w:r>
              <w:rPr>
                <w:color w:val="FFFFFF" w:themeColor="background1"/>
              </w:rPr>
              <w:t>Windows Embedded 8.1 Industry Pro</w:t>
            </w:r>
          </w:p>
        </w:tc>
        <w:tc>
          <w:tcPr>
            <w:tcW w:w="2168" w:type="dxa"/>
            <w:shd w:val="clear" w:color="auto" w:fill="0072C6"/>
            <w:vAlign w:val="center"/>
          </w:tcPr>
          <w:p w:rsidR="0022164A" w:rsidRPr="00680B23" w:rsidRDefault="0022164A" w:rsidP="00D17D13">
            <w:pPr>
              <w:pStyle w:val="ProductList-Body"/>
              <w:spacing w:before="20" w:after="20"/>
              <w:rPr>
                <w:color w:val="FFFFFF" w:themeColor="background1"/>
              </w:rPr>
            </w:pPr>
            <w:r>
              <w:rPr>
                <w:color w:val="FFFFFF" w:themeColor="background1"/>
              </w:rPr>
              <w:t>Windows Embedded 8.1 Industry Enterprise</w:t>
            </w:r>
          </w:p>
        </w:tc>
        <w:tc>
          <w:tcPr>
            <w:tcW w:w="2168" w:type="dxa"/>
            <w:shd w:val="clear" w:color="auto" w:fill="0072C6"/>
            <w:vAlign w:val="center"/>
          </w:tcPr>
          <w:p w:rsidR="0022164A" w:rsidRPr="00680B23" w:rsidRDefault="0022164A" w:rsidP="00D17D13">
            <w:pPr>
              <w:pStyle w:val="ProductList-Body"/>
              <w:spacing w:before="20" w:after="20"/>
              <w:rPr>
                <w:color w:val="FFFFFF" w:themeColor="background1"/>
              </w:rPr>
            </w:pPr>
            <w:r>
              <w:rPr>
                <w:color w:val="FFFFFF" w:themeColor="background1"/>
              </w:rPr>
              <w:t>Windows Embedded 8.1 Industry Enterprise Upgrade (Std, POS, Ind Retail)</w:t>
            </w:r>
          </w:p>
        </w:tc>
      </w:tr>
      <w:tr w:rsidR="0022164A" w:rsidTr="0022164A">
        <w:tc>
          <w:tcPr>
            <w:tcW w:w="4288" w:type="dxa"/>
          </w:tcPr>
          <w:p w:rsidR="0022164A" w:rsidRPr="000D6060" w:rsidRDefault="0022164A" w:rsidP="00D17D13">
            <w:pPr>
              <w:pStyle w:val="ProductList-Body"/>
            </w:pPr>
            <w:r>
              <w:t>Windows Vista Business for Embedded Systems en Windows Vista Ultimate for Embedded Systems</w:t>
            </w:r>
          </w:p>
        </w:tc>
        <w:tc>
          <w:tcPr>
            <w:tcW w:w="2167" w:type="dxa"/>
            <w:vAlign w:val="center"/>
          </w:tcPr>
          <w:p w:rsidR="0022164A" w:rsidRPr="00CA02E2" w:rsidRDefault="0022164A" w:rsidP="00D17D13">
            <w:pPr>
              <w:pStyle w:val="ProductList-Body"/>
              <w:jc w:val="center"/>
            </w:pPr>
            <w:r>
              <w:t>X</w:t>
            </w:r>
          </w:p>
        </w:tc>
        <w:tc>
          <w:tcPr>
            <w:tcW w:w="2168" w:type="dxa"/>
            <w:vAlign w:val="center"/>
          </w:tcPr>
          <w:p w:rsidR="0022164A" w:rsidRPr="00CA02E2" w:rsidRDefault="0022164A" w:rsidP="00D17D13">
            <w:pPr>
              <w:pStyle w:val="ProductList-Body"/>
              <w:jc w:val="center"/>
            </w:pPr>
            <w:r>
              <w:t>X</w:t>
            </w:r>
          </w:p>
        </w:tc>
        <w:tc>
          <w:tcPr>
            <w:tcW w:w="2168" w:type="dxa"/>
            <w:vAlign w:val="center"/>
          </w:tcPr>
          <w:p w:rsidR="0022164A" w:rsidRPr="00CA02E2" w:rsidRDefault="0022164A" w:rsidP="00D17D13">
            <w:pPr>
              <w:pStyle w:val="ProductList-Body"/>
              <w:jc w:val="center"/>
            </w:pPr>
          </w:p>
        </w:tc>
      </w:tr>
      <w:tr w:rsidR="0022164A" w:rsidTr="0022164A">
        <w:tc>
          <w:tcPr>
            <w:tcW w:w="4288" w:type="dxa"/>
          </w:tcPr>
          <w:p w:rsidR="0022164A" w:rsidRPr="000D6060" w:rsidRDefault="0022164A" w:rsidP="00D17D13">
            <w:pPr>
              <w:pStyle w:val="ProductList-Body"/>
            </w:pPr>
            <w:r>
              <w:t xml:space="preserve">Windows 2000 Professional for Embedded Systems </w:t>
            </w:r>
          </w:p>
        </w:tc>
        <w:tc>
          <w:tcPr>
            <w:tcW w:w="2167" w:type="dxa"/>
            <w:vAlign w:val="center"/>
          </w:tcPr>
          <w:p w:rsidR="0022164A" w:rsidRPr="00CA02E2" w:rsidRDefault="0022164A" w:rsidP="00D17D13">
            <w:pPr>
              <w:pStyle w:val="ProductList-Body"/>
              <w:jc w:val="center"/>
            </w:pPr>
            <w:r>
              <w:t>X</w:t>
            </w:r>
          </w:p>
        </w:tc>
        <w:tc>
          <w:tcPr>
            <w:tcW w:w="2168" w:type="dxa"/>
            <w:vAlign w:val="center"/>
          </w:tcPr>
          <w:p w:rsidR="0022164A" w:rsidRPr="00CA02E2" w:rsidRDefault="0022164A" w:rsidP="00D17D13">
            <w:pPr>
              <w:pStyle w:val="ProductList-Body"/>
              <w:jc w:val="center"/>
            </w:pPr>
            <w:r>
              <w:t>X</w:t>
            </w:r>
          </w:p>
        </w:tc>
        <w:tc>
          <w:tcPr>
            <w:tcW w:w="2168" w:type="dxa"/>
            <w:vAlign w:val="center"/>
          </w:tcPr>
          <w:p w:rsidR="0022164A" w:rsidRPr="00CA02E2" w:rsidRDefault="0022164A" w:rsidP="00D17D13">
            <w:pPr>
              <w:pStyle w:val="ProductList-Body"/>
              <w:jc w:val="center"/>
            </w:pPr>
          </w:p>
        </w:tc>
      </w:tr>
      <w:tr w:rsidR="0022164A" w:rsidTr="0022164A">
        <w:tc>
          <w:tcPr>
            <w:tcW w:w="4288" w:type="dxa"/>
          </w:tcPr>
          <w:p w:rsidR="0022164A" w:rsidRPr="000D6060" w:rsidRDefault="0022164A" w:rsidP="00D17D13">
            <w:pPr>
              <w:pStyle w:val="ProductList-Body"/>
            </w:pPr>
            <w:r>
              <w:t>Windows NT Workstation for Embedded Systems</w:t>
            </w:r>
          </w:p>
        </w:tc>
        <w:tc>
          <w:tcPr>
            <w:tcW w:w="2167" w:type="dxa"/>
            <w:vAlign w:val="center"/>
          </w:tcPr>
          <w:p w:rsidR="0022164A" w:rsidRPr="00CA02E2" w:rsidRDefault="0022164A" w:rsidP="00D17D13">
            <w:pPr>
              <w:pStyle w:val="ProductList-Body"/>
              <w:jc w:val="center"/>
            </w:pPr>
            <w:r>
              <w:t>X</w:t>
            </w:r>
          </w:p>
        </w:tc>
        <w:tc>
          <w:tcPr>
            <w:tcW w:w="2168" w:type="dxa"/>
            <w:vAlign w:val="center"/>
          </w:tcPr>
          <w:p w:rsidR="0022164A" w:rsidRPr="00CA02E2" w:rsidRDefault="0022164A" w:rsidP="00D17D13">
            <w:pPr>
              <w:pStyle w:val="ProductList-Body"/>
              <w:jc w:val="center"/>
            </w:pPr>
            <w:r>
              <w:t>X</w:t>
            </w:r>
          </w:p>
        </w:tc>
        <w:tc>
          <w:tcPr>
            <w:tcW w:w="2168" w:type="dxa"/>
            <w:vAlign w:val="center"/>
          </w:tcPr>
          <w:p w:rsidR="0022164A" w:rsidRPr="00CA02E2" w:rsidRDefault="0022164A" w:rsidP="00D17D13">
            <w:pPr>
              <w:pStyle w:val="ProductList-Body"/>
              <w:jc w:val="center"/>
            </w:pPr>
          </w:p>
        </w:tc>
      </w:tr>
      <w:tr w:rsidR="0022164A" w:rsidTr="0022164A">
        <w:tc>
          <w:tcPr>
            <w:tcW w:w="4288" w:type="dxa"/>
          </w:tcPr>
          <w:p w:rsidR="0022164A" w:rsidRPr="000D6060" w:rsidRDefault="0022164A" w:rsidP="00D17D13">
            <w:pPr>
              <w:pStyle w:val="ProductList-Body"/>
            </w:pPr>
            <w:r>
              <w:t>Windows 7 Professional for Embedded Systems</w:t>
            </w:r>
          </w:p>
        </w:tc>
        <w:tc>
          <w:tcPr>
            <w:tcW w:w="2167" w:type="dxa"/>
            <w:vAlign w:val="center"/>
          </w:tcPr>
          <w:p w:rsidR="0022164A" w:rsidRDefault="0022164A" w:rsidP="00D17D13">
            <w:pPr>
              <w:pStyle w:val="ProductList-Body"/>
              <w:jc w:val="center"/>
            </w:pPr>
            <w:r>
              <w:t>X</w:t>
            </w:r>
          </w:p>
        </w:tc>
        <w:tc>
          <w:tcPr>
            <w:tcW w:w="2168" w:type="dxa"/>
            <w:vAlign w:val="center"/>
          </w:tcPr>
          <w:p w:rsidR="0022164A" w:rsidRDefault="0022164A" w:rsidP="00D17D13">
            <w:pPr>
              <w:pStyle w:val="ProductList-Body"/>
              <w:jc w:val="center"/>
            </w:pPr>
            <w:r>
              <w:t>X</w:t>
            </w:r>
          </w:p>
        </w:tc>
        <w:tc>
          <w:tcPr>
            <w:tcW w:w="2168" w:type="dxa"/>
            <w:vAlign w:val="center"/>
          </w:tcPr>
          <w:p w:rsidR="0022164A" w:rsidRDefault="0022164A" w:rsidP="00D17D13">
            <w:pPr>
              <w:pStyle w:val="ProductList-Body"/>
              <w:jc w:val="center"/>
            </w:pPr>
          </w:p>
        </w:tc>
      </w:tr>
      <w:tr w:rsidR="0022164A" w:rsidTr="0022164A">
        <w:tc>
          <w:tcPr>
            <w:tcW w:w="4288" w:type="dxa"/>
          </w:tcPr>
          <w:p w:rsidR="0022164A" w:rsidRDefault="0022164A" w:rsidP="00D17D13">
            <w:pPr>
              <w:pStyle w:val="ProductList-Body"/>
            </w:pPr>
            <w:r>
              <w:t>Windows 7 Ultimate for Embedded Systems</w:t>
            </w:r>
          </w:p>
        </w:tc>
        <w:tc>
          <w:tcPr>
            <w:tcW w:w="2167" w:type="dxa"/>
            <w:vAlign w:val="center"/>
          </w:tcPr>
          <w:p w:rsidR="0022164A" w:rsidRDefault="0022164A" w:rsidP="00D17D13">
            <w:pPr>
              <w:pStyle w:val="ProductList-Body"/>
              <w:jc w:val="center"/>
            </w:pPr>
            <w:r>
              <w:t>X</w:t>
            </w:r>
          </w:p>
        </w:tc>
        <w:tc>
          <w:tcPr>
            <w:tcW w:w="2168" w:type="dxa"/>
            <w:vAlign w:val="center"/>
          </w:tcPr>
          <w:p w:rsidR="0022164A" w:rsidRDefault="0022164A" w:rsidP="00D17D13">
            <w:pPr>
              <w:pStyle w:val="ProductList-Body"/>
              <w:jc w:val="center"/>
            </w:pPr>
            <w:r>
              <w:t>X</w:t>
            </w:r>
          </w:p>
        </w:tc>
        <w:tc>
          <w:tcPr>
            <w:tcW w:w="2168" w:type="dxa"/>
            <w:vAlign w:val="center"/>
          </w:tcPr>
          <w:p w:rsidR="0022164A" w:rsidRDefault="0022164A" w:rsidP="00D17D13">
            <w:pPr>
              <w:pStyle w:val="ProductList-Body"/>
              <w:jc w:val="center"/>
            </w:pPr>
          </w:p>
        </w:tc>
      </w:tr>
      <w:tr w:rsidR="0022164A" w:rsidTr="0022164A">
        <w:tc>
          <w:tcPr>
            <w:tcW w:w="4288" w:type="dxa"/>
          </w:tcPr>
          <w:p w:rsidR="0022164A" w:rsidRDefault="0022164A" w:rsidP="00D17D13">
            <w:pPr>
              <w:pStyle w:val="ProductList-Body"/>
            </w:pPr>
            <w:r>
              <w:lastRenderedPageBreak/>
              <w:t>Windows XP Professional for Embedded Systems</w:t>
            </w:r>
          </w:p>
        </w:tc>
        <w:tc>
          <w:tcPr>
            <w:tcW w:w="2167" w:type="dxa"/>
            <w:vAlign w:val="center"/>
          </w:tcPr>
          <w:p w:rsidR="0022164A" w:rsidRDefault="0022164A" w:rsidP="00D17D13">
            <w:pPr>
              <w:pStyle w:val="ProductList-Body"/>
              <w:jc w:val="center"/>
            </w:pPr>
            <w:r>
              <w:t>X</w:t>
            </w:r>
          </w:p>
        </w:tc>
        <w:tc>
          <w:tcPr>
            <w:tcW w:w="2168" w:type="dxa"/>
            <w:vAlign w:val="center"/>
          </w:tcPr>
          <w:p w:rsidR="0022164A" w:rsidRDefault="0022164A" w:rsidP="00D17D13">
            <w:pPr>
              <w:pStyle w:val="ProductList-Body"/>
              <w:jc w:val="center"/>
            </w:pPr>
            <w:r>
              <w:t>X</w:t>
            </w:r>
          </w:p>
        </w:tc>
        <w:tc>
          <w:tcPr>
            <w:tcW w:w="2168" w:type="dxa"/>
            <w:vAlign w:val="center"/>
          </w:tcPr>
          <w:p w:rsidR="0022164A" w:rsidRDefault="0022164A" w:rsidP="00D17D13">
            <w:pPr>
              <w:pStyle w:val="ProductList-Body"/>
              <w:jc w:val="center"/>
            </w:pPr>
          </w:p>
        </w:tc>
      </w:tr>
      <w:tr w:rsidR="0022164A" w:rsidTr="0022164A">
        <w:tc>
          <w:tcPr>
            <w:tcW w:w="4288" w:type="dxa"/>
          </w:tcPr>
          <w:p w:rsidR="0022164A" w:rsidRDefault="0022164A" w:rsidP="00D17D13">
            <w:pPr>
              <w:pStyle w:val="ProductList-Body"/>
            </w:pPr>
            <w:r>
              <w:t>Windows Embedded 8 en 8.1 Pro</w:t>
            </w:r>
          </w:p>
        </w:tc>
        <w:tc>
          <w:tcPr>
            <w:tcW w:w="2167" w:type="dxa"/>
            <w:vAlign w:val="center"/>
          </w:tcPr>
          <w:p w:rsidR="0022164A" w:rsidRDefault="0022164A" w:rsidP="00D17D13">
            <w:pPr>
              <w:pStyle w:val="ProductList-Body"/>
              <w:jc w:val="center"/>
            </w:pPr>
            <w:r>
              <w:t>X</w:t>
            </w:r>
          </w:p>
        </w:tc>
        <w:tc>
          <w:tcPr>
            <w:tcW w:w="2168" w:type="dxa"/>
            <w:vAlign w:val="center"/>
          </w:tcPr>
          <w:p w:rsidR="0022164A" w:rsidRDefault="0022164A" w:rsidP="00D17D13">
            <w:pPr>
              <w:pStyle w:val="ProductList-Body"/>
              <w:jc w:val="center"/>
            </w:pPr>
            <w:r>
              <w:t>X</w:t>
            </w:r>
          </w:p>
        </w:tc>
        <w:tc>
          <w:tcPr>
            <w:tcW w:w="2168" w:type="dxa"/>
            <w:vAlign w:val="center"/>
          </w:tcPr>
          <w:p w:rsidR="0022164A" w:rsidRDefault="0022164A" w:rsidP="00D17D13">
            <w:pPr>
              <w:pStyle w:val="ProductList-Body"/>
              <w:jc w:val="center"/>
            </w:pPr>
          </w:p>
        </w:tc>
      </w:tr>
      <w:tr w:rsidR="0022164A" w:rsidTr="0022164A">
        <w:tc>
          <w:tcPr>
            <w:tcW w:w="4288" w:type="dxa"/>
          </w:tcPr>
          <w:p w:rsidR="0022164A" w:rsidRDefault="0022164A" w:rsidP="00D17D13">
            <w:pPr>
              <w:pStyle w:val="ProductList-Body"/>
            </w:pPr>
            <w:r>
              <w:t>Windows Embedded 8 en 8.1 Industry Pro en Retail</w:t>
            </w:r>
          </w:p>
        </w:tc>
        <w:tc>
          <w:tcPr>
            <w:tcW w:w="2167"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r>
              <w:t>X</w:t>
            </w:r>
          </w:p>
        </w:tc>
      </w:tr>
      <w:tr w:rsidR="0022164A" w:rsidTr="0022164A">
        <w:tc>
          <w:tcPr>
            <w:tcW w:w="4288" w:type="dxa"/>
          </w:tcPr>
          <w:p w:rsidR="0022164A" w:rsidRDefault="0022164A" w:rsidP="00D17D13">
            <w:pPr>
              <w:pStyle w:val="ProductList-Body"/>
            </w:pPr>
            <w:r>
              <w:t>Windows Embedded POSReady 7 Pro</w:t>
            </w:r>
          </w:p>
        </w:tc>
        <w:tc>
          <w:tcPr>
            <w:tcW w:w="2167"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r>
              <w:t>X</w:t>
            </w:r>
          </w:p>
        </w:tc>
      </w:tr>
      <w:tr w:rsidR="0022164A" w:rsidTr="0022164A">
        <w:tc>
          <w:tcPr>
            <w:tcW w:w="4288" w:type="dxa"/>
          </w:tcPr>
          <w:p w:rsidR="0022164A" w:rsidRDefault="0022164A" w:rsidP="00D17D13">
            <w:pPr>
              <w:pStyle w:val="ProductList-Body"/>
            </w:pPr>
            <w:r>
              <w:t>Windows Embedded for Point of Service (WEPOS)</w:t>
            </w:r>
          </w:p>
        </w:tc>
        <w:tc>
          <w:tcPr>
            <w:tcW w:w="2167"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r>
              <w:t>X</w:t>
            </w:r>
          </w:p>
        </w:tc>
      </w:tr>
      <w:tr w:rsidR="0022164A" w:rsidTr="0022164A">
        <w:tc>
          <w:tcPr>
            <w:tcW w:w="4288" w:type="dxa"/>
          </w:tcPr>
          <w:p w:rsidR="0022164A" w:rsidRDefault="0022164A" w:rsidP="00D17D13">
            <w:pPr>
              <w:pStyle w:val="ProductList-Body"/>
            </w:pPr>
            <w:r>
              <w:t>Windows Embedded POSReady 2009 en POSReady 7</w:t>
            </w:r>
          </w:p>
        </w:tc>
        <w:tc>
          <w:tcPr>
            <w:tcW w:w="2167"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r>
              <w:t>X</w:t>
            </w:r>
          </w:p>
        </w:tc>
      </w:tr>
      <w:tr w:rsidR="0022164A" w:rsidTr="0022164A">
        <w:tc>
          <w:tcPr>
            <w:tcW w:w="4288" w:type="dxa"/>
          </w:tcPr>
          <w:p w:rsidR="0022164A" w:rsidRDefault="0022164A" w:rsidP="00D17D13">
            <w:pPr>
              <w:pStyle w:val="ProductList-Body"/>
            </w:pPr>
            <w:r>
              <w:t>Windows NT Embedded</w:t>
            </w:r>
          </w:p>
        </w:tc>
        <w:tc>
          <w:tcPr>
            <w:tcW w:w="2167"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r>
              <w:t>X</w:t>
            </w:r>
          </w:p>
        </w:tc>
      </w:tr>
      <w:tr w:rsidR="0022164A" w:rsidTr="0022164A">
        <w:tc>
          <w:tcPr>
            <w:tcW w:w="4288" w:type="dxa"/>
          </w:tcPr>
          <w:p w:rsidR="0022164A" w:rsidRDefault="0022164A" w:rsidP="00D17D13">
            <w:pPr>
              <w:pStyle w:val="ProductList-Body"/>
            </w:pPr>
            <w:r>
              <w:t>Windows XP Embedded</w:t>
            </w:r>
          </w:p>
        </w:tc>
        <w:tc>
          <w:tcPr>
            <w:tcW w:w="2167"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r>
              <w:t>X</w:t>
            </w:r>
          </w:p>
        </w:tc>
      </w:tr>
      <w:tr w:rsidR="0022164A" w:rsidTr="0022164A">
        <w:tc>
          <w:tcPr>
            <w:tcW w:w="4288" w:type="dxa"/>
          </w:tcPr>
          <w:p w:rsidR="0022164A" w:rsidRDefault="0022164A" w:rsidP="00D17D13">
            <w:pPr>
              <w:pStyle w:val="ProductList-Body"/>
            </w:pPr>
            <w:r>
              <w:t>Windows Embedded Standard 7, 2009 en Windows Embedded 8 Standard</w:t>
            </w:r>
          </w:p>
        </w:tc>
        <w:tc>
          <w:tcPr>
            <w:tcW w:w="2167"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p>
        </w:tc>
        <w:tc>
          <w:tcPr>
            <w:tcW w:w="2168" w:type="dxa"/>
            <w:vAlign w:val="center"/>
          </w:tcPr>
          <w:p w:rsidR="0022164A" w:rsidRDefault="0022164A" w:rsidP="00D17D13">
            <w:pPr>
              <w:pStyle w:val="ProductList-Body"/>
              <w:jc w:val="center"/>
            </w:pPr>
            <w:r>
              <w:t>X</w:t>
            </w:r>
          </w:p>
        </w:tc>
      </w:tr>
    </w:tbl>
    <w:p w:rsidR="009F282C" w:rsidRPr="00D33313" w:rsidRDefault="00AF6659" w:rsidP="00055772">
      <w:pPr>
        <w:pStyle w:val="ProductList-Body"/>
        <w:ind w:left="180"/>
        <w:rPr>
          <w:lang w:val="nl-NL"/>
        </w:rPr>
      </w:pPr>
      <w:r w:rsidRPr="00D33313">
        <w:rPr>
          <w:lang w:val="nl-NL"/>
        </w:rPr>
        <w:t>Klanten waarvan SA afloopt, zijn gerechtigd de dekking te verlengen in de vorm van Windows Industry Enterprise SA</w:t>
      </w:r>
      <w:r>
        <w:fldChar w:fldCharType="begin"/>
      </w:r>
      <w:r w:rsidRPr="00D33313">
        <w:rPr>
          <w:lang w:val="nl-NL"/>
        </w:rPr>
        <w:instrText>XE "Windows 8.1 Pro"</w:instrText>
      </w:r>
      <w:r>
        <w:fldChar w:fldCharType="end"/>
      </w:r>
      <w:r w:rsidRPr="00D33313">
        <w:rPr>
          <w:lang w:val="nl-NL"/>
        </w:rPr>
        <w:t>.</w:t>
      </w:r>
    </w:p>
    <w:p w:rsidR="009F282C" w:rsidRPr="00D33313" w:rsidRDefault="009F282C" w:rsidP="00055772">
      <w:pPr>
        <w:pStyle w:val="ProductList-Body"/>
        <w:ind w:left="180"/>
        <w:rPr>
          <w:lang w:val="nl-NL"/>
        </w:rPr>
      </w:pPr>
    </w:p>
    <w:p w:rsidR="009F282C" w:rsidRPr="00D33313" w:rsidRDefault="009F282C" w:rsidP="00055772">
      <w:pPr>
        <w:pStyle w:val="ProductList-Body"/>
        <w:ind w:left="180"/>
        <w:rPr>
          <w:lang w:val="nl-NL"/>
        </w:rPr>
      </w:pPr>
      <w:r w:rsidRPr="00D33313">
        <w:rPr>
          <w:lang w:val="nl-NL"/>
        </w:rPr>
        <w:t xml:space="preserve">Klanten die SA voor Windows Industry </w:t>
      </w:r>
      <w:r w:rsidR="0022164A">
        <w:rPr>
          <w:lang w:val="nl-NL"/>
        </w:rPr>
        <w:t xml:space="preserve">Embedded </w:t>
      </w:r>
      <w:r w:rsidRPr="00D33313">
        <w:rPr>
          <w:lang w:val="nl-NL"/>
        </w:rPr>
        <w:t>8.1 Enterprise</w:t>
      </w:r>
      <w:r>
        <w:fldChar w:fldCharType="begin"/>
      </w:r>
      <w:r w:rsidRPr="00D33313">
        <w:rPr>
          <w:lang w:val="nl-NL"/>
        </w:rPr>
        <w:instrText>XE "Windows Embedded 8.1 Industry Pro"</w:instrText>
      </w:r>
      <w:r>
        <w:fldChar w:fldCharType="end"/>
      </w:r>
      <w:r w:rsidRPr="00D33313">
        <w:rPr>
          <w:lang w:val="nl-NL"/>
        </w:rPr>
        <w:t xml:space="preserve"> willen verkrijgen, hebben de volgende mogelijkheden:</w:t>
      </w:r>
    </w:p>
    <w:p w:rsidR="009F282C" w:rsidRPr="00D33313" w:rsidRDefault="00B80DB3" w:rsidP="00343417">
      <w:pPr>
        <w:pStyle w:val="ProductList-Body"/>
        <w:numPr>
          <w:ilvl w:val="0"/>
          <w:numId w:val="49"/>
        </w:numPr>
        <w:ind w:hanging="270"/>
        <w:rPr>
          <w:lang w:val="nl-NL"/>
        </w:rPr>
      </w:pPr>
      <w:r w:rsidRPr="00D33313">
        <w:rPr>
          <w:lang w:val="nl-NL"/>
        </w:rPr>
        <w:t xml:space="preserve">Select-, Select Plus-, Open Value- (niet-bedrijfsomvattend) en Open License-programma's </w:t>
      </w:r>
    </w:p>
    <w:p w:rsidR="009F282C" w:rsidRPr="00D33313" w:rsidRDefault="009F282C" w:rsidP="00343417">
      <w:pPr>
        <w:pStyle w:val="ProductList-Body"/>
        <w:numPr>
          <w:ilvl w:val="1"/>
          <w:numId w:val="49"/>
        </w:numPr>
        <w:ind w:left="990" w:hanging="270"/>
        <w:rPr>
          <w:lang w:val="nl-NL"/>
        </w:rPr>
      </w:pPr>
      <w:r w:rsidRPr="00D33313">
        <w:rPr>
          <w:lang w:val="nl-NL"/>
        </w:rPr>
        <w:t xml:space="preserve">Verleng SA voor het Windows </w:t>
      </w:r>
      <w:r w:rsidR="0022164A">
        <w:rPr>
          <w:lang w:val="nl-NL"/>
        </w:rPr>
        <w:t>Embedded</w:t>
      </w:r>
      <w:r w:rsidR="0022164A" w:rsidRPr="00D33313">
        <w:rPr>
          <w:lang w:val="nl-NL"/>
        </w:rPr>
        <w:t xml:space="preserve"> </w:t>
      </w:r>
      <w:r w:rsidRPr="00D33313">
        <w:rPr>
          <w:lang w:val="nl-NL"/>
        </w:rPr>
        <w:t>Industry operating system op het moment dat de SA-dekking voor POSReady 2009, POSReady 7, Windows Embedded 8 Industry Pro, Windows Embedded 8.1 Industry Pro, Windows Embedded 8 Industry Enterprise of Windows Embedded 8.1 Industry Enterprise</w:t>
      </w:r>
      <w:r>
        <w:fldChar w:fldCharType="begin"/>
      </w:r>
      <w:r w:rsidRPr="00D33313">
        <w:rPr>
          <w:lang w:val="nl-NL"/>
        </w:rPr>
        <w:instrText>XE "Windows Embedded 8.1 Industry Pro"</w:instrText>
      </w:r>
      <w:r>
        <w:fldChar w:fldCharType="end"/>
      </w:r>
      <w:r w:rsidRPr="00D33313">
        <w:rPr>
          <w:lang w:val="nl-NL"/>
        </w:rPr>
        <w:t xml:space="preserve"> afloopt. </w:t>
      </w:r>
    </w:p>
    <w:p w:rsidR="009F282C" w:rsidRPr="00D33313" w:rsidRDefault="009F282C" w:rsidP="00343417">
      <w:pPr>
        <w:pStyle w:val="ProductList-Body"/>
        <w:numPr>
          <w:ilvl w:val="0"/>
          <w:numId w:val="49"/>
        </w:numPr>
        <w:ind w:hanging="270"/>
        <w:rPr>
          <w:lang w:val="nl-NL"/>
        </w:rPr>
      </w:pPr>
      <w:r w:rsidRPr="00D33313">
        <w:rPr>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rsidR="009F282C" w:rsidRPr="00D33313" w:rsidRDefault="009F282C" w:rsidP="009F282C">
      <w:pPr>
        <w:pStyle w:val="ProductList-Body"/>
        <w:rPr>
          <w:lang w:val="nl-NL"/>
        </w:rPr>
      </w:pPr>
    </w:p>
    <w:p w:rsidR="009F282C" w:rsidRPr="00D33313" w:rsidRDefault="009F282C" w:rsidP="00430C94">
      <w:pPr>
        <w:pStyle w:val="ProductList-Body"/>
        <w:ind w:left="180"/>
        <w:rPr>
          <w:lang w:val="nl-NL"/>
        </w:rPr>
      </w:pPr>
      <w:r w:rsidRPr="00D33313">
        <w:rPr>
          <w:lang w:val="nl-NL"/>
        </w:rPr>
        <w:t>Klanten die Windows</w:t>
      </w:r>
      <w:r w:rsidR="0022164A" w:rsidRPr="0022164A">
        <w:rPr>
          <w:lang w:val="nl-NL"/>
        </w:rPr>
        <w:t xml:space="preserve"> </w:t>
      </w:r>
      <w:r w:rsidR="0022164A">
        <w:rPr>
          <w:lang w:val="nl-NL"/>
        </w:rPr>
        <w:t>Embedded</w:t>
      </w:r>
      <w:r w:rsidRPr="00D33313">
        <w:rPr>
          <w:lang w:val="nl-NL"/>
        </w:rPr>
        <w:t xml:space="preserve"> 8.1 Industry Enterprise Upgrade en Software Assurance samen willen aanschaffen, beschikken over de volgende mogelijkheden:</w:t>
      </w:r>
    </w:p>
    <w:p w:rsidR="009F282C" w:rsidRPr="00D33313" w:rsidRDefault="009F282C" w:rsidP="00343417">
      <w:pPr>
        <w:pStyle w:val="ProductList-Body"/>
        <w:numPr>
          <w:ilvl w:val="0"/>
          <w:numId w:val="49"/>
        </w:numPr>
        <w:ind w:hanging="270"/>
        <w:rPr>
          <w:lang w:val="nl-NL"/>
        </w:rPr>
      </w:pPr>
      <w:r w:rsidRPr="00D33313">
        <w:rPr>
          <w:lang w:val="nl-NL"/>
        </w:rPr>
        <w:t>Enterprise Overeenkomst, Select Plus, Open Value (niet-organisatieomvattend) en Open License-programma‘s:</w:t>
      </w:r>
    </w:p>
    <w:p w:rsidR="009F282C" w:rsidRPr="00D33313" w:rsidRDefault="009F282C" w:rsidP="00343417">
      <w:pPr>
        <w:pStyle w:val="ProductList-Body"/>
        <w:numPr>
          <w:ilvl w:val="1"/>
          <w:numId w:val="49"/>
        </w:numPr>
        <w:ind w:left="990" w:hanging="270"/>
        <w:rPr>
          <w:lang w:val="nl-NL"/>
        </w:rPr>
      </w:pPr>
      <w:r w:rsidRPr="00D33313">
        <w:rPr>
          <w:lang w:val="nl-NL"/>
        </w:rPr>
        <w:t xml:space="preserve">Windows </w:t>
      </w:r>
      <w:r w:rsidR="0022164A">
        <w:rPr>
          <w:lang w:val="nl-NL"/>
        </w:rPr>
        <w:t>Embedded</w:t>
      </w:r>
      <w:r w:rsidR="0022164A" w:rsidRPr="00D33313">
        <w:rPr>
          <w:lang w:val="nl-NL"/>
        </w:rPr>
        <w:t xml:space="preserve"> </w:t>
      </w:r>
      <w:r w:rsidRPr="00D33313">
        <w:rPr>
          <w:lang w:val="nl-NL"/>
        </w:rPr>
        <w:t>8.1 Industry Enterprise Upgrade en Software Assurance aanschaffen voor Industry Devices waarop de klant een van de kwalificerende operating systems heeft gelicentieerd en geïnstalleerd die in de bovenstaande Windows Industry Upgrade-lijst worden weergegeven.</w:t>
      </w:r>
    </w:p>
    <w:p w:rsidR="009F282C" w:rsidRPr="00D33313" w:rsidRDefault="009F282C" w:rsidP="00343417">
      <w:pPr>
        <w:pStyle w:val="ProductList-Body"/>
        <w:numPr>
          <w:ilvl w:val="1"/>
          <w:numId w:val="49"/>
        </w:numPr>
        <w:ind w:left="990" w:hanging="270"/>
        <w:rPr>
          <w:lang w:val="nl-NL"/>
        </w:rPr>
      </w:pPr>
      <w:r w:rsidRPr="00D33313">
        <w:rPr>
          <w:lang w:val="nl-NL"/>
        </w:rP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9F282C" w:rsidRPr="00D33313" w:rsidRDefault="009F282C" w:rsidP="009F282C">
      <w:pPr>
        <w:pStyle w:val="ProductList-Body"/>
        <w:rPr>
          <w:lang w:val="nl-NL"/>
        </w:rPr>
      </w:pPr>
    </w:p>
    <w:p w:rsidR="009F282C" w:rsidRPr="00D33313" w:rsidRDefault="009F282C" w:rsidP="007223E3">
      <w:pPr>
        <w:pStyle w:val="ProductList-Body"/>
        <w:ind w:left="180"/>
        <w:rPr>
          <w:lang w:val="nl-NL"/>
        </w:rPr>
      </w:pPr>
      <w:r w:rsidRPr="00D33313">
        <w:rPr>
          <w:b/>
          <w:color w:val="00188F"/>
          <w:lang w:val="nl-NL"/>
        </w:rPr>
        <w:t>Downgraderechten en mediatoezeggingen</w:t>
      </w:r>
    </w:p>
    <w:p w:rsidR="004D4DBB" w:rsidRPr="004C09A1" w:rsidRDefault="009F282C" w:rsidP="007223E3">
      <w:pPr>
        <w:pStyle w:val="ProductList-Body"/>
        <w:ind w:left="180"/>
      </w:pPr>
      <w:r w:rsidRPr="00D33313">
        <w:rPr>
          <w:lang w:val="nl-NL"/>
        </w:rPr>
        <w:t xml:space="preserve">Microsoft Windows </w:t>
      </w:r>
      <w:r w:rsidR="0022164A">
        <w:rPr>
          <w:lang w:val="nl-NL"/>
        </w:rPr>
        <w:t>Embedded</w:t>
      </w:r>
      <w:r w:rsidR="0022164A" w:rsidRPr="00D33313">
        <w:rPr>
          <w:lang w:val="nl-NL"/>
        </w:rPr>
        <w:t xml:space="preserve"> </w:t>
      </w:r>
      <w:r w:rsidRPr="00D33313">
        <w:rPr>
          <w:lang w:val="nl-NL"/>
        </w:rPr>
        <w:t>8.1 Industry Pro en Enterprise</w:t>
      </w:r>
      <w:r>
        <w:fldChar w:fldCharType="begin"/>
      </w:r>
      <w:r w:rsidRPr="00D33313">
        <w:rPr>
          <w:lang w:val="nl-NL"/>
        </w:rPr>
        <w:instrText>XE "Windows Embedded 8.1 Industry Pro"</w:instrText>
      </w:r>
      <w:r>
        <w:fldChar w:fldCharType="end"/>
      </w:r>
      <w:r w:rsidRPr="00D33313">
        <w:rPr>
          <w:lang w:val="nl-NL"/>
        </w:rPr>
        <w:t xml:space="preserve">: Volume Licensing-klanten met een geldige licentie voor Windows </w:t>
      </w:r>
      <w:r w:rsidR="0022164A">
        <w:rPr>
          <w:lang w:val="nl-NL"/>
        </w:rPr>
        <w:t>Embedded</w:t>
      </w:r>
      <w:r w:rsidR="0022164A" w:rsidRPr="00D33313">
        <w:rPr>
          <w:lang w:val="nl-NL"/>
        </w:rPr>
        <w:t xml:space="preserve"> </w:t>
      </w:r>
      <w:r w:rsidRPr="00D33313">
        <w:rPr>
          <w:lang w:val="nl-NL"/>
        </w:rPr>
        <w:t xml:space="preserve">8.1 Industry Pro en Enterprise verkregen door middel van het volume licensing programma voor Windows </w:t>
      </w:r>
      <w:r w:rsidR="0022164A">
        <w:rPr>
          <w:lang w:val="nl-NL"/>
        </w:rPr>
        <w:t>Embedded</w:t>
      </w:r>
      <w:r w:rsidR="0022164A" w:rsidRPr="00D33313">
        <w:rPr>
          <w:lang w:val="nl-NL"/>
        </w:rPr>
        <w:t xml:space="preserve"> </w:t>
      </w:r>
      <w:r w:rsidRPr="00D33313">
        <w:rPr>
          <w:lang w:val="nl-NL"/>
        </w:rPr>
        <w:t>8.1 Industry zijn gerechtigd een eerdere versie te gebruiken in plaats van de versie waarvoor ze over een licentie beschikken.</w:t>
      </w:r>
      <w:r w:rsidR="00F60E42" w:rsidRPr="00D33313">
        <w:rPr>
          <w:lang w:val="nl-NL"/>
        </w:rPr>
        <w:t xml:space="preserve"> </w:t>
      </w:r>
      <w:r w:rsidRPr="00D33313">
        <w:rPr>
          <w:lang w:val="nl-NL"/>
        </w:rPr>
        <w:t>Eerdere versies van Windows Embedded 8.1 Industry Pro en</w:t>
      </w:r>
      <w:r w:rsidR="00EA4354" w:rsidRPr="00D33313">
        <w:rPr>
          <w:lang w:val="nl-NL"/>
        </w:rPr>
        <w:t> </w:t>
      </w:r>
      <w:r w:rsidRPr="00D33313">
        <w:rPr>
          <w:lang w:val="nl-NL"/>
        </w:rPr>
        <w:t>Enterprise die hiervoor in aanmerking komen, zijn Windows Embedded 8 Industry Pro, Windows Embedded POSReady 7 en Windows</w:t>
      </w:r>
      <w:r w:rsidR="00EA4354" w:rsidRPr="00D33313">
        <w:rPr>
          <w:lang w:val="nl-NL"/>
        </w:rPr>
        <w:t> </w:t>
      </w:r>
      <w:r w:rsidRPr="00D33313">
        <w:rPr>
          <w:lang w:val="nl-NL"/>
        </w:rPr>
        <w:t>Embedded</w:t>
      </w:r>
      <w:r w:rsidR="00337CE8" w:rsidRPr="00D33313">
        <w:rPr>
          <w:lang w:val="nl-NL"/>
        </w:rPr>
        <w:t> </w:t>
      </w:r>
      <w:r w:rsidRPr="00D33313">
        <w:rPr>
          <w:lang w:val="nl-NL"/>
        </w:rPr>
        <w:t xml:space="preserve">POSReady 2009. </w:t>
      </w:r>
      <w:r>
        <w:t>Windows 7 Professional for Embedded Systems, Windows Vista Business for Embedded Systems.</w:t>
      </w:r>
    </w:p>
    <w:p w:rsidR="004D4DBB" w:rsidRPr="00337CE8" w:rsidRDefault="004D4DBB" w:rsidP="007223E3">
      <w:pPr>
        <w:pStyle w:val="ProductList-Body"/>
        <w:ind w:left="180"/>
        <w:rPr>
          <w:sz w:val="14"/>
          <w:szCs w:val="14"/>
        </w:rPr>
      </w:pPr>
    </w:p>
    <w:p w:rsidR="004D4DBB" w:rsidRPr="00D33313" w:rsidRDefault="004D4DBB" w:rsidP="007223E3">
      <w:pPr>
        <w:pStyle w:val="ProductList-Body"/>
        <w:ind w:left="180"/>
        <w:rPr>
          <w:lang w:val="nl-NL"/>
        </w:rPr>
      </w:pPr>
      <w:r>
        <w:t>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komen in aanmerking om te worden gebruikt in plaats van Windows</w:t>
      </w:r>
      <w:r w:rsidR="00EA4354">
        <w:t> </w:t>
      </w:r>
      <w:r w:rsidR="0022164A">
        <w:rPr>
          <w:lang w:val="nl-NL"/>
        </w:rPr>
        <w:t>Embedded</w:t>
      </w:r>
      <w:r w:rsidR="0022164A">
        <w:t xml:space="preserve"> </w:t>
      </w:r>
      <w:r>
        <w:t xml:space="preserve">8.1 Industry Pro Upgrade of Windows </w:t>
      </w:r>
      <w:r w:rsidR="0022164A">
        <w:rPr>
          <w:lang w:val="nl-NL"/>
        </w:rPr>
        <w:t>Embedded</w:t>
      </w:r>
      <w:r w:rsidR="0022164A">
        <w:t xml:space="preserve"> </w:t>
      </w:r>
      <w:r>
        <w:t xml:space="preserve">8.1 Industry Enterprise Upgrade. </w:t>
      </w:r>
      <w:r w:rsidRPr="00D33313">
        <w:rPr>
          <w:lang w:val="nl-NL"/>
        </w:rP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rsidR="004D4DBB" w:rsidRPr="00D33313" w:rsidRDefault="004D4DBB" w:rsidP="007223E3">
      <w:pPr>
        <w:pStyle w:val="ProductList-Body"/>
        <w:ind w:left="180"/>
        <w:rPr>
          <w:lang w:val="nl-NL"/>
        </w:rPr>
      </w:pPr>
    </w:p>
    <w:p w:rsidR="004D4DBB" w:rsidRPr="00D33313" w:rsidRDefault="004D4DBB" w:rsidP="004D4DBB">
      <w:pPr>
        <w:pStyle w:val="ProductList-Body"/>
        <w:ind w:left="180"/>
        <w:rPr>
          <w:lang w:val="nl-NL"/>
        </w:rPr>
      </w:pPr>
      <w:r w:rsidRPr="00D33313">
        <w:rPr>
          <w:b/>
          <w:color w:val="00188F"/>
          <w:lang w:val="nl-NL"/>
        </w:rPr>
        <w:t>Definitie van Industry Devices</w:t>
      </w:r>
    </w:p>
    <w:p w:rsidR="009F282C" w:rsidRPr="00D33313" w:rsidRDefault="004D4DBB" w:rsidP="004D4DBB">
      <w:pPr>
        <w:pStyle w:val="ProductList-Body"/>
        <w:ind w:left="180"/>
        <w:rPr>
          <w:lang w:val="nl-NL"/>
        </w:rPr>
      </w:pPr>
      <w:r w:rsidRPr="00D33313">
        <w:rPr>
          <w:lang w:val="nl-NL"/>
        </w:rP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F60E42" w:rsidRPr="00D33313">
        <w:rPr>
          <w:lang w:val="nl-NL"/>
        </w:rPr>
        <w:t xml:space="preserve"> </w:t>
      </w:r>
      <w:r w:rsidRPr="00D33313">
        <w:rPr>
          <w:lang w:val="nl-NL"/>
        </w:rPr>
        <w:t>Het apparaat kan voorzieningen en functies bevatten die zijn afgeleid van Microsoft-software of software van derde partijen.</w:t>
      </w:r>
      <w:r w:rsidR="00F60E42" w:rsidRPr="00D33313">
        <w:rPr>
          <w:lang w:val="nl-NL"/>
        </w:rPr>
        <w:t xml:space="preserve"> </w:t>
      </w:r>
      <w:r w:rsidRPr="00D33313">
        <w:rPr>
          <w:lang w:val="nl-NL"/>
        </w:rPr>
        <w:t>Als u met het apparaat desktopfuncties kunt uitvoeren (bijvoorbeeld e-mailen, tekstverwerken, spreadsheets maken, het verkennen van een netwerk of het surfen op internet, schema's maken of persoonlijke financiën beheren), geldt het volgende voor deze functies: deze (1) mogen alleen worden gebruikt met</w:t>
      </w:r>
      <w:r w:rsidR="00EA4354" w:rsidRPr="00D33313">
        <w:rPr>
          <w:lang w:val="nl-NL"/>
        </w:rPr>
        <w:t> </w:t>
      </w:r>
      <w:r w:rsidRPr="00D33313">
        <w:rPr>
          <w:lang w:val="nl-NL"/>
        </w:rPr>
        <w:t xml:space="preserve">als doel het ondersteunen van de functionaliteit van het Bedrijfstakprogramma, en (2) moeten technisch geïntegreerd zijn met het </w:t>
      </w:r>
      <w:r w:rsidRPr="00D33313">
        <w:rPr>
          <w:lang w:val="nl-NL"/>
        </w:rPr>
        <w:lastRenderedPageBreak/>
        <w:t>Bedrijfstakprogramma of alleen technisch geïmplementeerd beleid of architectuur gebruiken bij gebruik van de functionaliteit van het Bedrijfstakprogramma.</w:t>
      </w:r>
    </w:p>
    <w:p w:rsidR="009F282C" w:rsidRPr="00D33313" w:rsidRDefault="009F282C" w:rsidP="009F282C">
      <w:pPr>
        <w:pStyle w:val="ProductList-Body"/>
        <w:rPr>
          <w:lang w:val="nl-NL"/>
        </w:rPr>
      </w:pPr>
    </w:p>
    <w:p w:rsidR="004D4DBB" w:rsidRPr="00D33313" w:rsidRDefault="004D4DBB" w:rsidP="004D4DBB">
      <w:pPr>
        <w:pStyle w:val="ProductList-Body"/>
        <w:ind w:left="180"/>
        <w:rPr>
          <w:lang w:val="nl-NL"/>
        </w:rPr>
      </w:pPr>
      <w:r w:rsidRPr="00D33313">
        <w:rPr>
          <w:b/>
          <w:color w:val="00188F"/>
          <w:lang w:val="nl-NL"/>
        </w:rPr>
        <w:t>Verlening van recht tot aankoop van Software Assurance</w:t>
      </w:r>
    </w:p>
    <w:p w:rsidR="004D4DBB" w:rsidRPr="00D33313" w:rsidRDefault="004D4DBB" w:rsidP="00DB3D3B">
      <w:pPr>
        <w:pStyle w:val="ProductList-Body"/>
        <w:ind w:left="180"/>
        <w:rPr>
          <w:lang w:val="nl-NL"/>
        </w:rPr>
      </w:pPr>
      <w:r w:rsidRPr="00D33313">
        <w:rPr>
          <w:lang w:val="nl-NL"/>
        </w:rPr>
        <w:t xml:space="preserve">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t>
      </w:r>
      <w:r w:rsidR="0022164A">
        <w:rPr>
          <w:lang w:val="nl-NL"/>
        </w:rPr>
        <w:t xml:space="preserve">Windows Embedded 8 Pro </w:t>
      </w:r>
      <w:r w:rsidRPr="00D33313">
        <w:rPr>
          <w:lang w:val="nl-NL"/>
        </w:rPr>
        <w:t>of Windows Embedded 8</w:t>
      </w:r>
      <w:r w:rsidR="0022164A">
        <w:rPr>
          <w:lang w:val="nl-NL"/>
        </w:rPr>
        <w:t>.1</w:t>
      </w:r>
      <w:r w:rsidRPr="00D33313">
        <w:rPr>
          <w:lang w:val="nl-NL"/>
        </w:rPr>
        <w:t xml:space="preserve"> Pro OEM hebben aangekocht, mogen binnen 90</w:t>
      </w:r>
      <w:r w:rsidR="00DB3D3B">
        <w:rPr>
          <w:lang w:val="nl-NL"/>
        </w:rPr>
        <w:t> </w:t>
      </w:r>
      <w:r w:rsidRPr="00D33313">
        <w:rPr>
          <w:lang w:val="nl-NL"/>
        </w:rPr>
        <w:t>dagen na aankoop van deze licenties SA voor het Windows desktop operating system aan deze licenties toevoegen zonder de noodzaak de Windows Industry Upgrade aan te schaffen.</w:t>
      </w:r>
    </w:p>
    <w:p w:rsidR="004D4DBB" w:rsidRPr="00D33313" w:rsidRDefault="004D4DBB" w:rsidP="009F282C">
      <w:pPr>
        <w:pStyle w:val="ProductList-Body"/>
        <w:rPr>
          <w:lang w:val="nl-NL"/>
        </w:rPr>
      </w:pPr>
    </w:p>
    <w:p w:rsidR="009F282C" w:rsidRPr="00D33313" w:rsidRDefault="009F282C" w:rsidP="004D4DBB">
      <w:pPr>
        <w:pStyle w:val="ProductList-Body"/>
        <w:ind w:left="180"/>
        <w:rPr>
          <w:lang w:val="nl-NL"/>
        </w:rPr>
      </w:pPr>
      <w:r w:rsidRPr="00D33313">
        <w:rPr>
          <w:b/>
          <w:color w:val="00188F"/>
          <w:lang w:val="nl-NL"/>
        </w:rPr>
        <w:t>Op de re-imaging van Windows Embedded zijn de volgende vereisten van toepassing</w:t>
      </w:r>
    </w:p>
    <w:p w:rsidR="00782C7B" w:rsidRPr="00D33313" w:rsidRDefault="009F282C" w:rsidP="00DB3D3B">
      <w:pPr>
        <w:pStyle w:val="ProductList-Body"/>
        <w:ind w:left="180"/>
        <w:rPr>
          <w:lang w:val="nl-NL"/>
        </w:rPr>
      </w:pPr>
      <w:r w:rsidRPr="00D33313">
        <w:rPr>
          <w:lang w:val="nl-NL"/>
        </w:rPr>
        <w:t>Als een derde partij de re-imaging van Windows Embedded-producten verzorgt op een pc van de klant, moet de klant deze derde partij schriftelijke documentatie verschaffen die aantoont dat de klant beschikt over licenties voor de software die de derde partij gaat installeren. Als</w:t>
      </w:r>
      <w:r w:rsidR="00DB3D3B">
        <w:rPr>
          <w:lang w:val="nl-NL"/>
        </w:rPr>
        <w:t> </w:t>
      </w:r>
      <w:r w:rsidRPr="00D33313">
        <w:rPr>
          <w:lang w:val="nl-NL"/>
        </w:rPr>
        <w:t>documentatie kan bijvoorbeeld een kopie worden gebruikt van het handtekeningenformulier van de Microsoft Volume Licensing-overeenkomst die van toepassing is op de upgradesoftware van het Microsoft Embedded besturingssysteem die wordt geïnstalleerd.</w:t>
      </w:r>
    </w:p>
    <w:bookmarkStart w:id="830" w:name="_Toc378147650"/>
    <w:bookmarkStart w:id="831" w:name="_Toc378151552"/>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C13DF8" w:rsidRPr="004C09A1" w:rsidRDefault="00943761" w:rsidP="009708AE">
      <w:pPr>
        <w:pStyle w:val="ProductList-OfferingGroupHeading"/>
        <w:outlineLvl w:val="1"/>
      </w:pPr>
      <w:bookmarkStart w:id="832" w:name="_Toc379797274"/>
      <w:bookmarkStart w:id="833" w:name="_Toc380513299"/>
      <w:bookmarkStart w:id="834" w:name="_Toc380655347"/>
      <w:bookmarkStart w:id="835" w:name="_Toc386625113"/>
      <w:r>
        <w:t>Windows Server</w:t>
      </w:r>
      <w:bookmarkEnd w:id="830"/>
      <w:bookmarkEnd w:id="831"/>
      <w:bookmarkEnd w:id="832"/>
      <w:bookmarkEnd w:id="833"/>
      <w:bookmarkEnd w:id="834"/>
      <w:bookmarkEnd w:id="835"/>
    </w:p>
    <w:p w:rsidR="00C13DF8" w:rsidRPr="004C09A1" w:rsidRDefault="009708AE" w:rsidP="00B26BEF">
      <w:pPr>
        <w:pStyle w:val="ProductList-Offering2Heading"/>
        <w:outlineLvl w:val="2"/>
      </w:pPr>
      <w:bookmarkStart w:id="836" w:name="_Toc378147651"/>
      <w:bookmarkStart w:id="837" w:name="_Toc378151553"/>
      <w:r>
        <w:tab/>
      </w:r>
      <w:bookmarkStart w:id="838" w:name="_Toc379797275"/>
      <w:bookmarkStart w:id="839" w:name="_Toc380513300"/>
      <w:bookmarkStart w:id="840" w:name="_Toc380655348"/>
      <w:bookmarkStart w:id="841" w:name="_Toc386625114"/>
      <w:r>
        <w:t>Windows MultiPoint Server</w:t>
      </w:r>
      <w:bookmarkEnd w:id="836"/>
      <w:bookmarkEnd w:id="837"/>
      <w:bookmarkEnd w:id="838"/>
      <w:bookmarkEnd w:id="839"/>
      <w:bookmarkEnd w:id="840"/>
      <w:bookmarkEnd w:id="84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61"/>
        <w:gridCol w:w="531"/>
        <w:gridCol w:w="457"/>
        <w:gridCol w:w="488"/>
        <w:gridCol w:w="522"/>
        <w:gridCol w:w="549"/>
        <w:gridCol w:w="576"/>
        <w:gridCol w:w="576"/>
        <w:gridCol w:w="603"/>
        <w:gridCol w:w="504"/>
        <w:gridCol w:w="459"/>
        <w:gridCol w:w="666"/>
        <w:gridCol w:w="504"/>
        <w:gridCol w:w="495"/>
      </w:tblGrid>
      <w:tr w:rsidR="00337CE8" w:rsidTr="00337CE8">
        <w:trPr>
          <w:tblHeader/>
        </w:trPr>
        <w:tc>
          <w:tcPr>
            <w:tcW w:w="3861" w:type="dxa"/>
            <w:tcBorders>
              <w:bottom w:val="nil"/>
            </w:tcBorders>
            <w:shd w:val="clear" w:color="auto" w:fill="00188F"/>
          </w:tcPr>
          <w:p w:rsidR="009A084C" w:rsidRPr="00EE0836" w:rsidRDefault="009A084C" w:rsidP="00C05A53">
            <w:pPr>
              <w:pStyle w:val="ProductList-OfferingBody"/>
              <w:ind w:left="-28"/>
              <w:rPr>
                <w:color w:val="FFFFFF" w:themeColor="background1"/>
              </w:rPr>
            </w:pPr>
            <w:r>
              <w:rPr>
                <w:color w:val="FFFFFF" w:themeColor="background1"/>
              </w:rPr>
              <w:t>Producten</w:t>
            </w:r>
          </w:p>
        </w:tc>
        <w:tc>
          <w:tcPr>
            <w:tcW w:w="531" w:type="dxa"/>
            <w:tcBorders>
              <w:bottom w:val="nil"/>
            </w:tcBorders>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57"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88"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22" w:type="dxa"/>
            <w:tcBorders>
              <w:bottom w:val="nil"/>
              <w:righ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49" w:type="dxa"/>
            <w:tcBorders>
              <w:lef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76"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76"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03"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04"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459"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66"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04"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495"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EA4354" w:rsidTr="00337CE8">
        <w:tc>
          <w:tcPr>
            <w:tcW w:w="3861" w:type="dxa"/>
            <w:tcBorders>
              <w:top w:val="nil"/>
              <w:left w:val="nil"/>
              <w:bottom w:val="dashSmallGap" w:sz="4" w:space="0" w:color="BFBFBF" w:themeColor="background1" w:themeShade="BF"/>
              <w:right w:val="nil"/>
            </w:tcBorders>
          </w:tcPr>
          <w:p w:rsidR="00EA4354" w:rsidRPr="0058155F" w:rsidRDefault="00EA4354" w:rsidP="00337CE8">
            <w:pPr>
              <w:pStyle w:val="ProductList-Offering2"/>
              <w:rPr>
                <w:lang w:val="nl-NL"/>
              </w:rPr>
            </w:pPr>
            <w:bookmarkStart w:id="842" w:name="_Toc379797276"/>
            <w:bookmarkStart w:id="843" w:name="_Toc380513301"/>
            <w:bookmarkStart w:id="844" w:name="_Toc380655349"/>
            <w:bookmarkStart w:id="845" w:name="_Toc386625115"/>
            <w:r w:rsidRPr="0058155F">
              <w:rPr>
                <w:lang w:val="nl-NL"/>
              </w:rPr>
              <w:t>CAL voor Windows MultiPoint Server 2012 (Apparaat en Gebruiker)</w:t>
            </w:r>
            <w:bookmarkEnd w:id="842"/>
            <w:bookmarkEnd w:id="843"/>
            <w:bookmarkEnd w:id="844"/>
            <w:bookmarkEnd w:id="845"/>
            <w:r>
              <w:fldChar w:fldCharType="begin"/>
            </w:r>
            <w:r w:rsidRPr="0058155F">
              <w:rPr>
                <w:lang w:val="nl-NL"/>
              </w:rPr>
              <w:instrText>XE "Windows MultiPoint Server 2012 CAL"</w:instrText>
            </w:r>
            <w:r>
              <w:fldChar w:fldCharType="end"/>
            </w:r>
          </w:p>
        </w:tc>
        <w:tc>
          <w:tcPr>
            <w:tcW w:w="531"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12/12</w:t>
            </w:r>
          </w:p>
        </w:tc>
        <w:tc>
          <w:tcPr>
            <w:tcW w:w="457"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w:t>
            </w:r>
          </w:p>
        </w:tc>
        <w:tc>
          <w:tcPr>
            <w:tcW w:w="488"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2</w:t>
            </w:r>
          </w:p>
        </w:tc>
        <w:tc>
          <w:tcPr>
            <w:tcW w:w="522" w:type="dxa"/>
            <w:tcBorders>
              <w:top w:val="nil"/>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1</w:t>
            </w:r>
          </w:p>
        </w:tc>
        <w:tc>
          <w:tcPr>
            <w:tcW w:w="549"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1</w:t>
            </w:r>
          </w:p>
        </w:tc>
        <w:tc>
          <w:tcPr>
            <w:tcW w:w="576" w:type="dxa"/>
            <w:shd w:val="clear" w:color="auto" w:fill="BFBFBF" w:themeFill="background1" w:themeFillShade="BF"/>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59" w:type="dxa"/>
            <w:shd w:val="clear" w:color="auto" w:fill="BFBFBF" w:themeFill="background1" w:themeFillShade="BF"/>
            <w:vAlign w:val="center"/>
          </w:tcPr>
          <w:p w:rsidR="00EA4354" w:rsidRDefault="00EA4354" w:rsidP="00C05A53">
            <w:pPr>
              <w:pStyle w:val="ProductList-OfferingBody"/>
              <w:ind w:left="-113"/>
              <w:jc w:val="center"/>
            </w:pPr>
          </w:p>
        </w:tc>
        <w:tc>
          <w:tcPr>
            <w:tcW w:w="666"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95" w:type="dxa"/>
            <w:shd w:val="clear" w:color="auto" w:fill="BFBFBF" w:themeFill="background1" w:themeFillShade="BF"/>
            <w:vAlign w:val="center"/>
          </w:tcPr>
          <w:p w:rsidR="00EA4354" w:rsidRDefault="00EA4354" w:rsidP="00C05A53">
            <w:pPr>
              <w:pStyle w:val="ProductList-OfferingBody"/>
              <w:ind w:left="-113"/>
              <w:jc w:val="center"/>
            </w:pPr>
          </w:p>
        </w:tc>
      </w:tr>
      <w:tr w:rsidR="00EA4354" w:rsidTr="00337CE8">
        <w:tc>
          <w:tcPr>
            <w:tcW w:w="3861" w:type="dxa"/>
            <w:tcBorders>
              <w:top w:val="dashSmallGap" w:sz="4" w:space="0" w:color="BFBFBF" w:themeColor="background1" w:themeShade="BF"/>
              <w:left w:val="nil"/>
              <w:bottom w:val="dashSmallGap" w:sz="4" w:space="0" w:color="BFBFBF" w:themeColor="background1" w:themeShade="BF"/>
              <w:right w:val="nil"/>
            </w:tcBorders>
          </w:tcPr>
          <w:p w:rsidR="00EA4354" w:rsidRPr="0058155F" w:rsidRDefault="00EA4354" w:rsidP="00A1418D">
            <w:pPr>
              <w:pStyle w:val="ProductList-Offering2"/>
              <w:rPr>
                <w:lang w:val="nl-NL"/>
              </w:rPr>
            </w:pPr>
            <w:bookmarkStart w:id="846" w:name="_Toc379797277"/>
            <w:bookmarkStart w:id="847" w:name="_Toc380513302"/>
            <w:bookmarkStart w:id="848" w:name="_Toc380655350"/>
            <w:bookmarkStart w:id="849" w:name="_Toc386625116"/>
            <w:r w:rsidRPr="0058155F">
              <w:rPr>
                <w:lang w:val="nl-NL"/>
              </w:rPr>
              <w:t>CAL voor Windows MultiPoint Server 2012</w:t>
            </w:r>
            <w:r>
              <w:fldChar w:fldCharType="begin"/>
            </w:r>
            <w:r w:rsidRPr="0058155F">
              <w:rPr>
                <w:lang w:val="nl-NL"/>
              </w:rPr>
              <w:instrText>XE "Windows MultiPoint Server 2012 CAL"</w:instrText>
            </w:r>
            <w:r>
              <w:fldChar w:fldCharType="end"/>
            </w:r>
            <w:r w:rsidRPr="0058155F">
              <w:rPr>
                <w:lang w:val="nl-NL"/>
              </w:rPr>
              <w:t xml:space="preserve"> met CAL voor Windows Server 2012</w:t>
            </w:r>
            <w:r>
              <w:fldChar w:fldCharType="begin"/>
            </w:r>
            <w:r w:rsidRPr="0058155F">
              <w:rPr>
                <w:lang w:val="nl-NL"/>
              </w:rPr>
              <w:instrText>XE "Windows MultiPoint Server 2012 CAL met Windows Server 2012 CAL"</w:instrText>
            </w:r>
            <w:r>
              <w:fldChar w:fldCharType="end"/>
            </w:r>
            <w:r w:rsidRPr="0058155F">
              <w:rPr>
                <w:lang w:val="nl-NL"/>
              </w:rPr>
              <w:t xml:space="preserve"> (Apparaat en Gebruiker)</w:t>
            </w:r>
            <w:bookmarkEnd w:id="846"/>
            <w:bookmarkEnd w:id="847"/>
            <w:bookmarkEnd w:id="848"/>
            <w:bookmarkEnd w:id="849"/>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12/12</w:t>
            </w:r>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2</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1</w:t>
            </w:r>
          </w:p>
        </w:tc>
        <w:tc>
          <w:tcPr>
            <w:tcW w:w="549"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1</w:t>
            </w:r>
          </w:p>
        </w:tc>
        <w:tc>
          <w:tcPr>
            <w:tcW w:w="576" w:type="dxa"/>
            <w:shd w:val="clear" w:color="auto" w:fill="BFBFBF" w:themeFill="background1" w:themeFillShade="BF"/>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59" w:type="dxa"/>
            <w:shd w:val="clear" w:color="auto" w:fill="BFBFBF" w:themeFill="background1" w:themeFillShade="BF"/>
            <w:vAlign w:val="center"/>
          </w:tcPr>
          <w:p w:rsidR="00EA4354" w:rsidRDefault="00EA4354" w:rsidP="00C05A53">
            <w:pPr>
              <w:pStyle w:val="ProductList-OfferingBody"/>
              <w:ind w:left="-113"/>
              <w:jc w:val="center"/>
            </w:pPr>
          </w:p>
        </w:tc>
        <w:tc>
          <w:tcPr>
            <w:tcW w:w="666"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95" w:type="dxa"/>
            <w:shd w:val="clear" w:color="auto" w:fill="BFBFBF" w:themeFill="background1" w:themeFillShade="BF"/>
            <w:vAlign w:val="center"/>
          </w:tcPr>
          <w:p w:rsidR="00EA4354" w:rsidRDefault="00EA4354" w:rsidP="00C05A53">
            <w:pPr>
              <w:pStyle w:val="ProductList-OfferingBody"/>
              <w:ind w:left="-113"/>
              <w:jc w:val="center"/>
            </w:pPr>
          </w:p>
        </w:tc>
      </w:tr>
      <w:tr w:rsidR="00EA4354" w:rsidTr="00337CE8">
        <w:tc>
          <w:tcPr>
            <w:tcW w:w="3861" w:type="dxa"/>
            <w:tcBorders>
              <w:top w:val="dashSmallGap" w:sz="4" w:space="0" w:color="BFBFBF" w:themeColor="background1" w:themeShade="BF"/>
              <w:left w:val="nil"/>
              <w:bottom w:val="dashSmallGap" w:sz="4" w:space="0" w:color="BFBFBF" w:themeColor="background1" w:themeShade="BF"/>
              <w:right w:val="nil"/>
            </w:tcBorders>
          </w:tcPr>
          <w:p w:rsidR="00EA4354" w:rsidRDefault="00EA4354" w:rsidP="00A1418D">
            <w:pPr>
              <w:pStyle w:val="ProductList-Offering2"/>
            </w:pPr>
            <w:bookmarkStart w:id="850" w:name="_Toc379797278"/>
            <w:bookmarkStart w:id="851" w:name="_Toc380513303"/>
            <w:bookmarkStart w:id="852" w:name="_Toc380655351"/>
            <w:bookmarkStart w:id="853" w:name="_Toc386625117"/>
            <w:r>
              <w:t>Windows MultiPoint Server 2012 Premium</w:t>
            </w:r>
            <w:bookmarkEnd w:id="850"/>
            <w:bookmarkEnd w:id="851"/>
            <w:bookmarkEnd w:id="852"/>
            <w:bookmarkEnd w:id="853"/>
            <w:r>
              <w:fldChar w:fldCharType="begin"/>
            </w:r>
            <w:r>
              <w:instrText>XE "Windows MultiPoint Server 2012 Premium"</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12/12</w:t>
            </w:r>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10</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15</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5</w:t>
            </w:r>
          </w:p>
        </w:tc>
        <w:tc>
          <w:tcPr>
            <w:tcW w:w="549"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10</w:t>
            </w:r>
          </w:p>
        </w:tc>
        <w:tc>
          <w:tcPr>
            <w:tcW w:w="576" w:type="dxa"/>
            <w:shd w:val="clear" w:color="auto" w:fill="BFBFBF" w:themeFill="background1" w:themeFillShade="BF"/>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59" w:type="dxa"/>
            <w:shd w:val="clear" w:color="auto" w:fill="BFBFBF" w:themeFill="background1" w:themeFillShade="BF"/>
            <w:vAlign w:val="center"/>
          </w:tcPr>
          <w:p w:rsidR="00EA4354" w:rsidRDefault="00EA4354" w:rsidP="00C05A53">
            <w:pPr>
              <w:pStyle w:val="ProductList-OfferingBody"/>
              <w:ind w:left="-113"/>
              <w:jc w:val="center"/>
            </w:pPr>
          </w:p>
        </w:tc>
        <w:tc>
          <w:tcPr>
            <w:tcW w:w="666"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95" w:type="dxa"/>
            <w:shd w:val="clear" w:color="auto" w:fill="BFBFBF" w:themeFill="background1" w:themeFillShade="BF"/>
            <w:vAlign w:val="center"/>
          </w:tcPr>
          <w:p w:rsidR="00EA4354" w:rsidRDefault="00EA4354" w:rsidP="00C05A53">
            <w:pPr>
              <w:pStyle w:val="ProductList-OfferingBody"/>
              <w:ind w:left="-113"/>
              <w:jc w:val="center"/>
            </w:pPr>
          </w:p>
        </w:tc>
      </w:tr>
      <w:tr w:rsidR="00EA4354" w:rsidTr="00337CE8">
        <w:tc>
          <w:tcPr>
            <w:tcW w:w="3861" w:type="dxa"/>
            <w:tcBorders>
              <w:top w:val="dashSmallGap" w:sz="4" w:space="0" w:color="BFBFBF" w:themeColor="background1" w:themeShade="BF"/>
              <w:left w:val="nil"/>
              <w:bottom w:val="dashSmallGap" w:sz="4" w:space="0" w:color="BFBFBF" w:themeColor="background1" w:themeShade="BF"/>
              <w:right w:val="nil"/>
            </w:tcBorders>
          </w:tcPr>
          <w:p w:rsidR="00EA4354" w:rsidRDefault="00EA4354" w:rsidP="00A1418D">
            <w:pPr>
              <w:pStyle w:val="ProductList-Offering2"/>
            </w:pPr>
            <w:bookmarkStart w:id="854" w:name="_Toc379797279"/>
            <w:bookmarkStart w:id="855" w:name="_Toc380513304"/>
            <w:bookmarkStart w:id="856" w:name="_Toc380655352"/>
            <w:bookmarkStart w:id="857" w:name="_Toc386625118"/>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(Apparaat en Gebruiker)</w:t>
            </w:r>
            <w:bookmarkEnd w:id="854"/>
            <w:bookmarkEnd w:id="855"/>
            <w:bookmarkEnd w:id="856"/>
            <w:bookmarkEnd w:id="857"/>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12/12</w:t>
            </w:r>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25</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38</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13</w:t>
            </w:r>
          </w:p>
        </w:tc>
        <w:tc>
          <w:tcPr>
            <w:tcW w:w="549"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25</w:t>
            </w:r>
          </w:p>
        </w:tc>
        <w:tc>
          <w:tcPr>
            <w:tcW w:w="576" w:type="dxa"/>
            <w:shd w:val="clear" w:color="auto" w:fill="BFBFBF" w:themeFill="background1" w:themeFillShade="BF"/>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BFBFBF" w:themeFill="background1" w:themeFillShade="BF"/>
            <w:vAlign w:val="center"/>
          </w:tcPr>
          <w:p w:rsidR="00EA4354" w:rsidRDefault="00EA4354" w:rsidP="00501CBA">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59" w:type="dxa"/>
            <w:shd w:val="clear" w:color="auto" w:fill="70AD47" w:themeFill="accent6"/>
            <w:vAlign w:val="center"/>
          </w:tcPr>
          <w:p w:rsidR="00EA4354" w:rsidRPr="00EA4354" w:rsidRDefault="00EA4354" w:rsidP="00C05A53">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66"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95" w:type="dxa"/>
            <w:shd w:val="clear" w:color="auto" w:fill="BFBFBF" w:themeFill="background1" w:themeFillShade="BF"/>
            <w:vAlign w:val="center"/>
          </w:tcPr>
          <w:p w:rsidR="00EA4354" w:rsidRDefault="00EA4354" w:rsidP="00C05A53">
            <w:pPr>
              <w:pStyle w:val="ProductList-OfferingBody"/>
              <w:ind w:left="-113"/>
              <w:jc w:val="center"/>
            </w:pPr>
          </w:p>
        </w:tc>
      </w:tr>
      <w:tr w:rsidR="00EA4354" w:rsidTr="00337CE8">
        <w:tc>
          <w:tcPr>
            <w:tcW w:w="3861" w:type="dxa"/>
            <w:tcBorders>
              <w:top w:val="dashSmallGap" w:sz="4" w:space="0" w:color="BFBFBF" w:themeColor="background1" w:themeShade="BF"/>
              <w:left w:val="nil"/>
              <w:bottom w:val="dashSmallGap" w:sz="4" w:space="0" w:color="BFBFBF" w:themeColor="background1" w:themeShade="BF"/>
              <w:right w:val="nil"/>
            </w:tcBorders>
          </w:tcPr>
          <w:p w:rsidR="00EA4354" w:rsidRDefault="00EA4354" w:rsidP="00A1418D">
            <w:pPr>
              <w:pStyle w:val="ProductList-Offering2"/>
            </w:pPr>
            <w:bookmarkStart w:id="858" w:name="_Toc379797280"/>
            <w:bookmarkStart w:id="859" w:name="_Toc380513305"/>
            <w:bookmarkStart w:id="860" w:name="_Toc380655353"/>
            <w:bookmarkStart w:id="861" w:name="_Toc386625119"/>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58"/>
            <w:bookmarkEnd w:id="859"/>
            <w:bookmarkEnd w:id="860"/>
            <w:bookmarkEnd w:id="861"/>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12/12</w:t>
            </w:r>
          </w:p>
        </w:tc>
        <w:tc>
          <w:tcPr>
            <w:tcW w:w="457"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25</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38</w:t>
            </w:r>
          </w:p>
        </w:tc>
        <w:tc>
          <w:tcPr>
            <w:tcW w:w="52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13</w:t>
            </w:r>
          </w:p>
        </w:tc>
        <w:tc>
          <w:tcPr>
            <w:tcW w:w="549"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25</w:t>
            </w:r>
          </w:p>
        </w:tc>
        <w:tc>
          <w:tcPr>
            <w:tcW w:w="576" w:type="dxa"/>
            <w:shd w:val="clear" w:color="auto" w:fill="BFBFBF" w:themeFill="background1" w:themeFillShade="BF"/>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59" w:type="dxa"/>
            <w:shd w:val="clear" w:color="auto" w:fill="70AD47" w:themeFill="accent6"/>
            <w:vAlign w:val="center"/>
          </w:tcPr>
          <w:p w:rsidR="00EA4354" w:rsidRPr="00EA4354" w:rsidRDefault="00EA4354"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66"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95" w:type="dxa"/>
            <w:shd w:val="clear" w:color="auto" w:fill="BFBFBF" w:themeFill="background1" w:themeFillShade="BF"/>
            <w:vAlign w:val="center"/>
          </w:tcPr>
          <w:p w:rsidR="00EA4354" w:rsidRDefault="00EA4354" w:rsidP="00C05A53">
            <w:pPr>
              <w:pStyle w:val="ProductList-OfferingBody"/>
              <w:ind w:left="-113"/>
              <w:jc w:val="center"/>
            </w:pPr>
          </w:p>
        </w:tc>
      </w:tr>
      <w:tr w:rsidR="00EA4354" w:rsidTr="00337CE8">
        <w:tc>
          <w:tcPr>
            <w:tcW w:w="3861" w:type="dxa"/>
            <w:tcBorders>
              <w:top w:val="dashSmallGap" w:sz="4" w:space="0" w:color="BFBFBF" w:themeColor="background1" w:themeShade="BF"/>
              <w:left w:val="nil"/>
              <w:bottom w:val="nil"/>
              <w:right w:val="nil"/>
            </w:tcBorders>
          </w:tcPr>
          <w:p w:rsidR="00EA4354" w:rsidRDefault="00EA4354" w:rsidP="00A1418D">
            <w:pPr>
              <w:pStyle w:val="ProductList-Offering2"/>
            </w:pPr>
            <w:bookmarkStart w:id="862" w:name="_Toc379797281"/>
            <w:bookmarkStart w:id="863" w:name="_Toc380513306"/>
            <w:bookmarkStart w:id="864" w:name="_Toc380655354"/>
            <w:bookmarkStart w:id="865" w:name="_Toc386625120"/>
            <w:r>
              <w:t>Windows MultiPoint Server 2012 Standard</w:t>
            </w:r>
            <w:bookmarkEnd w:id="862"/>
            <w:bookmarkEnd w:id="863"/>
            <w:bookmarkEnd w:id="864"/>
            <w:bookmarkEnd w:id="865"/>
            <w:r>
              <w:fldChar w:fldCharType="begin"/>
            </w:r>
            <w:r>
              <w:instrText>XE "Windows MultiPoint Server 2012 Standard"</w:instrText>
            </w:r>
            <w:r>
              <w:fldChar w:fldCharType="end"/>
            </w:r>
          </w:p>
        </w:tc>
        <w:tc>
          <w:tcPr>
            <w:tcW w:w="531" w:type="dxa"/>
            <w:tcBorders>
              <w:top w:val="dashSmallGap" w:sz="4" w:space="0" w:color="BFBFBF" w:themeColor="background1" w:themeShade="BF"/>
              <w:left w:val="nil"/>
              <w:bottom w:val="nil"/>
              <w:right w:val="nil"/>
            </w:tcBorders>
            <w:vAlign w:val="center"/>
          </w:tcPr>
          <w:p w:rsidR="00EA4354" w:rsidRDefault="00EA4354" w:rsidP="00C05A53">
            <w:pPr>
              <w:pStyle w:val="ProductList-OfferingBody"/>
              <w:ind w:left="-113"/>
              <w:jc w:val="center"/>
            </w:pPr>
            <w:r>
              <w:t>12/12</w:t>
            </w:r>
          </w:p>
        </w:tc>
        <w:tc>
          <w:tcPr>
            <w:tcW w:w="457" w:type="dxa"/>
            <w:tcBorders>
              <w:top w:val="dashSmallGap" w:sz="4" w:space="0" w:color="BFBFBF" w:themeColor="background1" w:themeShade="BF"/>
              <w:left w:val="nil"/>
              <w:bottom w:val="nil"/>
              <w:right w:val="nil"/>
            </w:tcBorders>
            <w:vAlign w:val="center"/>
          </w:tcPr>
          <w:p w:rsidR="00EA4354" w:rsidRDefault="00EA4354" w:rsidP="00C05A53">
            <w:pPr>
              <w:pStyle w:val="ProductList-OfferingBody"/>
              <w:ind w:left="-113"/>
              <w:jc w:val="center"/>
            </w:pPr>
            <w:r>
              <w:t>5</w:t>
            </w:r>
          </w:p>
        </w:tc>
        <w:tc>
          <w:tcPr>
            <w:tcW w:w="488" w:type="dxa"/>
            <w:tcBorders>
              <w:top w:val="dashSmallGap" w:sz="4" w:space="0" w:color="BFBFBF" w:themeColor="background1" w:themeShade="BF"/>
              <w:left w:val="nil"/>
              <w:bottom w:val="nil"/>
              <w:right w:val="nil"/>
            </w:tcBorders>
            <w:vAlign w:val="center"/>
          </w:tcPr>
          <w:p w:rsidR="00EA4354" w:rsidRDefault="00EA4354" w:rsidP="00C05A53">
            <w:pPr>
              <w:pStyle w:val="ProductList-OfferingBody"/>
              <w:ind w:left="-113"/>
              <w:jc w:val="center"/>
            </w:pPr>
            <w:r>
              <w:t>8</w:t>
            </w:r>
          </w:p>
        </w:tc>
        <w:tc>
          <w:tcPr>
            <w:tcW w:w="522" w:type="dxa"/>
            <w:tcBorders>
              <w:top w:val="dashSmallGap" w:sz="4" w:space="0" w:color="BFBFBF" w:themeColor="background1" w:themeShade="BF"/>
              <w:left w:val="nil"/>
              <w:bottom w:val="nil"/>
              <w:right w:val="single" w:sz="12" w:space="0" w:color="FFFFFF" w:themeColor="background1"/>
            </w:tcBorders>
            <w:vAlign w:val="center"/>
          </w:tcPr>
          <w:p w:rsidR="00EA4354" w:rsidRDefault="00EA4354" w:rsidP="00C05A53">
            <w:pPr>
              <w:pStyle w:val="ProductList-OfferingBody"/>
              <w:ind w:left="-113"/>
              <w:jc w:val="center"/>
            </w:pPr>
            <w:r>
              <w:t>3</w:t>
            </w:r>
          </w:p>
        </w:tc>
        <w:tc>
          <w:tcPr>
            <w:tcW w:w="549"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5</w:t>
            </w:r>
          </w:p>
        </w:tc>
        <w:tc>
          <w:tcPr>
            <w:tcW w:w="576" w:type="dxa"/>
            <w:shd w:val="clear" w:color="auto" w:fill="BFBFBF" w:themeFill="background1" w:themeFillShade="BF"/>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03"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59" w:type="dxa"/>
            <w:shd w:val="clear" w:color="auto" w:fill="BFBFBF" w:themeFill="background1" w:themeFillShade="BF"/>
            <w:vAlign w:val="center"/>
          </w:tcPr>
          <w:p w:rsidR="00EA4354" w:rsidRDefault="00EA4354" w:rsidP="00C05A53">
            <w:pPr>
              <w:pStyle w:val="ProductList-OfferingBody"/>
              <w:ind w:left="-113"/>
              <w:jc w:val="center"/>
            </w:pPr>
          </w:p>
        </w:tc>
        <w:tc>
          <w:tcPr>
            <w:tcW w:w="666" w:type="dxa"/>
            <w:shd w:val="clear" w:color="auto" w:fill="BFBFBF" w:themeFill="background1" w:themeFillShade="BF"/>
            <w:vAlign w:val="center"/>
          </w:tcPr>
          <w:p w:rsidR="00EA4354" w:rsidRDefault="00EA4354" w:rsidP="00C05A53">
            <w:pPr>
              <w:pStyle w:val="ProductList-OfferingBody"/>
              <w:ind w:left="-113"/>
              <w:jc w:val="center"/>
            </w:pPr>
          </w:p>
        </w:tc>
        <w:tc>
          <w:tcPr>
            <w:tcW w:w="504" w:type="dxa"/>
            <w:shd w:val="clear" w:color="auto" w:fill="70AD47" w:themeFill="accent6"/>
            <w:vAlign w:val="center"/>
          </w:tcPr>
          <w:p w:rsidR="00EA4354" w:rsidRDefault="00EA4354" w:rsidP="00C05A53">
            <w:pPr>
              <w:pStyle w:val="ProductList-OfferingBody"/>
              <w:ind w:left="-113"/>
              <w:jc w:val="center"/>
            </w:pPr>
          </w:p>
        </w:tc>
        <w:tc>
          <w:tcPr>
            <w:tcW w:w="495" w:type="dxa"/>
            <w:shd w:val="clear" w:color="auto" w:fill="BFBFBF" w:themeFill="background1" w:themeFillShade="BF"/>
            <w:vAlign w:val="center"/>
          </w:tcPr>
          <w:p w:rsidR="00EA4354" w:rsidRDefault="00EA4354" w:rsidP="00C05A53">
            <w:pPr>
              <w:pStyle w:val="ProductList-OfferingBody"/>
              <w:ind w:left="-113"/>
              <w:jc w:val="center"/>
            </w:pPr>
          </w:p>
        </w:tc>
      </w:tr>
    </w:tbl>
    <w:p w:rsidR="00C13DF8" w:rsidRPr="004C09A1"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3132"/>
        <w:gridCol w:w="3285"/>
      </w:tblGrid>
      <w:tr w:rsidR="00501CBA" w:rsidTr="009A084C">
        <w:tc>
          <w:tcPr>
            <w:tcW w:w="4383" w:type="dxa"/>
          </w:tcPr>
          <w:p w:rsidR="00501CBA" w:rsidRDefault="00501CBA" w:rsidP="00501CBA">
            <w:pPr>
              <w:pStyle w:val="ProductList-Body"/>
              <w:spacing w:before="20" w:after="20"/>
            </w:pPr>
            <w:r>
              <w:t xml:space="preserve">Eerdere versie: </w:t>
            </w:r>
            <w:r>
              <w:rPr>
                <w:b/>
              </w:rPr>
              <w:t xml:space="preserve">Windows MultiPoint Server </w:t>
            </w:r>
            <w:r w:rsidR="009A084C">
              <w:rPr>
                <w:b/>
              </w:rPr>
              <w:t xml:space="preserve">2011 </w:t>
            </w:r>
            <w:r w:rsidR="009A084C">
              <w:t>(3/11)</w:t>
            </w:r>
          </w:p>
        </w:tc>
        <w:tc>
          <w:tcPr>
            <w:tcW w:w="3132" w:type="dxa"/>
          </w:tcPr>
          <w:p w:rsidR="00501CBA" w:rsidRDefault="00501CBA" w:rsidP="00501CBA">
            <w:pPr>
              <w:pStyle w:val="ProductList-Body"/>
              <w:spacing w:before="20" w:after="20"/>
            </w:pPr>
            <w:r>
              <w:t xml:space="preserve">Productgroep: </w:t>
            </w:r>
            <w:r>
              <w:rPr>
                <w:b/>
              </w:rPr>
              <w:t>Server</w:t>
            </w:r>
          </w:p>
        </w:tc>
        <w:tc>
          <w:tcPr>
            <w:tcW w:w="3285" w:type="dxa"/>
          </w:tcPr>
          <w:p w:rsidR="00501CBA" w:rsidRDefault="00501CBA" w:rsidP="00501CBA">
            <w:pPr>
              <w:pStyle w:val="ProductList-Body"/>
              <w:spacing w:before="20" w:after="20"/>
            </w:pPr>
          </w:p>
        </w:tc>
      </w:tr>
      <w:tr w:rsidR="00501CBA" w:rsidTr="009A084C">
        <w:tc>
          <w:tcPr>
            <w:tcW w:w="4383" w:type="dxa"/>
          </w:tcPr>
          <w:p w:rsidR="00501CBA" w:rsidRDefault="00501CBA" w:rsidP="00BC7AF7">
            <w:pPr>
              <w:pStyle w:val="ProductList-Body"/>
              <w:spacing w:before="20" w:after="20"/>
              <w:ind w:left="162"/>
            </w:pPr>
          </w:p>
        </w:tc>
        <w:tc>
          <w:tcPr>
            <w:tcW w:w="3132" w:type="dxa"/>
          </w:tcPr>
          <w:p w:rsidR="00501CBA" w:rsidRDefault="00656601" w:rsidP="00501CBA">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3285" w:type="dxa"/>
          </w:tcPr>
          <w:p w:rsidR="00501CBA" w:rsidRDefault="00501CBA" w:rsidP="00501CBA">
            <w:pPr>
              <w:pStyle w:val="ProductList-Body"/>
              <w:spacing w:before="20" w:after="20"/>
            </w:pPr>
          </w:p>
        </w:tc>
      </w:tr>
    </w:tbl>
    <w:bookmarkStart w:id="866" w:name="_Toc378147652"/>
    <w:bookmarkStart w:id="867" w:name="_Toc378151554"/>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C13DF8" w:rsidRPr="004C09A1" w:rsidRDefault="009708AE" w:rsidP="0004343F">
      <w:pPr>
        <w:pStyle w:val="ProductList-Offering2Heading"/>
        <w:outlineLvl w:val="2"/>
      </w:pPr>
      <w:r w:rsidRPr="00D33313">
        <w:rPr>
          <w:lang w:val="nl-NL"/>
        </w:rPr>
        <w:tab/>
      </w:r>
      <w:bookmarkStart w:id="868" w:name="_Toc379797282"/>
      <w:bookmarkStart w:id="869" w:name="_Toc380513307"/>
      <w:bookmarkStart w:id="870" w:name="_Toc380655355"/>
      <w:bookmarkStart w:id="871" w:name="_Toc386625121"/>
      <w:r>
        <w:t>Windows Server</w:t>
      </w:r>
      <w:bookmarkEnd w:id="866"/>
      <w:bookmarkEnd w:id="867"/>
      <w:bookmarkEnd w:id="868"/>
      <w:bookmarkEnd w:id="869"/>
      <w:bookmarkEnd w:id="870"/>
      <w:bookmarkEnd w:id="87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72"/>
        <w:gridCol w:w="513"/>
        <w:gridCol w:w="441"/>
        <w:gridCol w:w="486"/>
        <w:gridCol w:w="450"/>
        <w:gridCol w:w="630"/>
        <w:gridCol w:w="594"/>
        <w:gridCol w:w="594"/>
        <w:gridCol w:w="585"/>
        <w:gridCol w:w="576"/>
        <w:gridCol w:w="594"/>
        <w:gridCol w:w="612"/>
        <w:gridCol w:w="522"/>
        <w:gridCol w:w="522"/>
      </w:tblGrid>
      <w:tr w:rsidR="007872DE" w:rsidTr="007872DE">
        <w:trPr>
          <w:tblHeader/>
        </w:trPr>
        <w:tc>
          <w:tcPr>
            <w:tcW w:w="3672" w:type="dxa"/>
            <w:tcBorders>
              <w:bottom w:val="nil"/>
            </w:tcBorders>
            <w:shd w:val="clear" w:color="auto" w:fill="00188F"/>
          </w:tcPr>
          <w:p w:rsidR="009A084C" w:rsidRPr="00EE0836" w:rsidRDefault="009A084C" w:rsidP="00C05A53">
            <w:pPr>
              <w:pStyle w:val="ProductList-OfferingBody"/>
              <w:ind w:left="-28"/>
              <w:rPr>
                <w:color w:val="FFFFFF" w:themeColor="background1"/>
              </w:rPr>
            </w:pPr>
            <w:r>
              <w:rPr>
                <w:color w:val="FFFFFF" w:themeColor="background1"/>
              </w:rPr>
              <w:t>Producten</w:t>
            </w:r>
          </w:p>
        </w:tc>
        <w:tc>
          <w:tcPr>
            <w:tcW w:w="513" w:type="dxa"/>
            <w:tcBorders>
              <w:bottom w:val="nil"/>
            </w:tcBorders>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41"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86"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450" w:type="dxa"/>
            <w:tcBorders>
              <w:bottom w:val="nil"/>
              <w:righ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630" w:type="dxa"/>
            <w:tcBorders>
              <w:lef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4"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4"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85"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76"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4"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12"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22"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22"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EA4354" w:rsidTr="0022164A">
        <w:tc>
          <w:tcPr>
            <w:tcW w:w="3672" w:type="dxa"/>
            <w:tcBorders>
              <w:top w:val="nil"/>
              <w:left w:val="nil"/>
              <w:bottom w:val="dashSmallGap" w:sz="4" w:space="0" w:color="BFBFBF" w:themeColor="background1" w:themeShade="BF"/>
              <w:right w:val="nil"/>
            </w:tcBorders>
          </w:tcPr>
          <w:p w:rsidR="00EA4354" w:rsidRDefault="00EA4354" w:rsidP="007872DE">
            <w:pPr>
              <w:pStyle w:val="ProductList-Offering2"/>
              <w:spacing w:before="1" w:after="1"/>
            </w:pPr>
            <w:bookmarkStart w:id="872" w:name="_Toc379797283"/>
            <w:bookmarkStart w:id="873" w:name="_Toc380513308"/>
            <w:bookmarkStart w:id="874" w:name="_Toc380655356"/>
            <w:bookmarkStart w:id="875" w:name="_Toc386625122"/>
            <w:r>
              <w:t>CAL voor Windows Server 2012 Active Directory Rights Management Services (Apparaat en Gebruiker)</w:t>
            </w:r>
            <w:bookmarkEnd w:id="872"/>
            <w:bookmarkEnd w:id="873"/>
            <w:bookmarkEnd w:id="874"/>
            <w:bookmarkEnd w:id="875"/>
            <w:r>
              <w:fldChar w:fldCharType="begin"/>
            </w:r>
            <w:r>
              <w:instrText>XE "CAL voor Windows Server 2010 Active Directory Rights Management Services"</w:instrText>
            </w:r>
            <w:r>
              <w:fldChar w:fldCharType="end"/>
            </w:r>
          </w:p>
        </w:tc>
        <w:tc>
          <w:tcPr>
            <w:tcW w:w="513" w:type="dxa"/>
            <w:tcBorders>
              <w:top w:val="nil"/>
              <w:left w:val="nil"/>
              <w:bottom w:val="dashSmallGap" w:sz="4" w:space="0" w:color="BFBFBF" w:themeColor="background1" w:themeShade="BF"/>
              <w:right w:val="nil"/>
            </w:tcBorders>
            <w:vAlign w:val="center"/>
          </w:tcPr>
          <w:p w:rsidR="00EA4354" w:rsidRDefault="00EA4354" w:rsidP="00A93B06">
            <w:pPr>
              <w:pStyle w:val="ProductList-OfferingBody"/>
              <w:ind w:left="-113"/>
              <w:jc w:val="center"/>
            </w:pPr>
            <w:r>
              <w:t>8/12</w:t>
            </w:r>
          </w:p>
        </w:tc>
        <w:tc>
          <w:tcPr>
            <w:tcW w:w="441" w:type="dxa"/>
            <w:tcBorders>
              <w:top w:val="nil"/>
              <w:left w:val="nil"/>
              <w:bottom w:val="dashSmallGap" w:sz="4" w:space="0" w:color="BFBFBF" w:themeColor="background1" w:themeShade="BF"/>
              <w:right w:val="nil"/>
            </w:tcBorders>
            <w:vAlign w:val="center"/>
          </w:tcPr>
          <w:p w:rsidR="00EA4354" w:rsidRDefault="00EA4354" w:rsidP="0022164A">
            <w:pPr>
              <w:pStyle w:val="ProductList-OfferingBody"/>
              <w:ind w:left="-113"/>
              <w:jc w:val="center"/>
            </w:pPr>
            <w:r>
              <w:t>1</w:t>
            </w:r>
          </w:p>
        </w:tc>
        <w:tc>
          <w:tcPr>
            <w:tcW w:w="486" w:type="dxa"/>
            <w:tcBorders>
              <w:top w:val="nil"/>
              <w:left w:val="nil"/>
              <w:bottom w:val="dashSmallGap" w:sz="4" w:space="0" w:color="BFBFBF" w:themeColor="background1" w:themeShade="BF"/>
              <w:right w:val="nil"/>
            </w:tcBorders>
            <w:vAlign w:val="center"/>
          </w:tcPr>
          <w:p w:rsidR="00EA4354" w:rsidRDefault="0022164A" w:rsidP="0022164A">
            <w:pPr>
              <w:pStyle w:val="ProductList-OfferingBody"/>
              <w:ind w:left="-113"/>
              <w:jc w:val="center"/>
            </w:pPr>
            <w:r>
              <w:t>2</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EA4354" w:rsidRDefault="0022164A" w:rsidP="0022164A">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EA4354" w:rsidRDefault="00EA4354" w:rsidP="0022164A">
            <w:pPr>
              <w:pStyle w:val="ProductList-OfferingBody"/>
              <w:ind w:left="-113"/>
              <w:jc w:val="center"/>
            </w:pPr>
            <w:r>
              <w:t>1</w:t>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70AD47" w:themeFill="accent6"/>
            <w:vAlign w:val="center"/>
          </w:tcPr>
          <w:p w:rsidR="00EA4354" w:rsidRDefault="00EA4354"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r>
              <w:t xml:space="preserve"> </w:t>
            </w:r>
          </w:p>
        </w:tc>
        <w:tc>
          <w:tcPr>
            <w:tcW w:w="585" w:type="dxa"/>
            <w:shd w:val="clear" w:color="auto" w:fill="70AD47" w:themeFill="accent6"/>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Default="00EA4354" w:rsidP="00C05A53">
            <w:pPr>
              <w:pStyle w:val="ProductList-OfferingBody"/>
              <w:ind w:left="-113"/>
              <w:jc w:val="center"/>
            </w:pPr>
          </w:p>
        </w:tc>
        <w:tc>
          <w:tcPr>
            <w:tcW w:w="594" w:type="dxa"/>
            <w:shd w:val="clear" w:color="auto" w:fill="BFBFBF" w:themeFill="background1" w:themeFillShade="BF"/>
            <w:vAlign w:val="center"/>
          </w:tcPr>
          <w:p w:rsidR="00EA4354" w:rsidRDefault="00EA4354" w:rsidP="00C05A53">
            <w:pPr>
              <w:pStyle w:val="ProductList-OfferingBody"/>
              <w:ind w:left="-113"/>
              <w:jc w:val="center"/>
            </w:pPr>
          </w:p>
        </w:tc>
        <w:tc>
          <w:tcPr>
            <w:tcW w:w="612" w:type="dxa"/>
            <w:shd w:val="clear" w:color="auto" w:fill="70AD47" w:themeFill="accent6"/>
            <w:vAlign w:val="center"/>
          </w:tcPr>
          <w:p w:rsidR="00EA4354" w:rsidRPr="00541BD1" w:rsidRDefault="00EA4354"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70AD47" w:themeFill="accent6"/>
            <w:vAlign w:val="center"/>
          </w:tcPr>
          <w:p w:rsidR="00EA4354" w:rsidRDefault="00EA4354" w:rsidP="00C05A53">
            <w:pPr>
              <w:pStyle w:val="ProductList-OfferingBody"/>
              <w:ind w:left="-113"/>
              <w:jc w:val="center"/>
            </w:pPr>
          </w:p>
        </w:tc>
        <w:tc>
          <w:tcPr>
            <w:tcW w:w="522"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EA4354" w:rsidTr="0022164A">
        <w:tc>
          <w:tcPr>
            <w:tcW w:w="3672" w:type="dxa"/>
            <w:tcBorders>
              <w:top w:val="nil"/>
              <w:left w:val="nil"/>
              <w:bottom w:val="dashSmallGap" w:sz="4" w:space="0" w:color="BFBFBF" w:themeColor="background1" w:themeShade="BF"/>
              <w:right w:val="nil"/>
            </w:tcBorders>
          </w:tcPr>
          <w:p w:rsidR="00EA4354" w:rsidRPr="00D33313" w:rsidRDefault="00EA4354" w:rsidP="007872DE">
            <w:pPr>
              <w:pStyle w:val="ProductList-Offering2"/>
              <w:spacing w:before="1" w:after="1"/>
              <w:rPr>
                <w:spacing w:val="-2"/>
                <w:lang w:val="nl-NL"/>
              </w:rPr>
            </w:pPr>
            <w:bookmarkStart w:id="876" w:name="_Toc379797284"/>
            <w:bookmarkStart w:id="877" w:name="_Toc380513309"/>
            <w:bookmarkStart w:id="878" w:name="_Toc380655357"/>
            <w:bookmarkStart w:id="879" w:name="_Toc386625123"/>
            <w:r w:rsidRPr="00D33313">
              <w:rPr>
                <w:spacing w:val="-2"/>
                <w:lang w:val="nl-NL"/>
              </w:rPr>
              <w:t>CAL voor Windows Server 2012 (Apparaat en Gebruiker)</w:t>
            </w:r>
            <w:bookmarkEnd w:id="876"/>
            <w:bookmarkEnd w:id="877"/>
            <w:bookmarkEnd w:id="878"/>
            <w:bookmarkEnd w:id="879"/>
            <w:r w:rsidRPr="007872DE">
              <w:rPr>
                <w:spacing w:val="-2"/>
              </w:rPr>
              <w:fldChar w:fldCharType="begin"/>
            </w:r>
            <w:r w:rsidRPr="00D33313">
              <w:rPr>
                <w:spacing w:val="-2"/>
                <w:lang w:val="nl-NL"/>
              </w:rPr>
              <w:instrText>XE "Windows Server 2010 CAL"</w:instrText>
            </w:r>
            <w:r w:rsidRPr="007872DE">
              <w:rPr>
                <w:spacing w:val="-2"/>
              </w:rPr>
              <w:fldChar w:fldCharType="end"/>
            </w:r>
          </w:p>
        </w:tc>
        <w:tc>
          <w:tcPr>
            <w:tcW w:w="513" w:type="dxa"/>
            <w:tcBorders>
              <w:top w:val="nil"/>
              <w:left w:val="nil"/>
              <w:bottom w:val="dashSmallGap" w:sz="4" w:space="0" w:color="BFBFBF" w:themeColor="background1" w:themeShade="BF"/>
              <w:right w:val="nil"/>
            </w:tcBorders>
            <w:vAlign w:val="center"/>
          </w:tcPr>
          <w:p w:rsidR="00EA4354" w:rsidRDefault="00EA4354" w:rsidP="00A93B06">
            <w:pPr>
              <w:pStyle w:val="ProductList-OfferingBody"/>
              <w:ind w:left="-113"/>
              <w:jc w:val="center"/>
            </w:pPr>
            <w:r>
              <w:t>8/12</w:t>
            </w:r>
          </w:p>
        </w:tc>
        <w:tc>
          <w:tcPr>
            <w:tcW w:w="441"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w:t>
            </w:r>
          </w:p>
        </w:tc>
        <w:tc>
          <w:tcPr>
            <w:tcW w:w="486"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2</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1</w:t>
            </w:r>
          </w:p>
        </w:tc>
        <w:tc>
          <w:tcPr>
            <w:tcW w:w="594" w:type="dxa"/>
            <w:shd w:val="clear" w:color="auto" w:fill="70AD47" w:themeFill="accent6"/>
            <w:vAlign w:val="center"/>
          </w:tcPr>
          <w:p w:rsidR="00EA4354" w:rsidRDefault="00EA4354"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4" w:type="dxa"/>
            <w:shd w:val="clear" w:color="auto" w:fill="70AD47" w:themeFill="accent6"/>
            <w:vAlign w:val="center"/>
          </w:tcPr>
          <w:p w:rsidR="00EA4354" w:rsidRDefault="00EA4354" w:rsidP="00AE12F3">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585" w:type="dxa"/>
            <w:shd w:val="clear" w:color="auto" w:fill="70AD47" w:themeFill="accent6"/>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Default="00EA4354" w:rsidP="00C05A53">
            <w:pPr>
              <w:pStyle w:val="ProductList-OfferingBody"/>
              <w:ind w:left="-113"/>
              <w:jc w:val="center"/>
            </w:pPr>
          </w:p>
        </w:tc>
        <w:tc>
          <w:tcPr>
            <w:tcW w:w="594" w:type="dxa"/>
            <w:shd w:val="clear" w:color="auto" w:fill="BFBFBF" w:themeFill="background1" w:themeFillShade="BF"/>
            <w:vAlign w:val="center"/>
          </w:tcPr>
          <w:p w:rsidR="00EA4354" w:rsidRDefault="00EA4354" w:rsidP="00C05A53">
            <w:pPr>
              <w:pStyle w:val="ProductList-OfferingBody"/>
              <w:ind w:left="-113"/>
              <w:jc w:val="center"/>
            </w:pPr>
          </w:p>
        </w:tc>
        <w:tc>
          <w:tcPr>
            <w:tcW w:w="612" w:type="dxa"/>
            <w:shd w:val="clear" w:color="auto" w:fill="70AD47" w:themeFill="accent6"/>
            <w:vAlign w:val="center"/>
          </w:tcPr>
          <w:p w:rsidR="00EA4354" w:rsidRPr="00541BD1" w:rsidRDefault="00EA4354"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70AD47" w:themeFill="accent6"/>
            <w:vAlign w:val="center"/>
          </w:tcPr>
          <w:p w:rsidR="00EA4354" w:rsidRDefault="00EA4354" w:rsidP="00C05A53">
            <w:pPr>
              <w:pStyle w:val="ProductList-OfferingBody"/>
              <w:ind w:left="-113"/>
              <w:jc w:val="center"/>
            </w:pPr>
          </w:p>
        </w:tc>
        <w:tc>
          <w:tcPr>
            <w:tcW w:w="522" w:type="dxa"/>
            <w:shd w:val="clear" w:color="auto" w:fill="BFBFBF" w:themeFill="background1" w:themeFillShade="BF"/>
            <w:vAlign w:val="center"/>
          </w:tcPr>
          <w:p w:rsidR="00EA4354" w:rsidRDefault="00EA4354" w:rsidP="00C05A53">
            <w:pPr>
              <w:pStyle w:val="ProductList-OfferingBody"/>
              <w:ind w:left="-113"/>
              <w:jc w:val="center"/>
            </w:pPr>
          </w:p>
        </w:tc>
      </w:tr>
      <w:tr w:rsidR="00EA4354" w:rsidTr="0022164A">
        <w:tc>
          <w:tcPr>
            <w:tcW w:w="3672" w:type="dxa"/>
            <w:tcBorders>
              <w:top w:val="nil"/>
              <w:left w:val="nil"/>
              <w:bottom w:val="dashSmallGap" w:sz="4" w:space="0" w:color="BFBFBF" w:themeColor="background1" w:themeShade="BF"/>
              <w:right w:val="nil"/>
            </w:tcBorders>
          </w:tcPr>
          <w:p w:rsidR="00EA4354" w:rsidRPr="0058155F" w:rsidRDefault="00EA4354" w:rsidP="007872DE">
            <w:pPr>
              <w:pStyle w:val="ProductList-Offering2"/>
              <w:spacing w:before="1" w:after="1"/>
              <w:rPr>
                <w:lang w:val="nl-NL"/>
              </w:rPr>
            </w:pPr>
            <w:bookmarkStart w:id="880" w:name="_Toc379797285"/>
            <w:bookmarkStart w:id="881" w:name="_Toc380513310"/>
            <w:bookmarkStart w:id="882" w:name="_Toc380655358"/>
            <w:bookmarkStart w:id="883" w:name="_Toc386625124"/>
            <w:r w:rsidRPr="0058155F">
              <w:rPr>
                <w:lang w:val="nl-NL"/>
              </w:rPr>
              <w:t>CAL voor Windows Server 2012 Remote Desktop Services (Apparaat en Gebruiker)</w:t>
            </w:r>
            <w:bookmarkEnd w:id="880"/>
            <w:bookmarkEnd w:id="881"/>
            <w:bookmarkEnd w:id="882"/>
            <w:bookmarkEnd w:id="883"/>
            <w:r>
              <w:fldChar w:fldCharType="begin"/>
            </w:r>
            <w:r w:rsidRPr="0058155F">
              <w:rPr>
                <w:lang w:val="nl-NL"/>
              </w:rPr>
              <w:instrText>XE "Windows Server 2012 Remote Desktop Services CAL"</w:instrText>
            </w:r>
            <w:r>
              <w:fldChar w:fldCharType="end"/>
            </w:r>
          </w:p>
        </w:tc>
        <w:tc>
          <w:tcPr>
            <w:tcW w:w="513" w:type="dxa"/>
            <w:tcBorders>
              <w:top w:val="nil"/>
              <w:left w:val="nil"/>
              <w:bottom w:val="dashSmallGap" w:sz="4" w:space="0" w:color="BFBFBF" w:themeColor="background1" w:themeShade="BF"/>
              <w:right w:val="nil"/>
            </w:tcBorders>
            <w:vAlign w:val="center"/>
          </w:tcPr>
          <w:p w:rsidR="00EA4354" w:rsidRDefault="00EA4354" w:rsidP="00A93B06">
            <w:pPr>
              <w:pStyle w:val="ProductList-OfferingBody"/>
              <w:ind w:left="-113"/>
              <w:jc w:val="center"/>
            </w:pPr>
            <w:r>
              <w:t>8/12</w:t>
            </w:r>
          </w:p>
        </w:tc>
        <w:tc>
          <w:tcPr>
            <w:tcW w:w="441"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w:t>
            </w:r>
          </w:p>
        </w:tc>
        <w:tc>
          <w:tcPr>
            <w:tcW w:w="486"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2</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1</w:t>
            </w:r>
          </w:p>
        </w:tc>
        <w:tc>
          <w:tcPr>
            <w:tcW w:w="594" w:type="dxa"/>
            <w:shd w:val="clear" w:color="auto" w:fill="70AD47" w:themeFill="accent6"/>
            <w:vAlign w:val="center"/>
          </w:tcPr>
          <w:p w:rsidR="00EA4354" w:rsidRDefault="00DD0A39" w:rsidP="00DD0A39">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fldChar w:fldCharType="end"/>
            </w:r>
            <w:r w:rsidR="00EA4354">
              <w:t>,</w:t>
            </w:r>
            <w:r w:rsidR="00EA4354">
              <w:fldChar w:fldCharType="begin"/>
            </w:r>
            <w:r w:rsidR="00EA4354" w:rsidRPr="003A35A1">
              <w:instrText xml:space="preserve"> </w:instrText>
            </w:r>
            <w:r w:rsidR="00EA4354">
              <w:instrText xml:space="preserve">AutoTextList  \sNoStyle\t "Industry Device"  </w:instrText>
            </w:r>
            <w:r w:rsidR="00EA4354">
              <w:fldChar w:fldCharType="separate"/>
            </w:r>
            <w:r w:rsidR="00EA4354">
              <w:t>ID</w:t>
            </w:r>
            <w:r w:rsidR="00EA4354">
              <w:fldChar w:fldCharType="end"/>
            </w:r>
          </w:p>
        </w:tc>
        <w:tc>
          <w:tcPr>
            <w:tcW w:w="594" w:type="dxa"/>
            <w:shd w:val="clear" w:color="auto" w:fill="70AD47" w:themeFill="accent6"/>
            <w:vAlign w:val="center"/>
          </w:tcPr>
          <w:p w:rsidR="00EA4354" w:rsidRDefault="00EA4354"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585" w:type="dxa"/>
            <w:shd w:val="clear" w:color="auto" w:fill="70AD47" w:themeFill="accent6"/>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Default="00EA4354" w:rsidP="00C05A53">
            <w:pPr>
              <w:pStyle w:val="ProductList-OfferingBody"/>
              <w:ind w:left="-113"/>
              <w:jc w:val="center"/>
            </w:pPr>
          </w:p>
        </w:tc>
        <w:tc>
          <w:tcPr>
            <w:tcW w:w="594" w:type="dxa"/>
            <w:shd w:val="clear" w:color="auto" w:fill="BFBFBF" w:themeFill="background1" w:themeFillShade="BF"/>
            <w:vAlign w:val="center"/>
          </w:tcPr>
          <w:p w:rsidR="00EA4354" w:rsidRDefault="00EA4354" w:rsidP="00C05A53">
            <w:pPr>
              <w:pStyle w:val="ProductList-OfferingBody"/>
              <w:ind w:left="-113"/>
              <w:jc w:val="center"/>
            </w:pPr>
          </w:p>
        </w:tc>
        <w:tc>
          <w:tcPr>
            <w:tcW w:w="612" w:type="dxa"/>
            <w:shd w:val="clear" w:color="auto" w:fill="70AD47" w:themeFill="accent6"/>
            <w:vAlign w:val="center"/>
          </w:tcPr>
          <w:p w:rsidR="00EA4354" w:rsidRPr="00541BD1" w:rsidRDefault="00EA4354"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70AD47" w:themeFill="accent6"/>
            <w:vAlign w:val="center"/>
          </w:tcPr>
          <w:p w:rsidR="00EA4354" w:rsidRDefault="00EA4354" w:rsidP="00C05A53">
            <w:pPr>
              <w:pStyle w:val="ProductList-OfferingBody"/>
              <w:ind w:left="-113"/>
              <w:jc w:val="center"/>
            </w:pPr>
          </w:p>
        </w:tc>
        <w:tc>
          <w:tcPr>
            <w:tcW w:w="522"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EA4354" w:rsidTr="0022164A">
        <w:tc>
          <w:tcPr>
            <w:tcW w:w="3672" w:type="dxa"/>
            <w:tcBorders>
              <w:top w:val="nil"/>
              <w:left w:val="nil"/>
              <w:bottom w:val="dashSmallGap" w:sz="4" w:space="0" w:color="BFBFBF" w:themeColor="background1" w:themeShade="BF"/>
              <w:right w:val="nil"/>
            </w:tcBorders>
          </w:tcPr>
          <w:p w:rsidR="00EA4354" w:rsidRDefault="00EA4354" w:rsidP="007872DE">
            <w:pPr>
              <w:pStyle w:val="ProductList-Offering2"/>
              <w:spacing w:before="1" w:after="1"/>
            </w:pPr>
            <w:bookmarkStart w:id="884" w:name="_Toc379797286"/>
            <w:bookmarkStart w:id="885" w:name="_Toc380513311"/>
            <w:bookmarkStart w:id="886" w:name="_Toc380655359"/>
            <w:bookmarkStart w:id="887" w:name="_Toc386625125"/>
            <w:r>
              <w:t>Windows Server 2012 Remote Desktop Services External Connector</w:t>
            </w:r>
            <w:bookmarkEnd w:id="884"/>
            <w:bookmarkEnd w:id="885"/>
            <w:bookmarkEnd w:id="886"/>
            <w:bookmarkEnd w:id="887"/>
            <w:r>
              <w:fldChar w:fldCharType="begin"/>
            </w:r>
            <w:r>
              <w:instrText>XE "Windows Server 2012 Remote Desktop Services External Connector"</w:instrText>
            </w:r>
            <w:r>
              <w:fldChar w:fldCharType="end"/>
            </w:r>
          </w:p>
        </w:tc>
        <w:tc>
          <w:tcPr>
            <w:tcW w:w="513" w:type="dxa"/>
            <w:tcBorders>
              <w:top w:val="nil"/>
              <w:left w:val="nil"/>
              <w:bottom w:val="dashSmallGap" w:sz="4" w:space="0" w:color="BFBFBF" w:themeColor="background1" w:themeShade="BF"/>
              <w:right w:val="nil"/>
            </w:tcBorders>
            <w:vAlign w:val="center"/>
          </w:tcPr>
          <w:p w:rsidR="00EA4354" w:rsidRDefault="00EA4354" w:rsidP="00A93B06">
            <w:pPr>
              <w:pStyle w:val="ProductList-OfferingBody"/>
              <w:ind w:left="-113"/>
              <w:jc w:val="center"/>
            </w:pPr>
            <w:r>
              <w:t>8/12</w:t>
            </w:r>
          </w:p>
        </w:tc>
        <w:tc>
          <w:tcPr>
            <w:tcW w:w="441"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75</w:t>
            </w:r>
          </w:p>
        </w:tc>
        <w:tc>
          <w:tcPr>
            <w:tcW w:w="486"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113</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38</w:t>
            </w:r>
          </w:p>
        </w:tc>
        <w:tc>
          <w:tcPr>
            <w:tcW w:w="630"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75</w:t>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85" w:type="dxa"/>
            <w:shd w:val="clear" w:color="auto" w:fill="70AD47" w:themeFill="accent6"/>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Default="00EA4354" w:rsidP="00C05A53">
            <w:pPr>
              <w:pStyle w:val="ProductList-OfferingBody"/>
              <w:ind w:left="-113"/>
              <w:jc w:val="center"/>
            </w:pPr>
          </w:p>
        </w:tc>
        <w:tc>
          <w:tcPr>
            <w:tcW w:w="594" w:type="dxa"/>
            <w:shd w:val="clear" w:color="auto" w:fill="70AD47" w:themeFill="accent6"/>
            <w:vAlign w:val="center"/>
          </w:tcPr>
          <w:p w:rsidR="00EA4354" w:rsidRPr="00EA4354" w:rsidRDefault="00EA4354"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12" w:type="dxa"/>
            <w:shd w:val="clear" w:color="auto" w:fill="70AD47" w:themeFill="accent6"/>
            <w:vAlign w:val="center"/>
          </w:tcPr>
          <w:p w:rsidR="00EA4354" w:rsidRPr="00541BD1" w:rsidRDefault="00EA4354"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70AD47" w:themeFill="accent6"/>
            <w:vAlign w:val="center"/>
          </w:tcPr>
          <w:p w:rsidR="00EA4354" w:rsidRDefault="00EA4354" w:rsidP="00C05A53">
            <w:pPr>
              <w:pStyle w:val="ProductList-OfferingBody"/>
              <w:ind w:left="-113"/>
              <w:jc w:val="center"/>
            </w:pPr>
          </w:p>
        </w:tc>
        <w:tc>
          <w:tcPr>
            <w:tcW w:w="522"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EA4354" w:rsidTr="0022164A">
        <w:tc>
          <w:tcPr>
            <w:tcW w:w="3672" w:type="dxa"/>
            <w:tcBorders>
              <w:top w:val="nil"/>
              <w:left w:val="nil"/>
              <w:bottom w:val="dashSmallGap" w:sz="4" w:space="0" w:color="BFBFBF" w:themeColor="background1" w:themeShade="BF"/>
              <w:right w:val="nil"/>
            </w:tcBorders>
          </w:tcPr>
          <w:p w:rsidR="00EA4354" w:rsidRDefault="00EA4354" w:rsidP="007872DE">
            <w:pPr>
              <w:pStyle w:val="ProductList-Offering2"/>
              <w:spacing w:before="1" w:after="1"/>
            </w:pPr>
            <w:bookmarkStart w:id="888" w:name="_Toc379797287"/>
            <w:bookmarkStart w:id="889" w:name="_Toc380513312"/>
            <w:bookmarkStart w:id="890" w:name="_Toc380655360"/>
            <w:bookmarkStart w:id="891" w:name="_Toc386625126"/>
            <w:r>
              <w:t>Windows Server 2012 R2 Datacenter</w:t>
            </w:r>
            <w:bookmarkEnd w:id="888"/>
            <w:bookmarkEnd w:id="889"/>
            <w:bookmarkEnd w:id="890"/>
            <w:bookmarkEnd w:id="891"/>
            <w:r>
              <w:fldChar w:fldCharType="begin"/>
            </w:r>
            <w:r>
              <w:instrText>XE "Windows Server 2012 R2 Datacenter"</w:instrText>
            </w:r>
            <w:r>
              <w:fldChar w:fldCharType="end"/>
            </w:r>
          </w:p>
        </w:tc>
        <w:tc>
          <w:tcPr>
            <w:tcW w:w="513"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10/13</w:t>
            </w:r>
          </w:p>
        </w:tc>
        <w:tc>
          <w:tcPr>
            <w:tcW w:w="441" w:type="dxa"/>
            <w:tcBorders>
              <w:top w:val="nil"/>
              <w:left w:val="nil"/>
              <w:bottom w:val="dashSmallGap" w:sz="4" w:space="0" w:color="BFBFBF" w:themeColor="background1" w:themeShade="BF"/>
              <w:right w:val="nil"/>
            </w:tcBorders>
            <w:vAlign w:val="center"/>
          </w:tcPr>
          <w:p w:rsidR="00EA4354" w:rsidRDefault="0022164A" w:rsidP="00C05A53">
            <w:pPr>
              <w:pStyle w:val="ProductList-OfferingBody"/>
              <w:ind w:left="-113"/>
              <w:jc w:val="center"/>
            </w:pPr>
            <w:r>
              <w:t>75</w:t>
            </w:r>
          </w:p>
        </w:tc>
        <w:tc>
          <w:tcPr>
            <w:tcW w:w="486" w:type="dxa"/>
            <w:tcBorders>
              <w:top w:val="nil"/>
              <w:left w:val="nil"/>
              <w:bottom w:val="dashSmallGap" w:sz="4" w:space="0" w:color="BFBFBF" w:themeColor="background1" w:themeShade="BF"/>
              <w:right w:val="nil"/>
            </w:tcBorders>
            <w:vAlign w:val="center"/>
          </w:tcPr>
          <w:p w:rsidR="00EA4354" w:rsidRDefault="0022164A" w:rsidP="00C05A53">
            <w:pPr>
              <w:pStyle w:val="ProductList-OfferingBody"/>
              <w:ind w:left="-113"/>
              <w:jc w:val="center"/>
            </w:pPr>
            <w:r>
              <w:t>113</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EA4354" w:rsidRDefault="0022164A" w:rsidP="0022164A">
            <w:pPr>
              <w:pStyle w:val="ProductList-OfferingBody"/>
              <w:ind w:left="-113"/>
              <w:jc w:val="center"/>
            </w:pPr>
            <w:r>
              <w:t>38</w:t>
            </w:r>
          </w:p>
        </w:tc>
        <w:tc>
          <w:tcPr>
            <w:tcW w:w="630" w:type="dxa"/>
            <w:tcBorders>
              <w:left w:val="single" w:sz="12" w:space="0" w:color="FFFFFF" w:themeColor="background1"/>
            </w:tcBorders>
            <w:shd w:val="clear" w:color="auto" w:fill="70AD47" w:themeFill="accent6"/>
            <w:vAlign w:val="center"/>
          </w:tcPr>
          <w:p w:rsidR="00EA4354" w:rsidRDefault="0022164A" w:rsidP="0022164A">
            <w:pPr>
              <w:pStyle w:val="ProductList-OfferingBody"/>
              <w:ind w:left="-113"/>
              <w:jc w:val="center"/>
            </w:pPr>
            <w:r>
              <w:t>7</w:t>
            </w:r>
            <w:r w:rsidR="00EA4354">
              <w:t>5</w:t>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85" w:type="dxa"/>
            <w:shd w:val="clear" w:color="auto" w:fill="70AD47" w:themeFill="accent6"/>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Default="00EA4354" w:rsidP="00C05A53">
            <w:pPr>
              <w:pStyle w:val="ProductList-OfferingBody"/>
              <w:ind w:left="-113"/>
              <w:jc w:val="center"/>
            </w:pPr>
          </w:p>
        </w:tc>
        <w:tc>
          <w:tcPr>
            <w:tcW w:w="594" w:type="dxa"/>
            <w:shd w:val="clear" w:color="auto" w:fill="70AD47" w:themeFill="accent6"/>
            <w:vAlign w:val="center"/>
          </w:tcPr>
          <w:p w:rsidR="00EA4354" w:rsidRPr="00EA4354" w:rsidRDefault="00EA4354"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12" w:type="dxa"/>
            <w:shd w:val="clear" w:color="auto" w:fill="70AD47" w:themeFill="accent6"/>
            <w:vAlign w:val="center"/>
          </w:tcPr>
          <w:p w:rsidR="00EA4354" w:rsidRPr="00541BD1" w:rsidRDefault="00EA4354"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70AD47" w:themeFill="accent6"/>
            <w:vAlign w:val="center"/>
          </w:tcPr>
          <w:p w:rsidR="00EA4354" w:rsidRDefault="00EA4354" w:rsidP="00C05A53">
            <w:pPr>
              <w:pStyle w:val="ProductList-OfferingBody"/>
              <w:ind w:left="-113"/>
              <w:jc w:val="center"/>
            </w:pPr>
          </w:p>
        </w:tc>
        <w:tc>
          <w:tcPr>
            <w:tcW w:w="522" w:type="dxa"/>
            <w:shd w:val="clear" w:color="auto" w:fill="70AD47" w:themeFill="accent6"/>
            <w:vAlign w:val="center"/>
          </w:tcPr>
          <w:p w:rsidR="00EA4354" w:rsidRPr="0004343F" w:rsidRDefault="0004343F" w:rsidP="00C05A53">
            <w:pPr>
              <w:pStyle w:val="ProductList-OfferingBody"/>
              <w:ind w:left="-113"/>
              <w:jc w:val="center"/>
            </w:pPr>
            <w:r w:rsidRPr="0004343F">
              <w:fldChar w:fldCharType="begin"/>
            </w:r>
            <w:r w:rsidRPr="0004343F">
              <w:instrText xml:space="preserve"> AutoTextList  \sNoStyle\t "Core Infrastructure" </w:instrText>
            </w:r>
            <w:r w:rsidRPr="0004343F">
              <w:fldChar w:fldCharType="separate"/>
            </w:r>
            <w:r w:rsidRPr="0004343F">
              <w:t xml:space="preserve"> C </w:t>
            </w:r>
            <w:r w:rsidRPr="0004343F">
              <w:fldChar w:fldCharType="end"/>
            </w:r>
          </w:p>
        </w:tc>
      </w:tr>
      <w:tr w:rsidR="00EA4354" w:rsidTr="002C17DA">
        <w:tc>
          <w:tcPr>
            <w:tcW w:w="3672" w:type="dxa"/>
            <w:tcBorders>
              <w:top w:val="nil"/>
              <w:left w:val="nil"/>
              <w:bottom w:val="dashSmallGap" w:sz="4" w:space="0" w:color="BFBFBF" w:themeColor="background1" w:themeShade="BF"/>
              <w:right w:val="nil"/>
            </w:tcBorders>
          </w:tcPr>
          <w:p w:rsidR="00EA4354" w:rsidRDefault="00EA4354" w:rsidP="007872DE">
            <w:pPr>
              <w:pStyle w:val="ProductList-Offering2"/>
              <w:spacing w:before="1" w:after="1"/>
            </w:pPr>
            <w:bookmarkStart w:id="892" w:name="_Toc379797288"/>
            <w:bookmarkStart w:id="893" w:name="_Toc380513313"/>
            <w:bookmarkStart w:id="894" w:name="_Toc380655361"/>
            <w:bookmarkStart w:id="895" w:name="_Toc386625127"/>
            <w:r>
              <w:t>Windows Server 2012 R2 Essentials</w:t>
            </w:r>
            <w:bookmarkEnd w:id="892"/>
            <w:bookmarkEnd w:id="893"/>
            <w:bookmarkEnd w:id="894"/>
            <w:bookmarkEnd w:id="895"/>
            <w:r>
              <w:fldChar w:fldCharType="begin"/>
            </w:r>
            <w:r>
              <w:instrText>XE "Windows Server 2012 R2 Essentials"</w:instrText>
            </w:r>
            <w:r>
              <w:fldChar w:fldCharType="end"/>
            </w:r>
          </w:p>
        </w:tc>
        <w:tc>
          <w:tcPr>
            <w:tcW w:w="513"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10/13</w:t>
            </w:r>
          </w:p>
        </w:tc>
        <w:tc>
          <w:tcPr>
            <w:tcW w:w="441"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5</w:t>
            </w:r>
          </w:p>
        </w:tc>
        <w:tc>
          <w:tcPr>
            <w:tcW w:w="486" w:type="dxa"/>
            <w:tcBorders>
              <w:top w:val="nil"/>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10</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5</w:t>
            </w:r>
          </w:p>
        </w:tc>
        <w:tc>
          <w:tcPr>
            <w:tcW w:w="630"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5</w:t>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70AD47" w:themeFill="accent6"/>
            <w:vAlign w:val="center"/>
          </w:tcPr>
          <w:p w:rsidR="00EA4354" w:rsidRDefault="00EA4354" w:rsidP="00C05A53">
            <w:pPr>
              <w:pStyle w:val="ProductList-OfferingBody"/>
              <w:ind w:left="-113"/>
              <w:jc w:val="center"/>
            </w:pPr>
          </w:p>
        </w:tc>
        <w:tc>
          <w:tcPr>
            <w:tcW w:w="585" w:type="dxa"/>
            <w:shd w:val="clear" w:color="auto" w:fill="BFBFBF" w:themeFill="background1" w:themeFillShade="BF"/>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Default="00EA4354" w:rsidP="00C05A53">
            <w:pPr>
              <w:pStyle w:val="ProductList-OfferingBody"/>
              <w:ind w:left="-113"/>
              <w:jc w:val="center"/>
            </w:pPr>
          </w:p>
        </w:tc>
        <w:tc>
          <w:tcPr>
            <w:tcW w:w="594" w:type="dxa"/>
            <w:shd w:val="clear" w:color="auto" w:fill="BFBFBF" w:themeFill="background1" w:themeFillShade="BF"/>
            <w:vAlign w:val="center"/>
          </w:tcPr>
          <w:p w:rsidR="00EA4354" w:rsidRDefault="00EA4354" w:rsidP="00C05A53">
            <w:pPr>
              <w:pStyle w:val="ProductList-OfferingBody"/>
              <w:ind w:left="-113"/>
              <w:jc w:val="center"/>
            </w:pPr>
          </w:p>
        </w:tc>
        <w:tc>
          <w:tcPr>
            <w:tcW w:w="612" w:type="dxa"/>
            <w:shd w:val="clear" w:color="auto" w:fill="70AD47" w:themeFill="accent6"/>
            <w:vAlign w:val="center"/>
          </w:tcPr>
          <w:p w:rsidR="00EA4354" w:rsidRPr="00541BD1" w:rsidRDefault="00EA4354"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BFBFBF" w:themeFill="background1" w:themeFillShade="BF"/>
            <w:vAlign w:val="center"/>
          </w:tcPr>
          <w:p w:rsidR="00EA4354" w:rsidRDefault="00EA4354" w:rsidP="00C05A53">
            <w:pPr>
              <w:pStyle w:val="ProductList-OfferingBody"/>
              <w:ind w:left="-113"/>
              <w:jc w:val="center"/>
            </w:pPr>
          </w:p>
        </w:tc>
        <w:tc>
          <w:tcPr>
            <w:tcW w:w="522" w:type="dxa"/>
            <w:shd w:val="clear" w:color="auto" w:fill="BFBFBF" w:themeFill="background1" w:themeFillShade="BF"/>
            <w:vAlign w:val="center"/>
          </w:tcPr>
          <w:p w:rsidR="00EA4354" w:rsidRDefault="00EA4354" w:rsidP="00C05A53">
            <w:pPr>
              <w:pStyle w:val="ProductList-OfferingBody"/>
              <w:ind w:left="-113"/>
              <w:jc w:val="center"/>
            </w:pPr>
          </w:p>
        </w:tc>
      </w:tr>
      <w:tr w:rsidR="0004343F" w:rsidTr="0022164A">
        <w:tc>
          <w:tcPr>
            <w:tcW w:w="3672" w:type="dxa"/>
            <w:tcBorders>
              <w:top w:val="nil"/>
              <w:left w:val="nil"/>
              <w:bottom w:val="dashSmallGap" w:sz="4" w:space="0" w:color="BFBFBF" w:themeColor="background1" w:themeShade="BF"/>
              <w:right w:val="nil"/>
            </w:tcBorders>
          </w:tcPr>
          <w:p w:rsidR="0004343F" w:rsidRDefault="0004343F" w:rsidP="007872DE">
            <w:pPr>
              <w:pStyle w:val="ProductList-Offering2"/>
              <w:spacing w:before="1" w:after="1"/>
            </w:pPr>
            <w:bookmarkStart w:id="896" w:name="_Toc379797289"/>
            <w:bookmarkStart w:id="897" w:name="_Toc380513314"/>
            <w:bookmarkStart w:id="898" w:name="_Toc380655362"/>
            <w:bookmarkStart w:id="899" w:name="_Toc386625128"/>
            <w:r>
              <w:t>Windows Server 2012 R2 Standard</w:t>
            </w:r>
            <w:bookmarkEnd w:id="896"/>
            <w:bookmarkEnd w:id="897"/>
            <w:bookmarkEnd w:id="898"/>
            <w:bookmarkEnd w:id="899"/>
            <w:r>
              <w:fldChar w:fldCharType="begin"/>
            </w:r>
            <w:r>
              <w:instrText>XE "Windows Server 2012 R2 Standard"</w:instrText>
            </w:r>
            <w:r>
              <w:fldChar w:fldCharType="end"/>
            </w:r>
          </w:p>
        </w:tc>
        <w:tc>
          <w:tcPr>
            <w:tcW w:w="513" w:type="dxa"/>
            <w:tcBorders>
              <w:top w:val="nil"/>
              <w:left w:val="nil"/>
              <w:bottom w:val="dashSmallGap" w:sz="4" w:space="0" w:color="BFBFBF" w:themeColor="background1" w:themeShade="BF"/>
              <w:right w:val="nil"/>
            </w:tcBorders>
            <w:vAlign w:val="center"/>
          </w:tcPr>
          <w:p w:rsidR="0004343F" w:rsidRDefault="0004343F" w:rsidP="00C05A53">
            <w:pPr>
              <w:pStyle w:val="ProductList-OfferingBody"/>
              <w:ind w:left="-113"/>
              <w:jc w:val="center"/>
            </w:pPr>
            <w:r>
              <w:t>10/13</w:t>
            </w:r>
          </w:p>
        </w:tc>
        <w:tc>
          <w:tcPr>
            <w:tcW w:w="441" w:type="dxa"/>
            <w:tcBorders>
              <w:top w:val="nil"/>
              <w:left w:val="nil"/>
              <w:bottom w:val="dashSmallGap" w:sz="4" w:space="0" w:color="BFBFBF" w:themeColor="background1" w:themeShade="BF"/>
              <w:right w:val="nil"/>
            </w:tcBorders>
            <w:vAlign w:val="center"/>
          </w:tcPr>
          <w:p w:rsidR="0004343F" w:rsidRDefault="0004343F" w:rsidP="00C05A53">
            <w:pPr>
              <w:pStyle w:val="ProductList-OfferingBody"/>
              <w:ind w:left="-113"/>
              <w:jc w:val="center"/>
            </w:pPr>
            <w:r>
              <w:t>15</w:t>
            </w:r>
          </w:p>
        </w:tc>
        <w:tc>
          <w:tcPr>
            <w:tcW w:w="486" w:type="dxa"/>
            <w:tcBorders>
              <w:top w:val="nil"/>
              <w:left w:val="nil"/>
              <w:bottom w:val="dashSmallGap" w:sz="4" w:space="0" w:color="BFBFBF" w:themeColor="background1" w:themeShade="BF"/>
              <w:right w:val="nil"/>
            </w:tcBorders>
            <w:vAlign w:val="center"/>
          </w:tcPr>
          <w:p w:rsidR="0004343F" w:rsidRDefault="0004343F" w:rsidP="00C05A53">
            <w:pPr>
              <w:pStyle w:val="ProductList-OfferingBody"/>
              <w:ind w:left="-113"/>
              <w:jc w:val="center"/>
            </w:pPr>
            <w:r>
              <w:t>23</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04343F" w:rsidRDefault="0004343F" w:rsidP="00C05A53">
            <w:pPr>
              <w:pStyle w:val="ProductList-OfferingBody"/>
              <w:ind w:left="-113"/>
              <w:jc w:val="center"/>
            </w:pPr>
            <w:r>
              <w:t>8</w:t>
            </w:r>
          </w:p>
        </w:tc>
        <w:tc>
          <w:tcPr>
            <w:tcW w:w="630" w:type="dxa"/>
            <w:tcBorders>
              <w:left w:val="single" w:sz="12" w:space="0" w:color="FFFFFF" w:themeColor="background1"/>
            </w:tcBorders>
            <w:shd w:val="clear" w:color="auto" w:fill="70AD47" w:themeFill="accent6"/>
            <w:vAlign w:val="center"/>
          </w:tcPr>
          <w:p w:rsidR="0004343F" w:rsidRDefault="0004343F" w:rsidP="00C05A53">
            <w:pPr>
              <w:pStyle w:val="ProductList-OfferingBody"/>
              <w:ind w:left="-113"/>
              <w:jc w:val="center"/>
            </w:pPr>
            <w:r>
              <w:t>15</w:t>
            </w:r>
          </w:p>
        </w:tc>
        <w:tc>
          <w:tcPr>
            <w:tcW w:w="594" w:type="dxa"/>
            <w:shd w:val="clear" w:color="auto" w:fill="70AD47" w:themeFill="accent6"/>
            <w:vAlign w:val="center"/>
          </w:tcPr>
          <w:p w:rsidR="0004343F" w:rsidRPr="00FE4EEE" w:rsidRDefault="0004343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70AD47" w:themeFill="accent6"/>
            <w:vAlign w:val="center"/>
          </w:tcPr>
          <w:p w:rsidR="0004343F" w:rsidRPr="00FE4EEE" w:rsidRDefault="0004343F"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85" w:type="dxa"/>
            <w:shd w:val="clear" w:color="auto" w:fill="70AD47" w:themeFill="accent6"/>
            <w:vAlign w:val="center"/>
          </w:tcPr>
          <w:p w:rsidR="0004343F" w:rsidRDefault="0004343F" w:rsidP="00C05A53">
            <w:pPr>
              <w:pStyle w:val="ProductList-OfferingBody"/>
              <w:ind w:left="-113"/>
              <w:jc w:val="center"/>
            </w:pPr>
          </w:p>
        </w:tc>
        <w:tc>
          <w:tcPr>
            <w:tcW w:w="576" w:type="dxa"/>
            <w:shd w:val="clear" w:color="auto" w:fill="70AD47" w:themeFill="accent6"/>
            <w:vAlign w:val="center"/>
          </w:tcPr>
          <w:p w:rsidR="0004343F" w:rsidRDefault="0004343F" w:rsidP="00C05A53">
            <w:pPr>
              <w:pStyle w:val="ProductList-OfferingBody"/>
              <w:ind w:left="-113"/>
              <w:jc w:val="center"/>
            </w:pPr>
          </w:p>
        </w:tc>
        <w:tc>
          <w:tcPr>
            <w:tcW w:w="594" w:type="dxa"/>
            <w:shd w:val="clear" w:color="auto" w:fill="BFBFBF" w:themeFill="background1" w:themeFillShade="BF"/>
            <w:vAlign w:val="center"/>
          </w:tcPr>
          <w:p w:rsidR="0004343F" w:rsidRDefault="0004343F" w:rsidP="00C05A53">
            <w:pPr>
              <w:pStyle w:val="ProductList-OfferingBody"/>
              <w:ind w:left="-113"/>
              <w:jc w:val="center"/>
            </w:pPr>
          </w:p>
        </w:tc>
        <w:tc>
          <w:tcPr>
            <w:tcW w:w="612" w:type="dxa"/>
            <w:shd w:val="clear" w:color="auto" w:fill="70AD47" w:themeFill="accent6"/>
            <w:vAlign w:val="center"/>
          </w:tcPr>
          <w:p w:rsidR="0004343F" w:rsidRPr="00541BD1" w:rsidRDefault="0004343F"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70AD47" w:themeFill="accent6"/>
            <w:vAlign w:val="center"/>
          </w:tcPr>
          <w:p w:rsidR="0004343F" w:rsidRDefault="0004343F" w:rsidP="00C05A53">
            <w:pPr>
              <w:pStyle w:val="ProductList-OfferingBody"/>
              <w:ind w:left="-113"/>
              <w:jc w:val="center"/>
            </w:pPr>
          </w:p>
        </w:tc>
        <w:tc>
          <w:tcPr>
            <w:tcW w:w="522" w:type="dxa"/>
            <w:shd w:val="clear" w:color="auto" w:fill="70AD47" w:themeFill="accent6"/>
            <w:vAlign w:val="center"/>
          </w:tcPr>
          <w:p w:rsidR="0004343F" w:rsidRPr="0004343F" w:rsidRDefault="0004343F" w:rsidP="00661C80">
            <w:pPr>
              <w:pStyle w:val="ProductList-OfferingBody"/>
              <w:ind w:left="-113"/>
              <w:jc w:val="center"/>
            </w:pPr>
            <w:r w:rsidRPr="0004343F">
              <w:fldChar w:fldCharType="begin"/>
            </w:r>
            <w:r w:rsidRPr="0004343F">
              <w:instrText xml:space="preserve"> AutoTextList  \sNoStyle\t "Core Infrastructure" </w:instrText>
            </w:r>
            <w:r w:rsidRPr="0004343F">
              <w:fldChar w:fldCharType="separate"/>
            </w:r>
            <w:r w:rsidRPr="0004343F">
              <w:t xml:space="preserve"> C </w:t>
            </w:r>
            <w:r w:rsidRPr="0004343F">
              <w:fldChar w:fldCharType="end"/>
            </w:r>
          </w:p>
        </w:tc>
      </w:tr>
      <w:tr w:rsidR="00EA4354" w:rsidTr="0022164A">
        <w:tc>
          <w:tcPr>
            <w:tcW w:w="3672" w:type="dxa"/>
            <w:tcBorders>
              <w:top w:val="dashSmallGap" w:sz="4" w:space="0" w:color="BFBFBF" w:themeColor="background1" w:themeShade="BF"/>
              <w:left w:val="nil"/>
              <w:bottom w:val="dashSmallGap" w:sz="4" w:space="0" w:color="BFBFBF" w:themeColor="background1" w:themeShade="BF"/>
              <w:right w:val="nil"/>
            </w:tcBorders>
          </w:tcPr>
          <w:p w:rsidR="00EA4354" w:rsidRDefault="00EA4354" w:rsidP="007872DE">
            <w:pPr>
              <w:pStyle w:val="ProductList-Offering2"/>
              <w:spacing w:before="1" w:after="1"/>
            </w:pPr>
            <w:bookmarkStart w:id="900" w:name="_Toc379797290"/>
            <w:bookmarkStart w:id="901" w:name="_Toc380513315"/>
            <w:bookmarkStart w:id="902" w:name="_Toc380655363"/>
            <w:bookmarkStart w:id="903" w:name="_Toc386625129"/>
            <w:r>
              <w:t>Windows Server 2012 Active Directory Rights Management Services External Connectors</w:t>
            </w:r>
            <w:bookmarkEnd w:id="900"/>
            <w:bookmarkEnd w:id="901"/>
            <w:bookmarkEnd w:id="902"/>
            <w:bookmarkEnd w:id="903"/>
            <w:r>
              <w:fldChar w:fldCharType="begin"/>
            </w:r>
            <w:r>
              <w:instrText>XE "Windows Server 2012 Active Directory Rights Management Services External Connectors"</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A93B06">
            <w:pPr>
              <w:pStyle w:val="ProductList-OfferingBody"/>
              <w:ind w:left="-113"/>
              <w:jc w:val="center"/>
            </w:pPr>
            <w:r>
              <w:t>8/12</w:t>
            </w:r>
          </w:p>
        </w:tc>
        <w:tc>
          <w:tcPr>
            <w:tcW w:w="441"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125</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rsidR="00EA4354" w:rsidRDefault="00EA4354" w:rsidP="00C05A53">
            <w:pPr>
              <w:pStyle w:val="ProductList-OfferingBody"/>
              <w:ind w:left="-113"/>
              <w:jc w:val="center"/>
            </w:pPr>
            <w:r>
              <w:t>188</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4354" w:rsidRDefault="00EA4354" w:rsidP="00C05A53">
            <w:pPr>
              <w:pStyle w:val="ProductList-OfferingBody"/>
              <w:ind w:left="-113"/>
              <w:jc w:val="center"/>
            </w:pPr>
            <w:r>
              <w:t>63</w:t>
            </w:r>
          </w:p>
        </w:tc>
        <w:tc>
          <w:tcPr>
            <w:tcW w:w="630"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125</w:t>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70AD47" w:themeFill="accent6"/>
            <w:vAlign w:val="center"/>
          </w:tcPr>
          <w:p w:rsidR="00EA4354" w:rsidRDefault="00EA4354"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585" w:type="dxa"/>
            <w:shd w:val="clear" w:color="auto" w:fill="70AD47" w:themeFill="accent6"/>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Default="00EA4354" w:rsidP="00C05A53">
            <w:pPr>
              <w:pStyle w:val="ProductList-OfferingBody"/>
              <w:ind w:left="-113"/>
              <w:jc w:val="center"/>
            </w:pPr>
          </w:p>
        </w:tc>
        <w:tc>
          <w:tcPr>
            <w:tcW w:w="594" w:type="dxa"/>
            <w:shd w:val="clear" w:color="auto" w:fill="70AD47" w:themeFill="accent6"/>
            <w:vAlign w:val="center"/>
          </w:tcPr>
          <w:p w:rsidR="00EA4354" w:rsidRPr="00EA4354" w:rsidRDefault="00EA4354"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12" w:type="dxa"/>
            <w:shd w:val="clear" w:color="auto" w:fill="70AD47" w:themeFill="accent6"/>
            <w:vAlign w:val="center"/>
          </w:tcPr>
          <w:p w:rsidR="00EA4354" w:rsidRPr="00541BD1" w:rsidRDefault="00EA4354"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70AD47" w:themeFill="accent6"/>
            <w:vAlign w:val="center"/>
          </w:tcPr>
          <w:p w:rsidR="00EA4354" w:rsidRDefault="00EA4354" w:rsidP="00C05A53">
            <w:pPr>
              <w:pStyle w:val="ProductList-OfferingBody"/>
              <w:ind w:left="-113"/>
              <w:jc w:val="center"/>
            </w:pPr>
          </w:p>
        </w:tc>
        <w:tc>
          <w:tcPr>
            <w:tcW w:w="522"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EA4354" w:rsidTr="0022164A">
        <w:tc>
          <w:tcPr>
            <w:tcW w:w="3672" w:type="dxa"/>
            <w:tcBorders>
              <w:top w:val="dashSmallGap" w:sz="4" w:space="0" w:color="BFBFBF" w:themeColor="background1" w:themeShade="BF"/>
              <w:left w:val="nil"/>
              <w:bottom w:val="nil"/>
              <w:right w:val="nil"/>
            </w:tcBorders>
          </w:tcPr>
          <w:p w:rsidR="00EA4354" w:rsidRDefault="00EA4354" w:rsidP="007872DE">
            <w:pPr>
              <w:pStyle w:val="ProductList-Offering2"/>
              <w:spacing w:before="1" w:after="1"/>
            </w:pPr>
            <w:bookmarkStart w:id="904" w:name="_Toc379797291"/>
            <w:bookmarkStart w:id="905" w:name="_Toc380513316"/>
            <w:bookmarkStart w:id="906" w:name="_Toc380655364"/>
            <w:bookmarkStart w:id="907" w:name="_Toc386625130"/>
            <w:r>
              <w:lastRenderedPageBreak/>
              <w:t>Windows Server 2012 External Connector</w:t>
            </w:r>
            <w:bookmarkEnd w:id="904"/>
            <w:bookmarkEnd w:id="905"/>
            <w:bookmarkEnd w:id="906"/>
            <w:bookmarkEnd w:id="907"/>
            <w:r>
              <w:fldChar w:fldCharType="begin"/>
            </w:r>
            <w:r>
              <w:instrText>XE "Windows Server 2012 External Connector"</w:instrText>
            </w:r>
            <w:r>
              <w:fldChar w:fldCharType="end"/>
            </w:r>
          </w:p>
        </w:tc>
        <w:tc>
          <w:tcPr>
            <w:tcW w:w="513" w:type="dxa"/>
            <w:tcBorders>
              <w:top w:val="dashSmallGap" w:sz="4" w:space="0" w:color="BFBFBF" w:themeColor="background1" w:themeShade="BF"/>
              <w:left w:val="nil"/>
              <w:bottom w:val="nil"/>
              <w:right w:val="nil"/>
            </w:tcBorders>
            <w:vAlign w:val="center"/>
          </w:tcPr>
          <w:p w:rsidR="00EA4354" w:rsidRDefault="00EA4354" w:rsidP="00A93B06">
            <w:pPr>
              <w:pStyle w:val="ProductList-OfferingBody"/>
              <w:ind w:left="-113"/>
              <w:jc w:val="center"/>
            </w:pPr>
            <w:r>
              <w:t>8/12</w:t>
            </w:r>
          </w:p>
        </w:tc>
        <w:tc>
          <w:tcPr>
            <w:tcW w:w="441" w:type="dxa"/>
            <w:tcBorders>
              <w:top w:val="dashSmallGap" w:sz="4" w:space="0" w:color="BFBFBF" w:themeColor="background1" w:themeShade="BF"/>
              <w:left w:val="nil"/>
              <w:bottom w:val="nil"/>
              <w:right w:val="nil"/>
            </w:tcBorders>
            <w:vAlign w:val="center"/>
          </w:tcPr>
          <w:p w:rsidR="00EA4354" w:rsidRDefault="00EA4354" w:rsidP="00C05A53">
            <w:pPr>
              <w:pStyle w:val="ProductList-OfferingBody"/>
              <w:ind w:left="-113"/>
              <w:jc w:val="center"/>
            </w:pPr>
            <w:r>
              <w:t>25</w:t>
            </w:r>
          </w:p>
        </w:tc>
        <w:tc>
          <w:tcPr>
            <w:tcW w:w="486" w:type="dxa"/>
            <w:tcBorders>
              <w:top w:val="dashSmallGap" w:sz="4" w:space="0" w:color="BFBFBF" w:themeColor="background1" w:themeShade="BF"/>
              <w:left w:val="nil"/>
              <w:bottom w:val="nil"/>
              <w:right w:val="nil"/>
            </w:tcBorders>
            <w:vAlign w:val="center"/>
          </w:tcPr>
          <w:p w:rsidR="00EA4354" w:rsidRDefault="00EA4354" w:rsidP="00C05A53">
            <w:pPr>
              <w:pStyle w:val="ProductList-OfferingBody"/>
              <w:ind w:left="-113"/>
              <w:jc w:val="center"/>
            </w:pPr>
            <w:r>
              <w:t>38</w:t>
            </w:r>
          </w:p>
        </w:tc>
        <w:tc>
          <w:tcPr>
            <w:tcW w:w="450" w:type="dxa"/>
            <w:tcBorders>
              <w:top w:val="dashSmallGap" w:sz="4" w:space="0" w:color="BFBFBF" w:themeColor="background1" w:themeShade="BF"/>
              <w:left w:val="nil"/>
              <w:bottom w:val="nil"/>
              <w:right w:val="single" w:sz="12" w:space="0" w:color="FFFFFF" w:themeColor="background1"/>
            </w:tcBorders>
            <w:vAlign w:val="center"/>
          </w:tcPr>
          <w:p w:rsidR="00EA4354" w:rsidRDefault="00EA4354" w:rsidP="00C05A53">
            <w:pPr>
              <w:pStyle w:val="ProductList-OfferingBody"/>
              <w:ind w:left="-113"/>
              <w:jc w:val="center"/>
            </w:pPr>
            <w:r>
              <w:t>13</w:t>
            </w:r>
          </w:p>
        </w:tc>
        <w:tc>
          <w:tcPr>
            <w:tcW w:w="630" w:type="dxa"/>
            <w:tcBorders>
              <w:left w:val="single" w:sz="12" w:space="0" w:color="FFFFFF" w:themeColor="background1"/>
            </w:tcBorders>
            <w:shd w:val="clear" w:color="auto" w:fill="70AD47" w:themeFill="accent6"/>
            <w:vAlign w:val="center"/>
          </w:tcPr>
          <w:p w:rsidR="00EA4354" w:rsidRDefault="00EA4354" w:rsidP="00C05A53">
            <w:pPr>
              <w:pStyle w:val="ProductList-OfferingBody"/>
              <w:ind w:left="-113"/>
              <w:jc w:val="center"/>
            </w:pPr>
            <w:r>
              <w:t>25</w:t>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4"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85" w:type="dxa"/>
            <w:shd w:val="clear" w:color="auto" w:fill="70AD47" w:themeFill="accent6"/>
            <w:vAlign w:val="center"/>
          </w:tcPr>
          <w:p w:rsidR="00EA4354" w:rsidRDefault="00EA4354" w:rsidP="00C05A53">
            <w:pPr>
              <w:pStyle w:val="ProductList-OfferingBody"/>
              <w:ind w:left="-113"/>
              <w:jc w:val="center"/>
            </w:pPr>
          </w:p>
        </w:tc>
        <w:tc>
          <w:tcPr>
            <w:tcW w:w="576" w:type="dxa"/>
            <w:shd w:val="clear" w:color="auto" w:fill="70AD47" w:themeFill="accent6"/>
            <w:vAlign w:val="center"/>
          </w:tcPr>
          <w:p w:rsidR="00EA4354" w:rsidRDefault="00EA4354" w:rsidP="00C05A53">
            <w:pPr>
              <w:pStyle w:val="ProductList-OfferingBody"/>
              <w:ind w:left="-113"/>
              <w:jc w:val="center"/>
            </w:pPr>
          </w:p>
        </w:tc>
        <w:tc>
          <w:tcPr>
            <w:tcW w:w="594" w:type="dxa"/>
            <w:shd w:val="clear" w:color="auto" w:fill="70AD47" w:themeFill="accent6"/>
            <w:vAlign w:val="center"/>
          </w:tcPr>
          <w:p w:rsidR="00EA4354" w:rsidRPr="00EA4354" w:rsidRDefault="00EA4354"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12" w:type="dxa"/>
            <w:shd w:val="clear" w:color="auto" w:fill="70AD47" w:themeFill="accent6"/>
            <w:vAlign w:val="center"/>
          </w:tcPr>
          <w:p w:rsidR="00EA4354" w:rsidRPr="00541BD1" w:rsidRDefault="00EA4354" w:rsidP="00661C80">
            <w:pPr>
              <w:pStyle w:val="ProductList-OfferingBody"/>
              <w:ind w:left="-113"/>
              <w:jc w:val="center"/>
            </w:pPr>
            <w:r w:rsidRPr="00541BD1">
              <w:fldChar w:fldCharType="begin"/>
            </w:r>
            <w:r w:rsidRPr="00541BD1">
              <w:instrText xml:space="preserve"> </w:instrText>
            </w:r>
            <w:r w:rsidRPr="00541BD1">
              <w:rPr>
                <w:color w:val="1F497D"/>
              </w:rPr>
              <w:instrText>AutoTextList  \s NoStyle \t “</w:instrText>
            </w:r>
            <w:r w:rsidRPr="00541BD1">
              <w:instrText>Niet-organisatieomvattend in Open Value</w:instrText>
            </w:r>
            <w:r w:rsidRPr="00541BD1">
              <w:rPr>
                <w:color w:val="1F497D"/>
              </w:rPr>
              <w:instrText>”</w:instrText>
            </w:r>
            <w:r w:rsidRPr="00541BD1">
              <w:instrText xml:space="preserve"> </w:instrText>
            </w:r>
            <w:r w:rsidRPr="00541BD1">
              <w:fldChar w:fldCharType="separate"/>
            </w:r>
            <w:r w:rsidRPr="00541BD1">
              <w:rPr>
                <w:color w:val="1F497D"/>
              </w:rPr>
              <w:t xml:space="preserve"> </w:t>
            </w:r>
            <w:r w:rsidRPr="00541BD1">
              <w:t>P</w:t>
            </w:r>
            <w:r w:rsidRPr="00541BD1">
              <w:rPr>
                <w:color w:val="1F497D"/>
              </w:rPr>
              <w:t xml:space="preserve"> </w:t>
            </w:r>
            <w:r w:rsidRPr="00541BD1">
              <w:fldChar w:fldCharType="end"/>
            </w:r>
          </w:p>
        </w:tc>
        <w:tc>
          <w:tcPr>
            <w:tcW w:w="522" w:type="dxa"/>
            <w:shd w:val="clear" w:color="auto" w:fill="70AD47" w:themeFill="accent6"/>
            <w:vAlign w:val="center"/>
          </w:tcPr>
          <w:p w:rsidR="00EA4354" w:rsidRDefault="00EA4354" w:rsidP="00C05A53">
            <w:pPr>
              <w:pStyle w:val="ProductList-OfferingBody"/>
              <w:ind w:left="-113"/>
              <w:jc w:val="center"/>
            </w:pPr>
          </w:p>
        </w:tc>
        <w:tc>
          <w:tcPr>
            <w:tcW w:w="522" w:type="dxa"/>
            <w:shd w:val="clear" w:color="auto" w:fill="70AD47" w:themeFill="accent6"/>
            <w:vAlign w:val="center"/>
          </w:tcPr>
          <w:p w:rsidR="00EA4354" w:rsidRPr="00FE4EEE" w:rsidRDefault="00EA4354"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C13DF8" w:rsidRPr="0004343F" w:rsidRDefault="00C13DF8" w:rsidP="004F3C6D">
      <w:pPr>
        <w:pStyle w:val="ProductList-Body"/>
        <w:rPr>
          <w:szCs w:val="18"/>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50"/>
        <w:gridCol w:w="2889"/>
        <w:gridCol w:w="2943"/>
      </w:tblGrid>
      <w:tr w:rsidR="00AE12F3" w:rsidRPr="00244B6B" w:rsidTr="007872DE">
        <w:tc>
          <w:tcPr>
            <w:tcW w:w="4950" w:type="dxa"/>
          </w:tcPr>
          <w:p w:rsidR="00AE12F3" w:rsidRPr="004C09A1" w:rsidRDefault="00AE12F3" w:rsidP="00AE12F3">
            <w:pPr>
              <w:pStyle w:val="ProductList-Body"/>
              <w:spacing w:before="20" w:after="20"/>
            </w:pPr>
            <w:r>
              <w:t xml:space="preserve">Eerdere versie: </w:t>
            </w:r>
            <w:r>
              <w:rPr>
                <w:b/>
              </w:rPr>
              <w:t>Windows Server 2012</w:t>
            </w:r>
            <w:r>
              <w:t xml:space="preserve"> (8/12)</w:t>
            </w:r>
          </w:p>
          <w:p w:rsidR="00A93B06" w:rsidRDefault="00A93B06" w:rsidP="00AE12F3">
            <w:pPr>
              <w:pStyle w:val="ProductList-Body"/>
              <w:spacing w:before="20" w:after="20"/>
            </w:pPr>
            <w:r>
              <w:rPr>
                <w:b/>
              </w:rPr>
              <w:t>Windows Server</w:t>
            </w:r>
            <w:r>
              <w:t xml:space="preserve"> 2008 (3/08 ) voor CAL's en External Connectors</w:t>
            </w:r>
          </w:p>
        </w:tc>
        <w:tc>
          <w:tcPr>
            <w:tcW w:w="2889" w:type="dxa"/>
          </w:tcPr>
          <w:p w:rsidR="00AE12F3" w:rsidRPr="004C09A1" w:rsidRDefault="00AE12F3" w:rsidP="00AE12F3">
            <w:pPr>
              <w:pStyle w:val="ProductList-Body"/>
              <w:spacing w:before="20" w:after="20"/>
            </w:pPr>
            <w:r>
              <w:t xml:space="preserve">Productgroep: </w:t>
            </w:r>
            <w:r>
              <w:rPr>
                <w:b/>
              </w:rPr>
              <w:t>Server</w:t>
            </w:r>
          </w:p>
          <w:p w:rsidR="0083500E" w:rsidRDefault="00656601" w:rsidP="00AE12F3">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2943" w:type="dxa"/>
          </w:tcPr>
          <w:p w:rsidR="00AE12F3" w:rsidRPr="00D33313" w:rsidRDefault="003E1568" w:rsidP="0083545F">
            <w:pPr>
              <w:pStyle w:val="ProductList-Body"/>
              <w:spacing w:before="20" w:after="20"/>
              <w:ind w:left="162" w:hanging="162"/>
              <w:rPr>
                <w:lang w:val="nl-NL"/>
              </w:rPr>
            </w:pPr>
            <w:r w:rsidRPr="00D33313">
              <w:rPr>
                <w:lang w:val="nl-NL"/>
              </w:rPr>
              <w:t>Vrijstelling Gekwalificeerde Gebruikers</w:t>
            </w:r>
            <w:r>
              <w:fldChar w:fldCharType="begin"/>
            </w:r>
            <w:r w:rsidRPr="00D33313">
              <w:rPr>
                <w:lang w:val="nl-NL"/>
              </w:rPr>
              <w:instrText xml:space="preserve"> AutoTextList \sNoStyle\t "Qualified User Exemption"</w:instrText>
            </w:r>
            <w:r>
              <w:fldChar w:fldCharType="end"/>
            </w:r>
            <w:r w:rsidRPr="00D33313">
              <w:rPr>
                <w:lang w:val="nl-NL"/>
              </w:rPr>
              <w:t xml:space="preserve">: </w:t>
            </w:r>
            <w:r w:rsidRPr="00D33313">
              <w:rPr>
                <w:b/>
                <w:lang w:val="nl-NL"/>
              </w:rPr>
              <w:t>External Connectors</w:t>
            </w:r>
          </w:p>
        </w:tc>
      </w:tr>
    </w:tbl>
    <w:p w:rsidR="00782C7B" w:rsidRPr="00D33313" w:rsidRDefault="00782C7B" w:rsidP="00782C7B">
      <w:pPr>
        <w:pStyle w:val="ProductList-Body"/>
        <w:shd w:val="clear" w:color="auto" w:fill="D9D9D9" w:themeFill="background1" w:themeFillShade="D9"/>
        <w:spacing w:before="120" w:after="120"/>
        <w:rPr>
          <w:lang w:val="nl-NL"/>
        </w:rPr>
      </w:pPr>
      <w:r w:rsidRPr="00D33313">
        <w:rPr>
          <w:b/>
          <w:lang w:val="nl-NL"/>
        </w:rPr>
        <w:t>Aanvullende informatie</w:t>
      </w:r>
    </w:p>
    <w:p w:rsidR="009D48DC" w:rsidRPr="00D33313" w:rsidRDefault="009D48DC" w:rsidP="009D48DC">
      <w:pPr>
        <w:pStyle w:val="ProductList-Body"/>
        <w:rPr>
          <w:lang w:val="nl-NL"/>
        </w:rPr>
      </w:pPr>
      <w:r w:rsidRPr="00D33313">
        <w:rPr>
          <w:lang w:val="nl-NL"/>
        </w:rP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sidRPr="00D33313">
        <w:rPr>
          <w:vertAlign w:val="superscript"/>
          <w:lang w:val="nl-NL"/>
        </w:rPr>
        <w:t>1</w:t>
      </w:r>
      <w:r w:rsidRPr="00D33313">
        <w:rPr>
          <w:lang w:val="nl-NL"/>
        </w:rPr>
        <w:t xml:space="preserve"> of maart 2014</w:t>
      </w:r>
      <w:r w:rsidRPr="00D33313">
        <w:rPr>
          <w:vertAlign w:val="superscript"/>
          <w:lang w:val="nl-NL"/>
        </w:rPr>
        <w:t>2</w:t>
      </w:r>
      <w:r w:rsidRPr="00D33313">
        <w:rPr>
          <w:lang w:val="nl-NL"/>
        </w:rPr>
        <w:t xml:space="preserve"> voor meer informatie </w:t>
      </w:r>
      <w:hyperlink r:id="rId42" w:history="1">
        <w:r w:rsidRPr="00D33313">
          <w:rPr>
            <w:rStyle w:val="Hyperlink"/>
            <w:lang w:val="nl-NL"/>
          </w:rPr>
          <w:t>http://go.microsoft.com/?linkid=9839207</w:t>
        </w:r>
      </w:hyperlink>
      <w:r w:rsidRPr="00D33313">
        <w:rPr>
          <w:lang w:val="nl-NL"/>
        </w:rPr>
        <w:t xml:space="preserve">. </w:t>
      </w:r>
    </w:p>
    <w:p w:rsidR="009D48DC" w:rsidRPr="004C09A1" w:rsidRDefault="009D48DC" w:rsidP="00DD0A39">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4C09A1" w:rsidRDefault="009D48DC" w:rsidP="00DD0A39">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4C09A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Premium Add-on en Add-on CAL Suite</w:t>
      </w:r>
      <w:r>
        <w:rPr>
          <w:vertAlign w:val="superscript"/>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908" w:name="_Toc378147653"/>
    <w:bookmarkStart w:id="909" w:name="_Toc378151555"/>
    <w:p w:rsidR="00585A48" w:rsidRPr="00D33313" w:rsidRDefault="005737A8" w:rsidP="0004343F">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C13DF8" w:rsidRPr="004C09A1" w:rsidRDefault="009708AE" w:rsidP="0004343F">
      <w:pPr>
        <w:pStyle w:val="ProductList-Offering2Heading"/>
        <w:outlineLvl w:val="2"/>
      </w:pPr>
      <w:r w:rsidRPr="00D33313">
        <w:rPr>
          <w:lang w:val="nl-NL"/>
        </w:rPr>
        <w:tab/>
      </w:r>
      <w:bookmarkStart w:id="910" w:name="_Toc379797292"/>
      <w:bookmarkStart w:id="911" w:name="_Toc380513317"/>
      <w:bookmarkStart w:id="912" w:name="_Toc380655365"/>
      <w:bookmarkStart w:id="913" w:name="_Toc386625131"/>
      <w:r>
        <w:t>Windows Small Business Server</w:t>
      </w:r>
      <w:bookmarkEnd w:id="908"/>
      <w:bookmarkEnd w:id="909"/>
      <w:bookmarkEnd w:id="910"/>
      <w:bookmarkEnd w:id="911"/>
      <w:bookmarkEnd w:id="912"/>
      <w:bookmarkEnd w:id="91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67"/>
        <w:gridCol w:w="484"/>
        <w:gridCol w:w="389"/>
        <w:gridCol w:w="423"/>
        <w:gridCol w:w="432"/>
        <w:gridCol w:w="567"/>
        <w:gridCol w:w="585"/>
        <w:gridCol w:w="567"/>
        <w:gridCol w:w="522"/>
        <w:gridCol w:w="486"/>
        <w:gridCol w:w="504"/>
        <w:gridCol w:w="684"/>
        <w:gridCol w:w="477"/>
        <w:gridCol w:w="504"/>
      </w:tblGrid>
      <w:tr w:rsidR="007872DE" w:rsidTr="007872DE">
        <w:trPr>
          <w:tblHeader/>
        </w:trPr>
        <w:tc>
          <w:tcPr>
            <w:tcW w:w="4167" w:type="dxa"/>
            <w:tcBorders>
              <w:bottom w:val="nil"/>
            </w:tcBorders>
            <w:shd w:val="clear" w:color="auto" w:fill="00188F"/>
          </w:tcPr>
          <w:p w:rsidR="009A084C" w:rsidRPr="00EE0836" w:rsidRDefault="009A084C" w:rsidP="00C05A53">
            <w:pPr>
              <w:pStyle w:val="ProductList-OfferingBody"/>
              <w:ind w:left="-28"/>
              <w:rPr>
                <w:color w:val="FFFFFF" w:themeColor="background1"/>
              </w:rPr>
            </w:pPr>
            <w:r>
              <w:rPr>
                <w:color w:val="FFFFFF" w:themeColor="background1"/>
              </w:rPr>
              <w:t>Producten</w:t>
            </w:r>
          </w:p>
        </w:tc>
        <w:tc>
          <w:tcPr>
            <w:tcW w:w="484" w:type="dxa"/>
            <w:tcBorders>
              <w:bottom w:val="nil"/>
            </w:tcBorders>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389"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23" w:type="dxa"/>
            <w:tcBorders>
              <w:bottom w:val="nil"/>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432" w:type="dxa"/>
            <w:tcBorders>
              <w:bottom w:val="nil"/>
              <w:righ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67" w:type="dxa"/>
            <w:tcBorders>
              <w:left w:val="single" w:sz="12" w:space="0" w:color="FFFFFF" w:themeColor="background1"/>
            </w:tcBorders>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85"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67"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22"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486"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04"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84"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477" w:type="dxa"/>
            <w:shd w:val="clear" w:color="auto" w:fill="00188F"/>
            <w:vAlign w:val="center"/>
          </w:tcPr>
          <w:p w:rsidR="009A084C" w:rsidRPr="00FE4EEE" w:rsidRDefault="009A084C" w:rsidP="00661C80">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04" w:type="dxa"/>
            <w:shd w:val="clear" w:color="auto" w:fill="00188F"/>
            <w:vAlign w:val="center"/>
          </w:tcPr>
          <w:p w:rsidR="009A084C" w:rsidRPr="00EE0836" w:rsidRDefault="009A084C" w:rsidP="00661C8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61C80" w:rsidTr="007872DE">
        <w:tc>
          <w:tcPr>
            <w:tcW w:w="4167" w:type="dxa"/>
            <w:tcBorders>
              <w:top w:val="nil"/>
              <w:left w:val="nil"/>
              <w:bottom w:val="dashSmallGap" w:sz="4" w:space="0" w:color="BFBFBF" w:themeColor="background1" w:themeShade="BF"/>
              <w:right w:val="nil"/>
            </w:tcBorders>
          </w:tcPr>
          <w:p w:rsidR="00661C80" w:rsidRDefault="00661C80" w:rsidP="007872DE">
            <w:pPr>
              <w:pStyle w:val="ProductList-Offering2"/>
              <w:spacing w:before="1" w:after="1"/>
            </w:pPr>
            <w:bookmarkStart w:id="914" w:name="_Toc379797293"/>
            <w:bookmarkStart w:id="915" w:name="_Toc380513318"/>
            <w:bookmarkStart w:id="916" w:name="_Toc380655366"/>
            <w:bookmarkStart w:id="917" w:name="_Toc386625132"/>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w:t>
            </w:r>
            <w:bookmarkEnd w:id="914"/>
            <w:bookmarkEnd w:id="915"/>
            <w:bookmarkEnd w:id="916"/>
            <w:bookmarkEnd w:id="917"/>
          </w:p>
        </w:tc>
        <w:tc>
          <w:tcPr>
            <w:tcW w:w="484"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1/11</w:t>
            </w:r>
          </w:p>
        </w:tc>
        <w:tc>
          <w:tcPr>
            <w:tcW w:w="389"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1</w:t>
            </w:r>
          </w:p>
        </w:tc>
        <w:tc>
          <w:tcPr>
            <w:tcW w:w="423"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p>
        </w:tc>
        <w:tc>
          <w:tcPr>
            <w:tcW w:w="432" w:type="dxa"/>
            <w:tcBorders>
              <w:top w:val="nil"/>
              <w:left w:val="nil"/>
              <w:bottom w:val="dashSmallGap" w:sz="4" w:space="0" w:color="BFBFBF" w:themeColor="background1" w:themeShade="BF"/>
              <w:right w:val="single" w:sz="12" w:space="0" w:color="FFFFFF" w:themeColor="background1"/>
            </w:tcBorders>
            <w:vAlign w:val="center"/>
          </w:tcPr>
          <w:p w:rsidR="00661C80" w:rsidRDefault="00661C80" w:rsidP="00C05A53">
            <w:pPr>
              <w:pStyle w:val="ProductList-OfferingBody"/>
              <w:ind w:left="-113"/>
              <w:jc w:val="center"/>
            </w:pPr>
          </w:p>
        </w:tc>
        <w:tc>
          <w:tcPr>
            <w:tcW w:w="567" w:type="dxa"/>
            <w:tcBorders>
              <w:left w:val="single" w:sz="12" w:space="0" w:color="FFFFFF" w:themeColor="background1"/>
            </w:tcBorders>
            <w:shd w:val="clear" w:color="auto" w:fill="70AD47" w:themeFill="accent6"/>
            <w:vAlign w:val="center"/>
          </w:tcPr>
          <w:p w:rsidR="00661C80" w:rsidRDefault="00661C80" w:rsidP="00C05A53">
            <w:pPr>
              <w:pStyle w:val="ProductList-OfferingBody"/>
              <w:ind w:left="-113"/>
              <w:jc w:val="center"/>
            </w:pPr>
            <w:r>
              <w:t>1</w:t>
            </w:r>
          </w:p>
        </w:tc>
        <w:tc>
          <w:tcPr>
            <w:tcW w:w="585" w:type="dxa"/>
            <w:shd w:val="clear" w:color="auto" w:fill="BFBFBF" w:themeFill="background1" w:themeFillShade="BF"/>
            <w:vAlign w:val="center"/>
          </w:tcPr>
          <w:p w:rsidR="00661C80" w:rsidRDefault="00661C80" w:rsidP="00C05A53">
            <w:pPr>
              <w:pStyle w:val="ProductList-OfferingBody"/>
              <w:ind w:left="-113"/>
              <w:jc w:val="center"/>
            </w:pPr>
          </w:p>
        </w:tc>
        <w:tc>
          <w:tcPr>
            <w:tcW w:w="567" w:type="dxa"/>
            <w:shd w:val="clear" w:color="auto" w:fill="70AD47" w:themeFill="accent6"/>
            <w:vAlign w:val="center"/>
          </w:tcPr>
          <w:p w:rsidR="00661C80" w:rsidRDefault="00661C80"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522" w:type="dxa"/>
            <w:shd w:val="clear" w:color="auto" w:fill="BFBFBF" w:themeFill="background1" w:themeFillShade="BF"/>
            <w:vAlign w:val="center"/>
          </w:tcPr>
          <w:p w:rsidR="00661C80" w:rsidRDefault="00661C80" w:rsidP="00C05A53">
            <w:pPr>
              <w:pStyle w:val="ProductList-OfferingBody"/>
              <w:ind w:left="-113"/>
              <w:jc w:val="center"/>
            </w:pPr>
          </w:p>
        </w:tc>
        <w:tc>
          <w:tcPr>
            <w:tcW w:w="486" w:type="dxa"/>
            <w:shd w:val="clear" w:color="auto" w:fill="70AD47" w:themeFill="accent6"/>
            <w:vAlign w:val="center"/>
          </w:tcPr>
          <w:p w:rsidR="00661C80" w:rsidRDefault="00661C80" w:rsidP="00C05A53">
            <w:pPr>
              <w:pStyle w:val="ProductList-OfferingBody"/>
              <w:ind w:left="-113"/>
              <w:jc w:val="center"/>
            </w:pPr>
          </w:p>
        </w:tc>
        <w:tc>
          <w:tcPr>
            <w:tcW w:w="504" w:type="dxa"/>
            <w:shd w:val="clear" w:color="auto" w:fill="BFBFBF" w:themeFill="background1" w:themeFillShade="BF"/>
            <w:vAlign w:val="center"/>
          </w:tcPr>
          <w:p w:rsidR="00661C80" w:rsidRDefault="00661C80" w:rsidP="00C05A53">
            <w:pPr>
              <w:pStyle w:val="ProductList-OfferingBody"/>
              <w:ind w:left="-113"/>
              <w:jc w:val="center"/>
            </w:pPr>
          </w:p>
        </w:tc>
        <w:tc>
          <w:tcPr>
            <w:tcW w:w="684" w:type="dxa"/>
            <w:shd w:val="clear" w:color="auto" w:fill="70AD47" w:themeFill="accent6"/>
            <w:vAlign w:val="center"/>
          </w:tcPr>
          <w:p w:rsidR="00661C80" w:rsidRDefault="00661C80" w:rsidP="0058155F">
            <w:pPr>
              <w:pStyle w:val="ProductList-OfferingBody"/>
              <w:ind w:left="-113"/>
              <w:jc w:val="center"/>
            </w:pPr>
            <w:r w:rsidRPr="00661C80">
              <w:fldChar w:fldCharType="begin"/>
            </w:r>
            <w:r w:rsidRPr="00661C80">
              <w:instrText xml:space="preserve"> </w:instrText>
            </w:r>
            <w:r w:rsidRPr="00661C80">
              <w:rPr>
                <w:color w:val="1F497D"/>
              </w:rPr>
              <w:instrText>AutoTextList  \s NoStyle \t “</w:instrText>
            </w:r>
            <w:r w:rsidRPr="00661C80">
              <w:instrText>Aangepast Desktop Platform</w:instrText>
            </w:r>
            <w:r w:rsidRPr="00661C80">
              <w:rPr>
                <w:color w:val="1F497D"/>
              </w:rPr>
              <w:instrText>”</w:instrText>
            </w:r>
            <w:r w:rsidRPr="00661C80">
              <w:instrText xml:space="preserve"> </w:instrText>
            </w:r>
            <w:r w:rsidRPr="00661C80">
              <w:fldChar w:fldCharType="separate"/>
            </w:r>
            <w:r w:rsidRPr="00661C80">
              <w:t>CP</w:t>
            </w:r>
            <w:r w:rsidRPr="00661C80">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1C80">
              <w:t>,P</w:t>
            </w:r>
            <w:r>
              <w:fldChar w:fldCharType="end"/>
            </w:r>
            <w:r>
              <w:t xml:space="preserve"> </w:t>
            </w:r>
          </w:p>
        </w:tc>
        <w:tc>
          <w:tcPr>
            <w:tcW w:w="477" w:type="dxa"/>
            <w:shd w:val="clear" w:color="auto" w:fill="BFBFBF" w:themeFill="background1" w:themeFillShade="BF"/>
            <w:vAlign w:val="center"/>
          </w:tcPr>
          <w:p w:rsidR="00661C80" w:rsidRDefault="00661C80" w:rsidP="00C05A53">
            <w:pPr>
              <w:pStyle w:val="ProductList-OfferingBody"/>
              <w:ind w:left="-113"/>
              <w:jc w:val="center"/>
            </w:pPr>
          </w:p>
        </w:tc>
        <w:tc>
          <w:tcPr>
            <w:tcW w:w="504" w:type="dxa"/>
            <w:shd w:val="clear" w:color="auto" w:fill="BFBFBF" w:themeFill="background1" w:themeFillShade="BF"/>
            <w:vAlign w:val="center"/>
          </w:tcPr>
          <w:p w:rsidR="00661C80" w:rsidRDefault="00661C80" w:rsidP="00C05A53">
            <w:pPr>
              <w:pStyle w:val="ProductList-OfferingBody"/>
              <w:ind w:left="-113"/>
              <w:jc w:val="center"/>
            </w:pPr>
          </w:p>
        </w:tc>
      </w:tr>
      <w:tr w:rsidR="00661C80" w:rsidTr="007872DE">
        <w:tc>
          <w:tcPr>
            <w:tcW w:w="4167" w:type="dxa"/>
            <w:tcBorders>
              <w:top w:val="nil"/>
              <w:left w:val="nil"/>
              <w:bottom w:val="dashSmallGap" w:sz="4" w:space="0" w:color="BFBFBF" w:themeColor="background1" w:themeShade="BF"/>
              <w:right w:val="nil"/>
            </w:tcBorders>
          </w:tcPr>
          <w:p w:rsidR="00661C80" w:rsidRDefault="00661C80" w:rsidP="007872DE">
            <w:pPr>
              <w:pStyle w:val="ProductList-Offering2"/>
              <w:spacing w:before="1" w:after="1"/>
            </w:pPr>
            <w:bookmarkStart w:id="918" w:name="_Toc379797294"/>
            <w:bookmarkStart w:id="919" w:name="_Toc380513319"/>
            <w:bookmarkStart w:id="920" w:name="_Toc380655367"/>
            <w:bookmarkStart w:id="921" w:name="_Toc386625133"/>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w:t>
            </w:r>
            <w:bookmarkEnd w:id="918"/>
            <w:bookmarkEnd w:id="919"/>
            <w:bookmarkEnd w:id="920"/>
            <w:bookmarkEnd w:id="921"/>
          </w:p>
        </w:tc>
        <w:tc>
          <w:tcPr>
            <w:tcW w:w="484"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1/11</w:t>
            </w:r>
          </w:p>
        </w:tc>
        <w:tc>
          <w:tcPr>
            <w:tcW w:w="389"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5</w:t>
            </w:r>
          </w:p>
        </w:tc>
        <w:tc>
          <w:tcPr>
            <w:tcW w:w="423"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p>
        </w:tc>
        <w:tc>
          <w:tcPr>
            <w:tcW w:w="432" w:type="dxa"/>
            <w:tcBorders>
              <w:top w:val="nil"/>
              <w:left w:val="nil"/>
              <w:bottom w:val="dashSmallGap" w:sz="4" w:space="0" w:color="BFBFBF" w:themeColor="background1" w:themeShade="BF"/>
              <w:right w:val="single" w:sz="12" w:space="0" w:color="FFFFFF" w:themeColor="background1"/>
            </w:tcBorders>
            <w:vAlign w:val="center"/>
          </w:tcPr>
          <w:p w:rsidR="00661C80" w:rsidRDefault="00661C80" w:rsidP="00C05A53">
            <w:pPr>
              <w:pStyle w:val="ProductList-OfferingBody"/>
              <w:ind w:left="-113"/>
              <w:jc w:val="center"/>
            </w:pPr>
          </w:p>
        </w:tc>
        <w:tc>
          <w:tcPr>
            <w:tcW w:w="567" w:type="dxa"/>
            <w:tcBorders>
              <w:left w:val="single" w:sz="12" w:space="0" w:color="FFFFFF" w:themeColor="background1"/>
            </w:tcBorders>
            <w:shd w:val="clear" w:color="auto" w:fill="70AD47" w:themeFill="accent6"/>
            <w:vAlign w:val="center"/>
          </w:tcPr>
          <w:p w:rsidR="00661C80" w:rsidRDefault="00661C80" w:rsidP="00C05A53">
            <w:pPr>
              <w:pStyle w:val="ProductList-OfferingBody"/>
              <w:ind w:left="-113"/>
              <w:jc w:val="center"/>
            </w:pPr>
            <w:r>
              <w:t>5</w:t>
            </w:r>
          </w:p>
        </w:tc>
        <w:tc>
          <w:tcPr>
            <w:tcW w:w="585" w:type="dxa"/>
            <w:shd w:val="clear" w:color="auto" w:fill="BFBFBF" w:themeFill="background1" w:themeFillShade="BF"/>
            <w:vAlign w:val="center"/>
          </w:tcPr>
          <w:p w:rsidR="00661C80" w:rsidRDefault="00661C80" w:rsidP="00C05A53">
            <w:pPr>
              <w:pStyle w:val="ProductList-OfferingBody"/>
              <w:ind w:left="-113"/>
              <w:jc w:val="center"/>
            </w:pPr>
          </w:p>
        </w:tc>
        <w:tc>
          <w:tcPr>
            <w:tcW w:w="567" w:type="dxa"/>
            <w:shd w:val="clear" w:color="auto" w:fill="70AD47" w:themeFill="accent6"/>
            <w:vAlign w:val="center"/>
          </w:tcPr>
          <w:p w:rsidR="00661C80" w:rsidRPr="00FE4EEE" w:rsidRDefault="00661C80"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22" w:type="dxa"/>
            <w:shd w:val="clear" w:color="auto" w:fill="BFBFBF" w:themeFill="background1" w:themeFillShade="BF"/>
            <w:vAlign w:val="center"/>
          </w:tcPr>
          <w:p w:rsidR="00661C80" w:rsidRDefault="00661C80" w:rsidP="00C05A53">
            <w:pPr>
              <w:pStyle w:val="ProductList-OfferingBody"/>
              <w:ind w:left="-113"/>
              <w:jc w:val="center"/>
            </w:pPr>
          </w:p>
        </w:tc>
        <w:tc>
          <w:tcPr>
            <w:tcW w:w="486" w:type="dxa"/>
            <w:shd w:val="clear" w:color="auto" w:fill="70AD47" w:themeFill="accent6"/>
            <w:vAlign w:val="center"/>
          </w:tcPr>
          <w:p w:rsidR="00661C80" w:rsidRDefault="00661C80" w:rsidP="00C05A53">
            <w:pPr>
              <w:pStyle w:val="ProductList-OfferingBody"/>
              <w:ind w:left="-113"/>
              <w:jc w:val="center"/>
            </w:pPr>
          </w:p>
        </w:tc>
        <w:tc>
          <w:tcPr>
            <w:tcW w:w="504" w:type="dxa"/>
            <w:shd w:val="clear" w:color="auto" w:fill="70AD47" w:themeFill="accent6"/>
            <w:vAlign w:val="center"/>
          </w:tcPr>
          <w:p w:rsidR="00661C80" w:rsidRPr="00EA4354" w:rsidRDefault="00661C80"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70AD47" w:themeFill="accent6"/>
            <w:vAlign w:val="center"/>
          </w:tcPr>
          <w:p w:rsidR="00661C80" w:rsidRDefault="00661C80" w:rsidP="0058155F">
            <w:pPr>
              <w:pStyle w:val="ProductList-OfferingBody"/>
              <w:ind w:left="-113"/>
              <w:jc w:val="center"/>
            </w:pPr>
            <w:r w:rsidRPr="00661C80">
              <w:fldChar w:fldCharType="begin"/>
            </w:r>
            <w:r w:rsidRPr="00661C80">
              <w:instrText xml:space="preserve"> </w:instrText>
            </w:r>
            <w:r w:rsidRPr="00661C80">
              <w:rPr>
                <w:color w:val="1F497D"/>
              </w:rPr>
              <w:instrText>AutoTextList  \s NoStyle \t “</w:instrText>
            </w:r>
            <w:r w:rsidRPr="00661C80">
              <w:instrText>Aangepast Desktop Platform</w:instrText>
            </w:r>
            <w:r w:rsidRPr="00661C80">
              <w:rPr>
                <w:color w:val="1F497D"/>
              </w:rPr>
              <w:instrText>”</w:instrText>
            </w:r>
            <w:r w:rsidRPr="00661C80">
              <w:instrText xml:space="preserve"> </w:instrText>
            </w:r>
            <w:r w:rsidRPr="00661C80">
              <w:fldChar w:fldCharType="separate"/>
            </w:r>
            <w:r w:rsidRPr="00661C80">
              <w:t>CP</w:t>
            </w:r>
            <w:r w:rsidRPr="00661C80">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1C80">
              <w:t>,P</w:t>
            </w:r>
            <w:r>
              <w:fldChar w:fldCharType="end"/>
            </w:r>
            <w:r>
              <w:t xml:space="preserve"> </w:t>
            </w:r>
          </w:p>
        </w:tc>
        <w:tc>
          <w:tcPr>
            <w:tcW w:w="477" w:type="dxa"/>
            <w:shd w:val="clear" w:color="auto" w:fill="BFBFBF" w:themeFill="background1" w:themeFillShade="BF"/>
            <w:vAlign w:val="center"/>
          </w:tcPr>
          <w:p w:rsidR="00661C80" w:rsidRDefault="00661C80" w:rsidP="00C05A53">
            <w:pPr>
              <w:pStyle w:val="ProductList-OfferingBody"/>
              <w:ind w:left="-113"/>
              <w:jc w:val="center"/>
            </w:pPr>
          </w:p>
        </w:tc>
        <w:tc>
          <w:tcPr>
            <w:tcW w:w="504" w:type="dxa"/>
            <w:shd w:val="clear" w:color="auto" w:fill="BFBFBF" w:themeFill="background1" w:themeFillShade="BF"/>
            <w:vAlign w:val="center"/>
          </w:tcPr>
          <w:p w:rsidR="00661C80" w:rsidRDefault="00661C80" w:rsidP="00C05A53">
            <w:pPr>
              <w:pStyle w:val="ProductList-OfferingBody"/>
              <w:ind w:left="-113"/>
              <w:jc w:val="center"/>
            </w:pPr>
          </w:p>
        </w:tc>
      </w:tr>
      <w:tr w:rsidR="00661C80" w:rsidTr="007872DE">
        <w:tc>
          <w:tcPr>
            <w:tcW w:w="4167" w:type="dxa"/>
            <w:tcBorders>
              <w:top w:val="nil"/>
              <w:left w:val="nil"/>
              <w:bottom w:val="dashSmallGap" w:sz="4" w:space="0" w:color="BFBFBF" w:themeColor="background1" w:themeShade="BF"/>
              <w:right w:val="nil"/>
            </w:tcBorders>
          </w:tcPr>
          <w:p w:rsidR="00661C80" w:rsidRDefault="00661C80" w:rsidP="007872DE">
            <w:pPr>
              <w:pStyle w:val="ProductList-Offering2"/>
              <w:spacing w:before="1" w:after="1"/>
            </w:pPr>
            <w:bookmarkStart w:id="922" w:name="_Toc379797295"/>
            <w:bookmarkStart w:id="923" w:name="_Toc380513320"/>
            <w:bookmarkStart w:id="924" w:name="_Toc380655368"/>
            <w:bookmarkStart w:id="925" w:name="_Toc386625134"/>
            <w:r>
              <w:t>CAL Suite voor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w:t>
            </w:r>
            <w:bookmarkEnd w:id="922"/>
            <w:bookmarkEnd w:id="923"/>
            <w:bookmarkEnd w:id="924"/>
            <w:bookmarkEnd w:id="925"/>
          </w:p>
        </w:tc>
        <w:tc>
          <w:tcPr>
            <w:tcW w:w="484"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1/11</w:t>
            </w:r>
          </w:p>
        </w:tc>
        <w:tc>
          <w:tcPr>
            <w:tcW w:w="389"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25</w:t>
            </w:r>
          </w:p>
        </w:tc>
        <w:tc>
          <w:tcPr>
            <w:tcW w:w="423"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p>
        </w:tc>
        <w:tc>
          <w:tcPr>
            <w:tcW w:w="432" w:type="dxa"/>
            <w:tcBorders>
              <w:top w:val="nil"/>
              <w:left w:val="nil"/>
              <w:bottom w:val="dashSmallGap" w:sz="4" w:space="0" w:color="BFBFBF" w:themeColor="background1" w:themeShade="BF"/>
              <w:right w:val="single" w:sz="12" w:space="0" w:color="FFFFFF" w:themeColor="background1"/>
            </w:tcBorders>
            <w:vAlign w:val="center"/>
          </w:tcPr>
          <w:p w:rsidR="00661C80" w:rsidRDefault="00661C80" w:rsidP="00C05A53">
            <w:pPr>
              <w:pStyle w:val="ProductList-OfferingBody"/>
              <w:ind w:left="-113"/>
              <w:jc w:val="center"/>
            </w:pPr>
          </w:p>
        </w:tc>
        <w:tc>
          <w:tcPr>
            <w:tcW w:w="567" w:type="dxa"/>
            <w:tcBorders>
              <w:left w:val="single" w:sz="12" w:space="0" w:color="FFFFFF" w:themeColor="background1"/>
            </w:tcBorders>
            <w:shd w:val="clear" w:color="auto" w:fill="70AD47" w:themeFill="accent6"/>
            <w:vAlign w:val="center"/>
          </w:tcPr>
          <w:p w:rsidR="00661C80" w:rsidRDefault="00661C80" w:rsidP="00C05A53">
            <w:pPr>
              <w:pStyle w:val="ProductList-OfferingBody"/>
              <w:ind w:left="-113"/>
              <w:jc w:val="center"/>
            </w:pPr>
            <w:r>
              <w:t>25</w:t>
            </w:r>
          </w:p>
        </w:tc>
        <w:tc>
          <w:tcPr>
            <w:tcW w:w="585" w:type="dxa"/>
            <w:shd w:val="clear" w:color="auto" w:fill="BFBFBF" w:themeFill="background1" w:themeFillShade="BF"/>
            <w:vAlign w:val="center"/>
          </w:tcPr>
          <w:p w:rsidR="00661C80" w:rsidRDefault="00661C80" w:rsidP="00C05A53">
            <w:pPr>
              <w:pStyle w:val="ProductList-OfferingBody"/>
              <w:ind w:left="-113"/>
              <w:jc w:val="center"/>
            </w:pPr>
          </w:p>
        </w:tc>
        <w:tc>
          <w:tcPr>
            <w:tcW w:w="567" w:type="dxa"/>
            <w:shd w:val="clear" w:color="auto" w:fill="70AD47" w:themeFill="accent6"/>
            <w:vAlign w:val="center"/>
          </w:tcPr>
          <w:p w:rsidR="00661C80" w:rsidRPr="00FE4EEE" w:rsidRDefault="00661C80"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22" w:type="dxa"/>
            <w:shd w:val="clear" w:color="auto" w:fill="BFBFBF" w:themeFill="background1" w:themeFillShade="BF"/>
            <w:vAlign w:val="center"/>
          </w:tcPr>
          <w:p w:rsidR="00661C80" w:rsidRDefault="00661C80" w:rsidP="00C05A53">
            <w:pPr>
              <w:pStyle w:val="ProductList-OfferingBody"/>
              <w:ind w:left="-113"/>
              <w:jc w:val="center"/>
            </w:pPr>
          </w:p>
        </w:tc>
        <w:tc>
          <w:tcPr>
            <w:tcW w:w="486" w:type="dxa"/>
            <w:shd w:val="clear" w:color="auto" w:fill="70AD47" w:themeFill="accent6"/>
            <w:vAlign w:val="center"/>
          </w:tcPr>
          <w:p w:rsidR="00661C80" w:rsidRDefault="00661C80" w:rsidP="00C05A53">
            <w:pPr>
              <w:pStyle w:val="ProductList-OfferingBody"/>
              <w:ind w:left="-113"/>
              <w:jc w:val="center"/>
            </w:pPr>
          </w:p>
        </w:tc>
        <w:tc>
          <w:tcPr>
            <w:tcW w:w="504" w:type="dxa"/>
            <w:shd w:val="clear" w:color="auto" w:fill="70AD47" w:themeFill="accent6"/>
            <w:vAlign w:val="center"/>
          </w:tcPr>
          <w:p w:rsidR="00661C80" w:rsidRPr="00EA4354" w:rsidRDefault="00661C80"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70AD47" w:themeFill="accent6"/>
            <w:vAlign w:val="center"/>
          </w:tcPr>
          <w:p w:rsidR="00661C80" w:rsidRDefault="00661C80" w:rsidP="0058155F">
            <w:pPr>
              <w:pStyle w:val="ProductList-OfferingBody"/>
              <w:ind w:left="-113"/>
              <w:jc w:val="center"/>
            </w:pPr>
            <w:r w:rsidRPr="00661C80">
              <w:fldChar w:fldCharType="begin"/>
            </w:r>
            <w:r w:rsidRPr="00661C80">
              <w:instrText xml:space="preserve"> </w:instrText>
            </w:r>
            <w:r w:rsidRPr="00661C80">
              <w:rPr>
                <w:color w:val="1F497D"/>
              </w:rPr>
              <w:instrText>AutoTextList  \s NoStyle \t “</w:instrText>
            </w:r>
            <w:r w:rsidRPr="00661C80">
              <w:instrText>Aangepast Desktop Platform</w:instrText>
            </w:r>
            <w:r w:rsidRPr="00661C80">
              <w:rPr>
                <w:color w:val="1F497D"/>
              </w:rPr>
              <w:instrText>”</w:instrText>
            </w:r>
            <w:r w:rsidRPr="00661C80">
              <w:instrText xml:space="preserve"> </w:instrText>
            </w:r>
            <w:r w:rsidRPr="00661C80">
              <w:fldChar w:fldCharType="separate"/>
            </w:r>
            <w:r w:rsidRPr="00661C80">
              <w:t>CP</w:t>
            </w:r>
            <w:r w:rsidRPr="00661C80">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1C80">
              <w:t>,P</w:t>
            </w:r>
            <w:r>
              <w:fldChar w:fldCharType="end"/>
            </w:r>
            <w:r>
              <w:t xml:space="preserve"> </w:t>
            </w:r>
          </w:p>
        </w:tc>
        <w:tc>
          <w:tcPr>
            <w:tcW w:w="477" w:type="dxa"/>
            <w:shd w:val="clear" w:color="auto" w:fill="BFBFBF" w:themeFill="background1" w:themeFillShade="BF"/>
            <w:vAlign w:val="center"/>
          </w:tcPr>
          <w:p w:rsidR="00661C80" w:rsidRDefault="00661C80" w:rsidP="00C05A53">
            <w:pPr>
              <w:pStyle w:val="ProductList-OfferingBody"/>
              <w:ind w:left="-113"/>
              <w:jc w:val="center"/>
            </w:pPr>
          </w:p>
        </w:tc>
        <w:tc>
          <w:tcPr>
            <w:tcW w:w="504" w:type="dxa"/>
            <w:shd w:val="clear" w:color="auto" w:fill="BFBFBF" w:themeFill="background1" w:themeFillShade="BF"/>
            <w:vAlign w:val="center"/>
          </w:tcPr>
          <w:p w:rsidR="00661C80" w:rsidRDefault="00661C80" w:rsidP="00C05A53">
            <w:pPr>
              <w:pStyle w:val="ProductList-OfferingBody"/>
              <w:ind w:left="-113"/>
              <w:jc w:val="center"/>
            </w:pPr>
          </w:p>
        </w:tc>
      </w:tr>
      <w:tr w:rsidR="00661C80" w:rsidTr="007872DE">
        <w:tc>
          <w:tcPr>
            <w:tcW w:w="4167" w:type="dxa"/>
            <w:tcBorders>
              <w:top w:val="nil"/>
              <w:left w:val="nil"/>
              <w:bottom w:val="dashSmallGap" w:sz="4" w:space="0" w:color="BFBFBF" w:themeColor="background1" w:themeShade="BF"/>
              <w:right w:val="nil"/>
            </w:tcBorders>
          </w:tcPr>
          <w:p w:rsidR="00661C80" w:rsidRDefault="00661C80" w:rsidP="007872DE">
            <w:pPr>
              <w:pStyle w:val="ProductList-Offering2"/>
              <w:spacing w:before="1" w:after="1"/>
            </w:pPr>
            <w:bookmarkStart w:id="926" w:name="_Toc379797296"/>
            <w:bookmarkStart w:id="927" w:name="_Toc380513321"/>
            <w:bookmarkStart w:id="928" w:name="_Toc380655369"/>
            <w:bookmarkStart w:id="929" w:name="_Toc386625135"/>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(1 client)</w:t>
            </w:r>
            <w:bookmarkEnd w:id="926"/>
            <w:bookmarkEnd w:id="927"/>
            <w:bookmarkEnd w:id="928"/>
            <w:bookmarkEnd w:id="929"/>
          </w:p>
        </w:tc>
        <w:tc>
          <w:tcPr>
            <w:tcW w:w="484"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1/11</w:t>
            </w:r>
          </w:p>
        </w:tc>
        <w:tc>
          <w:tcPr>
            <w:tcW w:w="389"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1</w:t>
            </w:r>
          </w:p>
        </w:tc>
        <w:tc>
          <w:tcPr>
            <w:tcW w:w="423" w:type="dxa"/>
            <w:tcBorders>
              <w:top w:val="nil"/>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2</w:t>
            </w:r>
          </w:p>
        </w:tc>
        <w:tc>
          <w:tcPr>
            <w:tcW w:w="432" w:type="dxa"/>
            <w:tcBorders>
              <w:top w:val="nil"/>
              <w:left w:val="nil"/>
              <w:bottom w:val="dashSmallGap" w:sz="4" w:space="0" w:color="BFBFBF" w:themeColor="background1" w:themeShade="BF"/>
              <w:right w:val="single" w:sz="12" w:space="0" w:color="FFFFFF" w:themeColor="background1"/>
            </w:tcBorders>
            <w:vAlign w:val="center"/>
          </w:tcPr>
          <w:p w:rsidR="00661C80" w:rsidRDefault="00661C80" w:rsidP="00C05A53">
            <w:pPr>
              <w:pStyle w:val="ProductList-OfferingBody"/>
              <w:ind w:left="-113"/>
              <w:jc w:val="center"/>
            </w:pPr>
            <w:r>
              <w:t>1</w:t>
            </w:r>
          </w:p>
        </w:tc>
        <w:tc>
          <w:tcPr>
            <w:tcW w:w="567" w:type="dxa"/>
            <w:tcBorders>
              <w:left w:val="single" w:sz="12" w:space="0" w:color="FFFFFF" w:themeColor="background1"/>
            </w:tcBorders>
            <w:shd w:val="clear" w:color="auto" w:fill="70AD47" w:themeFill="accent6"/>
            <w:vAlign w:val="center"/>
          </w:tcPr>
          <w:p w:rsidR="00661C80" w:rsidRDefault="00661C80" w:rsidP="00C05A53">
            <w:pPr>
              <w:pStyle w:val="ProductList-OfferingBody"/>
              <w:ind w:left="-113"/>
              <w:jc w:val="center"/>
            </w:pPr>
            <w:r>
              <w:t>1</w:t>
            </w:r>
          </w:p>
        </w:tc>
        <w:tc>
          <w:tcPr>
            <w:tcW w:w="585" w:type="dxa"/>
            <w:shd w:val="clear" w:color="auto" w:fill="BFBFBF" w:themeFill="background1" w:themeFillShade="BF"/>
            <w:vAlign w:val="center"/>
          </w:tcPr>
          <w:p w:rsidR="00661C80" w:rsidRDefault="00661C80" w:rsidP="00C05A53">
            <w:pPr>
              <w:pStyle w:val="ProductList-OfferingBody"/>
              <w:ind w:left="-113"/>
              <w:jc w:val="center"/>
            </w:pPr>
          </w:p>
        </w:tc>
        <w:tc>
          <w:tcPr>
            <w:tcW w:w="567" w:type="dxa"/>
            <w:shd w:val="clear" w:color="auto" w:fill="70AD47" w:themeFill="accent6"/>
            <w:vAlign w:val="center"/>
          </w:tcPr>
          <w:p w:rsidR="00661C80" w:rsidRDefault="00661C80" w:rsidP="00661C80">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522" w:type="dxa"/>
            <w:shd w:val="clear" w:color="auto" w:fill="BFBFBF" w:themeFill="background1" w:themeFillShade="BF"/>
            <w:vAlign w:val="center"/>
          </w:tcPr>
          <w:p w:rsidR="00661C80" w:rsidRDefault="00661C80" w:rsidP="00C05A53">
            <w:pPr>
              <w:pStyle w:val="ProductList-OfferingBody"/>
              <w:ind w:left="-113"/>
              <w:jc w:val="center"/>
            </w:pPr>
          </w:p>
        </w:tc>
        <w:tc>
          <w:tcPr>
            <w:tcW w:w="486" w:type="dxa"/>
            <w:shd w:val="clear" w:color="auto" w:fill="70AD47" w:themeFill="accent6"/>
            <w:vAlign w:val="center"/>
          </w:tcPr>
          <w:p w:rsidR="00661C80" w:rsidRDefault="00661C80" w:rsidP="00C05A53">
            <w:pPr>
              <w:pStyle w:val="ProductList-OfferingBody"/>
              <w:ind w:left="-113"/>
              <w:jc w:val="center"/>
            </w:pPr>
          </w:p>
        </w:tc>
        <w:tc>
          <w:tcPr>
            <w:tcW w:w="504" w:type="dxa"/>
            <w:shd w:val="clear" w:color="auto" w:fill="BFBFBF" w:themeFill="background1" w:themeFillShade="BF"/>
            <w:vAlign w:val="center"/>
          </w:tcPr>
          <w:p w:rsidR="00661C80" w:rsidRDefault="00661C80" w:rsidP="00C05A53">
            <w:pPr>
              <w:pStyle w:val="ProductList-OfferingBody"/>
              <w:ind w:left="-113"/>
              <w:jc w:val="center"/>
            </w:pPr>
          </w:p>
        </w:tc>
        <w:tc>
          <w:tcPr>
            <w:tcW w:w="684" w:type="dxa"/>
            <w:shd w:val="clear" w:color="auto" w:fill="70AD47" w:themeFill="accent6"/>
            <w:vAlign w:val="center"/>
          </w:tcPr>
          <w:p w:rsidR="00661C80" w:rsidRDefault="00661C80" w:rsidP="0058155F">
            <w:pPr>
              <w:pStyle w:val="ProductList-OfferingBody"/>
              <w:ind w:left="-113"/>
              <w:jc w:val="center"/>
            </w:pPr>
            <w:r w:rsidRPr="00661C80">
              <w:fldChar w:fldCharType="begin"/>
            </w:r>
            <w:r w:rsidRPr="00661C80">
              <w:instrText xml:space="preserve"> </w:instrText>
            </w:r>
            <w:r w:rsidRPr="00661C80">
              <w:rPr>
                <w:color w:val="1F497D"/>
              </w:rPr>
              <w:instrText>AutoTextList  \s NoStyle \t “</w:instrText>
            </w:r>
            <w:r w:rsidRPr="00661C80">
              <w:instrText>Aangepast Desktop Platform</w:instrText>
            </w:r>
            <w:r w:rsidRPr="00661C80">
              <w:rPr>
                <w:color w:val="1F497D"/>
              </w:rPr>
              <w:instrText>”</w:instrText>
            </w:r>
            <w:r w:rsidRPr="00661C80">
              <w:instrText xml:space="preserve"> </w:instrText>
            </w:r>
            <w:r w:rsidRPr="00661C80">
              <w:fldChar w:fldCharType="separate"/>
            </w:r>
            <w:r w:rsidRPr="00661C80">
              <w:t>CP</w:t>
            </w:r>
            <w:r w:rsidRPr="00661C80">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1C80">
              <w:t>,P</w:t>
            </w:r>
            <w:r>
              <w:fldChar w:fldCharType="end"/>
            </w:r>
            <w:r>
              <w:t xml:space="preserve"> </w:t>
            </w:r>
          </w:p>
        </w:tc>
        <w:tc>
          <w:tcPr>
            <w:tcW w:w="477" w:type="dxa"/>
            <w:shd w:val="clear" w:color="auto" w:fill="BFBFBF" w:themeFill="background1" w:themeFillShade="BF"/>
            <w:vAlign w:val="center"/>
          </w:tcPr>
          <w:p w:rsidR="00661C80" w:rsidRDefault="00661C80" w:rsidP="00C05A53">
            <w:pPr>
              <w:pStyle w:val="ProductList-OfferingBody"/>
              <w:ind w:left="-113"/>
              <w:jc w:val="center"/>
            </w:pPr>
          </w:p>
        </w:tc>
        <w:tc>
          <w:tcPr>
            <w:tcW w:w="504" w:type="dxa"/>
            <w:shd w:val="clear" w:color="auto" w:fill="BFBFBF" w:themeFill="background1" w:themeFillShade="BF"/>
            <w:vAlign w:val="center"/>
          </w:tcPr>
          <w:p w:rsidR="00661C80" w:rsidRDefault="00661C80" w:rsidP="00C05A53">
            <w:pPr>
              <w:pStyle w:val="ProductList-OfferingBody"/>
              <w:ind w:left="-113"/>
              <w:jc w:val="center"/>
            </w:pPr>
          </w:p>
        </w:tc>
      </w:tr>
      <w:tr w:rsidR="00661C80" w:rsidTr="007872DE">
        <w:tc>
          <w:tcPr>
            <w:tcW w:w="4167" w:type="dxa"/>
            <w:tcBorders>
              <w:top w:val="dashSmallGap" w:sz="4" w:space="0" w:color="BFBFBF" w:themeColor="background1" w:themeShade="BF"/>
              <w:left w:val="nil"/>
              <w:bottom w:val="dashSmallGap" w:sz="4" w:space="0" w:color="BFBFBF" w:themeColor="background1" w:themeShade="BF"/>
              <w:right w:val="nil"/>
            </w:tcBorders>
          </w:tcPr>
          <w:p w:rsidR="00661C80" w:rsidRDefault="00661C80" w:rsidP="007872DE">
            <w:pPr>
              <w:pStyle w:val="ProductList-Offering2"/>
              <w:spacing w:before="1" w:after="1"/>
            </w:pPr>
            <w:bookmarkStart w:id="930" w:name="_Toc379797297"/>
            <w:bookmarkStart w:id="931" w:name="_Toc380513322"/>
            <w:bookmarkStart w:id="932" w:name="_Toc380655370"/>
            <w:bookmarkStart w:id="933" w:name="_Toc386625136"/>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(5 client)</w:t>
            </w:r>
            <w:bookmarkEnd w:id="930"/>
            <w:bookmarkEnd w:id="931"/>
            <w:bookmarkEnd w:id="932"/>
            <w:bookmarkEnd w:id="933"/>
          </w:p>
        </w:tc>
        <w:tc>
          <w:tcPr>
            <w:tcW w:w="484" w:type="dxa"/>
            <w:tcBorders>
              <w:top w:val="dashSmallGap" w:sz="4" w:space="0" w:color="BFBFBF" w:themeColor="background1" w:themeShade="BF"/>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1/11</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5</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661C80" w:rsidRDefault="00661C80" w:rsidP="00C05A53">
            <w:pPr>
              <w:pStyle w:val="ProductList-OfferingBody"/>
              <w:ind w:left="-113"/>
              <w:jc w:val="center"/>
            </w:pPr>
            <w:r>
              <w:t>10</w:t>
            </w:r>
          </w:p>
        </w:tc>
        <w:tc>
          <w:tcPr>
            <w:tcW w:w="43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1C80" w:rsidRDefault="00661C80" w:rsidP="00C05A53">
            <w:pPr>
              <w:pStyle w:val="ProductList-OfferingBody"/>
              <w:ind w:left="-113"/>
              <w:jc w:val="center"/>
            </w:pPr>
            <w:r>
              <w:t>5</w:t>
            </w:r>
          </w:p>
        </w:tc>
        <w:tc>
          <w:tcPr>
            <w:tcW w:w="567" w:type="dxa"/>
            <w:tcBorders>
              <w:left w:val="single" w:sz="12" w:space="0" w:color="FFFFFF" w:themeColor="background1"/>
            </w:tcBorders>
            <w:shd w:val="clear" w:color="auto" w:fill="70AD47" w:themeFill="accent6"/>
            <w:vAlign w:val="center"/>
          </w:tcPr>
          <w:p w:rsidR="00661C80" w:rsidRDefault="00661C80" w:rsidP="00C05A53">
            <w:pPr>
              <w:pStyle w:val="ProductList-OfferingBody"/>
              <w:ind w:left="-113"/>
              <w:jc w:val="center"/>
            </w:pPr>
            <w:r>
              <w:t>5</w:t>
            </w:r>
          </w:p>
        </w:tc>
        <w:tc>
          <w:tcPr>
            <w:tcW w:w="585" w:type="dxa"/>
            <w:shd w:val="clear" w:color="auto" w:fill="BFBFBF" w:themeFill="background1" w:themeFillShade="BF"/>
            <w:vAlign w:val="center"/>
          </w:tcPr>
          <w:p w:rsidR="00661C80" w:rsidRDefault="00661C80" w:rsidP="00C05A53">
            <w:pPr>
              <w:pStyle w:val="ProductList-OfferingBody"/>
              <w:ind w:left="-113"/>
              <w:jc w:val="center"/>
            </w:pPr>
          </w:p>
        </w:tc>
        <w:tc>
          <w:tcPr>
            <w:tcW w:w="567" w:type="dxa"/>
            <w:shd w:val="clear" w:color="auto" w:fill="70AD47" w:themeFill="accent6"/>
            <w:vAlign w:val="center"/>
          </w:tcPr>
          <w:p w:rsidR="00661C80" w:rsidRPr="00FE4EEE" w:rsidRDefault="00661C80"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22" w:type="dxa"/>
            <w:shd w:val="clear" w:color="auto" w:fill="BFBFBF" w:themeFill="background1" w:themeFillShade="BF"/>
            <w:vAlign w:val="center"/>
          </w:tcPr>
          <w:p w:rsidR="00661C80" w:rsidRDefault="00661C80" w:rsidP="00C05A53">
            <w:pPr>
              <w:pStyle w:val="ProductList-OfferingBody"/>
              <w:ind w:left="-113"/>
              <w:jc w:val="center"/>
            </w:pPr>
          </w:p>
        </w:tc>
        <w:tc>
          <w:tcPr>
            <w:tcW w:w="486" w:type="dxa"/>
            <w:shd w:val="clear" w:color="auto" w:fill="70AD47" w:themeFill="accent6"/>
            <w:vAlign w:val="center"/>
          </w:tcPr>
          <w:p w:rsidR="00661C80" w:rsidRDefault="00661C80" w:rsidP="00C05A53">
            <w:pPr>
              <w:pStyle w:val="ProductList-OfferingBody"/>
              <w:ind w:left="-113"/>
              <w:jc w:val="center"/>
            </w:pPr>
          </w:p>
        </w:tc>
        <w:tc>
          <w:tcPr>
            <w:tcW w:w="504" w:type="dxa"/>
            <w:shd w:val="clear" w:color="auto" w:fill="70AD47" w:themeFill="accent6"/>
            <w:vAlign w:val="center"/>
          </w:tcPr>
          <w:p w:rsidR="00661C80" w:rsidRPr="00EA4354" w:rsidRDefault="00661C80"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70AD47" w:themeFill="accent6"/>
            <w:vAlign w:val="center"/>
          </w:tcPr>
          <w:p w:rsidR="00661C80" w:rsidRDefault="00661C80" w:rsidP="0058155F">
            <w:pPr>
              <w:pStyle w:val="ProductList-OfferingBody"/>
              <w:ind w:left="-113"/>
              <w:jc w:val="center"/>
            </w:pPr>
            <w:r w:rsidRPr="00661C80">
              <w:fldChar w:fldCharType="begin"/>
            </w:r>
            <w:r w:rsidRPr="00661C80">
              <w:instrText xml:space="preserve"> </w:instrText>
            </w:r>
            <w:r w:rsidRPr="00661C80">
              <w:rPr>
                <w:color w:val="1F497D"/>
              </w:rPr>
              <w:instrText>AutoTextList  \s NoStyle \t “</w:instrText>
            </w:r>
            <w:r w:rsidRPr="00661C80">
              <w:instrText>Aangepast Desktop Platform</w:instrText>
            </w:r>
            <w:r w:rsidRPr="00661C80">
              <w:rPr>
                <w:color w:val="1F497D"/>
              </w:rPr>
              <w:instrText>”</w:instrText>
            </w:r>
            <w:r w:rsidRPr="00661C80">
              <w:instrText xml:space="preserve"> </w:instrText>
            </w:r>
            <w:r w:rsidRPr="00661C80">
              <w:fldChar w:fldCharType="separate"/>
            </w:r>
            <w:r w:rsidRPr="00661C80">
              <w:t>CP</w:t>
            </w:r>
            <w:r w:rsidRPr="00661C80">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1C80">
              <w:t>,P</w:t>
            </w:r>
            <w:r>
              <w:fldChar w:fldCharType="end"/>
            </w:r>
            <w:r>
              <w:t xml:space="preserve"> </w:t>
            </w:r>
          </w:p>
        </w:tc>
        <w:tc>
          <w:tcPr>
            <w:tcW w:w="477" w:type="dxa"/>
            <w:shd w:val="clear" w:color="auto" w:fill="BFBFBF" w:themeFill="background1" w:themeFillShade="BF"/>
            <w:vAlign w:val="center"/>
          </w:tcPr>
          <w:p w:rsidR="00661C80" w:rsidRDefault="00661C80" w:rsidP="00C05A53">
            <w:pPr>
              <w:pStyle w:val="ProductList-OfferingBody"/>
              <w:ind w:left="-113"/>
              <w:jc w:val="center"/>
            </w:pPr>
          </w:p>
        </w:tc>
        <w:tc>
          <w:tcPr>
            <w:tcW w:w="504" w:type="dxa"/>
            <w:shd w:val="clear" w:color="auto" w:fill="BFBFBF" w:themeFill="background1" w:themeFillShade="BF"/>
            <w:vAlign w:val="center"/>
          </w:tcPr>
          <w:p w:rsidR="00661C80" w:rsidRDefault="00661C80" w:rsidP="00C05A53">
            <w:pPr>
              <w:pStyle w:val="ProductList-OfferingBody"/>
              <w:ind w:left="-113"/>
              <w:jc w:val="center"/>
            </w:pPr>
          </w:p>
        </w:tc>
      </w:tr>
      <w:tr w:rsidR="00661C80" w:rsidTr="007872DE">
        <w:tc>
          <w:tcPr>
            <w:tcW w:w="4167" w:type="dxa"/>
            <w:tcBorders>
              <w:top w:val="dashSmallGap" w:sz="4" w:space="0" w:color="BFBFBF" w:themeColor="background1" w:themeShade="BF"/>
              <w:left w:val="nil"/>
              <w:bottom w:val="nil"/>
              <w:right w:val="nil"/>
            </w:tcBorders>
          </w:tcPr>
          <w:p w:rsidR="00661C80" w:rsidRDefault="00661C80" w:rsidP="007872DE">
            <w:pPr>
              <w:pStyle w:val="ProductList-Offering2"/>
              <w:spacing w:before="1" w:after="1"/>
            </w:pPr>
            <w:bookmarkStart w:id="934" w:name="_Toc379797298"/>
            <w:bookmarkStart w:id="935" w:name="_Toc380513323"/>
            <w:bookmarkStart w:id="936" w:name="_Toc380655371"/>
            <w:bookmarkStart w:id="937" w:name="_Toc386625137"/>
            <w:r>
              <w:t>Aanvullende CAL Suite voor Windows Small Business Server 2011</w:t>
            </w:r>
            <w:r>
              <w:fldChar w:fldCharType="begin"/>
            </w:r>
            <w:r>
              <w:instrText>XE "Windows Small Business Server 2011"</w:instrText>
            </w:r>
            <w:r>
              <w:fldChar w:fldCharType="end"/>
            </w:r>
            <w:r>
              <w:t xml:space="preserve"> Premium</w:t>
            </w:r>
            <w:r>
              <w:fldChar w:fldCharType="begin"/>
            </w:r>
            <w:r>
              <w:instrText>XE "Windows Small Business Server 2011 Premium Add-on CAL Suite"</w:instrText>
            </w:r>
            <w:r>
              <w:fldChar w:fldCharType="end"/>
            </w:r>
            <w:r>
              <w:t xml:space="preserve"> (20 client)</w:t>
            </w:r>
            <w:bookmarkEnd w:id="934"/>
            <w:bookmarkEnd w:id="935"/>
            <w:bookmarkEnd w:id="936"/>
            <w:bookmarkEnd w:id="937"/>
          </w:p>
        </w:tc>
        <w:tc>
          <w:tcPr>
            <w:tcW w:w="484" w:type="dxa"/>
            <w:tcBorders>
              <w:top w:val="dashSmallGap" w:sz="4" w:space="0" w:color="BFBFBF" w:themeColor="background1" w:themeShade="BF"/>
              <w:left w:val="nil"/>
              <w:bottom w:val="nil"/>
              <w:right w:val="nil"/>
            </w:tcBorders>
            <w:vAlign w:val="center"/>
          </w:tcPr>
          <w:p w:rsidR="00661C80" w:rsidRDefault="00661C80" w:rsidP="00C05A53">
            <w:pPr>
              <w:pStyle w:val="ProductList-OfferingBody"/>
              <w:ind w:left="-113"/>
              <w:jc w:val="center"/>
            </w:pPr>
            <w:r>
              <w:t>1/11</w:t>
            </w:r>
          </w:p>
        </w:tc>
        <w:tc>
          <w:tcPr>
            <w:tcW w:w="389" w:type="dxa"/>
            <w:tcBorders>
              <w:top w:val="dashSmallGap" w:sz="4" w:space="0" w:color="BFBFBF" w:themeColor="background1" w:themeShade="BF"/>
              <w:left w:val="nil"/>
              <w:bottom w:val="nil"/>
              <w:right w:val="nil"/>
            </w:tcBorders>
            <w:vAlign w:val="center"/>
          </w:tcPr>
          <w:p w:rsidR="00661C80" w:rsidRDefault="00661C80" w:rsidP="00C05A53">
            <w:pPr>
              <w:pStyle w:val="ProductList-OfferingBody"/>
              <w:ind w:left="-113"/>
              <w:jc w:val="center"/>
            </w:pPr>
            <w:r>
              <w:t>25</w:t>
            </w:r>
          </w:p>
        </w:tc>
        <w:tc>
          <w:tcPr>
            <w:tcW w:w="423" w:type="dxa"/>
            <w:tcBorders>
              <w:top w:val="dashSmallGap" w:sz="4" w:space="0" w:color="BFBFBF" w:themeColor="background1" w:themeShade="BF"/>
              <w:left w:val="nil"/>
              <w:bottom w:val="nil"/>
              <w:right w:val="nil"/>
            </w:tcBorders>
            <w:vAlign w:val="center"/>
          </w:tcPr>
          <w:p w:rsidR="00661C80" w:rsidRDefault="00661C80" w:rsidP="00C05A53">
            <w:pPr>
              <w:pStyle w:val="ProductList-OfferingBody"/>
              <w:ind w:left="-113"/>
              <w:jc w:val="center"/>
            </w:pPr>
            <w:r>
              <w:t>10</w:t>
            </w:r>
          </w:p>
        </w:tc>
        <w:tc>
          <w:tcPr>
            <w:tcW w:w="432" w:type="dxa"/>
            <w:tcBorders>
              <w:top w:val="dashSmallGap" w:sz="4" w:space="0" w:color="BFBFBF" w:themeColor="background1" w:themeShade="BF"/>
              <w:left w:val="nil"/>
              <w:bottom w:val="nil"/>
              <w:right w:val="single" w:sz="12" w:space="0" w:color="FFFFFF" w:themeColor="background1"/>
            </w:tcBorders>
            <w:vAlign w:val="center"/>
          </w:tcPr>
          <w:p w:rsidR="00661C80" w:rsidRDefault="00661C80" w:rsidP="00C05A53">
            <w:pPr>
              <w:pStyle w:val="ProductList-OfferingBody"/>
              <w:ind w:left="-113"/>
              <w:jc w:val="center"/>
            </w:pPr>
            <w:r>
              <w:t>5</w:t>
            </w:r>
          </w:p>
        </w:tc>
        <w:tc>
          <w:tcPr>
            <w:tcW w:w="567" w:type="dxa"/>
            <w:tcBorders>
              <w:left w:val="single" w:sz="12" w:space="0" w:color="FFFFFF" w:themeColor="background1"/>
            </w:tcBorders>
            <w:shd w:val="clear" w:color="auto" w:fill="70AD47" w:themeFill="accent6"/>
            <w:vAlign w:val="center"/>
          </w:tcPr>
          <w:p w:rsidR="00661C80" w:rsidRDefault="00661C80" w:rsidP="00C05A53">
            <w:pPr>
              <w:pStyle w:val="ProductList-OfferingBody"/>
              <w:ind w:left="-113"/>
              <w:jc w:val="center"/>
            </w:pPr>
            <w:r>
              <w:t>5</w:t>
            </w:r>
          </w:p>
        </w:tc>
        <w:tc>
          <w:tcPr>
            <w:tcW w:w="585" w:type="dxa"/>
            <w:shd w:val="clear" w:color="auto" w:fill="BFBFBF" w:themeFill="background1" w:themeFillShade="BF"/>
            <w:vAlign w:val="center"/>
          </w:tcPr>
          <w:p w:rsidR="00661C80" w:rsidRDefault="00661C80" w:rsidP="00C05A53">
            <w:pPr>
              <w:pStyle w:val="ProductList-OfferingBody"/>
              <w:ind w:left="-113"/>
              <w:jc w:val="center"/>
            </w:pPr>
          </w:p>
        </w:tc>
        <w:tc>
          <w:tcPr>
            <w:tcW w:w="567" w:type="dxa"/>
            <w:shd w:val="clear" w:color="auto" w:fill="70AD47" w:themeFill="accent6"/>
            <w:vAlign w:val="center"/>
          </w:tcPr>
          <w:p w:rsidR="00661C80" w:rsidRPr="00FE4EEE" w:rsidRDefault="00661C80" w:rsidP="00661C80">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22" w:type="dxa"/>
            <w:shd w:val="clear" w:color="auto" w:fill="BFBFBF" w:themeFill="background1" w:themeFillShade="BF"/>
            <w:vAlign w:val="center"/>
          </w:tcPr>
          <w:p w:rsidR="00661C80" w:rsidRDefault="00661C80" w:rsidP="00C05A53">
            <w:pPr>
              <w:pStyle w:val="ProductList-OfferingBody"/>
              <w:ind w:left="-113"/>
              <w:jc w:val="center"/>
            </w:pPr>
          </w:p>
        </w:tc>
        <w:tc>
          <w:tcPr>
            <w:tcW w:w="486" w:type="dxa"/>
            <w:shd w:val="clear" w:color="auto" w:fill="70AD47" w:themeFill="accent6"/>
            <w:vAlign w:val="center"/>
          </w:tcPr>
          <w:p w:rsidR="00661C80" w:rsidRDefault="00661C80" w:rsidP="00C05A53">
            <w:pPr>
              <w:pStyle w:val="ProductList-OfferingBody"/>
              <w:ind w:left="-113"/>
              <w:jc w:val="center"/>
            </w:pPr>
          </w:p>
        </w:tc>
        <w:tc>
          <w:tcPr>
            <w:tcW w:w="504" w:type="dxa"/>
            <w:shd w:val="clear" w:color="auto" w:fill="70AD47" w:themeFill="accent6"/>
            <w:vAlign w:val="center"/>
          </w:tcPr>
          <w:p w:rsidR="00661C80" w:rsidRPr="00EA4354" w:rsidRDefault="00661C80" w:rsidP="00661C80">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70AD47" w:themeFill="accent6"/>
            <w:vAlign w:val="center"/>
          </w:tcPr>
          <w:p w:rsidR="00661C80" w:rsidRDefault="00661C80" w:rsidP="0058155F">
            <w:pPr>
              <w:pStyle w:val="ProductList-OfferingBody"/>
              <w:ind w:left="-113"/>
              <w:jc w:val="center"/>
            </w:pPr>
            <w:r w:rsidRPr="00661C80">
              <w:fldChar w:fldCharType="begin"/>
            </w:r>
            <w:r w:rsidRPr="00661C80">
              <w:instrText xml:space="preserve"> </w:instrText>
            </w:r>
            <w:r w:rsidRPr="00661C80">
              <w:rPr>
                <w:color w:val="1F497D"/>
              </w:rPr>
              <w:instrText>AutoTextList  \s NoStyle \t “</w:instrText>
            </w:r>
            <w:r w:rsidRPr="00661C80">
              <w:instrText>Aangepast Desktop Platform</w:instrText>
            </w:r>
            <w:r w:rsidRPr="00661C80">
              <w:rPr>
                <w:color w:val="1F497D"/>
              </w:rPr>
              <w:instrText>”</w:instrText>
            </w:r>
            <w:r w:rsidRPr="00661C80">
              <w:instrText xml:space="preserve"> </w:instrText>
            </w:r>
            <w:r w:rsidRPr="00661C80">
              <w:fldChar w:fldCharType="separate"/>
            </w:r>
            <w:r w:rsidRPr="00661C80">
              <w:t>CP</w:t>
            </w:r>
            <w:r w:rsidRPr="00661C80">
              <w:fldChar w:fldCharType="end"/>
            </w:r>
            <w:r>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fldChar w:fldCharType="separate"/>
            </w:r>
            <w:r w:rsidRPr="00661C80">
              <w:t>,P</w:t>
            </w:r>
            <w:r>
              <w:fldChar w:fldCharType="end"/>
            </w:r>
            <w:r>
              <w:t xml:space="preserve"> </w:t>
            </w:r>
          </w:p>
        </w:tc>
        <w:tc>
          <w:tcPr>
            <w:tcW w:w="477" w:type="dxa"/>
            <w:shd w:val="clear" w:color="auto" w:fill="BFBFBF" w:themeFill="background1" w:themeFillShade="BF"/>
            <w:vAlign w:val="center"/>
          </w:tcPr>
          <w:p w:rsidR="00661C80" w:rsidRDefault="00661C80" w:rsidP="00C05A53">
            <w:pPr>
              <w:pStyle w:val="ProductList-OfferingBody"/>
              <w:ind w:left="-113"/>
              <w:jc w:val="center"/>
            </w:pPr>
          </w:p>
        </w:tc>
        <w:tc>
          <w:tcPr>
            <w:tcW w:w="504" w:type="dxa"/>
            <w:shd w:val="clear" w:color="auto" w:fill="BFBFBF" w:themeFill="background1" w:themeFillShade="BF"/>
            <w:vAlign w:val="center"/>
          </w:tcPr>
          <w:p w:rsidR="00661C80" w:rsidRDefault="00661C80" w:rsidP="00C05A53">
            <w:pPr>
              <w:pStyle w:val="ProductList-OfferingBody"/>
              <w:ind w:left="-113"/>
              <w:jc w:val="center"/>
            </w:pPr>
          </w:p>
        </w:tc>
      </w:tr>
    </w:tbl>
    <w:p w:rsidR="00C13DF8" w:rsidRPr="0004343F" w:rsidRDefault="00C13DF8" w:rsidP="004F3C6D">
      <w:pPr>
        <w:pStyle w:val="ProductList-Body"/>
        <w:rPr>
          <w:szCs w:val="18"/>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2"/>
        <w:gridCol w:w="2988"/>
        <w:gridCol w:w="2942"/>
      </w:tblGrid>
      <w:tr w:rsidR="005C40C4" w:rsidTr="00337CE8">
        <w:tc>
          <w:tcPr>
            <w:tcW w:w="4752" w:type="dxa"/>
          </w:tcPr>
          <w:p w:rsidR="005C40C4" w:rsidRDefault="008414C4" w:rsidP="0053726B">
            <w:pPr>
              <w:pStyle w:val="ProductList-Body"/>
              <w:spacing w:before="20" w:after="20"/>
            </w:pPr>
            <w:r>
              <w:t xml:space="preserve">Eerdere versie: </w:t>
            </w:r>
            <w:r>
              <w:rPr>
                <w:b/>
              </w:rPr>
              <w:t>Windows Small Business Server 2008</w:t>
            </w:r>
            <w:r>
              <w:t xml:space="preserve"> (10/08)</w:t>
            </w:r>
          </w:p>
        </w:tc>
        <w:tc>
          <w:tcPr>
            <w:tcW w:w="2988" w:type="dxa"/>
          </w:tcPr>
          <w:p w:rsidR="005C40C4" w:rsidRPr="004C09A1" w:rsidRDefault="005C40C4" w:rsidP="005C40C4">
            <w:pPr>
              <w:pStyle w:val="ProductList-Body"/>
              <w:spacing w:before="20" w:after="20"/>
            </w:pPr>
            <w:r>
              <w:t xml:space="preserve">Productgroep: </w:t>
            </w:r>
            <w:r>
              <w:rPr>
                <w:b/>
              </w:rPr>
              <w:t>Server</w:t>
            </w:r>
          </w:p>
          <w:p w:rsidR="0053726B" w:rsidRDefault="00656601" w:rsidP="005C40C4">
            <w:pPr>
              <w:pStyle w:val="ProductList-Body"/>
              <w:spacing w:before="20" w:after="20"/>
            </w:pPr>
            <w:hyperlink w:anchor="Software Assurance" w:history="1">
              <w:r w:rsidR="00A714A5">
                <w:rPr>
                  <w:rStyle w:val="Hyperlink"/>
                  <w:color w:val="000000" w:themeColor="text1"/>
                  <w:u w:val="none"/>
                </w:rPr>
                <w:t>Software Assurance Benefits</w:t>
              </w:r>
            </w:hyperlink>
            <w:r w:rsidR="00A714A5">
              <w:t xml:space="preserve">: </w:t>
            </w:r>
            <w:r w:rsidR="00A714A5">
              <w:rPr>
                <w:b/>
              </w:rPr>
              <w:t>Server</w:t>
            </w:r>
          </w:p>
        </w:tc>
        <w:tc>
          <w:tcPr>
            <w:tcW w:w="2942" w:type="dxa"/>
          </w:tcPr>
          <w:p w:rsidR="005C40C4" w:rsidRDefault="005C40C4" w:rsidP="005C40C4">
            <w:pPr>
              <w:pStyle w:val="ProductList-Body"/>
              <w:spacing w:before="20" w:after="20"/>
            </w:pPr>
          </w:p>
        </w:tc>
      </w:tr>
    </w:tbl>
    <w:p w:rsidR="00585A48" w:rsidRPr="00D33313" w:rsidRDefault="00656601" w:rsidP="007872DE">
      <w:pPr>
        <w:pStyle w:val="ProductList-Body"/>
        <w:shd w:val="clear" w:color="auto" w:fill="A6A6A6" w:themeFill="background1" w:themeFillShade="A6"/>
        <w:spacing w:before="12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A0C93" w:rsidRPr="00D33313" w:rsidRDefault="009A0C93" w:rsidP="004F3C6D">
      <w:pPr>
        <w:pStyle w:val="ProductList-Body"/>
        <w:rPr>
          <w:sz w:val="12"/>
          <w:szCs w:val="12"/>
          <w:lang w:val="nl-NL"/>
        </w:rPr>
      </w:pPr>
    </w:p>
    <w:p w:rsidR="009A0C93" w:rsidRPr="00D33313" w:rsidRDefault="009A0C93" w:rsidP="004F3C6D">
      <w:pPr>
        <w:pStyle w:val="ProductList-Body"/>
        <w:rPr>
          <w:lang w:val="nl-NL"/>
        </w:rPr>
        <w:sectPr w:rsidR="009A0C93" w:rsidRPr="00D33313" w:rsidSect="00F20AFE">
          <w:footerReference w:type="default" r:id="rId43"/>
          <w:pgSz w:w="12240" w:h="15840"/>
          <w:pgMar w:top="1440" w:right="720" w:bottom="1440" w:left="720" w:header="720" w:footer="720" w:gutter="0"/>
          <w:cols w:space="720"/>
          <w:docGrid w:linePitch="360"/>
        </w:sectPr>
      </w:pPr>
    </w:p>
    <w:p w:rsidR="009A0C93" w:rsidRPr="00D33313" w:rsidRDefault="006B2591" w:rsidP="00661180">
      <w:pPr>
        <w:pStyle w:val="ProductList-SectionHeading"/>
        <w:outlineLvl w:val="0"/>
        <w:rPr>
          <w:lang w:val="nl-NL"/>
        </w:rPr>
      </w:pPr>
      <w:bookmarkStart w:id="938" w:name="OnlineServices"/>
      <w:bookmarkStart w:id="939" w:name="_Toc378147654"/>
      <w:bookmarkStart w:id="940" w:name="_Toc378151556"/>
      <w:bookmarkStart w:id="941" w:name="_Toc379797299"/>
      <w:bookmarkStart w:id="942" w:name="_Toc380513324"/>
      <w:bookmarkStart w:id="943" w:name="_Toc380655372"/>
      <w:bookmarkStart w:id="944" w:name="_Toc386625138"/>
      <w:r w:rsidRPr="00D33313">
        <w:rPr>
          <w:lang w:val="nl-NL"/>
        </w:rPr>
        <w:lastRenderedPageBreak/>
        <w:t>Online Diensten</w:t>
      </w:r>
      <w:bookmarkEnd w:id="938"/>
      <w:bookmarkEnd w:id="939"/>
      <w:bookmarkEnd w:id="940"/>
      <w:bookmarkEnd w:id="941"/>
      <w:bookmarkEnd w:id="942"/>
      <w:bookmarkEnd w:id="943"/>
      <w:bookmarkEnd w:id="944"/>
    </w:p>
    <w:p w:rsidR="009A0C93" w:rsidRPr="00D33313" w:rsidRDefault="00EE40B5" w:rsidP="00680B4D">
      <w:pPr>
        <w:pStyle w:val="ProductList-OfferingGroupHeading"/>
        <w:outlineLvl w:val="1"/>
        <w:rPr>
          <w:lang w:val="nl-NL"/>
        </w:rPr>
      </w:pPr>
      <w:bookmarkStart w:id="945" w:name="_Toc378147655"/>
      <w:bookmarkStart w:id="946" w:name="_Toc378151557"/>
      <w:bookmarkStart w:id="947" w:name="_Toc379797300"/>
      <w:bookmarkStart w:id="948" w:name="_Toc380513325"/>
      <w:bookmarkStart w:id="949" w:name="_Toc380655373"/>
      <w:bookmarkStart w:id="950" w:name="_Toc386625139"/>
      <w:r w:rsidRPr="00D33313">
        <w:rPr>
          <w:lang w:val="nl-NL"/>
        </w:rPr>
        <w:t>Algemene voorwaarden</w:t>
      </w:r>
      <w:bookmarkEnd w:id="945"/>
      <w:bookmarkEnd w:id="946"/>
      <w:bookmarkEnd w:id="947"/>
      <w:bookmarkEnd w:id="948"/>
      <w:bookmarkEnd w:id="949"/>
      <w:bookmarkEnd w:id="950"/>
    </w:p>
    <w:p w:rsidR="00EE40B5" w:rsidRPr="00D33313" w:rsidRDefault="00EE40B5" w:rsidP="002E202B">
      <w:pPr>
        <w:pStyle w:val="ProductList-Offering2Heading"/>
        <w:outlineLvl w:val="1"/>
        <w:rPr>
          <w:lang w:val="nl-NL"/>
        </w:rPr>
      </w:pPr>
      <w:r w:rsidRPr="00D33313">
        <w:rPr>
          <w:lang w:val="nl-NL"/>
        </w:rPr>
        <w:tab/>
      </w:r>
      <w:bookmarkStart w:id="951" w:name="_Toc378147656"/>
      <w:bookmarkStart w:id="952" w:name="_Toc379797301"/>
      <w:bookmarkStart w:id="953" w:name="_Toc380513326"/>
      <w:bookmarkStart w:id="954" w:name="_Toc380655374"/>
      <w:bookmarkStart w:id="955" w:name="_Toc386625140"/>
      <w:r w:rsidRPr="00D33313">
        <w:rPr>
          <w:lang w:val="nl-NL"/>
        </w:rPr>
        <w:t>Plaatselijke beschikbaarheid van Online Diensten</w:t>
      </w:r>
      <w:bookmarkEnd w:id="951"/>
      <w:bookmarkEnd w:id="952"/>
      <w:bookmarkEnd w:id="953"/>
      <w:bookmarkEnd w:id="954"/>
      <w:bookmarkEnd w:id="955"/>
    </w:p>
    <w:p w:rsidR="00EE40B5" w:rsidRPr="00D33313" w:rsidRDefault="00DF229E" w:rsidP="004F3C6D">
      <w:pPr>
        <w:pStyle w:val="ProductList-Body"/>
        <w:rPr>
          <w:lang w:val="nl-NL"/>
        </w:rPr>
      </w:pPr>
      <w:r w:rsidRPr="00D33313">
        <w:rPr>
          <w:lang w:val="nl-NL"/>
        </w:rPr>
        <w:t xml:space="preserve">Zie </w:t>
      </w:r>
      <w:hyperlink r:id="rId44" w:anchor="international" w:history="1">
        <w:r w:rsidRPr="00D33313">
          <w:rPr>
            <w:rStyle w:val="Hyperlink"/>
            <w:lang w:val="nl-NL"/>
          </w:rPr>
          <w:t>http://www.microsoft.com/online/faq.aspx#international</w:t>
        </w:r>
      </w:hyperlink>
      <w:r w:rsidRPr="00D33313">
        <w:rPr>
          <w:lang w:val="nl-NL"/>
        </w:rPr>
        <w:t xml:space="preserve"> voor een lijst van landen en regio's waarin de Online Diensten beschikbaar zijn.</w:t>
      </w:r>
    </w:p>
    <w:p w:rsidR="00EE40B5" w:rsidRPr="00D33313" w:rsidRDefault="00EE40B5" w:rsidP="004F3C6D">
      <w:pPr>
        <w:pStyle w:val="ProductList-Body"/>
        <w:rPr>
          <w:lang w:val="nl-NL"/>
        </w:rPr>
      </w:pPr>
    </w:p>
    <w:p w:rsidR="00EE40B5" w:rsidRPr="00D33313" w:rsidRDefault="00EE40B5" w:rsidP="002E202B">
      <w:pPr>
        <w:pStyle w:val="ProductList-Offering2Heading"/>
        <w:outlineLvl w:val="1"/>
        <w:rPr>
          <w:lang w:val="nl-NL"/>
        </w:rPr>
      </w:pPr>
      <w:r w:rsidRPr="00D33313">
        <w:rPr>
          <w:lang w:val="nl-NL"/>
        </w:rPr>
        <w:tab/>
      </w:r>
      <w:bookmarkStart w:id="956" w:name="_Toc378147657"/>
      <w:bookmarkStart w:id="957" w:name="_Toc379797302"/>
      <w:bookmarkStart w:id="958" w:name="_Toc380513327"/>
      <w:bookmarkStart w:id="959" w:name="_Toc380655375"/>
      <w:bookmarkStart w:id="960" w:name="_Toc386625141"/>
      <w:r w:rsidRPr="00D33313">
        <w:rPr>
          <w:lang w:val="nl-NL"/>
        </w:rPr>
        <w:t>Regels voor aankoop van Online Diensten</w:t>
      </w:r>
      <w:bookmarkEnd w:id="956"/>
      <w:bookmarkEnd w:id="957"/>
      <w:bookmarkEnd w:id="958"/>
      <w:bookmarkEnd w:id="959"/>
      <w:bookmarkEnd w:id="960"/>
    </w:p>
    <w:p w:rsidR="00DF229E" w:rsidRPr="00D33313" w:rsidRDefault="00DF229E" w:rsidP="00DF229E">
      <w:pPr>
        <w:pStyle w:val="ProductList-Body"/>
        <w:rPr>
          <w:lang w:val="nl-NL"/>
        </w:rPr>
      </w:pPr>
      <w:r w:rsidRPr="00D33313">
        <w:rPr>
          <w:lang w:val="nl-NL"/>
        </w:rPr>
        <w:t>Voor de aankoop van Online Diensten helden de volgende regels:</w:t>
      </w:r>
    </w:p>
    <w:p w:rsidR="00DF229E" w:rsidRPr="00D33313" w:rsidRDefault="00DF229E" w:rsidP="00026DDE">
      <w:pPr>
        <w:pStyle w:val="ProductList-Body"/>
        <w:numPr>
          <w:ilvl w:val="0"/>
          <w:numId w:val="11"/>
        </w:numPr>
        <w:ind w:left="450" w:hanging="270"/>
        <w:rPr>
          <w:lang w:val="nl-NL"/>
        </w:rPr>
      </w:pPr>
      <w:r w:rsidRPr="00D33313">
        <w:rPr>
          <w:lang w:val="nl-NL"/>
        </w:rPr>
        <w:t>Klanten moeten beschikken over een actieve Volume Licensing Overeenkomst om aanvullende licenties te bestellen of Online Diensten te</w:t>
      </w:r>
      <w:r w:rsidR="001D6FB1">
        <w:rPr>
          <w:lang w:val="nl-NL"/>
        </w:rPr>
        <w:t> </w:t>
      </w:r>
      <w:r w:rsidRPr="00D33313">
        <w:rPr>
          <w:lang w:val="nl-NL"/>
        </w:rPr>
        <w:t>verlengen.</w:t>
      </w:r>
      <w:r w:rsidR="00F60E42" w:rsidRPr="00D33313">
        <w:rPr>
          <w:lang w:val="nl-NL"/>
        </w:rPr>
        <w:t xml:space="preserve"> </w:t>
      </w:r>
    </w:p>
    <w:p w:rsidR="00DF229E" w:rsidRPr="00D33313" w:rsidRDefault="00DF229E" w:rsidP="00026DDE">
      <w:pPr>
        <w:pStyle w:val="ProductList-Body"/>
        <w:numPr>
          <w:ilvl w:val="0"/>
          <w:numId w:val="11"/>
        </w:numPr>
        <w:ind w:left="450" w:hanging="270"/>
        <w:rPr>
          <w:lang w:val="nl-NL"/>
        </w:rPr>
      </w:pPr>
      <w:r w:rsidRPr="00D33313">
        <w:rPr>
          <w:lang w:val="nl-NL"/>
        </w:rPr>
        <w:t>Indien de klant aanvullende aankopen van een Online Dienst verricht, dient de abonnementstermijn van de aanvullende aankoop te zijn uitgelijnd met de looptijd van het bestaande abonnement van de klant op de betreffende Online Dienst.</w:t>
      </w:r>
      <w:r w:rsidR="00F60E42" w:rsidRPr="00D33313">
        <w:rPr>
          <w:lang w:val="nl-NL"/>
        </w:rPr>
        <w:t xml:space="preserve"> </w:t>
      </w:r>
      <w:r w:rsidRPr="00D33313">
        <w:rPr>
          <w:lang w:val="nl-NL"/>
        </w:rP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rsidR="00DF229E" w:rsidRPr="00D33313" w:rsidRDefault="00DF229E" w:rsidP="00026DDE">
      <w:pPr>
        <w:pStyle w:val="ProductList-Body"/>
        <w:numPr>
          <w:ilvl w:val="0"/>
          <w:numId w:val="11"/>
        </w:numPr>
        <w:ind w:left="450" w:hanging="270"/>
        <w:rPr>
          <w:lang w:val="nl-NL"/>
        </w:rPr>
      </w:pPr>
      <w:r w:rsidRPr="00D33313">
        <w:rPr>
          <w:lang w:val="nl-NL"/>
        </w:rP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rsidR="00DF229E" w:rsidRPr="00D33313" w:rsidRDefault="00DF229E" w:rsidP="00026DDE">
      <w:pPr>
        <w:pStyle w:val="ProductList-Body"/>
        <w:numPr>
          <w:ilvl w:val="0"/>
          <w:numId w:val="11"/>
        </w:numPr>
        <w:ind w:left="450" w:hanging="270"/>
        <w:rPr>
          <w:lang w:val="nl-NL"/>
        </w:rPr>
      </w:pPr>
      <w:r w:rsidRPr="00D33313">
        <w:rPr>
          <w:lang w:val="nl-NL"/>
        </w:rPr>
        <w:t>Tenzij de klant een Enterprise Enrollment Amendment is aangegaan, waarbij Enterprise Online Diensten zijn toegevoegd, dient de klant, niettegenstaande eventuele tegengestelde bepalingen in zijn overeenkomst, een abonnement op een Online Dienst te bestellen voordat het</w:t>
      </w:r>
      <w:r w:rsidR="001D6FB1">
        <w:rPr>
          <w:lang w:val="nl-NL"/>
        </w:rPr>
        <w:t> </w:t>
      </w:r>
      <w:r w:rsidRPr="00D33313">
        <w:rPr>
          <w:lang w:val="nl-NL"/>
        </w:rPr>
        <w:t>abonnement in gebruik wordt genomen.</w:t>
      </w:r>
      <w:r w:rsidR="00F60E42" w:rsidRPr="00D33313">
        <w:rPr>
          <w:lang w:val="nl-NL"/>
        </w:rPr>
        <w:t xml:space="preserve"> </w:t>
      </w:r>
      <w:r w:rsidRPr="00D33313">
        <w:rPr>
          <w:lang w:val="nl-NL"/>
        </w:rPr>
        <w:t>Klanten met een Enterprise Overeenkomst kunnen geen True Up-bestelling plaatsen voor aanvullende abonnementslicenties.</w:t>
      </w:r>
      <w:r w:rsidR="00F60E42" w:rsidRPr="00D33313">
        <w:rPr>
          <w:lang w:val="nl-NL"/>
        </w:rPr>
        <w:t xml:space="preserve"> </w:t>
      </w:r>
    </w:p>
    <w:p w:rsidR="00DF229E" w:rsidRPr="00D33313" w:rsidRDefault="00DF229E" w:rsidP="00026DDE">
      <w:pPr>
        <w:pStyle w:val="ProductList-Body"/>
        <w:numPr>
          <w:ilvl w:val="0"/>
          <w:numId w:val="11"/>
        </w:numPr>
        <w:ind w:left="450" w:hanging="270"/>
        <w:rPr>
          <w:lang w:val="nl-NL"/>
        </w:rPr>
      </w:pPr>
      <w:r w:rsidRPr="00D33313">
        <w:rPr>
          <w:lang w:val="nl-NL"/>
        </w:rPr>
        <w:t xml:space="preserve">Abonnementen op Online Diensten kunnen binnen dertig (30) dagen na de eerste bestelling of de eerste reservering van een licentie voor de dienst zonder sanctie worden geannuleerd. </w:t>
      </w:r>
    </w:p>
    <w:p w:rsidR="00DF229E" w:rsidRPr="00D33313" w:rsidRDefault="00DF229E" w:rsidP="00026DDE">
      <w:pPr>
        <w:pStyle w:val="ProductList-Body"/>
        <w:numPr>
          <w:ilvl w:val="0"/>
          <w:numId w:val="11"/>
        </w:numPr>
        <w:ind w:left="450" w:hanging="270"/>
        <w:rPr>
          <w:lang w:val="nl-NL"/>
        </w:rPr>
      </w:pPr>
      <w:r w:rsidRPr="00D33313">
        <w:rPr>
          <w:lang w:val="nl-NL"/>
        </w:rPr>
        <w:t>De klant komt in aanmerking voor het Open Value-programma bij een aankoop van ten minste 5 licenties.</w:t>
      </w:r>
      <w:r w:rsidR="00F60E42" w:rsidRPr="00D33313">
        <w:rPr>
          <w:lang w:val="nl-NL"/>
        </w:rPr>
        <w:t xml:space="preserve"> </w:t>
      </w:r>
      <w:r w:rsidRPr="00D33313">
        <w:rPr>
          <w:lang w:val="nl-NL"/>
        </w:rPr>
        <w:t>Deze regel is eveneens van toepassing bij het tellen van het aantal Gebruikers-SL's (USL's) voor online diensten.</w:t>
      </w:r>
      <w:r w:rsidR="00F60E42" w:rsidRPr="00D33313">
        <w:rPr>
          <w:lang w:val="nl-NL"/>
        </w:rPr>
        <w:t xml:space="preserve"> </w:t>
      </w:r>
      <w:r w:rsidRPr="00D33313">
        <w:rPr>
          <w:lang w:val="nl-NL"/>
        </w:rPr>
        <w:t>Een USL telt mee in het minimum van 5 licenties.</w:t>
      </w:r>
      <w:r w:rsidR="00F60E42" w:rsidRPr="00D33313">
        <w:rPr>
          <w:lang w:val="nl-NL"/>
        </w:rPr>
        <w:t xml:space="preserve"> </w:t>
      </w:r>
      <w:r w:rsidRPr="00D33313">
        <w:rPr>
          <w:lang w:val="nl-NL"/>
        </w:rPr>
        <w:t>Bij een bestelling van 5 USL's voldoet de klant aan de minimumvereiste voor het Open Value-programma.</w:t>
      </w:r>
      <w:r w:rsidR="00F60E42" w:rsidRPr="00D33313">
        <w:rPr>
          <w:lang w:val="nl-NL"/>
        </w:rPr>
        <w:t xml:space="preserve"> </w:t>
      </w:r>
      <w:r w:rsidRPr="00D33313">
        <w:rPr>
          <w:lang w:val="nl-NL"/>
        </w:rPr>
        <w:t>Een aantal van 5 USL's voldoet echter niet aan het minimum voor Open Value organisatieomvattend en Open Value Subscription.</w:t>
      </w:r>
      <w:r w:rsidR="00F60E42" w:rsidRPr="00D33313">
        <w:rPr>
          <w:lang w:val="nl-NL"/>
        </w:rPr>
        <w:t xml:space="preserve"> </w:t>
      </w:r>
      <w:r w:rsidRPr="00D33313">
        <w:rPr>
          <w:lang w:val="nl-NL"/>
        </w:rPr>
        <w:t>Bij OV organisatieomvattend en OV Subscription dient de eerste bestelling te bestaan uit ten minste 5 Desktop Platform-licenties of Desktop Component-licenties, naast eventuele USL's.</w:t>
      </w:r>
    </w:p>
    <w:p w:rsidR="00DF229E" w:rsidRPr="00D33313" w:rsidRDefault="00DF229E" w:rsidP="00DF229E">
      <w:pPr>
        <w:pStyle w:val="ProductList-Body"/>
        <w:rPr>
          <w:lang w:val="nl-NL"/>
        </w:rPr>
      </w:pPr>
    </w:p>
    <w:p w:rsidR="00DF229E" w:rsidRPr="00D33313" w:rsidRDefault="00DF229E" w:rsidP="00DF229E">
      <w:pPr>
        <w:pStyle w:val="ProductList-Body"/>
        <w:rPr>
          <w:lang w:val="nl-NL"/>
        </w:rPr>
      </w:pPr>
      <w:r w:rsidRPr="00D33313">
        <w:rPr>
          <w:b/>
          <w:color w:val="00188F"/>
          <w:lang w:val="nl-NL"/>
        </w:rPr>
        <w:t>Clouddiensten voor overheidsgemeenschappen (alleen VS)</w:t>
      </w:r>
    </w:p>
    <w:p w:rsidR="00DF229E" w:rsidRPr="00D33313" w:rsidRDefault="00D1024F" w:rsidP="00DF229E">
      <w:pPr>
        <w:pStyle w:val="ProductList-Body"/>
        <w:rPr>
          <w:lang w:val="nl-NL"/>
        </w:rPr>
      </w:pPr>
      <w:r w:rsidRPr="00D33313">
        <w:rPr>
          <w:lang w:val="nl-NL"/>
        </w:rPr>
        <w:t>Binnen de context van deze productaantekening worden de volgende diensten beschouwd als “kwalificerende Online Diensten”: Exchange Online Archiving voor Exchange Server</w:t>
      </w:r>
      <w:r>
        <w:fldChar w:fldCharType="begin"/>
      </w:r>
      <w:r w:rsidRPr="00D33313">
        <w:rPr>
          <w:lang w:val="nl-NL"/>
        </w:rPr>
        <w:instrText>XE "Exchange Online Archiving for Exchange Server"</w:instrText>
      </w:r>
      <w:r>
        <w:fldChar w:fldCharType="end"/>
      </w:r>
      <w:r w:rsidRPr="00D33313">
        <w:rPr>
          <w:lang w:val="nl-NL"/>
        </w:rPr>
        <w:t>, Exchange Online Kiosk</w:t>
      </w:r>
      <w:r>
        <w:fldChar w:fldCharType="begin"/>
      </w:r>
      <w:r w:rsidRPr="00D33313">
        <w:rPr>
          <w:lang w:val="nl-NL"/>
        </w:rPr>
        <w:instrText>XE "Exchange Online Kiosk"</w:instrText>
      </w:r>
      <w:r>
        <w:fldChar w:fldCharType="end"/>
      </w:r>
      <w:r w:rsidRPr="00D33313">
        <w:rPr>
          <w:lang w:val="nl-NL"/>
        </w:rPr>
        <w:t>, Exchange Online Plan 1 en 2, Lync Online Plan 1-2, Office 365 Enterprise K1</w:t>
      </w:r>
      <w:r>
        <w:fldChar w:fldCharType="begin"/>
      </w:r>
      <w:r w:rsidRPr="00D33313">
        <w:rPr>
          <w:lang w:val="nl-NL"/>
        </w:rPr>
        <w:instrText>XE "Office 365 Enterprise K1"</w:instrText>
      </w:r>
      <w:r>
        <w:fldChar w:fldCharType="end"/>
      </w:r>
      <w:r w:rsidRPr="00D33313">
        <w:rPr>
          <w:lang w:val="nl-NL"/>
        </w:rPr>
        <w:t xml:space="preserve"> en SharePoint Online Plan 1-2. Kwalificerende Online Diensten worden aangeboden als clouddiensten voor overheidsgemeenschappen en clouddiensten voor niet-overheidsgemeenschappen.</w:t>
      </w:r>
      <w:r w:rsidR="00F60E42" w:rsidRPr="00D33313">
        <w:rPr>
          <w:lang w:val="nl-NL"/>
        </w:rPr>
        <w:t xml:space="preserve"> </w:t>
      </w:r>
      <w:r w:rsidRPr="00D33313">
        <w:rPr>
          <w:lang w:val="nl-NL"/>
        </w:rPr>
        <w:t>Klanten kunnen worden voorzien als de ene of de andere, maar niet als een combinatie van beide.</w:t>
      </w:r>
      <w:r w:rsidR="00F60E42" w:rsidRPr="00D33313">
        <w:rPr>
          <w:lang w:val="nl-NL"/>
        </w:rPr>
        <w:t xml:space="preserve"> </w:t>
      </w:r>
      <w:r w:rsidRPr="00D33313">
        <w:rPr>
          <w:lang w:val="nl-NL"/>
        </w:rPr>
        <w:t>Online Diensten die zijn aangeduid als clouddiensten voor overheidsgemeenschappen mogen niet worden geïmplementeerd in hetzelfde domein als specifieke clouddiensten voor niet-overheidsgemeenschappen.</w:t>
      </w:r>
      <w:r w:rsidR="00F60E42" w:rsidRPr="00D33313">
        <w:rPr>
          <w:lang w:val="nl-NL"/>
        </w:rPr>
        <w:t xml:space="preserve"> </w:t>
      </w:r>
    </w:p>
    <w:p w:rsidR="00DF229E" w:rsidRPr="00D33313" w:rsidRDefault="00DF229E" w:rsidP="00DF229E">
      <w:pPr>
        <w:pStyle w:val="ProductList-Body"/>
        <w:rPr>
          <w:lang w:val="nl-NL"/>
        </w:rPr>
      </w:pPr>
    </w:p>
    <w:p w:rsidR="00DF229E" w:rsidRPr="00D33313" w:rsidRDefault="00DF229E" w:rsidP="00DF229E">
      <w:pPr>
        <w:pStyle w:val="ProductList-Body"/>
        <w:rPr>
          <w:lang w:val="nl-NL"/>
        </w:rPr>
      </w:pPr>
      <w:r w:rsidRPr="00D33313">
        <w:rPr>
          <w:lang w:val="nl-NL"/>
        </w:rPr>
        <w:t>Wanneer een Online Dienst eenmaal wordt aangeboden in de cloud van een overheidsgemeenschap, blijft dit zo voor de gehele looptijd van het abonnement.</w:t>
      </w:r>
      <w:r w:rsidR="00F60E42" w:rsidRPr="00D33313">
        <w:rPr>
          <w:lang w:val="nl-NL"/>
        </w:rPr>
        <w:t xml:space="preserve"> </w:t>
      </w:r>
      <w:r w:rsidRPr="00D33313">
        <w:rPr>
          <w:lang w:val="nl-NL"/>
        </w:rPr>
        <w:t>Klanten in de Verenigde Staten die overheidsentiteiten zijn op federaal, staats-, lokaal of stamniveau dienen deel uit te maken van</w:t>
      </w:r>
      <w:r w:rsidR="005F67B4" w:rsidRPr="00D33313">
        <w:rPr>
          <w:lang w:val="nl-NL"/>
        </w:rPr>
        <w:t> </w:t>
      </w:r>
      <w:r w:rsidRPr="00D33313">
        <w:rPr>
          <w:lang w:val="nl-NL"/>
        </w:rPr>
        <w:t>een US Government Enterprise Enrollment of Enterprise Subscription Enrollment om Online Diensten te kunnen aanschaffen die zijn aangeduid</w:t>
      </w:r>
      <w:r w:rsidR="005F67B4" w:rsidRPr="00D33313">
        <w:rPr>
          <w:lang w:val="nl-NL"/>
        </w:rPr>
        <w:t> </w:t>
      </w:r>
      <w:r w:rsidRPr="00D33313">
        <w:rPr>
          <w:lang w:val="nl-NL"/>
        </w:rPr>
        <w:t>als</w:t>
      </w:r>
      <w:r w:rsidR="005F67B4" w:rsidRPr="00D33313">
        <w:rPr>
          <w:lang w:val="nl-NL"/>
        </w:rPr>
        <w:t> </w:t>
      </w:r>
      <w:r w:rsidRPr="00D33313">
        <w:rPr>
          <w:lang w:val="nl-NL"/>
        </w:rPr>
        <w:t>clouddiensten voor overheidsgemeenschappen.</w:t>
      </w:r>
      <w:r w:rsidR="00F60E42" w:rsidRPr="00D33313">
        <w:rPr>
          <w:lang w:val="nl-NL"/>
        </w:rPr>
        <w:t xml:space="preserve"> </w:t>
      </w:r>
      <w:r w:rsidRPr="00D33313">
        <w:rPr>
          <w:lang w:val="nl-NL"/>
        </w:rPr>
        <w:t>Gebruiksrechten voor clouddiensten voor overheidsgemeenschappen zijn gelijkwaardig aan die van hun standaard equivalenten voor meerdere houders.</w:t>
      </w:r>
      <w:r w:rsidR="00F60E42" w:rsidRPr="00D33313">
        <w:rPr>
          <w:lang w:val="nl-NL"/>
        </w:rPr>
        <w:t xml:space="preserve"> </w:t>
      </w:r>
      <w:r w:rsidRPr="00D33313">
        <w:rPr>
          <w:lang w:val="nl-NL"/>
        </w:rPr>
        <w:t>Online Diensten die worden aangeboden als clouddiensten voor</w:t>
      </w:r>
      <w:r w:rsidR="005F67B4" w:rsidRPr="00D33313">
        <w:rPr>
          <w:lang w:val="nl-NL"/>
        </w:rPr>
        <w:t> </w:t>
      </w:r>
      <w:r w:rsidRPr="00D33313">
        <w:rPr>
          <w:lang w:val="nl-NL"/>
        </w:rPr>
        <w:t xml:space="preserve">overheidsgemeenschappen komen op dit moment niet in aanmerking voor overstapregelingen (zie </w:t>
      </w:r>
      <w:hyperlink w:anchor="ChartKey" w:history="1">
        <w:r w:rsidRPr="00D33313">
          <w:rPr>
            <w:rStyle w:val="Hyperlink"/>
            <w:lang w:val="nl-NL"/>
          </w:rPr>
          <w:t>Verklaring van het schema</w:t>
        </w:r>
      </w:hyperlink>
      <w:r w:rsidRPr="00D33313">
        <w:rPr>
          <w:lang w:val="nl-NL"/>
        </w:rPr>
        <w:t>) en voor licentiereservering.</w:t>
      </w:r>
    </w:p>
    <w:p w:rsidR="00EE40B5" w:rsidRPr="00D33313" w:rsidRDefault="00EE40B5" w:rsidP="004F3C6D">
      <w:pPr>
        <w:pStyle w:val="ProductList-Body"/>
        <w:rPr>
          <w:lang w:val="nl-NL"/>
        </w:rPr>
      </w:pPr>
    </w:p>
    <w:p w:rsidR="00EE40B5" w:rsidRPr="00D33313" w:rsidRDefault="00EE40B5" w:rsidP="002E202B">
      <w:pPr>
        <w:pStyle w:val="ProductList-Offering2Heading"/>
        <w:outlineLvl w:val="1"/>
        <w:rPr>
          <w:lang w:val="nl-NL"/>
        </w:rPr>
      </w:pPr>
      <w:r w:rsidRPr="00D33313">
        <w:rPr>
          <w:lang w:val="nl-NL"/>
        </w:rPr>
        <w:tab/>
      </w:r>
      <w:bookmarkStart w:id="961" w:name="_Toc378147658"/>
      <w:bookmarkStart w:id="962" w:name="_Toc379797303"/>
      <w:bookmarkStart w:id="963" w:name="_Toc380513328"/>
      <w:bookmarkStart w:id="964" w:name="_Toc380655376"/>
      <w:bookmarkStart w:id="965" w:name="OnlineServSubTermAndPayTerms"/>
      <w:bookmarkStart w:id="966" w:name="_Toc386625142"/>
      <w:r w:rsidRPr="00D33313">
        <w:rPr>
          <w:lang w:val="nl-NL"/>
        </w:rPr>
        <w:t>Abonnementsvoorwaarden voor Online Diensten en Opties voor betalingsvoorwaarden</w:t>
      </w:r>
      <w:bookmarkEnd w:id="961"/>
      <w:bookmarkEnd w:id="962"/>
      <w:bookmarkEnd w:id="963"/>
      <w:bookmarkEnd w:id="964"/>
      <w:bookmarkEnd w:id="965"/>
      <w:bookmarkEnd w:id="966"/>
    </w:p>
    <w:p w:rsidR="009D55C7" w:rsidRPr="00D33313" w:rsidRDefault="009D55C7" w:rsidP="009D55C7">
      <w:pPr>
        <w:pStyle w:val="ProductList-Body"/>
        <w:rPr>
          <w:lang w:val="nl-NL"/>
        </w:rPr>
      </w:pPr>
      <w:r w:rsidRPr="00D33313">
        <w:rPr>
          <w:lang w:val="nl-NL"/>
        </w:rPr>
        <w:t xml:space="preserve">In de onderstaande tabel worden de abonnementsvoorwaarden en betalingsvoorwaarden beschreven die beschikbaar zijn voor de Online Diensten in het kader van de genoemde programma's. Binnen de context van deze tabel worden Online Diensten ingedeeld in de categorie </w:t>
      </w:r>
      <w:r w:rsidR="005F67B4" w:rsidRPr="00D33313">
        <w:rPr>
          <w:lang w:val="nl-NL"/>
        </w:rPr>
        <w:t>“</w:t>
      </w:r>
      <w:r w:rsidRPr="00D33313">
        <w:rPr>
          <w:lang w:val="nl-NL"/>
        </w:rPr>
        <w:t>Clouddiensten</w:t>
      </w:r>
      <w:r w:rsidR="005F67B4" w:rsidRPr="00D33313">
        <w:rPr>
          <w:lang w:val="nl-NL"/>
        </w:rPr>
        <w:t>”</w:t>
      </w:r>
      <w:r w:rsidRPr="00D33313">
        <w:rPr>
          <w:lang w:val="nl-NL"/>
        </w:rPr>
        <w:t xml:space="preserve"> of </w:t>
      </w:r>
      <w:r w:rsidR="005F67B4" w:rsidRPr="00D33313">
        <w:rPr>
          <w:lang w:val="nl-NL"/>
        </w:rPr>
        <w:t>“</w:t>
      </w:r>
      <w:r w:rsidRPr="00D33313">
        <w:rPr>
          <w:lang w:val="nl-NL"/>
        </w:rPr>
        <w:t>Overige Online Diensten</w:t>
      </w:r>
      <w:r w:rsidR="005F67B4" w:rsidRPr="00D33313">
        <w:rPr>
          <w:lang w:val="nl-NL"/>
        </w:rPr>
        <w:t>”</w:t>
      </w:r>
      <w:r w:rsidRPr="00D33313">
        <w:rPr>
          <w:lang w:val="nl-NL"/>
        </w:rPr>
        <w:t xml:space="preserve">. Voorwaarden voor Windows Azure worden beschreven in de paragraaf Windows Azure. </w:t>
      </w:r>
    </w:p>
    <w:p w:rsidR="009D55C7" w:rsidRPr="00D33313" w:rsidRDefault="009D55C7" w:rsidP="009D55C7">
      <w:pPr>
        <w:pStyle w:val="ProductList-Body"/>
        <w:rPr>
          <w:sz w:val="16"/>
          <w:szCs w:val="16"/>
          <w:lang w:val="nl-NL"/>
        </w:rPr>
      </w:pPr>
    </w:p>
    <w:p w:rsidR="009D55C7" w:rsidRPr="0058155F" w:rsidRDefault="009D55C7" w:rsidP="009D55C7">
      <w:pPr>
        <w:pStyle w:val="ProductList-Body"/>
      </w:pPr>
      <w:r w:rsidRPr="0058155F">
        <w:rPr>
          <w:b/>
        </w:rPr>
        <w:lastRenderedPageBreak/>
        <w:t>Clouddiensten:</w:t>
      </w:r>
      <w:r w:rsidRPr="0058155F">
        <w:t xml:space="preserve"> Azure Rights Management, CRM Online, Office 365, Windows Intune</w:t>
      </w:r>
      <w:r>
        <w:fldChar w:fldCharType="begin"/>
      </w:r>
      <w:r w:rsidRPr="0058155F">
        <w:instrText>XE "Windows Intune"</w:instrText>
      </w:r>
      <w:r>
        <w:fldChar w:fldCharType="end"/>
      </w:r>
      <w:r w:rsidRPr="0058155F">
        <w:t>, Yammer.</w:t>
      </w:r>
    </w:p>
    <w:p w:rsidR="009D55C7" w:rsidRPr="004C09A1" w:rsidRDefault="009D55C7" w:rsidP="009D55C7">
      <w:pPr>
        <w:pStyle w:val="ProductList-Body"/>
      </w:pPr>
      <w:r>
        <w:rPr>
          <w:b/>
        </w:rPr>
        <w:t>Overige Online Diensten</w:t>
      </w:r>
      <w:r w:rsidRPr="00661C80">
        <w:rPr>
          <w:b/>
        </w:rPr>
        <w:t>:</w:t>
      </w:r>
      <w:r>
        <w:t xml:space="preserve"> Bing Maps, Forefront Online, Microsoft Learning, Microsoft Translator, System Center Endpoint Protection</w:t>
      </w:r>
    </w:p>
    <w:p w:rsidR="009D55C7" w:rsidRPr="004C09A1" w:rsidRDefault="009D55C7" w:rsidP="009D55C7">
      <w:pPr>
        <w:pStyle w:val="ProductList-Body"/>
      </w:pPr>
    </w:p>
    <w:tbl>
      <w:tblPr>
        <w:tblStyle w:val="TableGrid"/>
        <w:tblW w:w="0" w:type="auto"/>
        <w:tblInd w:w="117" w:type="dxa"/>
        <w:tblLook w:val="04A0" w:firstRow="1" w:lastRow="0" w:firstColumn="1" w:lastColumn="0" w:noHBand="0" w:noVBand="1"/>
      </w:tblPr>
      <w:tblGrid>
        <w:gridCol w:w="1853"/>
        <w:gridCol w:w="1868"/>
        <w:gridCol w:w="2269"/>
        <w:gridCol w:w="4683"/>
      </w:tblGrid>
      <w:tr w:rsidR="0040275F" w:rsidTr="00661C80">
        <w:trPr>
          <w:tblHeader/>
        </w:trPr>
        <w:tc>
          <w:tcPr>
            <w:tcW w:w="1858"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77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rsidRPr="00244B6B" w:rsidTr="00661C80">
        <w:tc>
          <w:tcPr>
            <w:tcW w:w="1858" w:type="dxa"/>
            <w:vMerge w:val="restart"/>
          </w:tcPr>
          <w:p w:rsidR="0061507D" w:rsidRDefault="0061507D" w:rsidP="00DF229E">
            <w:pPr>
              <w:pStyle w:val="ProductList-Body"/>
            </w:pPr>
            <w:r>
              <w:t>Enterprise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775" w:type="dxa"/>
          </w:tcPr>
          <w:p w:rsidR="0061507D" w:rsidRPr="00D33313" w:rsidRDefault="0061507D" w:rsidP="00DF229E">
            <w:pPr>
              <w:pStyle w:val="ProductList-Body"/>
              <w:rPr>
                <w:lang w:val="nl-NL"/>
              </w:rPr>
            </w:pPr>
            <w:r w:rsidRPr="00D33313">
              <w:rPr>
                <w:lang w:val="nl-NL"/>
              </w:rPr>
              <w:t>Volledige betaling op het moment van bestelling</w:t>
            </w:r>
          </w:p>
        </w:tc>
      </w:tr>
      <w:tr w:rsidR="0061507D" w:rsidRPr="00244B6B" w:rsidTr="00661C80">
        <w:tc>
          <w:tcPr>
            <w:tcW w:w="1858" w:type="dxa"/>
            <w:vMerge/>
          </w:tcPr>
          <w:p w:rsidR="0061507D" w:rsidRPr="00D33313" w:rsidRDefault="0061507D" w:rsidP="00DF229E">
            <w:pPr>
              <w:pStyle w:val="ProductList-Body"/>
              <w:rPr>
                <w:lang w:val="nl-NL"/>
              </w:rPr>
            </w:pPr>
          </w:p>
        </w:tc>
        <w:tc>
          <w:tcPr>
            <w:tcW w:w="1887" w:type="dxa"/>
            <w:vMerge/>
          </w:tcPr>
          <w:p w:rsidR="0061507D" w:rsidRPr="00D33313" w:rsidRDefault="0061507D" w:rsidP="00DF229E">
            <w:pPr>
              <w:pStyle w:val="ProductList-Body"/>
              <w:rPr>
                <w:lang w:val="nl-NL"/>
              </w:rPr>
            </w:pPr>
          </w:p>
        </w:tc>
        <w:tc>
          <w:tcPr>
            <w:tcW w:w="2271" w:type="dxa"/>
            <w:vMerge w:val="restart"/>
          </w:tcPr>
          <w:p w:rsidR="0061507D" w:rsidRPr="00D33313" w:rsidRDefault="0061507D" w:rsidP="00DF229E">
            <w:pPr>
              <w:pStyle w:val="ProductList-Body"/>
              <w:rPr>
                <w:lang w:val="nl-NL"/>
              </w:rPr>
            </w:pPr>
            <w:r w:rsidRPr="00D33313">
              <w:rPr>
                <w:lang w:val="nl-NL"/>
              </w:rPr>
              <w:t>Samenvallende abonnementstermijn, waarbij de looptijd eindigt op de einddatum van de enrollment van de klant.</w:t>
            </w:r>
          </w:p>
        </w:tc>
        <w:tc>
          <w:tcPr>
            <w:tcW w:w="4775" w:type="dxa"/>
          </w:tcPr>
          <w:p w:rsidR="0061507D" w:rsidRPr="00D33313" w:rsidRDefault="0061507D" w:rsidP="00DF229E">
            <w:pPr>
              <w:pStyle w:val="ProductList-Body"/>
              <w:rPr>
                <w:lang w:val="nl-NL"/>
              </w:rPr>
            </w:pPr>
            <w:r w:rsidRPr="00D33313">
              <w:rPr>
                <w:lang w:val="nl-NL"/>
              </w:rPr>
              <w:t>Volledige betaling op het moment van bestelling</w:t>
            </w:r>
          </w:p>
        </w:tc>
      </w:tr>
      <w:tr w:rsidR="0061507D" w:rsidRPr="00244B6B" w:rsidTr="00661C80">
        <w:tc>
          <w:tcPr>
            <w:tcW w:w="1858" w:type="dxa"/>
            <w:vMerge/>
          </w:tcPr>
          <w:p w:rsidR="0061507D" w:rsidRPr="00D33313" w:rsidRDefault="0061507D" w:rsidP="00DF229E">
            <w:pPr>
              <w:pStyle w:val="ProductList-Body"/>
              <w:rPr>
                <w:lang w:val="nl-NL"/>
              </w:rPr>
            </w:pPr>
          </w:p>
        </w:tc>
        <w:tc>
          <w:tcPr>
            <w:tcW w:w="1887" w:type="dxa"/>
            <w:vMerge/>
          </w:tcPr>
          <w:p w:rsidR="0061507D" w:rsidRPr="00D33313" w:rsidRDefault="0061507D" w:rsidP="00DF229E">
            <w:pPr>
              <w:pStyle w:val="ProductList-Body"/>
              <w:rPr>
                <w:lang w:val="nl-NL"/>
              </w:rPr>
            </w:pPr>
          </w:p>
        </w:tc>
        <w:tc>
          <w:tcPr>
            <w:tcW w:w="2271" w:type="dxa"/>
            <w:vMerge/>
          </w:tcPr>
          <w:p w:rsidR="0061507D" w:rsidRPr="00D33313" w:rsidRDefault="0061507D" w:rsidP="00DF229E">
            <w:pPr>
              <w:pStyle w:val="ProductList-Body"/>
              <w:rPr>
                <w:lang w:val="nl-NL"/>
              </w:rPr>
            </w:pPr>
          </w:p>
        </w:tc>
        <w:tc>
          <w:tcPr>
            <w:tcW w:w="4775" w:type="dxa"/>
          </w:tcPr>
          <w:p w:rsidR="0061507D" w:rsidRPr="00D33313" w:rsidRDefault="0061507D" w:rsidP="00DF229E">
            <w:pPr>
              <w:pStyle w:val="ProductList-Body"/>
              <w:rPr>
                <w:lang w:val="nl-NL"/>
              </w:rPr>
            </w:pPr>
            <w:r w:rsidRPr="00D33313">
              <w:rPr>
                <w:lang w:val="nl-NL"/>
              </w:rPr>
              <w:t>Eerste betaling op het moment van de bestelling voor de rest van het lopende jaar van de overeenkomst en resterende betaling(en) op elke verjaardag van de overeenkomst.</w:t>
            </w:r>
          </w:p>
        </w:tc>
      </w:tr>
      <w:tr w:rsidR="0061507D" w:rsidRPr="00244B6B" w:rsidTr="00661C80">
        <w:tc>
          <w:tcPr>
            <w:tcW w:w="1858" w:type="dxa"/>
            <w:vMerge/>
          </w:tcPr>
          <w:p w:rsidR="0061507D" w:rsidRPr="00D33313" w:rsidRDefault="0061507D" w:rsidP="00DF229E">
            <w:pPr>
              <w:pStyle w:val="ProductList-Body"/>
              <w:rPr>
                <w:lang w:val="nl-NL"/>
              </w:rPr>
            </w:pPr>
          </w:p>
        </w:tc>
        <w:tc>
          <w:tcPr>
            <w:tcW w:w="1887" w:type="dxa"/>
            <w:vMerge w:val="restart"/>
          </w:tcPr>
          <w:p w:rsidR="0061507D" w:rsidRPr="00C2460C" w:rsidRDefault="0061507D" w:rsidP="00DF229E">
            <w:pPr>
              <w:pStyle w:val="ProductList-Body"/>
            </w:pPr>
            <w:r>
              <w:t xml:space="preserve">Clouddiensten </w:t>
            </w:r>
          </w:p>
        </w:tc>
        <w:tc>
          <w:tcPr>
            <w:tcW w:w="2271" w:type="dxa"/>
            <w:vMerge w:val="restart"/>
          </w:tcPr>
          <w:p w:rsidR="0061507D" w:rsidRPr="00D33313" w:rsidRDefault="0061507D" w:rsidP="00DF229E">
            <w:pPr>
              <w:pStyle w:val="ProductList-Body"/>
              <w:rPr>
                <w:lang w:val="nl-NL"/>
              </w:rPr>
            </w:pPr>
            <w:r w:rsidRPr="00D33313">
              <w:rPr>
                <w:lang w:val="nl-NL"/>
              </w:rPr>
              <w:t>Samenvallende abonnementstermijn, waarbij de looptijd eindigt op de einddatum van de enrollment van de klant.</w:t>
            </w:r>
          </w:p>
        </w:tc>
        <w:tc>
          <w:tcPr>
            <w:tcW w:w="4775" w:type="dxa"/>
          </w:tcPr>
          <w:p w:rsidR="0061507D" w:rsidRPr="00D33313" w:rsidRDefault="0061507D" w:rsidP="00DF229E">
            <w:pPr>
              <w:pStyle w:val="ProductList-Body"/>
              <w:rPr>
                <w:lang w:val="nl-NL"/>
              </w:rPr>
            </w:pPr>
            <w:r w:rsidRPr="00D33313">
              <w:rPr>
                <w:lang w:val="nl-NL"/>
              </w:rPr>
              <w:t>Volledige betaling op het moment van bestelling</w:t>
            </w:r>
          </w:p>
        </w:tc>
      </w:tr>
      <w:tr w:rsidR="0061507D" w:rsidRPr="00244B6B" w:rsidTr="00661C80">
        <w:tc>
          <w:tcPr>
            <w:tcW w:w="1858" w:type="dxa"/>
            <w:vMerge/>
          </w:tcPr>
          <w:p w:rsidR="0061507D" w:rsidRPr="00D33313" w:rsidRDefault="0061507D" w:rsidP="00DF229E">
            <w:pPr>
              <w:pStyle w:val="ProductList-Body"/>
              <w:rPr>
                <w:lang w:val="nl-NL"/>
              </w:rPr>
            </w:pPr>
          </w:p>
        </w:tc>
        <w:tc>
          <w:tcPr>
            <w:tcW w:w="1887" w:type="dxa"/>
            <w:vMerge/>
          </w:tcPr>
          <w:p w:rsidR="0061507D" w:rsidRPr="00D33313" w:rsidRDefault="0061507D" w:rsidP="00DF229E">
            <w:pPr>
              <w:pStyle w:val="ProductList-Body"/>
              <w:rPr>
                <w:lang w:val="nl-NL"/>
              </w:rPr>
            </w:pPr>
          </w:p>
        </w:tc>
        <w:tc>
          <w:tcPr>
            <w:tcW w:w="2271" w:type="dxa"/>
            <w:vMerge/>
          </w:tcPr>
          <w:p w:rsidR="0061507D" w:rsidRPr="00D33313" w:rsidRDefault="0061507D" w:rsidP="00DF229E">
            <w:pPr>
              <w:pStyle w:val="ProductList-Body"/>
              <w:rPr>
                <w:lang w:val="nl-NL"/>
              </w:rPr>
            </w:pPr>
          </w:p>
        </w:tc>
        <w:tc>
          <w:tcPr>
            <w:tcW w:w="4775" w:type="dxa"/>
          </w:tcPr>
          <w:p w:rsidR="0061507D" w:rsidRPr="00D33313" w:rsidRDefault="0061507D" w:rsidP="00DF229E">
            <w:pPr>
              <w:pStyle w:val="ProductList-Body"/>
              <w:rPr>
                <w:lang w:val="nl-NL"/>
              </w:rPr>
            </w:pPr>
            <w:r w:rsidRPr="00D33313">
              <w:rPr>
                <w:lang w:val="nl-NL"/>
              </w:rPr>
              <w:t>Eerste betaling op het moment van de bestelling voor de rest van het lopende jaar van de overeenkomst en resterende betaling(en) op elke verjaardag van de overeenkomst.</w:t>
            </w:r>
          </w:p>
        </w:tc>
      </w:tr>
      <w:tr w:rsidR="0061507D" w:rsidRPr="00244B6B" w:rsidTr="00661C80">
        <w:tc>
          <w:tcPr>
            <w:tcW w:w="1858" w:type="dxa"/>
            <w:vMerge w:val="restart"/>
          </w:tcPr>
          <w:p w:rsidR="0061507D" w:rsidRDefault="0061507D" w:rsidP="00DF229E">
            <w:pPr>
              <w:pStyle w:val="ProductList-Body"/>
            </w:pPr>
            <w:r>
              <w:t>Select Plus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775" w:type="dxa"/>
          </w:tcPr>
          <w:p w:rsidR="0061507D" w:rsidRPr="00D33313" w:rsidRDefault="0061507D" w:rsidP="00DF229E">
            <w:pPr>
              <w:pStyle w:val="ProductList-Body"/>
              <w:rPr>
                <w:lang w:val="nl-NL"/>
              </w:rPr>
            </w:pPr>
            <w:r w:rsidRPr="00D33313">
              <w:rPr>
                <w:lang w:val="nl-NL"/>
              </w:rPr>
              <w:t>Volledige betaling aan het begin van de abonnementstermijn.</w:t>
            </w:r>
            <w:r w:rsidR="00F60E42" w:rsidRPr="00D33313">
              <w:rPr>
                <w:lang w:val="nl-NL"/>
              </w:rPr>
              <w:t xml:space="preserve"> </w:t>
            </w:r>
          </w:p>
        </w:tc>
      </w:tr>
      <w:tr w:rsidR="0061507D" w:rsidRPr="00244B6B" w:rsidTr="00661C80">
        <w:tc>
          <w:tcPr>
            <w:tcW w:w="1858" w:type="dxa"/>
            <w:vMerge/>
          </w:tcPr>
          <w:p w:rsidR="0061507D" w:rsidRPr="00D33313" w:rsidRDefault="0061507D" w:rsidP="00DF229E">
            <w:pPr>
              <w:pStyle w:val="ProductList-Body"/>
              <w:rPr>
                <w:lang w:val="nl-NL"/>
              </w:rPr>
            </w:pPr>
          </w:p>
        </w:tc>
        <w:tc>
          <w:tcPr>
            <w:tcW w:w="1887" w:type="dxa"/>
            <w:vMerge/>
          </w:tcPr>
          <w:p w:rsidR="0061507D" w:rsidRPr="00D33313" w:rsidRDefault="0061507D" w:rsidP="00DF229E">
            <w:pPr>
              <w:pStyle w:val="ProductList-Body"/>
              <w:rPr>
                <w:lang w:val="nl-NL"/>
              </w:rPr>
            </w:pPr>
          </w:p>
        </w:tc>
        <w:tc>
          <w:tcPr>
            <w:tcW w:w="2271" w:type="dxa"/>
            <w:vMerge w:val="restart"/>
          </w:tcPr>
          <w:p w:rsidR="0061507D" w:rsidRPr="00C2460C" w:rsidRDefault="0061507D" w:rsidP="00DF229E">
            <w:pPr>
              <w:pStyle w:val="ProductList-Body"/>
            </w:pPr>
            <w:r>
              <w:t>Abonnementstermijn van drie jaar</w:t>
            </w:r>
          </w:p>
        </w:tc>
        <w:tc>
          <w:tcPr>
            <w:tcW w:w="4775" w:type="dxa"/>
          </w:tcPr>
          <w:p w:rsidR="0061507D" w:rsidRPr="00D33313" w:rsidRDefault="0061507D" w:rsidP="00DF229E">
            <w:pPr>
              <w:pStyle w:val="ProductList-Body"/>
              <w:rPr>
                <w:lang w:val="nl-NL"/>
              </w:rPr>
            </w:pPr>
            <w:r w:rsidRPr="00D33313">
              <w:rPr>
                <w:lang w:val="nl-NL"/>
              </w:rPr>
              <w:t>Volledige betaling op het moment van bestelling</w:t>
            </w:r>
          </w:p>
        </w:tc>
      </w:tr>
      <w:tr w:rsidR="0061507D" w:rsidRPr="00244B6B" w:rsidTr="00661C80">
        <w:tc>
          <w:tcPr>
            <w:tcW w:w="1858" w:type="dxa"/>
            <w:vMerge/>
          </w:tcPr>
          <w:p w:rsidR="0061507D" w:rsidRPr="00D33313" w:rsidRDefault="0061507D" w:rsidP="00DF229E">
            <w:pPr>
              <w:pStyle w:val="ProductList-Body"/>
              <w:rPr>
                <w:lang w:val="nl-NL"/>
              </w:rPr>
            </w:pPr>
          </w:p>
        </w:tc>
        <w:tc>
          <w:tcPr>
            <w:tcW w:w="1887" w:type="dxa"/>
            <w:vMerge/>
          </w:tcPr>
          <w:p w:rsidR="0061507D" w:rsidRPr="00D33313" w:rsidRDefault="0061507D" w:rsidP="00DF229E">
            <w:pPr>
              <w:pStyle w:val="ProductList-Body"/>
              <w:rPr>
                <w:lang w:val="nl-NL"/>
              </w:rPr>
            </w:pPr>
          </w:p>
        </w:tc>
        <w:tc>
          <w:tcPr>
            <w:tcW w:w="2271" w:type="dxa"/>
            <w:vMerge/>
          </w:tcPr>
          <w:p w:rsidR="0061507D" w:rsidRPr="00D33313" w:rsidRDefault="0061507D" w:rsidP="00DF229E">
            <w:pPr>
              <w:pStyle w:val="ProductList-Body"/>
              <w:rPr>
                <w:lang w:val="nl-NL"/>
              </w:rPr>
            </w:pPr>
          </w:p>
        </w:tc>
        <w:tc>
          <w:tcPr>
            <w:tcW w:w="4775" w:type="dxa"/>
          </w:tcPr>
          <w:p w:rsidR="0061507D" w:rsidRPr="00D33313" w:rsidRDefault="0061507D" w:rsidP="00DF229E">
            <w:pPr>
              <w:pStyle w:val="ProductList-Body"/>
              <w:rPr>
                <w:lang w:val="nl-NL"/>
              </w:rPr>
            </w:pPr>
            <w:r w:rsidRPr="00D33313">
              <w:rPr>
                <w:lang w:val="nl-NL"/>
              </w:rPr>
              <w:t>Eerste betaling op het moment van de bestelling voor 12 maanden dienstverlening en resterende betaling(en) op elke verjaardag van de overeenkomst.</w:t>
            </w:r>
          </w:p>
        </w:tc>
      </w:tr>
      <w:tr w:rsidR="0061507D" w:rsidRPr="00244B6B" w:rsidTr="00661C80">
        <w:tc>
          <w:tcPr>
            <w:tcW w:w="1858" w:type="dxa"/>
            <w:vMerge/>
          </w:tcPr>
          <w:p w:rsidR="0061507D" w:rsidRPr="00D33313" w:rsidRDefault="0061507D" w:rsidP="00DF229E">
            <w:pPr>
              <w:pStyle w:val="ProductList-Body"/>
              <w:rPr>
                <w:lang w:val="nl-NL"/>
              </w:rPr>
            </w:pPr>
          </w:p>
        </w:tc>
        <w:tc>
          <w:tcPr>
            <w:tcW w:w="1887" w:type="dxa"/>
            <w:vMerge/>
          </w:tcPr>
          <w:p w:rsidR="0061507D" w:rsidRPr="00D33313" w:rsidRDefault="0061507D" w:rsidP="00DF229E">
            <w:pPr>
              <w:pStyle w:val="ProductList-Body"/>
              <w:rPr>
                <w:lang w:val="nl-NL"/>
              </w:rPr>
            </w:pPr>
          </w:p>
        </w:tc>
        <w:tc>
          <w:tcPr>
            <w:tcW w:w="2271" w:type="dxa"/>
            <w:tcBorders>
              <w:bottom w:val="single" w:sz="4" w:space="0" w:color="auto"/>
            </w:tcBorders>
          </w:tcPr>
          <w:p w:rsidR="0061507D" w:rsidRPr="00D33313" w:rsidRDefault="0061507D" w:rsidP="00DF229E">
            <w:pPr>
              <w:pStyle w:val="ProductList-Body"/>
              <w:rPr>
                <w:lang w:val="nl-NL"/>
              </w:rPr>
            </w:pPr>
            <w:r w:rsidRPr="00D33313">
              <w:rPr>
                <w:lang w:val="nl-NL"/>
              </w:rPr>
              <w:t>Abonnementstermijn die samenvalt met de tweede verjaardag vanaf de begindatum van de looptijd van de Overeenkomst</w:t>
            </w:r>
          </w:p>
        </w:tc>
        <w:tc>
          <w:tcPr>
            <w:tcW w:w="4775" w:type="dxa"/>
            <w:tcBorders>
              <w:bottom w:val="single" w:sz="4" w:space="0" w:color="auto"/>
            </w:tcBorders>
          </w:tcPr>
          <w:p w:rsidR="0061507D" w:rsidRPr="00D33313" w:rsidRDefault="0061507D" w:rsidP="00DF229E">
            <w:pPr>
              <w:pStyle w:val="ProductList-Body"/>
              <w:rPr>
                <w:lang w:val="nl-NL"/>
              </w:rPr>
            </w:pPr>
            <w:r w:rsidRPr="00D33313">
              <w:rPr>
                <w:lang w:val="nl-NL"/>
              </w:rPr>
              <w:t>Eerste betaling op het moment van de bestelling voor de rest van het lopende jaar van de overeenkomst en resterende betaling(en) op elke verjaardag van de overeenkomst.</w:t>
            </w:r>
            <w:r w:rsidR="00F60E42" w:rsidRPr="00D33313">
              <w:rPr>
                <w:lang w:val="nl-NL"/>
              </w:rPr>
              <w:t xml:space="preserve"> </w:t>
            </w:r>
          </w:p>
        </w:tc>
      </w:tr>
      <w:tr w:rsidR="0061507D" w:rsidRPr="00244B6B" w:rsidTr="00661C80">
        <w:tc>
          <w:tcPr>
            <w:tcW w:w="1858" w:type="dxa"/>
            <w:vMerge w:val="restart"/>
          </w:tcPr>
          <w:p w:rsidR="0061507D" w:rsidRPr="004C09A1" w:rsidRDefault="0061507D" w:rsidP="00DF229E">
            <w:pPr>
              <w:pStyle w:val="ProductList-Body"/>
            </w:pPr>
            <w:r>
              <w:t xml:space="preserve">Open License </w:t>
            </w:r>
          </w:p>
          <w:p w:rsidR="0061507D" w:rsidRDefault="0061507D" w:rsidP="00DF229E">
            <w:pPr>
              <w:pStyle w:val="ProductList-Body"/>
            </w:pPr>
            <w:r>
              <w:t>Open Value en Open Value Subscription</w:t>
            </w:r>
          </w:p>
        </w:tc>
        <w:tc>
          <w:tcPr>
            <w:tcW w:w="1887" w:type="dxa"/>
          </w:tcPr>
          <w:p w:rsidR="0061507D" w:rsidRPr="00C2460C" w:rsidRDefault="0061507D" w:rsidP="00DF229E">
            <w:pPr>
              <w:pStyle w:val="ProductList-Body"/>
            </w:pPr>
            <w:r>
              <w:t>Overige Online Diensten</w:t>
            </w:r>
          </w:p>
        </w:tc>
        <w:tc>
          <w:tcPr>
            <w:tcW w:w="2271" w:type="dxa"/>
            <w:tcBorders>
              <w:bottom w:val="single" w:sz="4" w:space="0" w:color="auto"/>
            </w:tcBorders>
          </w:tcPr>
          <w:p w:rsidR="0061507D" w:rsidRPr="00C2460C" w:rsidRDefault="0061507D" w:rsidP="00DF229E">
            <w:pPr>
              <w:pStyle w:val="ProductList-Body"/>
            </w:pPr>
            <w:r>
              <w:t>Abonnementstermijn van één jaar</w:t>
            </w:r>
          </w:p>
        </w:tc>
        <w:tc>
          <w:tcPr>
            <w:tcW w:w="4775" w:type="dxa"/>
            <w:tcBorders>
              <w:bottom w:val="single" w:sz="4" w:space="0" w:color="auto"/>
            </w:tcBorders>
          </w:tcPr>
          <w:p w:rsidR="0061507D" w:rsidRPr="00D33313" w:rsidRDefault="0061507D" w:rsidP="00DF229E">
            <w:pPr>
              <w:pStyle w:val="ProductList-Body"/>
              <w:rPr>
                <w:lang w:val="nl-NL"/>
              </w:rPr>
            </w:pPr>
            <w:r w:rsidRPr="00D33313">
              <w:rPr>
                <w:lang w:val="nl-NL"/>
              </w:rPr>
              <w:t>Jaarlijkse betaling op basis van maandtarief</w:t>
            </w:r>
          </w:p>
        </w:tc>
      </w:tr>
      <w:tr w:rsidR="0061507D" w:rsidRPr="00244B6B" w:rsidTr="00661C80">
        <w:trPr>
          <w:trHeight w:val="230"/>
        </w:trPr>
        <w:tc>
          <w:tcPr>
            <w:tcW w:w="1858" w:type="dxa"/>
            <w:vMerge/>
            <w:tcBorders>
              <w:bottom w:val="single" w:sz="4" w:space="0" w:color="auto"/>
            </w:tcBorders>
          </w:tcPr>
          <w:p w:rsidR="0061507D" w:rsidRPr="00D33313" w:rsidRDefault="0061507D" w:rsidP="00DF229E">
            <w:pPr>
              <w:pStyle w:val="ProductList-Body"/>
              <w:rPr>
                <w:lang w:val="nl-NL"/>
              </w:rPr>
            </w:pPr>
          </w:p>
        </w:tc>
        <w:tc>
          <w:tcPr>
            <w:tcW w:w="1887" w:type="dxa"/>
            <w:tcBorders>
              <w:bottom w:val="single" w:sz="4" w:space="0" w:color="auto"/>
            </w:tcBorders>
          </w:tcPr>
          <w:p w:rsidR="0061507D" w:rsidRPr="00C2460C" w:rsidRDefault="0061507D" w:rsidP="00DF229E">
            <w:pPr>
              <w:pStyle w:val="ProductList-Body"/>
            </w:pPr>
            <w:r>
              <w:t>Clouddiensten</w:t>
            </w:r>
          </w:p>
        </w:tc>
        <w:tc>
          <w:tcPr>
            <w:tcW w:w="2271" w:type="dxa"/>
            <w:tcBorders>
              <w:bottom w:val="single" w:sz="4" w:space="0" w:color="auto"/>
            </w:tcBorders>
          </w:tcPr>
          <w:p w:rsidR="0061507D" w:rsidRDefault="0061507D" w:rsidP="00DF229E">
            <w:pPr>
              <w:pStyle w:val="ProductList-Body"/>
            </w:pPr>
            <w:r>
              <w:t>Abonnementstermijn van één jaar</w:t>
            </w:r>
          </w:p>
        </w:tc>
        <w:tc>
          <w:tcPr>
            <w:tcW w:w="4775" w:type="dxa"/>
            <w:tcBorders>
              <w:bottom w:val="single" w:sz="4" w:space="0" w:color="auto"/>
            </w:tcBorders>
          </w:tcPr>
          <w:p w:rsidR="0061507D" w:rsidRPr="00D33313" w:rsidRDefault="0061507D" w:rsidP="0061507D">
            <w:pPr>
              <w:pStyle w:val="ProductList-Body"/>
              <w:rPr>
                <w:lang w:val="nl-NL"/>
              </w:rPr>
            </w:pPr>
            <w:r w:rsidRPr="00D33313">
              <w:rPr>
                <w:lang w:val="nl-NL"/>
              </w:rPr>
              <w:t>Volledige betaling op het moment van bestelling.*.</w:t>
            </w:r>
          </w:p>
        </w:tc>
      </w:tr>
    </w:tbl>
    <w:p w:rsidR="00EE40B5" w:rsidRPr="00D33313" w:rsidRDefault="00DF229E" w:rsidP="008774E5">
      <w:pPr>
        <w:pStyle w:val="ProductList-Body"/>
        <w:tabs>
          <w:tab w:val="clear" w:pos="158"/>
          <w:tab w:val="left" w:pos="180"/>
        </w:tabs>
        <w:rPr>
          <w:lang w:val="nl-NL"/>
        </w:rPr>
      </w:pPr>
      <w:r w:rsidRPr="00D33313">
        <w:rPr>
          <w:i/>
          <w:lang w:val="nl-NL"/>
        </w:rPr>
        <w:t>Specifieke informatie over Windows Azure Services</w:t>
      </w:r>
      <w:r>
        <w:fldChar w:fldCharType="begin"/>
      </w:r>
      <w:r w:rsidRPr="00D33313">
        <w:rPr>
          <w:lang w:val="nl-NL"/>
        </w:rPr>
        <w:instrText>XE "Windows Azure Services"</w:instrText>
      </w:r>
      <w:r>
        <w:fldChar w:fldCharType="end"/>
      </w:r>
      <w:r w:rsidRPr="00D33313">
        <w:rPr>
          <w:i/>
          <w:lang w:val="nl-NL"/>
        </w:rPr>
        <w:t xml:space="preserve"> vindt u in het gedeelte Windows Azure Diensten.</w:t>
      </w:r>
    </w:p>
    <w:p w:rsidR="0061507D" w:rsidRPr="00D33313" w:rsidRDefault="0061507D" w:rsidP="008774E5">
      <w:pPr>
        <w:pStyle w:val="ProductList-Body"/>
        <w:tabs>
          <w:tab w:val="clear" w:pos="158"/>
          <w:tab w:val="left" w:pos="180"/>
        </w:tabs>
        <w:rPr>
          <w:lang w:val="nl-NL"/>
        </w:rPr>
      </w:pPr>
      <w:r w:rsidRPr="00D33313">
        <w:rPr>
          <w:lang w:val="nl-NL"/>
        </w:rPr>
        <w:t>*</w:t>
      </w:r>
      <w:r w:rsidRPr="00D33313">
        <w:rPr>
          <w:i/>
          <w:lang w:val="nl-NL"/>
        </w:rPr>
        <w:t>De abonnementsperiode start op het moment dat de productcode wordt geactiveerd, niet op het moment dat de bestelling wordt geplaatst.</w:t>
      </w:r>
      <w:r w:rsidR="00F60E42" w:rsidRPr="00D33313">
        <w:rPr>
          <w:i/>
          <w:lang w:val="nl-NL"/>
        </w:rPr>
        <w:t xml:space="preserve"> </w:t>
      </w:r>
      <w:r w:rsidRPr="00D33313">
        <w:rPr>
          <w:i/>
          <w:lang w:val="nl-NL"/>
        </w:rPr>
        <w:t>Wanneer de productcode eenmaal is geactiveerd, aanvaardt Microsoft geen retourverzoeken meer van de partners.</w:t>
      </w:r>
    </w:p>
    <w:p w:rsidR="00EE40B5" w:rsidRPr="00D33313" w:rsidRDefault="00EE40B5" w:rsidP="004F3C6D">
      <w:pPr>
        <w:pStyle w:val="ProductList-Body"/>
        <w:rPr>
          <w:lang w:val="nl-NL"/>
        </w:rPr>
      </w:pPr>
    </w:p>
    <w:p w:rsidR="00EE40B5" w:rsidRPr="00D33313" w:rsidRDefault="00EE40B5" w:rsidP="002E202B">
      <w:pPr>
        <w:pStyle w:val="ProductList-Offering2Heading"/>
        <w:outlineLvl w:val="1"/>
        <w:rPr>
          <w:lang w:val="nl-NL"/>
        </w:rPr>
      </w:pPr>
      <w:r w:rsidRPr="00D33313">
        <w:rPr>
          <w:lang w:val="nl-NL"/>
        </w:rPr>
        <w:tab/>
      </w:r>
      <w:bookmarkStart w:id="967" w:name="_Toc378147659"/>
      <w:bookmarkStart w:id="968" w:name="_Toc379797304"/>
      <w:bookmarkStart w:id="969" w:name="_Toc380513329"/>
      <w:bookmarkStart w:id="970" w:name="_Toc380655377"/>
      <w:bookmarkStart w:id="971" w:name="_Toc386625143"/>
      <w:r w:rsidRPr="00D33313">
        <w:rPr>
          <w:lang w:val="nl-NL"/>
        </w:rPr>
        <w:t>Verlenging van Online Diensten</w:t>
      </w:r>
      <w:bookmarkEnd w:id="967"/>
      <w:bookmarkEnd w:id="968"/>
      <w:bookmarkEnd w:id="969"/>
      <w:bookmarkEnd w:id="970"/>
      <w:bookmarkEnd w:id="971"/>
    </w:p>
    <w:p w:rsidR="00EE40B5" w:rsidRPr="00D33313" w:rsidRDefault="00DF229E" w:rsidP="004F3C6D">
      <w:pPr>
        <w:pStyle w:val="ProductList-Body"/>
        <w:rPr>
          <w:lang w:val="nl-NL"/>
        </w:rPr>
      </w:pPr>
      <w:r w:rsidRPr="00D33313">
        <w:rPr>
          <w:lang w:val="nl-NL"/>
        </w:rP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45" w:history="1">
        <w:r w:rsidRPr="00D33313">
          <w:rPr>
            <w:rStyle w:val="Hyperlink"/>
            <w:lang w:val="nl-NL"/>
          </w:rPr>
          <w:t>http://microsoft.com/licensing/contracts</w:t>
        </w:r>
      </w:hyperlink>
      <w:r w:rsidRPr="00D33313">
        <w:rPr>
          <w:lang w:val="nl-NL"/>
        </w:rPr>
        <w:t>.</w:t>
      </w:r>
      <w:r w:rsidR="00F60E42" w:rsidRPr="00D33313">
        <w:rPr>
          <w:lang w:val="nl-NL"/>
        </w:rPr>
        <w:t xml:space="preserve"> </w:t>
      </w:r>
      <w:r w:rsidRPr="00D33313">
        <w:rPr>
          <w:lang w:val="nl-NL"/>
        </w:rP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F60E42" w:rsidRPr="00D33313">
        <w:rPr>
          <w:lang w:val="nl-NL"/>
        </w:rPr>
        <w:t xml:space="preserve"> </w:t>
      </w:r>
      <w:r w:rsidRPr="00D33313">
        <w:rPr>
          <w:lang w:val="nl-NL"/>
        </w:rP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F60E42" w:rsidRPr="00D33313">
        <w:rPr>
          <w:lang w:val="nl-NL"/>
        </w:rPr>
        <w:t xml:space="preserve"> </w:t>
      </w:r>
      <w:r w:rsidRPr="00D33313">
        <w:rPr>
          <w:lang w:val="nl-NL"/>
        </w:rPr>
        <w:t>Prijzen worden bij verlenging opnieuw vastgesteld.</w:t>
      </w:r>
      <w:r w:rsidR="00F60E42" w:rsidRPr="00D33313">
        <w:rPr>
          <w:lang w:val="nl-NL"/>
        </w:rPr>
        <w:t xml:space="preserve"> </w:t>
      </w:r>
    </w:p>
    <w:p w:rsidR="008774E5" w:rsidRPr="00D33313" w:rsidRDefault="008774E5" w:rsidP="004F3C6D">
      <w:pPr>
        <w:pStyle w:val="ProductList-Body"/>
        <w:rPr>
          <w:lang w:val="nl-NL"/>
        </w:rPr>
      </w:pPr>
    </w:p>
    <w:p w:rsidR="00D67331" w:rsidRPr="00D33313" w:rsidRDefault="00D67331" w:rsidP="00D67331">
      <w:pPr>
        <w:pStyle w:val="ProductList-OfferingGroupHeading"/>
        <w:rPr>
          <w:lang w:val="nl-NL"/>
        </w:rPr>
      </w:pPr>
      <w:bookmarkStart w:id="972" w:name="_Toc380513330"/>
      <w:bookmarkStart w:id="973" w:name="_Toc380655378"/>
      <w:bookmarkStart w:id="974" w:name="_Toc386625144"/>
      <w:bookmarkStart w:id="975" w:name="_Toc378147661"/>
      <w:bookmarkStart w:id="976" w:name="_Toc378151558"/>
      <w:bookmarkStart w:id="977" w:name="_Toc379797305"/>
      <w:r w:rsidRPr="00D33313">
        <w:rPr>
          <w:lang w:val="nl-NL"/>
        </w:rPr>
        <w:t>Microsoft Dynamics Online</w:t>
      </w:r>
      <w:bookmarkEnd w:id="972"/>
      <w:bookmarkEnd w:id="973"/>
      <w:bookmarkEnd w:id="974"/>
    </w:p>
    <w:p w:rsidR="00EE40B5" w:rsidRPr="00D33313" w:rsidRDefault="00D67331" w:rsidP="00D67331">
      <w:pPr>
        <w:pStyle w:val="ProductList-Offering2Heading"/>
        <w:rPr>
          <w:lang w:val="nl-NL"/>
        </w:rPr>
      </w:pPr>
      <w:r w:rsidRPr="00D33313">
        <w:rPr>
          <w:lang w:val="nl-NL"/>
        </w:rPr>
        <w:tab/>
      </w:r>
      <w:bookmarkStart w:id="978" w:name="_Toc380513331"/>
      <w:bookmarkStart w:id="979" w:name="_Toc380655379"/>
      <w:bookmarkStart w:id="980" w:name="_Toc386625145"/>
      <w:r w:rsidRPr="00D33313">
        <w:rPr>
          <w:lang w:val="nl-NL"/>
        </w:rPr>
        <w:t>Microsoft Dynamics CRM Online</w:t>
      </w:r>
      <w:bookmarkEnd w:id="975"/>
      <w:bookmarkEnd w:id="976"/>
      <w:bookmarkEnd w:id="977"/>
      <w:bookmarkEnd w:id="978"/>
      <w:bookmarkEnd w:id="979"/>
      <w:bookmarkEnd w:id="98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9"/>
        <w:gridCol w:w="621"/>
        <w:gridCol w:w="666"/>
        <w:gridCol w:w="684"/>
        <w:gridCol w:w="702"/>
        <w:gridCol w:w="702"/>
        <w:gridCol w:w="684"/>
        <w:gridCol w:w="675"/>
        <w:gridCol w:w="765"/>
        <w:gridCol w:w="711"/>
        <w:gridCol w:w="612"/>
      </w:tblGrid>
      <w:tr w:rsidR="00E554B4" w:rsidTr="000B1B29">
        <w:trPr>
          <w:cantSplit/>
          <w:tblHeader/>
        </w:trPr>
        <w:tc>
          <w:tcPr>
            <w:tcW w:w="3969"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Producten</w:t>
            </w:r>
          </w:p>
        </w:tc>
        <w:tc>
          <w:tcPr>
            <w:tcW w:w="621" w:type="dxa"/>
            <w:tcBorders>
              <w:bottom w:val="nil"/>
            </w:tcBorders>
            <w:shd w:val="clear" w:color="auto" w:fill="00188F"/>
            <w:vAlign w:val="center"/>
          </w:tcPr>
          <w:p w:rsidR="00E75532" w:rsidRPr="00EE0836" w:rsidRDefault="00906A75" w:rsidP="00C4636F">
            <w:pPr>
              <w:pStyle w:val="ProductList-OfferingBody"/>
              <w:ind w:left="-113"/>
              <w:jc w:val="center"/>
              <w:rPr>
                <w:color w:val="FFFFFF" w:themeColor="background1"/>
              </w:rPr>
            </w:pPr>
            <w:r>
              <w:rPr>
                <w:color w:val="FFFFFF" w:themeColor="background1"/>
              </w:rPr>
              <w:t>Punt</w:t>
            </w:r>
          </w:p>
        </w:tc>
        <w:tc>
          <w:tcPr>
            <w:tcW w:w="666" w:type="dxa"/>
            <w:tcBorders>
              <w:left w:val="single" w:sz="12" w:space="0" w:color="FFFFFF" w:themeColor="background1"/>
            </w:tcBorders>
            <w:shd w:val="clear" w:color="auto" w:fill="00188F"/>
            <w:vAlign w:val="center"/>
          </w:tcPr>
          <w:p w:rsidR="00E75532" w:rsidRPr="00661C80" w:rsidRDefault="00661C80" w:rsidP="00C4636F">
            <w:pPr>
              <w:pStyle w:val="ProductList-OfferingBody"/>
              <w:ind w:left="-113"/>
              <w:jc w:val="center"/>
              <w:rPr>
                <w:color w:val="FFFFFF" w:themeColor="background1"/>
              </w:rPr>
            </w:pPr>
            <w:r w:rsidRPr="00661C80">
              <w:rPr>
                <w:color w:val="FFFFFF" w:themeColor="background1"/>
              </w:rPr>
              <w:fldChar w:fldCharType="begin"/>
            </w:r>
            <w:r w:rsidRPr="00661C80">
              <w:rPr>
                <w:color w:val="FFFFFF" w:themeColor="background1"/>
              </w:rPr>
              <w:instrText xml:space="preserve"> AutoTextList  \s NoStyle \t “Campus en School Overeenkomst” </w:instrText>
            </w:r>
            <w:r w:rsidRPr="00661C80">
              <w:rPr>
                <w:color w:val="FFFFFF" w:themeColor="background1"/>
              </w:rPr>
              <w:fldChar w:fldCharType="separate"/>
            </w:r>
            <w:r w:rsidRPr="00661C80">
              <w:rPr>
                <w:color w:val="FFFFFF" w:themeColor="background1"/>
              </w:rPr>
              <w:t>CA/SA</w:t>
            </w:r>
            <w:r w:rsidRPr="00661C80">
              <w:rPr>
                <w:color w:val="FFFFFF" w:themeColor="background1"/>
              </w:rPr>
              <w:fldChar w:fldCharType="end"/>
            </w:r>
          </w:p>
        </w:tc>
        <w:tc>
          <w:tcPr>
            <w:tcW w:w="684" w:type="dxa"/>
            <w:shd w:val="clear" w:color="auto" w:fill="00188F"/>
            <w:vAlign w:val="center"/>
          </w:tcPr>
          <w:p w:rsidR="00E75532" w:rsidRPr="00661C80" w:rsidRDefault="00661C80" w:rsidP="00C4636F">
            <w:pPr>
              <w:pStyle w:val="ProductList-OfferingBody"/>
              <w:ind w:left="-113"/>
              <w:jc w:val="center"/>
              <w:rPr>
                <w:color w:val="FFFFFF" w:themeColor="background1"/>
              </w:rPr>
            </w:pPr>
            <w:r w:rsidRPr="00661C80">
              <w:rPr>
                <w:color w:val="000000" w:themeColor="text1"/>
              </w:rPr>
              <w:fldChar w:fldCharType="begin"/>
            </w:r>
            <w:r w:rsidRPr="00661C80">
              <w:rPr>
                <w:color w:val="000000" w:themeColor="text1"/>
              </w:rPr>
              <w:instrText xml:space="preserve"> </w:instrText>
            </w:r>
            <w:r w:rsidRPr="00661C80">
              <w:rPr>
                <w:color w:val="1F497D"/>
              </w:rPr>
              <w:instrText>AutoTextList  \s NoStyle \t “</w:instrText>
            </w:r>
            <w:r w:rsidRPr="00661C80">
              <w:rPr>
                <w:color w:val="000000" w:themeColor="text1"/>
              </w:rPr>
              <w:instrText>Enterprise Overeenkomst en Enterprise Subscription Overeenkomst</w:instrText>
            </w:r>
            <w:r w:rsidRPr="00661C80">
              <w:rPr>
                <w:color w:val="1F497D"/>
              </w:rPr>
              <w:instrText>”</w:instrText>
            </w:r>
            <w:r w:rsidRPr="00661C80">
              <w:rPr>
                <w:color w:val="000000" w:themeColor="text1"/>
              </w:rPr>
              <w:instrText xml:space="preserve"> </w:instrText>
            </w:r>
            <w:r w:rsidRPr="00661C80">
              <w:rPr>
                <w:color w:val="000000" w:themeColor="text1"/>
              </w:rPr>
              <w:fldChar w:fldCharType="separate"/>
            </w:r>
            <w:r w:rsidRPr="00661C80">
              <w:t>EA/EAS</w:t>
            </w:r>
            <w:r w:rsidRPr="00661C80">
              <w:rPr>
                <w:color w:val="000000" w:themeColor="text1"/>
              </w:rPr>
              <w:fldChar w:fldCharType="end"/>
            </w:r>
          </w:p>
        </w:tc>
        <w:tc>
          <w:tcPr>
            <w:tcW w:w="702" w:type="dxa"/>
            <w:shd w:val="clear" w:color="auto" w:fill="00188F"/>
            <w:vAlign w:val="center"/>
          </w:tcPr>
          <w:p w:rsidR="00E75532" w:rsidRPr="00661C80" w:rsidRDefault="00661C80" w:rsidP="00C4636F">
            <w:pPr>
              <w:pStyle w:val="ProductList-OfferingBody"/>
              <w:ind w:left="-113"/>
              <w:jc w:val="center"/>
              <w:rPr>
                <w:color w:val="FFFFFF" w:themeColor="background1"/>
              </w:rPr>
            </w:pPr>
            <w:r w:rsidRPr="00661C80">
              <w:rPr>
                <w:color w:val="FFFFFF" w:themeColor="background1"/>
              </w:rPr>
              <w:fldChar w:fldCharType="begin"/>
            </w:r>
            <w:r w:rsidRPr="00661C80">
              <w:rPr>
                <w:color w:val="FFFFFF" w:themeColor="background1"/>
              </w:rPr>
              <w:instrText xml:space="preserve"> AutoTextList  \sNoStyle\t”Enrollment for Education Solutions” </w:instrText>
            </w:r>
            <w:r w:rsidRPr="00661C80">
              <w:rPr>
                <w:color w:val="FFFFFF" w:themeColor="background1"/>
              </w:rPr>
              <w:fldChar w:fldCharType="separate"/>
            </w:r>
            <w:r w:rsidRPr="00661C80">
              <w:rPr>
                <w:color w:val="FFFFFF" w:themeColor="background1"/>
              </w:rPr>
              <w:t>EES</w:t>
            </w:r>
            <w:r w:rsidRPr="00661C80">
              <w:rPr>
                <w:color w:val="FFFFFF" w:themeColor="background1"/>
              </w:rPr>
              <w:fldChar w:fldCharType="end"/>
            </w:r>
          </w:p>
        </w:tc>
        <w:tc>
          <w:tcPr>
            <w:tcW w:w="702" w:type="dxa"/>
            <w:shd w:val="clear" w:color="auto" w:fill="00188F"/>
            <w:vAlign w:val="center"/>
          </w:tcPr>
          <w:p w:rsidR="00E75532" w:rsidRPr="00661C80" w:rsidRDefault="00661C80" w:rsidP="00C4636F">
            <w:pPr>
              <w:pStyle w:val="ProductList-OfferingBody"/>
              <w:ind w:left="-113"/>
              <w:jc w:val="center"/>
              <w:rPr>
                <w:color w:val="FFFFFF" w:themeColor="background1"/>
              </w:rPr>
            </w:pPr>
            <w:r w:rsidRPr="00661C80">
              <w:rPr>
                <w:color w:val="FFFFFF" w:themeColor="background1"/>
              </w:rPr>
              <w:fldChar w:fldCharType="begin"/>
            </w:r>
            <w:r w:rsidRPr="00661C80">
              <w:rPr>
                <w:color w:val="FFFFFF" w:themeColor="background1"/>
              </w:rPr>
              <w:instrText xml:space="preserve"> AutoTextList  \sNoStyle\t “Microsoft Products and Services Agreement” </w:instrText>
            </w:r>
            <w:r w:rsidRPr="00661C80">
              <w:rPr>
                <w:color w:val="FFFFFF" w:themeColor="background1"/>
              </w:rPr>
              <w:fldChar w:fldCharType="separate"/>
            </w:r>
            <w:r w:rsidRPr="00661C80">
              <w:rPr>
                <w:color w:val="FFFFFF" w:themeColor="background1"/>
              </w:rPr>
              <w:t>MPSA</w:t>
            </w:r>
            <w:r w:rsidRPr="00661C80">
              <w:rPr>
                <w:color w:val="FFFFFF" w:themeColor="background1"/>
              </w:rPr>
              <w:fldChar w:fldCharType="end"/>
            </w:r>
          </w:p>
        </w:tc>
        <w:tc>
          <w:tcPr>
            <w:tcW w:w="684" w:type="dxa"/>
            <w:shd w:val="clear" w:color="auto" w:fill="00188F"/>
            <w:vAlign w:val="center"/>
          </w:tcPr>
          <w:p w:rsidR="00E75532" w:rsidRPr="00661C80" w:rsidRDefault="00661C80" w:rsidP="00C4636F">
            <w:pPr>
              <w:pStyle w:val="ProductList-OfferingBody"/>
              <w:ind w:left="-113"/>
              <w:jc w:val="center"/>
              <w:rPr>
                <w:color w:val="FFFFFF" w:themeColor="background1"/>
              </w:rPr>
            </w:pPr>
            <w:r w:rsidRPr="00661C80">
              <w:rPr>
                <w:color w:val="FFFFFF" w:themeColor="background1"/>
              </w:rPr>
              <w:fldChar w:fldCharType="begin"/>
            </w:r>
            <w:r w:rsidRPr="00661C80">
              <w:rPr>
                <w:color w:val="FFFFFF" w:themeColor="background1"/>
              </w:rPr>
              <w:instrText xml:space="preserve"> AutoTextList  \sNoStyle\t “Open License” </w:instrText>
            </w:r>
            <w:r w:rsidRPr="00661C80">
              <w:rPr>
                <w:color w:val="FFFFFF" w:themeColor="background1"/>
              </w:rPr>
              <w:fldChar w:fldCharType="separate"/>
            </w:r>
            <w:r w:rsidRPr="00661C80">
              <w:rPr>
                <w:color w:val="FFFFFF" w:themeColor="background1"/>
              </w:rPr>
              <w:t>OL</w:t>
            </w:r>
            <w:r w:rsidRPr="00661C80">
              <w:rPr>
                <w:color w:val="FFFFFF" w:themeColor="background1"/>
              </w:rPr>
              <w:fldChar w:fldCharType="end"/>
            </w:r>
          </w:p>
        </w:tc>
        <w:tc>
          <w:tcPr>
            <w:tcW w:w="675" w:type="dxa"/>
            <w:shd w:val="clear" w:color="auto" w:fill="00188F"/>
            <w:vAlign w:val="center"/>
          </w:tcPr>
          <w:p w:rsidR="00E75532" w:rsidRPr="00EE0836" w:rsidRDefault="00A714A5" w:rsidP="00C4636F">
            <w:pPr>
              <w:pStyle w:val="ProductList-OfferingBody"/>
              <w:ind w:left="-113"/>
              <w:jc w:val="center"/>
              <w:rPr>
                <w:color w:val="FFFFFF" w:themeColor="background1"/>
              </w:rPr>
            </w:pPr>
            <w:r>
              <w:rPr>
                <w:color w:val="FFFFFF" w:themeColor="background1"/>
              </w:rPr>
              <w:fldChar w:fldCharType="begin"/>
            </w:r>
            <w:r w:rsidR="00E75532">
              <w:rPr>
                <w:color w:val="FFFFFF" w:themeColor="background1"/>
              </w:rPr>
              <w:instrText xml:space="preserve"> AutoTextList  \sNoStyle\t “Open Minimum” </w:instrText>
            </w:r>
            <w:r>
              <w:rPr>
                <w:color w:val="FFFFFF" w:themeColor="background1"/>
              </w:rPr>
              <w:fldChar w:fldCharType="separate"/>
            </w:r>
            <w:r w:rsidR="00E75532" w:rsidRPr="00EE0836">
              <w:rPr>
                <w:color w:val="FFFFFF" w:themeColor="background1"/>
              </w:rPr>
              <w:t>OM</w:t>
            </w:r>
            <w:r>
              <w:fldChar w:fldCharType="end"/>
            </w:r>
          </w:p>
        </w:tc>
        <w:tc>
          <w:tcPr>
            <w:tcW w:w="765" w:type="dxa"/>
            <w:shd w:val="clear" w:color="auto" w:fill="00188F"/>
            <w:vAlign w:val="center"/>
          </w:tcPr>
          <w:p w:rsidR="00E75532" w:rsidRPr="00661C80" w:rsidRDefault="00661C80" w:rsidP="00C4636F">
            <w:pPr>
              <w:pStyle w:val="ProductList-OfferingBody"/>
              <w:ind w:left="-113"/>
              <w:jc w:val="center"/>
              <w:rPr>
                <w:color w:val="FFFFFF" w:themeColor="background1"/>
              </w:rPr>
            </w:pPr>
            <w:r w:rsidRPr="00661C80">
              <w:rPr>
                <w:color w:val="000000" w:themeColor="text1"/>
              </w:rPr>
              <w:fldChar w:fldCharType="begin"/>
            </w:r>
            <w:r w:rsidRPr="00661C80">
              <w:rPr>
                <w:color w:val="000000" w:themeColor="text1"/>
              </w:rPr>
              <w:instrText xml:space="preserve"> </w:instrText>
            </w:r>
            <w:r w:rsidRPr="00661C80">
              <w:rPr>
                <w:color w:val="1F497D"/>
              </w:rPr>
              <w:instrText>AutoTextList  \s NoStyle \t “</w:instrText>
            </w:r>
            <w:r w:rsidRPr="00661C80">
              <w:rPr>
                <w:color w:val="000000" w:themeColor="text1"/>
              </w:rPr>
              <w:instrText>Open Value en Open Value Subscription</w:instrText>
            </w:r>
            <w:r w:rsidRPr="00661C80">
              <w:rPr>
                <w:color w:val="1F497D"/>
              </w:rPr>
              <w:instrText>”</w:instrText>
            </w:r>
            <w:r w:rsidRPr="00661C80">
              <w:rPr>
                <w:color w:val="000000" w:themeColor="text1"/>
              </w:rPr>
              <w:instrText xml:space="preserve"> </w:instrText>
            </w:r>
            <w:r w:rsidRPr="00661C80">
              <w:rPr>
                <w:color w:val="000000" w:themeColor="text1"/>
              </w:rPr>
              <w:fldChar w:fldCharType="separate"/>
            </w:r>
            <w:r w:rsidRPr="00661C80">
              <w:t>OV/OVS</w:t>
            </w:r>
            <w:r w:rsidRPr="00661C80">
              <w:rPr>
                <w:color w:val="000000" w:themeColor="text1"/>
              </w:rPr>
              <w:fldChar w:fldCharType="end"/>
            </w:r>
          </w:p>
        </w:tc>
        <w:tc>
          <w:tcPr>
            <w:tcW w:w="711" w:type="dxa"/>
            <w:shd w:val="clear" w:color="auto" w:fill="00188F"/>
            <w:vAlign w:val="center"/>
          </w:tcPr>
          <w:p w:rsidR="00E75532" w:rsidRPr="00661C80" w:rsidRDefault="00661C80" w:rsidP="00C4636F">
            <w:pPr>
              <w:pStyle w:val="ProductList-OfferingBody"/>
              <w:ind w:left="-113"/>
              <w:jc w:val="center"/>
              <w:rPr>
                <w:color w:val="FFFFFF" w:themeColor="background1"/>
              </w:rPr>
            </w:pPr>
            <w:r w:rsidRPr="00661C80">
              <w:rPr>
                <w:color w:val="000000" w:themeColor="text1"/>
              </w:rPr>
              <w:fldChar w:fldCharType="begin"/>
            </w:r>
            <w:r w:rsidRPr="00661C80">
              <w:rPr>
                <w:color w:val="000000" w:themeColor="text1"/>
              </w:rPr>
              <w:instrText xml:space="preserve"> </w:instrText>
            </w:r>
            <w:r w:rsidRPr="00661C80">
              <w:rPr>
                <w:color w:val="1F497D"/>
              </w:rPr>
              <w:instrText>AutoTextList  \s NoStyle \t “</w:instrText>
            </w:r>
            <w:r w:rsidRPr="00661C80">
              <w:rPr>
                <w:color w:val="000000" w:themeColor="text1"/>
              </w:rPr>
              <w:instrText>Select en Select Plus</w:instrText>
            </w:r>
            <w:r w:rsidRPr="00661C80">
              <w:rPr>
                <w:color w:val="1F497D"/>
              </w:rPr>
              <w:instrText>”</w:instrText>
            </w:r>
            <w:r w:rsidRPr="00661C80">
              <w:rPr>
                <w:color w:val="000000" w:themeColor="text1"/>
              </w:rPr>
              <w:instrText xml:space="preserve"> </w:instrText>
            </w:r>
            <w:r w:rsidRPr="00661C80">
              <w:rPr>
                <w:color w:val="000000" w:themeColor="text1"/>
              </w:rPr>
              <w:fldChar w:fldCharType="separate"/>
            </w:r>
            <w:r w:rsidRPr="00661C80">
              <w:t>S/S+</w:t>
            </w:r>
            <w:r w:rsidRPr="00661C80">
              <w:rPr>
                <w:color w:val="000000" w:themeColor="text1"/>
              </w:rPr>
              <w:fldChar w:fldCharType="end"/>
            </w:r>
          </w:p>
        </w:tc>
        <w:tc>
          <w:tcPr>
            <w:tcW w:w="612" w:type="dxa"/>
            <w:shd w:val="clear" w:color="auto" w:fill="00188F"/>
            <w:vAlign w:val="center"/>
          </w:tcPr>
          <w:p w:rsidR="00E75532" w:rsidRPr="00661C80" w:rsidRDefault="00661C80" w:rsidP="00C4636F">
            <w:pPr>
              <w:pStyle w:val="ProductList-OfferingBody"/>
              <w:ind w:left="-113"/>
              <w:jc w:val="center"/>
              <w:rPr>
                <w:color w:val="FFFFFF" w:themeColor="background1"/>
              </w:rPr>
            </w:pPr>
            <w:r w:rsidRPr="00661C80">
              <w:rPr>
                <w:color w:val="FFFFFF" w:themeColor="background1"/>
              </w:rPr>
              <w:fldChar w:fldCharType="begin"/>
            </w:r>
            <w:r w:rsidRPr="00661C80">
              <w:rPr>
                <w:color w:val="FFFFFF" w:themeColor="background1"/>
              </w:rPr>
              <w:instrText xml:space="preserve"> AutoTextList  \sNoStyle\t “Server Cloud Enrollment” </w:instrText>
            </w:r>
            <w:r w:rsidRPr="00661C80">
              <w:rPr>
                <w:color w:val="FFFFFF" w:themeColor="background1"/>
              </w:rPr>
              <w:fldChar w:fldCharType="separate"/>
            </w:r>
            <w:r w:rsidRPr="00661C80">
              <w:rPr>
                <w:color w:val="FFFFFF" w:themeColor="background1"/>
              </w:rPr>
              <w:t>SCE</w:t>
            </w:r>
            <w:r w:rsidRPr="00661C80">
              <w:rPr>
                <w:color w:val="FFFFFF" w:themeColor="background1"/>
              </w:rPr>
              <w:fldChar w:fldCharType="end"/>
            </w:r>
          </w:p>
        </w:tc>
      </w:tr>
      <w:tr w:rsidR="00E554B4" w:rsidTr="000B1B29">
        <w:trPr>
          <w:cantSplit/>
        </w:trPr>
        <w:tc>
          <w:tcPr>
            <w:tcW w:w="3969" w:type="dxa"/>
            <w:tcBorders>
              <w:top w:val="nil"/>
              <w:left w:val="nil"/>
              <w:bottom w:val="dashSmallGap" w:sz="4" w:space="0" w:color="BFBFBF" w:themeColor="background1" w:themeShade="BF"/>
              <w:right w:val="nil"/>
            </w:tcBorders>
          </w:tcPr>
          <w:p w:rsidR="00E554B4" w:rsidRDefault="00E554B4" w:rsidP="00E554B4">
            <w:pPr>
              <w:pStyle w:val="ProductList-Offering2"/>
            </w:pPr>
            <w:bookmarkStart w:id="981" w:name="_Toc379797306"/>
            <w:bookmarkStart w:id="982" w:name="_Toc380513332"/>
            <w:bookmarkStart w:id="983" w:name="_Toc380655380"/>
            <w:bookmarkStart w:id="984" w:name="_Toc386625146"/>
            <w:r>
              <w:t>Microsoft Dynamics CRM Online Basic</w:t>
            </w:r>
            <w:r>
              <w:fldChar w:fldCharType="begin"/>
            </w:r>
            <w:r>
              <w:instrText>XE "Microsoft Dynamics CRM Online Basic"</w:instrText>
            </w:r>
            <w:r>
              <w:fldChar w:fldCharType="end"/>
            </w:r>
            <w:r>
              <w:t xml:space="preserve"> (Gebruikers-SL)</w:t>
            </w:r>
            <w:bookmarkEnd w:id="981"/>
            <w:bookmarkEnd w:id="982"/>
            <w:bookmarkEnd w:id="983"/>
            <w:bookmarkEnd w:id="984"/>
          </w:p>
        </w:tc>
        <w:tc>
          <w:tcPr>
            <w:tcW w:w="621" w:type="dxa"/>
            <w:tcBorders>
              <w:top w:val="nil"/>
              <w:left w:val="nil"/>
              <w:bottom w:val="dashSmallGap" w:sz="4" w:space="0" w:color="BFBFBF" w:themeColor="background1" w:themeShade="BF"/>
              <w:right w:val="nil"/>
            </w:tcBorders>
            <w:vAlign w:val="center"/>
          </w:tcPr>
          <w:p w:rsidR="00E554B4" w:rsidRDefault="00E554B4"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C4636F">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C4636F">
            <w:pPr>
              <w:pStyle w:val="ProductList-OfferingBody"/>
              <w:ind w:left="-113"/>
              <w:jc w:val="center"/>
            </w:pPr>
          </w:p>
        </w:tc>
        <w:tc>
          <w:tcPr>
            <w:tcW w:w="702" w:type="dxa"/>
            <w:shd w:val="clear" w:color="auto" w:fill="70AD47" w:themeFill="accent6"/>
            <w:vAlign w:val="center"/>
          </w:tcPr>
          <w:p w:rsidR="00E554B4" w:rsidRDefault="00E554B4" w:rsidP="00C4636F">
            <w:pPr>
              <w:pStyle w:val="ProductList-OfferingBody"/>
              <w:ind w:left="-113"/>
              <w:jc w:val="center"/>
            </w:pPr>
          </w:p>
        </w:tc>
        <w:tc>
          <w:tcPr>
            <w:tcW w:w="684" w:type="dxa"/>
            <w:shd w:val="clear" w:color="auto" w:fill="BFBFBF" w:themeFill="background1" w:themeFillShade="BF"/>
            <w:vAlign w:val="center"/>
          </w:tcPr>
          <w:p w:rsidR="00E554B4" w:rsidRDefault="00E554B4" w:rsidP="00C4636F">
            <w:pPr>
              <w:pStyle w:val="ProductList-OfferingBody"/>
              <w:ind w:left="-113"/>
              <w:jc w:val="center"/>
            </w:pPr>
          </w:p>
        </w:tc>
        <w:tc>
          <w:tcPr>
            <w:tcW w:w="675" w:type="dxa"/>
            <w:shd w:val="clear" w:color="auto" w:fill="BFBFBF" w:themeFill="background1" w:themeFillShade="BF"/>
            <w:vAlign w:val="center"/>
          </w:tcPr>
          <w:p w:rsidR="00E554B4" w:rsidRDefault="00E554B4" w:rsidP="00C4636F">
            <w:pPr>
              <w:pStyle w:val="ProductList-OfferingBody"/>
              <w:ind w:left="-113"/>
              <w:jc w:val="center"/>
            </w:pPr>
          </w:p>
        </w:tc>
        <w:tc>
          <w:tcPr>
            <w:tcW w:w="765" w:type="dxa"/>
            <w:shd w:val="clear" w:color="auto" w:fill="BFBFBF" w:themeFill="background1" w:themeFillShade="BF"/>
            <w:vAlign w:val="center"/>
          </w:tcPr>
          <w:p w:rsidR="00E554B4" w:rsidRDefault="00E554B4" w:rsidP="00C4636F">
            <w:pPr>
              <w:pStyle w:val="ProductList-OfferingBody"/>
              <w:ind w:left="-113"/>
              <w:jc w:val="center"/>
            </w:pPr>
          </w:p>
        </w:tc>
        <w:tc>
          <w:tcPr>
            <w:tcW w:w="711" w:type="dxa"/>
            <w:shd w:val="clear" w:color="auto" w:fill="BFBFBF" w:themeFill="background1" w:themeFillShade="BF"/>
            <w:vAlign w:val="center"/>
          </w:tcPr>
          <w:p w:rsidR="00E554B4" w:rsidRDefault="00E554B4" w:rsidP="00C4636F">
            <w:pPr>
              <w:pStyle w:val="ProductList-OfferingBody"/>
              <w:ind w:left="-113"/>
              <w:jc w:val="center"/>
            </w:pPr>
          </w:p>
        </w:tc>
        <w:tc>
          <w:tcPr>
            <w:tcW w:w="612" w:type="dxa"/>
            <w:shd w:val="clear" w:color="auto" w:fill="BFBFBF" w:themeFill="background1" w:themeFillShade="BF"/>
            <w:vAlign w:val="center"/>
          </w:tcPr>
          <w:p w:rsidR="00E554B4" w:rsidRDefault="00E554B4" w:rsidP="00C4636F">
            <w:pPr>
              <w:pStyle w:val="ProductList-OfferingBody"/>
              <w:ind w:left="-113"/>
              <w:jc w:val="center"/>
            </w:pPr>
          </w:p>
        </w:tc>
      </w:tr>
      <w:tr w:rsidR="00E554B4" w:rsidTr="000B1B29">
        <w:trPr>
          <w:cantSplit/>
        </w:trPr>
        <w:tc>
          <w:tcPr>
            <w:tcW w:w="3969" w:type="dxa"/>
            <w:tcBorders>
              <w:top w:val="nil"/>
              <w:left w:val="nil"/>
              <w:bottom w:val="dashSmallGap" w:sz="4" w:space="0" w:color="BFBFBF" w:themeColor="background1" w:themeShade="BF"/>
              <w:right w:val="nil"/>
            </w:tcBorders>
          </w:tcPr>
          <w:p w:rsidR="00E554B4" w:rsidRPr="0058155F" w:rsidRDefault="00E554B4" w:rsidP="00A26BE7">
            <w:pPr>
              <w:pStyle w:val="ProductList-Offering2"/>
              <w:rPr>
                <w:lang w:val="nl-NL"/>
              </w:rPr>
            </w:pPr>
            <w:bookmarkStart w:id="985" w:name="_Toc379797307"/>
            <w:bookmarkStart w:id="986" w:name="_Toc380513333"/>
            <w:bookmarkStart w:id="987" w:name="_Toc380655381"/>
            <w:bookmarkStart w:id="988" w:name="_Toc386625147"/>
            <w:r w:rsidRPr="0058155F">
              <w:rPr>
                <w:lang w:val="nl-NL"/>
              </w:rPr>
              <w:t>Microsoft Dynamics CRM Online Basic</w:t>
            </w:r>
            <w:r w:rsidRPr="00E554B4">
              <w:fldChar w:fldCharType="begin"/>
            </w:r>
            <w:r w:rsidRPr="0058155F">
              <w:rPr>
                <w:lang w:val="nl-NL"/>
              </w:rPr>
              <w:instrText>XE "Microsoft Dynamics CRM Online Basic"</w:instrText>
            </w:r>
            <w:r w:rsidRPr="00E554B4">
              <w:fldChar w:fldCharType="end"/>
            </w:r>
            <w:r w:rsidRPr="0058155F">
              <w:rPr>
                <w:lang w:val="nl-NL"/>
              </w:rPr>
              <w:t xml:space="preserve"> voor SA</w:t>
            </w:r>
            <w:r w:rsidRPr="00E554B4">
              <w:fldChar w:fldCharType="begin"/>
            </w:r>
            <w:r w:rsidRPr="0058155F">
              <w:rPr>
                <w:lang w:val="nl-NL"/>
              </w:rPr>
              <w:instrText>XE "Microsoft Dynamics CRM Online Basic voor SA"</w:instrText>
            </w:r>
            <w:r w:rsidRPr="00E554B4">
              <w:fldChar w:fldCharType="end"/>
            </w:r>
            <w:r w:rsidRPr="0058155F">
              <w:rPr>
                <w:lang w:val="nl-NL"/>
              </w:rPr>
              <w:br/>
              <w:t>(Gebruikers-SL)</w:t>
            </w:r>
            <w:bookmarkEnd w:id="985"/>
            <w:bookmarkEnd w:id="986"/>
            <w:bookmarkEnd w:id="987"/>
            <w:bookmarkEnd w:id="988"/>
          </w:p>
        </w:tc>
        <w:tc>
          <w:tcPr>
            <w:tcW w:w="621" w:type="dxa"/>
            <w:tcBorders>
              <w:top w:val="nil"/>
              <w:left w:val="nil"/>
              <w:bottom w:val="dashSmallGap" w:sz="4" w:space="0" w:color="BFBFBF" w:themeColor="background1" w:themeShade="BF"/>
              <w:right w:val="nil"/>
            </w:tcBorders>
            <w:vAlign w:val="center"/>
          </w:tcPr>
          <w:p w:rsidR="00E554B4" w:rsidRDefault="00E554B4" w:rsidP="005D0AC4">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5D0AC4">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5D0AC4">
            <w:pPr>
              <w:pStyle w:val="ProductList-OfferingBody"/>
              <w:ind w:left="-113"/>
              <w:jc w:val="center"/>
            </w:pPr>
          </w:p>
        </w:tc>
        <w:tc>
          <w:tcPr>
            <w:tcW w:w="702" w:type="dxa"/>
            <w:shd w:val="clear" w:color="auto" w:fill="70AD47" w:themeFill="accent6"/>
            <w:vAlign w:val="center"/>
          </w:tcPr>
          <w:p w:rsidR="00E554B4" w:rsidRDefault="00E554B4" w:rsidP="005D0AC4">
            <w:pPr>
              <w:pStyle w:val="ProductList-OfferingBody"/>
              <w:ind w:left="-113"/>
              <w:jc w:val="center"/>
            </w:pPr>
          </w:p>
        </w:tc>
        <w:tc>
          <w:tcPr>
            <w:tcW w:w="684" w:type="dxa"/>
            <w:shd w:val="clear" w:color="auto" w:fill="BFBFBF" w:themeFill="background1" w:themeFillShade="BF"/>
            <w:vAlign w:val="center"/>
          </w:tcPr>
          <w:p w:rsidR="00E554B4" w:rsidRDefault="00E554B4" w:rsidP="005D0AC4">
            <w:pPr>
              <w:pStyle w:val="ProductList-OfferingBody"/>
              <w:ind w:left="-113"/>
              <w:jc w:val="center"/>
            </w:pPr>
          </w:p>
        </w:tc>
        <w:tc>
          <w:tcPr>
            <w:tcW w:w="675" w:type="dxa"/>
            <w:shd w:val="clear" w:color="auto" w:fill="BFBFBF" w:themeFill="background1" w:themeFillShade="BF"/>
            <w:vAlign w:val="center"/>
          </w:tcPr>
          <w:p w:rsidR="00E554B4" w:rsidRDefault="00E554B4" w:rsidP="005D0AC4">
            <w:pPr>
              <w:pStyle w:val="ProductList-OfferingBody"/>
              <w:ind w:left="-113"/>
              <w:jc w:val="center"/>
            </w:pPr>
          </w:p>
        </w:tc>
        <w:tc>
          <w:tcPr>
            <w:tcW w:w="765" w:type="dxa"/>
            <w:shd w:val="clear" w:color="auto" w:fill="BFBFBF" w:themeFill="background1" w:themeFillShade="BF"/>
            <w:vAlign w:val="center"/>
          </w:tcPr>
          <w:p w:rsidR="00E554B4" w:rsidRDefault="00E554B4" w:rsidP="005D0AC4">
            <w:pPr>
              <w:pStyle w:val="ProductList-OfferingBody"/>
              <w:ind w:left="-113"/>
              <w:jc w:val="center"/>
            </w:pPr>
          </w:p>
        </w:tc>
        <w:tc>
          <w:tcPr>
            <w:tcW w:w="711" w:type="dxa"/>
            <w:shd w:val="clear" w:color="auto" w:fill="BFBFBF" w:themeFill="background1" w:themeFillShade="BF"/>
            <w:vAlign w:val="center"/>
          </w:tcPr>
          <w:p w:rsidR="00E554B4" w:rsidRDefault="00E554B4" w:rsidP="005D0AC4">
            <w:pPr>
              <w:pStyle w:val="ProductList-OfferingBody"/>
              <w:ind w:left="-113"/>
              <w:jc w:val="center"/>
            </w:pPr>
          </w:p>
        </w:tc>
        <w:tc>
          <w:tcPr>
            <w:tcW w:w="612" w:type="dxa"/>
            <w:shd w:val="clear" w:color="auto" w:fill="BFBFBF" w:themeFill="background1" w:themeFillShade="BF"/>
            <w:vAlign w:val="center"/>
          </w:tcPr>
          <w:p w:rsidR="00E554B4" w:rsidRDefault="00E554B4" w:rsidP="005D0AC4">
            <w:pPr>
              <w:pStyle w:val="ProductList-OfferingBody"/>
              <w:ind w:left="-113"/>
              <w:jc w:val="center"/>
            </w:pPr>
          </w:p>
        </w:tc>
      </w:tr>
      <w:tr w:rsidR="00E554B4" w:rsidTr="000B1B29">
        <w:trPr>
          <w:cantSplit/>
        </w:trPr>
        <w:tc>
          <w:tcPr>
            <w:tcW w:w="3969" w:type="dxa"/>
            <w:tcBorders>
              <w:top w:val="nil"/>
              <w:left w:val="nil"/>
              <w:bottom w:val="dashSmallGap" w:sz="4" w:space="0" w:color="BFBFBF" w:themeColor="background1" w:themeShade="BF"/>
              <w:right w:val="nil"/>
            </w:tcBorders>
          </w:tcPr>
          <w:p w:rsidR="00E554B4" w:rsidRDefault="00E554B4" w:rsidP="00D67331">
            <w:pPr>
              <w:pStyle w:val="ProductList-Offering2"/>
            </w:pPr>
            <w:bookmarkStart w:id="989" w:name="_Toc379797308"/>
            <w:bookmarkStart w:id="990" w:name="_Toc380513334"/>
            <w:bookmarkStart w:id="991" w:name="_Toc380655382"/>
            <w:bookmarkStart w:id="992" w:name="_Toc386625148"/>
            <w:r>
              <w:lastRenderedPageBreak/>
              <w:t>Microsoft Dynamics CRM Online Enhanced Support</w:t>
            </w:r>
            <w:bookmarkEnd w:id="989"/>
            <w:bookmarkEnd w:id="990"/>
            <w:bookmarkEnd w:id="991"/>
            <w:bookmarkEnd w:id="992"/>
            <w:r>
              <w:fldChar w:fldCharType="begin"/>
            </w:r>
            <w:r>
              <w:instrText>XE "Microsoft Dynamics CRM Online Enhanced Support"</w:instrText>
            </w:r>
            <w:r>
              <w:fldChar w:fldCharType="end"/>
            </w:r>
          </w:p>
        </w:tc>
        <w:tc>
          <w:tcPr>
            <w:tcW w:w="621" w:type="dxa"/>
            <w:tcBorders>
              <w:top w:val="nil"/>
              <w:left w:val="nil"/>
              <w:bottom w:val="dashSmallGap" w:sz="4" w:space="0" w:color="BFBFBF" w:themeColor="background1" w:themeShade="BF"/>
              <w:right w:val="nil"/>
            </w:tcBorders>
            <w:vAlign w:val="center"/>
          </w:tcPr>
          <w:p w:rsidR="00E554B4" w:rsidRDefault="00E554B4"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C4636F">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C4636F">
            <w:pPr>
              <w:pStyle w:val="ProductList-OfferingBody"/>
              <w:ind w:left="-113"/>
              <w:jc w:val="center"/>
            </w:pPr>
          </w:p>
        </w:tc>
        <w:tc>
          <w:tcPr>
            <w:tcW w:w="702" w:type="dxa"/>
            <w:shd w:val="clear" w:color="auto" w:fill="70AD47" w:themeFill="accent6"/>
            <w:vAlign w:val="center"/>
          </w:tcPr>
          <w:p w:rsidR="00E554B4" w:rsidRDefault="00E554B4" w:rsidP="00C4636F">
            <w:pPr>
              <w:pStyle w:val="ProductList-OfferingBody"/>
              <w:ind w:left="-113"/>
              <w:jc w:val="center"/>
            </w:pPr>
          </w:p>
        </w:tc>
        <w:tc>
          <w:tcPr>
            <w:tcW w:w="684" w:type="dxa"/>
            <w:shd w:val="clear" w:color="auto" w:fill="BFBFBF" w:themeFill="background1" w:themeFillShade="BF"/>
            <w:vAlign w:val="center"/>
          </w:tcPr>
          <w:p w:rsidR="00E554B4" w:rsidRDefault="00E554B4" w:rsidP="00C4636F">
            <w:pPr>
              <w:pStyle w:val="ProductList-OfferingBody"/>
              <w:ind w:left="-113"/>
              <w:jc w:val="center"/>
            </w:pPr>
          </w:p>
        </w:tc>
        <w:tc>
          <w:tcPr>
            <w:tcW w:w="675" w:type="dxa"/>
            <w:shd w:val="clear" w:color="auto" w:fill="BFBFBF" w:themeFill="background1" w:themeFillShade="BF"/>
            <w:vAlign w:val="center"/>
          </w:tcPr>
          <w:p w:rsidR="00E554B4" w:rsidRDefault="00E554B4" w:rsidP="00C4636F">
            <w:pPr>
              <w:pStyle w:val="ProductList-OfferingBody"/>
              <w:ind w:left="-113"/>
              <w:jc w:val="center"/>
            </w:pPr>
          </w:p>
        </w:tc>
        <w:tc>
          <w:tcPr>
            <w:tcW w:w="765" w:type="dxa"/>
            <w:shd w:val="clear" w:color="auto" w:fill="BFBFBF" w:themeFill="background1" w:themeFillShade="BF"/>
            <w:vAlign w:val="center"/>
          </w:tcPr>
          <w:p w:rsidR="00E554B4" w:rsidRDefault="00E554B4" w:rsidP="00C4636F">
            <w:pPr>
              <w:pStyle w:val="ProductList-OfferingBody"/>
              <w:ind w:left="-113"/>
              <w:jc w:val="center"/>
            </w:pPr>
          </w:p>
        </w:tc>
        <w:tc>
          <w:tcPr>
            <w:tcW w:w="711" w:type="dxa"/>
            <w:shd w:val="clear" w:color="auto" w:fill="BFBFBF" w:themeFill="background1" w:themeFillShade="BF"/>
            <w:vAlign w:val="center"/>
          </w:tcPr>
          <w:p w:rsidR="00E554B4" w:rsidRDefault="00E554B4" w:rsidP="00C4636F">
            <w:pPr>
              <w:pStyle w:val="ProductList-OfferingBody"/>
              <w:ind w:left="-113"/>
              <w:jc w:val="center"/>
            </w:pPr>
          </w:p>
        </w:tc>
        <w:tc>
          <w:tcPr>
            <w:tcW w:w="612" w:type="dxa"/>
            <w:shd w:val="clear" w:color="auto" w:fill="BFBFBF" w:themeFill="background1" w:themeFillShade="BF"/>
            <w:vAlign w:val="center"/>
          </w:tcPr>
          <w:p w:rsidR="00E554B4" w:rsidRDefault="00E554B4" w:rsidP="00C4636F">
            <w:pPr>
              <w:pStyle w:val="ProductList-OfferingBody"/>
              <w:ind w:left="-113"/>
              <w:jc w:val="center"/>
            </w:pPr>
          </w:p>
        </w:tc>
      </w:tr>
      <w:tr w:rsidR="00E554B4" w:rsidTr="000B1B29">
        <w:trPr>
          <w:cantSplit/>
        </w:trPr>
        <w:tc>
          <w:tcPr>
            <w:tcW w:w="3969" w:type="dxa"/>
            <w:tcBorders>
              <w:top w:val="nil"/>
              <w:left w:val="nil"/>
              <w:bottom w:val="dashSmallGap" w:sz="4" w:space="0" w:color="BFBFBF" w:themeColor="background1" w:themeShade="BF"/>
              <w:right w:val="nil"/>
            </w:tcBorders>
          </w:tcPr>
          <w:p w:rsidR="00E554B4" w:rsidRPr="0058155F" w:rsidRDefault="00E554B4" w:rsidP="00AB223B">
            <w:pPr>
              <w:pStyle w:val="ProductList-Offering2"/>
              <w:rPr>
                <w:lang w:val="nl-NL"/>
              </w:rPr>
            </w:pPr>
            <w:bookmarkStart w:id="993" w:name="_Toc386625149"/>
            <w:r w:rsidRPr="0058155F">
              <w:rPr>
                <w:lang w:val="nl-NL"/>
              </w:rPr>
              <w:t>Microsoft Dynamics CRM Online Enterprise</w:t>
            </w:r>
            <w:r>
              <w:fldChar w:fldCharType="begin"/>
            </w:r>
            <w:r w:rsidRPr="0058155F">
              <w:rPr>
                <w:lang w:val="nl-NL"/>
              </w:rPr>
              <w:instrText>XE "Microsoft Dynamics CRM Online Professional"</w:instrText>
            </w:r>
            <w:r>
              <w:fldChar w:fldCharType="end"/>
            </w:r>
            <w:r w:rsidRPr="0058155F">
              <w:rPr>
                <w:lang w:val="nl-NL"/>
              </w:rPr>
              <w:t xml:space="preserve"> (Gebruikers-SL)</w:t>
            </w:r>
            <w:bookmarkEnd w:id="993"/>
          </w:p>
        </w:tc>
        <w:tc>
          <w:tcPr>
            <w:tcW w:w="621" w:type="dxa"/>
            <w:tcBorders>
              <w:top w:val="nil"/>
              <w:left w:val="nil"/>
              <w:bottom w:val="dashSmallGap" w:sz="4" w:space="0" w:color="BFBFBF" w:themeColor="background1" w:themeShade="BF"/>
              <w:right w:val="nil"/>
            </w:tcBorders>
            <w:vAlign w:val="center"/>
          </w:tcPr>
          <w:p w:rsidR="00E554B4" w:rsidRDefault="00E554B4" w:rsidP="00AB223B">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AB223B">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AB223B">
            <w:pPr>
              <w:pStyle w:val="ProductList-OfferingBody"/>
              <w:ind w:left="-113"/>
              <w:jc w:val="center"/>
            </w:pPr>
          </w:p>
        </w:tc>
        <w:tc>
          <w:tcPr>
            <w:tcW w:w="702" w:type="dxa"/>
            <w:shd w:val="clear" w:color="auto" w:fill="70AD47" w:themeFill="accent6"/>
            <w:vAlign w:val="center"/>
          </w:tcPr>
          <w:p w:rsidR="00E554B4" w:rsidRDefault="00E554B4" w:rsidP="00AB223B">
            <w:pPr>
              <w:pStyle w:val="ProductList-OfferingBody"/>
              <w:ind w:left="-113"/>
              <w:jc w:val="center"/>
            </w:pPr>
          </w:p>
        </w:tc>
        <w:tc>
          <w:tcPr>
            <w:tcW w:w="684" w:type="dxa"/>
            <w:shd w:val="clear" w:color="auto" w:fill="BFBFBF" w:themeFill="background1" w:themeFillShade="BF"/>
            <w:vAlign w:val="center"/>
          </w:tcPr>
          <w:p w:rsidR="00E554B4" w:rsidRDefault="00E554B4" w:rsidP="00AB223B">
            <w:pPr>
              <w:pStyle w:val="ProductList-OfferingBody"/>
              <w:ind w:left="-113"/>
              <w:jc w:val="center"/>
            </w:pPr>
          </w:p>
        </w:tc>
        <w:tc>
          <w:tcPr>
            <w:tcW w:w="675" w:type="dxa"/>
            <w:shd w:val="clear" w:color="auto" w:fill="BFBFBF" w:themeFill="background1" w:themeFillShade="BF"/>
            <w:vAlign w:val="center"/>
          </w:tcPr>
          <w:p w:rsidR="00E554B4" w:rsidRDefault="00E554B4" w:rsidP="00AB223B">
            <w:pPr>
              <w:pStyle w:val="ProductList-OfferingBody"/>
              <w:ind w:left="-113"/>
              <w:jc w:val="center"/>
            </w:pPr>
          </w:p>
        </w:tc>
        <w:tc>
          <w:tcPr>
            <w:tcW w:w="765" w:type="dxa"/>
            <w:shd w:val="clear" w:color="auto" w:fill="BFBFBF" w:themeFill="background1" w:themeFillShade="BF"/>
            <w:vAlign w:val="center"/>
          </w:tcPr>
          <w:p w:rsidR="00E554B4" w:rsidRDefault="00E554B4" w:rsidP="00AB223B">
            <w:pPr>
              <w:pStyle w:val="ProductList-OfferingBody"/>
              <w:ind w:left="-113"/>
              <w:jc w:val="center"/>
            </w:pPr>
          </w:p>
        </w:tc>
        <w:tc>
          <w:tcPr>
            <w:tcW w:w="711" w:type="dxa"/>
            <w:shd w:val="clear" w:color="auto" w:fill="BFBFBF" w:themeFill="background1" w:themeFillShade="BF"/>
            <w:vAlign w:val="center"/>
          </w:tcPr>
          <w:p w:rsidR="00E554B4" w:rsidRDefault="00E554B4" w:rsidP="00AB223B">
            <w:pPr>
              <w:pStyle w:val="ProductList-OfferingBody"/>
              <w:ind w:left="-113"/>
              <w:jc w:val="center"/>
            </w:pPr>
          </w:p>
        </w:tc>
        <w:tc>
          <w:tcPr>
            <w:tcW w:w="612" w:type="dxa"/>
            <w:shd w:val="clear" w:color="auto" w:fill="BFBFBF" w:themeFill="background1" w:themeFillShade="BF"/>
            <w:vAlign w:val="center"/>
          </w:tcPr>
          <w:p w:rsidR="00E554B4" w:rsidRDefault="00E554B4" w:rsidP="00AB223B">
            <w:pPr>
              <w:pStyle w:val="ProductList-OfferingBody"/>
              <w:ind w:left="-113"/>
              <w:jc w:val="center"/>
            </w:pPr>
          </w:p>
        </w:tc>
      </w:tr>
      <w:tr w:rsidR="00E554B4" w:rsidTr="000B1B29">
        <w:trPr>
          <w:cantSplit/>
        </w:trPr>
        <w:tc>
          <w:tcPr>
            <w:tcW w:w="3969" w:type="dxa"/>
            <w:tcBorders>
              <w:top w:val="nil"/>
              <w:left w:val="nil"/>
              <w:bottom w:val="dashSmallGap" w:sz="4" w:space="0" w:color="BFBFBF" w:themeColor="background1" w:themeShade="BF"/>
              <w:right w:val="nil"/>
            </w:tcBorders>
          </w:tcPr>
          <w:p w:rsidR="00AB223B" w:rsidRDefault="00AB223B" w:rsidP="00AB223B">
            <w:pPr>
              <w:pStyle w:val="ProductList-Offering2"/>
            </w:pPr>
            <w:bookmarkStart w:id="994" w:name="_Toc386625150"/>
            <w:r>
              <w:t>Microsoft Dynamics CRM Online Enterprise</w:t>
            </w:r>
            <w:r>
              <w:fldChar w:fldCharType="begin"/>
            </w:r>
            <w:r>
              <w:instrText>XE "Microsoft Dynamics CRM Online Professional"</w:instrText>
            </w:r>
            <w:r>
              <w:fldChar w:fldCharType="end"/>
            </w:r>
            <w:r>
              <w:t xml:space="preserve"> Education (Gebruikers-SL)</w:t>
            </w:r>
            <w:bookmarkEnd w:id="994"/>
          </w:p>
        </w:tc>
        <w:tc>
          <w:tcPr>
            <w:tcW w:w="621" w:type="dxa"/>
            <w:tcBorders>
              <w:top w:val="nil"/>
              <w:left w:val="nil"/>
              <w:bottom w:val="dashSmallGap" w:sz="4" w:space="0" w:color="BFBFBF" w:themeColor="background1" w:themeShade="BF"/>
              <w:right w:val="nil"/>
            </w:tcBorders>
            <w:vAlign w:val="center"/>
          </w:tcPr>
          <w:p w:rsidR="00AB223B" w:rsidRDefault="00AB223B" w:rsidP="00AB223B">
            <w:pPr>
              <w:pStyle w:val="ProductList-OfferingBody"/>
              <w:ind w:left="-113"/>
              <w:jc w:val="center"/>
            </w:pPr>
          </w:p>
        </w:tc>
        <w:tc>
          <w:tcPr>
            <w:tcW w:w="666" w:type="dxa"/>
            <w:tcBorders>
              <w:left w:val="single" w:sz="12" w:space="0" w:color="FFFFFF" w:themeColor="background1"/>
            </w:tcBorders>
            <w:shd w:val="clear" w:color="auto" w:fill="70AD47" w:themeFill="accent6"/>
            <w:vAlign w:val="center"/>
          </w:tcPr>
          <w:p w:rsidR="00AB223B" w:rsidRDefault="00AB223B" w:rsidP="00AB223B">
            <w:pPr>
              <w:pStyle w:val="ProductList-OfferingBody"/>
              <w:ind w:left="-113"/>
              <w:jc w:val="center"/>
            </w:pPr>
            <w:r>
              <w:t>1</w:t>
            </w:r>
          </w:p>
        </w:tc>
        <w:tc>
          <w:tcPr>
            <w:tcW w:w="684" w:type="dxa"/>
            <w:shd w:val="clear" w:color="auto" w:fill="BFBFBF" w:themeFill="background1" w:themeFillShade="BF"/>
            <w:vAlign w:val="center"/>
          </w:tcPr>
          <w:p w:rsidR="00AB223B" w:rsidRPr="00287117" w:rsidRDefault="00AB223B" w:rsidP="00AB223B">
            <w:pPr>
              <w:pStyle w:val="ProductList-OfferingBody"/>
              <w:ind w:left="-113"/>
              <w:jc w:val="center"/>
            </w:pPr>
          </w:p>
        </w:tc>
        <w:tc>
          <w:tcPr>
            <w:tcW w:w="702" w:type="dxa"/>
            <w:shd w:val="clear" w:color="auto" w:fill="BFBFBF" w:themeFill="background1" w:themeFillShade="BF"/>
            <w:vAlign w:val="center"/>
          </w:tcPr>
          <w:p w:rsidR="00AB223B" w:rsidRDefault="00AB223B" w:rsidP="00AB223B">
            <w:pPr>
              <w:pStyle w:val="ProductList-OfferingBody"/>
              <w:ind w:left="-113"/>
              <w:jc w:val="center"/>
            </w:pPr>
          </w:p>
        </w:tc>
        <w:tc>
          <w:tcPr>
            <w:tcW w:w="702" w:type="dxa"/>
            <w:shd w:val="clear" w:color="auto" w:fill="BFBFBF" w:themeFill="background1" w:themeFillShade="BF"/>
            <w:vAlign w:val="center"/>
          </w:tcPr>
          <w:p w:rsidR="00AB223B" w:rsidRDefault="00AB223B" w:rsidP="00AB223B">
            <w:pPr>
              <w:pStyle w:val="ProductList-OfferingBody"/>
              <w:ind w:left="-113"/>
              <w:jc w:val="center"/>
            </w:pPr>
          </w:p>
        </w:tc>
        <w:tc>
          <w:tcPr>
            <w:tcW w:w="684" w:type="dxa"/>
            <w:shd w:val="clear" w:color="auto" w:fill="BFBFBF" w:themeFill="background1" w:themeFillShade="BF"/>
            <w:vAlign w:val="center"/>
          </w:tcPr>
          <w:p w:rsidR="00AB223B" w:rsidRDefault="00AB223B" w:rsidP="00AB223B">
            <w:pPr>
              <w:pStyle w:val="ProductList-OfferingBody"/>
              <w:ind w:left="-113"/>
              <w:jc w:val="center"/>
            </w:pPr>
          </w:p>
        </w:tc>
        <w:tc>
          <w:tcPr>
            <w:tcW w:w="675" w:type="dxa"/>
            <w:shd w:val="clear" w:color="auto" w:fill="BFBFBF" w:themeFill="background1" w:themeFillShade="BF"/>
            <w:vAlign w:val="center"/>
          </w:tcPr>
          <w:p w:rsidR="00AB223B" w:rsidRDefault="00AB223B" w:rsidP="00AB223B">
            <w:pPr>
              <w:pStyle w:val="ProductList-OfferingBody"/>
              <w:ind w:left="-113"/>
              <w:jc w:val="center"/>
            </w:pPr>
          </w:p>
        </w:tc>
        <w:tc>
          <w:tcPr>
            <w:tcW w:w="765" w:type="dxa"/>
            <w:shd w:val="clear" w:color="auto" w:fill="BFBFBF" w:themeFill="background1" w:themeFillShade="BF"/>
            <w:vAlign w:val="center"/>
          </w:tcPr>
          <w:p w:rsidR="00AB223B" w:rsidRDefault="00AB223B" w:rsidP="00AB223B">
            <w:pPr>
              <w:pStyle w:val="ProductList-OfferingBody"/>
              <w:ind w:left="-113"/>
              <w:jc w:val="center"/>
            </w:pPr>
          </w:p>
        </w:tc>
        <w:tc>
          <w:tcPr>
            <w:tcW w:w="711" w:type="dxa"/>
            <w:shd w:val="clear" w:color="auto" w:fill="BFBFBF" w:themeFill="background1" w:themeFillShade="BF"/>
            <w:vAlign w:val="center"/>
          </w:tcPr>
          <w:p w:rsidR="00AB223B" w:rsidRDefault="00AB223B" w:rsidP="00AB223B">
            <w:pPr>
              <w:pStyle w:val="ProductList-OfferingBody"/>
              <w:ind w:left="-113"/>
              <w:jc w:val="center"/>
            </w:pPr>
          </w:p>
        </w:tc>
        <w:tc>
          <w:tcPr>
            <w:tcW w:w="612" w:type="dxa"/>
            <w:shd w:val="clear" w:color="auto" w:fill="BFBFBF" w:themeFill="background1" w:themeFillShade="BF"/>
            <w:vAlign w:val="center"/>
          </w:tcPr>
          <w:p w:rsidR="00AB223B" w:rsidRDefault="00AB223B" w:rsidP="00AB223B">
            <w:pPr>
              <w:pStyle w:val="ProductList-OfferingBody"/>
              <w:ind w:left="-113"/>
              <w:jc w:val="center"/>
            </w:pPr>
          </w:p>
        </w:tc>
      </w:tr>
      <w:tr w:rsidR="00E554B4" w:rsidTr="000B1B29">
        <w:trPr>
          <w:cantSplit/>
        </w:trPr>
        <w:tc>
          <w:tcPr>
            <w:tcW w:w="3969" w:type="dxa"/>
            <w:tcBorders>
              <w:top w:val="nil"/>
              <w:left w:val="nil"/>
              <w:bottom w:val="dashSmallGap" w:sz="4" w:space="0" w:color="BFBFBF" w:themeColor="background1" w:themeShade="BF"/>
              <w:right w:val="nil"/>
            </w:tcBorders>
          </w:tcPr>
          <w:p w:rsidR="00E554B4" w:rsidRPr="0058155F" w:rsidRDefault="00E554B4" w:rsidP="00D67331">
            <w:pPr>
              <w:pStyle w:val="ProductList-Offering2"/>
              <w:rPr>
                <w:lang w:val="nl-NL"/>
              </w:rPr>
            </w:pPr>
            <w:bookmarkStart w:id="995" w:name="_Toc379797309"/>
            <w:bookmarkStart w:id="996" w:name="_Toc380513335"/>
            <w:bookmarkStart w:id="997" w:name="_Toc380655383"/>
            <w:bookmarkStart w:id="998" w:name="_Toc386625151"/>
            <w:r w:rsidRPr="0058155F">
              <w:rPr>
                <w:lang w:val="nl-NL"/>
              </w:rPr>
              <w:t>Microsoft Dynamics CRM Online Essential</w:t>
            </w:r>
            <w:r>
              <w:fldChar w:fldCharType="begin"/>
            </w:r>
            <w:r w:rsidRPr="0058155F">
              <w:rPr>
                <w:lang w:val="nl-NL"/>
              </w:rPr>
              <w:instrText>XE "Microsoft Dynamics CRM Online Essential"</w:instrText>
            </w:r>
            <w:r>
              <w:fldChar w:fldCharType="end"/>
            </w:r>
            <w:r w:rsidRPr="0058155F">
              <w:rPr>
                <w:lang w:val="nl-NL"/>
              </w:rPr>
              <w:t xml:space="preserve"> (Gebruikers-SL)</w:t>
            </w:r>
            <w:bookmarkEnd w:id="995"/>
            <w:bookmarkEnd w:id="996"/>
            <w:bookmarkEnd w:id="997"/>
            <w:bookmarkEnd w:id="998"/>
          </w:p>
        </w:tc>
        <w:tc>
          <w:tcPr>
            <w:tcW w:w="621" w:type="dxa"/>
            <w:tcBorders>
              <w:top w:val="nil"/>
              <w:left w:val="nil"/>
              <w:bottom w:val="dashSmallGap" w:sz="4" w:space="0" w:color="BFBFBF" w:themeColor="background1" w:themeShade="BF"/>
              <w:right w:val="nil"/>
            </w:tcBorders>
            <w:vAlign w:val="center"/>
          </w:tcPr>
          <w:p w:rsidR="00E554B4" w:rsidRDefault="00E554B4" w:rsidP="00B3772C">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B3772C">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B3772C">
            <w:pPr>
              <w:pStyle w:val="ProductList-OfferingBody"/>
              <w:ind w:left="-113"/>
              <w:jc w:val="center"/>
            </w:pPr>
          </w:p>
        </w:tc>
        <w:tc>
          <w:tcPr>
            <w:tcW w:w="702" w:type="dxa"/>
            <w:shd w:val="clear" w:color="auto" w:fill="70AD47" w:themeFill="accent6"/>
            <w:vAlign w:val="center"/>
          </w:tcPr>
          <w:p w:rsidR="00E554B4" w:rsidRDefault="00E554B4" w:rsidP="00B3772C">
            <w:pPr>
              <w:pStyle w:val="ProductList-OfferingBody"/>
              <w:ind w:left="-113"/>
              <w:jc w:val="center"/>
            </w:pPr>
          </w:p>
        </w:tc>
        <w:tc>
          <w:tcPr>
            <w:tcW w:w="684" w:type="dxa"/>
            <w:shd w:val="clear" w:color="auto" w:fill="BFBFBF" w:themeFill="background1" w:themeFillShade="BF"/>
            <w:vAlign w:val="center"/>
          </w:tcPr>
          <w:p w:rsidR="00E554B4" w:rsidRDefault="00E554B4" w:rsidP="00B3772C">
            <w:pPr>
              <w:pStyle w:val="ProductList-OfferingBody"/>
              <w:ind w:left="-113"/>
              <w:jc w:val="center"/>
            </w:pPr>
          </w:p>
        </w:tc>
        <w:tc>
          <w:tcPr>
            <w:tcW w:w="675" w:type="dxa"/>
            <w:shd w:val="clear" w:color="auto" w:fill="BFBFBF" w:themeFill="background1" w:themeFillShade="BF"/>
            <w:vAlign w:val="center"/>
          </w:tcPr>
          <w:p w:rsidR="00E554B4" w:rsidRDefault="00E554B4" w:rsidP="00B3772C">
            <w:pPr>
              <w:pStyle w:val="ProductList-OfferingBody"/>
              <w:ind w:left="-113"/>
              <w:jc w:val="center"/>
            </w:pPr>
          </w:p>
        </w:tc>
        <w:tc>
          <w:tcPr>
            <w:tcW w:w="765" w:type="dxa"/>
            <w:shd w:val="clear" w:color="auto" w:fill="BFBFBF" w:themeFill="background1" w:themeFillShade="BF"/>
            <w:vAlign w:val="center"/>
          </w:tcPr>
          <w:p w:rsidR="00E554B4" w:rsidRDefault="00E554B4" w:rsidP="00B3772C">
            <w:pPr>
              <w:pStyle w:val="ProductList-OfferingBody"/>
              <w:ind w:left="-113"/>
              <w:jc w:val="center"/>
            </w:pPr>
          </w:p>
        </w:tc>
        <w:tc>
          <w:tcPr>
            <w:tcW w:w="711" w:type="dxa"/>
            <w:shd w:val="clear" w:color="auto" w:fill="BFBFBF" w:themeFill="background1" w:themeFillShade="BF"/>
            <w:vAlign w:val="center"/>
          </w:tcPr>
          <w:p w:rsidR="00E554B4" w:rsidRDefault="00E554B4" w:rsidP="00B3772C">
            <w:pPr>
              <w:pStyle w:val="ProductList-OfferingBody"/>
              <w:ind w:left="-113"/>
              <w:jc w:val="center"/>
            </w:pPr>
          </w:p>
        </w:tc>
        <w:tc>
          <w:tcPr>
            <w:tcW w:w="612" w:type="dxa"/>
            <w:shd w:val="clear" w:color="auto" w:fill="BFBFBF" w:themeFill="background1" w:themeFillShade="BF"/>
            <w:vAlign w:val="center"/>
          </w:tcPr>
          <w:p w:rsidR="00E554B4" w:rsidRDefault="00E554B4" w:rsidP="00B3772C">
            <w:pPr>
              <w:pStyle w:val="ProductList-OfferingBody"/>
              <w:ind w:left="-113"/>
              <w:jc w:val="center"/>
            </w:pPr>
          </w:p>
        </w:tc>
      </w:tr>
      <w:tr w:rsidR="00E554B4" w:rsidTr="000B1B29">
        <w:trPr>
          <w:cantSplit/>
          <w:trHeight w:val="44"/>
        </w:trPr>
        <w:tc>
          <w:tcPr>
            <w:tcW w:w="3969" w:type="dxa"/>
            <w:tcBorders>
              <w:top w:val="dashSmallGap" w:sz="4" w:space="0" w:color="BFBFBF" w:themeColor="background1" w:themeShade="BF"/>
              <w:left w:val="nil"/>
              <w:bottom w:val="dashSmallGap" w:sz="4" w:space="0" w:color="BFBFBF" w:themeColor="background1" w:themeShade="BF"/>
              <w:right w:val="nil"/>
            </w:tcBorders>
          </w:tcPr>
          <w:p w:rsidR="00E554B4" w:rsidRPr="0058155F" w:rsidRDefault="00E554B4" w:rsidP="00CD5187">
            <w:pPr>
              <w:pStyle w:val="ProductList-Offering2"/>
              <w:rPr>
                <w:lang w:val="nl-NL"/>
              </w:rPr>
            </w:pPr>
            <w:bookmarkStart w:id="999" w:name="_Toc379797310"/>
            <w:bookmarkStart w:id="1000" w:name="_Toc380513336"/>
            <w:bookmarkStart w:id="1001" w:name="_Toc380655384"/>
            <w:bookmarkStart w:id="1002" w:name="_Toc386625152"/>
            <w:r w:rsidRPr="0058155F">
              <w:rPr>
                <w:lang w:val="nl-NL"/>
              </w:rPr>
              <w:t>Microsoft Dynamics CRM Online Essential</w:t>
            </w:r>
            <w:r>
              <w:fldChar w:fldCharType="begin"/>
            </w:r>
            <w:r w:rsidRPr="0058155F">
              <w:rPr>
                <w:lang w:val="nl-NL"/>
              </w:rPr>
              <w:instrText>XE "Microsoft Dynamics CRM Online Essential"</w:instrText>
            </w:r>
            <w:r>
              <w:fldChar w:fldCharType="end"/>
            </w:r>
            <w:r w:rsidRPr="0058155F">
              <w:rPr>
                <w:lang w:val="nl-NL"/>
              </w:rPr>
              <w:t xml:space="preserve"> voor SA</w:t>
            </w:r>
            <w:r>
              <w:fldChar w:fldCharType="begin"/>
            </w:r>
            <w:r w:rsidRPr="0058155F">
              <w:rPr>
                <w:lang w:val="nl-NL"/>
              </w:rPr>
              <w:instrText>XE "Microsoft Dynamics CRM Online Essential voor SA"</w:instrText>
            </w:r>
            <w:r>
              <w:fldChar w:fldCharType="end"/>
            </w:r>
            <w:r w:rsidRPr="0058155F">
              <w:rPr>
                <w:lang w:val="nl-NL"/>
              </w:rPr>
              <w:t xml:space="preserve"> (Gebruikers-SL)</w:t>
            </w:r>
            <w:bookmarkEnd w:id="999"/>
            <w:bookmarkEnd w:id="1000"/>
            <w:bookmarkEnd w:id="1001"/>
            <w:bookmarkEnd w:id="1002"/>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E554B4" w:rsidRDefault="00E554B4" w:rsidP="005D0AC4">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5D0AC4">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5D0AC4">
            <w:pPr>
              <w:pStyle w:val="ProductList-OfferingBody"/>
              <w:ind w:left="-113"/>
              <w:jc w:val="center"/>
            </w:pPr>
          </w:p>
        </w:tc>
        <w:tc>
          <w:tcPr>
            <w:tcW w:w="702" w:type="dxa"/>
            <w:shd w:val="clear" w:color="auto" w:fill="70AD47" w:themeFill="accent6"/>
            <w:vAlign w:val="center"/>
          </w:tcPr>
          <w:p w:rsidR="00E554B4" w:rsidRDefault="00E554B4" w:rsidP="005D0AC4">
            <w:pPr>
              <w:pStyle w:val="ProductList-OfferingBody"/>
              <w:ind w:left="-113"/>
              <w:jc w:val="center"/>
            </w:pPr>
          </w:p>
        </w:tc>
        <w:tc>
          <w:tcPr>
            <w:tcW w:w="684" w:type="dxa"/>
            <w:shd w:val="clear" w:color="auto" w:fill="BFBFBF" w:themeFill="background1" w:themeFillShade="BF"/>
            <w:vAlign w:val="center"/>
          </w:tcPr>
          <w:p w:rsidR="00E554B4" w:rsidRDefault="00E554B4" w:rsidP="005D0AC4">
            <w:pPr>
              <w:pStyle w:val="ProductList-OfferingBody"/>
              <w:ind w:left="-113"/>
              <w:jc w:val="center"/>
            </w:pPr>
          </w:p>
        </w:tc>
        <w:tc>
          <w:tcPr>
            <w:tcW w:w="675" w:type="dxa"/>
            <w:shd w:val="clear" w:color="auto" w:fill="BFBFBF" w:themeFill="background1" w:themeFillShade="BF"/>
            <w:vAlign w:val="center"/>
          </w:tcPr>
          <w:p w:rsidR="00E554B4" w:rsidRDefault="00E554B4" w:rsidP="005D0AC4">
            <w:pPr>
              <w:pStyle w:val="ProductList-OfferingBody"/>
              <w:ind w:left="-113"/>
              <w:jc w:val="center"/>
            </w:pPr>
          </w:p>
        </w:tc>
        <w:tc>
          <w:tcPr>
            <w:tcW w:w="765" w:type="dxa"/>
            <w:shd w:val="clear" w:color="auto" w:fill="BFBFBF" w:themeFill="background1" w:themeFillShade="BF"/>
            <w:vAlign w:val="center"/>
          </w:tcPr>
          <w:p w:rsidR="00E554B4" w:rsidRDefault="00E554B4" w:rsidP="005D0AC4">
            <w:pPr>
              <w:pStyle w:val="ProductList-OfferingBody"/>
              <w:ind w:left="-113"/>
              <w:jc w:val="center"/>
            </w:pPr>
          </w:p>
        </w:tc>
        <w:tc>
          <w:tcPr>
            <w:tcW w:w="711" w:type="dxa"/>
            <w:shd w:val="clear" w:color="auto" w:fill="BFBFBF" w:themeFill="background1" w:themeFillShade="BF"/>
            <w:vAlign w:val="center"/>
          </w:tcPr>
          <w:p w:rsidR="00E554B4" w:rsidRDefault="00E554B4" w:rsidP="005D0AC4">
            <w:pPr>
              <w:pStyle w:val="ProductList-OfferingBody"/>
              <w:ind w:left="-113"/>
              <w:jc w:val="center"/>
            </w:pPr>
          </w:p>
        </w:tc>
        <w:tc>
          <w:tcPr>
            <w:tcW w:w="612" w:type="dxa"/>
            <w:shd w:val="clear" w:color="auto" w:fill="BFBFBF" w:themeFill="background1" w:themeFillShade="BF"/>
            <w:vAlign w:val="center"/>
          </w:tcPr>
          <w:p w:rsidR="00E554B4" w:rsidRDefault="00E554B4" w:rsidP="005D0AC4">
            <w:pPr>
              <w:pStyle w:val="ProductList-OfferingBody"/>
              <w:ind w:left="-113"/>
              <w:jc w:val="center"/>
            </w:pPr>
          </w:p>
        </w:tc>
      </w:tr>
      <w:tr w:rsidR="00E554B4" w:rsidTr="000B1B29">
        <w:trPr>
          <w:cantSplit/>
          <w:trHeight w:val="44"/>
        </w:trPr>
        <w:tc>
          <w:tcPr>
            <w:tcW w:w="3969" w:type="dxa"/>
            <w:tcBorders>
              <w:top w:val="dashSmallGap" w:sz="4" w:space="0" w:color="BFBFBF" w:themeColor="background1" w:themeShade="BF"/>
              <w:left w:val="nil"/>
              <w:bottom w:val="dashSmallGap" w:sz="4" w:space="0" w:color="BFBFBF" w:themeColor="background1" w:themeShade="BF"/>
              <w:right w:val="nil"/>
            </w:tcBorders>
          </w:tcPr>
          <w:p w:rsidR="00E554B4" w:rsidRDefault="00E554B4" w:rsidP="00D67331">
            <w:pPr>
              <w:pStyle w:val="ProductList-Offering2"/>
            </w:pPr>
            <w:bookmarkStart w:id="1003" w:name="_Toc379797311"/>
            <w:bookmarkStart w:id="1004" w:name="_Toc380513337"/>
            <w:bookmarkStart w:id="1005" w:name="_Toc380655385"/>
            <w:bookmarkStart w:id="1006" w:name="_Toc386625153"/>
            <w:r>
              <w:t>Non-Production Instance van Microsoft Dynamics CRM Online</w:t>
            </w:r>
            <w:r>
              <w:fldChar w:fldCharType="begin"/>
            </w:r>
            <w:r>
              <w:instrText>XE "Non-production instance van Microsoft Dynamics CRM Online"</w:instrText>
            </w:r>
            <w:r>
              <w:fldChar w:fldCharType="end"/>
            </w:r>
            <w:r>
              <w:t xml:space="preserve"> (Aanvullende SL)</w:t>
            </w:r>
            <w:bookmarkEnd w:id="1003"/>
            <w:bookmarkEnd w:id="1004"/>
            <w:bookmarkEnd w:id="1005"/>
            <w:bookmarkEnd w:id="1006"/>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E554B4" w:rsidRDefault="00E554B4" w:rsidP="00B3772C">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B3772C">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B3772C">
            <w:pPr>
              <w:pStyle w:val="ProductList-OfferingBody"/>
              <w:ind w:left="-113"/>
              <w:jc w:val="center"/>
            </w:pPr>
          </w:p>
        </w:tc>
        <w:tc>
          <w:tcPr>
            <w:tcW w:w="702" w:type="dxa"/>
            <w:shd w:val="clear" w:color="auto" w:fill="70AD47" w:themeFill="accent6"/>
            <w:vAlign w:val="center"/>
          </w:tcPr>
          <w:p w:rsidR="00E554B4" w:rsidRDefault="00E554B4" w:rsidP="00B3772C">
            <w:pPr>
              <w:pStyle w:val="ProductList-OfferingBody"/>
              <w:ind w:left="-113"/>
              <w:jc w:val="center"/>
            </w:pPr>
          </w:p>
        </w:tc>
        <w:tc>
          <w:tcPr>
            <w:tcW w:w="684" w:type="dxa"/>
            <w:shd w:val="clear" w:color="auto" w:fill="BFBFBF" w:themeFill="background1" w:themeFillShade="BF"/>
            <w:vAlign w:val="center"/>
          </w:tcPr>
          <w:p w:rsidR="00E554B4" w:rsidRDefault="00E554B4" w:rsidP="00B3772C">
            <w:pPr>
              <w:pStyle w:val="ProductList-OfferingBody"/>
              <w:ind w:left="-113"/>
              <w:jc w:val="center"/>
            </w:pPr>
          </w:p>
        </w:tc>
        <w:tc>
          <w:tcPr>
            <w:tcW w:w="675" w:type="dxa"/>
            <w:shd w:val="clear" w:color="auto" w:fill="BFBFBF" w:themeFill="background1" w:themeFillShade="BF"/>
            <w:vAlign w:val="center"/>
          </w:tcPr>
          <w:p w:rsidR="00E554B4" w:rsidRDefault="00E554B4" w:rsidP="00B3772C">
            <w:pPr>
              <w:pStyle w:val="ProductList-OfferingBody"/>
              <w:ind w:left="-113"/>
              <w:jc w:val="center"/>
            </w:pPr>
          </w:p>
        </w:tc>
        <w:tc>
          <w:tcPr>
            <w:tcW w:w="765" w:type="dxa"/>
            <w:shd w:val="clear" w:color="auto" w:fill="BFBFBF" w:themeFill="background1" w:themeFillShade="BF"/>
            <w:vAlign w:val="center"/>
          </w:tcPr>
          <w:p w:rsidR="00E554B4" w:rsidRDefault="00E554B4" w:rsidP="00B3772C">
            <w:pPr>
              <w:pStyle w:val="ProductList-OfferingBody"/>
              <w:ind w:left="-113"/>
              <w:jc w:val="center"/>
            </w:pPr>
          </w:p>
        </w:tc>
        <w:tc>
          <w:tcPr>
            <w:tcW w:w="711" w:type="dxa"/>
            <w:shd w:val="clear" w:color="auto" w:fill="BFBFBF" w:themeFill="background1" w:themeFillShade="BF"/>
            <w:vAlign w:val="center"/>
          </w:tcPr>
          <w:p w:rsidR="00E554B4" w:rsidRDefault="00E554B4" w:rsidP="00B3772C">
            <w:pPr>
              <w:pStyle w:val="ProductList-OfferingBody"/>
              <w:ind w:left="-113"/>
              <w:jc w:val="center"/>
            </w:pPr>
          </w:p>
        </w:tc>
        <w:tc>
          <w:tcPr>
            <w:tcW w:w="612" w:type="dxa"/>
            <w:shd w:val="clear" w:color="auto" w:fill="BFBFBF" w:themeFill="background1" w:themeFillShade="BF"/>
            <w:vAlign w:val="center"/>
          </w:tcPr>
          <w:p w:rsidR="00E554B4" w:rsidRDefault="00E554B4" w:rsidP="00B3772C">
            <w:pPr>
              <w:pStyle w:val="ProductList-OfferingBody"/>
              <w:ind w:left="-113"/>
              <w:jc w:val="center"/>
            </w:pPr>
          </w:p>
        </w:tc>
      </w:tr>
      <w:tr w:rsidR="00E554B4" w:rsidTr="000B1B29">
        <w:trPr>
          <w:cantSplit/>
          <w:trHeight w:val="44"/>
        </w:trPr>
        <w:tc>
          <w:tcPr>
            <w:tcW w:w="3969" w:type="dxa"/>
            <w:tcBorders>
              <w:top w:val="dashSmallGap" w:sz="4" w:space="0" w:color="BFBFBF" w:themeColor="background1" w:themeShade="BF"/>
              <w:left w:val="nil"/>
              <w:bottom w:val="dashSmallGap" w:sz="4" w:space="0" w:color="BFBFBF" w:themeColor="background1" w:themeShade="BF"/>
              <w:right w:val="nil"/>
            </w:tcBorders>
          </w:tcPr>
          <w:p w:rsidR="00E554B4" w:rsidRDefault="00E554B4" w:rsidP="00D67331">
            <w:pPr>
              <w:pStyle w:val="ProductList-Offering2"/>
            </w:pPr>
            <w:bookmarkStart w:id="1007" w:name="_Toc379797312"/>
            <w:bookmarkStart w:id="1008" w:name="_Toc380513338"/>
            <w:bookmarkStart w:id="1009" w:name="_Toc380655386"/>
            <w:bookmarkStart w:id="1010" w:name="_Toc386625154"/>
            <w:r>
              <w:t>Extra Production Instance van Microsoft Dynamics CRM Online</w:t>
            </w:r>
            <w:r>
              <w:fldChar w:fldCharType="begin"/>
            </w:r>
            <w:r>
              <w:instrText>XE "Microsoft Dynamics CRM Online Extra Production Instance"</w:instrText>
            </w:r>
            <w:r>
              <w:fldChar w:fldCharType="end"/>
            </w:r>
            <w:r>
              <w:t xml:space="preserve"> (Aanvullende SL)</w:t>
            </w:r>
            <w:bookmarkEnd w:id="1007"/>
            <w:bookmarkEnd w:id="1008"/>
            <w:bookmarkEnd w:id="1009"/>
            <w:bookmarkEnd w:id="1010"/>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E554B4" w:rsidRDefault="00E554B4"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C4636F">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C4636F">
            <w:pPr>
              <w:pStyle w:val="ProductList-OfferingBody"/>
              <w:ind w:left="-113"/>
              <w:jc w:val="center"/>
            </w:pPr>
          </w:p>
        </w:tc>
        <w:tc>
          <w:tcPr>
            <w:tcW w:w="702" w:type="dxa"/>
            <w:shd w:val="clear" w:color="auto" w:fill="70AD47" w:themeFill="accent6"/>
            <w:vAlign w:val="center"/>
          </w:tcPr>
          <w:p w:rsidR="00E554B4" w:rsidRDefault="00E554B4" w:rsidP="00C4636F">
            <w:pPr>
              <w:pStyle w:val="ProductList-OfferingBody"/>
              <w:ind w:left="-113"/>
              <w:jc w:val="center"/>
            </w:pPr>
          </w:p>
        </w:tc>
        <w:tc>
          <w:tcPr>
            <w:tcW w:w="684" w:type="dxa"/>
            <w:shd w:val="clear" w:color="auto" w:fill="BFBFBF" w:themeFill="background1" w:themeFillShade="BF"/>
            <w:vAlign w:val="center"/>
          </w:tcPr>
          <w:p w:rsidR="00E554B4" w:rsidRDefault="00E554B4" w:rsidP="00C4636F">
            <w:pPr>
              <w:pStyle w:val="ProductList-OfferingBody"/>
              <w:ind w:left="-113"/>
              <w:jc w:val="center"/>
            </w:pPr>
          </w:p>
        </w:tc>
        <w:tc>
          <w:tcPr>
            <w:tcW w:w="675" w:type="dxa"/>
            <w:shd w:val="clear" w:color="auto" w:fill="BFBFBF" w:themeFill="background1" w:themeFillShade="BF"/>
            <w:vAlign w:val="center"/>
          </w:tcPr>
          <w:p w:rsidR="00E554B4" w:rsidRDefault="00E554B4" w:rsidP="00C4636F">
            <w:pPr>
              <w:pStyle w:val="ProductList-OfferingBody"/>
              <w:ind w:left="-113"/>
              <w:jc w:val="center"/>
            </w:pPr>
          </w:p>
        </w:tc>
        <w:tc>
          <w:tcPr>
            <w:tcW w:w="765" w:type="dxa"/>
            <w:shd w:val="clear" w:color="auto" w:fill="BFBFBF" w:themeFill="background1" w:themeFillShade="BF"/>
            <w:vAlign w:val="center"/>
          </w:tcPr>
          <w:p w:rsidR="00E554B4" w:rsidRDefault="00E554B4" w:rsidP="00C4636F">
            <w:pPr>
              <w:pStyle w:val="ProductList-OfferingBody"/>
              <w:ind w:left="-113"/>
              <w:jc w:val="center"/>
            </w:pPr>
          </w:p>
        </w:tc>
        <w:tc>
          <w:tcPr>
            <w:tcW w:w="711" w:type="dxa"/>
            <w:shd w:val="clear" w:color="auto" w:fill="BFBFBF" w:themeFill="background1" w:themeFillShade="BF"/>
            <w:vAlign w:val="center"/>
          </w:tcPr>
          <w:p w:rsidR="00E554B4" w:rsidRDefault="00E554B4" w:rsidP="00C4636F">
            <w:pPr>
              <w:pStyle w:val="ProductList-OfferingBody"/>
              <w:ind w:left="-113"/>
              <w:jc w:val="center"/>
            </w:pPr>
          </w:p>
        </w:tc>
        <w:tc>
          <w:tcPr>
            <w:tcW w:w="612" w:type="dxa"/>
            <w:shd w:val="clear" w:color="auto" w:fill="BFBFBF" w:themeFill="background1" w:themeFillShade="BF"/>
            <w:vAlign w:val="center"/>
          </w:tcPr>
          <w:p w:rsidR="00E554B4" w:rsidRDefault="00E554B4" w:rsidP="00C4636F">
            <w:pPr>
              <w:pStyle w:val="ProductList-OfferingBody"/>
              <w:ind w:left="-113"/>
              <w:jc w:val="center"/>
            </w:pPr>
          </w:p>
        </w:tc>
      </w:tr>
      <w:tr w:rsidR="00E554B4" w:rsidTr="000B1B29">
        <w:trPr>
          <w:cantSplit/>
          <w:trHeight w:val="44"/>
        </w:trPr>
        <w:tc>
          <w:tcPr>
            <w:tcW w:w="3969" w:type="dxa"/>
            <w:tcBorders>
              <w:top w:val="dashSmallGap" w:sz="4" w:space="0" w:color="BFBFBF" w:themeColor="background1" w:themeShade="BF"/>
              <w:left w:val="nil"/>
              <w:bottom w:val="dashSmallGap" w:sz="4" w:space="0" w:color="BFBFBF" w:themeColor="background1" w:themeShade="BF"/>
              <w:right w:val="nil"/>
            </w:tcBorders>
          </w:tcPr>
          <w:p w:rsidR="00E554B4" w:rsidRPr="0058155F" w:rsidRDefault="00E554B4" w:rsidP="00D67331">
            <w:pPr>
              <w:pStyle w:val="ProductList-Offering2"/>
              <w:rPr>
                <w:spacing w:val="-2"/>
                <w:lang w:val="nl-NL"/>
              </w:rPr>
            </w:pPr>
            <w:bookmarkStart w:id="1011" w:name="_Toc379797313"/>
            <w:bookmarkStart w:id="1012" w:name="_Toc380513339"/>
            <w:bookmarkStart w:id="1013" w:name="_Toc380655387"/>
            <w:bookmarkStart w:id="1014" w:name="_Toc386625155"/>
            <w:r w:rsidRPr="0058155F">
              <w:rPr>
                <w:spacing w:val="-2"/>
                <w:lang w:val="nl-NL"/>
              </w:rPr>
              <w:t>Microsoft Dynamics CRM Online Professional</w:t>
            </w:r>
            <w:r w:rsidRPr="00E554B4">
              <w:rPr>
                <w:spacing w:val="-2"/>
              </w:rPr>
              <w:fldChar w:fldCharType="begin"/>
            </w:r>
            <w:r w:rsidRPr="0058155F">
              <w:rPr>
                <w:spacing w:val="-2"/>
                <w:lang w:val="nl-NL"/>
              </w:rPr>
              <w:instrText>XE "Microsoft Dynamics CRM Online Professional"</w:instrText>
            </w:r>
            <w:r w:rsidRPr="00E554B4">
              <w:rPr>
                <w:spacing w:val="-2"/>
              </w:rPr>
              <w:fldChar w:fldCharType="end"/>
            </w:r>
            <w:r w:rsidRPr="0058155F">
              <w:rPr>
                <w:spacing w:val="-2"/>
                <w:lang w:val="nl-NL"/>
              </w:rPr>
              <w:t xml:space="preserve"> (Gebruikers-SL)</w:t>
            </w:r>
            <w:bookmarkEnd w:id="1011"/>
            <w:bookmarkEnd w:id="1012"/>
            <w:bookmarkEnd w:id="1013"/>
            <w:bookmarkEnd w:id="1014"/>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E554B4" w:rsidRDefault="00E554B4"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C4636F">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C4636F">
            <w:pPr>
              <w:pStyle w:val="ProductList-OfferingBody"/>
              <w:ind w:left="-113"/>
              <w:jc w:val="center"/>
            </w:pPr>
          </w:p>
        </w:tc>
        <w:tc>
          <w:tcPr>
            <w:tcW w:w="702" w:type="dxa"/>
            <w:shd w:val="clear" w:color="auto" w:fill="70AD47" w:themeFill="accent6"/>
            <w:vAlign w:val="center"/>
          </w:tcPr>
          <w:p w:rsidR="00E554B4" w:rsidRDefault="00E554B4" w:rsidP="00C4636F">
            <w:pPr>
              <w:pStyle w:val="ProductList-OfferingBody"/>
              <w:ind w:left="-113"/>
              <w:jc w:val="center"/>
            </w:pPr>
          </w:p>
        </w:tc>
        <w:tc>
          <w:tcPr>
            <w:tcW w:w="684" w:type="dxa"/>
            <w:shd w:val="clear" w:color="auto" w:fill="BFBFBF" w:themeFill="background1" w:themeFillShade="BF"/>
            <w:vAlign w:val="center"/>
          </w:tcPr>
          <w:p w:rsidR="00E554B4" w:rsidRDefault="00E554B4" w:rsidP="00C4636F">
            <w:pPr>
              <w:pStyle w:val="ProductList-OfferingBody"/>
              <w:ind w:left="-113"/>
              <w:jc w:val="center"/>
            </w:pPr>
          </w:p>
        </w:tc>
        <w:tc>
          <w:tcPr>
            <w:tcW w:w="675" w:type="dxa"/>
            <w:shd w:val="clear" w:color="auto" w:fill="BFBFBF" w:themeFill="background1" w:themeFillShade="BF"/>
            <w:vAlign w:val="center"/>
          </w:tcPr>
          <w:p w:rsidR="00E554B4" w:rsidRDefault="00E554B4" w:rsidP="00C4636F">
            <w:pPr>
              <w:pStyle w:val="ProductList-OfferingBody"/>
              <w:ind w:left="-113"/>
              <w:jc w:val="center"/>
            </w:pPr>
          </w:p>
        </w:tc>
        <w:tc>
          <w:tcPr>
            <w:tcW w:w="765" w:type="dxa"/>
            <w:shd w:val="clear" w:color="auto" w:fill="BFBFBF" w:themeFill="background1" w:themeFillShade="BF"/>
            <w:vAlign w:val="center"/>
          </w:tcPr>
          <w:p w:rsidR="00E554B4" w:rsidRDefault="00E554B4" w:rsidP="00C4636F">
            <w:pPr>
              <w:pStyle w:val="ProductList-OfferingBody"/>
              <w:ind w:left="-113"/>
              <w:jc w:val="center"/>
            </w:pPr>
          </w:p>
        </w:tc>
        <w:tc>
          <w:tcPr>
            <w:tcW w:w="711" w:type="dxa"/>
            <w:shd w:val="clear" w:color="auto" w:fill="BFBFBF" w:themeFill="background1" w:themeFillShade="BF"/>
            <w:vAlign w:val="center"/>
          </w:tcPr>
          <w:p w:rsidR="00E554B4" w:rsidRDefault="00E554B4" w:rsidP="00C4636F">
            <w:pPr>
              <w:pStyle w:val="ProductList-OfferingBody"/>
              <w:ind w:left="-113"/>
              <w:jc w:val="center"/>
            </w:pPr>
          </w:p>
        </w:tc>
        <w:tc>
          <w:tcPr>
            <w:tcW w:w="612" w:type="dxa"/>
            <w:shd w:val="clear" w:color="auto" w:fill="BFBFBF" w:themeFill="background1" w:themeFillShade="BF"/>
            <w:vAlign w:val="center"/>
          </w:tcPr>
          <w:p w:rsidR="00E554B4" w:rsidRDefault="00E554B4" w:rsidP="00C4636F">
            <w:pPr>
              <w:pStyle w:val="ProductList-OfferingBody"/>
              <w:ind w:left="-113"/>
              <w:jc w:val="center"/>
            </w:pPr>
          </w:p>
        </w:tc>
      </w:tr>
      <w:tr w:rsidR="00E554B4" w:rsidTr="000B1B29">
        <w:trPr>
          <w:cantSplit/>
          <w:trHeight w:val="44"/>
        </w:trPr>
        <w:tc>
          <w:tcPr>
            <w:tcW w:w="3969" w:type="dxa"/>
            <w:tcBorders>
              <w:top w:val="dashSmallGap" w:sz="4" w:space="0" w:color="BFBFBF" w:themeColor="background1" w:themeShade="BF"/>
              <w:left w:val="nil"/>
              <w:bottom w:val="dashSmallGap" w:sz="4" w:space="0" w:color="BFBFBF" w:themeColor="background1" w:themeShade="BF"/>
              <w:right w:val="nil"/>
            </w:tcBorders>
          </w:tcPr>
          <w:p w:rsidR="00E554B4" w:rsidRPr="0058155F" w:rsidRDefault="00E554B4" w:rsidP="00745DB4">
            <w:pPr>
              <w:pStyle w:val="ProductList-Offering2"/>
              <w:rPr>
                <w:lang w:val="nl-NL"/>
              </w:rPr>
            </w:pPr>
            <w:bookmarkStart w:id="1015" w:name="_Toc379797314"/>
            <w:bookmarkStart w:id="1016" w:name="_Toc380513340"/>
            <w:bookmarkStart w:id="1017" w:name="_Toc380655388"/>
            <w:bookmarkStart w:id="1018" w:name="_Toc386625156"/>
            <w:r w:rsidRPr="0058155F">
              <w:rPr>
                <w:lang w:val="nl-NL"/>
              </w:rPr>
              <w:t>Microsoft Dynamics CRM Online Professional</w:t>
            </w:r>
            <w:r>
              <w:fldChar w:fldCharType="begin"/>
            </w:r>
            <w:r w:rsidRPr="0058155F">
              <w:rPr>
                <w:lang w:val="nl-NL"/>
              </w:rPr>
              <w:instrText>XE "Microsoft Dynamics CRM Online Professional"</w:instrText>
            </w:r>
            <w:r>
              <w:fldChar w:fldCharType="end"/>
            </w:r>
            <w:r w:rsidRPr="0058155F">
              <w:rPr>
                <w:lang w:val="nl-NL"/>
              </w:rPr>
              <w:t xml:space="preserve"> voor SA</w:t>
            </w:r>
            <w:r>
              <w:fldChar w:fldCharType="begin"/>
            </w:r>
            <w:r w:rsidRPr="0058155F">
              <w:rPr>
                <w:lang w:val="nl-NL"/>
              </w:rPr>
              <w:instrText>XE "Microsoft Dynamics CRM Online Professional voor SA"</w:instrText>
            </w:r>
            <w:r>
              <w:fldChar w:fldCharType="end"/>
            </w:r>
            <w:r w:rsidRPr="0058155F">
              <w:rPr>
                <w:lang w:val="nl-NL"/>
              </w:rPr>
              <w:t xml:space="preserve"> (Gebruikers-SL)</w:t>
            </w:r>
            <w:bookmarkEnd w:id="1015"/>
            <w:bookmarkEnd w:id="1016"/>
            <w:bookmarkEnd w:id="1017"/>
            <w:bookmarkEnd w:id="1018"/>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E554B4" w:rsidRDefault="00E554B4" w:rsidP="005D0AC4">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5D0AC4">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5D0AC4">
            <w:pPr>
              <w:pStyle w:val="ProductList-OfferingBody"/>
              <w:ind w:left="-113"/>
              <w:jc w:val="center"/>
            </w:pPr>
          </w:p>
        </w:tc>
        <w:tc>
          <w:tcPr>
            <w:tcW w:w="702" w:type="dxa"/>
            <w:shd w:val="clear" w:color="auto" w:fill="70AD47" w:themeFill="accent6"/>
            <w:vAlign w:val="center"/>
          </w:tcPr>
          <w:p w:rsidR="00E554B4" w:rsidRDefault="00E554B4" w:rsidP="005D0AC4">
            <w:pPr>
              <w:pStyle w:val="ProductList-OfferingBody"/>
              <w:ind w:left="-113"/>
              <w:jc w:val="center"/>
            </w:pPr>
          </w:p>
        </w:tc>
        <w:tc>
          <w:tcPr>
            <w:tcW w:w="684" w:type="dxa"/>
            <w:shd w:val="clear" w:color="auto" w:fill="BFBFBF" w:themeFill="background1" w:themeFillShade="BF"/>
            <w:vAlign w:val="center"/>
          </w:tcPr>
          <w:p w:rsidR="00E554B4" w:rsidRDefault="00E554B4" w:rsidP="005D0AC4">
            <w:pPr>
              <w:pStyle w:val="ProductList-OfferingBody"/>
              <w:ind w:left="-113"/>
              <w:jc w:val="center"/>
            </w:pPr>
          </w:p>
        </w:tc>
        <w:tc>
          <w:tcPr>
            <w:tcW w:w="675" w:type="dxa"/>
            <w:shd w:val="clear" w:color="auto" w:fill="BFBFBF" w:themeFill="background1" w:themeFillShade="BF"/>
            <w:vAlign w:val="center"/>
          </w:tcPr>
          <w:p w:rsidR="00E554B4" w:rsidRDefault="00E554B4" w:rsidP="005D0AC4">
            <w:pPr>
              <w:pStyle w:val="ProductList-OfferingBody"/>
              <w:ind w:left="-113"/>
              <w:jc w:val="center"/>
            </w:pPr>
          </w:p>
        </w:tc>
        <w:tc>
          <w:tcPr>
            <w:tcW w:w="765" w:type="dxa"/>
            <w:shd w:val="clear" w:color="auto" w:fill="BFBFBF" w:themeFill="background1" w:themeFillShade="BF"/>
            <w:vAlign w:val="center"/>
          </w:tcPr>
          <w:p w:rsidR="00E554B4" w:rsidRDefault="00E554B4" w:rsidP="005D0AC4">
            <w:pPr>
              <w:pStyle w:val="ProductList-OfferingBody"/>
              <w:ind w:left="-113"/>
              <w:jc w:val="center"/>
            </w:pPr>
          </w:p>
        </w:tc>
        <w:tc>
          <w:tcPr>
            <w:tcW w:w="711" w:type="dxa"/>
            <w:shd w:val="clear" w:color="auto" w:fill="BFBFBF" w:themeFill="background1" w:themeFillShade="BF"/>
            <w:vAlign w:val="center"/>
          </w:tcPr>
          <w:p w:rsidR="00E554B4" w:rsidRDefault="00E554B4" w:rsidP="005D0AC4">
            <w:pPr>
              <w:pStyle w:val="ProductList-OfferingBody"/>
              <w:ind w:left="-113"/>
              <w:jc w:val="center"/>
            </w:pPr>
          </w:p>
        </w:tc>
        <w:tc>
          <w:tcPr>
            <w:tcW w:w="612" w:type="dxa"/>
            <w:shd w:val="clear" w:color="auto" w:fill="BFBFBF" w:themeFill="background1" w:themeFillShade="BF"/>
            <w:vAlign w:val="center"/>
          </w:tcPr>
          <w:p w:rsidR="00E554B4" w:rsidRDefault="00E554B4" w:rsidP="005D0AC4">
            <w:pPr>
              <w:pStyle w:val="ProductList-OfferingBody"/>
              <w:ind w:left="-113"/>
              <w:jc w:val="center"/>
            </w:pPr>
          </w:p>
        </w:tc>
      </w:tr>
      <w:tr w:rsidR="00E554B4" w:rsidTr="000B1B29">
        <w:trPr>
          <w:cantSplit/>
          <w:trHeight w:val="44"/>
        </w:trPr>
        <w:tc>
          <w:tcPr>
            <w:tcW w:w="3969" w:type="dxa"/>
            <w:tcBorders>
              <w:top w:val="dashSmallGap" w:sz="4" w:space="0" w:color="BFBFBF" w:themeColor="background1" w:themeShade="BF"/>
              <w:left w:val="nil"/>
              <w:bottom w:val="dashSmallGap" w:sz="4" w:space="0" w:color="BFBFBF" w:themeColor="background1" w:themeShade="BF"/>
              <w:right w:val="nil"/>
            </w:tcBorders>
          </w:tcPr>
          <w:p w:rsidR="00E554B4" w:rsidRDefault="00E554B4" w:rsidP="00745DB4">
            <w:pPr>
              <w:pStyle w:val="ProductList-Offering2"/>
            </w:pPr>
            <w:bookmarkStart w:id="1019" w:name="_Toc379797315"/>
            <w:bookmarkStart w:id="1020" w:name="_Toc380513341"/>
            <w:bookmarkStart w:id="1021" w:name="_Toc380655389"/>
            <w:bookmarkStart w:id="1022" w:name="_Toc386625157"/>
            <w:r>
              <w:t>Microsoft Dynamics CRM Online Professional</w:t>
            </w:r>
            <w:r>
              <w:fldChar w:fldCharType="begin"/>
            </w:r>
            <w:r>
              <w:instrText>XE "Microsoft Dynamics CRM Online Professional"</w:instrText>
            </w:r>
            <w:r>
              <w:fldChar w:fldCharType="end"/>
            </w:r>
            <w:r>
              <w:t xml:space="preserve"> Direct Support</w:t>
            </w:r>
            <w:bookmarkEnd w:id="1019"/>
            <w:bookmarkEnd w:id="1020"/>
            <w:bookmarkEnd w:id="1021"/>
            <w:bookmarkEnd w:id="1022"/>
            <w:r>
              <w:fldChar w:fldCharType="begin"/>
            </w:r>
            <w:r>
              <w:instrText>XE "Microsoft Dynamics CRM Online Professional Direct Support"</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E554B4" w:rsidRDefault="00E554B4"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C4636F">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C4636F">
            <w:pPr>
              <w:pStyle w:val="ProductList-OfferingBody"/>
              <w:ind w:left="-113"/>
              <w:jc w:val="center"/>
            </w:pPr>
          </w:p>
        </w:tc>
        <w:tc>
          <w:tcPr>
            <w:tcW w:w="702" w:type="dxa"/>
            <w:shd w:val="clear" w:color="auto" w:fill="70AD47" w:themeFill="accent6"/>
            <w:vAlign w:val="center"/>
          </w:tcPr>
          <w:p w:rsidR="00E554B4" w:rsidRDefault="00E554B4" w:rsidP="00C4636F">
            <w:pPr>
              <w:pStyle w:val="ProductList-OfferingBody"/>
              <w:ind w:left="-113"/>
              <w:jc w:val="center"/>
            </w:pPr>
          </w:p>
        </w:tc>
        <w:tc>
          <w:tcPr>
            <w:tcW w:w="684" w:type="dxa"/>
            <w:shd w:val="clear" w:color="auto" w:fill="BFBFBF" w:themeFill="background1" w:themeFillShade="BF"/>
            <w:vAlign w:val="center"/>
          </w:tcPr>
          <w:p w:rsidR="00E554B4" w:rsidRDefault="00E554B4" w:rsidP="00C4636F">
            <w:pPr>
              <w:pStyle w:val="ProductList-OfferingBody"/>
              <w:ind w:left="-113"/>
              <w:jc w:val="center"/>
            </w:pPr>
          </w:p>
        </w:tc>
        <w:tc>
          <w:tcPr>
            <w:tcW w:w="675" w:type="dxa"/>
            <w:shd w:val="clear" w:color="auto" w:fill="BFBFBF" w:themeFill="background1" w:themeFillShade="BF"/>
            <w:vAlign w:val="center"/>
          </w:tcPr>
          <w:p w:rsidR="00E554B4" w:rsidRDefault="00E554B4" w:rsidP="00C4636F">
            <w:pPr>
              <w:pStyle w:val="ProductList-OfferingBody"/>
              <w:ind w:left="-113"/>
              <w:jc w:val="center"/>
            </w:pPr>
          </w:p>
        </w:tc>
        <w:tc>
          <w:tcPr>
            <w:tcW w:w="765" w:type="dxa"/>
            <w:shd w:val="clear" w:color="auto" w:fill="BFBFBF" w:themeFill="background1" w:themeFillShade="BF"/>
            <w:vAlign w:val="center"/>
          </w:tcPr>
          <w:p w:rsidR="00E554B4" w:rsidRDefault="00E554B4" w:rsidP="00C4636F">
            <w:pPr>
              <w:pStyle w:val="ProductList-OfferingBody"/>
              <w:ind w:left="-113"/>
              <w:jc w:val="center"/>
            </w:pPr>
          </w:p>
        </w:tc>
        <w:tc>
          <w:tcPr>
            <w:tcW w:w="711" w:type="dxa"/>
            <w:shd w:val="clear" w:color="auto" w:fill="BFBFBF" w:themeFill="background1" w:themeFillShade="BF"/>
            <w:vAlign w:val="center"/>
          </w:tcPr>
          <w:p w:rsidR="00E554B4" w:rsidRDefault="00E554B4" w:rsidP="00C4636F">
            <w:pPr>
              <w:pStyle w:val="ProductList-OfferingBody"/>
              <w:ind w:left="-113"/>
              <w:jc w:val="center"/>
            </w:pPr>
          </w:p>
        </w:tc>
        <w:tc>
          <w:tcPr>
            <w:tcW w:w="612" w:type="dxa"/>
            <w:shd w:val="clear" w:color="auto" w:fill="BFBFBF" w:themeFill="background1" w:themeFillShade="BF"/>
            <w:vAlign w:val="center"/>
          </w:tcPr>
          <w:p w:rsidR="00E554B4" w:rsidRDefault="00E554B4" w:rsidP="00C4636F">
            <w:pPr>
              <w:pStyle w:val="ProductList-OfferingBody"/>
              <w:ind w:left="-113"/>
              <w:jc w:val="center"/>
            </w:pPr>
          </w:p>
        </w:tc>
      </w:tr>
      <w:tr w:rsidR="00E554B4" w:rsidTr="000B1B29">
        <w:trPr>
          <w:cantSplit/>
          <w:trHeight w:val="44"/>
        </w:trPr>
        <w:tc>
          <w:tcPr>
            <w:tcW w:w="3969" w:type="dxa"/>
            <w:tcBorders>
              <w:top w:val="dashSmallGap" w:sz="4" w:space="0" w:color="BFBFBF" w:themeColor="background1" w:themeShade="BF"/>
              <w:left w:val="nil"/>
              <w:bottom w:val="nil"/>
              <w:right w:val="nil"/>
            </w:tcBorders>
          </w:tcPr>
          <w:p w:rsidR="00E554B4" w:rsidRDefault="00E554B4" w:rsidP="00D67331">
            <w:pPr>
              <w:pStyle w:val="ProductList-Offering2"/>
            </w:pPr>
            <w:bookmarkStart w:id="1023" w:name="_Toc379797316"/>
            <w:bookmarkStart w:id="1024" w:name="_Toc380513342"/>
            <w:bookmarkStart w:id="1025" w:name="_Toc380655390"/>
            <w:bookmarkStart w:id="1026" w:name="_Toc386625158"/>
            <w:r>
              <w:t>Microsoft Dynamics CRM Online Add-on Extra Storage</w:t>
            </w:r>
            <w:r>
              <w:fldChar w:fldCharType="begin"/>
            </w:r>
            <w:r>
              <w:instrText>XE "Aanvullende SL voor Microsoft Dynamics CRM Online Extra Storage"</w:instrText>
            </w:r>
            <w:r>
              <w:fldChar w:fldCharType="end"/>
            </w:r>
            <w:r>
              <w:t xml:space="preserve"> (Aanvullende SL)</w:t>
            </w:r>
            <w:bookmarkEnd w:id="1023"/>
            <w:bookmarkEnd w:id="1024"/>
            <w:bookmarkEnd w:id="1025"/>
            <w:bookmarkEnd w:id="1026"/>
          </w:p>
        </w:tc>
        <w:tc>
          <w:tcPr>
            <w:tcW w:w="621" w:type="dxa"/>
            <w:tcBorders>
              <w:top w:val="dashSmallGap" w:sz="4" w:space="0" w:color="BFBFBF" w:themeColor="background1" w:themeShade="BF"/>
              <w:left w:val="nil"/>
              <w:bottom w:val="nil"/>
              <w:right w:val="nil"/>
            </w:tcBorders>
            <w:vAlign w:val="center"/>
          </w:tcPr>
          <w:p w:rsidR="00E554B4" w:rsidRDefault="00E554B4" w:rsidP="00C4636F">
            <w:pPr>
              <w:pStyle w:val="ProductList-OfferingBody"/>
              <w:ind w:left="-113"/>
              <w:jc w:val="center"/>
            </w:pPr>
            <w:r>
              <w:t>1</w:t>
            </w:r>
          </w:p>
        </w:tc>
        <w:tc>
          <w:tcPr>
            <w:tcW w:w="666" w:type="dxa"/>
            <w:tcBorders>
              <w:left w:val="single" w:sz="12" w:space="0" w:color="FFFFFF" w:themeColor="background1"/>
            </w:tcBorders>
            <w:shd w:val="clear" w:color="auto" w:fill="BFBFBF" w:themeFill="background1" w:themeFillShade="BF"/>
            <w:vAlign w:val="center"/>
          </w:tcPr>
          <w:p w:rsidR="00E554B4" w:rsidRDefault="00E554B4" w:rsidP="00C4636F">
            <w:pPr>
              <w:pStyle w:val="ProductList-OfferingBody"/>
              <w:ind w:left="-113"/>
              <w:jc w:val="center"/>
            </w:pPr>
          </w:p>
        </w:tc>
        <w:tc>
          <w:tcPr>
            <w:tcW w:w="684"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02" w:type="dxa"/>
            <w:shd w:val="clear" w:color="auto" w:fill="BFBFBF" w:themeFill="background1" w:themeFillShade="BF"/>
            <w:vAlign w:val="center"/>
          </w:tcPr>
          <w:p w:rsidR="00E554B4" w:rsidRDefault="00E554B4" w:rsidP="00C4636F">
            <w:pPr>
              <w:pStyle w:val="ProductList-OfferingBody"/>
              <w:ind w:left="-113"/>
              <w:jc w:val="center"/>
            </w:pPr>
          </w:p>
        </w:tc>
        <w:tc>
          <w:tcPr>
            <w:tcW w:w="702" w:type="dxa"/>
            <w:shd w:val="clear" w:color="auto" w:fill="70AD47" w:themeFill="accent6"/>
            <w:vAlign w:val="center"/>
          </w:tcPr>
          <w:p w:rsidR="00E554B4" w:rsidRDefault="00E554B4" w:rsidP="00C4636F">
            <w:pPr>
              <w:pStyle w:val="ProductList-OfferingBody"/>
              <w:ind w:left="-113"/>
              <w:jc w:val="center"/>
            </w:pPr>
          </w:p>
        </w:tc>
        <w:tc>
          <w:tcPr>
            <w:tcW w:w="684" w:type="dxa"/>
            <w:shd w:val="clear" w:color="auto" w:fill="BFBFBF" w:themeFill="background1" w:themeFillShade="BF"/>
            <w:vAlign w:val="center"/>
          </w:tcPr>
          <w:p w:rsidR="00E554B4" w:rsidRDefault="00E554B4" w:rsidP="00C4636F">
            <w:pPr>
              <w:pStyle w:val="ProductList-OfferingBody"/>
              <w:ind w:left="-113"/>
              <w:jc w:val="center"/>
            </w:pPr>
          </w:p>
        </w:tc>
        <w:tc>
          <w:tcPr>
            <w:tcW w:w="675" w:type="dxa"/>
            <w:shd w:val="clear" w:color="auto" w:fill="BFBFBF" w:themeFill="background1" w:themeFillShade="BF"/>
            <w:vAlign w:val="center"/>
          </w:tcPr>
          <w:p w:rsidR="00E554B4" w:rsidRDefault="00E554B4" w:rsidP="00C4636F">
            <w:pPr>
              <w:pStyle w:val="ProductList-OfferingBody"/>
              <w:ind w:left="-113"/>
              <w:jc w:val="center"/>
            </w:pPr>
          </w:p>
        </w:tc>
        <w:tc>
          <w:tcPr>
            <w:tcW w:w="765" w:type="dxa"/>
            <w:shd w:val="clear" w:color="auto" w:fill="BFBFBF" w:themeFill="background1" w:themeFillShade="BF"/>
            <w:vAlign w:val="center"/>
          </w:tcPr>
          <w:p w:rsidR="00E554B4" w:rsidRDefault="00E554B4" w:rsidP="00C4636F">
            <w:pPr>
              <w:pStyle w:val="ProductList-OfferingBody"/>
              <w:ind w:left="-113"/>
              <w:jc w:val="center"/>
            </w:pPr>
          </w:p>
        </w:tc>
        <w:tc>
          <w:tcPr>
            <w:tcW w:w="711" w:type="dxa"/>
            <w:shd w:val="clear" w:color="auto" w:fill="BFBFBF" w:themeFill="background1" w:themeFillShade="BF"/>
            <w:vAlign w:val="center"/>
          </w:tcPr>
          <w:p w:rsidR="00E554B4" w:rsidRDefault="00E554B4" w:rsidP="00C4636F">
            <w:pPr>
              <w:pStyle w:val="ProductList-OfferingBody"/>
              <w:ind w:left="-113"/>
              <w:jc w:val="center"/>
            </w:pPr>
          </w:p>
        </w:tc>
        <w:tc>
          <w:tcPr>
            <w:tcW w:w="612" w:type="dxa"/>
            <w:shd w:val="clear" w:color="auto" w:fill="BFBFBF" w:themeFill="background1" w:themeFillShade="BF"/>
            <w:vAlign w:val="center"/>
          </w:tcPr>
          <w:p w:rsidR="00E554B4" w:rsidRDefault="00E554B4" w:rsidP="00C4636F">
            <w:pPr>
              <w:pStyle w:val="ProductList-OfferingBody"/>
              <w:ind w:left="-113"/>
              <w:jc w:val="center"/>
            </w:pPr>
          </w:p>
        </w:tc>
      </w:tr>
    </w:tbl>
    <w:p w:rsidR="00EE40B5" w:rsidRPr="004C09A1" w:rsidRDefault="00EE40B5" w:rsidP="00C37C7A">
      <w:pPr>
        <w:pStyle w:val="ProductList-Body"/>
        <w:tabs>
          <w:tab w:val="clear" w:pos="158"/>
          <w:tab w:val="left" w:pos="3288"/>
        </w:tabs>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2774"/>
        <w:gridCol w:w="2995"/>
        <w:gridCol w:w="720"/>
      </w:tblGrid>
      <w:tr w:rsidR="00AB223B" w:rsidTr="00745DB4">
        <w:tc>
          <w:tcPr>
            <w:tcW w:w="4302" w:type="dxa"/>
          </w:tcPr>
          <w:p w:rsidR="00AB223B" w:rsidRDefault="00AB223B" w:rsidP="008B2E04">
            <w:pPr>
              <w:pStyle w:val="ProductList-Body"/>
              <w:spacing w:before="20" w:after="20"/>
              <w:ind w:left="162" w:hanging="162"/>
            </w:pPr>
            <w:r>
              <w:t xml:space="preserve">Reductie mogelijk: </w:t>
            </w:r>
            <w:r w:rsidR="0016344D">
              <w:rPr>
                <w:b/>
              </w:rPr>
              <w:t>Alle</w:t>
            </w:r>
          </w:p>
        </w:tc>
        <w:tc>
          <w:tcPr>
            <w:tcW w:w="2774" w:type="dxa"/>
          </w:tcPr>
          <w:p w:rsidR="00AB223B" w:rsidRDefault="00AB223B" w:rsidP="00AB223B">
            <w:pPr>
              <w:pStyle w:val="ProductList-Body"/>
              <w:spacing w:before="20" w:after="20"/>
            </w:pPr>
            <w:r>
              <w:t xml:space="preserve">Productgroep: </w:t>
            </w:r>
            <w:r>
              <w:rPr>
                <w:b/>
              </w:rPr>
              <w:t>Server</w:t>
            </w:r>
          </w:p>
        </w:tc>
        <w:tc>
          <w:tcPr>
            <w:tcW w:w="2995" w:type="dxa"/>
          </w:tcPr>
          <w:p w:rsidR="00AB223B" w:rsidRDefault="008B2E04" w:rsidP="00AB223B">
            <w:pPr>
              <w:pStyle w:val="ProductList-Body"/>
              <w:spacing w:before="20" w:after="20"/>
            </w:pPr>
            <w:r>
              <w:t xml:space="preserve">True-up mogelijk: </w:t>
            </w:r>
            <w:r w:rsidR="0016344D">
              <w:rPr>
                <w:b/>
              </w:rPr>
              <w:t>Alle</w:t>
            </w:r>
          </w:p>
        </w:tc>
        <w:tc>
          <w:tcPr>
            <w:tcW w:w="720" w:type="dxa"/>
          </w:tcPr>
          <w:p w:rsidR="00AB223B" w:rsidRDefault="00AB223B" w:rsidP="00745DB4">
            <w:pPr>
              <w:pStyle w:val="ProductList-Body"/>
              <w:spacing w:before="20" w:after="20"/>
              <w:ind w:right="2139"/>
            </w:pPr>
          </w:p>
        </w:tc>
      </w:tr>
      <w:tr w:rsidR="00AB223B" w:rsidRPr="00244B6B" w:rsidTr="00745DB4">
        <w:tc>
          <w:tcPr>
            <w:tcW w:w="4302" w:type="dxa"/>
          </w:tcPr>
          <w:p w:rsidR="00AB223B" w:rsidRPr="00D33313" w:rsidRDefault="008B2E04" w:rsidP="00AB223B">
            <w:pPr>
              <w:pStyle w:val="ProductList-Body"/>
              <w:spacing w:before="20" w:after="20"/>
              <w:ind w:left="162" w:hanging="162"/>
              <w:rPr>
                <w:lang w:val="nl-NL"/>
              </w:rPr>
            </w:pPr>
            <w:r w:rsidRPr="00D33313">
              <w:rPr>
                <w:lang w:val="nl-NL"/>
              </w:rPr>
              <w:t xml:space="preserve">Overstappen mogelijk: </w:t>
            </w:r>
            <w:r w:rsidRPr="00D33313">
              <w:rPr>
                <w:b/>
                <w:lang w:val="nl-NL"/>
              </w:rPr>
              <w:t>Essential, Basic en Professional</w:t>
            </w:r>
          </w:p>
        </w:tc>
        <w:tc>
          <w:tcPr>
            <w:tcW w:w="2774" w:type="dxa"/>
          </w:tcPr>
          <w:p w:rsidR="00AB223B" w:rsidRPr="00D33313" w:rsidRDefault="00AB223B" w:rsidP="00AB223B">
            <w:pPr>
              <w:pStyle w:val="ProductList-Body"/>
              <w:spacing w:before="20" w:after="20"/>
              <w:rPr>
                <w:lang w:val="nl-NL"/>
              </w:rPr>
            </w:pPr>
          </w:p>
        </w:tc>
        <w:tc>
          <w:tcPr>
            <w:tcW w:w="2995" w:type="dxa"/>
          </w:tcPr>
          <w:p w:rsidR="00AB223B" w:rsidRPr="00D33313" w:rsidRDefault="00AB223B" w:rsidP="008B2E04">
            <w:pPr>
              <w:pStyle w:val="ProductList-Body"/>
              <w:spacing w:before="20" w:after="20"/>
              <w:rPr>
                <w:lang w:val="nl-NL"/>
              </w:rPr>
            </w:pPr>
          </w:p>
        </w:tc>
        <w:tc>
          <w:tcPr>
            <w:tcW w:w="720" w:type="dxa"/>
          </w:tcPr>
          <w:p w:rsidR="00AB223B" w:rsidRPr="00D33313" w:rsidRDefault="00AB223B" w:rsidP="00AB223B">
            <w:pPr>
              <w:pStyle w:val="ProductList-Body"/>
              <w:spacing w:before="20" w:after="20"/>
              <w:rPr>
                <w:lang w:val="nl-NL"/>
              </w:rPr>
            </w:pPr>
          </w:p>
        </w:tc>
      </w:tr>
    </w:tbl>
    <w:p w:rsidR="00782C7B" w:rsidRPr="00D33313" w:rsidRDefault="00782C7B" w:rsidP="00782C7B">
      <w:pPr>
        <w:pStyle w:val="ProductList-Body"/>
        <w:shd w:val="clear" w:color="auto" w:fill="D9D9D9" w:themeFill="background1" w:themeFillShade="D9"/>
        <w:spacing w:before="120" w:after="120"/>
        <w:rPr>
          <w:lang w:val="nl-NL"/>
        </w:rPr>
      </w:pPr>
      <w:r w:rsidRPr="00D33313">
        <w:rPr>
          <w:b/>
          <w:lang w:val="nl-NL"/>
        </w:rPr>
        <w:t>Aanvullende informatie</w:t>
      </w:r>
    </w:p>
    <w:p w:rsidR="0022164A" w:rsidRDefault="0022164A" w:rsidP="0022164A">
      <w:pPr>
        <w:pStyle w:val="ProductList-Body"/>
      </w:pPr>
      <w:r w:rsidRPr="0022164A">
        <w:t>Microsoft Dynamics CRM Online Enterprise zal naar verwachting later beschikbaar zijn in mei/juni 2014.</w:t>
      </w:r>
    </w:p>
    <w:p w:rsidR="0022164A" w:rsidRPr="0022164A" w:rsidRDefault="0022164A" w:rsidP="0022164A">
      <w:pPr>
        <w:pStyle w:val="ProductList-Body"/>
      </w:pPr>
    </w:p>
    <w:p w:rsidR="008F4ABC" w:rsidRPr="00D33313" w:rsidRDefault="008F4ABC" w:rsidP="008F4ABC">
      <w:pPr>
        <w:pStyle w:val="ProductList-Body"/>
        <w:rPr>
          <w:lang w:val="nl-NL"/>
        </w:rPr>
      </w:pPr>
      <w:r w:rsidRPr="00D33313">
        <w:rPr>
          <w:b/>
          <w:color w:val="00188F"/>
          <w:lang w:val="nl-NL"/>
        </w:rPr>
        <w:t>Aanvullende Gebruikers-SL's</w:t>
      </w:r>
    </w:p>
    <w:p w:rsidR="008F4ABC" w:rsidRPr="00D33313" w:rsidRDefault="008F4ABC" w:rsidP="008F4ABC">
      <w:pPr>
        <w:pStyle w:val="ProductList-Body"/>
        <w:rPr>
          <w:lang w:val="nl-NL"/>
        </w:rPr>
      </w:pPr>
      <w:r w:rsidRPr="00D33313">
        <w:rPr>
          <w:lang w:val="nl-NL"/>
        </w:rPr>
        <w:t>Een Aanvullende Abonnementslicentie voor Gebruikers (Aanvullende Gebruikers-SL) is een Abonnementslicentie (SL) voor gebruikers die is</w:t>
      </w:r>
      <w:r w:rsidR="001D6FB1">
        <w:rPr>
          <w:lang w:val="nl-NL"/>
        </w:rPr>
        <w:t> </w:t>
      </w:r>
      <w:r w:rsidRPr="00D33313">
        <w:rPr>
          <w:lang w:val="nl-NL"/>
        </w:rPr>
        <w:t>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8F4ABC" w:rsidRPr="00D33313" w:rsidRDefault="008F4ABC" w:rsidP="008F4ABC">
      <w:pPr>
        <w:pStyle w:val="ProductList-Body"/>
        <w:rPr>
          <w:lang w:val="nl-NL"/>
        </w:rPr>
      </w:pPr>
    </w:p>
    <w:tbl>
      <w:tblPr>
        <w:tblStyle w:val="TableGrid"/>
        <w:tblW w:w="0" w:type="auto"/>
        <w:tblInd w:w="126" w:type="dxa"/>
        <w:tblLook w:val="04A0" w:firstRow="1" w:lastRow="0" w:firstColumn="1" w:lastColumn="0" w:noHBand="0" w:noVBand="1"/>
      </w:tblPr>
      <w:tblGrid>
        <w:gridCol w:w="5746"/>
        <w:gridCol w:w="4918"/>
      </w:tblGrid>
      <w:tr w:rsidR="008F4ABC" w:rsidTr="00E554B4">
        <w:trPr>
          <w:tblHeader/>
        </w:trPr>
        <w:tc>
          <w:tcPr>
            <w:tcW w:w="580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4968"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rsidRPr="00244B6B" w:rsidTr="00E554B4">
        <w:tc>
          <w:tcPr>
            <w:tcW w:w="5805" w:type="dxa"/>
          </w:tcPr>
          <w:p w:rsidR="008F4ABC" w:rsidRDefault="008F4ABC" w:rsidP="009130AF">
            <w:pPr>
              <w:pStyle w:val="ProductList-Body"/>
            </w:pPr>
            <w:r>
              <w:t>CAL voor Microsoft Dynamics CRM 2013 Essentials</w:t>
            </w:r>
            <w:r>
              <w:rPr>
                <w:vertAlign w:val="superscript"/>
              </w:rPr>
              <w:t>1</w:t>
            </w:r>
          </w:p>
        </w:tc>
        <w:tc>
          <w:tcPr>
            <w:tcW w:w="4968" w:type="dxa"/>
          </w:tcPr>
          <w:p w:rsidR="008F4ABC" w:rsidRPr="00D33313" w:rsidRDefault="008F4ABC" w:rsidP="009130AF">
            <w:pPr>
              <w:pStyle w:val="ProductList-Body"/>
              <w:rPr>
                <w:lang w:val="nl-NL"/>
              </w:rPr>
            </w:pPr>
            <w:r w:rsidRPr="00D33313">
              <w:rPr>
                <w:lang w:val="nl-NL"/>
              </w:rPr>
              <w:t>Gebruikers-SL voor Dynamics CRM Online Essentials voor SA</w:t>
            </w:r>
          </w:p>
        </w:tc>
      </w:tr>
      <w:tr w:rsidR="008F4ABC" w:rsidRPr="00244B6B" w:rsidTr="00E554B4">
        <w:tc>
          <w:tcPr>
            <w:tcW w:w="5805" w:type="dxa"/>
          </w:tcPr>
          <w:p w:rsidR="008F4ABC" w:rsidRPr="004C09A1" w:rsidRDefault="008F4ABC" w:rsidP="008F4ABC">
            <w:pPr>
              <w:pStyle w:val="ProductList-Body"/>
            </w:pPr>
            <w:r>
              <w:t>CAL voor Microsoft Dynamics CRM 2013 Basic</w:t>
            </w:r>
            <w:r>
              <w:rPr>
                <w:vertAlign w:val="superscript"/>
              </w:rPr>
              <w:t>1</w:t>
            </w:r>
            <w:r>
              <w:t>, of</w:t>
            </w:r>
          </w:p>
          <w:p w:rsidR="008F4ABC" w:rsidRPr="00D33313" w:rsidRDefault="008F4ABC" w:rsidP="008F4ABC">
            <w:pPr>
              <w:pStyle w:val="ProductList-Body"/>
              <w:rPr>
                <w:lang w:val="nl-NL"/>
              </w:rPr>
            </w:pPr>
            <w:r w:rsidRPr="00D33313">
              <w:rPr>
                <w:lang w:val="nl-NL"/>
              </w:rPr>
              <w:t>Microsoft Dynamics CRM 2013, aanvullende CAL voor basisgebruik</w:t>
            </w:r>
            <w:r w:rsidRPr="00D33313">
              <w:rPr>
                <w:vertAlign w:val="superscript"/>
                <w:lang w:val="nl-NL"/>
              </w:rPr>
              <w:t>1</w:t>
            </w:r>
          </w:p>
        </w:tc>
        <w:tc>
          <w:tcPr>
            <w:tcW w:w="4968" w:type="dxa"/>
          </w:tcPr>
          <w:p w:rsidR="008F4ABC" w:rsidRPr="00D33313" w:rsidRDefault="00550011" w:rsidP="009130AF">
            <w:pPr>
              <w:pStyle w:val="ProductList-Body"/>
              <w:rPr>
                <w:lang w:val="nl-NL"/>
              </w:rPr>
            </w:pPr>
            <w:r w:rsidRPr="00D33313">
              <w:rPr>
                <w:lang w:val="nl-NL"/>
              </w:rPr>
              <w:t>Gebruikers-SL voor Dynamics CRM Online Basic voor SA</w:t>
            </w:r>
          </w:p>
        </w:tc>
      </w:tr>
      <w:tr w:rsidR="008F4ABC" w:rsidRPr="00244B6B" w:rsidTr="00E554B4">
        <w:tc>
          <w:tcPr>
            <w:tcW w:w="5805" w:type="dxa"/>
          </w:tcPr>
          <w:p w:rsidR="008F4ABC" w:rsidRPr="004C09A1" w:rsidRDefault="008F4ABC" w:rsidP="008F4ABC">
            <w:pPr>
              <w:pStyle w:val="ProductList-Body"/>
            </w:pPr>
            <w:r>
              <w:t>CAL voor Microsoft Dynamics CRM 2013 Professional</w:t>
            </w:r>
            <w:r>
              <w:rPr>
                <w:vertAlign w:val="superscript"/>
              </w:rPr>
              <w:t>1</w:t>
            </w:r>
            <w:r>
              <w:t>, of</w:t>
            </w:r>
          </w:p>
          <w:p w:rsidR="008F4ABC" w:rsidRPr="00D33313" w:rsidRDefault="008F4ABC" w:rsidP="00E554B4">
            <w:pPr>
              <w:pStyle w:val="ProductList-Body"/>
              <w:ind w:right="-27"/>
              <w:rPr>
                <w:lang w:val="nl-NL"/>
              </w:rPr>
            </w:pPr>
            <w:r w:rsidRPr="00D33313">
              <w:rPr>
                <w:lang w:val="nl-NL"/>
              </w:rPr>
              <w:t>Microsoft Dynamics CRM 2013, aanvullende CAL voor professioneel gebruik</w:t>
            </w:r>
            <w:r w:rsidRPr="00D33313">
              <w:rPr>
                <w:vertAlign w:val="superscript"/>
                <w:lang w:val="nl-NL"/>
              </w:rPr>
              <w:t>1</w:t>
            </w:r>
          </w:p>
        </w:tc>
        <w:tc>
          <w:tcPr>
            <w:tcW w:w="4968" w:type="dxa"/>
          </w:tcPr>
          <w:p w:rsidR="008F4ABC" w:rsidRPr="00D33313" w:rsidRDefault="008F4ABC" w:rsidP="009130AF">
            <w:pPr>
              <w:pStyle w:val="ProductList-Body"/>
              <w:rPr>
                <w:lang w:val="nl-NL"/>
              </w:rPr>
            </w:pPr>
            <w:r w:rsidRPr="00D33313">
              <w:rPr>
                <w:lang w:val="nl-NL"/>
              </w:rPr>
              <w:t>Gebruikers-SL voor Dynamics CRM Online Professional voor SA</w:t>
            </w:r>
          </w:p>
        </w:tc>
      </w:tr>
    </w:tbl>
    <w:p w:rsidR="008F4ABC" w:rsidRPr="00D33313" w:rsidRDefault="008F4ABC" w:rsidP="008F4ABC">
      <w:pPr>
        <w:pStyle w:val="ProductList-Body"/>
        <w:tabs>
          <w:tab w:val="clear" w:pos="158"/>
          <w:tab w:val="left" w:pos="180"/>
        </w:tabs>
        <w:rPr>
          <w:lang w:val="nl-NL"/>
        </w:rPr>
      </w:pPr>
      <w:r w:rsidRPr="00D33313">
        <w:rPr>
          <w:vertAlign w:val="superscript"/>
          <w:lang w:val="nl-NL"/>
        </w:rPr>
        <w:t>1</w:t>
      </w:r>
      <w:r w:rsidRPr="00D33313">
        <w:rPr>
          <w:i/>
          <w:lang w:val="nl-NL"/>
        </w:rPr>
        <w:t>Met actieve SA</w:t>
      </w:r>
    </w:p>
    <w:p w:rsidR="008F4ABC" w:rsidRPr="00D33313" w:rsidRDefault="008F4ABC" w:rsidP="008F4ABC">
      <w:pPr>
        <w:pStyle w:val="ProductList-Body"/>
        <w:rPr>
          <w:lang w:val="nl-NL"/>
        </w:rPr>
      </w:pPr>
    </w:p>
    <w:p w:rsidR="00B3772C" w:rsidRPr="00D33313" w:rsidRDefault="00B3772C" w:rsidP="00B3772C">
      <w:pPr>
        <w:pStyle w:val="ProductList-Body"/>
        <w:rPr>
          <w:lang w:val="nl-NL"/>
        </w:rPr>
      </w:pPr>
      <w:r w:rsidRPr="00D33313">
        <w:rPr>
          <w:b/>
          <w:color w:val="00188F"/>
          <w:lang w:val="nl-NL"/>
        </w:rPr>
        <w:t>Campus en School Overeenkomst</w:t>
      </w:r>
    </w:p>
    <w:p w:rsidR="00B3772C" w:rsidRPr="00D33313" w:rsidRDefault="00B3772C" w:rsidP="00B3772C">
      <w:pPr>
        <w:pStyle w:val="ProductList-Body"/>
        <w:rPr>
          <w:lang w:val="nl-NL"/>
        </w:rPr>
      </w:pPr>
      <w:r w:rsidRPr="00D33313">
        <w:rPr>
          <w:lang w:val="nl-NL"/>
        </w:rPr>
        <w:t>Abonnementslicenties voor Microsoft Dynamics CRM Online die worden verkocht in het kader van een CA/SA kunnen op een instellingsomvattende of niet-instellingsomvattende basis worden aangeschaft.</w:t>
      </w:r>
      <w:r w:rsidR="00F60E42" w:rsidRPr="00D33313">
        <w:rPr>
          <w:lang w:val="nl-NL"/>
        </w:rPr>
        <w:t xml:space="preserve"> </w:t>
      </w:r>
      <w:r w:rsidRPr="00D33313">
        <w:rPr>
          <w:lang w:val="nl-NL"/>
        </w:rPr>
        <w:t>Abonnementslicenties moeten per Gebruiker in licentie worden gegeven.</w:t>
      </w:r>
      <w:r w:rsidR="00F60E42" w:rsidRPr="00D33313">
        <w:rPr>
          <w:lang w:val="nl-NL"/>
        </w:rPr>
        <w:t xml:space="preserve"> </w:t>
      </w:r>
      <w:r w:rsidRPr="00D33313">
        <w:rPr>
          <w:lang w:val="nl-NL"/>
        </w:rPr>
        <w:t>Indien aanvullende Abonnementslicenties voor Gebruikers worden vereist voor toegang tot Microsoft Dynamics CRM, moet een gelijk aantal Abonnementslicenties voor Gebruikers worden besteld.</w:t>
      </w:r>
    </w:p>
    <w:p w:rsidR="00B3772C" w:rsidRPr="00D33313" w:rsidRDefault="00B3772C" w:rsidP="00B3772C">
      <w:pPr>
        <w:pStyle w:val="ProductList-Body"/>
        <w:rPr>
          <w:lang w:val="nl-NL"/>
        </w:rPr>
      </w:pPr>
    </w:p>
    <w:p w:rsidR="00B3772C" w:rsidRPr="00D33313" w:rsidRDefault="00B3772C" w:rsidP="00B3772C">
      <w:pPr>
        <w:pStyle w:val="ProductList-Body"/>
        <w:rPr>
          <w:lang w:val="nl-NL"/>
        </w:rPr>
      </w:pPr>
      <w:r w:rsidRPr="00D33313">
        <w:rPr>
          <w:b/>
          <w:color w:val="00188F"/>
          <w:lang w:val="nl-NL"/>
        </w:rPr>
        <w:t>Microsoft Dynamics CRM Online– Microsoft Dynamics Marketing Online Integration Grant</w:t>
      </w:r>
    </w:p>
    <w:p w:rsidR="00782C7B" w:rsidRPr="00D33313" w:rsidRDefault="00B3772C" w:rsidP="00B3772C">
      <w:pPr>
        <w:pStyle w:val="ProductList-Body"/>
        <w:rPr>
          <w:lang w:val="nl-NL"/>
        </w:rPr>
      </w:pPr>
      <w:r w:rsidRPr="00D33313">
        <w:rPr>
          <w:lang w:val="nl-NL"/>
        </w:rPr>
        <w:t>De volgende verklaring van afstand voor licentie is van toepassing op gebruikers met een Microsoft Dynamics Marketing Online-licentie met actieve Onderhoudsondersteuning en Upgrade-optie die Microsoft Dynamics CRM Online-dienst direct of indirect openen via de MarketingPilot Connector for Microsoft Dynamics CRM-software, uitsluitend met als doel het synchroniseren van klantgegevens. Deze gebruikers hebben geen Microsoft Dynamics CRM Online USL nodig. Deze verklaring van afstand is van toepassing tot 30 juni 2014. Na deze datum behoudt Microsoft zich het recht voor de gepaste USL's te vereisen.</w:t>
      </w:r>
    </w:p>
    <w:p w:rsidR="00E05F95" w:rsidRPr="00D33313" w:rsidRDefault="00E05F95" w:rsidP="00B3772C">
      <w:pPr>
        <w:pStyle w:val="ProductList-Body"/>
        <w:rPr>
          <w:lang w:val="nl-NL"/>
        </w:rPr>
      </w:pPr>
      <w:bookmarkStart w:id="1027" w:name="_Toc378147662"/>
      <w:bookmarkStart w:id="1028" w:name="_Toc378151559"/>
    </w:p>
    <w:p w:rsidR="00E05F95" w:rsidRPr="00D33313" w:rsidRDefault="0043674F" w:rsidP="00241D62">
      <w:pPr>
        <w:pStyle w:val="ProductList-Body"/>
        <w:rPr>
          <w:lang w:val="nl-NL"/>
        </w:rPr>
      </w:pPr>
      <w:r w:rsidRPr="00D33313">
        <w:rPr>
          <w:b/>
          <w:color w:val="00188F"/>
          <w:lang w:val="nl-NL"/>
        </w:rPr>
        <w:t>Microsoft Dynamics CRM Online Support-aanbod</w:t>
      </w:r>
    </w:p>
    <w:p w:rsidR="00E05F95" w:rsidRPr="00D33313" w:rsidRDefault="00E05F95" w:rsidP="0064152F">
      <w:pPr>
        <w:autoSpaceDE w:val="0"/>
        <w:autoSpaceDN w:val="0"/>
        <w:spacing w:after="0" w:line="240" w:lineRule="auto"/>
        <w:rPr>
          <w:lang w:val="nl-NL"/>
        </w:rPr>
      </w:pPr>
      <w:r w:rsidRPr="00D33313">
        <w:rPr>
          <w:rFonts w:cstheme="minorHAnsi"/>
          <w:sz w:val="18"/>
          <w:szCs w:val="18"/>
          <w:lang w:val="nl-NL"/>
        </w:rPr>
        <w:t xml:space="preserve">Informatie over het ondersteuningsaanbod voor Microsoft Dynamics CRM Online is te vinden </w:t>
      </w:r>
      <w:r w:rsidRPr="00D33313">
        <w:rPr>
          <w:rStyle w:val="ProductList-BodyChar"/>
          <w:lang w:val="nl-NL"/>
        </w:rPr>
        <w:t xml:space="preserve">op </w:t>
      </w:r>
      <w:hyperlink r:id="rId46" w:anchor="support" w:history="1">
        <w:r w:rsidRPr="00D33313">
          <w:rPr>
            <w:rStyle w:val="Hyperlink"/>
            <w:sz w:val="18"/>
            <w:lang w:val="nl-NL"/>
          </w:rPr>
          <w:t>http://www.microsoft.com/en-us/dynamics/crm-purchase-online.aspx#support</w:t>
        </w:r>
      </w:hyperlink>
      <w:r w:rsidRPr="00D33313">
        <w:rPr>
          <w:rFonts w:cstheme="minorHAnsi"/>
          <w:sz w:val="18"/>
          <w:szCs w:val="18"/>
          <w:lang w:val="nl-NL"/>
        </w:rPr>
        <w:t>.</w:t>
      </w:r>
      <w:r w:rsidR="00F60E42" w:rsidRPr="00D33313">
        <w:rPr>
          <w:rFonts w:cstheme="minorHAnsi"/>
          <w:sz w:val="18"/>
          <w:szCs w:val="18"/>
          <w:lang w:val="nl-NL"/>
        </w:rPr>
        <w:t xml:space="preserve"> </w:t>
      </w:r>
      <w:r w:rsidRPr="00D33313">
        <w:rPr>
          <w:sz w:val="18"/>
          <w:lang w:val="nl-NL"/>
        </w:rPr>
        <w:t xml:space="preserve">Ondersteuning wordt in het Engels geleverd, tenzij schriftelijk anders is overeengekomen door een klant en </w:t>
      </w:r>
      <w:r w:rsidRPr="00D33313">
        <w:rPr>
          <w:sz w:val="18"/>
          <w:lang w:val="nl-NL"/>
        </w:rPr>
        <w:lastRenderedPageBreak/>
        <w:t>Microsoft.</w:t>
      </w:r>
      <w:r w:rsidR="00F60E42" w:rsidRPr="00D33313">
        <w:rPr>
          <w:sz w:val="18"/>
          <w:lang w:val="nl-NL"/>
        </w:rPr>
        <w:t xml:space="preserve"> </w:t>
      </w:r>
      <w:r w:rsidRPr="00D33313">
        <w:rPr>
          <w:sz w:val="18"/>
          <w:lang w:val="nl-NL"/>
        </w:rPr>
        <w:t>Van klanten wordt gevraagd dat ze ondersteuning voor voorvallen aanvragen via het web en een voorlopig probleemniveau aangeven tijdens het indienen van de aanvraag.</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AB223B" w:rsidRPr="004C09A1" w:rsidRDefault="00AB223B" w:rsidP="00AB223B">
      <w:pPr>
        <w:pStyle w:val="ProductList-Offering2Heading"/>
      </w:pPr>
      <w:bookmarkStart w:id="1029" w:name="_Toc386625159"/>
      <w:bookmarkStart w:id="1030" w:name="_Toc378147663"/>
      <w:bookmarkStart w:id="1031" w:name="_Toc378151560"/>
      <w:bookmarkStart w:id="1032" w:name="_Toc379797328"/>
      <w:bookmarkEnd w:id="1027"/>
      <w:bookmarkEnd w:id="1028"/>
      <w:r>
        <w:t>Microsoft Dynamics Marketing</w:t>
      </w:r>
      <w:bookmarkEnd w:id="1029"/>
    </w:p>
    <w:tbl>
      <w:tblPr>
        <w:tblStyle w:val="TableGrid"/>
        <w:tblW w:w="1078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67"/>
        <w:gridCol w:w="870"/>
        <w:gridCol w:w="903"/>
        <w:gridCol w:w="698"/>
        <w:gridCol w:w="716"/>
        <w:gridCol w:w="741"/>
        <w:gridCol w:w="724"/>
        <w:gridCol w:w="724"/>
        <w:gridCol w:w="750"/>
        <w:gridCol w:w="732"/>
        <w:gridCol w:w="664"/>
      </w:tblGrid>
      <w:tr w:rsidR="00AB223B" w:rsidTr="00595D4D">
        <w:trPr>
          <w:cantSplit/>
          <w:tblHeader/>
        </w:trPr>
        <w:tc>
          <w:tcPr>
            <w:tcW w:w="3267" w:type="dxa"/>
            <w:tcBorders>
              <w:bottom w:val="nil"/>
            </w:tcBorders>
            <w:shd w:val="clear" w:color="auto" w:fill="00188F"/>
          </w:tcPr>
          <w:p w:rsidR="00AB223B" w:rsidRPr="00EE0836" w:rsidRDefault="00AB223B" w:rsidP="009130AF">
            <w:pPr>
              <w:pStyle w:val="ProductList-OfferingBody"/>
              <w:ind w:left="-28"/>
              <w:rPr>
                <w:color w:val="FFFFFF" w:themeColor="background1"/>
              </w:rPr>
            </w:pPr>
            <w:r>
              <w:rPr>
                <w:color w:val="FFFFFF" w:themeColor="background1"/>
              </w:rPr>
              <w:t>Producten</w:t>
            </w:r>
          </w:p>
        </w:tc>
        <w:tc>
          <w:tcPr>
            <w:tcW w:w="870" w:type="dxa"/>
            <w:tcBorders>
              <w:bottom w:val="nil"/>
            </w:tcBorders>
            <w:shd w:val="clear" w:color="auto" w:fill="00188F"/>
            <w:vAlign w:val="center"/>
          </w:tcPr>
          <w:p w:rsidR="00AB223B" w:rsidRPr="00745DB4" w:rsidRDefault="00745DB4" w:rsidP="009130AF">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Licentie</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rPr>
                <w:color w:val="1F497D"/>
              </w:rPr>
              <w:t xml:space="preserve"> </w:t>
            </w:r>
            <w:r w:rsidRPr="00745DB4">
              <w:t>L</w:t>
            </w:r>
            <w:r w:rsidRPr="00745DB4">
              <w:rPr>
                <w:color w:val="1F497D"/>
              </w:rPr>
              <w:t xml:space="preserve"> </w:t>
            </w:r>
            <w:r w:rsidRPr="00745DB4">
              <w:rPr>
                <w:color w:val="000000" w:themeColor="text1"/>
              </w:rPr>
              <w:fldChar w:fldCharType="end"/>
            </w:r>
          </w:p>
        </w:tc>
        <w:tc>
          <w:tcPr>
            <w:tcW w:w="903" w:type="dxa"/>
            <w:tcBorders>
              <w:left w:val="single" w:sz="12" w:space="0" w:color="FFFFFF" w:themeColor="background1"/>
            </w:tcBorders>
            <w:shd w:val="clear" w:color="auto" w:fill="00188F"/>
            <w:vAlign w:val="center"/>
          </w:tcPr>
          <w:p w:rsidR="00AB223B" w:rsidRPr="00745DB4" w:rsidRDefault="00745DB4" w:rsidP="009130AF">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698" w:type="dxa"/>
            <w:shd w:val="clear" w:color="auto" w:fill="00188F"/>
            <w:vAlign w:val="center"/>
          </w:tcPr>
          <w:p w:rsidR="00AB223B" w:rsidRPr="00745DB4" w:rsidRDefault="00745DB4" w:rsidP="009130AF">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16" w:type="dxa"/>
            <w:shd w:val="clear" w:color="auto" w:fill="00188F"/>
            <w:vAlign w:val="center"/>
          </w:tcPr>
          <w:p w:rsidR="00AB223B" w:rsidRPr="00745DB4" w:rsidRDefault="00745DB4" w:rsidP="009130AF">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41" w:type="dxa"/>
            <w:shd w:val="clear" w:color="auto" w:fill="00188F"/>
            <w:vAlign w:val="center"/>
          </w:tcPr>
          <w:p w:rsidR="00AB223B" w:rsidRPr="00B12402" w:rsidRDefault="00B12402" w:rsidP="009130AF">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24" w:type="dxa"/>
            <w:shd w:val="clear" w:color="auto" w:fill="00188F"/>
            <w:vAlign w:val="center"/>
          </w:tcPr>
          <w:p w:rsidR="00AB223B" w:rsidRPr="00EE0836" w:rsidRDefault="00A714A5" w:rsidP="009130AF">
            <w:pPr>
              <w:pStyle w:val="ProductList-OfferingBody"/>
              <w:ind w:left="-113"/>
              <w:jc w:val="center"/>
              <w:rPr>
                <w:color w:val="FFFFFF" w:themeColor="background1"/>
              </w:rPr>
            </w:pPr>
            <w:r>
              <w:rPr>
                <w:color w:val="FFFFFF" w:themeColor="background1"/>
              </w:rPr>
              <w:fldChar w:fldCharType="begin"/>
            </w:r>
            <w:r w:rsidR="00AB223B">
              <w:rPr>
                <w:color w:val="FFFFFF" w:themeColor="background1"/>
              </w:rPr>
              <w:instrText xml:space="preserve"> AutoTextList  \sNoStyle\t “Open License” </w:instrText>
            </w:r>
            <w:r>
              <w:rPr>
                <w:color w:val="FFFFFF" w:themeColor="background1"/>
              </w:rPr>
              <w:fldChar w:fldCharType="separate"/>
            </w:r>
            <w:r w:rsidR="00AB223B" w:rsidRPr="00EE0836">
              <w:rPr>
                <w:color w:val="FFFFFF" w:themeColor="background1"/>
              </w:rPr>
              <w:t>OL</w:t>
            </w:r>
            <w:r>
              <w:fldChar w:fldCharType="end"/>
            </w:r>
          </w:p>
        </w:tc>
        <w:tc>
          <w:tcPr>
            <w:tcW w:w="724" w:type="dxa"/>
            <w:shd w:val="clear" w:color="auto" w:fill="00188F"/>
            <w:vAlign w:val="center"/>
          </w:tcPr>
          <w:p w:rsidR="00AB223B" w:rsidRPr="00EE0836" w:rsidRDefault="00A714A5" w:rsidP="009130AF">
            <w:pPr>
              <w:pStyle w:val="ProductList-OfferingBody"/>
              <w:ind w:left="-113"/>
              <w:jc w:val="center"/>
              <w:rPr>
                <w:color w:val="FFFFFF" w:themeColor="background1"/>
              </w:rPr>
            </w:pPr>
            <w:r>
              <w:rPr>
                <w:color w:val="FFFFFF" w:themeColor="background1"/>
              </w:rPr>
              <w:fldChar w:fldCharType="begin"/>
            </w:r>
            <w:r w:rsidR="00AB223B">
              <w:rPr>
                <w:color w:val="FFFFFF" w:themeColor="background1"/>
              </w:rPr>
              <w:instrText xml:space="preserve"> AutoTextList  \sNoStyle\t “Open Minimum” </w:instrText>
            </w:r>
            <w:r>
              <w:rPr>
                <w:color w:val="FFFFFF" w:themeColor="background1"/>
              </w:rPr>
              <w:fldChar w:fldCharType="separate"/>
            </w:r>
            <w:r w:rsidR="00AB223B" w:rsidRPr="00EE0836">
              <w:rPr>
                <w:color w:val="FFFFFF" w:themeColor="background1"/>
              </w:rPr>
              <w:t>OM</w:t>
            </w:r>
            <w:r>
              <w:fldChar w:fldCharType="end"/>
            </w:r>
          </w:p>
        </w:tc>
        <w:tc>
          <w:tcPr>
            <w:tcW w:w="750" w:type="dxa"/>
            <w:shd w:val="clear" w:color="auto" w:fill="00188F"/>
            <w:vAlign w:val="center"/>
          </w:tcPr>
          <w:p w:rsidR="00AB223B" w:rsidRPr="00011821" w:rsidRDefault="00011821" w:rsidP="009130AF">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32" w:type="dxa"/>
            <w:shd w:val="clear" w:color="auto" w:fill="00188F"/>
            <w:vAlign w:val="center"/>
          </w:tcPr>
          <w:p w:rsidR="00AB223B" w:rsidRPr="00011821" w:rsidRDefault="00011821" w:rsidP="009130AF">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664" w:type="dxa"/>
            <w:shd w:val="clear" w:color="auto" w:fill="00188F"/>
            <w:vAlign w:val="center"/>
          </w:tcPr>
          <w:p w:rsidR="00AB223B" w:rsidRPr="00011821" w:rsidRDefault="00011821" w:rsidP="009130AF">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E554B4" w:rsidTr="00595D4D">
        <w:trPr>
          <w:cantSplit/>
          <w:tblHeader/>
        </w:trPr>
        <w:tc>
          <w:tcPr>
            <w:tcW w:w="3267" w:type="dxa"/>
            <w:tcBorders>
              <w:top w:val="nil"/>
              <w:left w:val="nil"/>
              <w:bottom w:val="nil"/>
              <w:right w:val="nil"/>
            </w:tcBorders>
          </w:tcPr>
          <w:p w:rsidR="00E554B4" w:rsidRPr="00D33313" w:rsidRDefault="00E554B4" w:rsidP="009130AF">
            <w:pPr>
              <w:pStyle w:val="ProductList-Offering2"/>
              <w:rPr>
                <w:lang w:val="nl-NL"/>
              </w:rPr>
            </w:pPr>
            <w:bookmarkStart w:id="1033" w:name="_Toc386625160"/>
            <w:r w:rsidRPr="00D33313">
              <w:rPr>
                <w:lang w:val="nl-NL"/>
              </w:rPr>
              <w:t>Microsoft Dynamics Marketing Enterprise (Gebruikers-SL)</w:t>
            </w:r>
            <w:bookmarkEnd w:id="1033"/>
          </w:p>
        </w:tc>
        <w:tc>
          <w:tcPr>
            <w:tcW w:w="870" w:type="dxa"/>
            <w:tcBorders>
              <w:top w:val="nil"/>
              <w:left w:val="nil"/>
              <w:bottom w:val="nil"/>
              <w:right w:val="nil"/>
            </w:tcBorders>
            <w:vAlign w:val="center"/>
          </w:tcPr>
          <w:p w:rsidR="00E554B4" w:rsidRPr="00D33313" w:rsidRDefault="00E554B4" w:rsidP="009130AF">
            <w:pPr>
              <w:pStyle w:val="ProductList-OfferingBody"/>
              <w:ind w:left="-113"/>
              <w:jc w:val="center"/>
              <w:rPr>
                <w:lang w:val="nl-NL"/>
              </w:rPr>
            </w:pPr>
          </w:p>
        </w:tc>
        <w:tc>
          <w:tcPr>
            <w:tcW w:w="903" w:type="dxa"/>
            <w:tcBorders>
              <w:left w:val="single" w:sz="12" w:space="0" w:color="FFFFFF" w:themeColor="background1"/>
            </w:tcBorders>
            <w:shd w:val="clear" w:color="auto" w:fill="BFBFBF" w:themeFill="background1" w:themeFillShade="BF"/>
            <w:vAlign w:val="center"/>
          </w:tcPr>
          <w:p w:rsidR="00E554B4" w:rsidRPr="00D33313" w:rsidRDefault="00E554B4" w:rsidP="009130AF">
            <w:pPr>
              <w:pStyle w:val="ProductList-OfferingBody"/>
              <w:ind w:left="-113"/>
              <w:jc w:val="center"/>
              <w:rPr>
                <w:lang w:val="nl-NL"/>
              </w:rPr>
            </w:pPr>
          </w:p>
        </w:tc>
        <w:tc>
          <w:tcPr>
            <w:tcW w:w="698"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sidRPr="00FE4EEE">
              <w:rPr>
                <w:b/>
              </w:rPr>
              <w:fldChar w:fldCharType="separate"/>
            </w:r>
            <w:r w:rsidRPr="00D33313">
              <w:rPr>
                <w:color w:val="1F497D"/>
                <w:lang w:val="nl-NL"/>
              </w:rPr>
              <w:t xml:space="preserve"> </w:t>
            </w:r>
            <w:r w:rsidRPr="00FE4EEE">
              <w:t>A</w:t>
            </w:r>
            <w:r w:rsidRPr="00FE4EEE">
              <w:rPr>
                <w:color w:val="1F497D"/>
              </w:rPr>
              <w:t xml:space="preserve"> </w:t>
            </w:r>
            <w:r w:rsidRPr="00FE4EEE">
              <w:fldChar w:fldCharType="end"/>
            </w:r>
          </w:p>
        </w:tc>
        <w:tc>
          <w:tcPr>
            <w:tcW w:w="716" w:type="dxa"/>
            <w:shd w:val="clear" w:color="auto" w:fill="BFBFBF" w:themeFill="background1" w:themeFillShade="BF"/>
            <w:vAlign w:val="center"/>
          </w:tcPr>
          <w:p w:rsidR="00E554B4" w:rsidRDefault="00E554B4" w:rsidP="009130AF">
            <w:pPr>
              <w:pStyle w:val="ProductList-OfferingBody"/>
              <w:ind w:left="-113"/>
              <w:jc w:val="center"/>
            </w:pPr>
          </w:p>
        </w:tc>
        <w:tc>
          <w:tcPr>
            <w:tcW w:w="741" w:type="dxa"/>
            <w:shd w:val="clear" w:color="auto" w:fill="70AD47" w:themeFill="accent6"/>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50" w:type="dxa"/>
            <w:shd w:val="clear" w:color="auto" w:fill="BFBFBF" w:themeFill="background1" w:themeFillShade="BF"/>
            <w:vAlign w:val="center"/>
          </w:tcPr>
          <w:p w:rsidR="00E554B4" w:rsidRDefault="00E554B4" w:rsidP="009130AF">
            <w:pPr>
              <w:pStyle w:val="ProductList-OfferingBody"/>
              <w:ind w:left="-113"/>
              <w:jc w:val="center"/>
            </w:pPr>
          </w:p>
        </w:tc>
        <w:tc>
          <w:tcPr>
            <w:tcW w:w="732" w:type="dxa"/>
            <w:shd w:val="clear" w:color="auto" w:fill="BFBFBF" w:themeFill="background1" w:themeFillShade="BF"/>
            <w:vAlign w:val="center"/>
          </w:tcPr>
          <w:p w:rsidR="00E554B4" w:rsidRDefault="00E554B4" w:rsidP="009130AF">
            <w:pPr>
              <w:pStyle w:val="ProductList-OfferingBody"/>
              <w:ind w:left="-113"/>
              <w:jc w:val="center"/>
            </w:pPr>
          </w:p>
        </w:tc>
        <w:tc>
          <w:tcPr>
            <w:tcW w:w="664" w:type="dxa"/>
            <w:shd w:val="clear" w:color="auto" w:fill="BFBFBF" w:themeFill="background1" w:themeFillShade="BF"/>
            <w:vAlign w:val="center"/>
          </w:tcPr>
          <w:p w:rsidR="00E554B4" w:rsidRDefault="00E554B4" w:rsidP="009130AF">
            <w:pPr>
              <w:pStyle w:val="ProductList-OfferingBody"/>
              <w:ind w:left="-113"/>
              <w:jc w:val="center"/>
            </w:pPr>
          </w:p>
        </w:tc>
      </w:tr>
      <w:tr w:rsidR="00E554B4" w:rsidTr="00595D4D">
        <w:trPr>
          <w:cantSplit/>
          <w:tblHeader/>
        </w:trPr>
        <w:tc>
          <w:tcPr>
            <w:tcW w:w="3267" w:type="dxa"/>
            <w:tcBorders>
              <w:top w:val="nil"/>
              <w:left w:val="nil"/>
              <w:bottom w:val="nil"/>
              <w:right w:val="nil"/>
            </w:tcBorders>
          </w:tcPr>
          <w:p w:rsidR="00E554B4" w:rsidRDefault="00E554B4" w:rsidP="009130AF">
            <w:pPr>
              <w:pStyle w:val="ProductList-Offering2"/>
            </w:pPr>
            <w:bookmarkStart w:id="1034" w:name="_Toc386625161"/>
            <w:r>
              <w:t>Microsoft Dynamics Marketing Enterprise Extra Messages (Aanvullend SL)</w:t>
            </w:r>
            <w:bookmarkEnd w:id="1034"/>
          </w:p>
        </w:tc>
        <w:tc>
          <w:tcPr>
            <w:tcW w:w="870" w:type="dxa"/>
            <w:tcBorders>
              <w:top w:val="nil"/>
              <w:left w:val="nil"/>
              <w:bottom w:val="nil"/>
              <w:right w:val="nil"/>
            </w:tcBorders>
            <w:vAlign w:val="center"/>
          </w:tcPr>
          <w:p w:rsidR="00E554B4" w:rsidRDefault="00E554B4" w:rsidP="009130AF">
            <w:pPr>
              <w:pStyle w:val="ProductList-OfferingBody"/>
              <w:ind w:left="-113"/>
              <w:jc w:val="center"/>
            </w:pPr>
          </w:p>
        </w:tc>
        <w:tc>
          <w:tcPr>
            <w:tcW w:w="903" w:type="dxa"/>
            <w:tcBorders>
              <w:left w:val="single" w:sz="12" w:space="0" w:color="FFFFFF" w:themeColor="background1"/>
            </w:tcBorders>
            <w:shd w:val="clear" w:color="auto" w:fill="BFBFBF" w:themeFill="background1" w:themeFillShade="BF"/>
            <w:vAlign w:val="center"/>
          </w:tcPr>
          <w:p w:rsidR="00E554B4" w:rsidRDefault="00E554B4" w:rsidP="009130AF">
            <w:pPr>
              <w:pStyle w:val="ProductList-OfferingBody"/>
              <w:ind w:left="-113"/>
              <w:jc w:val="center"/>
            </w:pPr>
          </w:p>
        </w:tc>
        <w:tc>
          <w:tcPr>
            <w:tcW w:w="698"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6" w:type="dxa"/>
            <w:shd w:val="clear" w:color="auto" w:fill="BFBFBF" w:themeFill="background1" w:themeFillShade="BF"/>
            <w:vAlign w:val="center"/>
          </w:tcPr>
          <w:p w:rsidR="00E554B4" w:rsidRDefault="00E554B4" w:rsidP="009130AF">
            <w:pPr>
              <w:pStyle w:val="ProductList-OfferingBody"/>
              <w:ind w:left="-113"/>
              <w:jc w:val="center"/>
            </w:pPr>
          </w:p>
        </w:tc>
        <w:tc>
          <w:tcPr>
            <w:tcW w:w="741" w:type="dxa"/>
            <w:shd w:val="clear" w:color="auto" w:fill="70AD47" w:themeFill="accent6"/>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50" w:type="dxa"/>
            <w:shd w:val="clear" w:color="auto" w:fill="BFBFBF" w:themeFill="background1" w:themeFillShade="BF"/>
            <w:vAlign w:val="center"/>
          </w:tcPr>
          <w:p w:rsidR="00E554B4" w:rsidRDefault="00E554B4" w:rsidP="009130AF">
            <w:pPr>
              <w:pStyle w:val="ProductList-OfferingBody"/>
              <w:ind w:left="-113"/>
              <w:jc w:val="center"/>
            </w:pPr>
          </w:p>
        </w:tc>
        <w:tc>
          <w:tcPr>
            <w:tcW w:w="732" w:type="dxa"/>
            <w:shd w:val="clear" w:color="auto" w:fill="BFBFBF" w:themeFill="background1" w:themeFillShade="BF"/>
            <w:vAlign w:val="center"/>
          </w:tcPr>
          <w:p w:rsidR="00E554B4" w:rsidRDefault="00E554B4" w:rsidP="009130AF">
            <w:pPr>
              <w:pStyle w:val="ProductList-OfferingBody"/>
              <w:ind w:left="-113"/>
              <w:jc w:val="center"/>
            </w:pPr>
          </w:p>
        </w:tc>
        <w:tc>
          <w:tcPr>
            <w:tcW w:w="664" w:type="dxa"/>
            <w:shd w:val="clear" w:color="auto" w:fill="BFBFBF" w:themeFill="background1" w:themeFillShade="BF"/>
            <w:vAlign w:val="center"/>
          </w:tcPr>
          <w:p w:rsidR="00E554B4" w:rsidRDefault="00E554B4" w:rsidP="009130AF">
            <w:pPr>
              <w:pStyle w:val="ProductList-OfferingBody"/>
              <w:ind w:left="-113"/>
              <w:jc w:val="center"/>
            </w:pPr>
          </w:p>
        </w:tc>
      </w:tr>
      <w:tr w:rsidR="00E554B4" w:rsidTr="00595D4D">
        <w:trPr>
          <w:cantSplit/>
          <w:tblHeader/>
        </w:trPr>
        <w:tc>
          <w:tcPr>
            <w:tcW w:w="3267" w:type="dxa"/>
            <w:tcBorders>
              <w:top w:val="nil"/>
              <w:left w:val="nil"/>
              <w:bottom w:val="nil"/>
              <w:right w:val="nil"/>
            </w:tcBorders>
          </w:tcPr>
          <w:p w:rsidR="00E554B4" w:rsidRDefault="00E554B4" w:rsidP="009130AF">
            <w:pPr>
              <w:pStyle w:val="ProductList-Offering2"/>
            </w:pPr>
            <w:bookmarkStart w:id="1035" w:name="_Toc386625162"/>
            <w:r>
              <w:t>Microsoft Dynamics Marketing Enterprise extra niet-productie-instance (Aanvullende SL)</w:t>
            </w:r>
            <w:bookmarkEnd w:id="1035"/>
          </w:p>
        </w:tc>
        <w:tc>
          <w:tcPr>
            <w:tcW w:w="870" w:type="dxa"/>
            <w:tcBorders>
              <w:top w:val="nil"/>
              <w:left w:val="nil"/>
              <w:bottom w:val="nil"/>
              <w:right w:val="nil"/>
            </w:tcBorders>
            <w:vAlign w:val="center"/>
          </w:tcPr>
          <w:p w:rsidR="00E554B4" w:rsidRDefault="00E554B4" w:rsidP="009130AF">
            <w:pPr>
              <w:pStyle w:val="ProductList-OfferingBody"/>
              <w:ind w:left="-113"/>
              <w:jc w:val="center"/>
            </w:pPr>
          </w:p>
        </w:tc>
        <w:tc>
          <w:tcPr>
            <w:tcW w:w="903" w:type="dxa"/>
            <w:tcBorders>
              <w:left w:val="single" w:sz="12" w:space="0" w:color="FFFFFF" w:themeColor="background1"/>
            </w:tcBorders>
            <w:shd w:val="clear" w:color="auto" w:fill="BFBFBF" w:themeFill="background1" w:themeFillShade="BF"/>
            <w:vAlign w:val="center"/>
          </w:tcPr>
          <w:p w:rsidR="00E554B4" w:rsidRDefault="00E554B4" w:rsidP="009130AF">
            <w:pPr>
              <w:pStyle w:val="ProductList-OfferingBody"/>
              <w:ind w:left="-113"/>
              <w:jc w:val="center"/>
            </w:pPr>
          </w:p>
        </w:tc>
        <w:tc>
          <w:tcPr>
            <w:tcW w:w="698"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6" w:type="dxa"/>
            <w:shd w:val="clear" w:color="auto" w:fill="BFBFBF" w:themeFill="background1" w:themeFillShade="BF"/>
            <w:vAlign w:val="center"/>
          </w:tcPr>
          <w:p w:rsidR="00E554B4" w:rsidRDefault="00E554B4" w:rsidP="009130AF">
            <w:pPr>
              <w:pStyle w:val="ProductList-OfferingBody"/>
              <w:ind w:left="-113"/>
              <w:jc w:val="center"/>
            </w:pPr>
          </w:p>
        </w:tc>
        <w:tc>
          <w:tcPr>
            <w:tcW w:w="741" w:type="dxa"/>
            <w:shd w:val="clear" w:color="auto" w:fill="70AD47" w:themeFill="accent6"/>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50" w:type="dxa"/>
            <w:shd w:val="clear" w:color="auto" w:fill="BFBFBF" w:themeFill="background1" w:themeFillShade="BF"/>
            <w:vAlign w:val="center"/>
          </w:tcPr>
          <w:p w:rsidR="00E554B4" w:rsidRDefault="00E554B4" w:rsidP="009130AF">
            <w:pPr>
              <w:pStyle w:val="ProductList-OfferingBody"/>
              <w:ind w:left="-113"/>
              <w:jc w:val="center"/>
            </w:pPr>
          </w:p>
        </w:tc>
        <w:tc>
          <w:tcPr>
            <w:tcW w:w="732" w:type="dxa"/>
            <w:shd w:val="clear" w:color="auto" w:fill="BFBFBF" w:themeFill="background1" w:themeFillShade="BF"/>
            <w:vAlign w:val="center"/>
          </w:tcPr>
          <w:p w:rsidR="00E554B4" w:rsidRDefault="00E554B4" w:rsidP="009130AF">
            <w:pPr>
              <w:pStyle w:val="ProductList-OfferingBody"/>
              <w:ind w:left="-113"/>
              <w:jc w:val="center"/>
            </w:pPr>
          </w:p>
        </w:tc>
        <w:tc>
          <w:tcPr>
            <w:tcW w:w="664" w:type="dxa"/>
            <w:shd w:val="clear" w:color="auto" w:fill="BFBFBF" w:themeFill="background1" w:themeFillShade="BF"/>
            <w:vAlign w:val="center"/>
          </w:tcPr>
          <w:p w:rsidR="00E554B4" w:rsidRDefault="00E554B4" w:rsidP="009130AF">
            <w:pPr>
              <w:pStyle w:val="ProductList-OfferingBody"/>
              <w:ind w:left="-113"/>
              <w:jc w:val="center"/>
            </w:pPr>
          </w:p>
        </w:tc>
      </w:tr>
      <w:tr w:rsidR="00E554B4" w:rsidTr="00595D4D">
        <w:trPr>
          <w:cantSplit/>
          <w:tblHeader/>
        </w:trPr>
        <w:tc>
          <w:tcPr>
            <w:tcW w:w="3267" w:type="dxa"/>
            <w:tcBorders>
              <w:top w:val="nil"/>
              <w:left w:val="nil"/>
              <w:bottom w:val="nil"/>
              <w:right w:val="nil"/>
            </w:tcBorders>
          </w:tcPr>
          <w:p w:rsidR="00E554B4" w:rsidRDefault="00E554B4" w:rsidP="009130AF">
            <w:pPr>
              <w:pStyle w:val="ProductList-Offering2"/>
            </w:pPr>
            <w:bookmarkStart w:id="1036" w:name="_Toc386625163"/>
            <w:r>
              <w:t>Microsoft Dynamics Marketing Enterprise extra productie-instance (Aanvullende SL)</w:t>
            </w:r>
            <w:bookmarkEnd w:id="1036"/>
          </w:p>
        </w:tc>
        <w:tc>
          <w:tcPr>
            <w:tcW w:w="870" w:type="dxa"/>
            <w:tcBorders>
              <w:top w:val="nil"/>
              <w:left w:val="nil"/>
              <w:bottom w:val="nil"/>
              <w:right w:val="nil"/>
            </w:tcBorders>
            <w:vAlign w:val="center"/>
          </w:tcPr>
          <w:p w:rsidR="00E554B4" w:rsidRDefault="00E554B4" w:rsidP="009130AF">
            <w:pPr>
              <w:pStyle w:val="ProductList-OfferingBody"/>
              <w:ind w:left="-113"/>
              <w:jc w:val="center"/>
            </w:pPr>
          </w:p>
        </w:tc>
        <w:tc>
          <w:tcPr>
            <w:tcW w:w="903" w:type="dxa"/>
            <w:tcBorders>
              <w:left w:val="single" w:sz="12" w:space="0" w:color="FFFFFF" w:themeColor="background1"/>
            </w:tcBorders>
            <w:shd w:val="clear" w:color="auto" w:fill="BFBFBF" w:themeFill="background1" w:themeFillShade="BF"/>
            <w:vAlign w:val="center"/>
          </w:tcPr>
          <w:p w:rsidR="00E554B4" w:rsidRDefault="00E554B4" w:rsidP="009130AF">
            <w:pPr>
              <w:pStyle w:val="ProductList-OfferingBody"/>
              <w:ind w:left="-113"/>
              <w:jc w:val="center"/>
            </w:pPr>
          </w:p>
        </w:tc>
        <w:tc>
          <w:tcPr>
            <w:tcW w:w="698"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6" w:type="dxa"/>
            <w:shd w:val="clear" w:color="auto" w:fill="BFBFBF" w:themeFill="background1" w:themeFillShade="BF"/>
            <w:vAlign w:val="center"/>
          </w:tcPr>
          <w:p w:rsidR="00E554B4" w:rsidRDefault="00E554B4" w:rsidP="009130AF">
            <w:pPr>
              <w:pStyle w:val="ProductList-OfferingBody"/>
              <w:ind w:left="-113"/>
              <w:jc w:val="center"/>
            </w:pPr>
          </w:p>
        </w:tc>
        <w:tc>
          <w:tcPr>
            <w:tcW w:w="741" w:type="dxa"/>
            <w:shd w:val="clear" w:color="auto" w:fill="70AD47" w:themeFill="accent6"/>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50" w:type="dxa"/>
            <w:shd w:val="clear" w:color="auto" w:fill="BFBFBF" w:themeFill="background1" w:themeFillShade="BF"/>
            <w:vAlign w:val="center"/>
          </w:tcPr>
          <w:p w:rsidR="00E554B4" w:rsidRDefault="00E554B4" w:rsidP="009130AF">
            <w:pPr>
              <w:pStyle w:val="ProductList-OfferingBody"/>
              <w:ind w:left="-113"/>
              <w:jc w:val="center"/>
            </w:pPr>
          </w:p>
        </w:tc>
        <w:tc>
          <w:tcPr>
            <w:tcW w:w="732" w:type="dxa"/>
            <w:shd w:val="clear" w:color="auto" w:fill="BFBFBF" w:themeFill="background1" w:themeFillShade="BF"/>
            <w:vAlign w:val="center"/>
          </w:tcPr>
          <w:p w:rsidR="00E554B4" w:rsidRDefault="00E554B4" w:rsidP="009130AF">
            <w:pPr>
              <w:pStyle w:val="ProductList-OfferingBody"/>
              <w:ind w:left="-113"/>
              <w:jc w:val="center"/>
            </w:pPr>
          </w:p>
        </w:tc>
        <w:tc>
          <w:tcPr>
            <w:tcW w:w="664" w:type="dxa"/>
            <w:shd w:val="clear" w:color="auto" w:fill="BFBFBF" w:themeFill="background1" w:themeFillShade="BF"/>
            <w:vAlign w:val="center"/>
          </w:tcPr>
          <w:p w:rsidR="00E554B4" w:rsidRDefault="00E554B4" w:rsidP="009130AF">
            <w:pPr>
              <w:pStyle w:val="ProductList-OfferingBody"/>
              <w:ind w:left="-113"/>
              <w:jc w:val="center"/>
            </w:pPr>
          </w:p>
        </w:tc>
      </w:tr>
      <w:tr w:rsidR="00E554B4" w:rsidTr="00595D4D">
        <w:trPr>
          <w:cantSplit/>
          <w:tblHeader/>
        </w:trPr>
        <w:tc>
          <w:tcPr>
            <w:tcW w:w="3267" w:type="dxa"/>
            <w:tcBorders>
              <w:top w:val="nil"/>
              <w:left w:val="nil"/>
              <w:bottom w:val="nil"/>
              <w:right w:val="nil"/>
            </w:tcBorders>
          </w:tcPr>
          <w:p w:rsidR="00E554B4" w:rsidRDefault="00E554B4" w:rsidP="009130AF">
            <w:pPr>
              <w:pStyle w:val="ProductList-Offering2"/>
            </w:pPr>
            <w:bookmarkStart w:id="1037" w:name="_Toc386625164"/>
            <w:r>
              <w:t>Microsoft Dynamics Marketing Enterprise Extra Storage (Aanvullende SL)</w:t>
            </w:r>
            <w:bookmarkEnd w:id="1037"/>
          </w:p>
        </w:tc>
        <w:tc>
          <w:tcPr>
            <w:tcW w:w="870" w:type="dxa"/>
            <w:tcBorders>
              <w:top w:val="nil"/>
              <w:left w:val="nil"/>
              <w:bottom w:val="nil"/>
              <w:right w:val="nil"/>
            </w:tcBorders>
            <w:vAlign w:val="center"/>
          </w:tcPr>
          <w:p w:rsidR="00E554B4" w:rsidRDefault="00E554B4" w:rsidP="009130AF">
            <w:pPr>
              <w:pStyle w:val="ProductList-OfferingBody"/>
              <w:ind w:left="-113"/>
              <w:jc w:val="center"/>
            </w:pPr>
          </w:p>
        </w:tc>
        <w:tc>
          <w:tcPr>
            <w:tcW w:w="903" w:type="dxa"/>
            <w:tcBorders>
              <w:left w:val="single" w:sz="12" w:space="0" w:color="FFFFFF" w:themeColor="background1"/>
            </w:tcBorders>
            <w:shd w:val="clear" w:color="auto" w:fill="BFBFBF" w:themeFill="background1" w:themeFillShade="BF"/>
            <w:vAlign w:val="center"/>
          </w:tcPr>
          <w:p w:rsidR="00E554B4" w:rsidRDefault="00E554B4" w:rsidP="009130AF">
            <w:pPr>
              <w:pStyle w:val="ProductList-OfferingBody"/>
              <w:ind w:left="-113"/>
              <w:jc w:val="center"/>
            </w:pPr>
          </w:p>
        </w:tc>
        <w:tc>
          <w:tcPr>
            <w:tcW w:w="698"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6" w:type="dxa"/>
            <w:shd w:val="clear" w:color="auto" w:fill="BFBFBF" w:themeFill="background1" w:themeFillShade="BF"/>
            <w:vAlign w:val="center"/>
          </w:tcPr>
          <w:p w:rsidR="00E554B4" w:rsidRDefault="00E554B4" w:rsidP="009130AF">
            <w:pPr>
              <w:pStyle w:val="ProductList-OfferingBody"/>
              <w:ind w:left="-113"/>
              <w:jc w:val="center"/>
            </w:pPr>
          </w:p>
        </w:tc>
        <w:tc>
          <w:tcPr>
            <w:tcW w:w="741" w:type="dxa"/>
            <w:shd w:val="clear" w:color="auto" w:fill="70AD47" w:themeFill="accent6"/>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24" w:type="dxa"/>
            <w:shd w:val="clear" w:color="auto" w:fill="BFBFBF" w:themeFill="background1" w:themeFillShade="BF"/>
            <w:vAlign w:val="center"/>
          </w:tcPr>
          <w:p w:rsidR="00E554B4" w:rsidRDefault="00E554B4" w:rsidP="009130AF">
            <w:pPr>
              <w:pStyle w:val="ProductList-OfferingBody"/>
              <w:ind w:left="-113"/>
              <w:jc w:val="center"/>
            </w:pPr>
          </w:p>
        </w:tc>
        <w:tc>
          <w:tcPr>
            <w:tcW w:w="750" w:type="dxa"/>
            <w:shd w:val="clear" w:color="auto" w:fill="BFBFBF" w:themeFill="background1" w:themeFillShade="BF"/>
            <w:vAlign w:val="center"/>
          </w:tcPr>
          <w:p w:rsidR="00E554B4" w:rsidRDefault="00E554B4" w:rsidP="009130AF">
            <w:pPr>
              <w:pStyle w:val="ProductList-OfferingBody"/>
              <w:ind w:left="-113"/>
              <w:jc w:val="center"/>
            </w:pPr>
          </w:p>
        </w:tc>
        <w:tc>
          <w:tcPr>
            <w:tcW w:w="732" w:type="dxa"/>
            <w:shd w:val="clear" w:color="auto" w:fill="BFBFBF" w:themeFill="background1" w:themeFillShade="BF"/>
            <w:vAlign w:val="center"/>
          </w:tcPr>
          <w:p w:rsidR="00E554B4" w:rsidRDefault="00E554B4" w:rsidP="009130AF">
            <w:pPr>
              <w:pStyle w:val="ProductList-OfferingBody"/>
              <w:ind w:left="-113"/>
              <w:jc w:val="center"/>
            </w:pPr>
          </w:p>
        </w:tc>
        <w:tc>
          <w:tcPr>
            <w:tcW w:w="664" w:type="dxa"/>
            <w:shd w:val="clear" w:color="auto" w:fill="BFBFBF" w:themeFill="background1" w:themeFillShade="BF"/>
            <w:vAlign w:val="center"/>
          </w:tcPr>
          <w:p w:rsidR="00E554B4" w:rsidRDefault="00E554B4" w:rsidP="009130AF">
            <w:pPr>
              <w:pStyle w:val="ProductList-OfferingBody"/>
              <w:ind w:left="-113"/>
              <w:jc w:val="center"/>
            </w:pPr>
          </w:p>
        </w:tc>
      </w:tr>
      <w:tr w:rsidR="00AB223B" w:rsidTr="00595D4D">
        <w:trPr>
          <w:cantSplit/>
          <w:tblHeader/>
        </w:trPr>
        <w:tc>
          <w:tcPr>
            <w:tcW w:w="3267" w:type="dxa"/>
            <w:tcBorders>
              <w:top w:val="nil"/>
              <w:left w:val="nil"/>
              <w:bottom w:val="nil"/>
              <w:right w:val="nil"/>
            </w:tcBorders>
          </w:tcPr>
          <w:p w:rsidR="00AB223B" w:rsidRDefault="00AB223B" w:rsidP="009130AF">
            <w:pPr>
              <w:pStyle w:val="ProductList-Offering2"/>
            </w:pPr>
            <w:bookmarkStart w:id="1038" w:name="_Toc386625165"/>
            <w:r>
              <w:t>Microsoft Dynamics Marketing Enterprise Education (Gebruikers-SL)</w:t>
            </w:r>
            <w:bookmarkEnd w:id="1038"/>
          </w:p>
        </w:tc>
        <w:tc>
          <w:tcPr>
            <w:tcW w:w="870" w:type="dxa"/>
            <w:tcBorders>
              <w:top w:val="nil"/>
              <w:left w:val="nil"/>
              <w:bottom w:val="nil"/>
              <w:right w:val="nil"/>
            </w:tcBorders>
            <w:vAlign w:val="center"/>
          </w:tcPr>
          <w:p w:rsidR="00AB223B" w:rsidRDefault="00AB223B" w:rsidP="009130AF">
            <w:pPr>
              <w:pStyle w:val="ProductList-OfferingBody"/>
              <w:ind w:left="-113"/>
              <w:jc w:val="center"/>
            </w:pPr>
          </w:p>
        </w:tc>
        <w:tc>
          <w:tcPr>
            <w:tcW w:w="903"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698"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16" w:type="dxa"/>
            <w:shd w:val="clear" w:color="auto" w:fill="BFBFBF" w:themeFill="background1" w:themeFillShade="BF"/>
            <w:vAlign w:val="center"/>
          </w:tcPr>
          <w:p w:rsidR="00AB223B" w:rsidRDefault="00AB223B" w:rsidP="009130AF">
            <w:pPr>
              <w:pStyle w:val="ProductList-OfferingBody"/>
              <w:ind w:left="-113"/>
              <w:jc w:val="center"/>
            </w:pPr>
          </w:p>
        </w:tc>
        <w:tc>
          <w:tcPr>
            <w:tcW w:w="741" w:type="dxa"/>
            <w:shd w:val="clear" w:color="auto" w:fill="70AD47" w:themeFill="accent6"/>
            <w:vAlign w:val="center"/>
          </w:tcPr>
          <w:p w:rsidR="00AB223B" w:rsidRDefault="00AB223B" w:rsidP="009130AF">
            <w:pPr>
              <w:pStyle w:val="ProductList-OfferingBody"/>
              <w:ind w:left="-113"/>
              <w:jc w:val="center"/>
            </w:pPr>
          </w:p>
        </w:tc>
        <w:tc>
          <w:tcPr>
            <w:tcW w:w="724" w:type="dxa"/>
            <w:shd w:val="clear" w:color="auto" w:fill="BFBFBF" w:themeFill="background1" w:themeFillShade="BF"/>
            <w:vAlign w:val="center"/>
          </w:tcPr>
          <w:p w:rsidR="00AB223B" w:rsidRDefault="00AB223B" w:rsidP="009130AF">
            <w:pPr>
              <w:pStyle w:val="ProductList-OfferingBody"/>
              <w:ind w:left="-113"/>
              <w:jc w:val="center"/>
            </w:pPr>
          </w:p>
        </w:tc>
        <w:tc>
          <w:tcPr>
            <w:tcW w:w="724" w:type="dxa"/>
            <w:shd w:val="clear" w:color="auto" w:fill="BFBFBF" w:themeFill="background1" w:themeFillShade="BF"/>
            <w:vAlign w:val="center"/>
          </w:tcPr>
          <w:p w:rsidR="00AB223B" w:rsidRDefault="00AB223B" w:rsidP="009130AF">
            <w:pPr>
              <w:pStyle w:val="ProductList-OfferingBody"/>
              <w:ind w:left="-113"/>
              <w:jc w:val="center"/>
            </w:pPr>
          </w:p>
        </w:tc>
        <w:tc>
          <w:tcPr>
            <w:tcW w:w="750" w:type="dxa"/>
            <w:shd w:val="clear" w:color="auto" w:fill="BFBFBF" w:themeFill="background1" w:themeFillShade="BF"/>
            <w:vAlign w:val="center"/>
          </w:tcPr>
          <w:p w:rsidR="00AB223B" w:rsidRDefault="00AB223B" w:rsidP="009130AF">
            <w:pPr>
              <w:pStyle w:val="ProductList-OfferingBody"/>
              <w:ind w:left="-113"/>
              <w:jc w:val="center"/>
            </w:pPr>
          </w:p>
        </w:tc>
        <w:tc>
          <w:tcPr>
            <w:tcW w:w="732" w:type="dxa"/>
            <w:shd w:val="clear" w:color="auto" w:fill="BFBFBF" w:themeFill="background1" w:themeFillShade="BF"/>
            <w:vAlign w:val="center"/>
          </w:tcPr>
          <w:p w:rsidR="00AB223B" w:rsidRDefault="00AB223B" w:rsidP="009130AF">
            <w:pPr>
              <w:pStyle w:val="ProductList-OfferingBody"/>
              <w:ind w:left="-113"/>
              <w:jc w:val="center"/>
            </w:pPr>
          </w:p>
        </w:tc>
        <w:tc>
          <w:tcPr>
            <w:tcW w:w="664"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595D4D">
        <w:trPr>
          <w:cantSplit/>
          <w:tblHeader/>
        </w:trPr>
        <w:tc>
          <w:tcPr>
            <w:tcW w:w="3267" w:type="dxa"/>
            <w:tcBorders>
              <w:top w:val="nil"/>
              <w:left w:val="nil"/>
              <w:bottom w:val="nil"/>
              <w:right w:val="nil"/>
            </w:tcBorders>
          </w:tcPr>
          <w:p w:rsidR="00AB223B" w:rsidRDefault="00AB223B" w:rsidP="009130AF">
            <w:pPr>
              <w:pStyle w:val="ProductList-Offering2"/>
            </w:pPr>
            <w:bookmarkStart w:id="1039" w:name="_Toc386625166"/>
            <w:r>
              <w:t>Microsoft Dynamics Marketing Enterprise Education Extra Messages (Aanvullende SL)</w:t>
            </w:r>
            <w:bookmarkEnd w:id="1039"/>
          </w:p>
        </w:tc>
        <w:tc>
          <w:tcPr>
            <w:tcW w:w="870" w:type="dxa"/>
            <w:tcBorders>
              <w:top w:val="nil"/>
              <w:left w:val="nil"/>
              <w:bottom w:val="nil"/>
              <w:right w:val="nil"/>
            </w:tcBorders>
            <w:vAlign w:val="center"/>
          </w:tcPr>
          <w:p w:rsidR="00AB223B" w:rsidRDefault="00AB223B" w:rsidP="009130AF">
            <w:pPr>
              <w:pStyle w:val="ProductList-OfferingBody"/>
              <w:ind w:left="-113"/>
              <w:jc w:val="center"/>
            </w:pPr>
          </w:p>
        </w:tc>
        <w:tc>
          <w:tcPr>
            <w:tcW w:w="903"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698"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16" w:type="dxa"/>
            <w:shd w:val="clear" w:color="auto" w:fill="BFBFBF" w:themeFill="background1" w:themeFillShade="BF"/>
            <w:vAlign w:val="center"/>
          </w:tcPr>
          <w:p w:rsidR="00AB223B" w:rsidRDefault="00AB223B" w:rsidP="009130AF">
            <w:pPr>
              <w:pStyle w:val="ProductList-OfferingBody"/>
              <w:ind w:left="-113"/>
              <w:jc w:val="center"/>
            </w:pPr>
          </w:p>
        </w:tc>
        <w:tc>
          <w:tcPr>
            <w:tcW w:w="741" w:type="dxa"/>
            <w:shd w:val="clear" w:color="auto" w:fill="70AD47" w:themeFill="accent6"/>
            <w:vAlign w:val="center"/>
          </w:tcPr>
          <w:p w:rsidR="00AB223B" w:rsidRDefault="00AB223B" w:rsidP="009130AF">
            <w:pPr>
              <w:pStyle w:val="ProductList-OfferingBody"/>
              <w:ind w:left="-113"/>
              <w:jc w:val="center"/>
            </w:pPr>
          </w:p>
        </w:tc>
        <w:tc>
          <w:tcPr>
            <w:tcW w:w="724" w:type="dxa"/>
            <w:shd w:val="clear" w:color="auto" w:fill="BFBFBF" w:themeFill="background1" w:themeFillShade="BF"/>
            <w:vAlign w:val="center"/>
          </w:tcPr>
          <w:p w:rsidR="00AB223B" w:rsidRDefault="00AB223B" w:rsidP="009130AF">
            <w:pPr>
              <w:pStyle w:val="ProductList-OfferingBody"/>
              <w:ind w:left="-113"/>
              <w:jc w:val="center"/>
            </w:pPr>
          </w:p>
        </w:tc>
        <w:tc>
          <w:tcPr>
            <w:tcW w:w="724" w:type="dxa"/>
            <w:shd w:val="clear" w:color="auto" w:fill="BFBFBF" w:themeFill="background1" w:themeFillShade="BF"/>
            <w:vAlign w:val="center"/>
          </w:tcPr>
          <w:p w:rsidR="00AB223B" w:rsidRDefault="00AB223B" w:rsidP="009130AF">
            <w:pPr>
              <w:pStyle w:val="ProductList-OfferingBody"/>
              <w:ind w:left="-113"/>
              <w:jc w:val="center"/>
            </w:pPr>
          </w:p>
        </w:tc>
        <w:tc>
          <w:tcPr>
            <w:tcW w:w="750" w:type="dxa"/>
            <w:shd w:val="clear" w:color="auto" w:fill="BFBFBF" w:themeFill="background1" w:themeFillShade="BF"/>
            <w:vAlign w:val="center"/>
          </w:tcPr>
          <w:p w:rsidR="00AB223B" w:rsidRDefault="00AB223B" w:rsidP="009130AF">
            <w:pPr>
              <w:pStyle w:val="ProductList-OfferingBody"/>
              <w:ind w:left="-113"/>
              <w:jc w:val="center"/>
            </w:pPr>
          </w:p>
        </w:tc>
        <w:tc>
          <w:tcPr>
            <w:tcW w:w="732" w:type="dxa"/>
            <w:shd w:val="clear" w:color="auto" w:fill="BFBFBF" w:themeFill="background1" w:themeFillShade="BF"/>
            <w:vAlign w:val="center"/>
          </w:tcPr>
          <w:p w:rsidR="00AB223B" w:rsidRDefault="00AB223B" w:rsidP="009130AF">
            <w:pPr>
              <w:pStyle w:val="ProductList-OfferingBody"/>
              <w:ind w:left="-113"/>
              <w:jc w:val="center"/>
            </w:pPr>
          </w:p>
        </w:tc>
        <w:tc>
          <w:tcPr>
            <w:tcW w:w="664"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4C09A1"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2"/>
        <w:gridCol w:w="3565"/>
        <w:gridCol w:w="3676"/>
      </w:tblGrid>
      <w:tr w:rsidR="00AB223B" w:rsidTr="00E554B4">
        <w:tc>
          <w:tcPr>
            <w:tcW w:w="3479" w:type="dxa"/>
          </w:tcPr>
          <w:p w:rsidR="00AB223B" w:rsidRDefault="008B2E04" w:rsidP="008B2E04">
            <w:pPr>
              <w:pStyle w:val="ProductList-Body"/>
              <w:spacing w:before="20" w:after="20"/>
            </w:pPr>
            <w:r>
              <w:t xml:space="preserve">Reductie mogelijk: </w:t>
            </w:r>
            <w:r w:rsidR="0016344D">
              <w:rPr>
                <w:b/>
              </w:rPr>
              <w:t>Alle</w:t>
            </w:r>
          </w:p>
        </w:tc>
        <w:tc>
          <w:tcPr>
            <w:tcW w:w="3597" w:type="dxa"/>
          </w:tcPr>
          <w:p w:rsidR="00AB223B" w:rsidRDefault="00AB223B" w:rsidP="009130AF">
            <w:pPr>
              <w:pStyle w:val="ProductList-Body"/>
              <w:spacing w:before="20" w:after="20"/>
            </w:pPr>
            <w:r>
              <w:t xml:space="preserve">Productgroep: </w:t>
            </w:r>
            <w:r>
              <w:rPr>
                <w:b/>
              </w:rPr>
              <w:t>Server</w:t>
            </w:r>
          </w:p>
        </w:tc>
        <w:tc>
          <w:tcPr>
            <w:tcW w:w="3715" w:type="dxa"/>
          </w:tcPr>
          <w:p w:rsidR="00AB223B" w:rsidRDefault="008B2E04" w:rsidP="009130AF">
            <w:pPr>
              <w:pStyle w:val="ProductList-Body"/>
              <w:spacing w:before="20" w:after="20"/>
            </w:pPr>
            <w:r>
              <w:t xml:space="preserve">True-up mogelijk: </w:t>
            </w:r>
            <w:r w:rsidR="0016344D">
              <w:rPr>
                <w:b/>
              </w:rPr>
              <w:t>Alle</w:t>
            </w:r>
          </w:p>
        </w:tc>
      </w:tr>
    </w:tbl>
    <w:p w:rsidR="0022164A" w:rsidRPr="00D33313" w:rsidRDefault="0022164A" w:rsidP="0022164A">
      <w:pPr>
        <w:pStyle w:val="ProductList-Body"/>
        <w:shd w:val="clear" w:color="auto" w:fill="D9D9D9" w:themeFill="background1" w:themeFillShade="D9"/>
        <w:spacing w:before="120" w:after="120"/>
        <w:rPr>
          <w:lang w:val="nl-NL"/>
        </w:rPr>
      </w:pPr>
      <w:bookmarkStart w:id="1040" w:name="_Toc380513343"/>
      <w:bookmarkStart w:id="1041" w:name="_Toc380655391"/>
      <w:r w:rsidRPr="00D33313">
        <w:rPr>
          <w:b/>
          <w:lang w:val="nl-NL"/>
        </w:rPr>
        <w:t>Aanvullende informatie</w:t>
      </w:r>
    </w:p>
    <w:p w:rsidR="0022164A" w:rsidRPr="0022164A" w:rsidRDefault="0022164A" w:rsidP="0022164A">
      <w:pPr>
        <w:pStyle w:val="ProductList-Body"/>
      </w:pPr>
      <w:r w:rsidRPr="0022164A">
        <w:t>Microsoft Dynamics Marketing Enterprise zal naar verwachting later beschikbaar zijn in mei/juni 2014.</w:t>
      </w:r>
    </w:p>
    <w:p w:rsidR="00AB223B" w:rsidRPr="00D33313" w:rsidRDefault="00656601" w:rsidP="00AB223B">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E67F37" w:rsidRPr="004C09A1" w:rsidRDefault="00E67F37" w:rsidP="00E67F37">
      <w:pPr>
        <w:pStyle w:val="ProductList-Offering2Heading"/>
      </w:pPr>
      <w:bookmarkStart w:id="1042" w:name="_Toc386625167"/>
      <w:r>
        <w:t>Microsoft Social Listening</w:t>
      </w:r>
      <w:bookmarkEnd w:id="1040"/>
      <w:bookmarkEnd w:id="1041"/>
      <w:bookmarkEnd w:id="104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76"/>
        <w:gridCol w:w="711"/>
        <w:gridCol w:w="747"/>
        <w:gridCol w:w="738"/>
        <w:gridCol w:w="747"/>
        <w:gridCol w:w="792"/>
        <w:gridCol w:w="756"/>
        <w:gridCol w:w="765"/>
        <w:gridCol w:w="801"/>
        <w:gridCol w:w="765"/>
        <w:gridCol w:w="693"/>
      </w:tblGrid>
      <w:tr w:rsidR="00595D4D" w:rsidTr="00595D4D">
        <w:trPr>
          <w:cantSplit/>
          <w:tblHeader/>
        </w:trPr>
        <w:tc>
          <w:tcPr>
            <w:tcW w:w="3276" w:type="dxa"/>
            <w:tcBorders>
              <w:bottom w:val="nil"/>
            </w:tcBorders>
            <w:shd w:val="clear" w:color="auto" w:fill="00188F"/>
          </w:tcPr>
          <w:p w:rsidR="00E554B4" w:rsidRPr="00EE0836" w:rsidRDefault="00E554B4" w:rsidP="00EF171D">
            <w:pPr>
              <w:pStyle w:val="ProductList-OfferingBody"/>
              <w:ind w:left="-28"/>
              <w:rPr>
                <w:color w:val="FFFFFF" w:themeColor="background1"/>
              </w:rPr>
            </w:pPr>
            <w:r>
              <w:rPr>
                <w:color w:val="FFFFFF" w:themeColor="background1"/>
              </w:rPr>
              <w:t>Producten</w:t>
            </w:r>
          </w:p>
        </w:tc>
        <w:tc>
          <w:tcPr>
            <w:tcW w:w="711" w:type="dxa"/>
            <w:tcBorders>
              <w:bottom w:val="nil"/>
            </w:tcBorders>
            <w:shd w:val="clear" w:color="auto" w:fill="00188F"/>
            <w:vAlign w:val="center"/>
          </w:tcPr>
          <w:p w:rsidR="00E554B4" w:rsidRPr="00EE0836" w:rsidRDefault="00E554B4" w:rsidP="00EF171D">
            <w:pPr>
              <w:pStyle w:val="ProductList-OfferingBody"/>
              <w:ind w:left="-113"/>
              <w:jc w:val="center"/>
              <w:rPr>
                <w:color w:val="FFFFFF" w:themeColor="background1"/>
              </w:rPr>
            </w:pPr>
            <w:r>
              <w:rPr>
                <w:color w:val="FFFFFF" w:themeColor="background1"/>
              </w:rPr>
              <w:t>Punt</w:t>
            </w:r>
          </w:p>
        </w:tc>
        <w:tc>
          <w:tcPr>
            <w:tcW w:w="747" w:type="dxa"/>
            <w:tcBorders>
              <w:left w:val="single" w:sz="12" w:space="0" w:color="FFFFFF" w:themeColor="background1"/>
            </w:tcBorders>
            <w:shd w:val="clear" w:color="auto" w:fill="00188F"/>
            <w:vAlign w:val="center"/>
          </w:tcPr>
          <w:p w:rsidR="00E554B4" w:rsidRPr="00745DB4" w:rsidRDefault="00E554B4" w:rsidP="00B251E9">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8" w:type="dxa"/>
            <w:shd w:val="clear" w:color="auto" w:fill="00188F"/>
            <w:vAlign w:val="center"/>
          </w:tcPr>
          <w:p w:rsidR="00E554B4" w:rsidRPr="00745DB4" w:rsidRDefault="00E554B4" w:rsidP="00B251E9">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47" w:type="dxa"/>
            <w:shd w:val="clear" w:color="auto" w:fill="00188F"/>
            <w:vAlign w:val="center"/>
          </w:tcPr>
          <w:p w:rsidR="00E554B4" w:rsidRPr="00745DB4" w:rsidRDefault="00E554B4" w:rsidP="00B251E9">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92" w:type="dxa"/>
            <w:shd w:val="clear" w:color="auto" w:fill="00188F"/>
            <w:vAlign w:val="center"/>
          </w:tcPr>
          <w:p w:rsidR="00E554B4" w:rsidRPr="00B12402" w:rsidRDefault="00E554B4" w:rsidP="00B251E9">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56" w:type="dxa"/>
            <w:shd w:val="clear" w:color="auto" w:fill="00188F"/>
            <w:vAlign w:val="center"/>
          </w:tcPr>
          <w:p w:rsidR="00E554B4" w:rsidRPr="00EE0836" w:rsidRDefault="00E554B4" w:rsidP="00B251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5" w:type="dxa"/>
            <w:shd w:val="clear" w:color="auto" w:fill="00188F"/>
            <w:vAlign w:val="center"/>
          </w:tcPr>
          <w:p w:rsidR="00E554B4" w:rsidRPr="00EE0836" w:rsidRDefault="00E554B4" w:rsidP="00B251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801" w:type="dxa"/>
            <w:shd w:val="clear" w:color="auto" w:fill="00188F"/>
            <w:vAlign w:val="center"/>
          </w:tcPr>
          <w:p w:rsidR="00E554B4" w:rsidRPr="00011821" w:rsidRDefault="00E554B4" w:rsidP="00B251E9">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65" w:type="dxa"/>
            <w:shd w:val="clear" w:color="auto" w:fill="00188F"/>
            <w:vAlign w:val="center"/>
          </w:tcPr>
          <w:p w:rsidR="00E554B4" w:rsidRPr="00011821" w:rsidRDefault="00E554B4" w:rsidP="00B251E9">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693" w:type="dxa"/>
            <w:shd w:val="clear" w:color="auto" w:fill="00188F"/>
            <w:vAlign w:val="center"/>
          </w:tcPr>
          <w:p w:rsidR="00E554B4" w:rsidRPr="00011821" w:rsidRDefault="00E554B4" w:rsidP="00B251E9">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595D4D" w:rsidTr="00595D4D">
        <w:trPr>
          <w:cantSplit/>
          <w:tblHeader/>
        </w:trPr>
        <w:tc>
          <w:tcPr>
            <w:tcW w:w="3276" w:type="dxa"/>
            <w:tcBorders>
              <w:top w:val="nil"/>
              <w:left w:val="nil"/>
              <w:bottom w:val="dashSmallGap" w:sz="4" w:space="0" w:color="BFBFBF" w:themeColor="background1" w:themeShade="BF"/>
              <w:right w:val="nil"/>
            </w:tcBorders>
          </w:tcPr>
          <w:p w:rsidR="00E554B4" w:rsidRPr="00D33313" w:rsidRDefault="00E554B4" w:rsidP="00EF171D">
            <w:pPr>
              <w:pStyle w:val="ProductList-Offering2"/>
              <w:rPr>
                <w:lang w:val="nl-NL"/>
              </w:rPr>
            </w:pPr>
            <w:bookmarkStart w:id="1043" w:name="_Toc380513344"/>
            <w:bookmarkStart w:id="1044" w:name="_Toc380655393"/>
            <w:bookmarkStart w:id="1045" w:name="_Toc386625168"/>
            <w:r w:rsidRPr="00D33313">
              <w:rPr>
                <w:lang w:val="nl-NL"/>
              </w:rPr>
              <w:t>Microsoft Social Listening Professional (Gebruikers-SL)</w:t>
            </w:r>
            <w:bookmarkEnd w:id="1043"/>
            <w:bookmarkEnd w:id="1044"/>
            <w:bookmarkEnd w:id="1045"/>
            <w:r>
              <w:fldChar w:fldCharType="begin"/>
            </w:r>
            <w:r w:rsidRPr="00D33313">
              <w:rPr>
                <w:lang w:val="nl-NL"/>
              </w:rPr>
              <w:instrText>XE "Microsoft Social Listening Professional (Gebruikers-SL)"</w:instrText>
            </w:r>
            <w:r>
              <w:fldChar w:fldCharType="end"/>
            </w:r>
          </w:p>
        </w:tc>
        <w:tc>
          <w:tcPr>
            <w:tcW w:w="711" w:type="dxa"/>
            <w:tcBorders>
              <w:top w:val="nil"/>
              <w:left w:val="nil"/>
              <w:bottom w:val="dashSmallGap" w:sz="4" w:space="0" w:color="BFBFBF" w:themeColor="background1" w:themeShade="BF"/>
              <w:right w:val="nil"/>
            </w:tcBorders>
            <w:vAlign w:val="center"/>
          </w:tcPr>
          <w:p w:rsidR="00E554B4" w:rsidRPr="00D33313" w:rsidRDefault="00E554B4" w:rsidP="00EF171D">
            <w:pPr>
              <w:pStyle w:val="ProductList-OfferingBody"/>
              <w:ind w:left="-113"/>
              <w:jc w:val="center"/>
              <w:rPr>
                <w:lang w:val="nl-NL"/>
              </w:rPr>
            </w:pPr>
          </w:p>
        </w:tc>
        <w:tc>
          <w:tcPr>
            <w:tcW w:w="747" w:type="dxa"/>
            <w:tcBorders>
              <w:left w:val="single" w:sz="12" w:space="0" w:color="FFFFFF" w:themeColor="background1"/>
            </w:tcBorders>
            <w:shd w:val="clear" w:color="auto" w:fill="BFBFBF" w:themeFill="background1" w:themeFillShade="BF"/>
            <w:vAlign w:val="center"/>
          </w:tcPr>
          <w:p w:rsidR="00E554B4" w:rsidRPr="00D33313" w:rsidRDefault="00E554B4" w:rsidP="00EF171D">
            <w:pPr>
              <w:pStyle w:val="ProductList-OfferingBody"/>
              <w:ind w:left="-113"/>
              <w:jc w:val="center"/>
              <w:rPr>
                <w:lang w:val="nl-NL"/>
              </w:rPr>
            </w:pPr>
          </w:p>
        </w:tc>
        <w:tc>
          <w:tcPr>
            <w:tcW w:w="738"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sidRPr="00FE4EEE">
              <w:rPr>
                <w:b/>
              </w:rPr>
              <w:fldChar w:fldCharType="separate"/>
            </w:r>
            <w:r w:rsidRPr="00D33313">
              <w:rPr>
                <w:color w:val="1F497D"/>
                <w:lang w:val="nl-NL"/>
              </w:rPr>
              <w:t xml:space="preserve"> </w:t>
            </w:r>
            <w:r w:rsidRPr="00FE4EEE">
              <w:t>A</w:t>
            </w:r>
            <w:r w:rsidRPr="00FE4EEE">
              <w:rPr>
                <w:color w:val="1F497D"/>
              </w:rPr>
              <w:t xml:space="preserve"> </w:t>
            </w:r>
            <w:r w:rsidRPr="00FE4EEE">
              <w:fldChar w:fldCharType="end"/>
            </w:r>
          </w:p>
        </w:tc>
        <w:tc>
          <w:tcPr>
            <w:tcW w:w="747" w:type="dxa"/>
            <w:shd w:val="clear" w:color="auto" w:fill="BFBFBF" w:themeFill="background1" w:themeFillShade="BF"/>
            <w:vAlign w:val="center"/>
          </w:tcPr>
          <w:p w:rsidR="00E554B4" w:rsidRDefault="00E554B4" w:rsidP="00EF171D">
            <w:pPr>
              <w:pStyle w:val="ProductList-OfferingBody"/>
              <w:ind w:left="-113"/>
              <w:jc w:val="center"/>
            </w:pPr>
          </w:p>
        </w:tc>
        <w:tc>
          <w:tcPr>
            <w:tcW w:w="792" w:type="dxa"/>
            <w:shd w:val="clear" w:color="auto" w:fill="70AD47" w:themeFill="accent6"/>
            <w:vAlign w:val="center"/>
          </w:tcPr>
          <w:p w:rsidR="00E554B4" w:rsidRDefault="00E554B4" w:rsidP="00EF171D">
            <w:pPr>
              <w:pStyle w:val="ProductList-OfferingBody"/>
              <w:ind w:left="-113"/>
              <w:jc w:val="center"/>
            </w:pPr>
          </w:p>
        </w:tc>
        <w:tc>
          <w:tcPr>
            <w:tcW w:w="756"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801"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693" w:type="dxa"/>
            <w:shd w:val="clear" w:color="auto" w:fill="BFBFBF" w:themeFill="background1" w:themeFillShade="BF"/>
            <w:vAlign w:val="center"/>
          </w:tcPr>
          <w:p w:rsidR="00E554B4" w:rsidRDefault="00E554B4" w:rsidP="00EF171D">
            <w:pPr>
              <w:pStyle w:val="ProductList-OfferingBody"/>
              <w:ind w:left="-113"/>
              <w:jc w:val="center"/>
            </w:pPr>
          </w:p>
        </w:tc>
      </w:tr>
      <w:tr w:rsidR="00595D4D" w:rsidTr="00595D4D">
        <w:trPr>
          <w:cantSplit/>
          <w:tblHeader/>
        </w:trPr>
        <w:tc>
          <w:tcPr>
            <w:tcW w:w="3276" w:type="dxa"/>
            <w:tcBorders>
              <w:top w:val="nil"/>
              <w:left w:val="nil"/>
              <w:bottom w:val="dashSmallGap" w:sz="4" w:space="0" w:color="BFBFBF" w:themeColor="background1" w:themeShade="BF"/>
              <w:right w:val="nil"/>
            </w:tcBorders>
          </w:tcPr>
          <w:p w:rsidR="00DF1449" w:rsidRDefault="00DF1449" w:rsidP="00FD08C6">
            <w:pPr>
              <w:pStyle w:val="ProductList-Offering2"/>
            </w:pPr>
            <w:bookmarkStart w:id="1046" w:name="_Toc386625169"/>
            <w:r>
              <w:t>Microsoft Social Listening Professional</w:t>
            </w:r>
            <w:r>
              <w:fldChar w:fldCharType="begin"/>
            </w:r>
            <w:r>
              <w:instrText>XE "Microsoft Dynamics CRM Online Professional"</w:instrText>
            </w:r>
            <w:r>
              <w:fldChar w:fldCharType="end"/>
            </w:r>
            <w:r>
              <w:t xml:space="preserve"> Add-on</w:t>
            </w:r>
            <w:r>
              <w:fldChar w:fldCharType="begin"/>
            </w:r>
            <w:r>
              <w:instrText>XE "Microsoft Dynamics CRM Online Professional voor SA"</w:instrText>
            </w:r>
            <w:r>
              <w:fldChar w:fldCharType="end"/>
            </w:r>
            <w:r>
              <w:t xml:space="preserve"> (Gebruikers-SL)</w:t>
            </w:r>
            <w:bookmarkEnd w:id="1046"/>
          </w:p>
        </w:tc>
        <w:tc>
          <w:tcPr>
            <w:tcW w:w="711" w:type="dxa"/>
            <w:tcBorders>
              <w:top w:val="nil"/>
              <w:left w:val="nil"/>
              <w:bottom w:val="dashSmallGap" w:sz="4" w:space="0" w:color="BFBFBF" w:themeColor="background1" w:themeShade="BF"/>
              <w:right w:val="nil"/>
            </w:tcBorders>
            <w:vAlign w:val="center"/>
          </w:tcPr>
          <w:p w:rsidR="00DF1449" w:rsidRDefault="00DF1449"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DF1449" w:rsidRDefault="00DF1449" w:rsidP="00EF171D">
            <w:pPr>
              <w:pStyle w:val="ProductList-OfferingBody"/>
              <w:ind w:left="-113"/>
              <w:jc w:val="center"/>
            </w:pPr>
          </w:p>
        </w:tc>
        <w:tc>
          <w:tcPr>
            <w:tcW w:w="738" w:type="dxa"/>
            <w:shd w:val="clear" w:color="auto" w:fill="70AD47" w:themeFill="accent6"/>
            <w:vAlign w:val="center"/>
          </w:tcPr>
          <w:p w:rsidR="00DF1449" w:rsidRPr="00287117" w:rsidRDefault="00DF1449" w:rsidP="00EF171D">
            <w:pPr>
              <w:pStyle w:val="ProductList-OfferingBody"/>
              <w:ind w:left="-113"/>
              <w:jc w:val="center"/>
            </w:pPr>
          </w:p>
        </w:tc>
        <w:tc>
          <w:tcPr>
            <w:tcW w:w="747" w:type="dxa"/>
            <w:shd w:val="clear" w:color="auto" w:fill="BFBFBF" w:themeFill="background1" w:themeFillShade="BF"/>
            <w:vAlign w:val="center"/>
          </w:tcPr>
          <w:p w:rsidR="00DF1449" w:rsidRDefault="00DF1449" w:rsidP="00EF171D">
            <w:pPr>
              <w:pStyle w:val="ProductList-OfferingBody"/>
              <w:ind w:left="-113"/>
              <w:jc w:val="center"/>
            </w:pPr>
          </w:p>
        </w:tc>
        <w:tc>
          <w:tcPr>
            <w:tcW w:w="792" w:type="dxa"/>
            <w:shd w:val="clear" w:color="auto" w:fill="70AD47" w:themeFill="accent6"/>
            <w:vAlign w:val="center"/>
          </w:tcPr>
          <w:p w:rsidR="00DF1449" w:rsidRDefault="00DF1449" w:rsidP="00EF171D">
            <w:pPr>
              <w:pStyle w:val="ProductList-OfferingBody"/>
              <w:ind w:left="-113"/>
              <w:jc w:val="center"/>
            </w:pPr>
          </w:p>
        </w:tc>
        <w:tc>
          <w:tcPr>
            <w:tcW w:w="756" w:type="dxa"/>
            <w:shd w:val="clear" w:color="auto" w:fill="BFBFBF" w:themeFill="background1" w:themeFillShade="BF"/>
            <w:vAlign w:val="center"/>
          </w:tcPr>
          <w:p w:rsidR="00DF1449" w:rsidRDefault="00DF1449" w:rsidP="00EF171D">
            <w:pPr>
              <w:pStyle w:val="ProductList-OfferingBody"/>
              <w:ind w:left="-113"/>
              <w:jc w:val="center"/>
            </w:pPr>
          </w:p>
        </w:tc>
        <w:tc>
          <w:tcPr>
            <w:tcW w:w="765" w:type="dxa"/>
            <w:shd w:val="clear" w:color="auto" w:fill="BFBFBF" w:themeFill="background1" w:themeFillShade="BF"/>
            <w:vAlign w:val="center"/>
          </w:tcPr>
          <w:p w:rsidR="00DF1449" w:rsidRDefault="00DF1449" w:rsidP="00EF171D">
            <w:pPr>
              <w:pStyle w:val="ProductList-OfferingBody"/>
              <w:ind w:left="-113"/>
              <w:jc w:val="center"/>
            </w:pPr>
          </w:p>
        </w:tc>
        <w:tc>
          <w:tcPr>
            <w:tcW w:w="801" w:type="dxa"/>
            <w:shd w:val="clear" w:color="auto" w:fill="BFBFBF" w:themeFill="background1" w:themeFillShade="BF"/>
            <w:vAlign w:val="center"/>
          </w:tcPr>
          <w:p w:rsidR="00DF1449" w:rsidRDefault="00DF1449" w:rsidP="00EF171D">
            <w:pPr>
              <w:pStyle w:val="ProductList-OfferingBody"/>
              <w:ind w:left="-113"/>
              <w:jc w:val="center"/>
            </w:pPr>
          </w:p>
        </w:tc>
        <w:tc>
          <w:tcPr>
            <w:tcW w:w="765" w:type="dxa"/>
            <w:shd w:val="clear" w:color="auto" w:fill="BFBFBF" w:themeFill="background1" w:themeFillShade="BF"/>
            <w:vAlign w:val="center"/>
          </w:tcPr>
          <w:p w:rsidR="00DF1449" w:rsidRDefault="00DF1449" w:rsidP="00EF171D">
            <w:pPr>
              <w:pStyle w:val="ProductList-OfferingBody"/>
              <w:ind w:left="-113"/>
              <w:jc w:val="center"/>
            </w:pPr>
          </w:p>
        </w:tc>
        <w:tc>
          <w:tcPr>
            <w:tcW w:w="693" w:type="dxa"/>
            <w:shd w:val="clear" w:color="auto" w:fill="BFBFBF" w:themeFill="background1" w:themeFillShade="BF"/>
            <w:vAlign w:val="center"/>
          </w:tcPr>
          <w:p w:rsidR="00DF1449" w:rsidRDefault="00DF1449" w:rsidP="00EF171D">
            <w:pPr>
              <w:pStyle w:val="ProductList-OfferingBody"/>
              <w:ind w:left="-113"/>
              <w:jc w:val="center"/>
            </w:pPr>
          </w:p>
        </w:tc>
      </w:tr>
      <w:tr w:rsidR="00595D4D" w:rsidTr="00595D4D">
        <w:trPr>
          <w:cantSplit/>
          <w:tblHeader/>
        </w:trPr>
        <w:tc>
          <w:tcPr>
            <w:tcW w:w="3276" w:type="dxa"/>
            <w:tcBorders>
              <w:top w:val="nil"/>
              <w:left w:val="nil"/>
              <w:bottom w:val="dashSmallGap" w:sz="4" w:space="0" w:color="BFBFBF" w:themeColor="background1" w:themeShade="BF"/>
              <w:right w:val="nil"/>
            </w:tcBorders>
          </w:tcPr>
          <w:p w:rsidR="00E554B4" w:rsidRDefault="00E554B4" w:rsidP="00CD5187">
            <w:pPr>
              <w:pStyle w:val="ProductList-Offering2"/>
            </w:pPr>
            <w:bookmarkStart w:id="1047" w:name="_Toc380513345"/>
            <w:bookmarkStart w:id="1048" w:name="_Toc380655394"/>
            <w:bookmarkStart w:id="1049" w:name="_Toc386625170"/>
            <w:r>
              <w:t>CAL voor Microsoft Social Listening Professional naar Microsoft Dynamics CRM Professional (Apparaat en Gebruiker</w:t>
            </w:r>
            <w:bookmarkEnd w:id="1047"/>
            <w:bookmarkEnd w:id="1048"/>
            <w:r>
              <w:t>)</w:t>
            </w:r>
            <w:bookmarkEnd w:id="1049"/>
            <w:r>
              <w:fldChar w:fldCharType="begin"/>
            </w:r>
            <w:r>
              <w:instrText>XE "CAL voor Microsoft Social Listening Professional naar Microsoft Dynamics CRM Professional (Apparaat en Gebruiker)"</w:instrText>
            </w:r>
            <w:r>
              <w:fldChar w:fldCharType="end"/>
            </w:r>
            <w:r>
              <w:t xml:space="preserve"> </w:t>
            </w:r>
          </w:p>
        </w:tc>
        <w:tc>
          <w:tcPr>
            <w:tcW w:w="711" w:type="dxa"/>
            <w:tcBorders>
              <w:top w:val="nil"/>
              <w:left w:val="nil"/>
              <w:bottom w:val="dashSmallGap" w:sz="4" w:space="0" w:color="BFBFBF" w:themeColor="background1" w:themeShade="BF"/>
              <w:right w:val="nil"/>
            </w:tcBorders>
            <w:vAlign w:val="center"/>
          </w:tcPr>
          <w:p w:rsidR="00E554B4" w:rsidRDefault="00E554B4"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E554B4" w:rsidRDefault="00E554B4" w:rsidP="00EF171D">
            <w:pPr>
              <w:pStyle w:val="ProductList-OfferingBody"/>
              <w:ind w:left="-113"/>
              <w:jc w:val="center"/>
            </w:pPr>
          </w:p>
        </w:tc>
        <w:tc>
          <w:tcPr>
            <w:tcW w:w="738"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47" w:type="dxa"/>
            <w:shd w:val="clear" w:color="auto" w:fill="BFBFBF" w:themeFill="background1" w:themeFillShade="BF"/>
            <w:vAlign w:val="center"/>
          </w:tcPr>
          <w:p w:rsidR="00E554B4" w:rsidRDefault="00E554B4" w:rsidP="00EF171D">
            <w:pPr>
              <w:pStyle w:val="ProductList-OfferingBody"/>
              <w:ind w:left="-113"/>
              <w:jc w:val="center"/>
            </w:pPr>
          </w:p>
        </w:tc>
        <w:tc>
          <w:tcPr>
            <w:tcW w:w="792" w:type="dxa"/>
            <w:shd w:val="clear" w:color="auto" w:fill="70AD47" w:themeFill="accent6"/>
            <w:vAlign w:val="center"/>
          </w:tcPr>
          <w:p w:rsidR="00E554B4" w:rsidRDefault="00E554B4" w:rsidP="00EF171D">
            <w:pPr>
              <w:pStyle w:val="ProductList-OfferingBody"/>
              <w:ind w:left="-113"/>
              <w:jc w:val="center"/>
            </w:pPr>
          </w:p>
        </w:tc>
        <w:tc>
          <w:tcPr>
            <w:tcW w:w="756"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801"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693" w:type="dxa"/>
            <w:shd w:val="clear" w:color="auto" w:fill="BFBFBF" w:themeFill="background1" w:themeFillShade="BF"/>
            <w:vAlign w:val="center"/>
          </w:tcPr>
          <w:p w:rsidR="00E554B4" w:rsidRDefault="00E554B4" w:rsidP="00EF171D">
            <w:pPr>
              <w:pStyle w:val="ProductList-OfferingBody"/>
              <w:ind w:left="-113"/>
              <w:jc w:val="center"/>
            </w:pPr>
          </w:p>
        </w:tc>
      </w:tr>
      <w:tr w:rsidR="00595D4D" w:rsidTr="00595D4D">
        <w:trPr>
          <w:cantSplit/>
          <w:tblHeader/>
        </w:trPr>
        <w:tc>
          <w:tcPr>
            <w:tcW w:w="3276" w:type="dxa"/>
            <w:tcBorders>
              <w:top w:val="nil"/>
              <w:left w:val="nil"/>
              <w:bottom w:val="dashSmallGap" w:sz="4" w:space="0" w:color="BFBFBF" w:themeColor="background1" w:themeShade="BF"/>
              <w:right w:val="nil"/>
            </w:tcBorders>
          </w:tcPr>
          <w:p w:rsidR="00E554B4" w:rsidRDefault="00E554B4" w:rsidP="00EF171D">
            <w:pPr>
              <w:pStyle w:val="ProductList-Offering2"/>
            </w:pPr>
            <w:bookmarkStart w:id="1050" w:name="_Toc380513346"/>
            <w:bookmarkStart w:id="1051" w:name="_Toc380655395"/>
            <w:bookmarkStart w:id="1052" w:name="_Toc386625171"/>
            <w:r>
              <w:t>Microsoft Social Listening Professional, additionele inzendingen (Aanvullende SL)</w:t>
            </w:r>
            <w:bookmarkEnd w:id="1050"/>
            <w:bookmarkEnd w:id="1051"/>
            <w:bookmarkEnd w:id="1052"/>
            <w:r>
              <w:fldChar w:fldCharType="begin"/>
            </w:r>
            <w:r>
              <w:instrText>XE "Microsoft Social Listening Professional, additionele inzendingen (Aanvullende SL)"</w:instrText>
            </w:r>
            <w:r>
              <w:fldChar w:fldCharType="end"/>
            </w:r>
          </w:p>
        </w:tc>
        <w:tc>
          <w:tcPr>
            <w:tcW w:w="711" w:type="dxa"/>
            <w:tcBorders>
              <w:top w:val="nil"/>
              <w:left w:val="nil"/>
              <w:bottom w:val="dashSmallGap" w:sz="4" w:space="0" w:color="BFBFBF" w:themeColor="background1" w:themeShade="BF"/>
              <w:right w:val="nil"/>
            </w:tcBorders>
            <w:vAlign w:val="center"/>
          </w:tcPr>
          <w:p w:rsidR="00E554B4" w:rsidRDefault="00E554B4"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E554B4" w:rsidRDefault="00E554B4" w:rsidP="00EF171D">
            <w:pPr>
              <w:pStyle w:val="ProductList-OfferingBody"/>
              <w:ind w:left="-113"/>
              <w:jc w:val="center"/>
            </w:pPr>
          </w:p>
        </w:tc>
        <w:tc>
          <w:tcPr>
            <w:tcW w:w="738"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47" w:type="dxa"/>
            <w:shd w:val="clear" w:color="auto" w:fill="BFBFBF" w:themeFill="background1" w:themeFillShade="BF"/>
            <w:vAlign w:val="center"/>
          </w:tcPr>
          <w:p w:rsidR="00E554B4" w:rsidRDefault="00E554B4" w:rsidP="00EF171D">
            <w:pPr>
              <w:pStyle w:val="ProductList-OfferingBody"/>
              <w:ind w:left="-113"/>
              <w:jc w:val="center"/>
            </w:pPr>
          </w:p>
        </w:tc>
        <w:tc>
          <w:tcPr>
            <w:tcW w:w="792" w:type="dxa"/>
            <w:shd w:val="clear" w:color="auto" w:fill="70AD47" w:themeFill="accent6"/>
            <w:vAlign w:val="center"/>
          </w:tcPr>
          <w:p w:rsidR="00E554B4" w:rsidRDefault="00E554B4" w:rsidP="00EF171D">
            <w:pPr>
              <w:pStyle w:val="ProductList-OfferingBody"/>
              <w:ind w:left="-113"/>
              <w:jc w:val="center"/>
            </w:pPr>
          </w:p>
        </w:tc>
        <w:tc>
          <w:tcPr>
            <w:tcW w:w="756"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801"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693" w:type="dxa"/>
            <w:shd w:val="clear" w:color="auto" w:fill="BFBFBF" w:themeFill="background1" w:themeFillShade="BF"/>
            <w:vAlign w:val="center"/>
          </w:tcPr>
          <w:p w:rsidR="00E554B4" w:rsidRDefault="00E554B4" w:rsidP="00EF171D">
            <w:pPr>
              <w:pStyle w:val="ProductList-OfferingBody"/>
              <w:ind w:left="-113"/>
              <w:jc w:val="center"/>
            </w:pPr>
          </w:p>
        </w:tc>
      </w:tr>
      <w:tr w:rsidR="00595D4D" w:rsidTr="00595D4D">
        <w:trPr>
          <w:cantSplit/>
          <w:tblHeader/>
        </w:trPr>
        <w:tc>
          <w:tcPr>
            <w:tcW w:w="3276" w:type="dxa"/>
            <w:tcBorders>
              <w:top w:val="nil"/>
              <w:left w:val="nil"/>
              <w:bottom w:val="dashSmallGap" w:sz="4" w:space="0" w:color="BFBFBF" w:themeColor="background1" w:themeShade="BF"/>
              <w:right w:val="nil"/>
            </w:tcBorders>
          </w:tcPr>
          <w:p w:rsidR="00E554B4" w:rsidRDefault="00E554B4" w:rsidP="00EF171D">
            <w:pPr>
              <w:pStyle w:val="ProductList-Offering2"/>
            </w:pPr>
            <w:bookmarkStart w:id="1053" w:name="_Toc380513347"/>
            <w:bookmarkStart w:id="1054" w:name="_Toc380655397"/>
            <w:bookmarkStart w:id="1055" w:name="_Toc386625172"/>
            <w:r>
              <w:t>Microsoft Social Listening Professional Education (Gebruikers-SL)</w:t>
            </w:r>
            <w:bookmarkEnd w:id="1053"/>
            <w:bookmarkEnd w:id="1054"/>
            <w:bookmarkEnd w:id="1055"/>
            <w:r>
              <w:fldChar w:fldCharType="begin"/>
            </w:r>
            <w:r>
              <w:instrText>XE "Microsoft Social Listening Professional Education (Gebruikers-SL)"</w:instrText>
            </w:r>
            <w:r>
              <w:fldChar w:fldCharType="end"/>
            </w:r>
          </w:p>
        </w:tc>
        <w:tc>
          <w:tcPr>
            <w:tcW w:w="711" w:type="dxa"/>
            <w:tcBorders>
              <w:top w:val="nil"/>
              <w:left w:val="nil"/>
              <w:bottom w:val="dashSmallGap" w:sz="4" w:space="0" w:color="BFBFBF" w:themeColor="background1" w:themeShade="BF"/>
              <w:right w:val="nil"/>
            </w:tcBorders>
            <w:vAlign w:val="center"/>
          </w:tcPr>
          <w:p w:rsidR="00E554B4" w:rsidRDefault="00E554B4"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E554B4" w:rsidRDefault="00E554B4" w:rsidP="00EF171D">
            <w:pPr>
              <w:pStyle w:val="ProductList-OfferingBody"/>
              <w:ind w:left="-113"/>
              <w:jc w:val="center"/>
            </w:pPr>
          </w:p>
        </w:tc>
        <w:tc>
          <w:tcPr>
            <w:tcW w:w="738" w:type="dxa"/>
            <w:shd w:val="clear" w:color="auto" w:fill="BFBFBF" w:themeFill="background1" w:themeFillShade="BF"/>
            <w:vAlign w:val="center"/>
          </w:tcPr>
          <w:p w:rsidR="00E554B4" w:rsidRDefault="00E554B4" w:rsidP="00EF171D">
            <w:pPr>
              <w:pStyle w:val="ProductList-OfferingBody"/>
              <w:ind w:left="-113"/>
              <w:jc w:val="center"/>
            </w:pPr>
          </w:p>
        </w:tc>
        <w:tc>
          <w:tcPr>
            <w:tcW w:w="747"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92" w:type="dxa"/>
            <w:shd w:val="clear" w:color="auto" w:fill="70AD47" w:themeFill="accent6"/>
            <w:vAlign w:val="center"/>
          </w:tcPr>
          <w:p w:rsidR="00E554B4" w:rsidRDefault="00E554B4" w:rsidP="00EF171D">
            <w:pPr>
              <w:pStyle w:val="ProductList-OfferingBody"/>
              <w:ind w:left="-113"/>
              <w:jc w:val="center"/>
            </w:pPr>
          </w:p>
        </w:tc>
        <w:tc>
          <w:tcPr>
            <w:tcW w:w="756"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801"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693" w:type="dxa"/>
            <w:shd w:val="clear" w:color="auto" w:fill="BFBFBF" w:themeFill="background1" w:themeFillShade="BF"/>
            <w:vAlign w:val="center"/>
          </w:tcPr>
          <w:p w:rsidR="00E554B4" w:rsidRDefault="00E554B4" w:rsidP="00EF171D">
            <w:pPr>
              <w:pStyle w:val="ProductList-OfferingBody"/>
              <w:ind w:left="-113"/>
              <w:jc w:val="center"/>
            </w:pPr>
          </w:p>
        </w:tc>
      </w:tr>
      <w:tr w:rsidR="00595D4D" w:rsidTr="00595D4D">
        <w:trPr>
          <w:cantSplit/>
          <w:trHeight w:val="44"/>
          <w:tblHeader/>
        </w:trPr>
        <w:tc>
          <w:tcPr>
            <w:tcW w:w="3276" w:type="dxa"/>
            <w:tcBorders>
              <w:top w:val="dashSmallGap" w:sz="4" w:space="0" w:color="BFBFBF" w:themeColor="background1" w:themeShade="BF"/>
              <w:left w:val="nil"/>
              <w:bottom w:val="dashSmallGap" w:sz="4" w:space="0" w:color="BFBFBF" w:themeColor="background1" w:themeShade="BF"/>
              <w:right w:val="nil"/>
            </w:tcBorders>
          </w:tcPr>
          <w:p w:rsidR="00E554B4" w:rsidRDefault="00E554B4" w:rsidP="00CD5187">
            <w:pPr>
              <w:pStyle w:val="ProductList-Offering2"/>
            </w:pPr>
            <w:bookmarkStart w:id="1056" w:name="_Toc380513348"/>
            <w:bookmarkStart w:id="1057" w:name="_Toc380655398"/>
            <w:bookmarkStart w:id="1058" w:name="_Toc386625173"/>
            <w:r>
              <w:t>CAL voor Microsoft Social Listening Professional Education naar Microsoft Dynamics CRM Professional (Apparaat en Gebruiker)</w:t>
            </w:r>
            <w:bookmarkEnd w:id="1056"/>
            <w:bookmarkEnd w:id="1057"/>
            <w:bookmarkEnd w:id="1058"/>
            <w:r>
              <w:fldChar w:fldCharType="begin"/>
            </w:r>
            <w:r>
              <w:instrText>XE "CAL voor Microsoft Social Listening Professional Education naar Microsoft Dynamics CRM Professional (Apparaat en Gebruiker)"</w:instrText>
            </w:r>
            <w:r>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E554B4" w:rsidRDefault="00E554B4"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E554B4" w:rsidRDefault="00E554B4" w:rsidP="00EF171D">
            <w:pPr>
              <w:pStyle w:val="ProductList-OfferingBody"/>
              <w:ind w:left="-113"/>
              <w:jc w:val="center"/>
            </w:pPr>
          </w:p>
        </w:tc>
        <w:tc>
          <w:tcPr>
            <w:tcW w:w="738" w:type="dxa"/>
            <w:shd w:val="clear" w:color="auto" w:fill="BFBFBF" w:themeFill="background1" w:themeFillShade="BF"/>
            <w:vAlign w:val="center"/>
          </w:tcPr>
          <w:p w:rsidR="00E554B4" w:rsidRDefault="00E554B4" w:rsidP="00EF171D">
            <w:pPr>
              <w:pStyle w:val="ProductList-OfferingBody"/>
              <w:ind w:left="-113"/>
              <w:jc w:val="center"/>
            </w:pPr>
          </w:p>
        </w:tc>
        <w:tc>
          <w:tcPr>
            <w:tcW w:w="747"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92" w:type="dxa"/>
            <w:shd w:val="clear" w:color="auto" w:fill="70AD47" w:themeFill="accent6"/>
            <w:vAlign w:val="center"/>
          </w:tcPr>
          <w:p w:rsidR="00E554B4" w:rsidRDefault="00E554B4" w:rsidP="00EF171D">
            <w:pPr>
              <w:pStyle w:val="ProductList-OfferingBody"/>
              <w:ind w:left="-113"/>
              <w:jc w:val="center"/>
            </w:pPr>
          </w:p>
        </w:tc>
        <w:tc>
          <w:tcPr>
            <w:tcW w:w="756"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801"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693" w:type="dxa"/>
            <w:shd w:val="clear" w:color="auto" w:fill="BFBFBF" w:themeFill="background1" w:themeFillShade="BF"/>
            <w:vAlign w:val="center"/>
          </w:tcPr>
          <w:p w:rsidR="00E554B4" w:rsidRDefault="00E554B4" w:rsidP="00EF171D">
            <w:pPr>
              <w:pStyle w:val="ProductList-OfferingBody"/>
              <w:ind w:left="-113"/>
              <w:jc w:val="center"/>
            </w:pPr>
          </w:p>
        </w:tc>
      </w:tr>
      <w:tr w:rsidR="00595D4D" w:rsidTr="00595D4D">
        <w:trPr>
          <w:cantSplit/>
          <w:trHeight w:val="44"/>
          <w:tblHeader/>
        </w:trPr>
        <w:tc>
          <w:tcPr>
            <w:tcW w:w="3276" w:type="dxa"/>
            <w:tcBorders>
              <w:top w:val="dashSmallGap" w:sz="4" w:space="0" w:color="BFBFBF" w:themeColor="background1" w:themeShade="BF"/>
              <w:left w:val="nil"/>
              <w:bottom w:val="nil"/>
              <w:right w:val="nil"/>
            </w:tcBorders>
          </w:tcPr>
          <w:p w:rsidR="00E554B4" w:rsidRDefault="00E554B4" w:rsidP="00EF171D">
            <w:pPr>
              <w:pStyle w:val="ProductList-Offering2"/>
            </w:pPr>
            <w:bookmarkStart w:id="1059" w:name="_Toc380513349"/>
            <w:bookmarkStart w:id="1060" w:name="_Toc380655399"/>
            <w:bookmarkStart w:id="1061" w:name="_Toc386625174"/>
            <w:r>
              <w:t>Microsoft Social Listening Professional Education, additionele inzendingen (Aanvullende SL)</w:t>
            </w:r>
            <w:bookmarkEnd w:id="1059"/>
            <w:bookmarkEnd w:id="1060"/>
            <w:bookmarkEnd w:id="1061"/>
            <w:r>
              <w:fldChar w:fldCharType="begin"/>
            </w:r>
            <w:r>
              <w:instrText>XE "Microsoft Social Listening Professional Education, additionele inzendingen (Aanvullende SL)"</w:instrText>
            </w:r>
            <w:r>
              <w:fldChar w:fldCharType="end"/>
            </w:r>
          </w:p>
        </w:tc>
        <w:tc>
          <w:tcPr>
            <w:tcW w:w="711" w:type="dxa"/>
            <w:tcBorders>
              <w:top w:val="dashSmallGap" w:sz="4" w:space="0" w:color="BFBFBF" w:themeColor="background1" w:themeShade="BF"/>
              <w:left w:val="nil"/>
              <w:bottom w:val="nil"/>
              <w:right w:val="nil"/>
            </w:tcBorders>
            <w:vAlign w:val="center"/>
          </w:tcPr>
          <w:p w:rsidR="00E554B4" w:rsidRDefault="00E554B4" w:rsidP="00EF171D">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E554B4" w:rsidRDefault="00E554B4" w:rsidP="00EF171D">
            <w:pPr>
              <w:pStyle w:val="ProductList-OfferingBody"/>
              <w:ind w:left="-113"/>
              <w:jc w:val="center"/>
            </w:pPr>
          </w:p>
        </w:tc>
        <w:tc>
          <w:tcPr>
            <w:tcW w:w="738" w:type="dxa"/>
            <w:shd w:val="clear" w:color="auto" w:fill="BFBFBF" w:themeFill="background1" w:themeFillShade="BF"/>
            <w:vAlign w:val="center"/>
          </w:tcPr>
          <w:p w:rsidR="00E554B4" w:rsidRDefault="00E554B4" w:rsidP="00EF171D">
            <w:pPr>
              <w:pStyle w:val="ProductList-OfferingBody"/>
              <w:ind w:left="-113"/>
              <w:jc w:val="center"/>
            </w:pPr>
          </w:p>
        </w:tc>
        <w:tc>
          <w:tcPr>
            <w:tcW w:w="747" w:type="dxa"/>
            <w:shd w:val="clear" w:color="auto" w:fill="70AD47" w:themeFill="accent6"/>
            <w:vAlign w:val="center"/>
          </w:tcPr>
          <w:p w:rsidR="00E554B4" w:rsidRPr="00FE4EEE" w:rsidRDefault="00E554B4"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92" w:type="dxa"/>
            <w:shd w:val="clear" w:color="auto" w:fill="70AD47" w:themeFill="accent6"/>
            <w:vAlign w:val="center"/>
          </w:tcPr>
          <w:p w:rsidR="00E554B4" w:rsidRDefault="00E554B4" w:rsidP="00EF171D">
            <w:pPr>
              <w:pStyle w:val="ProductList-OfferingBody"/>
              <w:ind w:left="-113"/>
              <w:jc w:val="center"/>
            </w:pPr>
          </w:p>
        </w:tc>
        <w:tc>
          <w:tcPr>
            <w:tcW w:w="756"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801" w:type="dxa"/>
            <w:shd w:val="clear" w:color="auto" w:fill="BFBFBF" w:themeFill="background1" w:themeFillShade="BF"/>
            <w:vAlign w:val="center"/>
          </w:tcPr>
          <w:p w:rsidR="00E554B4" w:rsidRDefault="00E554B4" w:rsidP="00EF171D">
            <w:pPr>
              <w:pStyle w:val="ProductList-OfferingBody"/>
              <w:ind w:left="-113"/>
              <w:jc w:val="center"/>
            </w:pPr>
          </w:p>
        </w:tc>
        <w:tc>
          <w:tcPr>
            <w:tcW w:w="765" w:type="dxa"/>
            <w:shd w:val="clear" w:color="auto" w:fill="BFBFBF" w:themeFill="background1" w:themeFillShade="BF"/>
            <w:vAlign w:val="center"/>
          </w:tcPr>
          <w:p w:rsidR="00E554B4" w:rsidRDefault="00E554B4" w:rsidP="00EF171D">
            <w:pPr>
              <w:pStyle w:val="ProductList-OfferingBody"/>
              <w:ind w:left="-113"/>
              <w:jc w:val="center"/>
            </w:pPr>
          </w:p>
        </w:tc>
        <w:tc>
          <w:tcPr>
            <w:tcW w:w="693" w:type="dxa"/>
            <w:shd w:val="clear" w:color="auto" w:fill="BFBFBF" w:themeFill="background1" w:themeFillShade="BF"/>
            <w:vAlign w:val="center"/>
          </w:tcPr>
          <w:p w:rsidR="00E554B4" w:rsidRDefault="00E554B4" w:rsidP="00EF171D">
            <w:pPr>
              <w:pStyle w:val="ProductList-OfferingBody"/>
              <w:ind w:left="-113"/>
              <w:jc w:val="center"/>
            </w:pPr>
          </w:p>
        </w:tc>
      </w:tr>
    </w:tbl>
    <w:p w:rsidR="00E67F37" w:rsidRPr="004C09A1"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2"/>
        <w:gridCol w:w="3565"/>
        <w:gridCol w:w="3676"/>
      </w:tblGrid>
      <w:tr w:rsidR="00E67F37" w:rsidTr="00E554B4">
        <w:tc>
          <w:tcPr>
            <w:tcW w:w="3479" w:type="dxa"/>
          </w:tcPr>
          <w:p w:rsidR="00E67F37" w:rsidRDefault="008B2E04" w:rsidP="008B2E04">
            <w:pPr>
              <w:pStyle w:val="ProductList-Body"/>
              <w:spacing w:before="20" w:after="20"/>
            </w:pPr>
            <w:r>
              <w:t xml:space="preserve">Reductie mogelijk: </w:t>
            </w:r>
            <w:r w:rsidR="0016344D">
              <w:rPr>
                <w:b/>
              </w:rPr>
              <w:t>Alle</w:t>
            </w:r>
          </w:p>
        </w:tc>
        <w:tc>
          <w:tcPr>
            <w:tcW w:w="3597" w:type="dxa"/>
          </w:tcPr>
          <w:p w:rsidR="00E67F37" w:rsidRDefault="00E67F37" w:rsidP="00EF171D">
            <w:pPr>
              <w:pStyle w:val="ProductList-Body"/>
              <w:spacing w:before="20" w:after="20"/>
            </w:pPr>
            <w:r>
              <w:t xml:space="preserve">Productgroep: </w:t>
            </w:r>
            <w:r>
              <w:rPr>
                <w:b/>
              </w:rPr>
              <w:t>Server</w:t>
            </w:r>
          </w:p>
        </w:tc>
        <w:tc>
          <w:tcPr>
            <w:tcW w:w="3715" w:type="dxa"/>
          </w:tcPr>
          <w:p w:rsidR="00E67F37" w:rsidRDefault="008B2E04" w:rsidP="00EF171D">
            <w:pPr>
              <w:pStyle w:val="ProductList-Body"/>
              <w:spacing w:before="20" w:after="20"/>
            </w:pPr>
            <w:r>
              <w:t xml:space="preserve">True-up mogelijk: </w:t>
            </w:r>
            <w:r w:rsidR="0016344D">
              <w:rPr>
                <w:b/>
              </w:rPr>
              <w:t>Alle</w:t>
            </w:r>
          </w:p>
        </w:tc>
      </w:tr>
    </w:tbl>
    <w:p w:rsidR="00E67F37" w:rsidRPr="004C09A1" w:rsidRDefault="00E67F37" w:rsidP="00E67F37">
      <w:pPr>
        <w:pStyle w:val="ProductList-Body"/>
        <w:shd w:val="clear" w:color="auto" w:fill="D9D9D9" w:themeFill="background1" w:themeFillShade="D9"/>
        <w:spacing w:before="120" w:after="120"/>
      </w:pPr>
      <w:r>
        <w:rPr>
          <w:b/>
        </w:rPr>
        <w:t>Aanvullende informatie</w:t>
      </w:r>
    </w:p>
    <w:p w:rsidR="00FC2B19" w:rsidRPr="004C09A1" w:rsidRDefault="00FC2B19" w:rsidP="00FC2B19">
      <w:pPr>
        <w:pStyle w:val="ProductList-Body"/>
      </w:pPr>
      <w:r>
        <w:rPr>
          <w:b/>
          <w:color w:val="00188F"/>
        </w:rPr>
        <w:t>Aanvullende Gebruikers-SL's</w:t>
      </w:r>
    </w:p>
    <w:p w:rsidR="00FC2B19" w:rsidRPr="00D33313" w:rsidRDefault="00FC2B19" w:rsidP="00FC2B19">
      <w:pPr>
        <w:pStyle w:val="ProductList-Body"/>
        <w:rPr>
          <w:lang w:val="nl-NL"/>
        </w:rPr>
      </w:pPr>
      <w:r w:rsidRPr="00D33313">
        <w:rPr>
          <w:lang w:val="nl-NL"/>
        </w:rP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7304A1" w:rsidRPr="00D33313" w:rsidRDefault="007304A1" w:rsidP="00FC2B19">
      <w:pPr>
        <w:pStyle w:val="ProductList-Body"/>
        <w:rPr>
          <w:lang w:val="nl-NL"/>
        </w:rPr>
      </w:pPr>
    </w:p>
    <w:tbl>
      <w:tblPr>
        <w:tblStyle w:val="TableGrid"/>
        <w:tblW w:w="0" w:type="auto"/>
        <w:tblInd w:w="117" w:type="dxa"/>
        <w:tblLook w:val="04A0" w:firstRow="1" w:lastRow="0" w:firstColumn="1" w:lastColumn="0" w:noHBand="0" w:noVBand="1"/>
      </w:tblPr>
      <w:tblGrid>
        <w:gridCol w:w="3447"/>
        <w:gridCol w:w="7226"/>
      </w:tblGrid>
      <w:tr w:rsidR="00FC2B19" w:rsidTr="00E554B4">
        <w:trPr>
          <w:tblHeader/>
        </w:trPr>
        <w:tc>
          <w:tcPr>
            <w:tcW w:w="3478"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313"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rsidTr="00E554B4">
        <w:tc>
          <w:tcPr>
            <w:tcW w:w="3478" w:type="dxa"/>
          </w:tcPr>
          <w:p w:rsidR="00FC2B19" w:rsidRDefault="00FC2B19" w:rsidP="00FC2B19">
            <w:pPr>
              <w:pStyle w:val="ProductList-Body"/>
            </w:pPr>
            <w:r>
              <w:t>CAL voor Microsoft Dynamics CRM Professional</w:t>
            </w:r>
            <w:r>
              <w:rPr>
                <w:vertAlign w:val="superscript"/>
              </w:rPr>
              <w:t>1</w:t>
            </w:r>
          </w:p>
        </w:tc>
        <w:tc>
          <w:tcPr>
            <w:tcW w:w="7313" w:type="dxa"/>
          </w:tcPr>
          <w:p w:rsidR="00270CD4" w:rsidRPr="004C09A1" w:rsidRDefault="00270CD4" w:rsidP="00270CD4">
            <w:pPr>
              <w:pStyle w:val="ProductList-Body"/>
            </w:pPr>
            <w:r>
              <w:t>Microsoft Social Listening Professional Add-on</w:t>
            </w:r>
          </w:p>
          <w:p w:rsidR="00FC2B19" w:rsidRPr="004C09A1" w:rsidRDefault="00FC2B19" w:rsidP="00FC2B19">
            <w:pPr>
              <w:pStyle w:val="ProductList-Body"/>
            </w:pPr>
            <w:r>
              <w:t>Microsoft Social Listening Professional, additionele inzendingen</w:t>
            </w:r>
          </w:p>
          <w:p w:rsidR="00FC2B19" w:rsidRPr="004C09A1" w:rsidRDefault="00FC2B19" w:rsidP="00FC2B19">
            <w:pPr>
              <w:pStyle w:val="ProductList-Body"/>
            </w:pPr>
            <w:r>
              <w:t>Microsoft Social Listening Professional Education, additionele inzendingen</w:t>
            </w:r>
          </w:p>
          <w:p w:rsidR="00FC2B19" w:rsidRDefault="00FC2B19" w:rsidP="00FC2B19">
            <w:pPr>
              <w:pStyle w:val="ProductList-Body"/>
            </w:pPr>
          </w:p>
        </w:tc>
      </w:tr>
    </w:tbl>
    <w:p w:rsidR="00FC2B19" w:rsidRPr="00D33313" w:rsidRDefault="00FC2B19" w:rsidP="00FC2B19">
      <w:pPr>
        <w:pStyle w:val="ProductList-Body"/>
        <w:tabs>
          <w:tab w:val="clear" w:pos="158"/>
          <w:tab w:val="left" w:pos="180"/>
        </w:tabs>
        <w:rPr>
          <w:lang w:val="nl-NL"/>
        </w:rPr>
      </w:pPr>
      <w:r w:rsidRPr="00D33313">
        <w:rPr>
          <w:vertAlign w:val="superscript"/>
          <w:lang w:val="nl-NL"/>
        </w:rPr>
        <w:t>1</w:t>
      </w:r>
      <w:r w:rsidRPr="00D33313">
        <w:rPr>
          <w:i/>
          <w:lang w:val="nl-NL"/>
        </w:rPr>
        <w:t>Met actieve SA</w:t>
      </w:r>
    </w:p>
    <w:p w:rsidR="00FC2B19" w:rsidRPr="00D33313" w:rsidRDefault="00FC2B19" w:rsidP="00FC2B19">
      <w:pPr>
        <w:pStyle w:val="ProductList-Body"/>
        <w:rPr>
          <w:sz w:val="16"/>
          <w:szCs w:val="16"/>
          <w:lang w:val="nl-NL"/>
        </w:rPr>
      </w:pPr>
    </w:p>
    <w:p w:rsidR="00FC2B19" w:rsidRPr="00D33313" w:rsidRDefault="00FC2B19" w:rsidP="00FC2B19">
      <w:pPr>
        <w:pStyle w:val="ProductList-Body"/>
        <w:rPr>
          <w:lang w:val="nl-NL"/>
        </w:rPr>
      </w:pPr>
      <w:r w:rsidRPr="00D33313">
        <w:rPr>
          <w:b/>
          <w:color w:val="00188F"/>
          <w:lang w:val="nl-NL"/>
        </w:rPr>
        <w:t>Licentietoewijzing</w:t>
      </w:r>
    </w:p>
    <w:p w:rsidR="00FC2B19" w:rsidRPr="00D33313" w:rsidRDefault="00FC2B19" w:rsidP="00FC2B19">
      <w:pPr>
        <w:pStyle w:val="ProductList-Body"/>
        <w:rPr>
          <w:lang w:val="nl-NL"/>
        </w:rPr>
      </w:pPr>
      <w:r w:rsidRPr="00D33313">
        <w:rPr>
          <w:lang w:val="nl-NL"/>
        </w:rP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Gebruikers-SL's mogen aan een andere gebruiker met een Kwalificerende Licentie worden toegekend conform de Algemene Voorwaarden in de Gebruiksrechten voor Online Diensten van Microsoft Volume Licensing die op de hertoewijzing van gebruikers-SL's van toepassing zijn.</w:t>
      </w:r>
    </w:p>
    <w:p w:rsidR="00FC2B19" w:rsidRPr="00D33313" w:rsidRDefault="00FC2B19" w:rsidP="00FC2B19">
      <w:pPr>
        <w:pStyle w:val="ProductList-Body"/>
        <w:rPr>
          <w:lang w:val="nl-NL"/>
        </w:rPr>
      </w:pPr>
    </w:p>
    <w:p w:rsidR="00FC2B19" w:rsidRPr="00D33313" w:rsidRDefault="00FC2B19" w:rsidP="00FC2B19">
      <w:pPr>
        <w:pStyle w:val="ProductList-Body"/>
        <w:rPr>
          <w:lang w:val="nl-NL"/>
        </w:rPr>
      </w:pPr>
      <w:r w:rsidRPr="00D33313">
        <w:rPr>
          <w:b/>
          <w:color w:val="00188F"/>
          <w:lang w:val="nl-NL"/>
        </w:rPr>
        <w:t>Gebruiksrechten</w:t>
      </w:r>
    </w:p>
    <w:p w:rsidR="00E67F37" w:rsidRPr="00D33313" w:rsidRDefault="00FC2B19" w:rsidP="00FC2B19">
      <w:pPr>
        <w:pStyle w:val="ProductList-Body"/>
        <w:rPr>
          <w:lang w:val="nl-NL"/>
        </w:rPr>
      </w:pPr>
      <w:r w:rsidRPr="00D33313">
        <w:rPr>
          <w:lang w:val="nl-NL"/>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rsidR="00E67F37" w:rsidRPr="00D33313" w:rsidRDefault="00656601" w:rsidP="00E67F37">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EE40B5" w:rsidRPr="004C09A1" w:rsidRDefault="00EE40B5" w:rsidP="00E67F37">
      <w:pPr>
        <w:pStyle w:val="ProductList-OfferingGroupHeading"/>
        <w:outlineLvl w:val="1"/>
      </w:pPr>
      <w:bookmarkStart w:id="1062" w:name="_Toc380513350"/>
      <w:bookmarkStart w:id="1063" w:name="_Toc380655400"/>
      <w:bookmarkStart w:id="1064" w:name="_Toc386625175"/>
      <w:r>
        <w:t>Office 365-diensten</w:t>
      </w:r>
      <w:bookmarkEnd w:id="1030"/>
      <w:bookmarkEnd w:id="1031"/>
      <w:bookmarkEnd w:id="1032"/>
      <w:bookmarkEnd w:id="1062"/>
      <w:bookmarkEnd w:id="1063"/>
      <w:bookmarkEnd w:id="1064"/>
    </w:p>
    <w:p w:rsidR="00EE40B5" w:rsidRPr="004C09A1" w:rsidRDefault="00EE40B5" w:rsidP="00680B4D">
      <w:pPr>
        <w:pStyle w:val="ProductList-Offering2Heading"/>
        <w:outlineLvl w:val="2"/>
      </w:pPr>
      <w:r>
        <w:tab/>
      </w:r>
      <w:bookmarkStart w:id="1065" w:name="_Toc378147664"/>
      <w:bookmarkStart w:id="1066" w:name="_Toc378151561"/>
      <w:bookmarkStart w:id="1067" w:name="_Toc379797329"/>
      <w:bookmarkStart w:id="1068" w:name="_Toc380513351"/>
      <w:bookmarkStart w:id="1069" w:name="_Toc380655401"/>
      <w:bookmarkStart w:id="1070" w:name="_Toc386625176"/>
      <w:r>
        <w:t>Exchange Online</w:t>
      </w:r>
      <w:bookmarkEnd w:id="1065"/>
      <w:bookmarkEnd w:id="1066"/>
      <w:bookmarkEnd w:id="1067"/>
      <w:bookmarkEnd w:id="1068"/>
      <w:bookmarkEnd w:id="1069"/>
      <w:bookmarkEnd w:id="107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765"/>
        <w:gridCol w:w="756"/>
        <w:gridCol w:w="720"/>
        <w:gridCol w:w="720"/>
        <w:gridCol w:w="729"/>
        <w:gridCol w:w="702"/>
        <w:gridCol w:w="693"/>
        <w:gridCol w:w="711"/>
        <w:gridCol w:w="684"/>
        <w:gridCol w:w="702"/>
      </w:tblGrid>
      <w:tr w:rsidR="00DC5012" w:rsidTr="00DC5012">
        <w:trPr>
          <w:cantSplit/>
          <w:tblHeader/>
        </w:trPr>
        <w:tc>
          <w:tcPr>
            <w:tcW w:w="3600" w:type="dxa"/>
            <w:tcBorders>
              <w:bottom w:val="nil"/>
            </w:tcBorders>
            <w:shd w:val="clear" w:color="auto" w:fill="00188F"/>
          </w:tcPr>
          <w:p w:rsidR="0095359C" w:rsidRPr="00EE0836" w:rsidRDefault="0095359C" w:rsidP="00C4636F">
            <w:pPr>
              <w:pStyle w:val="ProductList-OfferingBody"/>
              <w:ind w:left="-28"/>
              <w:rPr>
                <w:color w:val="FFFFFF" w:themeColor="background1"/>
              </w:rPr>
            </w:pPr>
            <w:r>
              <w:rPr>
                <w:color w:val="FFFFFF" w:themeColor="background1"/>
              </w:rPr>
              <w:t>Producten</w:t>
            </w:r>
          </w:p>
        </w:tc>
        <w:tc>
          <w:tcPr>
            <w:tcW w:w="765" w:type="dxa"/>
            <w:tcBorders>
              <w:bottom w:val="nil"/>
            </w:tcBorders>
            <w:shd w:val="clear" w:color="auto" w:fill="00188F"/>
            <w:vAlign w:val="center"/>
          </w:tcPr>
          <w:p w:rsidR="0095359C" w:rsidRPr="00EE0836" w:rsidRDefault="0095359C" w:rsidP="00C4636F">
            <w:pPr>
              <w:pStyle w:val="ProductList-OfferingBody"/>
              <w:ind w:left="-113"/>
              <w:jc w:val="center"/>
              <w:rPr>
                <w:color w:val="FFFFFF" w:themeColor="background1"/>
              </w:rPr>
            </w:pPr>
            <w:r>
              <w:rPr>
                <w:color w:val="FFFFFF" w:themeColor="background1"/>
              </w:rPr>
              <w:t>Punt</w:t>
            </w:r>
          </w:p>
        </w:tc>
        <w:tc>
          <w:tcPr>
            <w:tcW w:w="756" w:type="dxa"/>
            <w:tcBorders>
              <w:left w:val="single" w:sz="12" w:space="0" w:color="FFFFFF" w:themeColor="background1"/>
            </w:tcBorders>
            <w:shd w:val="clear" w:color="auto" w:fill="00188F"/>
            <w:vAlign w:val="center"/>
          </w:tcPr>
          <w:p w:rsidR="0095359C" w:rsidRPr="00745DB4" w:rsidRDefault="0095359C" w:rsidP="00B251E9">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20" w:type="dxa"/>
            <w:shd w:val="clear" w:color="auto" w:fill="00188F"/>
            <w:vAlign w:val="center"/>
          </w:tcPr>
          <w:p w:rsidR="0095359C" w:rsidRPr="00745DB4" w:rsidRDefault="0095359C" w:rsidP="00B251E9">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20" w:type="dxa"/>
            <w:shd w:val="clear" w:color="auto" w:fill="00188F"/>
            <w:vAlign w:val="center"/>
          </w:tcPr>
          <w:p w:rsidR="0095359C" w:rsidRPr="00745DB4" w:rsidRDefault="0095359C" w:rsidP="00B251E9">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29" w:type="dxa"/>
            <w:shd w:val="clear" w:color="auto" w:fill="00188F"/>
            <w:vAlign w:val="center"/>
          </w:tcPr>
          <w:p w:rsidR="0095359C" w:rsidRPr="00B12402" w:rsidRDefault="0095359C" w:rsidP="00B251E9">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02" w:type="dxa"/>
            <w:shd w:val="clear" w:color="auto" w:fill="00188F"/>
            <w:vAlign w:val="center"/>
          </w:tcPr>
          <w:p w:rsidR="0095359C" w:rsidRPr="00EE0836" w:rsidRDefault="0095359C" w:rsidP="00B251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93" w:type="dxa"/>
            <w:shd w:val="clear" w:color="auto" w:fill="00188F"/>
            <w:vAlign w:val="center"/>
          </w:tcPr>
          <w:p w:rsidR="0095359C" w:rsidRPr="00EE0836" w:rsidRDefault="0095359C" w:rsidP="00B251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11" w:type="dxa"/>
            <w:shd w:val="clear" w:color="auto" w:fill="00188F"/>
            <w:vAlign w:val="center"/>
          </w:tcPr>
          <w:p w:rsidR="0095359C" w:rsidRPr="00011821" w:rsidRDefault="0095359C" w:rsidP="00B251E9">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684" w:type="dxa"/>
            <w:shd w:val="clear" w:color="auto" w:fill="00188F"/>
            <w:vAlign w:val="center"/>
          </w:tcPr>
          <w:p w:rsidR="0095359C" w:rsidRPr="00011821" w:rsidRDefault="0095359C" w:rsidP="00B251E9">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702" w:type="dxa"/>
            <w:shd w:val="clear" w:color="auto" w:fill="00188F"/>
            <w:vAlign w:val="center"/>
          </w:tcPr>
          <w:p w:rsidR="0095359C" w:rsidRPr="00011821" w:rsidRDefault="0095359C" w:rsidP="00B251E9">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DC5012" w:rsidTr="0022164A">
        <w:trPr>
          <w:cantSplit/>
          <w:tblHeader/>
        </w:trPr>
        <w:tc>
          <w:tcPr>
            <w:tcW w:w="3600" w:type="dxa"/>
            <w:tcBorders>
              <w:top w:val="nil"/>
              <w:left w:val="nil"/>
              <w:bottom w:val="dashSmallGap" w:sz="4" w:space="0" w:color="BFBFBF" w:themeColor="background1" w:themeShade="BF"/>
              <w:right w:val="nil"/>
            </w:tcBorders>
          </w:tcPr>
          <w:p w:rsidR="0095359C" w:rsidRPr="0058155F" w:rsidRDefault="0095359C" w:rsidP="0073317D">
            <w:pPr>
              <w:pStyle w:val="ProductList-Offering2"/>
              <w:rPr>
                <w:lang w:val="nl-NL"/>
              </w:rPr>
            </w:pPr>
            <w:bookmarkStart w:id="1071" w:name="_Toc379797330"/>
            <w:bookmarkStart w:id="1072" w:name="_Toc380513352"/>
            <w:bookmarkStart w:id="1073" w:name="_Toc380655402"/>
            <w:bookmarkStart w:id="1074" w:name="_Toc386625177"/>
            <w:r w:rsidRPr="0058155F">
              <w:rPr>
                <w:lang w:val="nl-NL"/>
              </w:rPr>
              <w:t>Exchange Hosted Encryption</w:t>
            </w:r>
            <w:r>
              <w:fldChar w:fldCharType="begin"/>
            </w:r>
            <w:r w:rsidRPr="0058155F">
              <w:rPr>
                <w:lang w:val="nl-NL"/>
              </w:rPr>
              <w:instrText>XE "Exchange Hosted Encryption"</w:instrText>
            </w:r>
            <w:r>
              <w:fldChar w:fldCharType="end"/>
            </w:r>
            <w:r w:rsidRPr="0058155F">
              <w:rPr>
                <w:lang w:val="nl-NL"/>
              </w:rPr>
              <w:t xml:space="preserve"> (Gebruikers-SL)</w:t>
            </w:r>
            <w:bookmarkEnd w:id="1071"/>
            <w:bookmarkEnd w:id="1072"/>
            <w:bookmarkEnd w:id="1073"/>
            <w:bookmarkEnd w:id="1074"/>
          </w:p>
        </w:tc>
        <w:tc>
          <w:tcPr>
            <w:tcW w:w="765" w:type="dxa"/>
            <w:tcBorders>
              <w:top w:val="nil"/>
              <w:left w:val="nil"/>
              <w:bottom w:val="dashSmallGap" w:sz="4" w:space="0" w:color="BFBFBF" w:themeColor="background1" w:themeShade="BF"/>
              <w:right w:val="nil"/>
            </w:tcBorders>
            <w:vAlign w:val="center"/>
          </w:tcPr>
          <w:p w:rsidR="0095359C" w:rsidRDefault="0095359C" w:rsidP="0073317D">
            <w:pPr>
              <w:pStyle w:val="ProductList-OfferingBody"/>
              <w:ind w:left="-113"/>
              <w:jc w:val="center"/>
            </w:pPr>
            <w:r>
              <w:t>1</w:t>
            </w:r>
          </w:p>
        </w:tc>
        <w:tc>
          <w:tcPr>
            <w:tcW w:w="756" w:type="dxa"/>
            <w:tcBorders>
              <w:left w:val="single" w:sz="12" w:space="0" w:color="FFFFFF" w:themeColor="background1"/>
            </w:tcBorders>
            <w:shd w:val="clear" w:color="auto" w:fill="70AD47" w:themeFill="accent6"/>
            <w:vAlign w:val="center"/>
          </w:tcPr>
          <w:p w:rsidR="0095359C" w:rsidRDefault="0095359C" w:rsidP="0073317D">
            <w:pPr>
              <w:pStyle w:val="ProductList-OfferingBody"/>
              <w:ind w:left="-113"/>
              <w:jc w:val="center"/>
            </w:pPr>
            <w:r>
              <w:t>1</w:t>
            </w: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70AD47" w:themeFill="accent6"/>
            <w:vAlign w:val="center"/>
          </w:tcPr>
          <w:p w:rsidR="0095359C" w:rsidRPr="00DC5012" w:rsidRDefault="00DC5012" w:rsidP="00DC5012">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84" w:type="dxa"/>
            <w:shd w:val="clear" w:color="auto" w:fill="70AD47" w:themeFill="accent6"/>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95359C" w:rsidRPr="00111ECD" w:rsidRDefault="0095359C" w:rsidP="0073317D">
            <w:pPr>
              <w:pStyle w:val="ProductList-Offering2"/>
            </w:pPr>
            <w:bookmarkStart w:id="1075" w:name="_Toc379797331"/>
            <w:bookmarkStart w:id="1076" w:name="_Toc380513353"/>
            <w:bookmarkStart w:id="1077" w:name="_Toc380655403"/>
            <w:bookmarkStart w:id="1078" w:name="_Toc386625178"/>
            <w:r>
              <w:t>Exchange Online Archiving for Exchange Online</w:t>
            </w:r>
            <w:r>
              <w:fldChar w:fldCharType="begin"/>
            </w:r>
            <w:r>
              <w:instrText>XE "Exchange Online Archiving for Exchange Online"</w:instrText>
            </w:r>
            <w:r>
              <w:fldChar w:fldCharType="end"/>
            </w:r>
            <w:r>
              <w:t xml:space="preserve"> (Gebruikers-SL)</w:t>
            </w:r>
            <w:bookmarkEnd w:id="1075"/>
            <w:bookmarkEnd w:id="1076"/>
            <w:bookmarkEnd w:id="1077"/>
            <w:bookmarkEnd w:id="1078"/>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95359C" w:rsidRDefault="0095359C" w:rsidP="0073317D">
            <w:pPr>
              <w:pStyle w:val="ProductList-OfferingBody"/>
              <w:ind w:left="-113"/>
              <w:jc w:val="center"/>
            </w:pPr>
          </w:p>
        </w:tc>
        <w:tc>
          <w:tcPr>
            <w:tcW w:w="756" w:type="dxa"/>
            <w:tcBorders>
              <w:left w:val="single" w:sz="12" w:space="0" w:color="FFFFFF" w:themeColor="background1"/>
            </w:tcBorders>
            <w:shd w:val="clear" w:color="auto" w:fill="BFBFBF" w:themeFill="background1" w:themeFillShade="BF"/>
            <w:vAlign w:val="center"/>
          </w:tcPr>
          <w:p w:rsidR="0095359C" w:rsidRDefault="0095359C" w:rsidP="0073317D">
            <w:pPr>
              <w:pStyle w:val="ProductList-OfferingBody"/>
              <w:ind w:left="-113"/>
              <w:jc w:val="cente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70AD47" w:themeFill="accent6"/>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79" w:name="_Toc379797332"/>
            <w:bookmarkStart w:id="1080" w:name="_Toc380513354"/>
            <w:bookmarkStart w:id="1081" w:name="_Toc380655404"/>
            <w:bookmarkStart w:id="1082" w:name="_Toc386625179"/>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 "</w:instrText>
            </w:r>
            <w:r>
              <w:fldChar w:fldCharType="end"/>
            </w:r>
            <w:r>
              <w:t xml:space="preserve"> (Gebruikers-SL)</w:t>
            </w:r>
            <w:bookmarkEnd w:id="1079"/>
            <w:bookmarkEnd w:id="1080"/>
            <w:bookmarkEnd w:id="1081"/>
            <w:bookmarkEnd w:id="1082"/>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56"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20" w:type="dxa"/>
            <w:shd w:val="clear" w:color="auto" w:fill="BFBFBF" w:themeFill="background1" w:themeFillShade="BF"/>
            <w:vAlign w:val="center"/>
          </w:tcPr>
          <w:p w:rsidR="0073317D" w:rsidRDefault="0073317D" w:rsidP="0073317D">
            <w:pPr>
              <w:pStyle w:val="ProductList-OfferingBody"/>
              <w:ind w:left="-113"/>
              <w:jc w:val="center"/>
            </w:pPr>
          </w:p>
        </w:tc>
        <w:tc>
          <w:tcPr>
            <w:tcW w:w="720" w:type="dxa"/>
            <w:shd w:val="clear" w:color="auto" w:fill="70AD47" w:themeFill="accent6"/>
            <w:vAlign w:val="center"/>
          </w:tcPr>
          <w:p w:rsidR="0073317D" w:rsidRDefault="00DC5012" w:rsidP="00DC5012">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Additioneel Product</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A</w:t>
            </w:r>
            <w:r w:rsidRPr="00DC5012">
              <w:fldChar w:fldCharType="end"/>
            </w:r>
            <w:r w:rsidR="00A714A5">
              <w:t>,</w:t>
            </w:r>
            <w:r w:rsidRPr="00DC5012">
              <w:fldChar w:fldCharType="begin"/>
            </w:r>
            <w:r w:rsidRPr="00DC5012">
              <w:instrText xml:space="preserve"> </w:instrText>
            </w:r>
            <w:r w:rsidRPr="00DC5012">
              <w:rPr>
                <w:color w:val="1F497D"/>
              </w:rPr>
              <w:instrText>AutoTextList  \s NoStyle \t “</w:instrText>
            </w:r>
            <w:r w:rsidRPr="00DC5012">
              <w:instrText>Student-product, alleen voor EES</w:instrText>
            </w:r>
            <w:r w:rsidRPr="00DC5012">
              <w:rPr>
                <w:color w:val="1F497D"/>
              </w:rPr>
              <w:instrText>”</w:instrText>
            </w:r>
            <w:r w:rsidRPr="00DC5012">
              <w:instrText xml:space="preserve"> </w:instrText>
            </w:r>
            <w:r w:rsidRPr="00DC5012">
              <w:fldChar w:fldCharType="separate"/>
            </w:r>
            <w:r w:rsidRPr="00DC5012">
              <w:t>SE</w:t>
            </w:r>
            <w:r w:rsidRPr="00DC5012">
              <w:fldChar w:fldCharType="end"/>
            </w:r>
            <w:r>
              <w:t xml:space="preserve"> </w:t>
            </w:r>
          </w:p>
        </w:tc>
        <w:tc>
          <w:tcPr>
            <w:tcW w:w="729" w:type="dxa"/>
            <w:shd w:val="clear" w:color="auto" w:fill="70AD47" w:themeFill="accent6"/>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711" w:type="dxa"/>
            <w:shd w:val="clear" w:color="auto" w:fill="BFBFBF" w:themeFill="background1" w:themeFillShade="BF"/>
            <w:vAlign w:val="center"/>
          </w:tcPr>
          <w:p w:rsidR="0073317D" w:rsidRDefault="0073317D" w:rsidP="0073317D">
            <w:pPr>
              <w:pStyle w:val="ProductList-OfferingBody"/>
              <w:ind w:left="-113"/>
              <w:jc w:val="center"/>
            </w:pPr>
          </w:p>
        </w:tc>
        <w:tc>
          <w:tcPr>
            <w:tcW w:w="684" w:type="dxa"/>
            <w:shd w:val="clear" w:color="auto" w:fill="BFBFBF" w:themeFill="background1" w:themeFillShade="BF"/>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95359C" w:rsidRPr="00111ECD" w:rsidRDefault="0095359C" w:rsidP="00FC3FF1">
            <w:pPr>
              <w:pStyle w:val="ProductList-Offering2"/>
            </w:pPr>
            <w:bookmarkStart w:id="1083" w:name="_Toc379797333"/>
            <w:bookmarkStart w:id="1084" w:name="_Toc380513355"/>
            <w:bookmarkStart w:id="1085" w:name="_Toc380655405"/>
            <w:bookmarkStart w:id="1086" w:name="_Toc386625180"/>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083"/>
            <w:bookmarkEnd w:id="1084"/>
            <w:bookmarkEnd w:id="1085"/>
            <w:bookmarkEnd w:id="1086"/>
          </w:p>
        </w:tc>
        <w:tc>
          <w:tcPr>
            <w:tcW w:w="76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5359C" w:rsidRDefault="0095359C" w:rsidP="0073317D">
            <w:pPr>
              <w:pStyle w:val="ProductList-OfferingBody"/>
              <w:ind w:left="-113"/>
              <w:jc w:val="center"/>
            </w:pPr>
          </w:p>
        </w:tc>
        <w:tc>
          <w:tcPr>
            <w:tcW w:w="756" w:type="dxa"/>
            <w:tcBorders>
              <w:left w:val="single" w:sz="12" w:space="0" w:color="FFFFFF" w:themeColor="background1"/>
            </w:tcBorders>
            <w:shd w:val="clear" w:color="auto" w:fill="BFBFBF" w:themeFill="background1" w:themeFillShade="BF"/>
            <w:vAlign w:val="center"/>
          </w:tcPr>
          <w:p w:rsidR="0095359C" w:rsidRDefault="0095359C" w:rsidP="0073317D">
            <w:pPr>
              <w:pStyle w:val="ProductList-OfferingBody"/>
              <w:ind w:left="-113"/>
              <w:jc w:val="cente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Pr="005A0966" w:rsidRDefault="0095359C" w:rsidP="004D0ACF">
            <w:pPr>
              <w:pStyle w:val="ProductList-OfferingBody"/>
              <w:ind w:left="-113"/>
              <w:jc w:val="center"/>
            </w:pPr>
          </w:p>
        </w:tc>
        <w:tc>
          <w:tcPr>
            <w:tcW w:w="729"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DC5012" w:rsidRPr="00111ECD" w:rsidRDefault="00DC5012" w:rsidP="0073317D">
            <w:pPr>
              <w:pStyle w:val="ProductList-Offering2"/>
            </w:pPr>
            <w:bookmarkStart w:id="1087" w:name="_Toc379797334"/>
            <w:bookmarkStart w:id="1088" w:name="_Toc380513356"/>
            <w:bookmarkStart w:id="1089" w:name="_Toc380655406"/>
            <w:bookmarkStart w:id="1090" w:name="_Toc386625181"/>
            <w:r>
              <w:t>Exchange Online Archiving for Exchange Server</w:t>
            </w:r>
            <w:r>
              <w:fldChar w:fldCharType="begin"/>
            </w:r>
            <w:r>
              <w:instrText>XE "Exchange Online Archiving for Exchange Server"</w:instrText>
            </w:r>
            <w:r>
              <w:fldChar w:fldCharType="end"/>
            </w:r>
            <w:r>
              <w:t xml:space="preserve"> (Gebruikers-SL)</w:t>
            </w:r>
            <w:bookmarkEnd w:id="1087"/>
            <w:bookmarkEnd w:id="1088"/>
            <w:bookmarkEnd w:id="1089"/>
            <w:bookmarkEnd w:id="1090"/>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DC5012" w:rsidRDefault="00DC5012" w:rsidP="0073317D">
            <w:pPr>
              <w:pStyle w:val="ProductList-OfferingBody"/>
              <w:ind w:left="-113"/>
              <w:jc w:val="center"/>
            </w:pPr>
          </w:p>
        </w:tc>
        <w:tc>
          <w:tcPr>
            <w:tcW w:w="756" w:type="dxa"/>
            <w:tcBorders>
              <w:left w:val="single" w:sz="12" w:space="0" w:color="FFFFFF" w:themeColor="background1"/>
            </w:tcBorders>
            <w:shd w:val="clear" w:color="auto" w:fill="70AD47" w:themeFill="accent6"/>
            <w:vAlign w:val="center"/>
          </w:tcPr>
          <w:p w:rsidR="00DC5012" w:rsidRDefault="00DC5012" w:rsidP="0073317D">
            <w:pPr>
              <w:pStyle w:val="ProductList-OfferingBody"/>
              <w:ind w:left="-113"/>
              <w:jc w:val="center"/>
            </w:pPr>
            <w:r>
              <w:t>1</w:t>
            </w:r>
          </w:p>
        </w:tc>
        <w:tc>
          <w:tcPr>
            <w:tcW w:w="720" w:type="dxa"/>
            <w:shd w:val="clear" w:color="auto" w:fill="70AD47" w:themeFill="accent6"/>
            <w:vAlign w:val="center"/>
          </w:tcPr>
          <w:p w:rsidR="00DC5012" w:rsidRPr="00FE4EEE" w:rsidRDefault="00DC5012"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20" w:type="dxa"/>
            <w:shd w:val="clear" w:color="auto" w:fill="70AD47" w:themeFill="accent6"/>
            <w:vAlign w:val="center"/>
          </w:tcPr>
          <w:p w:rsidR="00DC5012" w:rsidRDefault="00DC5012" w:rsidP="00B251E9">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729" w:type="dxa"/>
            <w:shd w:val="clear" w:color="auto" w:fill="70AD47" w:themeFill="accent6"/>
            <w:vAlign w:val="center"/>
          </w:tcPr>
          <w:p w:rsidR="00DC5012" w:rsidRDefault="00DC5012" w:rsidP="0073317D">
            <w:pPr>
              <w:pStyle w:val="ProductList-OfferingBody"/>
              <w:ind w:left="-113"/>
              <w:jc w:val="center"/>
            </w:pPr>
          </w:p>
        </w:tc>
        <w:tc>
          <w:tcPr>
            <w:tcW w:w="702" w:type="dxa"/>
            <w:shd w:val="clear" w:color="auto" w:fill="BFBFBF" w:themeFill="background1" w:themeFillShade="BF"/>
            <w:vAlign w:val="center"/>
          </w:tcPr>
          <w:p w:rsidR="00DC5012" w:rsidRDefault="00DC5012" w:rsidP="0073317D">
            <w:pPr>
              <w:pStyle w:val="ProductList-OfferingBody"/>
              <w:ind w:left="-113"/>
              <w:jc w:val="center"/>
            </w:pPr>
          </w:p>
        </w:tc>
        <w:tc>
          <w:tcPr>
            <w:tcW w:w="693" w:type="dxa"/>
            <w:shd w:val="clear" w:color="auto" w:fill="BFBFBF" w:themeFill="background1" w:themeFillShade="BF"/>
            <w:vAlign w:val="center"/>
          </w:tcPr>
          <w:p w:rsidR="00DC5012" w:rsidRDefault="00DC5012" w:rsidP="0073317D">
            <w:pPr>
              <w:pStyle w:val="ProductList-OfferingBody"/>
              <w:ind w:left="-113"/>
              <w:jc w:val="center"/>
            </w:pPr>
          </w:p>
        </w:tc>
        <w:tc>
          <w:tcPr>
            <w:tcW w:w="711" w:type="dxa"/>
            <w:shd w:val="clear" w:color="auto" w:fill="BFBFBF" w:themeFill="background1" w:themeFillShade="BF"/>
            <w:vAlign w:val="center"/>
          </w:tcPr>
          <w:p w:rsidR="00DC5012" w:rsidRDefault="00DC5012" w:rsidP="0073317D">
            <w:pPr>
              <w:pStyle w:val="ProductList-OfferingBody"/>
              <w:ind w:left="-113"/>
              <w:jc w:val="center"/>
            </w:pPr>
          </w:p>
        </w:tc>
        <w:tc>
          <w:tcPr>
            <w:tcW w:w="684" w:type="dxa"/>
            <w:shd w:val="clear" w:color="auto" w:fill="BFBFBF" w:themeFill="background1" w:themeFillShade="BF"/>
            <w:vAlign w:val="center"/>
          </w:tcPr>
          <w:p w:rsidR="00DC5012" w:rsidRDefault="00DC5012" w:rsidP="0073317D">
            <w:pPr>
              <w:pStyle w:val="ProductList-OfferingBody"/>
              <w:ind w:left="-113"/>
              <w:jc w:val="center"/>
            </w:pPr>
          </w:p>
        </w:tc>
        <w:tc>
          <w:tcPr>
            <w:tcW w:w="702" w:type="dxa"/>
            <w:shd w:val="clear" w:color="auto" w:fill="BFBFBF" w:themeFill="background1" w:themeFillShade="BF"/>
            <w:vAlign w:val="center"/>
          </w:tcPr>
          <w:p w:rsidR="00DC5012" w:rsidRDefault="00DC5012"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91" w:name="_Toc379797335"/>
            <w:bookmarkStart w:id="1092" w:name="_Toc380513357"/>
            <w:bookmarkStart w:id="1093" w:name="_Toc380655407"/>
            <w:bookmarkStart w:id="1094" w:name="_Toc386625182"/>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091"/>
            <w:bookmarkEnd w:id="1092"/>
            <w:bookmarkEnd w:id="1093"/>
            <w:bookmarkEnd w:id="1094"/>
            <w:r>
              <w:t xml:space="preserve"> </w:t>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56"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20" w:type="dxa"/>
            <w:shd w:val="clear" w:color="auto" w:fill="BFBFBF" w:themeFill="background1" w:themeFillShade="BF"/>
            <w:vAlign w:val="center"/>
          </w:tcPr>
          <w:p w:rsidR="0073317D" w:rsidRDefault="0073317D" w:rsidP="0073317D">
            <w:pPr>
              <w:pStyle w:val="ProductList-OfferingBody"/>
              <w:ind w:left="-113"/>
              <w:jc w:val="center"/>
            </w:pPr>
          </w:p>
        </w:tc>
        <w:tc>
          <w:tcPr>
            <w:tcW w:w="720" w:type="dxa"/>
            <w:shd w:val="clear" w:color="auto" w:fill="70AD47" w:themeFill="accent6"/>
            <w:vAlign w:val="center"/>
          </w:tcPr>
          <w:p w:rsidR="0073317D" w:rsidRPr="00DC5012" w:rsidRDefault="00DC5012" w:rsidP="0073317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Additioneel Product, alleen EES</w:instrText>
            </w:r>
            <w:r w:rsidRPr="00DC5012">
              <w:rPr>
                <w:color w:val="1F497D"/>
              </w:rPr>
              <w:instrText>”</w:instrText>
            </w:r>
            <w:r w:rsidRPr="00DC5012">
              <w:instrText xml:space="preserve"> </w:instrText>
            </w:r>
            <w:r w:rsidRPr="00DC5012">
              <w:fldChar w:fldCharType="separate"/>
            </w:r>
            <w:r w:rsidRPr="00DC5012">
              <w:t>AE</w:t>
            </w:r>
            <w:r w:rsidRPr="00DC5012">
              <w:fldChar w:fldCharType="end"/>
            </w:r>
          </w:p>
        </w:tc>
        <w:tc>
          <w:tcPr>
            <w:tcW w:w="729" w:type="dxa"/>
            <w:shd w:val="clear" w:color="auto" w:fill="70AD47" w:themeFill="accent6"/>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711" w:type="dxa"/>
            <w:shd w:val="clear" w:color="auto" w:fill="BFBFBF" w:themeFill="background1" w:themeFillShade="BF"/>
            <w:vAlign w:val="center"/>
          </w:tcPr>
          <w:p w:rsidR="0073317D" w:rsidRDefault="0073317D" w:rsidP="0073317D">
            <w:pPr>
              <w:pStyle w:val="ProductList-OfferingBody"/>
              <w:ind w:left="-113"/>
              <w:jc w:val="center"/>
            </w:pPr>
          </w:p>
        </w:tc>
        <w:tc>
          <w:tcPr>
            <w:tcW w:w="684" w:type="dxa"/>
            <w:shd w:val="clear" w:color="auto" w:fill="BFBFBF" w:themeFill="background1" w:themeFillShade="BF"/>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95359C" w:rsidRPr="00111ECD" w:rsidRDefault="0095359C" w:rsidP="00FC3FF1">
            <w:pPr>
              <w:pStyle w:val="ProductList-Offering2"/>
            </w:pPr>
            <w:bookmarkStart w:id="1095" w:name="_Toc379797336"/>
            <w:bookmarkStart w:id="1096" w:name="_Toc380513358"/>
            <w:bookmarkStart w:id="1097" w:name="_Toc380655408"/>
            <w:bookmarkStart w:id="1098" w:name="_Toc386625183"/>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095"/>
            <w:bookmarkEnd w:id="1096"/>
            <w:bookmarkEnd w:id="1097"/>
            <w:bookmarkEnd w:id="1098"/>
          </w:p>
        </w:tc>
        <w:tc>
          <w:tcPr>
            <w:tcW w:w="76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5359C" w:rsidRDefault="0095359C" w:rsidP="0073317D">
            <w:pPr>
              <w:pStyle w:val="ProductList-OfferingBody"/>
              <w:ind w:left="-113"/>
              <w:jc w:val="center"/>
            </w:pPr>
          </w:p>
        </w:tc>
        <w:tc>
          <w:tcPr>
            <w:tcW w:w="756" w:type="dxa"/>
            <w:tcBorders>
              <w:left w:val="single" w:sz="12" w:space="0" w:color="FFFFFF" w:themeColor="background1"/>
            </w:tcBorders>
            <w:shd w:val="clear" w:color="auto" w:fill="BFBFBF" w:themeFill="background1" w:themeFillShade="BF"/>
            <w:vAlign w:val="center"/>
          </w:tcPr>
          <w:p w:rsidR="0095359C" w:rsidRDefault="0095359C" w:rsidP="0073317D">
            <w:pPr>
              <w:pStyle w:val="ProductList-OfferingBody"/>
              <w:ind w:left="-113"/>
              <w:jc w:val="cente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95359C" w:rsidRPr="0058155F" w:rsidRDefault="0095359C" w:rsidP="0073317D">
            <w:pPr>
              <w:pStyle w:val="ProductList-Offering2"/>
              <w:rPr>
                <w:lang w:val="nl-NL"/>
              </w:rPr>
            </w:pPr>
            <w:bookmarkStart w:id="1099" w:name="_Toc379797337"/>
            <w:bookmarkStart w:id="1100" w:name="_Toc380513359"/>
            <w:bookmarkStart w:id="1101" w:name="_Toc380655409"/>
            <w:bookmarkStart w:id="1102" w:name="_Toc386625184"/>
            <w:r w:rsidRPr="0058155F">
              <w:rPr>
                <w:lang w:val="nl-NL"/>
              </w:rPr>
              <w:t>Exchange Online Kiosk</w:t>
            </w:r>
            <w:r>
              <w:fldChar w:fldCharType="begin"/>
            </w:r>
            <w:r w:rsidRPr="0058155F">
              <w:rPr>
                <w:lang w:val="nl-NL"/>
              </w:rPr>
              <w:instrText>XE "Exchange Online Kiosk"</w:instrText>
            </w:r>
            <w:r>
              <w:fldChar w:fldCharType="end"/>
            </w:r>
            <w:r w:rsidRPr="0058155F">
              <w:rPr>
                <w:lang w:val="nl-NL"/>
              </w:rPr>
              <w:t xml:space="preserve"> (Gebruikers-SL)</w:t>
            </w:r>
            <w:bookmarkEnd w:id="1099"/>
            <w:bookmarkEnd w:id="1100"/>
            <w:bookmarkEnd w:id="1101"/>
            <w:bookmarkEnd w:id="1102"/>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95359C" w:rsidRPr="0058155F" w:rsidRDefault="0095359C"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95359C" w:rsidRPr="0058155F" w:rsidRDefault="0095359C" w:rsidP="0073317D">
            <w:pPr>
              <w:pStyle w:val="ProductList-OfferingBody"/>
              <w:ind w:left="-113"/>
              <w:jc w:val="center"/>
              <w:rPr>
                <w:lang w:val="nl-NL"/>
              </w:rP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sidRPr="0058155F">
              <w:rPr>
                <w:b/>
                <w:lang w:val="nl-NL"/>
              </w:rPr>
              <w:instrText xml:space="preserve"> </w:instrText>
            </w:r>
            <w:r w:rsidRPr="0058155F">
              <w:rPr>
                <w:color w:val="1F497D"/>
                <w:lang w:val="nl-NL"/>
              </w:rPr>
              <w:instrText>AutoTextList  \s NoStyle \t “</w:instrText>
            </w:r>
            <w:r w:rsidRPr="0058155F">
              <w:rPr>
                <w:lang w:val="nl-NL"/>
              </w:rPr>
              <w:instrText>Additioneel Product</w:instrText>
            </w:r>
            <w:r w:rsidRPr="0058155F">
              <w:rPr>
                <w:color w:val="1F497D"/>
                <w:lang w:val="nl-NL"/>
              </w:rPr>
              <w:instrText>”</w:instrText>
            </w:r>
            <w:r w:rsidRPr="0058155F">
              <w:rPr>
                <w:b/>
                <w:lang w:val="nl-NL"/>
              </w:rPr>
              <w:instrText xml:space="preserve"> </w:instrText>
            </w:r>
            <w:r w:rsidRPr="00FE4EEE">
              <w:rPr>
                <w:b/>
              </w:rPr>
              <w:fldChar w:fldCharType="separate"/>
            </w:r>
            <w:r w:rsidRPr="0058155F">
              <w:rPr>
                <w:color w:val="1F497D"/>
                <w:lang w:val="nl-NL"/>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70AD47" w:themeFill="accent6"/>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DC5012" w:rsidRPr="00244B6B"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DF2A90" w:rsidRPr="0058155F" w:rsidRDefault="00DF2A90" w:rsidP="0073317D">
            <w:pPr>
              <w:pStyle w:val="ProductList-Offering2"/>
              <w:rPr>
                <w:lang w:val="nl-NL"/>
              </w:rPr>
            </w:pPr>
            <w:bookmarkStart w:id="1103" w:name="_Toc379797338"/>
            <w:bookmarkStart w:id="1104" w:name="_Toc380513360"/>
            <w:bookmarkStart w:id="1105" w:name="_Toc380655410"/>
            <w:bookmarkStart w:id="1106" w:name="_Toc386625185"/>
            <w:r w:rsidRPr="0058155F">
              <w:rPr>
                <w:lang w:val="nl-NL"/>
              </w:rPr>
              <w:t>Exchange Online Kiosk</w:t>
            </w:r>
            <w:r>
              <w:fldChar w:fldCharType="begin"/>
            </w:r>
            <w:r w:rsidRPr="0058155F">
              <w:rPr>
                <w:lang w:val="nl-NL"/>
              </w:rPr>
              <w:instrText>XE "Exchange Online Kiosk"</w:instrText>
            </w:r>
            <w:r>
              <w:fldChar w:fldCharType="end"/>
            </w:r>
            <w:r w:rsidRPr="0058155F">
              <w:rPr>
                <w:lang w:val="nl-NL"/>
              </w:rPr>
              <w:t xml:space="preserve"> G</w:t>
            </w:r>
            <w:r>
              <w:fldChar w:fldCharType="begin"/>
            </w:r>
            <w:r w:rsidRPr="0058155F">
              <w:rPr>
                <w:lang w:val="nl-NL"/>
              </w:rPr>
              <w:instrText>XE "Exchange Online Kiosk G"</w:instrText>
            </w:r>
            <w:r>
              <w:fldChar w:fldCharType="end"/>
            </w:r>
            <w:r w:rsidRPr="0058155F">
              <w:rPr>
                <w:lang w:val="nl-NL"/>
              </w:rPr>
              <w:t xml:space="preserve"> (Gebruikers-SL)</w:t>
            </w:r>
            <w:bookmarkEnd w:id="1103"/>
            <w:bookmarkEnd w:id="1104"/>
            <w:bookmarkEnd w:id="1105"/>
            <w:bookmarkEnd w:id="1106"/>
          </w:p>
        </w:tc>
        <w:tc>
          <w:tcPr>
            <w:tcW w:w="76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58155F" w:rsidRDefault="00DF2A90"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c>
          <w:tcPr>
            <w:tcW w:w="720" w:type="dxa"/>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c>
          <w:tcPr>
            <w:tcW w:w="720" w:type="dxa"/>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c>
          <w:tcPr>
            <w:tcW w:w="729" w:type="dxa"/>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c>
          <w:tcPr>
            <w:tcW w:w="702" w:type="dxa"/>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c>
          <w:tcPr>
            <w:tcW w:w="693" w:type="dxa"/>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c>
          <w:tcPr>
            <w:tcW w:w="711" w:type="dxa"/>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c>
          <w:tcPr>
            <w:tcW w:w="684" w:type="dxa"/>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c>
          <w:tcPr>
            <w:tcW w:w="702" w:type="dxa"/>
            <w:shd w:val="clear" w:color="auto" w:fill="BFBFBF" w:themeFill="background1" w:themeFillShade="BF"/>
            <w:vAlign w:val="center"/>
          </w:tcPr>
          <w:p w:rsidR="00DF2A90" w:rsidRPr="0058155F" w:rsidRDefault="00DF2A90" w:rsidP="0073317D">
            <w:pPr>
              <w:pStyle w:val="ProductList-OfferingBody"/>
              <w:ind w:left="-113"/>
              <w:jc w:val="center"/>
              <w:rPr>
                <w:lang w:val="nl-NL"/>
              </w:rP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DC5012" w:rsidRPr="00D33313" w:rsidRDefault="00DC5012" w:rsidP="0073317D">
            <w:pPr>
              <w:pStyle w:val="ProductList-Offering2"/>
              <w:rPr>
                <w:lang w:val="nl-NL"/>
              </w:rPr>
            </w:pPr>
            <w:bookmarkStart w:id="1107" w:name="_Toc379797339"/>
            <w:bookmarkStart w:id="1108" w:name="_Toc380513361"/>
            <w:bookmarkStart w:id="1109" w:name="_Toc380655411"/>
            <w:bookmarkStart w:id="1110" w:name="_Toc386625186"/>
            <w:r w:rsidRPr="00D33313">
              <w:rPr>
                <w:lang w:val="nl-NL"/>
              </w:rPr>
              <w:t>Exchange Online Plan 1</w:t>
            </w:r>
            <w:r>
              <w:fldChar w:fldCharType="begin"/>
            </w:r>
            <w:r w:rsidRPr="00D33313">
              <w:rPr>
                <w:lang w:val="nl-NL"/>
              </w:rPr>
              <w:instrText>XE "Exchange Online Plan 1"</w:instrText>
            </w:r>
            <w:r>
              <w:fldChar w:fldCharType="end"/>
            </w:r>
            <w:r w:rsidRPr="00D33313">
              <w:rPr>
                <w:lang w:val="nl-NL"/>
              </w:rPr>
              <w:t xml:space="preserve"> (Gebruikers-SL)</w:t>
            </w:r>
            <w:bookmarkEnd w:id="1107"/>
            <w:bookmarkEnd w:id="1108"/>
            <w:bookmarkEnd w:id="1109"/>
            <w:bookmarkEnd w:id="1110"/>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DC5012" w:rsidRPr="00D33313" w:rsidRDefault="00DC5012"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DC5012" w:rsidRPr="00D33313" w:rsidRDefault="00DC5012" w:rsidP="0073317D">
            <w:pPr>
              <w:pStyle w:val="ProductList-OfferingBody"/>
              <w:ind w:left="-113"/>
              <w:jc w:val="center"/>
              <w:rPr>
                <w:lang w:val="nl-NL"/>
              </w:rPr>
            </w:pPr>
          </w:p>
        </w:tc>
        <w:tc>
          <w:tcPr>
            <w:tcW w:w="720" w:type="dxa"/>
            <w:shd w:val="clear" w:color="auto" w:fill="70AD47" w:themeFill="accent6"/>
            <w:vAlign w:val="center"/>
          </w:tcPr>
          <w:p w:rsidR="00DC5012" w:rsidRPr="00FE4EEE" w:rsidRDefault="00DC5012" w:rsidP="00B251E9">
            <w:pPr>
              <w:pStyle w:val="ProductList-OfferingBody"/>
              <w:ind w:left="-88" w:hanging="53"/>
              <w:jc w:val="center"/>
            </w:pPr>
            <w:r w:rsidRPr="00FE4EEE">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sidRPr="00FE4EEE">
              <w:rPr>
                <w:b/>
              </w:rPr>
              <w:fldChar w:fldCharType="separate"/>
            </w:r>
            <w:r w:rsidRPr="00D33313">
              <w:rPr>
                <w:color w:val="1F497D"/>
                <w:lang w:val="nl-NL"/>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DC5012" w:rsidRDefault="00DC5012" w:rsidP="0073317D">
            <w:pPr>
              <w:pStyle w:val="ProductList-OfferingBody"/>
              <w:ind w:left="-113"/>
              <w:jc w:val="center"/>
            </w:pPr>
          </w:p>
        </w:tc>
        <w:tc>
          <w:tcPr>
            <w:tcW w:w="729" w:type="dxa"/>
            <w:shd w:val="clear" w:color="auto" w:fill="70AD47" w:themeFill="accent6"/>
            <w:vAlign w:val="center"/>
          </w:tcPr>
          <w:p w:rsidR="00DC5012" w:rsidRDefault="00DC5012" w:rsidP="0073317D">
            <w:pPr>
              <w:pStyle w:val="ProductList-OfferingBody"/>
              <w:ind w:left="-113"/>
              <w:jc w:val="center"/>
            </w:pPr>
          </w:p>
        </w:tc>
        <w:tc>
          <w:tcPr>
            <w:tcW w:w="702" w:type="dxa"/>
            <w:shd w:val="clear" w:color="auto" w:fill="BFBFBF" w:themeFill="background1" w:themeFillShade="BF"/>
            <w:vAlign w:val="center"/>
          </w:tcPr>
          <w:p w:rsidR="00DC5012" w:rsidRDefault="00DC5012" w:rsidP="0073317D">
            <w:pPr>
              <w:pStyle w:val="ProductList-OfferingBody"/>
              <w:ind w:left="-113"/>
              <w:jc w:val="center"/>
            </w:pPr>
          </w:p>
        </w:tc>
        <w:tc>
          <w:tcPr>
            <w:tcW w:w="693" w:type="dxa"/>
            <w:shd w:val="clear" w:color="auto" w:fill="70AD47" w:themeFill="accent6"/>
            <w:vAlign w:val="center"/>
          </w:tcPr>
          <w:p w:rsidR="00DC5012" w:rsidRPr="00EA4354" w:rsidRDefault="00DC5012"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11" w:type="dxa"/>
            <w:shd w:val="clear" w:color="auto" w:fill="70AD47" w:themeFill="accent6"/>
            <w:vAlign w:val="center"/>
          </w:tcPr>
          <w:p w:rsidR="00DC5012" w:rsidRPr="00DC5012" w:rsidRDefault="00DC5012" w:rsidP="00B251E9">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84" w:type="dxa"/>
            <w:shd w:val="clear" w:color="auto" w:fill="BFBFBF" w:themeFill="background1" w:themeFillShade="BF"/>
            <w:vAlign w:val="center"/>
          </w:tcPr>
          <w:p w:rsidR="00DC5012" w:rsidRDefault="00DC5012" w:rsidP="0073317D">
            <w:pPr>
              <w:pStyle w:val="ProductList-OfferingBody"/>
              <w:ind w:left="-113"/>
              <w:jc w:val="center"/>
            </w:pPr>
          </w:p>
        </w:tc>
        <w:tc>
          <w:tcPr>
            <w:tcW w:w="702" w:type="dxa"/>
            <w:shd w:val="clear" w:color="auto" w:fill="70AD47" w:themeFill="accent6"/>
            <w:vAlign w:val="center"/>
          </w:tcPr>
          <w:p w:rsidR="00DC5012" w:rsidRPr="00FE4EEE" w:rsidRDefault="00DC5012"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95359C" w:rsidRPr="0058155F" w:rsidRDefault="0095359C" w:rsidP="0073317D">
            <w:pPr>
              <w:pStyle w:val="ProductList-Offering2"/>
              <w:rPr>
                <w:lang w:val="nl-NL"/>
              </w:rPr>
            </w:pPr>
            <w:bookmarkStart w:id="1111" w:name="_Toc379797340"/>
            <w:bookmarkStart w:id="1112" w:name="_Toc380513362"/>
            <w:bookmarkStart w:id="1113" w:name="_Toc380655412"/>
            <w:bookmarkStart w:id="1114" w:name="_Toc386625187"/>
            <w:r w:rsidRPr="0058155F">
              <w:rPr>
                <w:lang w:val="nl-NL"/>
              </w:rPr>
              <w:t>Exchange Online Plan 1</w:t>
            </w:r>
            <w:r>
              <w:fldChar w:fldCharType="begin"/>
            </w:r>
            <w:r w:rsidRPr="0058155F">
              <w:rPr>
                <w:lang w:val="nl-NL"/>
              </w:rPr>
              <w:instrText>XE "Exchange Online Plan 1"</w:instrText>
            </w:r>
            <w:r>
              <w:fldChar w:fldCharType="end"/>
            </w:r>
            <w:r w:rsidRPr="0058155F">
              <w:rPr>
                <w:lang w:val="nl-NL"/>
              </w:rPr>
              <w:t xml:space="preserve"> Add-on</w:t>
            </w:r>
            <w:r>
              <w:fldChar w:fldCharType="begin"/>
            </w:r>
            <w:r w:rsidRPr="0058155F">
              <w:rPr>
                <w:lang w:val="nl-NL"/>
              </w:rPr>
              <w:instrText>XE "Exchange Online Plan 1 Add-on"</w:instrText>
            </w:r>
            <w:r>
              <w:fldChar w:fldCharType="end"/>
            </w:r>
            <w:r w:rsidRPr="0058155F">
              <w:rPr>
                <w:lang w:val="nl-NL"/>
              </w:rPr>
              <w:t xml:space="preserve"> (Gebruikers-SL)</w:t>
            </w:r>
            <w:bookmarkEnd w:id="1111"/>
            <w:bookmarkEnd w:id="1112"/>
            <w:bookmarkEnd w:id="1113"/>
            <w:bookmarkEnd w:id="1114"/>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95359C" w:rsidRPr="0058155F" w:rsidRDefault="0095359C"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95359C" w:rsidRPr="0058155F" w:rsidRDefault="0095359C" w:rsidP="0073317D">
            <w:pPr>
              <w:pStyle w:val="ProductList-OfferingBody"/>
              <w:ind w:left="-113"/>
              <w:jc w:val="center"/>
              <w:rPr>
                <w:lang w:val="nl-NL"/>
              </w:rP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sidRPr="0058155F">
              <w:rPr>
                <w:b/>
                <w:lang w:val="nl-NL"/>
              </w:rPr>
              <w:instrText xml:space="preserve"> </w:instrText>
            </w:r>
            <w:r w:rsidRPr="0058155F">
              <w:rPr>
                <w:color w:val="1F497D"/>
                <w:lang w:val="nl-NL"/>
              </w:rPr>
              <w:instrText>AutoTextList  \s NoStyle \t “</w:instrText>
            </w:r>
            <w:r w:rsidRPr="0058155F">
              <w:rPr>
                <w:lang w:val="nl-NL"/>
              </w:rPr>
              <w:instrText>Additioneel Product</w:instrText>
            </w:r>
            <w:r w:rsidRPr="0058155F">
              <w:rPr>
                <w:color w:val="1F497D"/>
                <w:lang w:val="nl-NL"/>
              </w:rPr>
              <w:instrText>”</w:instrText>
            </w:r>
            <w:r w:rsidRPr="0058155F">
              <w:rPr>
                <w:b/>
                <w:lang w:val="nl-NL"/>
              </w:rPr>
              <w:instrText xml:space="preserve"> </w:instrText>
            </w:r>
            <w:r w:rsidRPr="00FE4EEE">
              <w:rPr>
                <w:b/>
              </w:rPr>
              <w:fldChar w:fldCharType="separate"/>
            </w:r>
            <w:r w:rsidRPr="0058155F">
              <w:rPr>
                <w:color w:val="1F497D"/>
                <w:lang w:val="nl-NL"/>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70AD47" w:themeFill="accent6"/>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3317D" w:rsidRPr="0058155F" w:rsidRDefault="0073317D" w:rsidP="0073317D">
            <w:pPr>
              <w:pStyle w:val="ProductList-Offering2"/>
              <w:rPr>
                <w:lang w:val="nl-NL"/>
              </w:rPr>
            </w:pPr>
            <w:bookmarkStart w:id="1115" w:name="_Toc379797341"/>
            <w:bookmarkStart w:id="1116" w:name="_Toc380513363"/>
            <w:bookmarkStart w:id="1117" w:name="_Toc380655413"/>
            <w:bookmarkStart w:id="1118" w:name="_Toc386625188"/>
            <w:r w:rsidRPr="0058155F">
              <w:rPr>
                <w:lang w:val="nl-NL"/>
              </w:rPr>
              <w:t>Exchange Online Plan 1</w:t>
            </w:r>
            <w:r>
              <w:fldChar w:fldCharType="begin"/>
            </w:r>
            <w:r w:rsidRPr="0058155F">
              <w:rPr>
                <w:lang w:val="nl-NL"/>
              </w:rPr>
              <w:instrText>XE "Exchange Online Plan 1"</w:instrText>
            </w:r>
            <w:r>
              <w:fldChar w:fldCharType="end"/>
            </w:r>
            <w:r w:rsidRPr="0058155F">
              <w:rPr>
                <w:lang w:val="nl-NL"/>
              </w:rPr>
              <w:t xml:space="preserve"> A</w:t>
            </w:r>
            <w:r>
              <w:fldChar w:fldCharType="begin"/>
            </w:r>
            <w:r w:rsidRPr="0058155F">
              <w:rPr>
                <w:lang w:val="nl-NL"/>
              </w:rPr>
              <w:instrText>XE "Exchange Online Plan 1 A"</w:instrText>
            </w:r>
            <w:r>
              <w:fldChar w:fldCharType="end"/>
            </w:r>
            <w:r w:rsidRPr="0058155F">
              <w:rPr>
                <w:lang w:val="nl-NL"/>
              </w:rPr>
              <w:t xml:space="preserve"> voor Alumni</w:t>
            </w:r>
            <w:r>
              <w:fldChar w:fldCharType="begin"/>
            </w:r>
            <w:r w:rsidRPr="0058155F">
              <w:rPr>
                <w:lang w:val="nl-NL"/>
              </w:rPr>
              <w:instrText>XE "Exchange Online Plan 1 A voor Alumni"</w:instrText>
            </w:r>
            <w:r>
              <w:fldChar w:fldCharType="end"/>
            </w:r>
            <w:r w:rsidRPr="0058155F">
              <w:rPr>
                <w:lang w:val="nl-NL"/>
              </w:rPr>
              <w:t xml:space="preserve"> (Gebruikers-SL)</w:t>
            </w:r>
            <w:bookmarkEnd w:id="1115"/>
            <w:bookmarkEnd w:id="1116"/>
            <w:bookmarkEnd w:id="1117"/>
            <w:bookmarkEnd w:id="1118"/>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58155F" w:rsidRDefault="0073317D"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73317D" w:rsidRPr="0058155F" w:rsidRDefault="0073317D" w:rsidP="0073317D">
            <w:pPr>
              <w:pStyle w:val="ProductList-OfferingBody"/>
              <w:ind w:left="-113"/>
              <w:jc w:val="center"/>
              <w:rPr>
                <w:lang w:val="nl-NL"/>
              </w:rPr>
            </w:pPr>
          </w:p>
        </w:tc>
        <w:tc>
          <w:tcPr>
            <w:tcW w:w="720" w:type="dxa"/>
            <w:shd w:val="clear" w:color="auto" w:fill="BFBFBF" w:themeFill="background1" w:themeFillShade="BF"/>
            <w:vAlign w:val="center"/>
          </w:tcPr>
          <w:p w:rsidR="0073317D" w:rsidRPr="0058155F" w:rsidRDefault="0073317D" w:rsidP="0073317D">
            <w:pPr>
              <w:pStyle w:val="ProductList-OfferingBody"/>
              <w:ind w:left="-113"/>
              <w:jc w:val="center"/>
              <w:rPr>
                <w:lang w:val="nl-NL"/>
              </w:rPr>
            </w:pPr>
          </w:p>
        </w:tc>
        <w:tc>
          <w:tcPr>
            <w:tcW w:w="720" w:type="dxa"/>
            <w:shd w:val="clear" w:color="auto" w:fill="70AD47" w:themeFill="accent6"/>
            <w:vAlign w:val="center"/>
          </w:tcPr>
          <w:p w:rsidR="0073317D" w:rsidRPr="00DC5012" w:rsidRDefault="00DC5012" w:rsidP="0073317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Additioneel Product, alleen EES</w:instrText>
            </w:r>
            <w:r w:rsidRPr="00DC5012">
              <w:rPr>
                <w:color w:val="1F497D"/>
              </w:rPr>
              <w:instrText>”</w:instrText>
            </w:r>
            <w:r w:rsidRPr="00DC5012">
              <w:instrText xml:space="preserve"> </w:instrText>
            </w:r>
            <w:r w:rsidRPr="00DC5012">
              <w:fldChar w:fldCharType="separate"/>
            </w:r>
            <w:r w:rsidRPr="00DC5012">
              <w:t>AE</w:t>
            </w:r>
            <w:r w:rsidRPr="00DC5012">
              <w:fldChar w:fldCharType="end"/>
            </w:r>
          </w:p>
        </w:tc>
        <w:tc>
          <w:tcPr>
            <w:tcW w:w="729" w:type="dxa"/>
            <w:shd w:val="clear" w:color="auto" w:fill="BFBFBF" w:themeFill="background1" w:themeFillShade="BF"/>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711" w:type="dxa"/>
            <w:shd w:val="clear" w:color="auto" w:fill="BFBFBF" w:themeFill="background1" w:themeFillShade="BF"/>
            <w:vAlign w:val="center"/>
          </w:tcPr>
          <w:p w:rsidR="0073317D" w:rsidRDefault="0073317D" w:rsidP="0073317D">
            <w:pPr>
              <w:pStyle w:val="ProductList-OfferingBody"/>
              <w:ind w:left="-113"/>
              <w:jc w:val="center"/>
            </w:pPr>
          </w:p>
        </w:tc>
        <w:tc>
          <w:tcPr>
            <w:tcW w:w="684" w:type="dxa"/>
            <w:shd w:val="clear" w:color="auto" w:fill="BFBFBF" w:themeFill="background1" w:themeFillShade="BF"/>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95359C" w:rsidRPr="00D33313" w:rsidRDefault="0095359C" w:rsidP="00DF2A90">
            <w:pPr>
              <w:pStyle w:val="ProductList-Offering2"/>
              <w:rPr>
                <w:lang w:val="nl-NL"/>
              </w:rPr>
            </w:pPr>
            <w:bookmarkStart w:id="1119" w:name="_Toc379797342"/>
            <w:bookmarkStart w:id="1120" w:name="_Toc380513364"/>
            <w:bookmarkStart w:id="1121" w:name="_Toc380655414"/>
            <w:bookmarkStart w:id="1122" w:name="_Toc386625189"/>
            <w:r w:rsidRPr="00D33313">
              <w:rPr>
                <w:lang w:val="nl-NL"/>
              </w:rPr>
              <w:t>Exchange Online Plan 1G</w:t>
            </w:r>
            <w:r>
              <w:fldChar w:fldCharType="begin"/>
            </w:r>
            <w:r w:rsidRPr="00D33313">
              <w:rPr>
                <w:lang w:val="nl-NL"/>
              </w:rPr>
              <w:instrText>XE "Exchange Online Plan 1G"</w:instrText>
            </w:r>
            <w:r>
              <w:fldChar w:fldCharType="end"/>
            </w:r>
            <w:r w:rsidRPr="00D33313">
              <w:rPr>
                <w:lang w:val="nl-NL"/>
              </w:rPr>
              <w:t xml:space="preserve"> (Gebruikers-SL)</w:t>
            </w:r>
            <w:bookmarkEnd w:id="1119"/>
            <w:bookmarkEnd w:id="1120"/>
            <w:bookmarkEnd w:id="1121"/>
            <w:bookmarkEnd w:id="1122"/>
          </w:p>
        </w:tc>
        <w:tc>
          <w:tcPr>
            <w:tcW w:w="76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5359C" w:rsidRPr="00D33313" w:rsidRDefault="0095359C"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95359C" w:rsidRPr="00D33313" w:rsidRDefault="0095359C" w:rsidP="0073317D">
            <w:pPr>
              <w:pStyle w:val="ProductList-OfferingBody"/>
              <w:ind w:left="-113"/>
              <w:jc w:val="center"/>
              <w:rPr>
                <w:lang w:val="nl-NL"/>
              </w:rP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sidRPr="00FE4EEE">
              <w:rPr>
                <w:b/>
              </w:rPr>
              <w:fldChar w:fldCharType="separate"/>
            </w:r>
            <w:r w:rsidRPr="00D33313">
              <w:rPr>
                <w:color w:val="1F497D"/>
                <w:lang w:val="nl-NL"/>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Pr="005A0966" w:rsidRDefault="0095359C" w:rsidP="0073317D">
            <w:pPr>
              <w:pStyle w:val="ProductList-OfferingBody"/>
              <w:ind w:left="-113"/>
              <w:jc w:val="center"/>
            </w:pPr>
          </w:p>
        </w:tc>
      </w:tr>
      <w:tr w:rsidR="00DC5012" w:rsidTr="00DC5012">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95359C" w:rsidRPr="00D33313" w:rsidRDefault="0095359C" w:rsidP="0073317D">
            <w:pPr>
              <w:pStyle w:val="ProductList-Offering2"/>
              <w:rPr>
                <w:lang w:val="nl-NL"/>
              </w:rPr>
            </w:pPr>
            <w:bookmarkStart w:id="1123" w:name="_Toc379797343"/>
            <w:bookmarkStart w:id="1124" w:name="_Toc380513365"/>
            <w:bookmarkStart w:id="1125" w:name="_Toc380655415"/>
            <w:bookmarkStart w:id="1126" w:name="_Toc386625190"/>
            <w:r w:rsidRPr="00D33313">
              <w:rPr>
                <w:lang w:val="nl-NL"/>
              </w:rPr>
              <w:t>Exchange Online Plan 2</w:t>
            </w:r>
            <w:r>
              <w:fldChar w:fldCharType="begin"/>
            </w:r>
            <w:r w:rsidRPr="00D33313">
              <w:rPr>
                <w:lang w:val="nl-NL"/>
              </w:rPr>
              <w:instrText>XE "Exchange Online Plan 2"</w:instrText>
            </w:r>
            <w:r>
              <w:fldChar w:fldCharType="end"/>
            </w:r>
            <w:r w:rsidRPr="00D33313">
              <w:rPr>
                <w:lang w:val="nl-NL"/>
              </w:rPr>
              <w:t xml:space="preserve"> (Gebruikers-SL)</w:t>
            </w:r>
            <w:bookmarkEnd w:id="1123"/>
            <w:bookmarkEnd w:id="1124"/>
            <w:bookmarkEnd w:id="1125"/>
            <w:bookmarkEnd w:id="1126"/>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95359C" w:rsidRPr="00D33313" w:rsidRDefault="0095359C"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95359C" w:rsidRPr="00D33313" w:rsidRDefault="0095359C" w:rsidP="0073317D">
            <w:pPr>
              <w:pStyle w:val="ProductList-OfferingBody"/>
              <w:ind w:left="-113"/>
              <w:jc w:val="center"/>
              <w:rPr>
                <w:lang w:val="nl-NL"/>
              </w:rP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sidRPr="00FE4EEE">
              <w:rPr>
                <w:b/>
              </w:rPr>
              <w:fldChar w:fldCharType="separate"/>
            </w:r>
            <w:r w:rsidRPr="00D33313">
              <w:rPr>
                <w:color w:val="1F497D"/>
                <w:lang w:val="nl-NL"/>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70AD47" w:themeFill="accent6"/>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DC5012" w:rsidTr="0022164A">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3317D" w:rsidRPr="0058155F" w:rsidRDefault="0073317D" w:rsidP="0073317D">
            <w:pPr>
              <w:pStyle w:val="ProductList-Offering2"/>
              <w:rPr>
                <w:lang w:val="nl-NL"/>
              </w:rPr>
            </w:pPr>
            <w:bookmarkStart w:id="1127" w:name="_Toc379797344"/>
            <w:bookmarkStart w:id="1128" w:name="_Toc380513366"/>
            <w:bookmarkStart w:id="1129" w:name="_Toc380655416"/>
            <w:bookmarkStart w:id="1130" w:name="_Toc386625191"/>
            <w:r w:rsidRPr="0058155F">
              <w:rPr>
                <w:lang w:val="nl-NL"/>
              </w:rPr>
              <w:t>Exchange Online Plan 2A</w:t>
            </w:r>
            <w:r>
              <w:fldChar w:fldCharType="begin"/>
            </w:r>
            <w:r w:rsidRPr="0058155F">
              <w:rPr>
                <w:lang w:val="nl-NL"/>
              </w:rPr>
              <w:instrText>XE "Exchange Online Plan 2A"</w:instrText>
            </w:r>
            <w:r>
              <w:fldChar w:fldCharType="end"/>
            </w:r>
            <w:r w:rsidRPr="0058155F">
              <w:rPr>
                <w:lang w:val="nl-NL"/>
              </w:rPr>
              <w:t xml:space="preserve"> (Gebruikers-SL)</w:t>
            </w:r>
            <w:bookmarkEnd w:id="1127"/>
            <w:bookmarkEnd w:id="1128"/>
            <w:bookmarkEnd w:id="1129"/>
            <w:bookmarkEnd w:id="1130"/>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56"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20" w:type="dxa"/>
            <w:shd w:val="clear" w:color="auto" w:fill="BFBFBF" w:themeFill="background1" w:themeFillShade="BF"/>
            <w:vAlign w:val="center"/>
          </w:tcPr>
          <w:p w:rsidR="0073317D" w:rsidRDefault="0073317D" w:rsidP="0073317D">
            <w:pPr>
              <w:pStyle w:val="ProductList-OfferingBody"/>
              <w:ind w:left="-113"/>
              <w:jc w:val="center"/>
            </w:pPr>
          </w:p>
        </w:tc>
        <w:tc>
          <w:tcPr>
            <w:tcW w:w="720" w:type="dxa"/>
            <w:shd w:val="clear" w:color="auto" w:fill="70AD47" w:themeFill="accent6"/>
            <w:vAlign w:val="center"/>
          </w:tcPr>
          <w:p w:rsidR="0073317D" w:rsidRPr="00DC5012" w:rsidRDefault="00DC5012" w:rsidP="004D0ACF">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Additioneel Product, alleen EES</w:instrText>
            </w:r>
            <w:r w:rsidRPr="00DC5012">
              <w:rPr>
                <w:color w:val="1F497D"/>
              </w:rPr>
              <w:instrText>”</w:instrText>
            </w:r>
            <w:r w:rsidRPr="00DC5012">
              <w:instrText xml:space="preserve"> </w:instrText>
            </w:r>
            <w:r w:rsidRPr="00DC5012">
              <w:fldChar w:fldCharType="separate"/>
            </w:r>
            <w:r w:rsidRPr="00DC5012">
              <w:t>AE</w:t>
            </w:r>
            <w:r w:rsidRPr="00DC5012">
              <w:fldChar w:fldCharType="end"/>
            </w:r>
            <w:r w:rsidR="0022164A">
              <w:t>,</w:t>
            </w:r>
            <w:r w:rsidR="0022164A" w:rsidRPr="00EA0CC1">
              <w:fldChar w:fldCharType="begin"/>
            </w:r>
            <w:r w:rsidR="0022164A" w:rsidRPr="00EA0CC1">
              <w:instrText xml:space="preserve"> </w:instrText>
            </w:r>
            <w:r w:rsidR="0022164A" w:rsidRPr="00EA0CC1">
              <w:rPr>
                <w:color w:val="1F497D"/>
              </w:rPr>
              <w:instrText>AutoTextList  \s NoStyle \t “</w:instrText>
            </w:r>
            <w:r w:rsidR="0022164A" w:rsidRPr="00EA0CC1">
              <w:instrText>Student-product</w:instrText>
            </w:r>
            <w:r w:rsidR="0022164A" w:rsidRPr="00EA0CC1">
              <w:rPr>
                <w:color w:val="1F497D"/>
              </w:rPr>
              <w:instrText>”</w:instrText>
            </w:r>
            <w:r w:rsidR="0022164A" w:rsidRPr="00EA0CC1">
              <w:instrText xml:space="preserve"> </w:instrText>
            </w:r>
            <w:r w:rsidR="0022164A" w:rsidRPr="00EA0CC1">
              <w:fldChar w:fldCharType="separate"/>
            </w:r>
            <w:r w:rsidR="0022164A" w:rsidRPr="00EA0CC1">
              <w:t>ST</w:t>
            </w:r>
            <w:r w:rsidR="0022164A" w:rsidRPr="00EA0CC1">
              <w:fldChar w:fldCharType="end"/>
            </w:r>
          </w:p>
        </w:tc>
        <w:tc>
          <w:tcPr>
            <w:tcW w:w="729" w:type="dxa"/>
            <w:shd w:val="clear" w:color="auto" w:fill="70AD47" w:themeFill="accent6"/>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693" w:type="dxa"/>
            <w:shd w:val="clear" w:color="auto" w:fill="70AD47" w:themeFill="accent6"/>
            <w:vAlign w:val="center"/>
          </w:tcPr>
          <w:p w:rsidR="0073317D" w:rsidRDefault="0022164A" w:rsidP="0073317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11" w:type="dxa"/>
            <w:shd w:val="clear" w:color="auto" w:fill="BFBFBF" w:themeFill="background1" w:themeFillShade="BF"/>
            <w:vAlign w:val="center"/>
          </w:tcPr>
          <w:p w:rsidR="0073317D" w:rsidRDefault="0073317D" w:rsidP="0073317D">
            <w:pPr>
              <w:pStyle w:val="ProductList-OfferingBody"/>
              <w:ind w:left="-113"/>
              <w:jc w:val="center"/>
            </w:pPr>
          </w:p>
        </w:tc>
        <w:tc>
          <w:tcPr>
            <w:tcW w:w="684" w:type="dxa"/>
            <w:shd w:val="clear" w:color="auto" w:fill="BFBFBF" w:themeFill="background1" w:themeFillShade="BF"/>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r>
      <w:tr w:rsidR="00DC5012" w:rsidTr="00DC5012">
        <w:trPr>
          <w:cantSplit/>
          <w:tblHeader/>
        </w:trPr>
        <w:tc>
          <w:tcPr>
            <w:tcW w:w="3600" w:type="dxa"/>
            <w:tcBorders>
              <w:top w:val="dashSmallGap" w:sz="4" w:space="0" w:color="BFBFBF" w:themeColor="background1" w:themeShade="BF"/>
              <w:left w:val="nil"/>
              <w:bottom w:val="nil"/>
              <w:right w:val="nil"/>
            </w:tcBorders>
          </w:tcPr>
          <w:p w:rsidR="0095359C" w:rsidRPr="00D33313" w:rsidRDefault="0095359C" w:rsidP="00DF2A90">
            <w:pPr>
              <w:pStyle w:val="ProductList-Offering2"/>
              <w:rPr>
                <w:lang w:val="nl-NL"/>
              </w:rPr>
            </w:pPr>
            <w:bookmarkStart w:id="1131" w:name="_Toc379797345"/>
            <w:bookmarkStart w:id="1132" w:name="_Toc380513367"/>
            <w:bookmarkStart w:id="1133" w:name="_Toc380655417"/>
            <w:bookmarkStart w:id="1134" w:name="_Toc386625192"/>
            <w:r w:rsidRPr="00D33313">
              <w:rPr>
                <w:lang w:val="nl-NL"/>
              </w:rPr>
              <w:t>Exchange Online Plan 2G</w:t>
            </w:r>
            <w:r>
              <w:fldChar w:fldCharType="begin"/>
            </w:r>
            <w:r w:rsidRPr="00D33313">
              <w:rPr>
                <w:lang w:val="nl-NL"/>
              </w:rPr>
              <w:instrText>XE "Exchange Online Plan 2G"</w:instrText>
            </w:r>
            <w:r>
              <w:fldChar w:fldCharType="end"/>
            </w:r>
            <w:r w:rsidRPr="00D33313">
              <w:rPr>
                <w:lang w:val="nl-NL"/>
              </w:rPr>
              <w:t xml:space="preserve"> (Gebruikers-SL)</w:t>
            </w:r>
            <w:bookmarkEnd w:id="1131"/>
            <w:bookmarkEnd w:id="1132"/>
            <w:bookmarkEnd w:id="1133"/>
            <w:bookmarkEnd w:id="1134"/>
          </w:p>
        </w:tc>
        <w:tc>
          <w:tcPr>
            <w:tcW w:w="765" w:type="dxa"/>
            <w:tcBorders>
              <w:top w:val="dashSmallGap" w:sz="4" w:space="0" w:color="BFBFBF" w:themeColor="background1" w:themeShade="BF"/>
              <w:left w:val="nil"/>
              <w:bottom w:val="nil"/>
              <w:right w:val="nil"/>
            </w:tcBorders>
            <w:shd w:val="clear" w:color="auto" w:fill="auto"/>
            <w:vAlign w:val="center"/>
          </w:tcPr>
          <w:p w:rsidR="0095359C" w:rsidRPr="00D33313" w:rsidRDefault="0095359C"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95359C" w:rsidRPr="00D33313" w:rsidRDefault="0095359C" w:rsidP="0073317D">
            <w:pPr>
              <w:pStyle w:val="ProductList-OfferingBody"/>
              <w:ind w:left="-113"/>
              <w:jc w:val="center"/>
              <w:rPr>
                <w:lang w:val="nl-NL"/>
              </w:rP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sidRPr="00FE4EEE">
              <w:rPr>
                <w:b/>
              </w:rPr>
              <w:fldChar w:fldCharType="separate"/>
            </w:r>
            <w:r w:rsidRPr="00D33313">
              <w:rPr>
                <w:color w:val="1F497D"/>
                <w:lang w:val="nl-NL"/>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Pr="005A0966" w:rsidRDefault="0095359C" w:rsidP="0073317D">
            <w:pPr>
              <w:pStyle w:val="ProductList-OfferingBody"/>
              <w:ind w:left="-113"/>
              <w:jc w:val="center"/>
            </w:pPr>
          </w:p>
        </w:tc>
      </w:tr>
      <w:tr w:rsidR="00DC5012" w:rsidTr="00DC5012">
        <w:trPr>
          <w:cantSplit/>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DC5012" w:rsidRPr="0058155F" w:rsidRDefault="00DC5012" w:rsidP="0073317D">
            <w:pPr>
              <w:pStyle w:val="ProductList-Offering2"/>
              <w:rPr>
                <w:lang w:val="nl-NL"/>
              </w:rPr>
            </w:pPr>
            <w:bookmarkStart w:id="1135" w:name="_Toc379797346"/>
            <w:bookmarkStart w:id="1136" w:name="_Toc380513368"/>
            <w:bookmarkStart w:id="1137" w:name="_Toc380655418"/>
            <w:bookmarkStart w:id="1138" w:name="_Toc386625193"/>
            <w:r w:rsidRPr="0058155F">
              <w:rPr>
                <w:lang w:val="nl-NL"/>
              </w:rPr>
              <w:t>Exchange Online Protection</w:t>
            </w:r>
            <w:r>
              <w:fldChar w:fldCharType="begin"/>
            </w:r>
            <w:r w:rsidRPr="0058155F">
              <w:rPr>
                <w:lang w:val="nl-NL"/>
              </w:rPr>
              <w:instrText>XE "Exchange Online Protection"</w:instrText>
            </w:r>
            <w:r>
              <w:fldChar w:fldCharType="end"/>
            </w:r>
            <w:r w:rsidRPr="0058155F">
              <w:rPr>
                <w:lang w:val="nl-NL"/>
              </w:rPr>
              <w:t xml:space="preserve"> (Gebruikers-SL)</w:t>
            </w:r>
            <w:bookmarkEnd w:id="1135"/>
            <w:bookmarkEnd w:id="1136"/>
            <w:bookmarkEnd w:id="1137"/>
            <w:bookmarkEnd w:id="1138"/>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rsidR="00DC5012" w:rsidRPr="0058155F" w:rsidRDefault="00DC5012"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DC5012" w:rsidRPr="0058155F" w:rsidRDefault="00DC5012" w:rsidP="0073317D">
            <w:pPr>
              <w:pStyle w:val="ProductList-OfferingBody"/>
              <w:ind w:left="-113"/>
              <w:jc w:val="center"/>
              <w:rPr>
                <w:lang w:val="nl-NL"/>
              </w:rPr>
            </w:pPr>
          </w:p>
        </w:tc>
        <w:tc>
          <w:tcPr>
            <w:tcW w:w="720" w:type="dxa"/>
            <w:shd w:val="clear" w:color="auto" w:fill="70AD47" w:themeFill="accent6"/>
            <w:vAlign w:val="center"/>
          </w:tcPr>
          <w:p w:rsidR="00DC5012" w:rsidRPr="00FE4EEE" w:rsidRDefault="00DC5012" w:rsidP="00B251E9">
            <w:pPr>
              <w:pStyle w:val="ProductList-OfferingBody"/>
              <w:ind w:left="-88" w:hanging="53"/>
              <w:jc w:val="center"/>
            </w:pPr>
            <w:r w:rsidRPr="00FE4EEE">
              <w:rPr>
                <w:b/>
              </w:rPr>
              <w:fldChar w:fldCharType="begin"/>
            </w:r>
            <w:r w:rsidRPr="0058155F">
              <w:rPr>
                <w:b/>
                <w:lang w:val="nl-NL"/>
              </w:rPr>
              <w:instrText xml:space="preserve"> </w:instrText>
            </w:r>
            <w:r w:rsidRPr="0058155F">
              <w:rPr>
                <w:color w:val="1F497D"/>
                <w:lang w:val="nl-NL"/>
              </w:rPr>
              <w:instrText>AutoTextList  \s NoStyle \t “</w:instrText>
            </w:r>
            <w:r w:rsidRPr="0058155F">
              <w:rPr>
                <w:lang w:val="nl-NL"/>
              </w:rPr>
              <w:instrText>Additioneel Product</w:instrText>
            </w:r>
            <w:r w:rsidRPr="0058155F">
              <w:rPr>
                <w:color w:val="1F497D"/>
                <w:lang w:val="nl-NL"/>
              </w:rPr>
              <w:instrText>”</w:instrText>
            </w:r>
            <w:r w:rsidRPr="0058155F">
              <w:rPr>
                <w:b/>
                <w:lang w:val="nl-NL"/>
              </w:rPr>
              <w:instrText xml:space="preserve"> </w:instrText>
            </w:r>
            <w:r w:rsidRPr="00FE4EEE">
              <w:rPr>
                <w:b/>
              </w:rPr>
              <w:fldChar w:fldCharType="separate"/>
            </w:r>
            <w:r w:rsidRPr="0058155F">
              <w:rPr>
                <w:color w:val="1F497D"/>
                <w:lang w:val="nl-NL"/>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DC5012" w:rsidRDefault="00DC5012" w:rsidP="0073317D">
            <w:pPr>
              <w:pStyle w:val="ProductList-OfferingBody"/>
              <w:ind w:left="-113"/>
              <w:jc w:val="center"/>
            </w:pPr>
          </w:p>
        </w:tc>
        <w:tc>
          <w:tcPr>
            <w:tcW w:w="729" w:type="dxa"/>
            <w:shd w:val="clear" w:color="auto" w:fill="70AD47" w:themeFill="accent6"/>
            <w:vAlign w:val="center"/>
          </w:tcPr>
          <w:p w:rsidR="00DC5012" w:rsidRDefault="00DC5012" w:rsidP="0073317D">
            <w:pPr>
              <w:pStyle w:val="ProductList-OfferingBody"/>
              <w:ind w:left="-113"/>
              <w:jc w:val="center"/>
            </w:pPr>
          </w:p>
        </w:tc>
        <w:tc>
          <w:tcPr>
            <w:tcW w:w="702" w:type="dxa"/>
            <w:shd w:val="clear" w:color="auto" w:fill="BFBFBF" w:themeFill="background1" w:themeFillShade="BF"/>
            <w:vAlign w:val="center"/>
          </w:tcPr>
          <w:p w:rsidR="00DC5012" w:rsidRDefault="00DC5012" w:rsidP="0073317D">
            <w:pPr>
              <w:pStyle w:val="ProductList-OfferingBody"/>
              <w:ind w:left="-113"/>
              <w:jc w:val="center"/>
            </w:pPr>
          </w:p>
        </w:tc>
        <w:tc>
          <w:tcPr>
            <w:tcW w:w="693" w:type="dxa"/>
            <w:shd w:val="clear" w:color="auto" w:fill="70AD47" w:themeFill="accent6"/>
            <w:vAlign w:val="center"/>
          </w:tcPr>
          <w:p w:rsidR="00DC5012" w:rsidRPr="00EA4354" w:rsidRDefault="00DC5012"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11" w:type="dxa"/>
            <w:shd w:val="clear" w:color="auto" w:fill="70AD47" w:themeFill="accent6"/>
            <w:vAlign w:val="center"/>
          </w:tcPr>
          <w:p w:rsidR="00DC5012" w:rsidRPr="00DC5012" w:rsidRDefault="00DC5012" w:rsidP="00B251E9">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84" w:type="dxa"/>
            <w:shd w:val="clear" w:color="auto" w:fill="BFBFBF" w:themeFill="background1" w:themeFillShade="BF"/>
            <w:vAlign w:val="center"/>
          </w:tcPr>
          <w:p w:rsidR="00DC5012" w:rsidRDefault="00DC5012" w:rsidP="0073317D">
            <w:pPr>
              <w:pStyle w:val="ProductList-OfferingBody"/>
              <w:ind w:left="-113"/>
              <w:jc w:val="center"/>
            </w:pPr>
          </w:p>
        </w:tc>
        <w:tc>
          <w:tcPr>
            <w:tcW w:w="702" w:type="dxa"/>
            <w:shd w:val="clear" w:color="auto" w:fill="70AD47" w:themeFill="accent6"/>
            <w:vAlign w:val="center"/>
          </w:tcPr>
          <w:p w:rsidR="00DC5012" w:rsidRPr="00FE4EEE" w:rsidRDefault="00DC5012"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DC5012" w:rsidTr="00DC5012">
        <w:trPr>
          <w:cantSplit/>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95359C" w:rsidRPr="00111ECD" w:rsidRDefault="0095359C" w:rsidP="0073317D">
            <w:pPr>
              <w:pStyle w:val="ProductList-Offering2"/>
            </w:pPr>
            <w:bookmarkStart w:id="1139" w:name="_Toc379797347"/>
            <w:bookmarkStart w:id="1140" w:name="_Toc380513369"/>
            <w:bookmarkStart w:id="1141" w:name="_Toc380655419"/>
            <w:bookmarkStart w:id="1142" w:name="_Toc38662519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39"/>
            <w:bookmarkEnd w:id="1140"/>
            <w:bookmarkEnd w:id="1141"/>
            <w:bookmarkEnd w:id="1142"/>
          </w:p>
        </w:tc>
        <w:tc>
          <w:tcPr>
            <w:tcW w:w="76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5359C" w:rsidRDefault="0095359C" w:rsidP="0073317D">
            <w:pPr>
              <w:pStyle w:val="ProductList-OfferingBody"/>
              <w:ind w:left="-113"/>
              <w:jc w:val="center"/>
            </w:pPr>
          </w:p>
        </w:tc>
        <w:tc>
          <w:tcPr>
            <w:tcW w:w="756" w:type="dxa"/>
            <w:tcBorders>
              <w:left w:val="single" w:sz="12" w:space="0" w:color="FFFFFF" w:themeColor="background1"/>
            </w:tcBorders>
            <w:shd w:val="clear" w:color="auto" w:fill="BFBFBF" w:themeFill="background1" w:themeFillShade="BF"/>
            <w:vAlign w:val="center"/>
          </w:tcPr>
          <w:p w:rsidR="0095359C" w:rsidRDefault="0095359C" w:rsidP="0073317D">
            <w:pPr>
              <w:pStyle w:val="ProductList-OfferingBody"/>
              <w:ind w:left="-113"/>
              <w:jc w:val="cente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Pr="005A0966" w:rsidRDefault="0095359C" w:rsidP="0073317D">
            <w:pPr>
              <w:pStyle w:val="ProductList-OfferingBody"/>
              <w:ind w:left="-113"/>
              <w:jc w:val="center"/>
            </w:pPr>
          </w:p>
        </w:tc>
      </w:tr>
      <w:tr w:rsidR="00DC5012" w:rsidTr="00DC5012">
        <w:trPr>
          <w:cantSplit/>
          <w:tblHeader/>
        </w:trPr>
        <w:tc>
          <w:tcPr>
            <w:tcW w:w="3600" w:type="dxa"/>
            <w:tcBorders>
              <w:top w:val="dashSmallGap" w:sz="4" w:space="0" w:color="BFBFBF" w:themeColor="background1" w:themeShade="BF"/>
              <w:left w:val="nil"/>
              <w:bottom w:val="nil"/>
              <w:right w:val="nil"/>
            </w:tcBorders>
          </w:tcPr>
          <w:p w:rsidR="0095359C" w:rsidRPr="0058155F" w:rsidRDefault="0095359C" w:rsidP="0073317D">
            <w:pPr>
              <w:pStyle w:val="ProductList-Offering2"/>
              <w:rPr>
                <w:lang w:val="nl-NL"/>
              </w:rPr>
            </w:pPr>
            <w:bookmarkStart w:id="1143" w:name="_Toc379797348"/>
            <w:bookmarkStart w:id="1144" w:name="_Toc380513370"/>
            <w:bookmarkStart w:id="1145" w:name="_Toc380655420"/>
            <w:bookmarkStart w:id="1146" w:name="_Toc386625195"/>
            <w:r w:rsidRPr="0058155F">
              <w:rPr>
                <w:lang w:val="nl-NL"/>
              </w:rPr>
              <w:t>Exchange Online Protection</w:t>
            </w:r>
            <w:r>
              <w:fldChar w:fldCharType="begin"/>
            </w:r>
            <w:r w:rsidRPr="0058155F">
              <w:rPr>
                <w:lang w:val="nl-NL"/>
              </w:rPr>
              <w:instrText>XE "Exchange Online Protection"</w:instrText>
            </w:r>
            <w:r>
              <w:fldChar w:fldCharType="end"/>
            </w:r>
            <w:r w:rsidRPr="0058155F">
              <w:rPr>
                <w:lang w:val="nl-NL"/>
              </w:rPr>
              <w:t xml:space="preserve"> G</w:t>
            </w:r>
            <w:r>
              <w:fldChar w:fldCharType="begin"/>
            </w:r>
            <w:r w:rsidRPr="0058155F">
              <w:rPr>
                <w:lang w:val="nl-NL"/>
              </w:rPr>
              <w:instrText>XE "Exchange Online Protection G"</w:instrText>
            </w:r>
            <w:r>
              <w:fldChar w:fldCharType="end"/>
            </w:r>
            <w:r w:rsidRPr="0058155F">
              <w:rPr>
                <w:lang w:val="nl-NL"/>
              </w:rPr>
              <w:t xml:space="preserve"> (Gebruikers-SL)</w:t>
            </w:r>
            <w:bookmarkEnd w:id="1143"/>
            <w:bookmarkEnd w:id="1144"/>
            <w:bookmarkEnd w:id="1145"/>
            <w:bookmarkEnd w:id="1146"/>
          </w:p>
        </w:tc>
        <w:tc>
          <w:tcPr>
            <w:tcW w:w="765" w:type="dxa"/>
            <w:tcBorders>
              <w:top w:val="dashSmallGap" w:sz="4" w:space="0" w:color="BFBFBF" w:themeColor="background1" w:themeShade="BF"/>
              <w:left w:val="nil"/>
              <w:bottom w:val="nil"/>
              <w:right w:val="nil"/>
            </w:tcBorders>
            <w:shd w:val="clear" w:color="auto" w:fill="auto"/>
            <w:vAlign w:val="center"/>
          </w:tcPr>
          <w:p w:rsidR="0095359C" w:rsidRPr="0058155F" w:rsidRDefault="0095359C" w:rsidP="0073317D">
            <w:pPr>
              <w:pStyle w:val="ProductList-OfferingBody"/>
              <w:ind w:left="-113"/>
              <w:jc w:val="center"/>
              <w:rPr>
                <w:lang w:val="nl-NL"/>
              </w:rPr>
            </w:pPr>
          </w:p>
        </w:tc>
        <w:tc>
          <w:tcPr>
            <w:tcW w:w="756" w:type="dxa"/>
            <w:tcBorders>
              <w:left w:val="single" w:sz="12" w:space="0" w:color="FFFFFF" w:themeColor="background1"/>
            </w:tcBorders>
            <w:shd w:val="clear" w:color="auto" w:fill="BFBFBF" w:themeFill="background1" w:themeFillShade="BF"/>
            <w:vAlign w:val="center"/>
          </w:tcPr>
          <w:p w:rsidR="0095359C" w:rsidRPr="0058155F" w:rsidRDefault="0095359C" w:rsidP="0073317D">
            <w:pPr>
              <w:pStyle w:val="ProductList-OfferingBody"/>
              <w:ind w:left="-113"/>
              <w:jc w:val="center"/>
              <w:rPr>
                <w:lang w:val="nl-NL"/>
              </w:rPr>
            </w:pPr>
          </w:p>
        </w:tc>
        <w:tc>
          <w:tcPr>
            <w:tcW w:w="720" w:type="dxa"/>
            <w:shd w:val="clear" w:color="auto" w:fill="70AD47" w:themeFill="accent6"/>
            <w:vAlign w:val="center"/>
          </w:tcPr>
          <w:p w:rsidR="0095359C" w:rsidRPr="00FE4EEE" w:rsidRDefault="0095359C" w:rsidP="00B251E9">
            <w:pPr>
              <w:pStyle w:val="ProductList-OfferingBody"/>
              <w:ind w:left="-88" w:hanging="53"/>
              <w:jc w:val="center"/>
            </w:pPr>
            <w:r w:rsidRPr="00FE4EEE">
              <w:rPr>
                <w:b/>
              </w:rPr>
              <w:fldChar w:fldCharType="begin"/>
            </w:r>
            <w:r w:rsidRPr="0058155F">
              <w:rPr>
                <w:b/>
                <w:lang w:val="nl-NL"/>
              </w:rPr>
              <w:instrText xml:space="preserve"> </w:instrText>
            </w:r>
            <w:r w:rsidRPr="0058155F">
              <w:rPr>
                <w:color w:val="1F497D"/>
                <w:lang w:val="nl-NL"/>
              </w:rPr>
              <w:instrText>AutoTextList  \s NoStyle \t “</w:instrText>
            </w:r>
            <w:r w:rsidRPr="0058155F">
              <w:rPr>
                <w:lang w:val="nl-NL"/>
              </w:rPr>
              <w:instrText>Additioneel Product</w:instrText>
            </w:r>
            <w:r w:rsidRPr="0058155F">
              <w:rPr>
                <w:color w:val="1F497D"/>
                <w:lang w:val="nl-NL"/>
              </w:rPr>
              <w:instrText>”</w:instrText>
            </w:r>
            <w:r w:rsidRPr="0058155F">
              <w:rPr>
                <w:b/>
                <w:lang w:val="nl-NL"/>
              </w:rPr>
              <w:instrText xml:space="preserve"> </w:instrText>
            </w:r>
            <w:r w:rsidRPr="00FE4EEE">
              <w:rPr>
                <w:b/>
              </w:rPr>
              <w:fldChar w:fldCharType="separate"/>
            </w:r>
            <w:r w:rsidRPr="0058155F">
              <w:rPr>
                <w:color w:val="1F497D"/>
                <w:lang w:val="nl-NL"/>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95359C" w:rsidRDefault="0095359C" w:rsidP="0073317D">
            <w:pPr>
              <w:pStyle w:val="ProductList-OfferingBody"/>
              <w:ind w:left="-113"/>
              <w:jc w:val="center"/>
            </w:pPr>
          </w:p>
        </w:tc>
        <w:tc>
          <w:tcPr>
            <w:tcW w:w="729"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Default="0095359C" w:rsidP="0073317D">
            <w:pPr>
              <w:pStyle w:val="ProductList-OfferingBody"/>
              <w:ind w:left="-113"/>
              <w:jc w:val="center"/>
            </w:pPr>
          </w:p>
        </w:tc>
        <w:tc>
          <w:tcPr>
            <w:tcW w:w="693" w:type="dxa"/>
            <w:shd w:val="clear" w:color="auto" w:fill="BFBFBF" w:themeFill="background1" w:themeFillShade="BF"/>
            <w:vAlign w:val="center"/>
          </w:tcPr>
          <w:p w:rsidR="0095359C" w:rsidRDefault="0095359C" w:rsidP="0073317D">
            <w:pPr>
              <w:pStyle w:val="ProductList-OfferingBody"/>
              <w:ind w:left="-113"/>
              <w:jc w:val="center"/>
            </w:pPr>
          </w:p>
        </w:tc>
        <w:tc>
          <w:tcPr>
            <w:tcW w:w="711" w:type="dxa"/>
            <w:shd w:val="clear" w:color="auto" w:fill="BFBFBF" w:themeFill="background1" w:themeFillShade="BF"/>
            <w:vAlign w:val="center"/>
          </w:tcPr>
          <w:p w:rsidR="0095359C" w:rsidRDefault="0095359C" w:rsidP="0073317D">
            <w:pPr>
              <w:pStyle w:val="ProductList-OfferingBody"/>
              <w:ind w:left="-113"/>
              <w:jc w:val="center"/>
            </w:pPr>
          </w:p>
        </w:tc>
        <w:tc>
          <w:tcPr>
            <w:tcW w:w="684" w:type="dxa"/>
            <w:shd w:val="clear" w:color="auto" w:fill="BFBFBF" w:themeFill="background1" w:themeFillShade="BF"/>
            <w:vAlign w:val="center"/>
          </w:tcPr>
          <w:p w:rsidR="0095359C" w:rsidRDefault="0095359C" w:rsidP="0073317D">
            <w:pPr>
              <w:pStyle w:val="ProductList-OfferingBody"/>
              <w:ind w:left="-113"/>
              <w:jc w:val="center"/>
            </w:pPr>
          </w:p>
        </w:tc>
        <w:tc>
          <w:tcPr>
            <w:tcW w:w="702" w:type="dxa"/>
            <w:shd w:val="clear" w:color="auto" w:fill="BFBFBF" w:themeFill="background1" w:themeFillShade="BF"/>
            <w:vAlign w:val="center"/>
          </w:tcPr>
          <w:p w:rsidR="0095359C" w:rsidRPr="005A0966" w:rsidRDefault="0095359C" w:rsidP="0073317D">
            <w:pPr>
              <w:pStyle w:val="ProductList-OfferingBody"/>
              <w:ind w:left="-113"/>
              <w:jc w:val="center"/>
            </w:pPr>
          </w:p>
        </w:tc>
      </w:tr>
    </w:tbl>
    <w:p w:rsidR="00EE40B5" w:rsidRPr="004C09A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6"/>
        <w:gridCol w:w="3458"/>
        <w:gridCol w:w="3779"/>
      </w:tblGrid>
      <w:tr w:rsidR="00782C7B" w:rsidRPr="00244B6B" w:rsidTr="00E554B4">
        <w:tc>
          <w:tcPr>
            <w:tcW w:w="3483" w:type="dxa"/>
          </w:tcPr>
          <w:p w:rsidR="00782C7B" w:rsidRPr="00D33313" w:rsidRDefault="0073317D" w:rsidP="0073317D">
            <w:pPr>
              <w:pStyle w:val="ProductList-Body"/>
              <w:spacing w:before="20" w:after="20"/>
              <w:rPr>
                <w:lang w:val="nl-NL"/>
              </w:rPr>
            </w:pPr>
            <w:r w:rsidRPr="00D33313">
              <w:rPr>
                <w:lang w:val="nl-NL"/>
              </w:rPr>
              <w:lastRenderedPageBreak/>
              <w:t xml:space="preserve">Reductie mogelijk: </w:t>
            </w:r>
            <w:r w:rsidR="0016344D" w:rsidRPr="00D33313">
              <w:rPr>
                <w:b/>
                <w:lang w:val="nl-NL"/>
              </w:rPr>
              <w:t>Alle</w:t>
            </w:r>
            <w:r w:rsidRPr="00D33313">
              <w:rPr>
                <w:b/>
                <w:lang w:val="nl-NL"/>
              </w:rPr>
              <w:t>, behalve Encryption</w:t>
            </w:r>
          </w:p>
        </w:tc>
        <w:tc>
          <w:tcPr>
            <w:tcW w:w="3492" w:type="dxa"/>
          </w:tcPr>
          <w:p w:rsidR="00782C7B" w:rsidRDefault="0073317D" w:rsidP="00DF3BB8">
            <w:pPr>
              <w:pStyle w:val="ProductList-Body"/>
              <w:spacing w:before="20" w:after="20"/>
            </w:pPr>
            <w:r>
              <w:t xml:space="preserve">Productgroep: </w:t>
            </w:r>
            <w:r>
              <w:rPr>
                <w:b/>
              </w:rPr>
              <w:t>Server</w:t>
            </w:r>
          </w:p>
        </w:tc>
        <w:tc>
          <w:tcPr>
            <w:tcW w:w="3816" w:type="dxa"/>
          </w:tcPr>
          <w:p w:rsidR="00782C7B" w:rsidRPr="00D33313" w:rsidRDefault="00085D21" w:rsidP="00085D21">
            <w:pPr>
              <w:pStyle w:val="ProductList-Body"/>
              <w:spacing w:before="20" w:after="20"/>
              <w:rPr>
                <w:b/>
                <w:lang w:val="nl-NL"/>
              </w:rPr>
            </w:pPr>
            <w:r w:rsidRPr="00D33313">
              <w:rPr>
                <w:lang w:val="nl-NL"/>
              </w:rPr>
              <w:t>Vrijstelling Gekwalificeerde Gebruikers</w:t>
            </w:r>
            <w:r>
              <w:fldChar w:fldCharType="begin"/>
            </w:r>
            <w:r w:rsidRPr="00D33313">
              <w:rPr>
                <w:lang w:val="nl-NL"/>
              </w:rPr>
              <w:instrText xml:space="preserve"> AutoTextList \sNoStyle\t "Qualified User Exemption"</w:instrText>
            </w:r>
            <w:r>
              <w:fldChar w:fldCharType="end"/>
            </w:r>
            <w:r w:rsidRPr="00D33313">
              <w:rPr>
                <w:lang w:val="nl-NL"/>
              </w:rPr>
              <w:t xml:space="preserve">: </w:t>
            </w:r>
            <w:r w:rsidR="0016344D" w:rsidRPr="00D33313">
              <w:rPr>
                <w:b/>
                <w:lang w:val="nl-NL"/>
              </w:rPr>
              <w:t>Alle</w:t>
            </w:r>
            <w:r w:rsidRPr="00D33313">
              <w:rPr>
                <w:b/>
                <w:lang w:val="nl-NL"/>
              </w:rPr>
              <w:t>en K</w:t>
            </w:r>
          </w:p>
        </w:tc>
      </w:tr>
      <w:tr w:rsidR="00782C7B" w:rsidRPr="00244B6B" w:rsidTr="00E554B4">
        <w:tc>
          <w:tcPr>
            <w:tcW w:w="3483" w:type="dxa"/>
          </w:tcPr>
          <w:p w:rsidR="00782C7B" w:rsidRPr="00D33313" w:rsidRDefault="0073317D" w:rsidP="0073317D">
            <w:pPr>
              <w:pStyle w:val="ProductList-Body"/>
              <w:spacing w:before="20" w:after="20"/>
              <w:rPr>
                <w:b/>
                <w:lang w:val="nl-NL"/>
              </w:rPr>
            </w:pPr>
            <w:r w:rsidRPr="00D33313">
              <w:rPr>
                <w:lang w:val="nl-NL"/>
              </w:rPr>
              <w:t xml:space="preserve">True-up mogelijk: </w:t>
            </w:r>
            <w:r w:rsidR="0016344D" w:rsidRPr="00D33313">
              <w:rPr>
                <w:b/>
                <w:lang w:val="nl-NL"/>
              </w:rPr>
              <w:t>Alle</w:t>
            </w:r>
            <w:r w:rsidRPr="00D33313">
              <w:rPr>
                <w:b/>
                <w:lang w:val="nl-NL"/>
              </w:rPr>
              <w:t>, behalve Encryption</w:t>
            </w:r>
          </w:p>
        </w:tc>
        <w:tc>
          <w:tcPr>
            <w:tcW w:w="3492" w:type="dxa"/>
          </w:tcPr>
          <w:p w:rsidR="00782C7B" w:rsidRPr="00D33313" w:rsidRDefault="0073317D" w:rsidP="0073317D">
            <w:pPr>
              <w:pStyle w:val="ProductList-Body"/>
              <w:spacing w:before="20" w:after="20"/>
              <w:rPr>
                <w:lang w:val="nl-NL"/>
              </w:rPr>
            </w:pPr>
            <w:r w:rsidRPr="00D33313">
              <w:rPr>
                <w:lang w:val="nl-NL"/>
              </w:rPr>
              <w:t xml:space="preserve">Verlengde Looptijd mogelijk: </w:t>
            </w:r>
            <w:r w:rsidR="0016344D" w:rsidRPr="00D33313">
              <w:rPr>
                <w:b/>
                <w:lang w:val="nl-NL"/>
              </w:rPr>
              <w:t>Alle</w:t>
            </w:r>
            <w:r w:rsidRPr="00D33313">
              <w:rPr>
                <w:b/>
                <w:lang w:val="nl-NL"/>
              </w:rPr>
              <w:t>, behalve Encryption</w:t>
            </w:r>
          </w:p>
        </w:tc>
        <w:tc>
          <w:tcPr>
            <w:tcW w:w="3816" w:type="dxa"/>
          </w:tcPr>
          <w:p w:rsidR="00782C7B" w:rsidRPr="00D33313" w:rsidRDefault="00782C7B" w:rsidP="0073317D">
            <w:pPr>
              <w:pStyle w:val="ProductList-Body"/>
              <w:spacing w:before="20" w:after="20"/>
              <w:rPr>
                <w:lang w:val="nl-NL"/>
              </w:rPr>
            </w:pPr>
          </w:p>
        </w:tc>
      </w:tr>
    </w:tbl>
    <w:p w:rsidR="00782C7B" w:rsidRPr="0058155F" w:rsidRDefault="00782C7B" w:rsidP="00782C7B">
      <w:pPr>
        <w:pStyle w:val="ProductList-Body"/>
        <w:shd w:val="clear" w:color="auto" w:fill="D9D9D9" w:themeFill="background1" w:themeFillShade="D9"/>
        <w:spacing w:before="120" w:after="120"/>
        <w:rPr>
          <w:lang w:val="nl-NL"/>
        </w:rPr>
      </w:pPr>
      <w:r w:rsidRPr="0058155F">
        <w:rPr>
          <w:b/>
          <w:lang w:val="nl-NL"/>
        </w:rPr>
        <w:t>Aanvullende informatie</w:t>
      </w:r>
    </w:p>
    <w:p w:rsidR="0073317D" w:rsidRPr="0058155F" w:rsidRDefault="0073317D" w:rsidP="0073317D">
      <w:pPr>
        <w:pStyle w:val="ProductList-Body"/>
        <w:rPr>
          <w:lang w:val="nl-NL"/>
        </w:rPr>
      </w:pPr>
      <w:r w:rsidRPr="0058155F">
        <w:rPr>
          <w:b/>
          <w:color w:val="00188F"/>
          <w:lang w:val="nl-NL"/>
        </w:rPr>
        <w:t>Exchange Online Archiving for Exchange Server</w:t>
      </w:r>
      <w:r>
        <w:fldChar w:fldCharType="begin"/>
      </w:r>
      <w:r w:rsidRPr="0058155F">
        <w:rPr>
          <w:lang w:val="nl-NL"/>
        </w:rPr>
        <w:instrText>XE "Exchange Online Archiving for Exchange Server"</w:instrText>
      </w:r>
      <w:r>
        <w:fldChar w:fldCharType="end"/>
      </w:r>
    </w:p>
    <w:p w:rsidR="0073317D" w:rsidRPr="0058155F" w:rsidRDefault="0073317D" w:rsidP="0073317D">
      <w:pPr>
        <w:pStyle w:val="ProductList-Body"/>
        <w:rPr>
          <w:lang w:val="nl-NL"/>
        </w:rPr>
      </w:pPr>
      <w:r w:rsidRPr="0058155F">
        <w:rPr>
          <w:lang w:val="nl-NL"/>
        </w:rPr>
        <w:t>Exchange Online Archiving for Exchange Server</w:t>
      </w:r>
      <w:r>
        <w:fldChar w:fldCharType="begin"/>
      </w:r>
      <w:r w:rsidRPr="0058155F">
        <w:rPr>
          <w:lang w:val="nl-NL"/>
        </w:rPr>
        <w:instrText>XE "Exchange Online Archiving for Exchange Server"</w:instrText>
      </w:r>
      <w:r>
        <w:fldChar w:fldCharType="end"/>
      </w:r>
      <w:r w:rsidRPr="0058155F">
        <w:rPr>
          <w:lang w:val="nl-NL"/>
        </w:rPr>
        <w:t xml:space="preserve"> is een Online Dienst die Exchange Hosted Archive</w:t>
      </w:r>
      <w:r>
        <w:fldChar w:fldCharType="begin"/>
      </w:r>
      <w:r w:rsidRPr="0058155F">
        <w:rPr>
          <w:lang w:val="nl-NL"/>
        </w:rPr>
        <w:instrText>XE "Exchange Hosted Archive"</w:instrText>
      </w:r>
      <w:r>
        <w:fldChar w:fldCharType="end"/>
      </w:r>
      <w:r w:rsidRPr="0058155F">
        <w:rPr>
          <w:lang w:val="nl-NL"/>
        </w:rPr>
        <w:t xml:space="preserve"> opvolgt.</w:t>
      </w:r>
    </w:p>
    <w:p w:rsidR="0073317D" w:rsidRPr="0058155F" w:rsidRDefault="0073317D" w:rsidP="0073317D">
      <w:pPr>
        <w:pStyle w:val="ProductList-Body"/>
        <w:rPr>
          <w:lang w:val="nl-NL"/>
        </w:rPr>
      </w:pPr>
    </w:p>
    <w:p w:rsidR="0073317D" w:rsidRPr="0058155F" w:rsidRDefault="0073317D" w:rsidP="0073317D">
      <w:pPr>
        <w:pStyle w:val="ProductList-Body"/>
        <w:rPr>
          <w:lang w:val="nl-NL"/>
        </w:rPr>
      </w:pPr>
      <w:r w:rsidRPr="0058155F">
        <w:rPr>
          <w:lang w:val="nl-NL"/>
        </w:rPr>
        <w:t>Als een klant Exchange Hosted Archive</w:t>
      </w:r>
      <w:r>
        <w:fldChar w:fldCharType="begin"/>
      </w:r>
      <w:r w:rsidRPr="0058155F">
        <w:rPr>
          <w:lang w:val="nl-NL"/>
        </w:rPr>
        <w:instrText>XE "Exchange Hosted Archive"</w:instrText>
      </w:r>
      <w:r>
        <w:fldChar w:fldCharType="end"/>
      </w:r>
      <w:r w:rsidRPr="0058155F">
        <w:rPr>
          <w:lang w:val="nl-NL"/>
        </w:rPr>
        <w:t xml:space="preserve"> verlengt naar Exchange Online Archiving for Exchange Server</w:t>
      </w:r>
      <w:r>
        <w:fldChar w:fldCharType="begin"/>
      </w:r>
      <w:r w:rsidRPr="0058155F">
        <w:rPr>
          <w:lang w:val="nl-NL"/>
        </w:rPr>
        <w:instrText>XE "Exchange Online Archiving for Exchange Server"</w:instrText>
      </w:r>
      <w:r>
        <w:fldChar w:fldCharType="end"/>
      </w:r>
      <w:r w:rsidRPr="0058155F">
        <w:rPr>
          <w:lang w:val="nl-NL"/>
        </w:rPr>
        <w:t xml:space="preserve"> en nog niet is overgestapt naar Exchange Online Archiving for Exchange Server, mogen de gelicentieerde gebruikers van de klant de dienst Exchange Hosted Archive blijven gebruiken onder</w:t>
      </w:r>
      <w:r w:rsidR="00B24EAA" w:rsidRPr="0058155F">
        <w:rPr>
          <w:lang w:val="nl-NL"/>
        </w:rPr>
        <w:t> </w:t>
      </w:r>
      <w:r w:rsidRPr="0058155F">
        <w:rPr>
          <w:lang w:val="nl-NL"/>
        </w:rPr>
        <w:t>de voorwaarden van de PUR van maart 2011 totdat de klant overstapt naar Exchange Online Archiving for Exchange Server of totdat het</w:t>
      </w:r>
      <w:r w:rsidR="00B24EAA" w:rsidRPr="0058155F">
        <w:rPr>
          <w:lang w:val="nl-NL"/>
        </w:rPr>
        <w:t> </w:t>
      </w:r>
      <w:r w:rsidRPr="0058155F">
        <w:rPr>
          <w:lang w:val="nl-NL"/>
        </w:rPr>
        <w:t>abonnement van de klant op Exchange Online Archiving for Exchange Server afloopt, afhankelijk van hetgeen zich eerder voordoet.</w:t>
      </w:r>
    </w:p>
    <w:p w:rsidR="0073317D" w:rsidRPr="0058155F" w:rsidRDefault="0073317D" w:rsidP="0073317D">
      <w:pPr>
        <w:pStyle w:val="ProductList-Body"/>
        <w:rPr>
          <w:lang w:val="nl-NL"/>
        </w:rPr>
      </w:pPr>
    </w:p>
    <w:p w:rsidR="0073317D" w:rsidRPr="004C09A1" w:rsidRDefault="0073317D" w:rsidP="0073317D">
      <w:pPr>
        <w:pStyle w:val="ProductList-Body"/>
      </w:pPr>
      <w:r>
        <w:rPr>
          <w:b/>
          <w:color w:val="00188F"/>
        </w:rPr>
        <w:t>Exchange Online Archiving for Exchange Server</w:t>
      </w:r>
      <w:r>
        <w:fldChar w:fldCharType="begin"/>
      </w:r>
      <w:r>
        <w:instrText>XE "Exchange Online Archiving for Exchange Server"</w:instrText>
      </w:r>
      <w:r>
        <w:fldChar w:fldCharType="end"/>
      </w:r>
      <w:r>
        <w:rPr>
          <w:b/>
          <w:color w:val="00188F"/>
        </w:rPr>
        <w:t xml:space="preserve"> A</w:t>
      </w:r>
      <w:r>
        <w:fldChar w:fldCharType="begin"/>
      </w:r>
      <w:r>
        <w:instrText>XE "Exchange Online Archiving for Exchange Server A"</w:instrText>
      </w:r>
      <w:r>
        <w:fldChar w:fldCharType="end"/>
      </w:r>
    </w:p>
    <w:p w:rsidR="0073317D" w:rsidRPr="00D33313" w:rsidRDefault="0073317D" w:rsidP="0073317D">
      <w:pPr>
        <w:pStyle w:val="ProductList-Body"/>
        <w:rPr>
          <w:lang w:val="nl-NL"/>
        </w:rPr>
      </w:pPr>
      <w:r w:rsidRPr="0058155F">
        <w:rPr>
          <w:lang w:val="nl-NL"/>
        </w:rPr>
        <w:t>Academische instellingen die beschikken over Enrollment for Education Solutions en Open Value Subscription Overeenkomst voor Education Solutions, met een licentie voor Enterprise CAL Suite</w:t>
      </w:r>
      <w:r>
        <w:fldChar w:fldCharType="begin"/>
      </w:r>
      <w:r w:rsidRPr="0058155F">
        <w:rPr>
          <w:lang w:val="nl-NL"/>
        </w:rPr>
        <w:instrText>XE "Enterprise CAL Suite"</w:instrText>
      </w:r>
      <w:r>
        <w:fldChar w:fldCharType="end"/>
      </w:r>
      <w:r w:rsidRPr="0058155F">
        <w:rPr>
          <w:lang w:val="nl-NL"/>
        </w:rPr>
        <w:t xml:space="preserve"> voor hun eigen Telling Gehele Organisatie en Telling Studenten, zijn gerechtigd tot een corresponderend aantal Gebruikers-SL‘s voor Exchange Online Archiving for Exchange Server</w:t>
      </w:r>
      <w:r>
        <w:fldChar w:fldCharType="begin"/>
      </w:r>
      <w:r w:rsidRPr="0058155F">
        <w:rPr>
          <w:lang w:val="nl-NL"/>
        </w:rPr>
        <w:instrText>XE "Exchange Online Archiving for Exchange Server"</w:instrText>
      </w:r>
      <w:r>
        <w:fldChar w:fldCharType="end"/>
      </w:r>
      <w:r w:rsidRPr="0058155F">
        <w:rPr>
          <w:lang w:val="nl-NL"/>
        </w:rPr>
        <w:t xml:space="preserve"> A</w:t>
      </w:r>
      <w:r>
        <w:fldChar w:fldCharType="begin"/>
      </w:r>
      <w:r w:rsidRPr="0058155F">
        <w:rPr>
          <w:lang w:val="nl-NL"/>
        </w:rPr>
        <w:instrText>XE "Exchange Online Archiving for Exchange Server A"</w:instrText>
      </w:r>
      <w:r>
        <w:fldChar w:fldCharType="end"/>
      </w:r>
      <w:r w:rsidRPr="0058155F">
        <w:rPr>
          <w:lang w:val="nl-NL"/>
        </w:rPr>
        <w:t xml:space="preserve"> voor alle gebruikers die vallen onder de Telling Gehele Organisatie en Telling Studenten. </w:t>
      </w:r>
      <w:r w:rsidRPr="00D33313">
        <w:rPr>
          <w:lang w:val="nl-NL"/>
        </w:rPr>
        <w:t xml:space="preserve">Raadpleeg de productaantekening voor </w:t>
      </w:r>
      <w:hyperlink w:anchor="CALSuiteHeading" w:history="1">
        <w:r w:rsidRPr="00D33313">
          <w:rPr>
            <w:rStyle w:val="Hyperlink"/>
            <w:lang w:val="nl-NL"/>
          </w:rPr>
          <w:t>Enterprise CAL Suite</w:t>
        </w:r>
      </w:hyperlink>
      <w:r w:rsidRPr="00D33313">
        <w:rPr>
          <w:lang w:val="nl-NL"/>
        </w:rPr>
        <w:t xml:space="preserve"> voor meer informatie over levering.</w:t>
      </w:r>
    </w:p>
    <w:p w:rsidR="0073317D" w:rsidRPr="00D33313" w:rsidRDefault="0073317D" w:rsidP="0073317D">
      <w:pPr>
        <w:pStyle w:val="ProductList-Body"/>
        <w:rPr>
          <w:lang w:val="nl-NL"/>
        </w:rPr>
      </w:pPr>
    </w:p>
    <w:p w:rsidR="0073317D" w:rsidRPr="004C09A1"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D33313" w:rsidRDefault="0073317D" w:rsidP="0073317D">
      <w:pPr>
        <w:pStyle w:val="ProductList-Body"/>
        <w:rPr>
          <w:lang w:val="nl-NL"/>
        </w:rPr>
      </w:pPr>
      <w:r w:rsidRPr="00D33313">
        <w:rPr>
          <w:lang w:val="nl-NL"/>
        </w:rPr>
        <w:t>Exchange Hosted Archive</w:t>
      </w:r>
      <w:r>
        <w:fldChar w:fldCharType="begin"/>
      </w:r>
      <w:r w:rsidRPr="00D33313">
        <w:rPr>
          <w:lang w:val="nl-NL"/>
        </w:rPr>
        <w:instrText>XE "Exchange Hosted Archive"</w:instrText>
      </w:r>
      <w:r>
        <w:fldChar w:fldCharType="end"/>
      </w:r>
      <w:r w:rsidRPr="00D33313">
        <w:rPr>
          <w:lang w:val="nl-NL"/>
        </w:rPr>
        <w:t xml:space="preserve">-klanten komen mogelijk in aanmerking voor het gebruik van de dienst onder bijzondere voorwaarden. Zie de Product List van maart 2014 voor meer informatie </w:t>
      </w:r>
      <w:hyperlink r:id="rId47" w:history="1">
        <w:r w:rsidRPr="00D33313">
          <w:rPr>
            <w:rStyle w:val="Hyperlink"/>
            <w:lang w:val="nl-NL"/>
          </w:rPr>
          <w:t>http://go.microsoft.com/?linkid=9839207</w:t>
        </w:r>
      </w:hyperlink>
      <w:r w:rsidRPr="00D33313">
        <w:rPr>
          <w:lang w:val="nl-NL"/>
        </w:rPr>
        <w:t xml:space="preserve">. </w:t>
      </w:r>
    </w:p>
    <w:p w:rsidR="0073317D" w:rsidRPr="00D33313" w:rsidRDefault="0073317D" w:rsidP="0073317D">
      <w:pPr>
        <w:pStyle w:val="ProductList-Body"/>
        <w:rPr>
          <w:lang w:val="nl-NL"/>
        </w:rPr>
      </w:pPr>
    </w:p>
    <w:p w:rsidR="0073317D" w:rsidRPr="00D33313" w:rsidRDefault="0073317D" w:rsidP="0073317D">
      <w:pPr>
        <w:pStyle w:val="ProductList-Body"/>
        <w:rPr>
          <w:lang w:val="nl-NL"/>
        </w:rPr>
      </w:pPr>
      <w:r w:rsidRPr="00D33313">
        <w:rPr>
          <w:b/>
          <w:color w:val="00188F"/>
          <w:lang w:val="nl-NL"/>
        </w:rPr>
        <w:t>Exchange Hosted Encryption</w:t>
      </w:r>
      <w:r>
        <w:fldChar w:fldCharType="begin"/>
      </w:r>
      <w:r w:rsidRPr="00D33313">
        <w:rPr>
          <w:lang w:val="nl-NL"/>
        </w:rPr>
        <w:instrText>XE "Exchange Hosted Encryption"</w:instrText>
      </w:r>
      <w:r>
        <w:fldChar w:fldCharType="end"/>
      </w:r>
    </w:p>
    <w:p w:rsidR="00782C7B" w:rsidRPr="00D33313" w:rsidRDefault="0073317D" w:rsidP="0073317D">
      <w:pPr>
        <w:pStyle w:val="ProductList-Body"/>
        <w:rPr>
          <w:lang w:val="nl-NL"/>
        </w:rPr>
      </w:pPr>
      <w:r w:rsidRPr="00D33313">
        <w:rPr>
          <w:lang w:val="nl-NL"/>
        </w:rPr>
        <w:t>Voor het bestellen van verdere bestellingen na hun eerste bestelling dient de klant dezelfde actieve Select Overeenkomst-enrollment, Enterprise Overeenkomst-enrollment, of Open Value-overeenkomst te gebruiken.</w:t>
      </w:r>
    </w:p>
    <w:p w:rsidR="00EE40B5" w:rsidRPr="00D33313" w:rsidRDefault="00EE40B5" w:rsidP="004F3C6D">
      <w:pPr>
        <w:pStyle w:val="ProductList-Body"/>
        <w:rPr>
          <w:lang w:val="nl-NL"/>
        </w:rPr>
      </w:pPr>
    </w:p>
    <w:p w:rsidR="0073317D" w:rsidRPr="00D33313" w:rsidRDefault="0073317D" w:rsidP="0073317D">
      <w:pPr>
        <w:pStyle w:val="ProductList-Body"/>
        <w:rPr>
          <w:lang w:val="nl-NL"/>
        </w:rPr>
      </w:pPr>
      <w:r w:rsidRPr="00D33313">
        <w:rPr>
          <w:b/>
          <w:color w:val="00188F"/>
          <w:lang w:val="nl-NL"/>
        </w:rPr>
        <w:t>Exchange Online Protection</w:t>
      </w:r>
      <w:r>
        <w:fldChar w:fldCharType="begin"/>
      </w:r>
      <w:r w:rsidRPr="00D33313">
        <w:rPr>
          <w:lang w:val="nl-NL"/>
        </w:rPr>
        <w:instrText>XE "Exchange Online Protection"</w:instrText>
      </w:r>
      <w:r>
        <w:fldChar w:fldCharType="end"/>
      </w:r>
    </w:p>
    <w:p w:rsidR="0073317D" w:rsidRPr="00D33313" w:rsidRDefault="0073317D" w:rsidP="0073317D">
      <w:pPr>
        <w:pStyle w:val="ProductList-Body"/>
        <w:rPr>
          <w:lang w:val="nl-NL"/>
        </w:rPr>
      </w:pPr>
      <w:r w:rsidRPr="00D33313">
        <w:rPr>
          <w:lang w:val="nl-NL"/>
        </w:rPr>
        <w:t>Aangezien deze Online Dienst per domein wordt geleverd, is voor alle gebruikers binnen een gedekt domein een Gebruikers-SL vereist. Klanten die de dienst willen gebruiken voor een deel van de aanwezige gebruikers, kunnen een subdomein maken voor een meer gerichte levering. In dat geval is alleen voor de gebruikers binnen het gedekte subdomein een Gebruikers-SL vereist.</w:t>
      </w:r>
    </w:p>
    <w:p w:rsidR="0073317D" w:rsidRPr="00D33313" w:rsidRDefault="0073317D" w:rsidP="0073317D">
      <w:pPr>
        <w:pStyle w:val="ProductList-Body"/>
        <w:rPr>
          <w:lang w:val="nl-NL"/>
        </w:rPr>
      </w:pPr>
    </w:p>
    <w:p w:rsidR="0073317D" w:rsidRPr="00D33313" w:rsidRDefault="0073317D" w:rsidP="0073317D">
      <w:pPr>
        <w:pStyle w:val="ProductList-Body"/>
        <w:rPr>
          <w:lang w:val="nl-NL"/>
        </w:rPr>
      </w:pPr>
      <w:r w:rsidRPr="00D33313">
        <w:rPr>
          <w:lang w:val="nl-NL"/>
        </w:rPr>
        <w:t>Academische instellingen die beschikken over Enrollment for Education Solutions en Open Value Subscription Overeenkomst voor Education Solutions, met een licentie voor Enterprise CAL Suite</w:t>
      </w:r>
      <w:r>
        <w:fldChar w:fldCharType="begin"/>
      </w:r>
      <w:r w:rsidRPr="00D33313">
        <w:rPr>
          <w:lang w:val="nl-NL"/>
        </w:rPr>
        <w:instrText>XE "Enterprise CAL Suite"</w:instrText>
      </w:r>
      <w:r>
        <w:fldChar w:fldCharType="end"/>
      </w:r>
      <w:r w:rsidRPr="00D33313">
        <w:rPr>
          <w:lang w:val="nl-NL"/>
        </w:rPr>
        <w:t xml:space="preserve"> of Exchange Enterprise CAL met Diensten, met actieve SA-dekking, hebben een volledige licentie voor Exchange Online Protection</w:t>
      </w:r>
      <w:r>
        <w:fldChar w:fldCharType="begin"/>
      </w:r>
      <w:r w:rsidRPr="00D33313">
        <w:rPr>
          <w:lang w:val="nl-NL"/>
        </w:rPr>
        <w:instrText>XE "Exchange Online Protection"</w:instrText>
      </w:r>
      <w:r>
        <w:fldChar w:fldCharType="end"/>
      </w:r>
      <w:r w:rsidRPr="00D33313">
        <w:rPr>
          <w:lang w:val="nl-NL"/>
        </w:rPr>
        <w:t xml:space="preserve"> ongeacht het aantal licenties voor Enterprise CAL Suite of Exchange Enterprise CAL met Diensten.</w:t>
      </w:r>
      <w:r w:rsidR="00F60E42" w:rsidRPr="00D33313">
        <w:rPr>
          <w:lang w:val="nl-NL"/>
        </w:rPr>
        <w:t xml:space="preserve"> </w:t>
      </w:r>
      <w:r w:rsidRPr="00D33313">
        <w:rPr>
          <w:lang w:val="nl-NL"/>
        </w:rPr>
        <w:t xml:space="preserve">Raadpleeg de productaantekeningen voor </w:t>
      </w:r>
      <w:hyperlink w:anchor="CALSuiteHeading" w:history="1">
        <w:r w:rsidRPr="00D33313">
          <w:rPr>
            <w:rStyle w:val="Hyperlink"/>
            <w:lang w:val="nl-NL"/>
          </w:rPr>
          <w:t>Enterprise CAL Suite</w:t>
        </w:r>
      </w:hyperlink>
      <w:r w:rsidRPr="00D33313">
        <w:rPr>
          <w:lang w:val="nl-NL"/>
        </w:rPr>
        <w:t xml:space="preserve"> of </w:t>
      </w:r>
      <w:hyperlink w:anchor="ExchangeEntCALWithServ2013" w:history="1">
        <w:r w:rsidRPr="00D33313">
          <w:rPr>
            <w:rStyle w:val="Hyperlink"/>
            <w:lang w:val="nl-NL"/>
          </w:rPr>
          <w:t>Exchange Enterprise CAL met Diensten</w:t>
        </w:r>
      </w:hyperlink>
      <w:r w:rsidRPr="00D33313">
        <w:rPr>
          <w:lang w:val="nl-NL"/>
        </w:rPr>
        <w:t xml:space="preserve"> voor meer informatie over levering.</w:t>
      </w:r>
    </w:p>
    <w:p w:rsidR="00450EF0" w:rsidRPr="00D33313" w:rsidRDefault="00450EF0" w:rsidP="0073317D">
      <w:pPr>
        <w:pStyle w:val="ProductList-Body"/>
        <w:rPr>
          <w:lang w:val="nl-NL"/>
        </w:rPr>
      </w:pPr>
    </w:p>
    <w:p w:rsidR="00450EF0" w:rsidRPr="00D33313" w:rsidRDefault="00450EF0" w:rsidP="00450EF0">
      <w:pPr>
        <w:pStyle w:val="ProductList-Body"/>
        <w:rPr>
          <w:lang w:val="nl-NL"/>
        </w:rPr>
      </w:pPr>
      <w:r w:rsidRPr="00D33313">
        <w:rPr>
          <w:b/>
          <w:color w:val="00188F"/>
          <w:lang w:val="nl-NL"/>
        </w:rPr>
        <w:t>Aanvullende Gebruikers-SL's</w:t>
      </w:r>
    </w:p>
    <w:p w:rsidR="00450EF0" w:rsidRPr="00D33313" w:rsidRDefault="00450EF0" w:rsidP="00244B6B">
      <w:pPr>
        <w:pStyle w:val="ProductList-Body"/>
        <w:rPr>
          <w:lang w:val="nl-NL"/>
        </w:rPr>
      </w:pPr>
      <w:r w:rsidRPr="00D33313">
        <w:rPr>
          <w:lang w:val="nl-NL"/>
        </w:rPr>
        <w:t xml:space="preserve">Zie </w:t>
      </w:r>
      <w:hyperlink w:anchor="AddOn" w:history="1">
        <w:r w:rsidRPr="00D33313">
          <w:rPr>
            <w:rStyle w:val="Hyperlink"/>
            <w:lang w:val="nl-NL"/>
          </w:rPr>
          <w:t>Aanvullende Gebruikers-SL's</w:t>
        </w:r>
      </w:hyperlink>
      <w:r w:rsidRPr="00D33313">
        <w:rPr>
          <w:lang w:val="nl-NL"/>
        </w:rPr>
        <w:t xml:space="preserve"> in Office 365-suites voor informatie over Add-ons.</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EE40B5" w:rsidRPr="004C09A1" w:rsidRDefault="00EE40B5" w:rsidP="00680B4D">
      <w:pPr>
        <w:pStyle w:val="ProductList-Offering2Heading"/>
        <w:outlineLvl w:val="2"/>
      </w:pPr>
      <w:r w:rsidRPr="00D33313">
        <w:rPr>
          <w:lang w:val="nl-NL"/>
        </w:rPr>
        <w:tab/>
      </w:r>
      <w:bookmarkStart w:id="1147" w:name="_Toc378147665"/>
      <w:bookmarkStart w:id="1148" w:name="_Toc378151562"/>
      <w:bookmarkStart w:id="1149" w:name="_Toc379797349"/>
      <w:bookmarkStart w:id="1150" w:name="_Toc380513371"/>
      <w:bookmarkStart w:id="1151" w:name="_Toc380655421"/>
      <w:bookmarkStart w:id="1152" w:name="_Toc386625196"/>
      <w:r>
        <w:t>Lync Online</w:t>
      </w:r>
      <w:bookmarkEnd w:id="1147"/>
      <w:bookmarkEnd w:id="1148"/>
      <w:bookmarkEnd w:id="1149"/>
      <w:bookmarkEnd w:id="1150"/>
      <w:bookmarkEnd w:id="1151"/>
      <w:bookmarkEnd w:id="1152"/>
    </w:p>
    <w:tbl>
      <w:tblPr>
        <w:tblStyle w:val="TableGrid"/>
        <w:tblW w:w="10608"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739"/>
      </w:tblGrid>
      <w:tr w:rsidR="00220143" w:rsidTr="00220143">
        <w:trPr>
          <w:cantSplit/>
          <w:tblHeader/>
        </w:trPr>
        <w:tc>
          <w:tcPr>
            <w:tcW w:w="3220" w:type="dxa"/>
            <w:tcBorders>
              <w:bottom w:val="nil"/>
            </w:tcBorders>
            <w:shd w:val="clear" w:color="auto" w:fill="00188F"/>
          </w:tcPr>
          <w:p w:rsidR="00220143" w:rsidRPr="00EE0836" w:rsidRDefault="00220143"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220143" w:rsidRPr="00EE0836" w:rsidRDefault="00220143"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220143" w:rsidRPr="00745DB4" w:rsidRDefault="00220143" w:rsidP="00B251E9">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220143" w:rsidRPr="00745DB4" w:rsidRDefault="00220143" w:rsidP="00B251E9">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220143" w:rsidRPr="00745DB4" w:rsidRDefault="00220143" w:rsidP="00B251E9">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220143" w:rsidRPr="00B12402" w:rsidRDefault="00220143" w:rsidP="00B251E9">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220143" w:rsidRPr="00EE0836" w:rsidRDefault="00220143" w:rsidP="00B251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220143" w:rsidRPr="00EE0836" w:rsidRDefault="00220143" w:rsidP="00B251E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220143" w:rsidRPr="00011821" w:rsidRDefault="00220143" w:rsidP="00B251E9">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39" w:type="dxa"/>
            <w:shd w:val="clear" w:color="auto" w:fill="00188F"/>
            <w:vAlign w:val="center"/>
          </w:tcPr>
          <w:p w:rsidR="00220143" w:rsidRPr="00011821" w:rsidRDefault="00220143" w:rsidP="00B251E9">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739" w:type="dxa"/>
            <w:shd w:val="clear" w:color="auto" w:fill="00188F"/>
            <w:vAlign w:val="center"/>
          </w:tcPr>
          <w:p w:rsidR="00220143" w:rsidRPr="00011821" w:rsidRDefault="00220143" w:rsidP="00B251E9">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220143" w:rsidTr="00220143">
        <w:trPr>
          <w:cantSplit/>
          <w:tblHeader/>
        </w:trPr>
        <w:tc>
          <w:tcPr>
            <w:tcW w:w="3220" w:type="dxa"/>
            <w:tcBorders>
              <w:top w:val="nil"/>
              <w:left w:val="nil"/>
              <w:bottom w:val="dashSmallGap" w:sz="4" w:space="0" w:color="BFBFBF" w:themeColor="background1" w:themeShade="BF"/>
              <w:right w:val="nil"/>
            </w:tcBorders>
          </w:tcPr>
          <w:p w:rsidR="00220143" w:rsidRPr="00D33313" w:rsidRDefault="00220143" w:rsidP="00F73609">
            <w:pPr>
              <w:pStyle w:val="ProductList-Offering2"/>
              <w:rPr>
                <w:lang w:val="nl-NL"/>
              </w:rPr>
            </w:pPr>
            <w:bookmarkStart w:id="1153" w:name="_Toc379797350"/>
            <w:bookmarkStart w:id="1154" w:name="_Toc380513372"/>
            <w:bookmarkStart w:id="1155" w:name="_Toc380655422"/>
            <w:bookmarkStart w:id="1156" w:name="_Toc386625197"/>
            <w:r w:rsidRPr="00D33313">
              <w:rPr>
                <w:lang w:val="nl-NL"/>
              </w:rPr>
              <w:t>Lync Online Plan 1</w:t>
            </w:r>
            <w:r>
              <w:fldChar w:fldCharType="begin"/>
            </w:r>
            <w:r w:rsidRPr="00D33313">
              <w:rPr>
                <w:lang w:val="nl-NL"/>
              </w:rPr>
              <w:instrText>XE "Lync Online Plan 1"</w:instrText>
            </w:r>
            <w:r>
              <w:fldChar w:fldCharType="end"/>
            </w:r>
            <w:r w:rsidRPr="00D33313">
              <w:rPr>
                <w:lang w:val="nl-NL"/>
              </w:rPr>
              <w:t xml:space="preserve"> (Gebruikers-SL)</w:t>
            </w:r>
            <w:bookmarkEnd w:id="1153"/>
            <w:bookmarkEnd w:id="1154"/>
            <w:bookmarkEnd w:id="1155"/>
            <w:bookmarkEnd w:id="1156"/>
          </w:p>
        </w:tc>
        <w:tc>
          <w:tcPr>
            <w:tcW w:w="738" w:type="dxa"/>
            <w:tcBorders>
              <w:top w:val="nil"/>
              <w:left w:val="nil"/>
              <w:bottom w:val="dashSmallGap" w:sz="4" w:space="0" w:color="BFBFBF" w:themeColor="background1" w:themeShade="BF"/>
              <w:right w:val="nil"/>
            </w:tcBorders>
            <w:vAlign w:val="center"/>
          </w:tcPr>
          <w:p w:rsidR="00220143" w:rsidRDefault="0022014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Pr="00FE4EEE" w:rsidRDefault="00220143"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Default="00220143" w:rsidP="00C4636F">
            <w:pPr>
              <w:pStyle w:val="ProductList-OfferingBody"/>
              <w:ind w:left="-113"/>
              <w:jc w:val="center"/>
            </w:pPr>
          </w:p>
        </w:tc>
        <w:tc>
          <w:tcPr>
            <w:tcW w:w="738" w:type="dxa"/>
            <w:shd w:val="clear" w:color="auto" w:fill="70AD47" w:themeFill="accent6"/>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Pr="00EA4354" w:rsidRDefault="00220143"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39" w:type="dxa"/>
            <w:shd w:val="clear" w:color="auto" w:fill="70AD47" w:themeFill="accent6"/>
            <w:vAlign w:val="center"/>
          </w:tcPr>
          <w:p w:rsidR="00220143" w:rsidRPr="00DC5012" w:rsidRDefault="00220143" w:rsidP="00B251E9">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Pr="00FE4EEE" w:rsidRDefault="00220143"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220143" w:rsidTr="0022164A">
        <w:trPr>
          <w:cantSplit/>
          <w:trHeight w:val="44"/>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rsidR="00220143" w:rsidRPr="0058155F" w:rsidRDefault="00220143" w:rsidP="00F73609">
            <w:pPr>
              <w:pStyle w:val="ProductList-Offering2"/>
              <w:rPr>
                <w:lang w:val="nl-NL"/>
              </w:rPr>
            </w:pPr>
            <w:bookmarkStart w:id="1157" w:name="_Toc379797351"/>
            <w:bookmarkStart w:id="1158" w:name="_Toc380513373"/>
            <w:bookmarkStart w:id="1159" w:name="_Toc380655423"/>
            <w:bookmarkStart w:id="1160" w:name="_Toc386625198"/>
            <w:r w:rsidRPr="0058155F">
              <w:rPr>
                <w:lang w:val="nl-NL"/>
              </w:rPr>
              <w:t>Lync Online Plan 1</w:t>
            </w:r>
            <w:r>
              <w:fldChar w:fldCharType="begin"/>
            </w:r>
            <w:r w:rsidRPr="0058155F">
              <w:rPr>
                <w:lang w:val="nl-NL"/>
              </w:rPr>
              <w:instrText>XE "Lync Online Plan 1"</w:instrText>
            </w:r>
            <w:r>
              <w:fldChar w:fldCharType="end"/>
            </w:r>
            <w:r w:rsidRPr="0058155F">
              <w:rPr>
                <w:lang w:val="nl-NL"/>
              </w:rPr>
              <w:t xml:space="preserve"> Add-on</w:t>
            </w:r>
            <w:r>
              <w:fldChar w:fldCharType="begin"/>
            </w:r>
            <w:r w:rsidRPr="0058155F">
              <w:rPr>
                <w:lang w:val="nl-NL"/>
              </w:rPr>
              <w:instrText>XE "Lync Online Plan 1 Add-on"</w:instrText>
            </w:r>
            <w:r>
              <w:fldChar w:fldCharType="end"/>
            </w:r>
            <w:r w:rsidRPr="0058155F">
              <w:rPr>
                <w:lang w:val="nl-NL"/>
              </w:rPr>
              <w:t xml:space="preserve"> (Gebruikers-SL)</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20143" w:rsidRPr="0058155F" w:rsidRDefault="00220143"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220143" w:rsidRPr="0058155F" w:rsidRDefault="00220143" w:rsidP="00C4636F">
            <w:pPr>
              <w:pStyle w:val="ProductList-OfferingBody"/>
              <w:ind w:left="-113"/>
              <w:jc w:val="center"/>
              <w:rPr>
                <w:lang w:val="nl-NL"/>
              </w:rPr>
            </w:pPr>
          </w:p>
        </w:tc>
        <w:tc>
          <w:tcPr>
            <w:tcW w:w="739" w:type="dxa"/>
            <w:shd w:val="clear" w:color="auto" w:fill="70AD47" w:themeFill="accent6"/>
            <w:vAlign w:val="center"/>
          </w:tcPr>
          <w:p w:rsidR="00220143" w:rsidRPr="00FE4EEE" w:rsidRDefault="00220143" w:rsidP="00B251E9">
            <w:pPr>
              <w:pStyle w:val="ProductList-OfferingBody"/>
              <w:ind w:left="-88" w:hanging="53"/>
              <w:jc w:val="center"/>
            </w:pPr>
            <w:r w:rsidRPr="00FE4EEE">
              <w:rPr>
                <w:b/>
              </w:rPr>
              <w:fldChar w:fldCharType="begin"/>
            </w:r>
            <w:r w:rsidRPr="0058155F">
              <w:rPr>
                <w:b/>
                <w:lang w:val="nl-NL"/>
              </w:rPr>
              <w:instrText xml:space="preserve"> </w:instrText>
            </w:r>
            <w:r w:rsidRPr="0058155F">
              <w:rPr>
                <w:color w:val="1F497D"/>
                <w:lang w:val="nl-NL"/>
              </w:rPr>
              <w:instrText>AutoTextList  \s NoStyle \t “</w:instrText>
            </w:r>
            <w:r w:rsidRPr="0058155F">
              <w:rPr>
                <w:lang w:val="nl-NL"/>
              </w:rPr>
              <w:instrText>Additioneel Product</w:instrText>
            </w:r>
            <w:r w:rsidRPr="0058155F">
              <w:rPr>
                <w:color w:val="1F497D"/>
                <w:lang w:val="nl-NL"/>
              </w:rPr>
              <w:instrText>”</w:instrText>
            </w:r>
            <w:r w:rsidRPr="0058155F">
              <w:rPr>
                <w:b/>
                <w:lang w:val="nl-NL"/>
              </w:rPr>
              <w:instrText xml:space="preserve"> </w:instrText>
            </w:r>
            <w:r w:rsidRPr="00FE4EEE">
              <w:rPr>
                <w:b/>
              </w:rPr>
              <w:fldChar w:fldCharType="separate"/>
            </w:r>
            <w:r w:rsidRPr="0058155F">
              <w:rPr>
                <w:color w:val="1F497D"/>
                <w:lang w:val="nl-NL"/>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8"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Default="0022164A" w:rsidP="00C4636F">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220143" w:rsidTr="00220143">
        <w:trPr>
          <w:cantSplit/>
          <w:trHeight w:val="44"/>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rsidR="00220143" w:rsidRPr="00D33313" w:rsidRDefault="00220143" w:rsidP="00F73609">
            <w:pPr>
              <w:pStyle w:val="ProductList-Offering2"/>
              <w:rPr>
                <w:lang w:val="nl-NL"/>
              </w:rPr>
            </w:pPr>
            <w:bookmarkStart w:id="1161" w:name="_Toc379797352"/>
            <w:bookmarkStart w:id="1162" w:name="_Toc380513374"/>
            <w:bookmarkStart w:id="1163" w:name="_Toc380655424"/>
            <w:bookmarkStart w:id="1164" w:name="_Toc386625199"/>
            <w:r w:rsidRPr="00D33313">
              <w:rPr>
                <w:lang w:val="nl-NL"/>
              </w:rPr>
              <w:t>Lync Online Plan 1G</w:t>
            </w:r>
            <w:r>
              <w:fldChar w:fldCharType="begin"/>
            </w:r>
            <w:r w:rsidRPr="00D33313">
              <w:rPr>
                <w:lang w:val="nl-NL"/>
              </w:rPr>
              <w:instrText>XE "Lync Online Plan 1G"</w:instrText>
            </w:r>
            <w:r>
              <w:fldChar w:fldCharType="end"/>
            </w:r>
            <w:r w:rsidRPr="00D33313">
              <w:rPr>
                <w:lang w:val="nl-NL"/>
              </w:rPr>
              <w:t xml:space="preserve"> (Gebruikers-SL)</w:t>
            </w:r>
            <w:bookmarkEnd w:id="1161"/>
            <w:bookmarkEnd w:id="1162"/>
            <w:bookmarkEnd w:id="1163"/>
            <w:bookmarkEnd w:id="11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20143" w:rsidRPr="00D33313" w:rsidRDefault="00220143"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220143" w:rsidRPr="00D33313" w:rsidRDefault="00220143" w:rsidP="00C4636F">
            <w:pPr>
              <w:pStyle w:val="ProductList-OfferingBody"/>
              <w:ind w:left="-113"/>
              <w:jc w:val="center"/>
              <w:rPr>
                <w:lang w:val="nl-NL"/>
              </w:rPr>
            </w:pPr>
          </w:p>
        </w:tc>
        <w:tc>
          <w:tcPr>
            <w:tcW w:w="739" w:type="dxa"/>
            <w:shd w:val="clear" w:color="auto" w:fill="70AD47" w:themeFill="accent6"/>
            <w:vAlign w:val="center"/>
          </w:tcPr>
          <w:p w:rsidR="00220143" w:rsidRPr="00FE4EEE" w:rsidRDefault="00220143" w:rsidP="00B251E9">
            <w:pPr>
              <w:pStyle w:val="ProductList-OfferingBody"/>
              <w:ind w:left="-88" w:hanging="53"/>
              <w:jc w:val="center"/>
            </w:pPr>
            <w:r w:rsidRPr="00FE4EEE">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sidRPr="00FE4EEE">
              <w:rPr>
                <w:b/>
              </w:rPr>
              <w:fldChar w:fldCharType="separate"/>
            </w:r>
            <w:r w:rsidRPr="00D33313">
              <w:rPr>
                <w:color w:val="1F497D"/>
                <w:lang w:val="nl-NL"/>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8"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Pr="005A0966" w:rsidRDefault="00220143" w:rsidP="00C4636F">
            <w:pPr>
              <w:pStyle w:val="ProductList-OfferingBody"/>
              <w:ind w:left="-113"/>
              <w:jc w:val="center"/>
            </w:pPr>
          </w:p>
        </w:tc>
      </w:tr>
      <w:tr w:rsidR="00220143" w:rsidTr="00220143">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rsidR="00220143" w:rsidRPr="00D33313" w:rsidRDefault="00220143" w:rsidP="00F73609">
            <w:pPr>
              <w:pStyle w:val="ProductList-Offering2"/>
              <w:rPr>
                <w:lang w:val="nl-NL"/>
              </w:rPr>
            </w:pPr>
            <w:bookmarkStart w:id="1165" w:name="_Toc379797353"/>
            <w:bookmarkStart w:id="1166" w:name="_Toc380513375"/>
            <w:bookmarkStart w:id="1167" w:name="_Toc380655425"/>
            <w:bookmarkStart w:id="1168" w:name="_Toc386625200"/>
            <w:r w:rsidRPr="00D33313">
              <w:rPr>
                <w:lang w:val="nl-NL"/>
              </w:rPr>
              <w:t>Lync Online Plan 2</w:t>
            </w:r>
            <w:r>
              <w:fldChar w:fldCharType="begin"/>
            </w:r>
            <w:r w:rsidRPr="00D33313">
              <w:rPr>
                <w:lang w:val="nl-NL"/>
              </w:rPr>
              <w:instrText>XE "Lync Online Plan 2"</w:instrText>
            </w:r>
            <w:r>
              <w:fldChar w:fldCharType="end"/>
            </w:r>
            <w:r w:rsidRPr="00D33313">
              <w:rPr>
                <w:lang w:val="nl-NL"/>
              </w:rPr>
              <w:t xml:space="preserve"> (Gebruikers-SL)</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20143" w:rsidRDefault="0022014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Pr="00FE4EEE" w:rsidRDefault="00220143"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Default="00220143" w:rsidP="00C4636F">
            <w:pPr>
              <w:pStyle w:val="ProductList-OfferingBody"/>
              <w:ind w:left="-113"/>
              <w:jc w:val="center"/>
            </w:pPr>
          </w:p>
        </w:tc>
        <w:tc>
          <w:tcPr>
            <w:tcW w:w="738" w:type="dxa"/>
            <w:shd w:val="clear" w:color="auto" w:fill="70AD47" w:themeFill="accent6"/>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Pr="00EA4354" w:rsidRDefault="00220143"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39" w:type="dxa"/>
            <w:shd w:val="clear" w:color="auto" w:fill="70AD47" w:themeFill="accent6"/>
            <w:vAlign w:val="center"/>
          </w:tcPr>
          <w:p w:rsidR="00220143" w:rsidRPr="00DC5012" w:rsidRDefault="00220143" w:rsidP="00B251E9">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70AD47" w:themeFill="accent6"/>
            <w:vAlign w:val="center"/>
          </w:tcPr>
          <w:p w:rsidR="00220143" w:rsidRPr="00FE4EEE" w:rsidRDefault="00220143"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220143" w:rsidTr="00220143">
        <w:trPr>
          <w:cantSplit/>
          <w:tblHeader/>
        </w:trPr>
        <w:tc>
          <w:tcPr>
            <w:tcW w:w="3220" w:type="dxa"/>
            <w:tcBorders>
              <w:top w:val="dashSmallGap" w:sz="4" w:space="0" w:color="BFBFBF" w:themeColor="background1" w:themeShade="BF"/>
              <w:left w:val="nil"/>
              <w:bottom w:val="nil"/>
              <w:right w:val="nil"/>
            </w:tcBorders>
          </w:tcPr>
          <w:p w:rsidR="00220143" w:rsidRPr="00D33313" w:rsidRDefault="00220143" w:rsidP="00F73609">
            <w:pPr>
              <w:pStyle w:val="ProductList-Offering2"/>
              <w:rPr>
                <w:lang w:val="nl-NL"/>
              </w:rPr>
            </w:pPr>
            <w:bookmarkStart w:id="1169" w:name="_Toc379797354"/>
            <w:bookmarkStart w:id="1170" w:name="_Toc380513376"/>
            <w:bookmarkStart w:id="1171" w:name="_Toc380655426"/>
            <w:bookmarkStart w:id="1172" w:name="_Toc386625201"/>
            <w:r w:rsidRPr="00D33313">
              <w:rPr>
                <w:lang w:val="nl-NL"/>
              </w:rPr>
              <w:t>Lync Online Plan 2G</w:t>
            </w:r>
            <w:r>
              <w:fldChar w:fldCharType="begin"/>
            </w:r>
            <w:r w:rsidRPr="00D33313">
              <w:rPr>
                <w:lang w:val="nl-NL"/>
              </w:rPr>
              <w:instrText>XE "Lync Online Plan 2G"</w:instrText>
            </w:r>
            <w:r>
              <w:fldChar w:fldCharType="end"/>
            </w:r>
            <w:r w:rsidRPr="00D33313">
              <w:rPr>
                <w:lang w:val="nl-NL"/>
              </w:rPr>
              <w:t xml:space="preserve"> (Gebruikers-SL)</w:t>
            </w:r>
            <w:bookmarkEnd w:id="1169"/>
            <w:bookmarkEnd w:id="1170"/>
            <w:bookmarkEnd w:id="1171"/>
            <w:bookmarkEnd w:id="1172"/>
          </w:p>
        </w:tc>
        <w:tc>
          <w:tcPr>
            <w:tcW w:w="738" w:type="dxa"/>
            <w:tcBorders>
              <w:top w:val="dashSmallGap" w:sz="4" w:space="0" w:color="BFBFBF" w:themeColor="background1" w:themeShade="BF"/>
              <w:left w:val="nil"/>
              <w:bottom w:val="nil"/>
              <w:right w:val="nil"/>
            </w:tcBorders>
            <w:shd w:val="clear" w:color="auto" w:fill="auto"/>
            <w:vAlign w:val="center"/>
          </w:tcPr>
          <w:p w:rsidR="00220143" w:rsidRPr="00D33313" w:rsidRDefault="00220143"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220143" w:rsidRPr="00D33313" w:rsidRDefault="00220143" w:rsidP="00C4636F">
            <w:pPr>
              <w:pStyle w:val="ProductList-OfferingBody"/>
              <w:ind w:left="-113"/>
              <w:jc w:val="center"/>
              <w:rPr>
                <w:lang w:val="nl-NL"/>
              </w:rPr>
            </w:pPr>
          </w:p>
        </w:tc>
        <w:tc>
          <w:tcPr>
            <w:tcW w:w="739" w:type="dxa"/>
            <w:shd w:val="clear" w:color="auto" w:fill="70AD47" w:themeFill="accent6"/>
            <w:vAlign w:val="center"/>
          </w:tcPr>
          <w:p w:rsidR="00220143" w:rsidRPr="00FE4EEE" w:rsidRDefault="00220143" w:rsidP="00B251E9">
            <w:pPr>
              <w:pStyle w:val="ProductList-OfferingBody"/>
              <w:ind w:left="-88" w:hanging="53"/>
              <w:jc w:val="center"/>
            </w:pPr>
            <w:r w:rsidRPr="00FE4EEE">
              <w:rPr>
                <w:b/>
              </w:rPr>
              <w:fldChar w:fldCharType="begin"/>
            </w:r>
            <w:r w:rsidRPr="00D33313">
              <w:rPr>
                <w:b/>
                <w:lang w:val="nl-NL"/>
              </w:rPr>
              <w:instrText xml:space="preserve"> </w:instrText>
            </w:r>
            <w:r w:rsidRPr="00D33313">
              <w:rPr>
                <w:color w:val="1F497D"/>
                <w:lang w:val="nl-NL"/>
              </w:rPr>
              <w:instrText>AutoTextList  \s NoStyle \t “</w:instrText>
            </w:r>
            <w:r w:rsidRPr="00D33313">
              <w:rPr>
                <w:lang w:val="nl-NL"/>
              </w:rPr>
              <w:instrText>Additioneel Product</w:instrText>
            </w:r>
            <w:r w:rsidRPr="00D33313">
              <w:rPr>
                <w:color w:val="1F497D"/>
                <w:lang w:val="nl-NL"/>
              </w:rPr>
              <w:instrText>”</w:instrText>
            </w:r>
            <w:r w:rsidRPr="00D33313">
              <w:rPr>
                <w:b/>
                <w:lang w:val="nl-NL"/>
              </w:rPr>
              <w:instrText xml:space="preserve"> </w:instrText>
            </w:r>
            <w:r w:rsidRPr="00FE4EEE">
              <w:rPr>
                <w:b/>
              </w:rPr>
              <w:fldChar w:fldCharType="separate"/>
            </w:r>
            <w:r w:rsidRPr="00D33313">
              <w:rPr>
                <w:color w:val="1F497D"/>
                <w:lang w:val="nl-NL"/>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8"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Default="00220143" w:rsidP="00C4636F">
            <w:pPr>
              <w:pStyle w:val="ProductList-OfferingBody"/>
              <w:ind w:left="-113"/>
              <w:jc w:val="center"/>
            </w:pPr>
          </w:p>
        </w:tc>
        <w:tc>
          <w:tcPr>
            <w:tcW w:w="739" w:type="dxa"/>
            <w:shd w:val="clear" w:color="auto" w:fill="BFBFBF" w:themeFill="background1" w:themeFillShade="BF"/>
            <w:vAlign w:val="center"/>
          </w:tcPr>
          <w:p w:rsidR="00220143" w:rsidRPr="005A0966" w:rsidRDefault="00220143" w:rsidP="00C4636F">
            <w:pPr>
              <w:pStyle w:val="ProductList-OfferingBody"/>
              <w:ind w:left="-113"/>
              <w:jc w:val="center"/>
            </w:pPr>
          </w:p>
        </w:tc>
      </w:tr>
    </w:tbl>
    <w:p w:rsidR="00EE40B5" w:rsidRPr="004C09A1" w:rsidRDefault="00EE40B5"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F73609" w:rsidTr="00F60E42">
        <w:tc>
          <w:tcPr>
            <w:tcW w:w="3488" w:type="dxa"/>
          </w:tcPr>
          <w:p w:rsidR="00F73609" w:rsidRPr="00F73609" w:rsidRDefault="00F73609" w:rsidP="00F73609">
            <w:pPr>
              <w:pStyle w:val="ProductList-Body"/>
              <w:rPr>
                <w:b/>
              </w:rPr>
            </w:pPr>
            <w:r>
              <w:t xml:space="preserve">Reductie mogelijk: </w:t>
            </w:r>
            <w:r w:rsidR="0016344D">
              <w:rPr>
                <w:b/>
              </w:rPr>
              <w:t>Alle</w:t>
            </w:r>
          </w:p>
        </w:tc>
        <w:tc>
          <w:tcPr>
            <w:tcW w:w="3597" w:type="dxa"/>
          </w:tcPr>
          <w:p w:rsidR="00F73609" w:rsidRDefault="00F73609" w:rsidP="00DF3BB8">
            <w:pPr>
              <w:pStyle w:val="ProductList-Body"/>
              <w:spacing w:before="20" w:after="20"/>
            </w:pPr>
            <w:r>
              <w:t xml:space="preserve">Productgroep: </w:t>
            </w:r>
            <w:r>
              <w:rPr>
                <w:b/>
              </w:rPr>
              <w:t>Server</w:t>
            </w:r>
          </w:p>
        </w:tc>
        <w:tc>
          <w:tcPr>
            <w:tcW w:w="3597" w:type="dxa"/>
          </w:tcPr>
          <w:p w:rsidR="00F73609" w:rsidRDefault="00F73609" w:rsidP="00F73609">
            <w:pPr>
              <w:pStyle w:val="ProductList-Body"/>
            </w:pPr>
          </w:p>
        </w:tc>
      </w:tr>
      <w:tr w:rsidR="00F73609" w:rsidTr="00F60E42">
        <w:tc>
          <w:tcPr>
            <w:tcW w:w="3488" w:type="dxa"/>
          </w:tcPr>
          <w:p w:rsidR="00F73609" w:rsidRPr="00F73609" w:rsidRDefault="00F73609" w:rsidP="00F73609">
            <w:pPr>
              <w:pStyle w:val="ProductList-Body"/>
              <w:rPr>
                <w:b/>
              </w:rPr>
            </w:pPr>
            <w:r>
              <w:t xml:space="preserve">True-up mogelijk: </w:t>
            </w:r>
            <w:r w:rsidR="0016344D">
              <w:rPr>
                <w:b/>
              </w:rPr>
              <w:t>Alle</w:t>
            </w:r>
          </w:p>
        </w:tc>
        <w:tc>
          <w:tcPr>
            <w:tcW w:w="3597" w:type="dxa"/>
          </w:tcPr>
          <w:p w:rsidR="00F73609" w:rsidRDefault="00F73609" w:rsidP="00F73609">
            <w:pPr>
              <w:pStyle w:val="ProductList-Body"/>
              <w:spacing w:before="20" w:after="20"/>
            </w:pPr>
            <w:r>
              <w:t xml:space="preserve">Verlengde Looptijd mogelijk: </w:t>
            </w:r>
            <w:r w:rsidR="0016344D">
              <w:rPr>
                <w:b/>
              </w:rPr>
              <w:t>Alle</w:t>
            </w:r>
          </w:p>
        </w:tc>
        <w:tc>
          <w:tcPr>
            <w:tcW w:w="3597" w:type="dxa"/>
          </w:tcPr>
          <w:p w:rsidR="00F73609" w:rsidRDefault="00F73609" w:rsidP="00F73609">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782C7B" w:rsidRPr="00D33313" w:rsidRDefault="00F73609" w:rsidP="00782C7B">
      <w:pPr>
        <w:pStyle w:val="ProductList-Body"/>
        <w:rPr>
          <w:spacing w:val="-2"/>
          <w:lang w:val="nl-NL"/>
        </w:rPr>
      </w:pPr>
      <w:r w:rsidRPr="0058155F">
        <w:rPr>
          <w:spacing w:val="-2"/>
          <w:lang w:val="nl-NL"/>
        </w:rPr>
        <w:t>Voor toegang tot Lync Online Plan 1</w:t>
      </w:r>
      <w:r w:rsidRPr="00FC0B00">
        <w:rPr>
          <w:spacing w:val="-2"/>
        </w:rPr>
        <w:fldChar w:fldCharType="begin"/>
      </w:r>
      <w:r w:rsidRPr="0058155F">
        <w:rPr>
          <w:spacing w:val="-2"/>
          <w:lang w:val="nl-NL"/>
        </w:rPr>
        <w:instrText>XE "Lync Online Plan 1"</w:instrText>
      </w:r>
      <w:r w:rsidRPr="00FC0B00">
        <w:rPr>
          <w:spacing w:val="-2"/>
        </w:rPr>
        <w:fldChar w:fldCharType="end"/>
      </w:r>
      <w:r w:rsidRPr="0058155F">
        <w:rPr>
          <w:spacing w:val="-2"/>
          <w:lang w:val="nl-NL"/>
        </w:rPr>
        <w:t xml:space="preserve"> en Plan 2 vanaf een Mac-computer is de afzonderlijke aankoop en installatie van Microsoft Lync 2013</w:t>
      </w:r>
      <w:r w:rsidRPr="00FC0B00">
        <w:rPr>
          <w:spacing w:val="-2"/>
        </w:rPr>
        <w:fldChar w:fldCharType="begin"/>
      </w:r>
      <w:r w:rsidRPr="0058155F">
        <w:rPr>
          <w:spacing w:val="-2"/>
          <w:lang w:val="nl-NL"/>
        </w:rPr>
        <w:instrText>XE "Lync 2013"</w:instrText>
      </w:r>
      <w:r w:rsidRPr="00FC0B00">
        <w:rPr>
          <w:spacing w:val="-2"/>
        </w:rPr>
        <w:fldChar w:fldCharType="end"/>
      </w:r>
      <w:r w:rsidRPr="0058155F">
        <w:rPr>
          <w:spacing w:val="-2"/>
          <w:lang w:val="nl-NL"/>
        </w:rPr>
        <w:t xml:space="preserve"> (of Lync voor Mac 2011</w:t>
      </w:r>
      <w:r w:rsidRPr="00FC0B00">
        <w:rPr>
          <w:spacing w:val="-2"/>
        </w:rPr>
        <w:fldChar w:fldCharType="begin"/>
      </w:r>
      <w:r w:rsidRPr="0058155F">
        <w:rPr>
          <w:spacing w:val="-2"/>
          <w:lang w:val="nl-NL"/>
        </w:rPr>
        <w:instrText>XE "Lync voor Mac 2011"</w:instrText>
      </w:r>
      <w:r w:rsidRPr="00FC0B00">
        <w:rPr>
          <w:spacing w:val="-2"/>
        </w:rPr>
        <w:fldChar w:fldCharType="end"/>
      </w:r>
      <w:r w:rsidRPr="0058155F">
        <w:rPr>
          <w:spacing w:val="-2"/>
          <w:lang w:val="nl-NL"/>
        </w:rPr>
        <w:t xml:space="preserve">) vereist voor toegang tot de volledige functieset van Lync Online Plan 1 en Plan 2. </w:t>
      </w:r>
      <w:r w:rsidRPr="00D33313">
        <w:rPr>
          <w:spacing w:val="-2"/>
          <w:lang w:val="nl-NL"/>
        </w:rPr>
        <w:t xml:space="preserve">Als tijdelijke aanbieding ontvangen Mac-klanten met een </w:t>
      </w:r>
      <w:r w:rsidRPr="00D33313">
        <w:rPr>
          <w:spacing w:val="-2"/>
          <w:lang w:val="nl-NL"/>
        </w:rPr>
        <w:lastRenderedPageBreak/>
        <w:t>licentie voor Lync Online kosteloos één gelicentieerd exemplaar van Lync voor Mac 2011 bij elke evaluatie- of betaalde abonnementslicentie voor Lync</w:t>
      </w:r>
      <w:r w:rsidR="00FC0B00" w:rsidRPr="00D33313">
        <w:rPr>
          <w:spacing w:val="-2"/>
          <w:lang w:val="nl-NL"/>
        </w:rPr>
        <w:t> </w:t>
      </w:r>
      <w:r w:rsidRPr="00D33313">
        <w:rPr>
          <w:spacing w:val="-2"/>
          <w:lang w:val="nl-NL"/>
        </w:rPr>
        <w:t>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F60E42" w:rsidRPr="00D33313">
        <w:rPr>
          <w:spacing w:val="-2"/>
          <w:lang w:val="nl-NL"/>
        </w:rPr>
        <w:t xml:space="preserve"> </w:t>
      </w:r>
      <w:r w:rsidRPr="00D33313">
        <w:rPr>
          <w:spacing w:val="-2"/>
          <w:lang w:val="nl-NL"/>
        </w:rPr>
        <w:t>Klanten kunnen de gratis Lync Basic 2013-client gebruiken voor hun Windows-eindgebruikers.</w:t>
      </w:r>
    </w:p>
    <w:p w:rsidR="00450EF0" w:rsidRPr="00D33313" w:rsidRDefault="00450EF0" w:rsidP="00450EF0">
      <w:pPr>
        <w:pStyle w:val="ProductList-Body"/>
        <w:rPr>
          <w:lang w:val="nl-NL"/>
        </w:rPr>
      </w:pPr>
    </w:p>
    <w:p w:rsidR="00F910AC" w:rsidRPr="00D33313" w:rsidRDefault="00450EF0" w:rsidP="00450EF0">
      <w:pPr>
        <w:pStyle w:val="ProductList-Body"/>
        <w:rPr>
          <w:lang w:val="nl-NL"/>
        </w:rPr>
      </w:pPr>
      <w:r w:rsidRPr="00D33313">
        <w:rPr>
          <w:lang w:val="nl-NL"/>
        </w:rPr>
        <w:t xml:space="preserve">Zie </w:t>
      </w:r>
      <w:hyperlink w:anchor="AddOn" w:history="1">
        <w:r w:rsidRPr="00D33313">
          <w:rPr>
            <w:rStyle w:val="Hyperlink"/>
            <w:lang w:val="nl-NL"/>
          </w:rPr>
          <w:t>Aanvullende Gebruikers-SL's</w:t>
        </w:r>
      </w:hyperlink>
      <w:r w:rsidRPr="00D33313">
        <w:rPr>
          <w:lang w:val="nl-NL"/>
        </w:rPr>
        <w:t xml:space="preserve"> in </w:t>
      </w:r>
      <w:r w:rsidR="00244B6B">
        <w:rPr>
          <w:lang w:val="nl-NL"/>
        </w:rPr>
        <w:t>Office 365</w:t>
      </w:r>
      <w:r w:rsidRPr="00D33313">
        <w:rPr>
          <w:lang w:val="nl-NL"/>
        </w:rPr>
        <w:t>-suites voor informatie over Add-ons.</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405189" w:rsidRPr="004C09A1" w:rsidRDefault="00405189" w:rsidP="00405189">
      <w:pPr>
        <w:pStyle w:val="ProductList-Offering2Heading"/>
        <w:outlineLvl w:val="2"/>
      </w:pPr>
      <w:bookmarkStart w:id="1173" w:name="_Toc379797317"/>
      <w:r w:rsidRPr="00D33313">
        <w:rPr>
          <w:lang w:val="nl-NL"/>
        </w:rPr>
        <w:tab/>
      </w:r>
      <w:bookmarkStart w:id="1174" w:name="_Toc380513377"/>
      <w:bookmarkStart w:id="1175" w:name="_Toc380655427"/>
      <w:bookmarkStart w:id="1176" w:name="_Toc386625202"/>
      <w:r>
        <w:t>Office 365-toepassingen</w:t>
      </w:r>
      <w:bookmarkEnd w:id="1173"/>
      <w:bookmarkEnd w:id="1174"/>
      <w:bookmarkEnd w:id="1175"/>
      <w:bookmarkEnd w:id="117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22"/>
        <w:gridCol w:w="630"/>
        <w:gridCol w:w="702"/>
        <w:gridCol w:w="693"/>
        <w:gridCol w:w="666"/>
        <w:gridCol w:w="666"/>
        <w:gridCol w:w="621"/>
        <w:gridCol w:w="729"/>
        <w:gridCol w:w="684"/>
        <w:gridCol w:w="657"/>
        <w:gridCol w:w="621"/>
      </w:tblGrid>
      <w:tr w:rsidR="003A3C87" w:rsidTr="00563CA1">
        <w:trPr>
          <w:cantSplit/>
          <w:tblHeader/>
        </w:trPr>
        <w:tc>
          <w:tcPr>
            <w:tcW w:w="4122" w:type="dxa"/>
            <w:tcBorders>
              <w:bottom w:val="nil"/>
            </w:tcBorders>
            <w:shd w:val="clear" w:color="auto" w:fill="00188F"/>
          </w:tcPr>
          <w:p w:rsidR="003A3C87" w:rsidRPr="00EE0836" w:rsidRDefault="003A3C87" w:rsidP="00FB719E">
            <w:pPr>
              <w:pStyle w:val="ProductList-OfferingBody"/>
              <w:ind w:left="-28"/>
              <w:rPr>
                <w:color w:val="FFFFFF" w:themeColor="background1"/>
              </w:rPr>
            </w:pPr>
            <w:r>
              <w:rPr>
                <w:color w:val="FFFFFF" w:themeColor="background1"/>
              </w:rPr>
              <w:t>Producten</w:t>
            </w:r>
          </w:p>
        </w:tc>
        <w:tc>
          <w:tcPr>
            <w:tcW w:w="630" w:type="dxa"/>
            <w:tcBorders>
              <w:bottom w:val="nil"/>
            </w:tcBorders>
            <w:shd w:val="clear" w:color="auto" w:fill="00188F"/>
            <w:vAlign w:val="center"/>
          </w:tcPr>
          <w:p w:rsidR="003A3C87" w:rsidRPr="00EE0836" w:rsidRDefault="003A3C87" w:rsidP="00FB719E">
            <w:pPr>
              <w:pStyle w:val="ProductList-OfferingBody"/>
              <w:ind w:left="-113"/>
              <w:jc w:val="center"/>
              <w:rPr>
                <w:color w:val="FFFFFF" w:themeColor="background1"/>
              </w:rPr>
            </w:pPr>
            <w:r>
              <w:rPr>
                <w:color w:val="FFFFFF" w:themeColor="background1"/>
              </w:rPr>
              <w:t>Punt</w:t>
            </w:r>
          </w:p>
        </w:tc>
        <w:tc>
          <w:tcPr>
            <w:tcW w:w="702" w:type="dxa"/>
            <w:tcBorders>
              <w:left w:val="single" w:sz="12" w:space="0" w:color="FFFFFF" w:themeColor="background1"/>
            </w:tcBorders>
            <w:shd w:val="clear" w:color="auto" w:fill="00188F"/>
            <w:vAlign w:val="center"/>
          </w:tcPr>
          <w:p w:rsidR="003A3C87" w:rsidRPr="00745DB4" w:rsidRDefault="003A3C87"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693" w:type="dxa"/>
            <w:shd w:val="clear" w:color="auto" w:fill="00188F"/>
            <w:vAlign w:val="center"/>
          </w:tcPr>
          <w:p w:rsidR="003A3C87" w:rsidRPr="00745DB4" w:rsidRDefault="003A3C87" w:rsidP="008B780D">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666" w:type="dxa"/>
            <w:shd w:val="clear" w:color="auto" w:fill="00188F"/>
            <w:vAlign w:val="center"/>
          </w:tcPr>
          <w:p w:rsidR="003A3C87" w:rsidRPr="00745DB4" w:rsidRDefault="003A3C87"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666" w:type="dxa"/>
            <w:shd w:val="clear" w:color="auto" w:fill="00188F"/>
            <w:vAlign w:val="center"/>
          </w:tcPr>
          <w:p w:rsidR="003A3C87" w:rsidRPr="00B12402" w:rsidRDefault="003A3C87" w:rsidP="008B780D">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621" w:type="dxa"/>
            <w:shd w:val="clear" w:color="auto" w:fill="00188F"/>
            <w:vAlign w:val="center"/>
          </w:tcPr>
          <w:p w:rsidR="003A3C87" w:rsidRPr="00EE0836" w:rsidRDefault="003A3C87"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29" w:type="dxa"/>
            <w:shd w:val="clear" w:color="auto" w:fill="00188F"/>
            <w:vAlign w:val="center"/>
          </w:tcPr>
          <w:p w:rsidR="003A3C87" w:rsidRPr="00EE0836" w:rsidRDefault="003A3C87"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84" w:type="dxa"/>
            <w:shd w:val="clear" w:color="auto" w:fill="00188F"/>
            <w:vAlign w:val="center"/>
          </w:tcPr>
          <w:p w:rsidR="003A3C87" w:rsidRPr="00011821" w:rsidRDefault="003A3C87"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657" w:type="dxa"/>
            <w:shd w:val="clear" w:color="auto" w:fill="00188F"/>
            <w:vAlign w:val="center"/>
          </w:tcPr>
          <w:p w:rsidR="003A3C87" w:rsidRPr="00011821" w:rsidRDefault="003A3C87"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621" w:type="dxa"/>
            <w:shd w:val="clear" w:color="auto" w:fill="00188F"/>
            <w:vAlign w:val="center"/>
          </w:tcPr>
          <w:p w:rsidR="003A3C87" w:rsidRPr="00011821" w:rsidRDefault="003A3C87" w:rsidP="008B780D">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D0398D" w:rsidTr="00563CA1">
        <w:trPr>
          <w:cantSplit/>
          <w:tblHeader/>
        </w:trPr>
        <w:tc>
          <w:tcPr>
            <w:tcW w:w="4122" w:type="dxa"/>
            <w:tcBorders>
              <w:top w:val="nil"/>
              <w:left w:val="nil"/>
              <w:bottom w:val="dashSmallGap" w:sz="4" w:space="0" w:color="BFBFBF" w:themeColor="background1" w:themeShade="BF"/>
              <w:right w:val="nil"/>
            </w:tcBorders>
          </w:tcPr>
          <w:p w:rsidR="00D0398D" w:rsidRDefault="00D0398D" w:rsidP="00405189">
            <w:pPr>
              <w:pStyle w:val="ProductList-Offering2"/>
            </w:pPr>
            <w:bookmarkStart w:id="1177" w:name="_Toc379797318"/>
            <w:bookmarkStart w:id="1178" w:name="_Toc380513378"/>
            <w:bookmarkStart w:id="1179" w:name="_Toc380655428"/>
            <w:bookmarkStart w:id="1180" w:name="_Toc386625203"/>
            <w:r>
              <w:t>Office 365 ProPlus</w:t>
            </w:r>
            <w:r>
              <w:fldChar w:fldCharType="begin"/>
            </w:r>
            <w:r>
              <w:instrText>XE "Office 365 ProPlus"</w:instrText>
            </w:r>
            <w:r>
              <w:fldChar w:fldCharType="end"/>
            </w:r>
            <w:r>
              <w:t xml:space="preserve"> (Gebruikers-SL)</w:t>
            </w:r>
            <w:bookmarkEnd w:id="1177"/>
            <w:bookmarkEnd w:id="1178"/>
            <w:bookmarkEnd w:id="1179"/>
            <w:bookmarkEnd w:id="1180"/>
          </w:p>
        </w:tc>
        <w:tc>
          <w:tcPr>
            <w:tcW w:w="630" w:type="dxa"/>
            <w:tcBorders>
              <w:top w:val="nil"/>
              <w:left w:val="nil"/>
              <w:bottom w:val="dashSmallGap" w:sz="4" w:space="0" w:color="BFBFBF" w:themeColor="background1" w:themeShade="BF"/>
              <w:right w:val="nil"/>
            </w:tcBorders>
            <w:vAlign w:val="center"/>
          </w:tcPr>
          <w:p w:rsidR="00D0398D" w:rsidRDefault="00D0398D" w:rsidP="00FB719E">
            <w:pPr>
              <w:pStyle w:val="ProductList-OfferingBody"/>
              <w:ind w:left="-113"/>
              <w:jc w:val="center"/>
            </w:pPr>
            <w:r>
              <w:t>2</w:t>
            </w:r>
          </w:p>
        </w:tc>
        <w:tc>
          <w:tcPr>
            <w:tcW w:w="702" w:type="dxa"/>
            <w:tcBorders>
              <w:left w:val="single" w:sz="12" w:space="0" w:color="FFFFFF" w:themeColor="background1"/>
            </w:tcBorders>
            <w:shd w:val="clear" w:color="auto" w:fill="BFBFBF" w:themeFill="background1" w:themeFillShade="BF"/>
            <w:vAlign w:val="center"/>
          </w:tcPr>
          <w:p w:rsidR="00D0398D" w:rsidRDefault="00D0398D" w:rsidP="00FB719E">
            <w:pPr>
              <w:pStyle w:val="ProductList-OfferingBody"/>
              <w:ind w:left="-113"/>
              <w:jc w:val="center"/>
            </w:pPr>
          </w:p>
        </w:tc>
        <w:tc>
          <w:tcPr>
            <w:tcW w:w="693" w:type="dxa"/>
            <w:shd w:val="clear" w:color="auto" w:fill="70AD47" w:themeFill="accent6"/>
            <w:vAlign w:val="center"/>
          </w:tcPr>
          <w:p w:rsidR="00D0398D" w:rsidRPr="00D0398D" w:rsidRDefault="00D0398D" w:rsidP="00B251E9">
            <w:pPr>
              <w:pStyle w:val="ProductList-OfferingBody"/>
              <w:ind w:left="-88" w:hanging="53"/>
              <w:jc w:val="center"/>
            </w:pPr>
            <w:r w:rsidRPr="00D0398D">
              <w:fldChar w:fldCharType="begin"/>
            </w:r>
            <w:r w:rsidRPr="00D0398D">
              <w:instrText xml:space="preserve"> AutoTextList  \sNoStyle\t "Enterprise Product"</w:instrText>
            </w:r>
            <w:r w:rsidRPr="00D0398D">
              <w:fldChar w:fldCharType="separate"/>
            </w:r>
            <w:r w:rsidRPr="00D0398D">
              <w:t xml:space="preserve"> E </w:t>
            </w:r>
            <w:r w:rsidRPr="00D0398D">
              <w:fldChar w:fldCharType="end"/>
            </w: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66" w:type="dxa"/>
            <w:shd w:val="clear" w:color="auto" w:fill="70AD47" w:themeFill="accent6"/>
            <w:vAlign w:val="center"/>
          </w:tcPr>
          <w:p w:rsidR="00D0398D" w:rsidRDefault="00D0398D" w:rsidP="00FB719E">
            <w:pPr>
              <w:pStyle w:val="ProductList-OfferingBody"/>
              <w:ind w:left="-113"/>
              <w:jc w:val="center"/>
            </w:pPr>
          </w:p>
        </w:tc>
        <w:tc>
          <w:tcPr>
            <w:tcW w:w="621" w:type="dxa"/>
            <w:shd w:val="clear" w:color="auto" w:fill="70AD47" w:themeFill="accent6"/>
            <w:vAlign w:val="center"/>
          </w:tcPr>
          <w:p w:rsidR="00D0398D" w:rsidRDefault="00D0398D" w:rsidP="00FB719E">
            <w:pPr>
              <w:pStyle w:val="ProductList-OfferingBody"/>
              <w:ind w:left="-113"/>
              <w:jc w:val="center"/>
            </w:pPr>
          </w:p>
        </w:tc>
        <w:tc>
          <w:tcPr>
            <w:tcW w:w="729" w:type="dxa"/>
            <w:shd w:val="clear" w:color="auto" w:fill="70AD47" w:themeFill="accent6"/>
            <w:vAlign w:val="center"/>
          </w:tcPr>
          <w:p w:rsidR="00D0398D" w:rsidRPr="00EA4354" w:rsidRDefault="00D0398D"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70AD47" w:themeFill="accent6"/>
            <w:vAlign w:val="center"/>
          </w:tcPr>
          <w:p w:rsidR="00D0398D" w:rsidRPr="00DC5012" w:rsidRDefault="00D0398D" w:rsidP="00B251E9">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r>
      <w:tr w:rsidR="00D0398D" w:rsidTr="00563CA1">
        <w:trPr>
          <w:cantSplit/>
          <w:trHeight w:val="44"/>
          <w:tblHeader/>
        </w:trPr>
        <w:tc>
          <w:tcPr>
            <w:tcW w:w="4122" w:type="dxa"/>
            <w:tcBorders>
              <w:top w:val="dashSmallGap" w:sz="4" w:space="0" w:color="BFBFBF" w:themeColor="background1" w:themeShade="BF"/>
              <w:left w:val="nil"/>
              <w:bottom w:val="dashSmallGap" w:sz="4" w:space="0" w:color="BFBFBF" w:themeColor="background1" w:themeShade="BF"/>
              <w:right w:val="nil"/>
            </w:tcBorders>
          </w:tcPr>
          <w:p w:rsidR="00D0398D" w:rsidRDefault="00D0398D" w:rsidP="000C4BD0">
            <w:pPr>
              <w:pStyle w:val="ProductList-Offering2"/>
            </w:pPr>
            <w:bookmarkStart w:id="1181" w:name="_Toc379797319"/>
            <w:bookmarkStart w:id="1182" w:name="_Toc380513379"/>
            <w:bookmarkStart w:id="1183" w:name="_Toc380655429"/>
            <w:bookmarkStart w:id="1184" w:name="_Toc386625204"/>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81"/>
            <w:bookmarkEnd w:id="1182"/>
            <w:bookmarkEnd w:id="1183"/>
            <w:bookmarkEnd w:id="118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D0398D" w:rsidRDefault="00D0398D" w:rsidP="000C4BD0">
            <w:pPr>
              <w:pStyle w:val="ProductList-OfferingBody"/>
              <w:ind w:left="-113"/>
              <w:jc w:val="center"/>
            </w:pPr>
            <w:r>
              <w:t>2</w:t>
            </w:r>
          </w:p>
        </w:tc>
        <w:tc>
          <w:tcPr>
            <w:tcW w:w="702" w:type="dxa"/>
            <w:tcBorders>
              <w:left w:val="single" w:sz="12" w:space="0" w:color="FFFFFF" w:themeColor="background1"/>
            </w:tcBorders>
            <w:shd w:val="clear" w:color="auto" w:fill="70AD47" w:themeFill="accent6"/>
            <w:vAlign w:val="center"/>
          </w:tcPr>
          <w:p w:rsidR="00D0398D" w:rsidRDefault="00D0398D" w:rsidP="000C4BD0">
            <w:pPr>
              <w:pStyle w:val="ProductList-OfferingBody"/>
              <w:ind w:left="-113"/>
              <w:jc w:val="center"/>
            </w:pPr>
            <w:r>
              <w:t>1</w:t>
            </w:r>
          </w:p>
        </w:tc>
        <w:tc>
          <w:tcPr>
            <w:tcW w:w="693" w:type="dxa"/>
            <w:shd w:val="clear" w:color="auto" w:fill="70AD47" w:themeFill="accent6"/>
            <w:vAlign w:val="center"/>
          </w:tcPr>
          <w:p w:rsidR="00D0398D" w:rsidRPr="00D0398D" w:rsidRDefault="00D0398D" w:rsidP="00B251E9">
            <w:pPr>
              <w:pStyle w:val="ProductList-OfferingBody"/>
              <w:ind w:left="-88" w:hanging="53"/>
              <w:jc w:val="center"/>
            </w:pPr>
            <w:r w:rsidRPr="00D0398D">
              <w:fldChar w:fldCharType="begin"/>
            </w:r>
            <w:r w:rsidRPr="00D0398D">
              <w:instrText xml:space="preserve"> AutoTextList  \sNoStyle\t "Enterprise Product"</w:instrText>
            </w:r>
            <w:r w:rsidRPr="00D0398D">
              <w:fldChar w:fldCharType="separate"/>
            </w:r>
            <w:r w:rsidRPr="00D0398D">
              <w:t xml:space="preserve"> E </w:t>
            </w:r>
            <w:r w:rsidRPr="00D0398D">
              <w:fldChar w:fldCharType="end"/>
            </w:r>
          </w:p>
        </w:tc>
        <w:tc>
          <w:tcPr>
            <w:tcW w:w="666" w:type="dxa"/>
            <w:shd w:val="clear" w:color="auto" w:fill="70AD47" w:themeFill="accent6"/>
            <w:vAlign w:val="center"/>
          </w:tcPr>
          <w:p w:rsidR="00D0398D" w:rsidRDefault="00D0398D" w:rsidP="00D0398D">
            <w:pPr>
              <w:pStyle w:val="ProductList-OfferingBody"/>
              <w:ind w:left="-113"/>
              <w:jc w:val="center"/>
            </w:pPr>
            <w:r w:rsidRPr="00D0398D">
              <w:fldChar w:fldCharType="begin"/>
            </w:r>
            <w:r w:rsidRPr="00D0398D">
              <w:instrText xml:space="preserve"> </w:instrText>
            </w:r>
            <w:r w:rsidRPr="00D0398D">
              <w:rPr>
                <w:color w:val="1F497D"/>
              </w:rPr>
              <w:instrText>AutoTextList  \s NoStyle \t “</w:instrText>
            </w:r>
            <w:r w:rsidRPr="00D0398D">
              <w:instrText>Additioneel Product, alleen EES</w:instrText>
            </w:r>
            <w:r w:rsidRPr="00D0398D">
              <w:rPr>
                <w:color w:val="1F497D"/>
              </w:rPr>
              <w:instrText>”</w:instrText>
            </w:r>
            <w:r w:rsidRPr="00D0398D">
              <w:instrText xml:space="preserve"> </w:instrText>
            </w:r>
            <w:r w:rsidRPr="00D0398D">
              <w:fldChar w:fldCharType="separate"/>
            </w:r>
            <w:r w:rsidRPr="00D0398D">
              <w:t>AE</w:t>
            </w:r>
            <w:r w:rsidRPr="00D0398D">
              <w:fldChar w:fldCharType="end"/>
            </w:r>
            <w:r>
              <w:t>,</w:t>
            </w:r>
            <w:r w:rsidRPr="00D0398D">
              <w:fldChar w:fldCharType="begin"/>
            </w:r>
            <w:r w:rsidRPr="00D0398D">
              <w:instrText xml:space="preserve"> </w:instrText>
            </w:r>
            <w:r w:rsidRPr="00D0398D">
              <w:rPr>
                <w:color w:val="1F497D"/>
              </w:rPr>
              <w:instrText>AutoTextList  \s NoStyle \t “</w:instrText>
            </w:r>
            <w:r w:rsidRPr="00D0398D">
              <w:instrText>Enterprise Online Service, alleen EES</w:instrText>
            </w:r>
            <w:r w:rsidRPr="00D0398D">
              <w:rPr>
                <w:color w:val="1F497D"/>
              </w:rPr>
              <w:instrText>”</w:instrText>
            </w:r>
            <w:r w:rsidRPr="00D0398D">
              <w:instrText xml:space="preserve"> </w:instrText>
            </w:r>
            <w:r w:rsidRPr="00D0398D">
              <w:fldChar w:fldCharType="separate"/>
            </w:r>
            <w:r w:rsidRPr="00D0398D">
              <w:t>EE</w:t>
            </w:r>
            <w:r w:rsidRPr="00D0398D">
              <w:fldChar w:fldCharType="end"/>
            </w:r>
            <w:r>
              <w:t xml:space="preserve"> </w:t>
            </w:r>
          </w:p>
        </w:tc>
        <w:tc>
          <w:tcPr>
            <w:tcW w:w="666" w:type="dxa"/>
            <w:shd w:val="clear" w:color="auto" w:fill="BFBFBF" w:themeFill="background1" w:themeFillShade="BF"/>
            <w:vAlign w:val="center"/>
          </w:tcPr>
          <w:p w:rsidR="00D0398D" w:rsidRDefault="00D0398D" w:rsidP="000C4BD0">
            <w:pPr>
              <w:pStyle w:val="ProductList-OfferingBody"/>
              <w:ind w:left="-113"/>
              <w:jc w:val="center"/>
            </w:pPr>
          </w:p>
        </w:tc>
        <w:tc>
          <w:tcPr>
            <w:tcW w:w="621" w:type="dxa"/>
            <w:shd w:val="clear" w:color="auto" w:fill="BFBFBF" w:themeFill="background1" w:themeFillShade="BF"/>
            <w:vAlign w:val="center"/>
          </w:tcPr>
          <w:p w:rsidR="00D0398D" w:rsidRDefault="00D0398D" w:rsidP="000C4BD0">
            <w:pPr>
              <w:pStyle w:val="ProductList-OfferingBody"/>
              <w:ind w:left="-113"/>
              <w:jc w:val="center"/>
            </w:pPr>
          </w:p>
        </w:tc>
        <w:tc>
          <w:tcPr>
            <w:tcW w:w="729" w:type="dxa"/>
            <w:shd w:val="clear" w:color="auto" w:fill="70AD47" w:themeFill="accent6"/>
            <w:vAlign w:val="center"/>
          </w:tcPr>
          <w:p w:rsidR="00D0398D" w:rsidRPr="00D0398D" w:rsidRDefault="00D0398D" w:rsidP="000C4BD0">
            <w:pPr>
              <w:pStyle w:val="ProductList-OfferingBody"/>
              <w:ind w:left="-113"/>
              <w:jc w:val="center"/>
            </w:pPr>
            <w:r w:rsidRPr="00D0398D">
              <w:rPr>
                <w:color w:val="000000" w:themeColor="text1"/>
              </w:rPr>
              <w:fldChar w:fldCharType="begin"/>
            </w:r>
            <w:r w:rsidRPr="00D0398D">
              <w:rPr>
                <w:color w:val="000000" w:themeColor="text1"/>
              </w:rPr>
              <w:instrText xml:space="preserve"> AutoTextList  \sNoStyle\t “Open License” </w:instrText>
            </w:r>
            <w:r w:rsidRPr="00D0398D">
              <w:rPr>
                <w:color w:val="000000" w:themeColor="text1"/>
              </w:rPr>
              <w:fldChar w:fldCharType="separate"/>
            </w:r>
            <w:r w:rsidRPr="00D0398D">
              <w:rPr>
                <w:color w:val="000000" w:themeColor="text1"/>
              </w:rPr>
              <w:t>OL</w:t>
            </w:r>
            <w:r w:rsidRPr="00D0398D">
              <w:fldChar w:fldCharType="end"/>
            </w:r>
          </w:p>
        </w:tc>
        <w:tc>
          <w:tcPr>
            <w:tcW w:w="684" w:type="dxa"/>
            <w:shd w:val="clear" w:color="auto" w:fill="70AD47" w:themeFill="accent6"/>
            <w:vAlign w:val="center"/>
          </w:tcPr>
          <w:p w:rsidR="00D0398D" w:rsidRPr="00DC5012" w:rsidRDefault="00D0398D" w:rsidP="00B251E9">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D0398D" w:rsidRDefault="00D0398D" w:rsidP="000C4BD0">
            <w:pPr>
              <w:pStyle w:val="ProductList-OfferingBody"/>
              <w:ind w:left="-113"/>
              <w:jc w:val="center"/>
            </w:pPr>
          </w:p>
        </w:tc>
        <w:tc>
          <w:tcPr>
            <w:tcW w:w="621" w:type="dxa"/>
            <w:shd w:val="clear" w:color="auto" w:fill="BFBFBF" w:themeFill="background1" w:themeFillShade="BF"/>
            <w:vAlign w:val="center"/>
          </w:tcPr>
          <w:p w:rsidR="00D0398D" w:rsidRDefault="00D0398D" w:rsidP="000C4BD0">
            <w:pPr>
              <w:pStyle w:val="ProductList-OfferingBody"/>
              <w:ind w:left="-113"/>
              <w:jc w:val="center"/>
            </w:pPr>
          </w:p>
        </w:tc>
      </w:tr>
      <w:tr w:rsidR="00D0398D" w:rsidTr="00563CA1">
        <w:trPr>
          <w:cantSplit/>
          <w:trHeight w:val="44"/>
          <w:tblHeader/>
        </w:trPr>
        <w:tc>
          <w:tcPr>
            <w:tcW w:w="4122" w:type="dxa"/>
            <w:tcBorders>
              <w:top w:val="dashSmallGap" w:sz="4" w:space="0" w:color="BFBFBF" w:themeColor="background1" w:themeShade="BF"/>
              <w:left w:val="nil"/>
              <w:bottom w:val="dashSmallGap" w:sz="4" w:space="0" w:color="BFBFBF" w:themeColor="background1" w:themeShade="BF"/>
              <w:right w:val="nil"/>
            </w:tcBorders>
          </w:tcPr>
          <w:p w:rsidR="00D0398D" w:rsidRDefault="00D0398D" w:rsidP="00405189">
            <w:pPr>
              <w:pStyle w:val="ProductList-Offering2"/>
            </w:pPr>
            <w:bookmarkStart w:id="1185" w:name="_Toc379797320"/>
            <w:bookmarkStart w:id="1186" w:name="_Toc380513380"/>
            <w:bookmarkStart w:id="1187" w:name="_Toc380655430"/>
            <w:bookmarkStart w:id="1188" w:name="_Toc386625205"/>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(Gebruikers-SL)</w:t>
            </w:r>
            <w:bookmarkEnd w:id="1185"/>
            <w:bookmarkEnd w:id="1186"/>
            <w:bookmarkEnd w:id="1187"/>
            <w:bookmarkEnd w:id="1188"/>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0398D" w:rsidRDefault="00D0398D" w:rsidP="00FB719E">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D0398D" w:rsidRDefault="00D0398D" w:rsidP="00FB719E">
            <w:pPr>
              <w:pStyle w:val="ProductList-OfferingBody"/>
              <w:ind w:left="-113"/>
              <w:jc w:val="center"/>
            </w:pPr>
          </w:p>
        </w:tc>
        <w:tc>
          <w:tcPr>
            <w:tcW w:w="693" w:type="dxa"/>
            <w:shd w:val="clear" w:color="auto" w:fill="70AD47" w:themeFill="accent6"/>
            <w:vAlign w:val="center"/>
          </w:tcPr>
          <w:p w:rsidR="00D0398D" w:rsidRPr="00FE4EEE" w:rsidRDefault="00D0398D"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c>
          <w:tcPr>
            <w:tcW w:w="729" w:type="dxa"/>
            <w:shd w:val="clear" w:color="auto" w:fill="BFBFBF" w:themeFill="background1" w:themeFillShade="BF"/>
            <w:vAlign w:val="center"/>
          </w:tcPr>
          <w:p w:rsidR="00D0398D" w:rsidRDefault="00D0398D" w:rsidP="00FB719E">
            <w:pPr>
              <w:pStyle w:val="ProductList-OfferingBody"/>
              <w:ind w:left="-113"/>
              <w:jc w:val="center"/>
            </w:pPr>
          </w:p>
        </w:tc>
        <w:tc>
          <w:tcPr>
            <w:tcW w:w="684" w:type="dxa"/>
            <w:shd w:val="clear" w:color="auto" w:fill="BFBFBF" w:themeFill="background1" w:themeFillShade="BF"/>
            <w:vAlign w:val="center"/>
          </w:tcPr>
          <w:p w:rsidR="00D0398D" w:rsidRDefault="00D0398D" w:rsidP="00FB719E">
            <w:pPr>
              <w:pStyle w:val="ProductList-OfferingBody"/>
              <w:ind w:left="-113"/>
              <w:jc w:val="center"/>
            </w:pPr>
          </w:p>
        </w:tc>
        <w:tc>
          <w:tcPr>
            <w:tcW w:w="657"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r>
      <w:tr w:rsidR="00D0398D" w:rsidTr="00563CA1">
        <w:trPr>
          <w:cantSplit/>
          <w:trHeight w:val="44"/>
          <w:tblHeader/>
        </w:trPr>
        <w:tc>
          <w:tcPr>
            <w:tcW w:w="4122" w:type="dxa"/>
            <w:tcBorders>
              <w:top w:val="dashSmallGap" w:sz="4" w:space="0" w:color="BFBFBF" w:themeColor="background1" w:themeShade="BF"/>
              <w:left w:val="nil"/>
              <w:bottom w:val="dashSmallGap" w:sz="4" w:space="0" w:color="BFBFBF" w:themeColor="background1" w:themeShade="BF"/>
              <w:right w:val="nil"/>
            </w:tcBorders>
          </w:tcPr>
          <w:p w:rsidR="00D0398D" w:rsidRPr="0058155F" w:rsidRDefault="00D0398D" w:rsidP="00405189">
            <w:pPr>
              <w:pStyle w:val="ProductList-Offering2"/>
              <w:rPr>
                <w:lang w:val="nl-NL"/>
              </w:rPr>
            </w:pPr>
            <w:bookmarkStart w:id="1189" w:name="_Toc379797321"/>
            <w:bookmarkStart w:id="1190" w:name="_Toc380513381"/>
            <w:bookmarkStart w:id="1191" w:name="_Toc380655431"/>
            <w:bookmarkStart w:id="1192" w:name="_Toc386625206"/>
            <w:r w:rsidRPr="0058155F">
              <w:rPr>
                <w:lang w:val="nl-NL"/>
              </w:rPr>
              <w:t>SA-overstap voor Office 365 ProPlus</w:t>
            </w:r>
            <w:r>
              <w:fldChar w:fldCharType="begin"/>
            </w:r>
            <w:r w:rsidRPr="0058155F">
              <w:rPr>
                <w:lang w:val="nl-NL"/>
              </w:rPr>
              <w:instrText>XE "Office 365 ProPlus"</w:instrText>
            </w:r>
            <w:r>
              <w:fldChar w:fldCharType="end"/>
            </w:r>
            <w:r>
              <w:fldChar w:fldCharType="begin"/>
            </w:r>
            <w:r w:rsidRPr="0058155F">
              <w:rPr>
                <w:lang w:val="nl-NL"/>
              </w:rPr>
              <w:instrText>XE "SA-overstap Office 365 ProPlus"</w:instrText>
            </w:r>
            <w:r>
              <w:fldChar w:fldCharType="end"/>
            </w:r>
            <w:r w:rsidRPr="0058155F">
              <w:rPr>
                <w:lang w:val="nl-NL"/>
              </w:rPr>
              <w:t xml:space="preserve"> (Gebruikers-SL)</w:t>
            </w:r>
            <w:bookmarkEnd w:id="1189"/>
            <w:bookmarkEnd w:id="1190"/>
            <w:bookmarkEnd w:id="1191"/>
            <w:bookmarkEnd w:id="119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D0398D" w:rsidRPr="0058155F" w:rsidRDefault="00D0398D" w:rsidP="00FB719E">
            <w:pPr>
              <w:pStyle w:val="ProductList-OfferingBody"/>
              <w:ind w:left="-113"/>
              <w:jc w:val="center"/>
              <w:rPr>
                <w:lang w:val="nl-NL"/>
              </w:rPr>
            </w:pPr>
          </w:p>
        </w:tc>
        <w:tc>
          <w:tcPr>
            <w:tcW w:w="702" w:type="dxa"/>
            <w:tcBorders>
              <w:left w:val="single" w:sz="12" w:space="0" w:color="FFFFFF" w:themeColor="background1"/>
            </w:tcBorders>
            <w:shd w:val="clear" w:color="auto" w:fill="BFBFBF" w:themeFill="background1" w:themeFillShade="BF"/>
            <w:vAlign w:val="center"/>
          </w:tcPr>
          <w:p w:rsidR="00D0398D" w:rsidRPr="0058155F" w:rsidRDefault="00D0398D" w:rsidP="00FB719E">
            <w:pPr>
              <w:pStyle w:val="ProductList-OfferingBody"/>
              <w:ind w:left="-113"/>
              <w:jc w:val="center"/>
              <w:rPr>
                <w:lang w:val="nl-NL"/>
              </w:rPr>
            </w:pPr>
          </w:p>
        </w:tc>
        <w:tc>
          <w:tcPr>
            <w:tcW w:w="693" w:type="dxa"/>
            <w:shd w:val="clear" w:color="auto" w:fill="70AD47" w:themeFill="accent6"/>
            <w:vAlign w:val="center"/>
          </w:tcPr>
          <w:p w:rsidR="00D0398D" w:rsidRPr="00D0398D" w:rsidRDefault="00D0398D" w:rsidP="00D0398D">
            <w:pPr>
              <w:pStyle w:val="ProductList-OfferingBody"/>
              <w:ind w:left="-88" w:hanging="53"/>
              <w:jc w:val="center"/>
            </w:pPr>
            <w:r w:rsidRPr="00D0398D">
              <w:fldChar w:fldCharType="begin"/>
            </w:r>
            <w:r w:rsidRPr="0058155F">
              <w:rPr>
                <w:lang w:val="nl-NL"/>
              </w:rPr>
              <w:instrText xml:space="preserve"> AutoTextList  \sNoStyle\t "Enterprise Product"</w:instrText>
            </w:r>
            <w:r w:rsidRPr="00D0398D">
              <w:fldChar w:fldCharType="separate"/>
            </w:r>
            <w:r w:rsidRPr="0058155F">
              <w:rPr>
                <w:lang w:val="nl-NL"/>
              </w:rPr>
              <w:t xml:space="preserve"> </w:t>
            </w:r>
            <w:r w:rsidRPr="00D0398D">
              <w:t xml:space="preserve">E </w:t>
            </w:r>
            <w:r w:rsidRPr="00D0398D">
              <w:fldChar w:fldCharType="end"/>
            </w: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c>
          <w:tcPr>
            <w:tcW w:w="729" w:type="dxa"/>
            <w:shd w:val="clear" w:color="auto" w:fill="70AD47" w:themeFill="accent6"/>
            <w:vAlign w:val="center"/>
          </w:tcPr>
          <w:p w:rsidR="00D0398D" w:rsidRPr="00EA4354" w:rsidRDefault="00D0398D"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BFBFBF" w:themeFill="background1" w:themeFillShade="BF"/>
            <w:vAlign w:val="center"/>
          </w:tcPr>
          <w:p w:rsidR="00D0398D" w:rsidRDefault="00D0398D" w:rsidP="00FB719E">
            <w:pPr>
              <w:pStyle w:val="ProductList-OfferingBody"/>
              <w:ind w:left="-113"/>
              <w:jc w:val="center"/>
            </w:pPr>
          </w:p>
        </w:tc>
        <w:tc>
          <w:tcPr>
            <w:tcW w:w="657"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r>
      <w:tr w:rsidR="00D0398D" w:rsidTr="00563CA1">
        <w:trPr>
          <w:cantSplit/>
          <w:trHeight w:val="44"/>
          <w:tblHeader/>
        </w:trPr>
        <w:tc>
          <w:tcPr>
            <w:tcW w:w="4122" w:type="dxa"/>
            <w:tcBorders>
              <w:top w:val="dashSmallGap" w:sz="4" w:space="0" w:color="BFBFBF" w:themeColor="background1" w:themeShade="BF"/>
              <w:left w:val="nil"/>
              <w:bottom w:val="dashSmallGap" w:sz="4" w:space="0" w:color="BFBFBF" w:themeColor="background1" w:themeShade="BF"/>
              <w:right w:val="nil"/>
            </w:tcBorders>
          </w:tcPr>
          <w:p w:rsidR="00D0398D" w:rsidRPr="0058155F" w:rsidRDefault="00D0398D" w:rsidP="00405189">
            <w:pPr>
              <w:pStyle w:val="ProductList-Offering2"/>
              <w:rPr>
                <w:lang w:val="nl-NL"/>
              </w:rPr>
            </w:pPr>
            <w:bookmarkStart w:id="1193" w:name="_Toc379797323"/>
            <w:bookmarkStart w:id="1194" w:name="_Toc380513382"/>
            <w:bookmarkStart w:id="1195" w:name="_Toc380655432"/>
            <w:bookmarkStart w:id="1196" w:name="_Toc386625207"/>
            <w:r w:rsidRPr="0058155F">
              <w:rPr>
                <w:lang w:val="nl-NL"/>
              </w:rPr>
              <w:t>Project Online</w:t>
            </w:r>
            <w:r>
              <w:fldChar w:fldCharType="begin"/>
            </w:r>
            <w:r w:rsidRPr="0058155F">
              <w:rPr>
                <w:lang w:val="nl-NL"/>
              </w:rPr>
              <w:instrText>XE "Project Online"</w:instrText>
            </w:r>
            <w:r>
              <w:fldChar w:fldCharType="end"/>
            </w:r>
            <w:r w:rsidRPr="0058155F">
              <w:rPr>
                <w:lang w:val="nl-NL"/>
              </w:rPr>
              <w:t xml:space="preserve"> met Project Pro voor Office 365</w:t>
            </w:r>
            <w:r>
              <w:fldChar w:fldCharType="begin"/>
            </w:r>
            <w:r w:rsidRPr="0058155F">
              <w:rPr>
                <w:lang w:val="nl-NL"/>
              </w:rPr>
              <w:instrText>XE "Project Online met Project Pro for Office 365"</w:instrText>
            </w:r>
            <w:r>
              <w:fldChar w:fldCharType="end"/>
            </w:r>
            <w:r w:rsidRPr="0058155F">
              <w:rPr>
                <w:lang w:val="nl-NL"/>
              </w:rPr>
              <w:t xml:space="preserve"> (Gebruikers-SL)</w:t>
            </w:r>
            <w:bookmarkEnd w:id="1193"/>
            <w:bookmarkEnd w:id="1194"/>
            <w:bookmarkEnd w:id="1195"/>
            <w:bookmarkEnd w:id="1196"/>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0398D" w:rsidRDefault="00D0398D" w:rsidP="00FB719E">
            <w:pPr>
              <w:pStyle w:val="ProductList-OfferingBody"/>
              <w:ind w:left="-113"/>
              <w:jc w:val="center"/>
            </w:pPr>
            <w:r>
              <w:t>1</w:t>
            </w:r>
          </w:p>
        </w:tc>
        <w:tc>
          <w:tcPr>
            <w:tcW w:w="702" w:type="dxa"/>
            <w:tcBorders>
              <w:left w:val="single" w:sz="12" w:space="0" w:color="FFFFFF" w:themeColor="background1"/>
            </w:tcBorders>
            <w:shd w:val="clear" w:color="auto" w:fill="BFBFBF" w:themeFill="background1" w:themeFillShade="BF"/>
            <w:vAlign w:val="center"/>
          </w:tcPr>
          <w:p w:rsidR="00D0398D" w:rsidRDefault="00D0398D" w:rsidP="00FB719E">
            <w:pPr>
              <w:pStyle w:val="ProductList-OfferingBody"/>
              <w:ind w:left="-113"/>
              <w:jc w:val="center"/>
            </w:pPr>
          </w:p>
        </w:tc>
        <w:tc>
          <w:tcPr>
            <w:tcW w:w="693" w:type="dxa"/>
            <w:shd w:val="clear" w:color="auto" w:fill="70AD47" w:themeFill="accent6"/>
            <w:vAlign w:val="center"/>
          </w:tcPr>
          <w:p w:rsidR="00D0398D" w:rsidRPr="00FE4EEE" w:rsidRDefault="00D0398D"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66" w:type="dxa"/>
            <w:shd w:val="clear" w:color="auto" w:fill="70AD47" w:themeFill="accent6"/>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c>
          <w:tcPr>
            <w:tcW w:w="729" w:type="dxa"/>
            <w:shd w:val="clear" w:color="auto" w:fill="BFBFBF" w:themeFill="background1" w:themeFillShade="BF"/>
            <w:vAlign w:val="center"/>
          </w:tcPr>
          <w:p w:rsidR="00D0398D" w:rsidRDefault="00D0398D" w:rsidP="00FB719E">
            <w:pPr>
              <w:pStyle w:val="ProductList-OfferingBody"/>
              <w:ind w:left="-113"/>
              <w:jc w:val="center"/>
            </w:pPr>
          </w:p>
        </w:tc>
        <w:tc>
          <w:tcPr>
            <w:tcW w:w="684" w:type="dxa"/>
            <w:shd w:val="clear" w:color="auto" w:fill="BFBFBF" w:themeFill="background1" w:themeFillShade="BF"/>
            <w:vAlign w:val="center"/>
          </w:tcPr>
          <w:p w:rsidR="00D0398D" w:rsidRDefault="00D0398D" w:rsidP="00FB719E">
            <w:pPr>
              <w:pStyle w:val="ProductList-OfferingBody"/>
              <w:ind w:left="-113"/>
              <w:jc w:val="center"/>
            </w:pPr>
          </w:p>
        </w:tc>
        <w:tc>
          <w:tcPr>
            <w:tcW w:w="657"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Pr="005A0966" w:rsidRDefault="00D0398D" w:rsidP="00FB719E">
            <w:pPr>
              <w:pStyle w:val="ProductList-OfferingBody"/>
              <w:ind w:left="-113"/>
              <w:jc w:val="center"/>
            </w:pPr>
          </w:p>
        </w:tc>
      </w:tr>
      <w:tr w:rsidR="00D0398D" w:rsidTr="00563CA1">
        <w:trPr>
          <w:cantSplit/>
          <w:trHeight w:val="44"/>
          <w:tblHeader/>
        </w:trPr>
        <w:tc>
          <w:tcPr>
            <w:tcW w:w="4122" w:type="dxa"/>
            <w:tcBorders>
              <w:top w:val="dashSmallGap" w:sz="4" w:space="0" w:color="BFBFBF" w:themeColor="background1" w:themeShade="BF"/>
              <w:left w:val="nil"/>
              <w:bottom w:val="dashSmallGap" w:sz="4" w:space="0" w:color="BFBFBF" w:themeColor="background1" w:themeShade="BF"/>
              <w:right w:val="nil"/>
            </w:tcBorders>
          </w:tcPr>
          <w:p w:rsidR="00D0398D" w:rsidRDefault="00D0398D" w:rsidP="00405189">
            <w:pPr>
              <w:pStyle w:val="ProductList-Offering2"/>
            </w:pPr>
            <w:bookmarkStart w:id="1197" w:name="_Toc379797324"/>
            <w:bookmarkStart w:id="1198" w:name="_Toc380513383"/>
            <w:bookmarkStart w:id="1199" w:name="_Toc380655433"/>
            <w:bookmarkStart w:id="1200" w:name="_Toc386625208"/>
            <w:r>
              <w:t>Project Pro for Office 365</w:t>
            </w:r>
            <w:bookmarkEnd w:id="1197"/>
            <w:bookmarkEnd w:id="1198"/>
            <w:bookmarkEnd w:id="1199"/>
            <w:bookmarkEnd w:id="1200"/>
            <w:r>
              <w:fldChar w:fldCharType="begin"/>
            </w:r>
            <w:r>
              <w:instrText>XE "Project Pro for Office 365"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D0398D" w:rsidRDefault="00D0398D" w:rsidP="00FB719E">
            <w:pPr>
              <w:pStyle w:val="ProductList-OfferingBody"/>
              <w:ind w:left="-113"/>
              <w:jc w:val="center"/>
            </w:pPr>
            <w:r>
              <w:t>1</w:t>
            </w:r>
          </w:p>
        </w:tc>
        <w:tc>
          <w:tcPr>
            <w:tcW w:w="702" w:type="dxa"/>
            <w:tcBorders>
              <w:left w:val="single" w:sz="12" w:space="0" w:color="FFFFFF" w:themeColor="background1"/>
            </w:tcBorders>
            <w:shd w:val="clear" w:color="auto" w:fill="BFBFBF" w:themeFill="background1" w:themeFillShade="BF"/>
            <w:vAlign w:val="center"/>
          </w:tcPr>
          <w:p w:rsidR="00D0398D" w:rsidRDefault="00D0398D" w:rsidP="00FB719E">
            <w:pPr>
              <w:pStyle w:val="ProductList-OfferingBody"/>
              <w:ind w:left="-113"/>
              <w:jc w:val="center"/>
            </w:pPr>
          </w:p>
        </w:tc>
        <w:tc>
          <w:tcPr>
            <w:tcW w:w="693" w:type="dxa"/>
            <w:shd w:val="clear" w:color="auto" w:fill="70AD47" w:themeFill="accent6"/>
            <w:vAlign w:val="center"/>
          </w:tcPr>
          <w:p w:rsidR="00D0398D" w:rsidRPr="00FE4EEE" w:rsidRDefault="00D0398D"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66" w:type="dxa"/>
            <w:shd w:val="clear" w:color="auto" w:fill="70AD47" w:themeFill="accent6"/>
            <w:vAlign w:val="center"/>
          </w:tcPr>
          <w:p w:rsidR="00D0398D" w:rsidRDefault="00D0398D" w:rsidP="00FB719E">
            <w:pPr>
              <w:pStyle w:val="ProductList-OfferingBody"/>
              <w:ind w:left="-113"/>
              <w:jc w:val="center"/>
            </w:pPr>
          </w:p>
        </w:tc>
        <w:tc>
          <w:tcPr>
            <w:tcW w:w="621" w:type="dxa"/>
            <w:shd w:val="clear" w:color="auto" w:fill="70AD47" w:themeFill="accent6"/>
            <w:vAlign w:val="center"/>
          </w:tcPr>
          <w:p w:rsidR="00D0398D" w:rsidRDefault="00D0398D" w:rsidP="00FB719E">
            <w:pPr>
              <w:pStyle w:val="ProductList-OfferingBody"/>
              <w:ind w:left="-113"/>
              <w:jc w:val="center"/>
            </w:pPr>
          </w:p>
        </w:tc>
        <w:tc>
          <w:tcPr>
            <w:tcW w:w="729" w:type="dxa"/>
            <w:shd w:val="clear" w:color="auto" w:fill="70AD47" w:themeFill="accent6"/>
            <w:vAlign w:val="center"/>
          </w:tcPr>
          <w:p w:rsidR="00D0398D" w:rsidRPr="00EA4354" w:rsidRDefault="00D0398D"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70AD47" w:themeFill="accent6"/>
            <w:vAlign w:val="center"/>
          </w:tcPr>
          <w:p w:rsidR="00D0398D" w:rsidRPr="00DC5012" w:rsidRDefault="00D0398D" w:rsidP="00B251E9">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70AD47" w:themeFill="accent6"/>
            <w:vAlign w:val="center"/>
          </w:tcPr>
          <w:p w:rsidR="00D0398D" w:rsidRPr="00FE4EEE" w:rsidRDefault="00D0398D"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D0398D" w:rsidTr="0022164A">
        <w:trPr>
          <w:cantSplit/>
          <w:trHeight w:val="44"/>
          <w:tblHeader/>
        </w:trPr>
        <w:tc>
          <w:tcPr>
            <w:tcW w:w="4122" w:type="dxa"/>
            <w:tcBorders>
              <w:top w:val="dashSmallGap" w:sz="4" w:space="0" w:color="BFBFBF" w:themeColor="background1" w:themeShade="BF"/>
              <w:left w:val="nil"/>
              <w:bottom w:val="dashSmallGap" w:sz="4" w:space="0" w:color="BFBFBF" w:themeColor="background1" w:themeShade="BF"/>
              <w:right w:val="nil"/>
            </w:tcBorders>
          </w:tcPr>
          <w:p w:rsidR="00D0398D" w:rsidRDefault="00D0398D" w:rsidP="00405189">
            <w:pPr>
              <w:pStyle w:val="ProductList-Offering2"/>
            </w:pPr>
            <w:bookmarkStart w:id="1201" w:name="_Toc379797325"/>
            <w:bookmarkStart w:id="1202" w:name="_Toc380513384"/>
            <w:bookmarkStart w:id="1203" w:name="_Toc380655434"/>
            <w:bookmarkStart w:id="1204" w:name="_Toc386625209"/>
            <w:r>
              <w:t>Project Pro for Office 365</w:t>
            </w:r>
            <w:r>
              <w:fldChar w:fldCharType="begin"/>
            </w:r>
            <w:r>
              <w:instrText>XE "Project Pro for Office 365"</w:instrText>
            </w:r>
            <w:r>
              <w:fldChar w:fldCharType="end"/>
            </w:r>
            <w:r>
              <w:t xml:space="preserve"> A</w:t>
            </w:r>
            <w:bookmarkEnd w:id="1201"/>
            <w:bookmarkEnd w:id="1202"/>
            <w:bookmarkEnd w:id="1203"/>
            <w:bookmarkEnd w:id="1204"/>
            <w:r>
              <w:fldChar w:fldCharType="begin"/>
            </w:r>
            <w:r>
              <w:instrText>XE "Project Pro for Office 365 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D0398D" w:rsidRDefault="00D0398D" w:rsidP="00FB719E">
            <w:pPr>
              <w:pStyle w:val="ProductList-OfferingBody"/>
              <w:ind w:left="-113"/>
              <w:jc w:val="center"/>
            </w:pPr>
            <w:r>
              <w:t>1</w:t>
            </w:r>
          </w:p>
        </w:tc>
        <w:tc>
          <w:tcPr>
            <w:tcW w:w="702" w:type="dxa"/>
            <w:tcBorders>
              <w:left w:val="single" w:sz="12" w:space="0" w:color="FFFFFF" w:themeColor="background1"/>
            </w:tcBorders>
            <w:shd w:val="clear" w:color="auto" w:fill="70AD47" w:themeFill="accent6"/>
            <w:vAlign w:val="center"/>
          </w:tcPr>
          <w:p w:rsidR="00D0398D" w:rsidRDefault="00D0398D" w:rsidP="00FB719E">
            <w:pPr>
              <w:pStyle w:val="ProductList-OfferingBody"/>
              <w:ind w:left="-113"/>
              <w:jc w:val="center"/>
            </w:pPr>
            <w:r>
              <w:t>1</w:t>
            </w:r>
          </w:p>
        </w:tc>
        <w:tc>
          <w:tcPr>
            <w:tcW w:w="693" w:type="dxa"/>
            <w:shd w:val="clear" w:color="auto" w:fill="70AD47" w:themeFill="accent6"/>
            <w:vAlign w:val="center"/>
          </w:tcPr>
          <w:p w:rsidR="00D0398D" w:rsidRPr="00FE4EEE" w:rsidRDefault="00D0398D"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66" w:type="dxa"/>
            <w:shd w:val="clear" w:color="auto" w:fill="70AD47" w:themeFill="accent6"/>
            <w:vAlign w:val="center"/>
          </w:tcPr>
          <w:p w:rsidR="00D0398D" w:rsidRDefault="00D0398D" w:rsidP="00D0398D">
            <w:pPr>
              <w:pStyle w:val="ProductList-OfferingBody"/>
              <w:ind w:left="-113"/>
              <w:jc w:val="center"/>
            </w:pPr>
            <w:r w:rsidRPr="00D0398D">
              <w:fldChar w:fldCharType="begin"/>
            </w:r>
            <w:r w:rsidRPr="00D0398D">
              <w:instrText xml:space="preserve"> </w:instrText>
            </w:r>
            <w:r w:rsidRPr="00D0398D">
              <w:rPr>
                <w:color w:val="1F497D"/>
              </w:rPr>
              <w:instrText>AutoTextList  \s NoStyle \t “</w:instrText>
            </w:r>
            <w:r w:rsidRPr="00D0398D">
              <w:instrText>Additioneel Product, alleen OVS-ES</w:instrText>
            </w:r>
            <w:r w:rsidRPr="00D0398D">
              <w:rPr>
                <w:color w:val="1F497D"/>
              </w:rPr>
              <w:instrText>”</w:instrText>
            </w:r>
            <w:r w:rsidRPr="00D0398D">
              <w:instrText xml:space="preserve"> </w:instrText>
            </w:r>
            <w:r w:rsidRPr="00D0398D">
              <w:fldChar w:fldCharType="separate"/>
            </w:r>
            <w:r w:rsidRPr="00D0398D">
              <w:t>AV</w:t>
            </w:r>
            <w:r w:rsidRPr="00D0398D">
              <w:fldChar w:fldCharType="end"/>
            </w:r>
            <w:r>
              <w:t>,</w:t>
            </w:r>
            <w:r w:rsidRPr="00D0398D">
              <w:fldChar w:fldCharType="begin"/>
            </w:r>
            <w:r w:rsidRPr="00D0398D">
              <w:instrText xml:space="preserve"> </w:instrText>
            </w:r>
            <w:r w:rsidRPr="00D0398D">
              <w:rPr>
                <w:color w:val="1F497D"/>
              </w:rPr>
              <w:instrText>AutoTextList  \s NoStyle \t “</w:instrText>
            </w:r>
            <w:r w:rsidRPr="00D0398D">
              <w:instrText>Student-product, alleen voor EES</w:instrText>
            </w:r>
            <w:r w:rsidRPr="00D0398D">
              <w:rPr>
                <w:color w:val="1F497D"/>
              </w:rPr>
              <w:instrText>”</w:instrText>
            </w:r>
            <w:r w:rsidRPr="00D0398D">
              <w:instrText xml:space="preserve"> </w:instrText>
            </w:r>
            <w:r w:rsidRPr="00D0398D">
              <w:fldChar w:fldCharType="separate"/>
            </w:r>
            <w:r w:rsidRPr="00D0398D">
              <w:t>SE</w:t>
            </w:r>
            <w:r w:rsidRPr="00D0398D">
              <w:fldChar w:fldCharType="end"/>
            </w:r>
            <w:r>
              <w:t xml:space="preserve"> </w:t>
            </w: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c>
          <w:tcPr>
            <w:tcW w:w="729" w:type="dxa"/>
            <w:shd w:val="clear" w:color="auto" w:fill="70AD47" w:themeFill="accent6"/>
            <w:vAlign w:val="center"/>
          </w:tcPr>
          <w:p w:rsidR="00D0398D" w:rsidRDefault="0022164A" w:rsidP="00FB719E">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BFBFBF" w:themeFill="background1" w:themeFillShade="BF"/>
            <w:vAlign w:val="center"/>
          </w:tcPr>
          <w:p w:rsidR="00D0398D" w:rsidRDefault="00D0398D" w:rsidP="00FB719E">
            <w:pPr>
              <w:pStyle w:val="ProductList-OfferingBody"/>
              <w:ind w:left="-113"/>
              <w:jc w:val="center"/>
            </w:pPr>
          </w:p>
        </w:tc>
        <w:tc>
          <w:tcPr>
            <w:tcW w:w="657"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70AD47" w:themeFill="accent6"/>
            <w:vAlign w:val="center"/>
          </w:tcPr>
          <w:p w:rsidR="00D0398D" w:rsidRPr="00FE4EEE" w:rsidRDefault="00D0398D"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D0398D" w:rsidTr="00563CA1">
        <w:trPr>
          <w:cantSplit/>
          <w:trHeight w:val="44"/>
          <w:tblHeader/>
        </w:trPr>
        <w:tc>
          <w:tcPr>
            <w:tcW w:w="4122" w:type="dxa"/>
            <w:tcBorders>
              <w:top w:val="dashSmallGap" w:sz="4" w:space="0" w:color="BFBFBF" w:themeColor="background1" w:themeShade="BF"/>
              <w:left w:val="nil"/>
              <w:bottom w:val="dashSmallGap" w:sz="4" w:space="0" w:color="BFBFBF" w:themeColor="background1" w:themeShade="BF"/>
              <w:right w:val="nil"/>
            </w:tcBorders>
          </w:tcPr>
          <w:p w:rsidR="00D0398D" w:rsidRDefault="00D0398D" w:rsidP="00405189">
            <w:pPr>
              <w:pStyle w:val="ProductList-Offering2"/>
            </w:pPr>
            <w:bookmarkStart w:id="1205" w:name="_Toc379797326"/>
            <w:bookmarkStart w:id="1206" w:name="_Toc380513385"/>
            <w:bookmarkStart w:id="1207" w:name="_Toc380655435"/>
            <w:bookmarkStart w:id="1208" w:name="_Toc386625210"/>
            <w:r>
              <w:t>Visio Pro for Office 365</w:t>
            </w:r>
            <w:bookmarkEnd w:id="1205"/>
            <w:bookmarkEnd w:id="1206"/>
            <w:bookmarkEnd w:id="1207"/>
            <w:bookmarkEnd w:id="1208"/>
            <w:r>
              <w:fldChar w:fldCharType="begin"/>
            </w:r>
            <w:r>
              <w:instrText>XE "Visio Pro for Office 365"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D0398D" w:rsidRDefault="00D0398D" w:rsidP="00FB719E">
            <w:pPr>
              <w:pStyle w:val="ProductList-OfferingBody"/>
              <w:ind w:left="-113"/>
              <w:jc w:val="center"/>
            </w:pPr>
            <w:r>
              <w:t>1</w:t>
            </w:r>
          </w:p>
        </w:tc>
        <w:tc>
          <w:tcPr>
            <w:tcW w:w="702" w:type="dxa"/>
            <w:tcBorders>
              <w:left w:val="single" w:sz="12" w:space="0" w:color="FFFFFF" w:themeColor="background1"/>
            </w:tcBorders>
            <w:shd w:val="clear" w:color="auto" w:fill="BFBFBF" w:themeFill="background1" w:themeFillShade="BF"/>
            <w:vAlign w:val="center"/>
          </w:tcPr>
          <w:p w:rsidR="00D0398D" w:rsidRDefault="00D0398D" w:rsidP="00FB719E">
            <w:pPr>
              <w:pStyle w:val="ProductList-OfferingBody"/>
              <w:ind w:left="-113"/>
              <w:jc w:val="center"/>
            </w:pPr>
          </w:p>
        </w:tc>
        <w:tc>
          <w:tcPr>
            <w:tcW w:w="693" w:type="dxa"/>
            <w:shd w:val="clear" w:color="auto" w:fill="70AD47" w:themeFill="accent6"/>
            <w:vAlign w:val="center"/>
          </w:tcPr>
          <w:p w:rsidR="00D0398D" w:rsidRPr="00FE4EEE" w:rsidRDefault="00D0398D"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66" w:type="dxa"/>
            <w:shd w:val="clear" w:color="auto" w:fill="70AD47" w:themeFill="accent6"/>
            <w:vAlign w:val="center"/>
          </w:tcPr>
          <w:p w:rsidR="00D0398D" w:rsidRDefault="00D0398D" w:rsidP="00FB719E">
            <w:pPr>
              <w:pStyle w:val="ProductList-OfferingBody"/>
              <w:ind w:left="-113"/>
              <w:jc w:val="center"/>
            </w:pPr>
          </w:p>
        </w:tc>
        <w:tc>
          <w:tcPr>
            <w:tcW w:w="621" w:type="dxa"/>
            <w:shd w:val="clear" w:color="auto" w:fill="70AD47" w:themeFill="accent6"/>
            <w:vAlign w:val="center"/>
          </w:tcPr>
          <w:p w:rsidR="00D0398D" w:rsidRDefault="00D0398D" w:rsidP="00FB719E">
            <w:pPr>
              <w:pStyle w:val="ProductList-OfferingBody"/>
              <w:ind w:left="-113"/>
              <w:jc w:val="center"/>
            </w:pPr>
          </w:p>
        </w:tc>
        <w:tc>
          <w:tcPr>
            <w:tcW w:w="729" w:type="dxa"/>
            <w:shd w:val="clear" w:color="auto" w:fill="70AD47" w:themeFill="accent6"/>
            <w:vAlign w:val="center"/>
          </w:tcPr>
          <w:p w:rsidR="00D0398D" w:rsidRPr="00EA4354" w:rsidRDefault="00D0398D"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70AD47" w:themeFill="accent6"/>
            <w:vAlign w:val="center"/>
          </w:tcPr>
          <w:p w:rsidR="00D0398D" w:rsidRPr="00DC5012" w:rsidRDefault="00D0398D" w:rsidP="00B251E9">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r>
      <w:tr w:rsidR="00D0398D" w:rsidTr="00563CA1">
        <w:trPr>
          <w:cantSplit/>
          <w:tblHeader/>
        </w:trPr>
        <w:tc>
          <w:tcPr>
            <w:tcW w:w="4122" w:type="dxa"/>
            <w:tcBorders>
              <w:top w:val="dashSmallGap" w:sz="4" w:space="0" w:color="BFBFBF" w:themeColor="background1" w:themeShade="BF"/>
              <w:left w:val="nil"/>
              <w:bottom w:val="nil"/>
              <w:right w:val="nil"/>
            </w:tcBorders>
          </w:tcPr>
          <w:p w:rsidR="00D0398D" w:rsidRDefault="00D0398D" w:rsidP="00405189">
            <w:pPr>
              <w:pStyle w:val="ProductList-Offering2"/>
            </w:pPr>
            <w:bookmarkStart w:id="1209" w:name="_Toc379797327"/>
            <w:bookmarkStart w:id="1210" w:name="_Toc380513386"/>
            <w:bookmarkStart w:id="1211" w:name="_Toc380655436"/>
            <w:bookmarkStart w:id="1212" w:name="_Toc386625211"/>
            <w:r>
              <w:t>Visio Pro for Office 365</w:t>
            </w:r>
            <w:r>
              <w:fldChar w:fldCharType="begin"/>
            </w:r>
            <w:r>
              <w:instrText>XE "Visio Pro for Office 365"</w:instrText>
            </w:r>
            <w:r>
              <w:fldChar w:fldCharType="end"/>
            </w:r>
            <w:r>
              <w:t xml:space="preserve"> A</w:t>
            </w:r>
            <w:bookmarkEnd w:id="1209"/>
            <w:bookmarkEnd w:id="1210"/>
            <w:bookmarkEnd w:id="1211"/>
            <w:bookmarkEnd w:id="1212"/>
            <w:r>
              <w:fldChar w:fldCharType="begin"/>
            </w:r>
            <w:r>
              <w:instrText>XE "Visio Pro for Office 365 A"</w:instrText>
            </w:r>
            <w:r>
              <w:fldChar w:fldCharType="end"/>
            </w:r>
          </w:p>
        </w:tc>
        <w:tc>
          <w:tcPr>
            <w:tcW w:w="630" w:type="dxa"/>
            <w:tcBorders>
              <w:top w:val="dashSmallGap" w:sz="4" w:space="0" w:color="BFBFBF" w:themeColor="background1" w:themeShade="BF"/>
              <w:left w:val="nil"/>
              <w:bottom w:val="nil"/>
              <w:right w:val="nil"/>
            </w:tcBorders>
            <w:vAlign w:val="center"/>
          </w:tcPr>
          <w:p w:rsidR="00D0398D" w:rsidRDefault="00D0398D" w:rsidP="00FB719E">
            <w:pPr>
              <w:pStyle w:val="ProductList-OfferingBody"/>
              <w:ind w:left="-113"/>
              <w:jc w:val="center"/>
            </w:pPr>
            <w:r>
              <w:t>1</w:t>
            </w:r>
          </w:p>
        </w:tc>
        <w:tc>
          <w:tcPr>
            <w:tcW w:w="702" w:type="dxa"/>
            <w:tcBorders>
              <w:left w:val="single" w:sz="12" w:space="0" w:color="FFFFFF" w:themeColor="background1"/>
            </w:tcBorders>
            <w:shd w:val="clear" w:color="auto" w:fill="70AD47" w:themeFill="accent6"/>
            <w:vAlign w:val="center"/>
          </w:tcPr>
          <w:p w:rsidR="00D0398D" w:rsidRDefault="00D0398D" w:rsidP="00FB719E">
            <w:pPr>
              <w:pStyle w:val="ProductList-OfferingBody"/>
              <w:ind w:left="-113"/>
              <w:jc w:val="center"/>
            </w:pPr>
            <w:r>
              <w:t>1</w:t>
            </w:r>
          </w:p>
        </w:tc>
        <w:tc>
          <w:tcPr>
            <w:tcW w:w="693" w:type="dxa"/>
            <w:shd w:val="clear" w:color="auto" w:fill="70AD47" w:themeFill="accent6"/>
            <w:vAlign w:val="center"/>
          </w:tcPr>
          <w:p w:rsidR="00D0398D" w:rsidRPr="00FE4EEE" w:rsidRDefault="00D0398D" w:rsidP="00B251E9">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66" w:type="dxa"/>
            <w:shd w:val="clear" w:color="auto" w:fill="70AD47" w:themeFill="accent6"/>
            <w:vAlign w:val="center"/>
          </w:tcPr>
          <w:p w:rsidR="00D0398D" w:rsidRDefault="00D0398D" w:rsidP="00B251E9">
            <w:pPr>
              <w:pStyle w:val="ProductList-OfferingBody"/>
              <w:ind w:left="-113"/>
              <w:jc w:val="center"/>
            </w:pPr>
            <w:r w:rsidRPr="00D0398D">
              <w:fldChar w:fldCharType="begin"/>
            </w:r>
            <w:r w:rsidRPr="00D0398D">
              <w:instrText xml:space="preserve"> </w:instrText>
            </w:r>
            <w:r w:rsidRPr="00D0398D">
              <w:rPr>
                <w:color w:val="1F497D"/>
              </w:rPr>
              <w:instrText>AutoTextList  \s NoStyle \t “</w:instrText>
            </w:r>
            <w:r w:rsidRPr="00D0398D">
              <w:instrText>Additioneel Product, alleen OVS-ES</w:instrText>
            </w:r>
            <w:r w:rsidRPr="00D0398D">
              <w:rPr>
                <w:color w:val="1F497D"/>
              </w:rPr>
              <w:instrText>”</w:instrText>
            </w:r>
            <w:r w:rsidRPr="00D0398D">
              <w:instrText xml:space="preserve"> </w:instrText>
            </w:r>
            <w:r w:rsidRPr="00D0398D">
              <w:fldChar w:fldCharType="separate"/>
            </w:r>
            <w:r w:rsidRPr="00D0398D">
              <w:t>AV</w:t>
            </w:r>
            <w:r w:rsidRPr="00D0398D">
              <w:fldChar w:fldCharType="end"/>
            </w:r>
            <w:r>
              <w:t>,</w:t>
            </w:r>
            <w:r w:rsidRPr="00D0398D">
              <w:fldChar w:fldCharType="begin"/>
            </w:r>
            <w:r w:rsidRPr="00D0398D">
              <w:instrText xml:space="preserve"> </w:instrText>
            </w:r>
            <w:r w:rsidRPr="00D0398D">
              <w:rPr>
                <w:color w:val="1F497D"/>
              </w:rPr>
              <w:instrText>AutoTextList  \s NoStyle \t “</w:instrText>
            </w:r>
            <w:r w:rsidRPr="00D0398D">
              <w:instrText>Student-product, alleen voor EES</w:instrText>
            </w:r>
            <w:r w:rsidRPr="00D0398D">
              <w:rPr>
                <w:color w:val="1F497D"/>
              </w:rPr>
              <w:instrText>”</w:instrText>
            </w:r>
            <w:r w:rsidRPr="00D0398D">
              <w:instrText xml:space="preserve"> </w:instrText>
            </w:r>
            <w:r w:rsidRPr="00D0398D">
              <w:fldChar w:fldCharType="separate"/>
            </w:r>
            <w:r w:rsidRPr="00D0398D">
              <w:t>SE</w:t>
            </w:r>
            <w:r w:rsidRPr="00D0398D">
              <w:fldChar w:fldCharType="end"/>
            </w:r>
            <w:r>
              <w:t xml:space="preserve"> </w:t>
            </w:r>
          </w:p>
        </w:tc>
        <w:tc>
          <w:tcPr>
            <w:tcW w:w="666"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70AD47" w:themeFill="accent6"/>
            <w:vAlign w:val="center"/>
          </w:tcPr>
          <w:p w:rsidR="00D0398D" w:rsidRDefault="00D0398D" w:rsidP="00FB719E">
            <w:pPr>
              <w:pStyle w:val="ProductList-OfferingBody"/>
              <w:ind w:left="-113"/>
              <w:jc w:val="center"/>
            </w:pPr>
          </w:p>
        </w:tc>
        <w:tc>
          <w:tcPr>
            <w:tcW w:w="729" w:type="dxa"/>
            <w:shd w:val="clear" w:color="auto" w:fill="70AD47" w:themeFill="accent6"/>
            <w:vAlign w:val="center"/>
          </w:tcPr>
          <w:p w:rsidR="00D0398D" w:rsidRPr="00EA4354" w:rsidRDefault="00D0398D" w:rsidP="00B251E9">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84" w:type="dxa"/>
            <w:shd w:val="clear" w:color="auto" w:fill="BFBFBF" w:themeFill="background1" w:themeFillShade="BF"/>
            <w:vAlign w:val="center"/>
          </w:tcPr>
          <w:p w:rsidR="00D0398D" w:rsidRDefault="00D0398D" w:rsidP="00FB719E">
            <w:pPr>
              <w:pStyle w:val="ProductList-OfferingBody"/>
              <w:ind w:left="-113"/>
              <w:jc w:val="center"/>
            </w:pPr>
          </w:p>
        </w:tc>
        <w:tc>
          <w:tcPr>
            <w:tcW w:w="657" w:type="dxa"/>
            <w:shd w:val="clear" w:color="auto" w:fill="BFBFBF" w:themeFill="background1" w:themeFillShade="BF"/>
            <w:vAlign w:val="center"/>
          </w:tcPr>
          <w:p w:rsidR="00D0398D" w:rsidRDefault="00D0398D" w:rsidP="00FB719E">
            <w:pPr>
              <w:pStyle w:val="ProductList-OfferingBody"/>
              <w:ind w:left="-113"/>
              <w:jc w:val="center"/>
            </w:pPr>
          </w:p>
        </w:tc>
        <w:tc>
          <w:tcPr>
            <w:tcW w:w="621" w:type="dxa"/>
            <w:shd w:val="clear" w:color="auto" w:fill="BFBFBF" w:themeFill="background1" w:themeFillShade="BF"/>
            <w:vAlign w:val="center"/>
          </w:tcPr>
          <w:p w:rsidR="00D0398D" w:rsidRDefault="00D0398D" w:rsidP="00FB719E">
            <w:pPr>
              <w:pStyle w:val="ProductList-OfferingBody"/>
              <w:ind w:left="-113"/>
              <w:jc w:val="center"/>
            </w:pPr>
          </w:p>
        </w:tc>
      </w:tr>
    </w:tbl>
    <w:p w:rsidR="00405189" w:rsidRPr="005820E1" w:rsidRDefault="00405189" w:rsidP="00405189">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5"/>
        <w:gridCol w:w="3339"/>
        <w:gridCol w:w="3899"/>
      </w:tblGrid>
      <w:tr w:rsidR="00405189" w:rsidRPr="00244B6B" w:rsidTr="00D0398D">
        <w:tc>
          <w:tcPr>
            <w:tcW w:w="3479" w:type="dxa"/>
          </w:tcPr>
          <w:p w:rsidR="00405189" w:rsidRPr="00777FB4" w:rsidRDefault="00405189" w:rsidP="00FB719E">
            <w:pPr>
              <w:pStyle w:val="ProductList-Body"/>
              <w:spacing w:before="20" w:after="20"/>
              <w:rPr>
                <w:b/>
              </w:rPr>
            </w:pPr>
            <w:r>
              <w:t xml:space="preserve">Reductie mogelijk: </w:t>
            </w:r>
            <w:r w:rsidR="0016344D">
              <w:rPr>
                <w:b/>
              </w:rPr>
              <w:t>Alle</w:t>
            </w:r>
          </w:p>
        </w:tc>
        <w:tc>
          <w:tcPr>
            <w:tcW w:w="3370" w:type="dxa"/>
          </w:tcPr>
          <w:p w:rsidR="00405189" w:rsidRDefault="00405189" w:rsidP="00FB719E">
            <w:pPr>
              <w:pStyle w:val="ProductList-Body"/>
              <w:spacing w:before="20" w:after="20"/>
            </w:pPr>
            <w:r>
              <w:t xml:space="preserve">Productgroep: </w:t>
            </w:r>
            <w:r>
              <w:rPr>
                <w:b/>
              </w:rPr>
              <w:t>Toepassingen</w:t>
            </w:r>
          </w:p>
        </w:tc>
        <w:tc>
          <w:tcPr>
            <w:tcW w:w="3942" w:type="dxa"/>
          </w:tcPr>
          <w:p w:rsidR="00405189" w:rsidRPr="00D33313" w:rsidRDefault="00405189" w:rsidP="00FB719E">
            <w:pPr>
              <w:pStyle w:val="ProductList-Body"/>
              <w:spacing w:before="20" w:after="20"/>
              <w:rPr>
                <w:b/>
                <w:lang w:val="nl-NL"/>
              </w:rPr>
            </w:pPr>
            <w:r w:rsidRPr="00D33313">
              <w:rPr>
                <w:lang w:val="nl-NL"/>
              </w:rPr>
              <w:t xml:space="preserve">Verlengde Looptijd mogelijk: </w:t>
            </w:r>
            <w:r w:rsidRPr="00D33313">
              <w:rPr>
                <w:b/>
                <w:lang w:val="nl-NL"/>
              </w:rPr>
              <w:t xml:space="preserve">Office 365 A, Project </w:t>
            </w:r>
          </w:p>
        </w:tc>
      </w:tr>
      <w:tr w:rsidR="00405189" w:rsidTr="00D0398D">
        <w:tc>
          <w:tcPr>
            <w:tcW w:w="3479" w:type="dxa"/>
          </w:tcPr>
          <w:p w:rsidR="00405189" w:rsidRDefault="00405189" w:rsidP="00FB719E">
            <w:pPr>
              <w:pStyle w:val="ProductList-Body"/>
              <w:spacing w:before="20" w:after="20"/>
            </w:pPr>
            <w:r>
              <w:t xml:space="preserve">Overstappen mogelijk: </w:t>
            </w:r>
            <w:r w:rsidR="0016344D">
              <w:rPr>
                <w:b/>
              </w:rPr>
              <w:t>Alle</w:t>
            </w:r>
          </w:p>
        </w:tc>
        <w:tc>
          <w:tcPr>
            <w:tcW w:w="3370" w:type="dxa"/>
          </w:tcPr>
          <w:p w:rsidR="00405189" w:rsidRPr="00777FB4" w:rsidRDefault="00405189" w:rsidP="00FB719E">
            <w:pPr>
              <w:pStyle w:val="ProductList-Body"/>
              <w:spacing w:before="20" w:after="20"/>
              <w:rPr>
                <w:b/>
              </w:rPr>
            </w:pPr>
            <w:r>
              <w:t xml:space="preserve">True-up mogelijk: </w:t>
            </w:r>
            <w:r w:rsidR="0016344D">
              <w:rPr>
                <w:b/>
              </w:rPr>
              <w:t>Alle</w:t>
            </w:r>
          </w:p>
        </w:tc>
        <w:tc>
          <w:tcPr>
            <w:tcW w:w="3942" w:type="dxa"/>
          </w:tcPr>
          <w:p w:rsidR="00405189" w:rsidRPr="00B64912" w:rsidRDefault="00405189" w:rsidP="00FB719E">
            <w:pPr>
              <w:pStyle w:val="ProductList-Body"/>
              <w:spacing w:before="20" w:after="20"/>
              <w:ind w:left="169"/>
              <w:rPr>
                <w:b/>
              </w:rPr>
            </w:pPr>
            <w:r>
              <w:rPr>
                <w:b/>
              </w:rPr>
              <w:t>Pro for Office 365, Visio Pro for Office 365</w:t>
            </w:r>
            <w:r>
              <w:fldChar w:fldCharType="begin"/>
            </w:r>
            <w:r>
              <w:instrText>XE "Visio Pro for Office 365"</w:instrText>
            </w:r>
            <w:r>
              <w:fldChar w:fldCharType="end"/>
            </w:r>
          </w:p>
        </w:tc>
      </w:tr>
    </w:tbl>
    <w:p w:rsidR="00405189" w:rsidRPr="0058155F" w:rsidRDefault="00405189" w:rsidP="005820E1">
      <w:pPr>
        <w:pStyle w:val="ProductList-Body"/>
        <w:shd w:val="clear" w:color="auto" w:fill="D9D9D9" w:themeFill="background1" w:themeFillShade="D9"/>
        <w:spacing w:before="120" w:after="100"/>
        <w:rPr>
          <w:lang w:val="nl-NL"/>
        </w:rPr>
      </w:pPr>
      <w:r w:rsidRPr="0058155F">
        <w:rPr>
          <w:b/>
          <w:lang w:val="nl-NL"/>
        </w:rPr>
        <w:t>Aanvullende informatie</w:t>
      </w:r>
    </w:p>
    <w:p w:rsidR="00405189" w:rsidRPr="0058155F" w:rsidRDefault="00405189" w:rsidP="00405189">
      <w:pPr>
        <w:pStyle w:val="ProductList-Body"/>
        <w:rPr>
          <w:lang w:val="nl-NL"/>
        </w:rPr>
      </w:pPr>
      <w:r w:rsidRPr="0058155F">
        <w:rPr>
          <w:b/>
          <w:color w:val="00188F"/>
          <w:lang w:val="nl-NL"/>
        </w:rPr>
        <w:t>Aankoopmogelijkheid voor SA-overstap</w:t>
      </w:r>
      <w:r>
        <w:fldChar w:fldCharType="begin"/>
      </w:r>
      <w:r w:rsidRPr="0058155F">
        <w:rPr>
          <w:lang w:val="nl-NL"/>
        </w:rPr>
        <w:instrText>XE "Office 365 ProPlus"</w:instrText>
      </w:r>
      <w:r>
        <w:fldChar w:fldCharType="end"/>
      </w:r>
      <w:r w:rsidRPr="0058155F">
        <w:rPr>
          <w:b/>
          <w:color w:val="00188F"/>
          <w:lang w:val="nl-NL"/>
        </w:rPr>
        <w:t xml:space="preserve"> Office 365 ProPlus</w:t>
      </w:r>
      <w:r>
        <w:fldChar w:fldCharType="begin"/>
      </w:r>
      <w:r w:rsidRPr="0058155F">
        <w:rPr>
          <w:lang w:val="nl-NL"/>
        </w:rPr>
        <w:instrText>XE "SA-overstap Office 365 ProPlus"</w:instrText>
      </w:r>
      <w:r>
        <w:fldChar w:fldCharType="end"/>
      </w:r>
      <w:r w:rsidRPr="0058155F">
        <w:rPr>
          <w:b/>
          <w:color w:val="00188F"/>
          <w:lang w:val="nl-NL"/>
        </w:rPr>
        <w:t xml:space="preserve"> USL</w:t>
      </w:r>
    </w:p>
    <w:p w:rsidR="00405189" w:rsidRPr="0058155F" w:rsidRDefault="00405189" w:rsidP="00405189">
      <w:pPr>
        <w:pStyle w:val="ProductList-Body"/>
        <w:rPr>
          <w:lang w:val="nl-NL"/>
        </w:rPr>
      </w:pPr>
      <w:r w:rsidRPr="0058155F">
        <w:rPr>
          <w:lang w:val="nl-NL"/>
        </w:rPr>
        <w:t>Klanten mogen uitsluitend licenties voor SA-overstap</w:t>
      </w:r>
      <w:r>
        <w:fldChar w:fldCharType="begin"/>
      </w:r>
      <w:r w:rsidRPr="0058155F">
        <w:rPr>
          <w:lang w:val="nl-NL"/>
        </w:rPr>
        <w:instrText>XE "Office 365 ProPlus"</w:instrText>
      </w:r>
      <w:r>
        <w:fldChar w:fldCharType="end"/>
      </w:r>
      <w:r w:rsidRPr="0058155F">
        <w:rPr>
          <w:lang w:val="nl-NL"/>
        </w:rPr>
        <w:t xml:space="preserve"> voor Office 365 ProPlus</w:t>
      </w:r>
      <w:r>
        <w:fldChar w:fldCharType="begin"/>
      </w:r>
      <w:r w:rsidRPr="0058155F">
        <w:rPr>
          <w:lang w:val="nl-NL"/>
        </w:rPr>
        <w:instrText>XE "SA-overstap Office 365 ProPlus"</w:instrText>
      </w:r>
      <w:r>
        <w:fldChar w:fldCharType="end"/>
      </w:r>
      <w:r w:rsidRPr="0058155F">
        <w:rPr>
          <w:lang w:val="nl-NL"/>
        </w:rPr>
        <w:t xml:space="preserve"> aanschaffen voor gebruikers met Gelicentieerde Apparaten die beschikken over ten grondslag liggende SA-licenties op grond van een actieve Enterprise Enrollment.</w:t>
      </w:r>
    </w:p>
    <w:p w:rsidR="00405189" w:rsidRPr="0058155F" w:rsidRDefault="00405189" w:rsidP="00405189">
      <w:pPr>
        <w:pStyle w:val="ProductList-Body"/>
        <w:rPr>
          <w:sz w:val="16"/>
          <w:szCs w:val="16"/>
          <w:lang w:val="nl-NL"/>
        </w:rPr>
      </w:pPr>
    </w:p>
    <w:p w:rsidR="00405189" w:rsidRPr="0058155F" w:rsidRDefault="00405189" w:rsidP="00405189">
      <w:pPr>
        <w:pStyle w:val="ProductList-Body"/>
        <w:rPr>
          <w:lang w:val="nl-NL"/>
        </w:rPr>
      </w:pPr>
      <w:r w:rsidRPr="0058155F">
        <w:rPr>
          <w:b/>
          <w:color w:val="00188F"/>
          <w:lang w:val="nl-NL"/>
        </w:rPr>
        <w:t>Gebruik van Office Professional Plus 2010</w:t>
      </w:r>
      <w:r>
        <w:fldChar w:fldCharType="begin"/>
      </w:r>
      <w:r w:rsidRPr="0058155F">
        <w:rPr>
          <w:lang w:val="nl-NL"/>
        </w:rPr>
        <w:instrText>XE "Office Professional Plus 2010"</w:instrText>
      </w:r>
      <w:r>
        <w:fldChar w:fldCharType="end"/>
      </w:r>
      <w:r w:rsidRPr="0058155F">
        <w:rPr>
          <w:b/>
          <w:color w:val="00188F"/>
          <w:lang w:val="nl-NL"/>
        </w:rPr>
        <w:t xml:space="preserve"> of Office voor Mac Standard 2011</w:t>
      </w:r>
      <w:r>
        <w:fldChar w:fldCharType="begin"/>
      </w:r>
      <w:r w:rsidRPr="0058155F">
        <w:rPr>
          <w:lang w:val="nl-NL"/>
        </w:rPr>
        <w:instrText>XE "Office voor Mac Standard 2011"</w:instrText>
      </w:r>
      <w:r>
        <w:fldChar w:fldCharType="end"/>
      </w:r>
      <w:r w:rsidRPr="0058155F">
        <w:rPr>
          <w:b/>
          <w:color w:val="00188F"/>
          <w:lang w:val="nl-NL"/>
        </w:rPr>
        <w:t>-media</w:t>
      </w:r>
    </w:p>
    <w:p w:rsidR="00405189" w:rsidRPr="00D33313" w:rsidRDefault="00405189" w:rsidP="00405189">
      <w:pPr>
        <w:pStyle w:val="ProductList-Body"/>
        <w:rPr>
          <w:lang w:val="nl-NL"/>
        </w:rPr>
      </w:pPr>
      <w:r w:rsidRPr="0058155F">
        <w:rPr>
          <w:lang w:val="nl-NL"/>
        </w:rPr>
        <w:t>Met het uitbrengen van de bijgewerkte dienst voor Office 365 ProPlus</w:t>
      </w:r>
      <w:r>
        <w:fldChar w:fldCharType="begin"/>
      </w:r>
      <w:r w:rsidRPr="0058155F">
        <w:rPr>
          <w:lang w:val="nl-NL"/>
        </w:rPr>
        <w:instrText>XE "Office 365 ProPlus"</w:instrText>
      </w:r>
      <w:r>
        <w:fldChar w:fldCharType="end"/>
      </w:r>
      <w:r w:rsidRPr="0058155F">
        <w:rPr>
          <w:lang w:val="nl-NL"/>
        </w:rPr>
        <w:t xml:space="preserve"> is het mediakeuzerecht van de klant om Office Professiona Plus 2010</w:t>
      </w:r>
      <w:r>
        <w:fldChar w:fldCharType="begin"/>
      </w:r>
      <w:r w:rsidRPr="0058155F">
        <w:rPr>
          <w:lang w:val="nl-NL"/>
        </w:rPr>
        <w:instrText>XE "Office Professional Plus 2010"</w:instrText>
      </w:r>
      <w:r>
        <w:fldChar w:fldCharType="end"/>
      </w:r>
      <w:r w:rsidRPr="0058155F">
        <w:rPr>
          <w:lang w:val="nl-NL"/>
        </w:rPr>
        <w:t xml:space="preserve"> of Office voor Mac Standard 2011</w:t>
      </w:r>
      <w:r>
        <w:fldChar w:fldCharType="begin"/>
      </w:r>
      <w:r w:rsidRPr="0058155F">
        <w:rPr>
          <w:lang w:val="nl-NL"/>
        </w:rPr>
        <w:instrText>XE "Office voor Mac Standard 2011"</w:instrText>
      </w:r>
      <w:r>
        <w:fldChar w:fldCharType="end"/>
      </w:r>
      <w:r w:rsidRPr="0058155F">
        <w:rPr>
          <w:lang w:val="nl-NL"/>
        </w:rPr>
        <w:t xml:space="preserve"> te gebruiken in plaats van Office 365 ProPlus-software op grond van actieve abonnementen vervallen. </w:t>
      </w:r>
      <w:r w:rsidRPr="00D33313">
        <w:rPr>
          <w:lang w:val="nl-NL"/>
        </w:rPr>
        <w:t>Klanten moeten hun apparaten uiterlijk 28 februari 2014 bijwerken met Office 365 ProPlus-media.</w:t>
      </w:r>
    </w:p>
    <w:p w:rsidR="00405189" w:rsidRPr="00D33313" w:rsidRDefault="00405189" w:rsidP="00405189">
      <w:pPr>
        <w:pStyle w:val="ProductList-Body"/>
        <w:rPr>
          <w:sz w:val="16"/>
          <w:szCs w:val="16"/>
          <w:lang w:val="nl-NL"/>
        </w:rPr>
      </w:pPr>
    </w:p>
    <w:p w:rsidR="00405189" w:rsidRPr="004C09A1" w:rsidRDefault="00405189" w:rsidP="00405189">
      <w:pPr>
        <w:pStyle w:val="ProductList-Body"/>
      </w:pPr>
      <w:r>
        <w:rPr>
          <w:b/>
          <w:color w:val="00188F"/>
        </w:rPr>
        <w:t>Mediakeuzerecht bij Remote Desktop Services (RDS) for Office 365 Pro Plus, Project Pro for Office 365</w:t>
      </w:r>
      <w:r>
        <w:fldChar w:fldCharType="begin"/>
      </w:r>
      <w:r>
        <w:instrText>XE "Project Pro for Office 365"</w:instrText>
      </w:r>
      <w:r>
        <w:fldChar w:fldCharType="end"/>
      </w:r>
      <w:r>
        <w:rPr>
          <w:b/>
          <w:color w:val="00188F"/>
        </w:rPr>
        <w:t xml:space="preserve"> en Visio Pro for Office 365</w:t>
      </w:r>
      <w:r>
        <w:fldChar w:fldCharType="begin"/>
      </w:r>
      <w:r>
        <w:instrText>XE "Visio Pro for Office 365"</w:instrText>
      </w:r>
      <w:r>
        <w:fldChar w:fldCharType="end"/>
      </w:r>
    </w:p>
    <w:p w:rsidR="00405189" w:rsidRPr="00D33313" w:rsidRDefault="00405189" w:rsidP="00405189">
      <w:pPr>
        <w:pStyle w:val="ProductList-Body"/>
        <w:rPr>
          <w:spacing w:val="-2"/>
          <w:lang w:val="nl-NL"/>
        </w:rPr>
      </w:pPr>
      <w:r w:rsidRPr="0058155F">
        <w:rPr>
          <w:spacing w:val="-2"/>
          <w:lang w:val="nl-NL"/>
        </w:rPr>
        <w:t>Binnen de context van dit recht heeft “kwalificerende licenties” betrekking op Office 365 Pro Plus, Project Pro for Office 365</w:t>
      </w:r>
      <w:r w:rsidRPr="005820E1">
        <w:rPr>
          <w:spacing w:val="-2"/>
        </w:rPr>
        <w:fldChar w:fldCharType="begin"/>
      </w:r>
      <w:r w:rsidRPr="0058155F">
        <w:rPr>
          <w:spacing w:val="-2"/>
          <w:lang w:val="nl-NL"/>
        </w:rPr>
        <w:instrText>XE "Project Pro for Office 365"</w:instrText>
      </w:r>
      <w:r w:rsidRPr="005820E1">
        <w:rPr>
          <w:spacing w:val="-2"/>
        </w:rPr>
        <w:fldChar w:fldCharType="end"/>
      </w:r>
      <w:r w:rsidRPr="0058155F">
        <w:rPr>
          <w:spacing w:val="-2"/>
          <w:lang w:val="nl-NL"/>
        </w:rPr>
        <w:t xml:space="preserve"> en Visio Pro for Office 365</w:t>
      </w:r>
      <w:r w:rsidRPr="005820E1">
        <w:rPr>
          <w:spacing w:val="-2"/>
        </w:rPr>
        <w:fldChar w:fldCharType="begin"/>
      </w:r>
      <w:r w:rsidRPr="0058155F">
        <w:rPr>
          <w:spacing w:val="-2"/>
          <w:lang w:val="nl-NL"/>
        </w:rPr>
        <w:instrText>XE "Visio Pro for Office 365"</w:instrText>
      </w:r>
      <w:r w:rsidRPr="005820E1">
        <w:rPr>
          <w:spacing w:val="-2"/>
        </w:rPr>
        <w:fldChar w:fldCharType="end"/>
      </w:r>
      <w:r w:rsidRPr="0058155F">
        <w:rPr>
          <w:spacing w:val="-2"/>
          <w:lang w:val="nl-NL"/>
        </w:rPr>
        <w:t xml:space="preserve">. </w:t>
      </w:r>
      <w:r w:rsidRPr="00D33313">
        <w:rPr>
          <w:spacing w:val="-2"/>
          <w:lang w:val="nl-NL"/>
        </w:rPr>
        <w:t>Als de gebruiker aan wie de klant een kwalificerende licentie heeft toegewezen, de software gebruikt op een netwerkserver waarbij RDS-rol is ingeschakeld, mag de gebruiker in plaats van een exemplaar van de software met de kwalificerende licentie te installeren op een van de vijf op grond van de PUR toegestane apparaten 1) één exemplaar van de corresponderende on-premises 2013-software installeren op een netwerkserver, en 2) zich</w:t>
      </w:r>
      <w:r w:rsidR="005820E1" w:rsidRPr="00D33313">
        <w:rPr>
          <w:spacing w:val="-2"/>
          <w:lang w:val="nl-NL"/>
        </w:rPr>
        <w:t> </w:t>
      </w:r>
      <w:r w:rsidRPr="00D33313">
        <w:rPr>
          <w:spacing w:val="-2"/>
          <w:lang w:val="nl-NL"/>
        </w:rPr>
        <w:t>toegang tot de software verschaffen vanaf elk apparaat.</w:t>
      </w:r>
      <w:r w:rsidR="00F60E42" w:rsidRPr="00D33313">
        <w:rPr>
          <w:spacing w:val="-2"/>
          <w:lang w:val="nl-NL"/>
        </w:rPr>
        <w:t xml:space="preserve"> </w:t>
      </w:r>
      <w:r w:rsidRPr="00D33313">
        <w:rPr>
          <w:spacing w:val="-2"/>
          <w:lang w:val="nl-NL"/>
        </w:rPr>
        <w:t>Na beëindiging van de kwalificerende licentie moeten klanten de on-premises software verwijderen van de netwerkserver. Deze optie is niet beschikbaar voor gebruik op gedeelde servers van externe serviceproviders.</w:t>
      </w:r>
    </w:p>
    <w:p w:rsidR="00405189" w:rsidRPr="00D33313" w:rsidRDefault="00405189" w:rsidP="00405189">
      <w:pPr>
        <w:pStyle w:val="ProductList-Body"/>
        <w:rPr>
          <w:sz w:val="16"/>
          <w:szCs w:val="16"/>
          <w:lang w:val="nl-NL"/>
        </w:rPr>
      </w:pPr>
    </w:p>
    <w:p w:rsidR="00405189" w:rsidRPr="004C09A1" w:rsidRDefault="00405189" w:rsidP="00405189">
      <w:pPr>
        <w:pStyle w:val="ProductList-Body"/>
      </w:pPr>
      <w:r>
        <w:rPr>
          <w:b/>
          <w:color w:val="00188F"/>
        </w:rPr>
        <w:t>Mediakeuzerecht voor Office 365 Pro Plus met Windows To Go-rechten</w:t>
      </w:r>
    </w:p>
    <w:p w:rsidR="00405189" w:rsidRPr="00D33313" w:rsidRDefault="00405189" w:rsidP="00405189">
      <w:pPr>
        <w:pStyle w:val="ProductList-Body"/>
        <w:rPr>
          <w:spacing w:val="-2"/>
          <w:lang w:val="nl-NL"/>
        </w:rPr>
      </w:pPr>
      <w:r w:rsidRPr="00D33313">
        <w:rPr>
          <w:spacing w:val="-2"/>
          <w:lang w:val="nl-NL"/>
        </w:rPr>
        <w:t>Als onderdeel van de introductie van Windows To Go-rechten geldt het volgende: als de gebruiker aan wie de klant een Office 365 ProPlus</w:t>
      </w:r>
      <w:r w:rsidRPr="005820E1">
        <w:rPr>
          <w:spacing w:val="-2"/>
        </w:rPr>
        <w:fldChar w:fldCharType="begin"/>
      </w:r>
      <w:r w:rsidRPr="00D33313">
        <w:rPr>
          <w:spacing w:val="-2"/>
          <w:lang w:val="nl-NL"/>
        </w:rPr>
        <w:instrText>XE "Office 365 ProPlus"</w:instrText>
      </w:r>
      <w:r w:rsidRPr="005820E1">
        <w:rPr>
          <w:spacing w:val="-2"/>
        </w:rPr>
        <w:fldChar w:fldCharType="end"/>
      </w:r>
      <w:r w:rsidRPr="00D33313">
        <w:rPr>
          <w:spacing w:val="-2"/>
          <w:lang w:val="nl-NL"/>
        </w:rPr>
        <w:t>-licentie heeft toegewezen, een beroep doet op het recht software te gebruiken op grond van Windows To Go-rechten, mag die gebruiker in plaats van een</w:t>
      </w:r>
      <w:r w:rsidR="005820E1" w:rsidRPr="00D33313">
        <w:rPr>
          <w:spacing w:val="-2"/>
          <w:lang w:val="nl-NL"/>
        </w:rPr>
        <w:t> </w:t>
      </w:r>
      <w:r w:rsidRPr="00D33313">
        <w:rPr>
          <w:spacing w:val="-2"/>
          <w:lang w:val="nl-NL"/>
        </w:rPr>
        <w:t>exemplaar van de software die wordt geleverd bij Office 365 ProPlus te installeren op een van de vijf krachtens de dienstvoorwaarden voor Office</w:t>
      </w:r>
      <w:r w:rsidR="005820E1" w:rsidRPr="00D33313">
        <w:rPr>
          <w:spacing w:val="-2"/>
          <w:lang w:val="nl-NL"/>
        </w:rPr>
        <w:t> </w:t>
      </w:r>
      <w:r w:rsidRPr="00D33313">
        <w:rPr>
          <w:spacing w:val="-2"/>
          <w:lang w:val="nl-NL"/>
        </w:rPr>
        <w:t>365</w:t>
      </w:r>
      <w:r w:rsidR="005820E1" w:rsidRPr="00D33313">
        <w:rPr>
          <w:spacing w:val="-2"/>
          <w:lang w:val="nl-NL"/>
        </w:rPr>
        <w:t> </w:t>
      </w:r>
      <w:r w:rsidRPr="00D33313">
        <w:rPr>
          <w:spacing w:val="-2"/>
          <w:lang w:val="nl-NL"/>
        </w:rPr>
        <w:t>ProPlus toegestane apparaten, 1) één exemplaar van de Office Professional Plus 2013</w:t>
      </w:r>
      <w:r w:rsidRPr="005820E1">
        <w:rPr>
          <w:spacing w:val="-2"/>
        </w:rPr>
        <w:fldChar w:fldCharType="begin"/>
      </w:r>
      <w:r w:rsidRPr="00D33313">
        <w:rPr>
          <w:spacing w:val="-2"/>
          <w:lang w:val="nl-NL"/>
        </w:rPr>
        <w:instrText>XE "Office Professional Plus 2013"</w:instrText>
      </w:r>
      <w:r w:rsidRPr="005820E1">
        <w:rPr>
          <w:spacing w:val="-2"/>
        </w:rPr>
        <w:fldChar w:fldCharType="end"/>
      </w:r>
      <w:r w:rsidRPr="00D33313">
        <w:rPr>
          <w:spacing w:val="-2"/>
          <w:lang w:val="nl-NL"/>
        </w:rP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405189" w:rsidRPr="00D33313" w:rsidRDefault="00405189" w:rsidP="00405189">
      <w:pPr>
        <w:pStyle w:val="ProductList-Body"/>
        <w:rPr>
          <w:sz w:val="16"/>
          <w:szCs w:val="16"/>
          <w:lang w:val="nl-NL"/>
        </w:rPr>
      </w:pPr>
    </w:p>
    <w:p w:rsidR="00405189" w:rsidRPr="00D33313" w:rsidRDefault="00405189" w:rsidP="00405189">
      <w:pPr>
        <w:pStyle w:val="ProductList-Body"/>
        <w:rPr>
          <w:lang w:val="nl-NL"/>
        </w:rPr>
      </w:pPr>
      <w:r w:rsidRPr="00D33313">
        <w:rPr>
          <w:b/>
          <w:color w:val="00188F"/>
          <w:lang w:val="nl-NL"/>
        </w:rPr>
        <w:t>Campus en School Overeenkomst</w:t>
      </w:r>
    </w:p>
    <w:p w:rsidR="00405189" w:rsidRPr="00D33313" w:rsidRDefault="00405189" w:rsidP="00405189">
      <w:pPr>
        <w:pStyle w:val="ProductList-Body"/>
        <w:rPr>
          <w:lang w:val="nl-NL"/>
        </w:rPr>
      </w:pPr>
      <w:r w:rsidRPr="00D33313">
        <w:rPr>
          <w:lang w:val="nl-NL"/>
        </w:rPr>
        <w:t>Indien een instelling een abonnement neemt op Office 365 ProPlus</w:t>
      </w:r>
      <w:r>
        <w:fldChar w:fldCharType="begin"/>
      </w:r>
      <w:r w:rsidRPr="00D33313">
        <w:rPr>
          <w:lang w:val="nl-NL"/>
        </w:rPr>
        <w:instrText>XE "Office 365 ProPlus"</w:instrText>
      </w:r>
      <w:r>
        <w:fldChar w:fldCharType="end"/>
      </w:r>
      <w:r w:rsidRPr="00D33313">
        <w:rPr>
          <w:lang w:val="nl-NL"/>
        </w:rP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rsidR="00405189" w:rsidRPr="00D33313" w:rsidRDefault="00405189" w:rsidP="00405189">
      <w:pPr>
        <w:pStyle w:val="ProductList-Body"/>
        <w:rPr>
          <w:sz w:val="16"/>
          <w:szCs w:val="16"/>
          <w:lang w:val="nl-NL"/>
        </w:rPr>
      </w:pPr>
    </w:p>
    <w:p w:rsidR="00405189" w:rsidRPr="00D33313" w:rsidRDefault="00405189" w:rsidP="00405189">
      <w:pPr>
        <w:pStyle w:val="ProductList-Body"/>
        <w:rPr>
          <w:lang w:val="nl-NL"/>
        </w:rPr>
      </w:pPr>
      <w:r w:rsidRPr="00D33313">
        <w:rPr>
          <w:lang w:val="nl-NL"/>
        </w:rPr>
        <w:lastRenderedPageBreak/>
        <w:t>Instellingen met Gebruikers-SL’s voor Office 365 ProPlus</w:t>
      </w:r>
      <w:r>
        <w:fldChar w:fldCharType="begin"/>
      </w:r>
      <w:r w:rsidRPr="00D33313">
        <w:rPr>
          <w:lang w:val="nl-NL"/>
        </w:rPr>
        <w:instrText>XE "Office 365 ProPlus"</w:instrText>
      </w:r>
      <w:r>
        <w:fldChar w:fldCharType="end"/>
      </w:r>
      <w:r w:rsidRPr="00D33313">
        <w:rPr>
          <w:lang w:val="nl-NL"/>
        </w:rPr>
        <w:t xml:space="preserve"> die zijn toegewezen aan alle personeelsleden en onderwijsmedewerkers mogen Office</w:t>
      </w:r>
      <w:r w:rsidR="005820E1" w:rsidRPr="00D33313">
        <w:rPr>
          <w:lang w:val="nl-NL"/>
        </w:rPr>
        <w:t> </w:t>
      </w:r>
      <w:r w:rsidRPr="00D33313">
        <w:rPr>
          <w:lang w:val="nl-NL"/>
        </w:rPr>
        <w:t>Professional Plus 2013</w:t>
      </w:r>
      <w:r>
        <w:fldChar w:fldCharType="begin"/>
      </w:r>
      <w:r w:rsidRPr="00D33313">
        <w:rPr>
          <w:lang w:val="nl-NL"/>
        </w:rPr>
        <w:instrText>XE "Office Professional Plus 2013"</w:instrText>
      </w:r>
      <w:r>
        <w:fldChar w:fldCharType="end"/>
      </w:r>
      <w:r w:rsidRPr="00D33313">
        <w:rPr>
          <w:lang w:val="nl-NL"/>
        </w:rPr>
        <w:t>-software installeren in alle vrij toegankelijke laboratoria en bibliotheken binnen de Organisatie van de Instelling.</w:t>
      </w:r>
      <w:r w:rsidR="00F60E42" w:rsidRPr="00D33313">
        <w:rPr>
          <w:lang w:val="nl-NL"/>
        </w:rPr>
        <w:t xml:space="preserve"> </w:t>
      </w:r>
      <w:r w:rsidRPr="00D33313">
        <w:rPr>
          <w:lang w:val="nl-NL"/>
        </w:rPr>
        <w:t>Op</w:t>
      </w:r>
      <w:r w:rsidR="005820E1" w:rsidRPr="00D33313">
        <w:rPr>
          <w:lang w:val="nl-NL"/>
        </w:rPr>
        <w:t> </w:t>
      </w:r>
      <w:r w:rsidRPr="00D33313">
        <w:rPr>
          <w:lang w:val="nl-NL"/>
        </w:rPr>
        <w:t>het gebruik van de software zijn overigens de licentievoorwaarden van Office Professional Plus 2013 van toepassing.</w:t>
      </w:r>
    </w:p>
    <w:p w:rsidR="00405189" w:rsidRPr="00D33313" w:rsidRDefault="00405189" w:rsidP="00405189">
      <w:pPr>
        <w:pStyle w:val="ProductList-Body"/>
        <w:rPr>
          <w:sz w:val="16"/>
          <w:szCs w:val="16"/>
          <w:lang w:val="nl-NL"/>
        </w:rPr>
      </w:pPr>
    </w:p>
    <w:p w:rsidR="00405189" w:rsidRPr="00D33313" w:rsidRDefault="00405189" w:rsidP="00405189">
      <w:pPr>
        <w:pStyle w:val="ProductList-Body"/>
        <w:rPr>
          <w:lang w:val="nl-NL"/>
        </w:rPr>
      </w:pPr>
      <w:r w:rsidRPr="00D33313">
        <w:rPr>
          <w:b/>
          <w:color w:val="00188F"/>
          <w:lang w:val="nl-NL"/>
        </w:rPr>
        <w:t>Office Multi Language Pack</w:t>
      </w:r>
      <w:r w:rsidRPr="00D33313">
        <w:rPr>
          <w:b/>
          <w:lang w:val="nl-NL"/>
        </w:rPr>
        <w:t xml:space="preserve"> </w:t>
      </w:r>
    </w:p>
    <w:p w:rsidR="00405189" w:rsidRPr="00D33313" w:rsidRDefault="00405189" w:rsidP="00982B00">
      <w:pPr>
        <w:pStyle w:val="ProductList-Body"/>
        <w:spacing w:after="160"/>
        <w:rPr>
          <w:lang w:val="nl-NL"/>
        </w:rPr>
      </w:pPr>
      <w:r w:rsidRPr="00D33313">
        <w:rPr>
          <w:lang w:val="nl-NL"/>
        </w:rPr>
        <w:t>Klanten met Office 365 ProPlus-abonnementen mogen de nieuwste versie van het Office Multi Language Pack gebruiken voor de exemplaren van desktoptoepassingssoftwate die ze gerechtigd zijn te gebruiken op grond van hun kwalificerende Office 365-abonnement. Als een overeenkomst van een klant eeuwigdurende rechten biedt voor het gebruik van de software onder hun kwalificerende licenties, beschikken ze tevens over eeuwigdurende rechten voor het gebruik van de Office Multi Language Pack bij de software.</w:t>
      </w:r>
      <w:r w:rsidR="00F60E42" w:rsidRPr="00D33313">
        <w:rPr>
          <w:lang w:val="nl-NL"/>
        </w:rPr>
        <w:t xml:space="preserve"> </w:t>
      </w:r>
      <w:r w:rsidRPr="00D33313">
        <w:rPr>
          <w:lang w:val="nl-NL"/>
        </w:rPr>
        <w:t>Anders vervalt het gebruiksrecht voor het Office Multi</w:t>
      </w:r>
      <w:r w:rsidR="009F34DB">
        <w:rPr>
          <w:lang w:val="nl-NL"/>
        </w:rPr>
        <w:t> </w:t>
      </w:r>
      <w:r w:rsidRPr="00D33313">
        <w:rPr>
          <w:lang w:val="nl-NL"/>
        </w:rPr>
        <w:t xml:space="preserve">Language Pack op het moment dat de rechten op grond van de kwalificerende Office 365-abonnementen aflopen. </w:t>
      </w:r>
    </w:p>
    <w:p w:rsidR="00405189" w:rsidRPr="00D33313" w:rsidRDefault="00405189" w:rsidP="00405189">
      <w:pPr>
        <w:pStyle w:val="ProductList-Body"/>
        <w:rPr>
          <w:lang w:val="nl-NL"/>
        </w:rPr>
      </w:pPr>
      <w:r w:rsidRPr="00D33313">
        <w:rPr>
          <w:b/>
          <w:color w:val="00188F"/>
          <w:lang w:val="nl-NL"/>
        </w:rPr>
        <w:t>E-Learning</w:t>
      </w:r>
    </w:p>
    <w:p w:rsidR="00405189" w:rsidRPr="00D33313" w:rsidRDefault="00405189" w:rsidP="00405189">
      <w:pPr>
        <w:pStyle w:val="ProductList-Body"/>
        <w:rPr>
          <w:lang w:val="nl-NL"/>
        </w:rPr>
      </w:pPr>
      <w:r w:rsidRPr="00D33313">
        <w:rPr>
          <w:lang w:val="nl-NL"/>
        </w:rPr>
        <w:t>Klanten met Office 365 ProPlus zijn gerechtigd gehoste Applications E-Learning-cursussen te gebruiken. Klanten die hiervoor in aanmerking komen, ontvangen één toegangscode per kwalificerende enrollment/overeenkomst.</w:t>
      </w:r>
      <w:r w:rsidR="00F60E42" w:rsidRPr="00D33313">
        <w:rPr>
          <w:lang w:val="nl-NL"/>
        </w:rPr>
        <w:t xml:space="preserve"> </w:t>
      </w:r>
      <w:r w:rsidRPr="00D33313">
        <w:rPr>
          <w:lang w:val="nl-NL"/>
        </w:rPr>
        <w:t>Klanten kunnen daarnaast E-Learning-bestanden (voor Toepassingen) die voldoen aan SCORM, downloaden vanaf VLSC om deze te importeren in hun Learning Management System (LMS).</w:t>
      </w:r>
      <w:r w:rsidR="00F60E42" w:rsidRPr="00D33313">
        <w:rPr>
          <w:lang w:val="nl-NL"/>
        </w:rPr>
        <w:t xml:space="preserve"> </w:t>
      </w:r>
      <w:r w:rsidRPr="00D33313">
        <w:rPr>
          <w:lang w:val="nl-NL"/>
        </w:rPr>
        <w:t xml:space="preserve">Voor het downloaden van bestanden van VLSC is geen toegangscode vereist. </w:t>
      </w:r>
    </w:p>
    <w:p w:rsidR="00405189" w:rsidRPr="00D33313" w:rsidRDefault="00405189" w:rsidP="00405189">
      <w:pPr>
        <w:pStyle w:val="ProductList-Body"/>
        <w:rPr>
          <w:lang w:val="nl-NL"/>
        </w:rPr>
      </w:pPr>
    </w:p>
    <w:p w:rsidR="00405189" w:rsidRPr="00D33313" w:rsidRDefault="00405189" w:rsidP="00405189">
      <w:pPr>
        <w:pStyle w:val="ProductList-Body"/>
        <w:rPr>
          <w:lang w:val="nl-NL"/>
        </w:rPr>
      </w:pPr>
      <w:r w:rsidRPr="00D33313">
        <w:rPr>
          <w:lang w:val="nl-NL"/>
        </w:rPr>
        <w:t>Het aantal gebruikers waarvoor de klant de training via E-Learning maximaal mag gebruiken is gelijk aan het aantal aangeschafte Office 365-abonnementen. De klant moet voor elke kwalificerende licentie één gebruiker aanwijzen.</w:t>
      </w:r>
      <w:r w:rsidR="00F60E42" w:rsidRPr="00D33313">
        <w:rPr>
          <w:lang w:val="nl-NL"/>
        </w:rPr>
        <w:t xml:space="preserve"> </w:t>
      </w:r>
      <w:r w:rsidRPr="00D33313">
        <w:rPr>
          <w:lang w:val="nl-NL"/>
        </w:rPr>
        <w:t>Toegang kan niet worden overgedragen van de ene gebruiker naar de andere.</w:t>
      </w:r>
      <w:r w:rsidR="00F60E42" w:rsidRPr="00D33313">
        <w:rPr>
          <w:lang w:val="nl-NL"/>
        </w:rPr>
        <w:t xml:space="preserve"> </w:t>
      </w:r>
      <w:r w:rsidRPr="00D33313">
        <w:rPr>
          <w:lang w:val="nl-NL"/>
        </w:rP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F60E42" w:rsidRPr="00D33313">
        <w:rPr>
          <w:lang w:val="nl-NL"/>
        </w:rPr>
        <w:t xml:space="preserve"> </w:t>
      </w:r>
    </w:p>
    <w:p w:rsidR="00405189" w:rsidRPr="00D33313" w:rsidRDefault="00405189" w:rsidP="00405189">
      <w:pPr>
        <w:pStyle w:val="ProductList-Body"/>
        <w:rPr>
          <w:lang w:val="nl-NL"/>
        </w:rPr>
      </w:pPr>
    </w:p>
    <w:p w:rsidR="00405189" w:rsidRPr="00D33313" w:rsidRDefault="00405189" w:rsidP="00405189">
      <w:pPr>
        <w:pStyle w:val="ProductList-Body"/>
        <w:rPr>
          <w:lang w:val="nl-NL"/>
        </w:rPr>
      </w:pPr>
      <w:r w:rsidRPr="00D33313">
        <w:rPr>
          <w:lang w:val="nl-NL"/>
        </w:rP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D33313" w:rsidRDefault="00A11413" w:rsidP="00405189">
      <w:pPr>
        <w:pStyle w:val="ProductList-Body"/>
        <w:rPr>
          <w:lang w:val="nl-NL"/>
        </w:rPr>
      </w:pPr>
    </w:p>
    <w:p w:rsidR="00A11413" w:rsidRPr="00D33313" w:rsidRDefault="00A11413" w:rsidP="00A11413">
      <w:pPr>
        <w:pStyle w:val="ProductList-Body"/>
        <w:rPr>
          <w:lang w:val="nl-NL"/>
        </w:rPr>
      </w:pPr>
      <w:r w:rsidRPr="00D33313">
        <w:rPr>
          <w:b/>
          <w:color w:val="00188F"/>
          <w:lang w:val="nl-NL"/>
        </w:rPr>
        <w:t>Office Online</w:t>
      </w:r>
    </w:p>
    <w:p w:rsidR="00A11413" w:rsidRPr="00D33313" w:rsidRDefault="00A11413" w:rsidP="00A11413">
      <w:pPr>
        <w:pStyle w:val="ProductList-Body"/>
        <w:tabs>
          <w:tab w:val="clear" w:pos="158"/>
          <w:tab w:val="left" w:pos="180"/>
        </w:tabs>
        <w:rPr>
          <w:lang w:val="nl-NL"/>
        </w:rPr>
      </w:pPr>
      <w:r w:rsidRPr="00D33313">
        <w:rPr>
          <w:lang w:val="nl-NL"/>
        </w:rPr>
        <w:t>Klanten met Office 365 ProPlus zijn gerechtigd Office Online te gebruiken.</w:t>
      </w:r>
      <w:r w:rsidR="00F60E42" w:rsidRPr="00D33313">
        <w:rPr>
          <w:lang w:val="nl-NL"/>
        </w:rPr>
        <w:t xml:space="preserve"> </w:t>
      </w:r>
      <w:r w:rsidRPr="00D33313">
        <w:rPr>
          <w:lang w:val="nl-NL"/>
        </w:rP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405189" w:rsidRPr="00D33313" w:rsidRDefault="00656601" w:rsidP="00405189">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EE40B5" w:rsidRPr="004C09A1" w:rsidRDefault="00EE40B5" w:rsidP="00680B4D">
      <w:pPr>
        <w:pStyle w:val="ProductList-Offering2Heading"/>
        <w:outlineLvl w:val="2"/>
      </w:pPr>
      <w:r w:rsidRPr="00D33313">
        <w:rPr>
          <w:lang w:val="nl-NL"/>
        </w:rPr>
        <w:tab/>
      </w:r>
      <w:bookmarkStart w:id="1213" w:name="_Toc378147666"/>
      <w:bookmarkStart w:id="1214" w:name="_Toc378151563"/>
      <w:bookmarkStart w:id="1215" w:name="_Toc379797355"/>
      <w:bookmarkStart w:id="1216" w:name="_Toc380513387"/>
      <w:bookmarkStart w:id="1217" w:name="_Toc380655437"/>
      <w:bookmarkStart w:id="1218" w:name="_Toc386625212"/>
      <w:r>
        <w:t>Office 365 Suites</w:t>
      </w:r>
      <w:bookmarkEnd w:id="1213"/>
      <w:bookmarkEnd w:id="1214"/>
      <w:bookmarkEnd w:id="1215"/>
      <w:bookmarkEnd w:id="1216"/>
      <w:bookmarkEnd w:id="1217"/>
      <w:bookmarkEnd w:id="121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783"/>
        <w:gridCol w:w="693"/>
        <w:gridCol w:w="720"/>
        <w:gridCol w:w="711"/>
        <w:gridCol w:w="720"/>
        <w:gridCol w:w="684"/>
        <w:gridCol w:w="657"/>
        <w:gridCol w:w="711"/>
        <w:gridCol w:w="657"/>
        <w:gridCol w:w="675"/>
      </w:tblGrid>
      <w:tr w:rsidR="00563CA1" w:rsidTr="00563CA1">
        <w:trPr>
          <w:cantSplit/>
          <w:tblHeader/>
        </w:trPr>
        <w:tc>
          <w:tcPr>
            <w:tcW w:w="3780" w:type="dxa"/>
            <w:tcBorders>
              <w:bottom w:val="nil"/>
            </w:tcBorders>
            <w:shd w:val="clear" w:color="auto" w:fill="00188F"/>
          </w:tcPr>
          <w:p w:rsidR="003A3C87" w:rsidRPr="00EE0836" w:rsidRDefault="003A3C87" w:rsidP="00C4636F">
            <w:pPr>
              <w:pStyle w:val="ProductList-OfferingBody"/>
              <w:ind w:left="-28"/>
              <w:rPr>
                <w:color w:val="FFFFFF" w:themeColor="background1"/>
              </w:rPr>
            </w:pPr>
            <w:r>
              <w:rPr>
                <w:color w:val="FFFFFF" w:themeColor="background1"/>
              </w:rPr>
              <w:lastRenderedPageBreak/>
              <w:t>Producten</w:t>
            </w:r>
          </w:p>
        </w:tc>
        <w:tc>
          <w:tcPr>
            <w:tcW w:w="783" w:type="dxa"/>
            <w:tcBorders>
              <w:bottom w:val="nil"/>
            </w:tcBorders>
            <w:shd w:val="clear" w:color="auto" w:fill="00188F"/>
            <w:vAlign w:val="center"/>
          </w:tcPr>
          <w:p w:rsidR="003A3C87" w:rsidRPr="00EE0836" w:rsidRDefault="003A3C87" w:rsidP="00C4636F">
            <w:pPr>
              <w:pStyle w:val="ProductList-OfferingBody"/>
              <w:ind w:left="-113"/>
              <w:jc w:val="center"/>
              <w:rPr>
                <w:color w:val="FFFFFF" w:themeColor="background1"/>
              </w:rPr>
            </w:pPr>
            <w:r>
              <w:rPr>
                <w:color w:val="FFFFFF" w:themeColor="background1"/>
              </w:rPr>
              <w:t>Punt</w:t>
            </w:r>
          </w:p>
        </w:tc>
        <w:tc>
          <w:tcPr>
            <w:tcW w:w="693" w:type="dxa"/>
            <w:tcBorders>
              <w:left w:val="single" w:sz="12" w:space="0" w:color="FFFFFF" w:themeColor="background1"/>
            </w:tcBorders>
            <w:shd w:val="clear" w:color="auto" w:fill="00188F"/>
            <w:vAlign w:val="center"/>
          </w:tcPr>
          <w:p w:rsidR="003A3C87" w:rsidRPr="00745DB4" w:rsidRDefault="003A3C87"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20" w:type="dxa"/>
            <w:shd w:val="clear" w:color="auto" w:fill="00188F"/>
            <w:vAlign w:val="center"/>
          </w:tcPr>
          <w:p w:rsidR="003A3C87" w:rsidRPr="00745DB4" w:rsidRDefault="003A3C87" w:rsidP="008B780D">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11" w:type="dxa"/>
            <w:shd w:val="clear" w:color="auto" w:fill="00188F"/>
            <w:vAlign w:val="center"/>
          </w:tcPr>
          <w:p w:rsidR="003A3C87" w:rsidRPr="00745DB4" w:rsidRDefault="003A3C87"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20" w:type="dxa"/>
            <w:shd w:val="clear" w:color="auto" w:fill="00188F"/>
            <w:vAlign w:val="center"/>
          </w:tcPr>
          <w:p w:rsidR="003A3C87" w:rsidRPr="00B12402" w:rsidRDefault="003A3C87" w:rsidP="008B780D">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684" w:type="dxa"/>
            <w:shd w:val="clear" w:color="auto" w:fill="00188F"/>
            <w:vAlign w:val="center"/>
          </w:tcPr>
          <w:p w:rsidR="003A3C87" w:rsidRPr="00EE0836" w:rsidRDefault="003A3C87"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57" w:type="dxa"/>
            <w:shd w:val="clear" w:color="auto" w:fill="00188F"/>
            <w:vAlign w:val="center"/>
          </w:tcPr>
          <w:p w:rsidR="003A3C87" w:rsidRPr="00EE0836" w:rsidRDefault="003A3C87"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11" w:type="dxa"/>
            <w:shd w:val="clear" w:color="auto" w:fill="00188F"/>
            <w:vAlign w:val="center"/>
          </w:tcPr>
          <w:p w:rsidR="003A3C87" w:rsidRPr="00011821" w:rsidRDefault="003A3C87"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657" w:type="dxa"/>
            <w:shd w:val="clear" w:color="auto" w:fill="00188F"/>
            <w:vAlign w:val="center"/>
          </w:tcPr>
          <w:p w:rsidR="003A3C87" w:rsidRPr="00011821" w:rsidRDefault="003A3C87"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675" w:type="dxa"/>
            <w:shd w:val="clear" w:color="auto" w:fill="00188F"/>
            <w:vAlign w:val="center"/>
          </w:tcPr>
          <w:p w:rsidR="003A3C87" w:rsidRPr="00011821" w:rsidRDefault="003A3C87" w:rsidP="008B780D">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563CA1" w:rsidTr="00563CA1">
        <w:trPr>
          <w:cantSplit/>
          <w:tblHeader/>
        </w:trPr>
        <w:tc>
          <w:tcPr>
            <w:tcW w:w="3780" w:type="dxa"/>
            <w:tcBorders>
              <w:top w:val="nil"/>
              <w:left w:val="nil"/>
              <w:bottom w:val="dashSmallGap" w:sz="4" w:space="0" w:color="BFBFBF" w:themeColor="background1" w:themeShade="BF"/>
              <w:right w:val="nil"/>
            </w:tcBorders>
          </w:tcPr>
          <w:p w:rsidR="003A3C87" w:rsidRPr="00D665E9" w:rsidRDefault="003A3C87" w:rsidP="00F73609">
            <w:pPr>
              <w:pStyle w:val="ProductList-Offering2"/>
            </w:pPr>
            <w:bookmarkStart w:id="1219" w:name="_Toc379797356"/>
            <w:bookmarkStart w:id="1220" w:name="_Toc380513388"/>
            <w:bookmarkStart w:id="1221" w:name="_Toc380655438"/>
            <w:bookmarkStart w:id="1222" w:name="_Toc386625213"/>
            <w:r>
              <w:t>Office 365 Education A2</w:t>
            </w:r>
            <w:r>
              <w:fldChar w:fldCharType="begin"/>
            </w:r>
            <w:r>
              <w:instrText>XE "Office 365 Education A2"</w:instrText>
            </w:r>
            <w:r>
              <w:fldChar w:fldCharType="end"/>
            </w:r>
            <w:r>
              <w:t xml:space="preserve"> (Gebruikers-SL)</w:t>
            </w:r>
            <w:bookmarkEnd w:id="1219"/>
            <w:bookmarkEnd w:id="1220"/>
            <w:bookmarkEnd w:id="1221"/>
            <w:bookmarkEnd w:id="1222"/>
          </w:p>
        </w:tc>
        <w:tc>
          <w:tcPr>
            <w:tcW w:w="783" w:type="dxa"/>
            <w:tcBorders>
              <w:top w:val="nil"/>
              <w:left w:val="nil"/>
              <w:bottom w:val="dashSmallGap" w:sz="4" w:space="0" w:color="BFBFBF" w:themeColor="background1" w:themeShade="BF"/>
              <w:right w:val="nil"/>
            </w:tcBorders>
            <w:vAlign w:val="center"/>
          </w:tcPr>
          <w:p w:rsidR="003A3C87" w:rsidRDefault="003A3C87" w:rsidP="00F73609">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684" w:type="dxa"/>
            <w:shd w:val="clear" w:color="auto" w:fill="BFBFBF" w:themeFill="background1" w:themeFillShade="BF"/>
            <w:vAlign w:val="center"/>
          </w:tcPr>
          <w:p w:rsidR="003A3C87" w:rsidRDefault="003A3C87" w:rsidP="00F73609">
            <w:pPr>
              <w:pStyle w:val="ProductList-OfferingBody"/>
              <w:ind w:left="-113"/>
              <w:jc w:val="center"/>
            </w:pP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70AD47" w:themeFill="accent6"/>
            <w:vAlign w:val="center"/>
          </w:tcPr>
          <w:p w:rsidR="003A3C87" w:rsidRDefault="003A3C87" w:rsidP="003A3C87">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Additioneel Product</w:instrText>
            </w:r>
            <w:r w:rsidRPr="003A3C87">
              <w:rPr>
                <w:color w:val="1F497D"/>
              </w:rPr>
              <w:instrText>”</w:instrText>
            </w:r>
            <w:r w:rsidRPr="003A3C87">
              <w:instrText xml:space="preserve"> </w:instrText>
            </w:r>
            <w:r w:rsidRPr="003A3C87">
              <w:fldChar w:fldCharType="separate"/>
            </w:r>
            <w:r w:rsidRPr="003A3C87">
              <w:rPr>
                <w:color w:val="1F497D"/>
              </w:rPr>
              <w:t xml:space="preserve"> </w:t>
            </w:r>
            <w:r w:rsidRPr="003A3C87">
              <w:t>A</w:t>
            </w:r>
            <w:r w:rsidRPr="003A3C87">
              <w:fldChar w:fldCharType="end"/>
            </w:r>
            <w:r>
              <w:t>,</w:t>
            </w:r>
            <w:r w:rsidRPr="003A3C87">
              <w:fldChar w:fldCharType="begin"/>
            </w:r>
            <w:r w:rsidRPr="003A3C87">
              <w:instrText xml:space="preserve"> </w:instrText>
            </w:r>
            <w:r w:rsidRPr="003A3C87">
              <w:rPr>
                <w:color w:val="1F497D"/>
              </w:rPr>
              <w:instrText>AutoTextList  \s NoStyle \t “</w:instrText>
            </w:r>
            <w:r w:rsidRPr="003A3C87">
              <w:instrText>Student-product, alleen voor EES</w:instrText>
            </w:r>
            <w:r w:rsidRPr="003A3C87">
              <w:rPr>
                <w:color w:val="1F497D"/>
              </w:rPr>
              <w:instrText>”</w:instrText>
            </w:r>
            <w:r w:rsidRPr="003A3C87">
              <w:instrText xml:space="preserve"> </w:instrText>
            </w:r>
            <w:r w:rsidRPr="003A3C87">
              <w:fldChar w:fldCharType="separate"/>
            </w:r>
            <w:r w:rsidRPr="003A3C87">
              <w:t>SE</w:t>
            </w:r>
            <w:r w:rsidRPr="003A3C87">
              <w:fldChar w:fldCharType="end"/>
            </w:r>
            <w:r>
              <w:t xml:space="preserve"> </w:t>
            </w: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F73609">
            <w:pPr>
              <w:pStyle w:val="ProductList-Offering2"/>
            </w:pPr>
            <w:bookmarkStart w:id="1223" w:name="_Toc379797357"/>
            <w:bookmarkStart w:id="1224" w:name="_Toc380513389"/>
            <w:bookmarkStart w:id="1225" w:name="_Toc380655439"/>
            <w:bookmarkStart w:id="1226" w:name="_Toc386625214"/>
            <w:r>
              <w:t>Office 365 Education A3</w:t>
            </w:r>
            <w:r>
              <w:fldChar w:fldCharType="begin"/>
            </w:r>
            <w:r>
              <w:instrText>XE "Office 365 Education A3"</w:instrText>
            </w:r>
            <w:r>
              <w:fldChar w:fldCharType="end"/>
            </w:r>
            <w:r>
              <w:t xml:space="preserve"> (Gebruikers-SL)</w:t>
            </w:r>
            <w:bookmarkEnd w:id="1223"/>
            <w:bookmarkEnd w:id="1224"/>
            <w:bookmarkEnd w:id="1225"/>
            <w:bookmarkEnd w:id="1226"/>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F73609">
            <w:pPr>
              <w:pStyle w:val="ProductList-OfferingBody"/>
              <w:ind w:left="-113"/>
              <w:jc w:val="center"/>
            </w:pPr>
            <w:r>
              <w:t>2</w:t>
            </w:r>
          </w:p>
        </w:tc>
        <w:tc>
          <w:tcPr>
            <w:tcW w:w="693" w:type="dxa"/>
            <w:tcBorders>
              <w:left w:val="single" w:sz="12" w:space="0" w:color="FFFFFF" w:themeColor="background1"/>
            </w:tcBorders>
            <w:shd w:val="clear" w:color="auto" w:fill="70AD47" w:themeFill="accent6"/>
            <w:vAlign w:val="center"/>
          </w:tcPr>
          <w:p w:rsidR="003A3C87" w:rsidRDefault="003A3C87" w:rsidP="00F73609">
            <w:pPr>
              <w:pStyle w:val="ProductList-OfferingBody"/>
              <w:ind w:left="-113"/>
              <w:jc w:val="center"/>
            </w:pPr>
            <w:r>
              <w:t>2</w:t>
            </w: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70AD47" w:themeFill="accent6"/>
            <w:vAlign w:val="center"/>
          </w:tcPr>
          <w:p w:rsidR="003A3C87" w:rsidRDefault="003A3C87" w:rsidP="003A3C87">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Additioneel Product, alleen OVS-ES</w:instrText>
            </w:r>
            <w:r w:rsidRPr="003A3C87">
              <w:rPr>
                <w:color w:val="1F497D"/>
              </w:rPr>
              <w:instrText>”</w:instrText>
            </w:r>
            <w:r w:rsidRPr="003A3C87">
              <w:instrText xml:space="preserve"> </w:instrText>
            </w:r>
            <w:r w:rsidRPr="003A3C87">
              <w:fldChar w:fldCharType="separate"/>
            </w:r>
            <w:r w:rsidRPr="003A3C87">
              <w:t>AV</w:t>
            </w:r>
            <w:r w:rsidRPr="003A3C87">
              <w:fldChar w:fldCharType="end"/>
            </w:r>
            <w:r>
              <w:t>,</w:t>
            </w:r>
            <w:r w:rsidRPr="003A3C87">
              <w:fldChar w:fldCharType="begin"/>
            </w:r>
            <w:r w:rsidRPr="003A3C87">
              <w:instrText xml:space="preserve"> </w:instrText>
            </w:r>
            <w:r w:rsidRPr="003A3C87">
              <w:rPr>
                <w:color w:val="1F497D"/>
              </w:rPr>
              <w:instrText>AutoTextList  \s NoStyle \t “</w:instrText>
            </w:r>
            <w:r w:rsidRPr="003A3C87">
              <w:instrText>Enterprise Online Service, alleen EES</w:instrText>
            </w:r>
            <w:r w:rsidRPr="003A3C87">
              <w:rPr>
                <w:color w:val="1F497D"/>
              </w:rPr>
              <w:instrText>”</w:instrText>
            </w:r>
            <w:r w:rsidRPr="003A3C87">
              <w:instrText xml:space="preserve"> </w:instrText>
            </w:r>
            <w:r w:rsidRPr="003A3C87">
              <w:fldChar w:fldCharType="separate"/>
            </w:r>
            <w:r w:rsidRPr="003A3C87">
              <w:t>EE</w:t>
            </w:r>
            <w:r w:rsidRPr="003A3C87">
              <w:fldChar w:fldCharType="end"/>
            </w:r>
            <w:r>
              <w:t xml:space="preserve"> </w:t>
            </w: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684" w:type="dxa"/>
            <w:shd w:val="clear" w:color="auto" w:fill="70AD47" w:themeFill="accent6"/>
            <w:vAlign w:val="center"/>
          </w:tcPr>
          <w:p w:rsidR="003A3C87" w:rsidRDefault="003A3C87" w:rsidP="00F73609">
            <w:pPr>
              <w:pStyle w:val="ProductList-OfferingBody"/>
              <w:ind w:left="-113"/>
              <w:jc w:val="center"/>
            </w:pPr>
          </w:p>
        </w:tc>
        <w:tc>
          <w:tcPr>
            <w:tcW w:w="657" w:type="dxa"/>
            <w:shd w:val="clear" w:color="auto" w:fill="70AD47" w:themeFill="accent6"/>
            <w:vAlign w:val="center"/>
          </w:tcPr>
          <w:p w:rsidR="003A3C87" w:rsidRPr="00D0398D" w:rsidRDefault="003A3C87" w:rsidP="008B780D">
            <w:pPr>
              <w:pStyle w:val="ProductList-OfferingBody"/>
              <w:ind w:left="-113"/>
              <w:jc w:val="center"/>
            </w:pPr>
            <w:r w:rsidRPr="00D0398D">
              <w:rPr>
                <w:color w:val="000000" w:themeColor="text1"/>
              </w:rPr>
              <w:fldChar w:fldCharType="begin"/>
            </w:r>
            <w:r w:rsidRPr="00D0398D">
              <w:rPr>
                <w:color w:val="000000" w:themeColor="text1"/>
              </w:rPr>
              <w:instrText xml:space="preserve"> AutoTextList  \sNoStyle\t “Open License” </w:instrText>
            </w:r>
            <w:r w:rsidRPr="00D0398D">
              <w:rPr>
                <w:color w:val="000000" w:themeColor="text1"/>
              </w:rPr>
              <w:fldChar w:fldCharType="separate"/>
            </w:r>
            <w:r w:rsidRPr="00D0398D">
              <w:rPr>
                <w:color w:val="000000" w:themeColor="text1"/>
              </w:rPr>
              <w:t>OL</w:t>
            </w:r>
            <w:r w:rsidRPr="00D0398D">
              <w:fldChar w:fldCharType="end"/>
            </w:r>
          </w:p>
        </w:tc>
        <w:tc>
          <w:tcPr>
            <w:tcW w:w="711" w:type="dxa"/>
            <w:shd w:val="clear" w:color="auto" w:fill="70AD47" w:themeFill="accent6"/>
            <w:vAlign w:val="center"/>
          </w:tcPr>
          <w:p w:rsidR="003A3C87" w:rsidRPr="00DC5012" w:rsidRDefault="003A3C87" w:rsidP="008B780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F73609">
            <w:pPr>
              <w:pStyle w:val="ProductList-Offering2"/>
            </w:pPr>
            <w:bookmarkStart w:id="1227" w:name="_Toc379797358"/>
            <w:bookmarkStart w:id="1228" w:name="_Toc380513390"/>
            <w:bookmarkStart w:id="1229" w:name="_Toc380655440"/>
            <w:bookmarkStart w:id="1230" w:name="_Toc386625215"/>
            <w:r>
              <w:t>Office 365 Education A4</w:t>
            </w:r>
            <w:r>
              <w:fldChar w:fldCharType="begin"/>
            </w:r>
            <w:r>
              <w:instrText>XE "Office 365 Education A4"</w:instrText>
            </w:r>
            <w:r>
              <w:fldChar w:fldCharType="end"/>
            </w:r>
            <w:r>
              <w:t xml:space="preserve"> (Gebruikers-SL)</w:t>
            </w:r>
            <w:bookmarkEnd w:id="1227"/>
            <w:bookmarkEnd w:id="1228"/>
            <w:bookmarkEnd w:id="1229"/>
            <w:bookmarkEnd w:id="1230"/>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F73609">
            <w:pPr>
              <w:pStyle w:val="ProductList-OfferingBody"/>
              <w:ind w:left="-113"/>
              <w:jc w:val="center"/>
            </w:pPr>
          </w:p>
        </w:tc>
        <w:tc>
          <w:tcPr>
            <w:tcW w:w="693" w:type="dxa"/>
            <w:tcBorders>
              <w:left w:val="single" w:sz="12" w:space="0" w:color="FFFFFF" w:themeColor="background1"/>
            </w:tcBorders>
            <w:shd w:val="clear" w:color="auto" w:fill="70AD47" w:themeFill="accent6"/>
            <w:vAlign w:val="center"/>
          </w:tcPr>
          <w:p w:rsidR="003A3C87" w:rsidRDefault="003A3C87" w:rsidP="00F73609">
            <w:pPr>
              <w:pStyle w:val="ProductList-OfferingBody"/>
              <w:ind w:left="-113"/>
              <w:jc w:val="center"/>
            </w:pPr>
            <w:r>
              <w:t>2</w:t>
            </w: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70AD47" w:themeFill="accent6"/>
            <w:vAlign w:val="center"/>
          </w:tcPr>
          <w:p w:rsidR="003A3C87" w:rsidRPr="003A3C87" w:rsidRDefault="003A3C87" w:rsidP="00F73609">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Enterprise Online Service, alleen EES</w:instrText>
            </w:r>
            <w:r w:rsidRPr="003A3C87">
              <w:rPr>
                <w:color w:val="1F497D"/>
              </w:rPr>
              <w:instrText>”</w:instrText>
            </w:r>
            <w:r w:rsidRPr="003A3C87">
              <w:instrText xml:space="preserve"> </w:instrText>
            </w:r>
            <w:r w:rsidRPr="003A3C87">
              <w:fldChar w:fldCharType="separate"/>
            </w:r>
            <w:r w:rsidRPr="003A3C87">
              <w:t>EE</w:t>
            </w:r>
            <w:r w:rsidRPr="003A3C87">
              <w:fldChar w:fldCharType="end"/>
            </w: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684" w:type="dxa"/>
            <w:shd w:val="clear" w:color="auto" w:fill="BFBFBF" w:themeFill="background1" w:themeFillShade="BF"/>
            <w:vAlign w:val="center"/>
          </w:tcPr>
          <w:p w:rsidR="003A3C87" w:rsidRDefault="003A3C87" w:rsidP="00F73609">
            <w:pPr>
              <w:pStyle w:val="ProductList-OfferingBody"/>
              <w:ind w:left="-113"/>
              <w:jc w:val="center"/>
            </w:pP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BFBFBF" w:themeFill="background1" w:themeFillShade="BF"/>
            <w:vAlign w:val="center"/>
          </w:tcPr>
          <w:p w:rsidR="003A3C87" w:rsidRDefault="003A3C87" w:rsidP="00F73609">
            <w:pPr>
              <w:pStyle w:val="ProductList-OfferingBody"/>
              <w:ind w:left="-113"/>
              <w:jc w:val="center"/>
            </w:pP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F73609">
            <w:pPr>
              <w:pStyle w:val="ProductList-Offering2"/>
            </w:pPr>
            <w:bookmarkStart w:id="1231" w:name="_Toc379797359"/>
            <w:bookmarkStart w:id="1232" w:name="_Toc380513391"/>
            <w:bookmarkStart w:id="1233" w:name="_Toc380655441"/>
            <w:bookmarkStart w:id="1234" w:name="_Toc386625216"/>
            <w:r>
              <w:t>Office 365 Education A3</w:t>
            </w:r>
            <w:r>
              <w:fldChar w:fldCharType="begin"/>
            </w:r>
            <w:r>
              <w:instrText>XE "Office 365 Education A3"</w:instrText>
            </w:r>
            <w:r>
              <w:fldChar w:fldCharType="end"/>
            </w:r>
            <w:r>
              <w:t>, A4 Add-on</w:t>
            </w:r>
            <w:r>
              <w:fldChar w:fldCharType="begin"/>
            </w:r>
            <w:r>
              <w:instrText>XE "Office 365 Education A3, A4 Add-on"</w:instrText>
            </w:r>
            <w:r>
              <w:fldChar w:fldCharType="end"/>
            </w:r>
            <w:r>
              <w:t xml:space="preserve"> (Gebruikers-SL)</w:t>
            </w:r>
            <w:bookmarkEnd w:id="1231"/>
            <w:bookmarkEnd w:id="1232"/>
            <w:bookmarkEnd w:id="1233"/>
            <w:bookmarkEnd w:id="1234"/>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F73609">
            <w:pPr>
              <w:pStyle w:val="ProductList-OfferingBody"/>
              <w:ind w:left="-113"/>
              <w:jc w:val="center"/>
            </w:pPr>
            <w:r>
              <w:t>1</w:t>
            </w:r>
          </w:p>
        </w:tc>
        <w:tc>
          <w:tcPr>
            <w:tcW w:w="693" w:type="dxa"/>
            <w:tcBorders>
              <w:left w:val="single" w:sz="12" w:space="0" w:color="FFFFFF" w:themeColor="background1"/>
            </w:tcBorders>
            <w:shd w:val="clear" w:color="auto" w:fill="70AD47" w:themeFill="accent6"/>
            <w:vAlign w:val="center"/>
          </w:tcPr>
          <w:p w:rsidR="003A3C87" w:rsidRDefault="003A3C87" w:rsidP="00F73609">
            <w:pPr>
              <w:pStyle w:val="ProductList-OfferingBody"/>
              <w:ind w:left="-113"/>
              <w:jc w:val="center"/>
            </w:pPr>
            <w:r>
              <w:t>1</w:t>
            </w: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70AD47" w:themeFill="accent6"/>
            <w:vAlign w:val="center"/>
          </w:tcPr>
          <w:p w:rsidR="003A3C87" w:rsidRPr="00FE4EEE" w:rsidRDefault="003A3C87"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684" w:type="dxa"/>
            <w:shd w:val="clear" w:color="auto" w:fill="70AD47" w:themeFill="accent6"/>
            <w:vAlign w:val="center"/>
          </w:tcPr>
          <w:p w:rsidR="003A3C87" w:rsidRDefault="003A3C87" w:rsidP="00F73609">
            <w:pPr>
              <w:pStyle w:val="ProductList-OfferingBody"/>
              <w:ind w:left="-113"/>
              <w:jc w:val="center"/>
            </w:pP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BFBFBF" w:themeFill="background1" w:themeFillShade="BF"/>
            <w:vAlign w:val="center"/>
          </w:tcPr>
          <w:p w:rsidR="003A3C87" w:rsidRDefault="003A3C87" w:rsidP="00F73609">
            <w:pPr>
              <w:pStyle w:val="ProductList-OfferingBody"/>
              <w:ind w:left="-113"/>
              <w:jc w:val="center"/>
            </w:pP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8D38E9">
            <w:pPr>
              <w:pStyle w:val="ProductList-Offering2"/>
            </w:pPr>
            <w:bookmarkStart w:id="1235" w:name="_Toc379797360"/>
            <w:bookmarkStart w:id="1236" w:name="_Toc380513392"/>
            <w:bookmarkStart w:id="1237" w:name="_Toc380655442"/>
            <w:bookmarkStart w:id="1238" w:name="_Toc386625217"/>
            <w:r>
              <w:t>Office 365 Education A3 en A4 zonder ProPlus Add-on</w:t>
            </w:r>
            <w:r>
              <w:fldChar w:fldCharType="begin"/>
            </w:r>
            <w:r>
              <w:instrText>XE "Office 365 Enterprise A2, A3, A4 zonder Office Pro Plus Add-on"</w:instrText>
            </w:r>
            <w:r>
              <w:fldChar w:fldCharType="end"/>
            </w:r>
            <w:r>
              <w:t xml:space="preserve"> (Gebruikers-SL)</w:t>
            </w:r>
            <w:bookmarkEnd w:id="1235"/>
            <w:bookmarkEnd w:id="1236"/>
            <w:bookmarkEnd w:id="1237"/>
            <w:bookmarkEnd w:id="1238"/>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F73609">
            <w:pPr>
              <w:pStyle w:val="ProductList-OfferingBody"/>
              <w:ind w:left="-113"/>
              <w:jc w:val="center"/>
            </w:pPr>
            <w:r>
              <w:t>1</w:t>
            </w:r>
          </w:p>
        </w:tc>
        <w:tc>
          <w:tcPr>
            <w:tcW w:w="693" w:type="dxa"/>
            <w:tcBorders>
              <w:left w:val="single" w:sz="12" w:space="0" w:color="FFFFFF" w:themeColor="background1"/>
            </w:tcBorders>
            <w:shd w:val="clear" w:color="auto" w:fill="70AD47" w:themeFill="accent6"/>
            <w:vAlign w:val="center"/>
          </w:tcPr>
          <w:p w:rsidR="003A3C87" w:rsidRDefault="003A3C87" w:rsidP="00F73609">
            <w:pPr>
              <w:pStyle w:val="ProductList-OfferingBody"/>
              <w:ind w:left="-113"/>
              <w:jc w:val="center"/>
            </w:pPr>
            <w:r>
              <w:t>1</w:t>
            </w: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70AD47" w:themeFill="accent6"/>
            <w:vAlign w:val="center"/>
          </w:tcPr>
          <w:p w:rsidR="003A3C87" w:rsidRPr="00FE4EEE" w:rsidRDefault="003A3C87"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20" w:type="dxa"/>
            <w:shd w:val="clear" w:color="auto" w:fill="BFBFBF" w:themeFill="background1" w:themeFillShade="BF"/>
            <w:vAlign w:val="center"/>
          </w:tcPr>
          <w:p w:rsidR="003A3C87" w:rsidRDefault="003A3C87" w:rsidP="00F73609">
            <w:pPr>
              <w:pStyle w:val="ProductList-OfferingBody"/>
              <w:ind w:left="-113"/>
              <w:jc w:val="center"/>
            </w:pPr>
          </w:p>
        </w:tc>
        <w:tc>
          <w:tcPr>
            <w:tcW w:w="684" w:type="dxa"/>
            <w:shd w:val="clear" w:color="auto" w:fill="70AD47" w:themeFill="accent6"/>
            <w:vAlign w:val="center"/>
          </w:tcPr>
          <w:p w:rsidR="003A3C87" w:rsidRDefault="003A3C87" w:rsidP="00F73609">
            <w:pPr>
              <w:pStyle w:val="ProductList-OfferingBody"/>
              <w:ind w:left="-113"/>
              <w:jc w:val="center"/>
            </w:pP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BFBFBF" w:themeFill="background1" w:themeFillShade="BF"/>
            <w:vAlign w:val="center"/>
          </w:tcPr>
          <w:p w:rsidR="003A3C87" w:rsidRDefault="003A3C87" w:rsidP="00F73609">
            <w:pPr>
              <w:pStyle w:val="ProductList-OfferingBody"/>
              <w:ind w:left="-113"/>
              <w:jc w:val="center"/>
            </w:pP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C81E30">
            <w:pPr>
              <w:pStyle w:val="ProductList-Offering2"/>
            </w:pPr>
            <w:bookmarkStart w:id="1239" w:name="_Toc379797361"/>
            <w:bookmarkStart w:id="1240" w:name="_Toc380513393"/>
            <w:bookmarkStart w:id="1241" w:name="_Toc380655443"/>
            <w:bookmarkStart w:id="1242" w:name="_Toc386625218"/>
            <w:r>
              <w:t>Office 365 Enterprise E1</w:t>
            </w:r>
            <w:r>
              <w:fldChar w:fldCharType="begin"/>
            </w:r>
            <w:r>
              <w:instrText>XE "Office 365 Enterprise E1"</w:instrText>
            </w:r>
            <w:r>
              <w:fldChar w:fldCharType="end"/>
            </w:r>
            <w:r>
              <w:t xml:space="preserve"> (Gebruikers-SL)</w:t>
            </w:r>
            <w:bookmarkEnd w:id="1239"/>
            <w:bookmarkEnd w:id="1240"/>
            <w:bookmarkEnd w:id="1241"/>
            <w:bookmarkEnd w:id="1242"/>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F73609">
            <w:pPr>
              <w:pStyle w:val="ProductList-OfferingBody"/>
              <w:ind w:left="-113"/>
              <w:jc w:val="center"/>
            </w:pPr>
            <w:r>
              <w:t>1</w:t>
            </w:r>
          </w:p>
        </w:tc>
        <w:tc>
          <w:tcPr>
            <w:tcW w:w="693" w:type="dxa"/>
            <w:tcBorders>
              <w:left w:val="single" w:sz="12" w:space="0" w:color="FFFFFF" w:themeColor="background1"/>
            </w:tcBorders>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70AD47" w:themeFill="accent6"/>
            <w:vAlign w:val="center"/>
          </w:tcPr>
          <w:p w:rsidR="003A3C87" w:rsidRPr="003A3C87" w:rsidRDefault="003A3C87" w:rsidP="00F73609">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Enterprise Online Dienst</w:instrText>
            </w:r>
            <w:r w:rsidRPr="003A3C87">
              <w:rPr>
                <w:color w:val="1F497D"/>
              </w:rPr>
              <w:instrText>”</w:instrText>
            </w:r>
            <w:r w:rsidRPr="003A3C87">
              <w:instrText xml:space="preserve"> </w:instrText>
            </w:r>
            <w:r w:rsidRPr="003A3C87">
              <w:fldChar w:fldCharType="separate"/>
            </w:r>
            <w:r w:rsidRPr="003A3C87">
              <w:t>EO</w:t>
            </w:r>
            <w:r w:rsidRPr="003A3C87">
              <w:fldChar w:fldCharType="end"/>
            </w:r>
          </w:p>
        </w:tc>
        <w:tc>
          <w:tcPr>
            <w:tcW w:w="711" w:type="dxa"/>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70AD47" w:themeFill="accent6"/>
            <w:vAlign w:val="center"/>
          </w:tcPr>
          <w:p w:rsidR="003A3C87" w:rsidRDefault="003A3C87" w:rsidP="00F73609">
            <w:pPr>
              <w:pStyle w:val="ProductList-OfferingBody"/>
              <w:ind w:left="-113"/>
              <w:jc w:val="center"/>
            </w:pPr>
          </w:p>
        </w:tc>
        <w:tc>
          <w:tcPr>
            <w:tcW w:w="684" w:type="dxa"/>
            <w:shd w:val="clear" w:color="auto" w:fill="70AD47" w:themeFill="accent6"/>
            <w:vAlign w:val="center"/>
          </w:tcPr>
          <w:p w:rsidR="003A3C87" w:rsidRDefault="003A3C87" w:rsidP="00F73609">
            <w:pPr>
              <w:pStyle w:val="ProductList-OfferingBody"/>
              <w:ind w:left="-113"/>
              <w:jc w:val="center"/>
            </w:pPr>
          </w:p>
        </w:tc>
        <w:tc>
          <w:tcPr>
            <w:tcW w:w="657" w:type="dxa"/>
            <w:shd w:val="clear" w:color="auto" w:fill="70AD47" w:themeFill="accent6"/>
            <w:vAlign w:val="center"/>
          </w:tcPr>
          <w:p w:rsidR="003A3C87" w:rsidRPr="00EA4354" w:rsidRDefault="003A3C87"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11" w:type="dxa"/>
            <w:shd w:val="clear" w:color="auto" w:fill="70AD47" w:themeFill="accent6"/>
            <w:vAlign w:val="center"/>
          </w:tcPr>
          <w:p w:rsidR="003A3C87" w:rsidRPr="00DC5012" w:rsidRDefault="003A3C87" w:rsidP="008B780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F73609">
            <w:pPr>
              <w:pStyle w:val="ProductList-Offering2"/>
            </w:pPr>
            <w:bookmarkStart w:id="1243" w:name="_Toc379797362"/>
            <w:bookmarkStart w:id="1244" w:name="_Toc380513394"/>
            <w:bookmarkStart w:id="1245" w:name="_Toc380655444"/>
            <w:bookmarkStart w:id="1246" w:name="_Toc386625219"/>
            <w:r>
              <w:t>Office 365 Enterprise E3</w:t>
            </w:r>
            <w:r>
              <w:fldChar w:fldCharType="begin"/>
            </w:r>
            <w:r>
              <w:instrText>XE "Office 365 Enterprise E3"</w:instrText>
            </w:r>
            <w:r>
              <w:fldChar w:fldCharType="end"/>
            </w:r>
            <w:r>
              <w:t xml:space="preserve"> (Gebruikers-SL)</w:t>
            </w:r>
            <w:bookmarkEnd w:id="1243"/>
            <w:bookmarkEnd w:id="1244"/>
            <w:bookmarkEnd w:id="1245"/>
            <w:bookmarkEnd w:id="1246"/>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F73609">
            <w:pPr>
              <w:pStyle w:val="ProductList-OfferingBody"/>
              <w:ind w:left="-113"/>
              <w:jc w:val="center"/>
            </w:pPr>
            <w:r>
              <w:t>2</w:t>
            </w:r>
          </w:p>
        </w:tc>
        <w:tc>
          <w:tcPr>
            <w:tcW w:w="693" w:type="dxa"/>
            <w:tcBorders>
              <w:left w:val="single" w:sz="12" w:space="0" w:color="FFFFFF" w:themeColor="background1"/>
            </w:tcBorders>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70AD47" w:themeFill="accent6"/>
            <w:vAlign w:val="center"/>
          </w:tcPr>
          <w:p w:rsidR="003A3C87" w:rsidRPr="003A3C87" w:rsidRDefault="003A3C87" w:rsidP="008B780D">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Enterprise Online Dienst</w:instrText>
            </w:r>
            <w:r w:rsidRPr="003A3C87">
              <w:rPr>
                <w:color w:val="1F497D"/>
              </w:rPr>
              <w:instrText>”</w:instrText>
            </w:r>
            <w:r w:rsidRPr="003A3C87">
              <w:instrText xml:space="preserve"> </w:instrText>
            </w:r>
            <w:r w:rsidRPr="003A3C87">
              <w:fldChar w:fldCharType="separate"/>
            </w:r>
            <w:r w:rsidRPr="003A3C87">
              <w:t>EO</w:t>
            </w:r>
            <w:r w:rsidRPr="003A3C87">
              <w:fldChar w:fldCharType="end"/>
            </w:r>
          </w:p>
        </w:tc>
        <w:tc>
          <w:tcPr>
            <w:tcW w:w="711" w:type="dxa"/>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70AD47" w:themeFill="accent6"/>
            <w:vAlign w:val="center"/>
          </w:tcPr>
          <w:p w:rsidR="003A3C87" w:rsidRDefault="003A3C87" w:rsidP="00F73609">
            <w:pPr>
              <w:pStyle w:val="ProductList-OfferingBody"/>
              <w:ind w:left="-113"/>
              <w:jc w:val="center"/>
            </w:pPr>
          </w:p>
        </w:tc>
        <w:tc>
          <w:tcPr>
            <w:tcW w:w="684" w:type="dxa"/>
            <w:shd w:val="clear" w:color="auto" w:fill="70AD47" w:themeFill="accent6"/>
            <w:vAlign w:val="center"/>
          </w:tcPr>
          <w:p w:rsidR="003A3C87" w:rsidRDefault="003A3C87" w:rsidP="00F73609">
            <w:pPr>
              <w:pStyle w:val="ProductList-OfferingBody"/>
              <w:ind w:left="-113"/>
              <w:jc w:val="center"/>
            </w:pPr>
          </w:p>
        </w:tc>
        <w:tc>
          <w:tcPr>
            <w:tcW w:w="657" w:type="dxa"/>
            <w:shd w:val="clear" w:color="auto" w:fill="70AD47" w:themeFill="accent6"/>
            <w:vAlign w:val="center"/>
          </w:tcPr>
          <w:p w:rsidR="003A3C87" w:rsidRPr="00EA4354" w:rsidRDefault="003A3C87"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11" w:type="dxa"/>
            <w:shd w:val="clear" w:color="auto" w:fill="70AD47" w:themeFill="accent6"/>
            <w:vAlign w:val="center"/>
          </w:tcPr>
          <w:p w:rsidR="003A3C87" w:rsidRPr="00DC5012" w:rsidRDefault="003A3C87" w:rsidP="008B780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F73609">
            <w:pPr>
              <w:pStyle w:val="ProductList-Offering2"/>
            </w:pPr>
            <w:bookmarkStart w:id="1247" w:name="_Toc379797363"/>
            <w:bookmarkStart w:id="1248" w:name="_Toc380513395"/>
            <w:bookmarkStart w:id="1249" w:name="_Toc380655445"/>
            <w:bookmarkStart w:id="1250" w:name="_Toc386625220"/>
            <w:r>
              <w:t>Office 365 Enterprise E4</w:t>
            </w:r>
            <w:r>
              <w:fldChar w:fldCharType="begin"/>
            </w:r>
            <w:r>
              <w:instrText>XE "Office 365 Enterprise E4"</w:instrText>
            </w:r>
            <w:r>
              <w:fldChar w:fldCharType="end"/>
            </w:r>
            <w:r>
              <w:t xml:space="preserve"> (Gebruikers-SL)</w:t>
            </w:r>
            <w:bookmarkEnd w:id="1247"/>
            <w:bookmarkEnd w:id="1248"/>
            <w:bookmarkEnd w:id="1249"/>
            <w:bookmarkEnd w:id="1250"/>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F73609">
            <w:pPr>
              <w:pStyle w:val="ProductList-OfferingBody"/>
              <w:ind w:left="-113"/>
              <w:jc w:val="center"/>
            </w:pPr>
            <w:r>
              <w:t>2</w:t>
            </w:r>
          </w:p>
        </w:tc>
        <w:tc>
          <w:tcPr>
            <w:tcW w:w="693" w:type="dxa"/>
            <w:tcBorders>
              <w:left w:val="single" w:sz="12" w:space="0" w:color="FFFFFF" w:themeColor="background1"/>
            </w:tcBorders>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70AD47" w:themeFill="accent6"/>
            <w:vAlign w:val="center"/>
          </w:tcPr>
          <w:p w:rsidR="003A3C87" w:rsidRPr="003A3C87" w:rsidRDefault="003A3C87" w:rsidP="008B780D">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Enterprise Online Dienst</w:instrText>
            </w:r>
            <w:r w:rsidRPr="003A3C87">
              <w:rPr>
                <w:color w:val="1F497D"/>
              </w:rPr>
              <w:instrText>”</w:instrText>
            </w:r>
            <w:r w:rsidRPr="003A3C87">
              <w:instrText xml:space="preserve"> </w:instrText>
            </w:r>
            <w:r w:rsidRPr="003A3C87">
              <w:fldChar w:fldCharType="separate"/>
            </w:r>
            <w:r w:rsidRPr="003A3C87">
              <w:t>EO</w:t>
            </w:r>
            <w:r w:rsidRPr="003A3C87">
              <w:fldChar w:fldCharType="end"/>
            </w:r>
          </w:p>
        </w:tc>
        <w:tc>
          <w:tcPr>
            <w:tcW w:w="711" w:type="dxa"/>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70AD47" w:themeFill="accent6"/>
            <w:vAlign w:val="center"/>
          </w:tcPr>
          <w:p w:rsidR="003A3C87" w:rsidRDefault="003A3C87" w:rsidP="00F73609">
            <w:pPr>
              <w:pStyle w:val="ProductList-OfferingBody"/>
              <w:ind w:left="-113"/>
              <w:jc w:val="center"/>
            </w:pPr>
          </w:p>
        </w:tc>
        <w:tc>
          <w:tcPr>
            <w:tcW w:w="684" w:type="dxa"/>
            <w:shd w:val="clear" w:color="auto" w:fill="70AD47" w:themeFill="accent6"/>
            <w:vAlign w:val="center"/>
          </w:tcPr>
          <w:p w:rsidR="003A3C87" w:rsidRDefault="003A3C87" w:rsidP="00F73609">
            <w:pPr>
              <w:pStyle w:val="ProductList-OfferingBody"/>
              <w:ind w:left="-113"/>
              <w:jc w:val="center"/>
            </w:pPr>
          </w:p>
        </w:tc>
        <w:tc>
          <w:tcPr>
            <w:tcW w:w="657" w:type="dxa"/>
            <w:shd w:val="clear" w:color="auto" w:fill="70AD47" w:themeFill="accent6"/>
            <w:vAlign w:val="center"/>
          </w:tcPr>
          <w:p w:rsidR="003A3C87" w:rsidRPr="00EA4354" w:rsidRDefault="003A3C87"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11" w:type="dxa"/>
            <w:shd w:val="clear" w:color="auto" w:fill="70AD47" w:themeFill="accent6"/>
            <w:vAlign w:val="center"/>
          </w:tcPr>
          <w:p w:rsidR="003A3C87" w:rsidRPr="00DC5012" w:rsidRDefault="003A3C87" w:rsidP="008B780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1F4A2A">
            <w:pPr>
              <w:pStyle w:val="ProductList-Offering2"/>
            </w:pPr>
            <w:bookmarkStart w:id="1251" w:name="_Toc379797364"/>
            <w:bookmarkStart w:id="1252" w:name="_Toc380513396"/>
            <w:bookmarkStart w:id="1253" w:name="_Toc380655446"/>
            <w:bookmarkStart w:id="1254" w:name="_Toc386625221"/>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51"/>
            <w:bookmarkEnd w:id="1252"/>
            <w:bookmarkEnd w:id="1253"/>
            <w:bookmarkEnd w:id="1254"/>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1D2A76">
            <w:pPr>
              <w:pStyle w:val="ProductList-OfferingBody"/>
              <w:ind w:left="-113"/>
              <w:jc w:val="center"/>
            </w:pPr>
            <w:r>
              <w:t>1</w:t>
            </w:r>
          </w:p>
        </w:tc>
        <w:tc>
          <w:tcPr>
            <w:tcW w:w="693" w:type="dxa"/>
            <w:tcBorders>
              <w:left w:val="single" w:sz="12" w:space="0" w:color="FFFFFF" w:themeColor="background1"/>
            </w:tcBorders>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70AD47" w:themeFill="accent6"/>
            <w:vAlign w:val="center"/>
          </w:tcPr>
          <w:p w:rsidR="003A3C87" w:rsidRPr="00FE4EEE" w:rsidRDefault="003A3C87"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1" w:type="dxa"/>
            <w:shd w:val="clear" w:color="auto" w:fill="BFBFBF" w:themeFill="background1" w:themeFillShade="BF"/>
            <w:vAlign w:val="center"/>
          </w:tcPr>
          <w:p w:rsidR="003A3C87" w:rsidRDefault="003A3C87" w:rsidP="00F73609">
            <w:pPr>
              <w:pStyle w:val="ProductList-OfferingBody"/>
              <w:ind w:left="-113"/>
              <w:jc w:val="center"/>
            </w:pPr>
          </w:p>
        </w:tc>
        <w:tc>
          <w:tcPr>
            <w:tcW w:w="720" w:type="dxa"/>
            <w:shd w:val="clear" w:color="auto" w:fill="70AD47" w:themeFill="accent6"/>
            <w:vAlign w:val="center"/>
          </w:tcPr>
          <w:p w:rsidR="003A3C87" w:rsidRDefault="003A3C87" w:rsidP="00F73609">
            <w:pPr>
              <w:pStyle w:val="ProductList-OfferingBody"/>
              <w:ind w:left="-113"/>
              <w:jc w:val="center"/>
            </w:pPr>
          </w:p>
        </w:tc>
        <w:tc>
          <w:tcPr>
            <w:tcW w:w="684" w:type="dxa"/>
            <w:shd w:val="clear" w:color="auto" w:fill="BFBFBF" w:themeFill="background1" w:themeFillShade="BF"/>
            <w:vAlign w:val="center"/>
          </w:tcPr>
          <w:p w:rsidR="003A3C87" w:rsidRDefault="003A3C87" w:rsidP="00F73609">
            <w:pPr>
              <w:pStyle w:val="ProductList-OfferingBody"/>
              <w:ind w:left="-113"/>
              <w:jc w:val="center"/>
            </w:pP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711" w:type="dxa"/>
            <w:shd w:val="clear" w:color="auto" w:fill="70AD47" w:themeFill="accent6"/>
            <w:vAlign w:val="center"/>
          </w:tcPr>
          <w:p w:rsidR="003A3C87" w:rsidRPr="003A3C87" w:rsidRDefault="003A3C87" w:rsidP="001F4A2A">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Bedrijfsomvattend</w:instrText>
            </w:r>
            <w:r w:rsidRPr="003A3C87">
              <w:rPr>
                <w:color w:val="1F497D"/>
              </w:rPr>
              <w:instrText>”</w:instrText>
            </w:r>
            <w:r w:rsidRPr="003A3C87">
              <w:instrText xml:space="preserve"> </w:instrText>
            </w:r>
            <w:r w:rsidRPr="003A3C87">
              <w:fldChar w:fldCharType="separate"/>
            </w:r>
            <w:r w:rsidRPr="003A3C87">
              <w:t>OW</w:t>
            </w:r>
            <w:r w:rsidRPr="003A3C87">
              <w:fldChar w:fldCharType="end"/>
            </w:r>
          </w:p>
        </w:tc>
        <w:tc>
          <w:tcPr>
            <w:tcW w:w="657" w:type="dxa"/>
            <w:shd w:val="clear" w:color="auto" w:fill="BFBFBF" w:themeFill="background1" w:themeFillShade="BF"/>
            <w:vAlign w:val="center"/>
          </w:tcPr>
          <w:p w:rsidR="003A3C87" w:rsidRDefault="003A3C87" w:rsidP="00F73609">
            <w:pPr>
              <w:pStyle w:val="ProductList-OfferingBody"/>
              <w:ind w:left="-113"/>
              <w:jc w:val="center"/>
            </w:pPr>
          </w:p>
        </w:tc>
        <w:tc>
          <w:tcPr>
            <w:tcW w:w="675" w:type="dxa"/>
            <w:shd w:val="clear" w:color="auto" w:fill="BFBFBF" w:themeFill="background1" w:themeFillShade="BF"/>
          </w:tcPr>
          <w:p w:rsidR="003A3C87" w:rsidRDefault="003A3C87" w:rsidP="00F73609">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1F4A2A">
            <w:pPr>
              <w:pStyle w:val="ProductList-Offering2"/>
            </w:pPr>
            <w:bookmarkStart w:id="1255" w:name="_Toc386625222"/>
            <w:r>
              <w:t>Office 365 Enterprise E4 Add-on</w:t>
            </w:r>
            <w:r>
              <w:fldChar w:fldCharType="begin"/>
            </w:r>
            <w:r>
              <w:instrText>XE "Office 365 Enterprise E1, E3, E4 Add-on"</w:instrText>
            </w:r>
            <w:r>
              <w:fldChar w:fldCharType="end"/>
            </w:r>
            <w:r>
              <w:t xml:space="preserve"> (Gebruikers-SL)</w:t>
            </w:r>
            <w:bookmarkEnd w:id="1255"/>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1F4A2A">
            <w:pPr>
              <w:pStyle w:val="ProductList-OfferingBody"/>
              <w:ind w:left="-113"/>
              <w:jc w:val="center"/>
            </w:pPr>
            <w:r>
              <w:t>1</w:t>
            </w:r>
          </w:p>
        </w:tc>
        <w:tc>
          <w:tcPr>
            <w:tcW w:w="693" w:type="dxa"/>
            <w:tcBorders>
              <w:left w:val="single" w:sz="12" w:space="0" w:color="FFFFFF" w:themeColor="background1"/>
            </w:tcBorders>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70AD47" w:themeFill="accent6"/>
            <w:vAlign w:val="center"/>
          </w:tcPr>
          <w:p w:rsidR="003A3C87" w:rsidRPr="00FE4EEE" w:rsidRDefault="003A3C87"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70AD47" w:themeFill="accent6"/>
            <w:vAlign w:val="center"/>
          </w:tcPr>
          <w:p w:rsidR="003A3C87" w:rsidRDefault="003A3C87" w:rsidP="001F4A2A">
            <w:pPr>
              <w:pStyle w:val="ProductList-OfferingBody"/>
              <w:ind w:left="-113"/>
              <w:jc w:val="center"/>
            </w:pPr>
          </w:p>
        </w:tc>
        <w:tc>
          <w:tcPr>
            <w:tcW w:w="684"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675" w:type="dxa"/>
            <w:shd w:val="clear" w:color="auto" w:fill="BFBFBF" w:themeFill="background1" w:themeFillShade="BF"/>
          </w:tcPr>
          <w:p w:rsidR="003A3C87" w:rsidRDefault="003A3C87" w:rsidP="001F4A2A">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33313" w:rsidRDefault="003A3C87" w:rsidP="00DB7B4B">
            <w:pPr>
              <w:pStyle w:val="ProductList-Offering2"/>
              <w:rPr>
                <w:lang w:val="fr-FR"/>
              </w:rPr>
            </w:pPr>
            <w:bookmarkStart w:id="1256" w:name="_Toc379797365"/>
            <w:bookmarkStart w:id="1257" w:name="_Toc380513397"/>
            <w:bookmarkStart w:id="1258" w:name="_Toc380655447"/>
            <w:bookmarkStart w:id="1259" w:name="_Toc386625223"/>
            <w:r w:rsidRPr="00D33313">
              <w:rPr>
                <w:lang w:val="fr-FR"/>
              </w:rPr>
              <w:t>Office 365 Enterprise</w:t>
            </w:r>
            <w:r>
              <w:fldChar w:fldCharType="begin"/>
            </w:r>
            <w:r w:rsidRPr="00D33313">
              <w:rPr>
                <w:lang w:val="fr-FR"/>
              </w:rPr>
              <w:instrText>XE "Office 365 Enterprise E1"</w:instrText>
            </w:r>
            <w:r>
              <w:fldChar w:fldCharType="end"/>
            </w:r>
            <w:r w:rsidR="00DB7B4B" w:rsidRPr="00D33313">
              <w:rPr>
                <w:lang w:val="fr-FR"/>
              </w:rPr>
              <w:t xml:space="preserve"> </w:t>
            </w:r>
            <w:r w:rsidRPr="00D33313">
              <w:rPr>
                <w:lang w:val="fr-FR"/>
              </w:rPr>
              <w:t>E3 en E4 zonder ProPlus Add-on</w:t>
            </w:r>
            <w:r>
              <w:fldChar w:fldCharType="begin"/>
            </w:r>
            <w:r w:rsidRPr="00D33313">
              <w:rPr>
                <w:lang w:val="fr-FR"/>
              </w:rPr>
              <w:instrText>XE "Office 365 Enterprise E1, E3, E4 zonder Office Pro Plus Add-on"</w:instrText>
            </w:r>
            <w:r>
              <w:fldChar w:fldCharType="end"/>
            </w:r>
            <w:r w:rsidRPr="00D33313">
              <w:rPr>
                <w:lang w:val="fr-FR"/>
              </w:rPr>
              <w:t xml:space="preserve"> (Gebruikers-SL)</w:t>
            </w:r>
            <w:bookmarkEnd w:id="1256"/>
            <w:bookmarkEnd w:id="1257"/>
            <w:bookmarkEnd w:id="1258"/>
            <w:bookmarkEnd w:id="1259"/>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Pr="00D33313" w:rsidRDefault="003A3C87" w:rsidP="001F4A2A">
            <w:pPr>
              <w:pStyle w:val="ProductList-OfferingBody"/>
              <w:ind w:left="-113"/>
              <w:jc w:val="center"/>
              <w:rPr>
                <w:lang w:val="fr-FR"/>
              </w:rPr>
            </w:pPr>
          </w:p>
        </w:tc>
        <w:tc>
          <w:tcPr>
            <w:tcW w:w="693" w:type="dxa"/>
            <w:tcBorders>
              <w:left w:val="single" w:sz="12" w:space="0" w:color="FFFFFF" w:themeColor="background1"/>
            </w:tcBorders>
            <w:shd w:val="clear" w:color="auto" w:fill="BFBFBF" w:themeFill="background1" w:themeFillShade="BF"/>
            <w:vAlign w:val="center"/>
          </w:tcPr>
          <w:p w:rsidR="003A3C87" w:rsidRPr="00D33313" w:rsidRDefault="003A3C87" w:rsidP="001F4A2A">
            <w:pPr>
              <w:pStyle w:val="ProductList-OfferingBody"/>
              <w:ind w:left="-113"/>
              <w:jc w:val="center"/>
              <w:rPr>
                <w:lang w:val="fr-FR"/>
              </w:rPr>
            </w:pPr>
          </w:p>
        </w:tc>
        <w:tc>
          <w:tcPr>
            <w:tcW w:w="720" w:type="dxa"/>
            <w:shd w:val="clear" w:color="auto" w:fill="70AD47" w:themeFill="accent6"/>
            <w:vAlign w:val="center"/>
          </w:tcPr>
          <w:p w:rsidR="003A3C87" w:rsidRPr="00FE4EEE" w:rsidRDefault="003A3C87" w:rsidP="008B780D">
            <w:pPr>
              <w:pStyle w:val="ProductList-OfferingBody"/>
              <w:ind w:left="-88" w:hanging="53"/>
              <w:jc w:val="center"/>
            </w:pPr>
            <w:r w:rsidRPr="00FE4EEE">
              <w:rPr>
                <w:b/>
              </w:rPr>
              <w:fldChar w:fldCharType="begin"/>
            </w:r>
            <w:r w:rsidRPr="00D33313">
              <w:rPr>
                <w:b/>
                <w:lang w:val="fr-FR"/>
              </w:rPr>
              <w:instrText xml:space="preserve"> </w:instrText>
            </w:r>
            <w:r w:rsidRPr="00D33313">
              <w:rPr>
                <w:color w:val="1F497D"/>
                <w:lang w:val="fr-FR"/>
              </w:rPr>
              <w:instrText>AutoTextList  \s NoStyle \t “</w:instrText>
            </w:r>
            <w:r w:rsidRPr="00D33313">
              <w:rPr>
                <w:lang w:val="fr-FR"/>
              </w:rPr>
              <w:instrText>Additioneel Product</w:instrText>
            </w:r>
            <w:r w:rsidRPr="00D33313">
              <w:rPr>
                <w:color w:val="1F497D"/>
                <w:lang w:val="fr-FR"/>
              </w:rPr>
              <w:instrText>”</w:instrText>
            </w:r>
            <w:r w:rsidRPr="00D33313">
              <w:rPr>
                <w:b/>
                <w:lang w:val="fr-FR"/>
              </w:rPr>
              <w:instrText xml:space="preserve"> </w:instrText>
            </w:r>
            <w:r w:rsidRPr="00FE4EEE">
              <w:rPr>
                <w:b/>
              </w:rPr>
              <w:fldChar w:fldCharType="separate"/>
            </w:r>
            <w:r w:rsidRPr="00D33313">
              <w:rPr>
                <w:color w:val="1F497D"/>
                <w:lang w:val="fr-FR"/>
              </w:rPr>
              <w:t xml:space="preserve"> </w:t>
            </w:r>
            <w:r w:rsidRPr="00FE4EEE">
              <w:t>A</w:t>
            </w:r>
            <w:r w:rsidRPr="00FE4EEE">
              <w:rPr>
                <w:color w:val="1F497D"/>
              </w:rPr>
              <w:t xml:space="preserve"> </w:t>
            </w:r>
            <w:r w:rsidRPr="00FE4EEE">
              <w:fldChar w:fldCharType="end"/>
            </w: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BFBFBF" w:themeFill="background1" w:themeFillShade="BF"/>
            <w:vAlign w:val="center"/>
          </w:tcPr>
          <w:p w:rsidR="003A3C87" w:rsidRDefault="003A3C87" w:rsidP="001F4A2A">
            <w:pPr>
              <w:pStyle w:val="ProductList-OfferingBody"/>
              <w:ind w:left="-113"/>
              <w:jc w:val="center"/>
            </w:pPr>
          </w:p>
        </w:tc>
        <w:tc>
          <w:tcPr>
            <w:tcW w:w="684"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675" w:type="dxa"/>
            <w:shd w:val="clear" w:color="auto" w:fill="BFBFBF" w:themeFill="background1" w:themeFillShade="BF"/>
          </w:tcPr>
          <w:p w:rsidR="003A3C87" w:rsidRDefault="003A3C87" w:rsidP="001F4A2A">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58155F" w:rsidRDefault="003A3C87" w:rsidP="001F4A2A">
            <w:pPr>
              <w:pStyle w:val="ProductList-Offering2"/>
              <w:rPr>
                <w:lang w:val="nl-NL"/>
              </w:rPr>
            </w:pPr>
            <w:bookmarkStart w:id="1260" w:name="_Toc379797366"/>
            <w:bookmarkStart w:id="1261" w:name="_Toc380513398"/>
            <w:bookmarkStart w:id="1262" w:name="_Toc380655448"/>
            <w:bookmarkStart w:id="1263" w:name="_Toc386625224"/>
            <w:r w:rsidRPr="0058155F">
              <w:rPr>
                <w:lang w:val="nl-NL"/>
              </w:rPr>
              <w:t>Office 365 Enterprise K1</w:t>
            </w:r>
            <w:r>
              <w:fldChar w:fldCharType="begin"/>
            </w:r>
            <w:r w:rsidRPr="0058155F">
              <w:rPr>
                <w:lang w:val="nl-NL"/>
              </w:rPr>
              <w:instrText>XE "Office 365 Enterprise K1"</w:instrText>
            </w:r>
            <w:r>
              <w:fldChar w:fldCharType="end"/>
            </w:r>
            <w:r w:rsidRPr="0058155F">
              <w:rPr>
                <w:lang w:val="nl-NL"/>
              </w:rPr>
              <w:t xml:space="preserve"> (Gebruikers-SL)</w:t>
            </w:r>
            <w:bookmarkEnd w:id="1260"/>
            <w:bookmarkEnd w:id="1261"/>
            <w:bookmarkEnd w:id="1262"/>
            <w:bookmarkEnd w:id="1263"/>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1F4A2A">
            <w:pPr>
              <w:pStyle w:val="ProductList-OfferingBody"/>
              <w:ind w:left="-113"/>
              <w:jc w:val="center"/>
            </w:pPr>
            <w:r>
              <w:t>1</w:t>
            </w:r>
          </w:p>
        </w:tc>
        <w:tc>
          <w:tcPr>
            <w:tcW w:w="693" w:type="dxa"/>
            <w:tcBorders>
              <w:left w:val="single" w:sz="12" w:space="0" w:color="FFFFFF" w:themeColor="background1"/>
            </w:tcBorders>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70AD47" w:themeFill="accent6"/>
            <w:vAlign w:val="center"/>
          </w:tcPr>
          <w:p w:rsidR="003A3C87" w:rsidRPr="00FE4EEE" w:rsidRDefault="003A3C87"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70AD47" w:themeFill="accent6"/>
            <w:vAlign w:val="center"/>
          </w:tcPr>
          <w:p w:rsidR="003A3C87" w:rsidRDefault="003A3C87" w:rsidP="001F4A2A">
            <w:pPr>
              <w:pStyle w:val="ProductList-OfferingBody"/>
              <w:ind w:left="-113"/>
              <w:jc w:val="center"/>
            </w:pPr>
          </w:p>
        </w:tc>
        <w:tc>
          <w:tcPr>
            <w:tcW w:w="684"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675" w:type="dxa"/>
            <w:shd w:val="clear" w:color="auto" w:fill="BFBFBF" w:themeFill="background1" w:themeFillShade="BF"/>
          </w:tcPr>
          <w:p w:rsidR="003A3C87" w:rsidRDefault="003A3C87" w:rsidP="001F4A2A">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1F4A2A">
            <w:pPr>
              <w:pStyle w:val="ProductList-Offering2"/>
            </w:pPr>
            <w:bookmarkStart w:id="1264" w:name="_Toc379797367"/>
            <w:bookmarkStart w:id="1265" w:name="_Toc380513399"/>
            <w:bookmarkStart w:id="1266" w:name="_Toc380655449"/>
            <w:bookmarkStart w:id="1267" w:name="_Toc386625225"/>
            <w:r>
              <w:t>Office 365 Government G1, G3, G4</w:t>
            </w:r>
            <w:r>
              <w:fldChar w:fldCharType="begin"/>
            </w:r>
            <w:r>
              <w:instrText>XE "Office 365 Government G1, G3, G4"</w:instrText>
            </w:r>
            <w:r>
              <w:fldChar w:fldCharType="end"/>
            </w:r>
            <w:r>
              <w:t xml:space="preserve"> (Gebruikers-SL)</w:t>
            </w:r>
            <w:bookmarkEnd w:id="1264"/>
            <w:bookmarkEnd w:id="1265"/>
            <w:bookmarkEnd w:id="1266"/>
            <w:bookmarkEnd w:id="1267"/>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1F4A2A">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70AD47" w:themeFill="accent6"/>
            <w:vAlign w:val="center"/>
          </w:tcPr>
          <w:p w:rsidR="003A3C87" w:rsidRPr="003A3C87" w:rsidRDefault="003A3C87" w:rsidP="008B780D">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Enterprise Online Dienst</w:instrText>
            </w:r>
            <w:r w:rsidRPr="003A3C87">
              <w:rPr>
                <w:color w:val="1F497D"/>
              </w:rPr>
              <w:instrText>”</w:instrText>
            </w:r>
            <w:r w:rsidRPr="003A3C87">
              <w:instrText xml:space="preserve"> </w:instrText>
            </w:r>
            <w:r w:rsidRPr="003A3C87">
              <w:fldChar w:fldCharType="separate"/>
            </w:r>
            <w:r w:rsidRPr="003A3C87">
              <w:t>EO</w:t>
            </w:r>
            <w:r w:rsidRPr="003A3C87">
              <w:fldChar w:fldCharType="end"/>
            </w: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BFBFBF" w:themeFill="background1" w:themeFillShade="BF"/>
            <w:vAlign w:val="center"/>
          </w:tcPr>
          <w:p w:rsidR="003A3C87" w:rsidRDefault="003A3C87" w:rsidP="001F4A2A">
            <w:pPr>
              <w:pStyle w:val="ProductList-OfferingBody"/>
              <w:ind w:left="-113"/>
              <w:jc w:val="center"/>
            </w:pPr>
          </w:p>
        </w:tc>
        <w:tc>
          <w:tcPr>
            <w:tcW w:w="684"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675" w:type="dxa"/>
            <w:shd w:val="clear" w:color="auto" w:fill="BFBFBF" w:themeFill="background1" w:themeFillShade="BF"/>
          </w:tcPr>
          <w:p w:rsidR="003A3C87" w:rsidRDefault="003A3C87" w:rsidP="001F4A2A">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6C2FCC">
            <w:pPr>
              <w:pStyle w:val="ProductList-Offering2"/>
            </w:pPr>
            <w:bookmarkStart w:id="1268" w:name="_Toc379797368"/>
            <w:bookmarkStart w:id="1269" w:name="_Toc380513400"/>
            <w:bookmarkStart w:id="1270" w:name="_Toc380655450"/>
            <w:bookmarkStart w:id="1271" w:name="_Toc386625226"/>
            <w:r>
              <w:t>Office 365 Government G1, G3, G4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rsidR="00563CA1">
              <w:br/>
            </w:r>
            <w:r>
              <w:t>(Gebruikers-SL)</w:t>
            </w:r>
            <w:bookmarkEnd w:id="1268"/>
            <w:bookmarkEnd w:id="1269"/>
            <w:bookmarkEnd w:id="1270"/>
            <w:bookmarkEnd w:id="1271"/>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1F4A2A">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70AD47" w:themeFill="accent6"/>
            <w:vAlign w:val="center"/>
          </w:tcPr>
          <w:p w:rsidR="003A3C87" w:rsidRPr="00FE4EEE" w:rsidRDefault="003A3C87"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BFBFBF" w:themeFill="background1" w:themeFillShade="BF"/>
            <w:vAlign w:val="center"/>
          </w:tcPr>
          <w:p w:rsidR="003A3C87" w:rsidRDefault="003A3C87" w:rsidP="001F4A2A">
            <w:pPr>
              <w:pStyle w:val="ProductList-OfferingBody"/>
              <w:ind w:left="-113"/>
              <w:jc w:val="center"/>
            </w:pPr>
          </w:p>
        </w:tc>
        <w:tc>
          <w:tcPr>
            <w:tcW w:w="684"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675" w:type="dxa"/>
            <w:shd w:val="clear" w:color="auto" w:fill="BFBFBF" w:themeFill="background1" w:themeFillShade="BF"/>
          </w:tcPr>
          <w:p w:rsidR="003A3C87" w:rsidRDefault="003A3C87" w:rsidP="001F4A2A">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tcPr>
          <w:p w:rsidR="003A3C87" w:rsidRPr="00D665E9" w:rsidRDefault="003A3C87" w:rsidP="002F0525">
            <w:pPr>
              <w:pStyle w:val="ProductList-Offering2"/>
            </w:pPr>
            <w:bookmarkStart w:id="1272" w:name="_Toc379797369"/>
            <w:bookmarkStart w:id="1273" w:name="_Toc380513401"/>
            <w:bookmarkStart w:id="1274" w:name="_Toc380655451"/>
            <w:bookmarkStart w:id="1275" w:name="_Toc386625227"/>
            <w:r>
              <w:t>Office 365 Government G3 en G4</w:t>
            </w:r>
            <w:r>
              <w:fldChar w:fldCharType="begin"/>
            </w:r>
            <w:r>
              <w:instrText>XE "Office 365 Government G1, G3, G4"</w:instrText>
            </w:r>
            <w:r>
              <w:fldChar w:fldCharType="end"/>
            </w:r>
            <w:r>
              <w:t xml:space="preserve"> zonder ProPlus</w:t>
            </w:r>
            <w:r>
              <w:br/>
              <w:t>Add-on</w:t>
            </w:r>
            <w:r>
              <w:fldChar w:fldCharType="begin"/>
            </w:r>
            <w:r>
              <w:instrText>XE "Office 365 Government G1, G3, G4 zonder Office Pro Plus Add-on"</w:instrText>
            </w:r>
            <w:r>
              <w:fldChar w:fldCharType="end"/>
            </w:r>
            <w:r>
              <w:t xml:space="preserve"> (Gebruikers-SL)</w:t>
            </w:r>
            <w:bookmarkEnd w:id="1272"/>
            <w:bookmarkEnd w:id="1273"/>
            <w:bookmarkEnd w:id="1274"/>
            <w:bookmarkEnd w:id="1275"/>
          </w:p>
        </w:tc>
        <w:tc>
          <w:tcPr>
            <w:tcW w:w="783" w:type="dxa"/>
            <w:tcBorders>
              <w:top w:val="dashSmallGap" w:sz="4" w:space="0" w:color="BFBFBF" w:themeColor="background1" w:themeShade="BF"/>
              <w:left w:val="nil"/>
              <w:bottom w:val="dashSmallGap" w:sz="4" w:space="0" w:color="BFBFBF" w:themeColor="background1" w:themeShade="BF"/>
              <w:right w:val="nil"/>
            </w:tcBorders>
            <w:vAlign w:val="center"/>
          </w:tcPr>
          <w:p w:rsidR="003A3C87" w:rsidRDefault="003A3C87" w:rsidP="001F4A2A">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70AD47" w:themeFill="accent6"/>
            <w:vAlign w:val="center"/>
          </w:tcPr>
          <w:p w:rsidR="003A3C87" w:rsidRPr="00FE4EEE" w:rsidRDefault="003A3C87"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BFBFBF" w:themeFill="background1" w:themeFillShade="BF"/>
            <w:vAlign w:val="center"/>
          </w:tcPr>
          <w:p w:rsidR="003A3C87" w:rsidRDefault="003A3C87" w:rsidP="001F4A2A">
            <w:pPr>
              <w:pStyle w:val="ProductList-OfferingBody"/>
              <w:ind w:left="-113"/>
              <w:jc w:val="center"/>
            </w:pPr>
          </w:p>
        </w:tc>
        <w:tc>
          <w:tcPr>
            <w:tcW w:w="684"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675" w:type="dxa"/>
            <w:shd w:val="clear" w:color="auto" w:fill="BFBFBF" w:themeFill="background1" w:themeFillShade="BF"/>
          </w:tcPr>
          <w:p w:rsidR="003A3C87" w:rsidRDefault="003A3C87" w:rsidP="001F4A2A">
            <w:pPr>
              <w:pStyle w:val="ProductList-OfferingBody"/>
              <w:ind w:left="-113"/>
              <w:jc w:val="center"/>
            </w:pPr>
          </w:p>
        </w:tc>
      </w:tr>
      <w:tr w:rsidR="00563CA1" w:rsidTr="00563CA1">
        <w:trPr>
          <w:cantSplit/>
          <w:trHeight w:val="44"/>
          <w:tblHeader/>
        </w:trPr>
        <w:tc>
          <w:tcPr>
            <w:tcW w:w="3780" w:type="dxa"/>
            <w:tcBorders>
              <w:top w:val="dashSmallGap" w:sz="4" w:space="0" w:color="BFBFBF" w:themeColor="background1" w:themeShade="BF"/>
              <w:left w:val="nil"/>
              <w:bottom w:val="nil"/>
              <w:right w:val="nil"/>
            </w:tcBorders>
          </w:tcPr>
          <w:p w:rsidR="003A3C87" w:rsidRPr="00D33313" w:rsidRDefault="003A3C87" w:rsidP="001F4A2A">
            <w:pPr>
              <w:pStyle w:val="ProductList-Offering2"/>
              <w:rPr>
                <w:lang w:val="nl-NL"/>
              </w:rPr>
            </w:pPr>
            <w:bookmarkStart w:id="1276" w:name="_Toc379797370"/>
            <w:bookmarkStart w:id="1277" w:name="_Toc380513402"/>
            <w:bookmarkStart w:id="1278" w:name="_Toc380655452"/>
            <w:bookmarkStart w:id="1279" w:name="_Toc386625228"/>
            <w:r w:rsidRPr="00D33313">
              <w:rPr>
                <w:lang w:val="nl-NL"/>
              </w:rPr>
              <w:t>Office 365 voor Middelgrote en Grote Ondernemingen</w:t>
            </w:r>
            <w:r>
              <w:fldChar w:fldCharType="begin"/>
            </w:r>
            <w:r w:rsidRPr="00D33313">
              <w:rPr>
                <w:lang w:val="nl-NL"/>
              </w:rPr>
              <w:instrText>XE "Office 365 Midsize Business"</w:instrText>
            </w:r>
            <w:r>
              <w:fldChar w:fldCharType="end"/>
            </w:r>
            <w:r w:rsidRPr="00D33313">
              <w:rPr>
                <w:lang w:val="nl-NL"/>
              </w:rPr>
              <w:t xml:space="preserve"> (Gebruikers-SL)</w:t>
            </w:r>
            <w:bookmarkEnd w:id="1276"/>
            <w:bookmarkEnd w:id="1277"/>
            <w:bookmarkEnd w:id="1278"/>
            <w:bookmarkEnd w:id="1279"/>
          </w:p>
        </w:tc>
        <w:tc>
          <w:tcPr>
            <w:tcW w:w="783" w:type="dxa"/>
            <w:tcBorders>
              <w:top w:val="dashSmallGap" w:sz="4" w:space="0" w:color="BFBFBF" w:themeColor="background1" w:themeShade="BF"/>
              <w:left w:val="nil"/>
              <w:bottom w:val="nil"/>
              <w:right w:val="nil"/>
            </w:tcBorders>
            <w:vAlign w:val="center"/>
          </w:tcPr>
          <w:p w:rsidR="003A3C87" w:rsidRDefault="003A3C87" w:rsidP="001F4A2A">
            <w:pPr>
              <w:pStyle w:val="ProductList-OfferingBody"/>
              <w:ind w:left="-113"/>
              <w:jc w:val="center"/>
            </w:pPr>
            <w:r>
              <w:t>1</w:t>
            </w:r>
          </w:p>
        </w:tc>
        <w:tc>
          <w:tcPr>
            <w:tcW w:w="693" w:type="dxa"/>
            <w:tcBorders>
              <w:left w:val="single" w:sz="12" w:space="0" w:color="FFFFFF" w:themeColor="background1"/>
            </w:tcBorders>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BFBFBF" w:themeFill="background1" w:themeFillShade="BF"/>
            <w:vAlign w:val="center"/>
          </w:tcPr>
          <w:p w:rsidR="003A3C87" w:rsidRDefault="003A3C87" w:rsidP="001F4A2A">
            <w:pPr>
              <w:pStyle w:val="ProductList-OfferingBody"/>
              <w:ind w:left="-113"/>
              <w:jc w:val="center"/>
            </w:pPr>
          </w:p>
        </w:tc>
        <w:tc>
          <w:tcPr>
            <w:tcW w:w="711" w:type="dxa"/>
            <w:shd w:val="clear" w:color="auto" w:fill="BFBFBF" w:themeFill="background1" w:themeFillShade="BF"/>
            <w:vAlign w:val="center"/>
          </w:tcPr>
          <w:p w:rsidR="003A3C87" w:rsidRDefault="003A3C87" w:rsidP="001F4A2A">
            <w:pPr>
              <w:pStyle w:val="ProductList-OfferingBody"/>
              <w:ind w:left="-113"/>
              <w:jc w:val="center"/>
            </w:pPr>
          </w:p>
        </w:tc>
        <w:tc>
          <w:tcPr>
            <w:tcW w:w="720" w:type="dxa"/>
            <w:shd w:val="clear" w:color="auto" w:fill="BFBFBF" w:themeFill="background1" w:themeFillShade="BF"/>
            <w:vAlign w:val="center"/>
          </w:tcPr>
          <w:p w:rsidR="003A3C87" w:rsidRDefault="003A3C87" w:rsidP="001F4A2A">
            <w:pPr>
              <w:pStyle w:val="ProductList-OfferingBody"/>
              <w:ind w:left="-113"/>
              <w:jc w:val="center"/>
            </w:pPr>
          </w:p>
        </w:tc>
        <w:tc>
          <w:tcPr>
            <w:tcW w:w="684" w:type="dxa"/>
            <w:shd w:val="clear" w:color="auto" w:fill="70AD47" w:themeFill="accent6"/>
            <w:vAlign w:val="center"/>
          </w:tcPr>
          <w:p w:rsidR="003A3C87" w:rsidRDefault="003A3C87" w:rsidP="001F4A2A">
            <w:pPr>
              <w:pStyle w:val="ProductList-OfferingBody"/>
              <w:ind w:left="-113"/>
              <w:jc w:val="center"/>
            </w:pPr>
          </w:p>
        </w:tc>
        <w:tc>
          <w:tcPr>
            <w:tcW w:w="657" w:type="dxa"/>
            <w:shd w:val="clear" w:color="auto" w:fill="70AD47" w:themeFill="accent6"/>
            <w:vAlign w:val="center"/>
          </w:tcPr>
          <w:p w:rsidR="003A3C87" w:rsidRPr="00EA4354" w:rsidRDefault="003A3C87"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11" w:type="dxa"/>
            <w:shd w:val="clear" w:color="auto" w:fill="70AD47" w:themeFill="accent6"/>
            <w:vAlign w:val="center"/>
          </w:tcPr>
          <w:p w:rsidR="003A3C87" w:rsidRPr="00DC5012" w:rsidRDefault="003A3C87" w:rsidP="008B780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657" w:type="dxa"/>
            <w:shd w:val="clear" w:color="auto" w:fill="BFBFBF" w:themeFill="background1" w:themeFillShade="BF"/>
            <w:vAlign w:val="center"/>
          </w:tcPr>
          <w:p w:rsidR="003A3C87" w:rsidRDefault="003A3C87" w:rsidP="001F4A2A">
            <w:pPr>
              <w:pStyle w:val="ProductList-OfferingBody"/>
              <w:ind w:left="-113"/>
              <w:jc w:val="center"/>
            </w:pPr>
          </w:p>
        </w:tc>
        <w:tc>
          <w:tcPr>
            <w:tcW w:w="675" w:type="dxa"/>
            <w:shd w:val="clear" w:color="auto" w:fill="BFBFBF" w:themeFill="background1" w:themeFillShade="BF"/>
          </w:tcPr>
          <w:p w:rsidR="003A3C87" w:rsidRDefault="003A3C87" w:rsidP="001F4A2A">
            <w:pPr>
              <w:pStyle w:val="ProductList-OfferingBody"/>
              <w:ind w:left="-113"/>
              <w:jc w:val="center"/>
            </w:pPr>
          </w:p>
        </w:tc>
      </w:tr>
    </w:tbl>
    <w:p w:rsidR="00EE40B5" w:rsidRPr="004C09A1" w:rsidRDefault="00EE40B5"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55"/>
        <w:gridCol w:w="3447"/>
        <w:gridCol w:w="3780"/>
      </w:tblGrid>
      <w:tr w:rsidR="00782C7B" w:rsidRPr="00244B6B" w:rsidTr="00563CA1">
        <w:tc>
          <w:tcPr>
            <w:tcW w:w="3555" w:type="dxa"/>
          </w:tcPr>
          <w:p w:rsidR="00782C7B" w:rsidRPr="00D33313" w:rsidRDefault="00594501" w:rsidP="00594501">
            <w:pPr>
              <w:pStyle w:val="ProductList-Body"/>
              <w:spacing w:before="20" w:after="20"/>
              <w:rPr>
                <w:lang w:val="nl-NL"/>
              </w:rPr>
            </w:pPr>
            <w:r w:rsidRPr="00D33313">
              <w:rPr>
                <w:lang w:val="nl-NL"/>
              </w:rPr>
              <w:t xml:space="preserve">Reductie mogelijk: </w:t>
            </w:r>
            <w:r w:rsidR="0016344D" w:rsidRPr="00D33313">
              <w:rPr>
                <w:b/>
                <w:lang w:val="nl-NL"/>
              </w:rPr>
              <w:t>Alle</w:t>
            </w:r>
            <w:r w:rsidRPr="00D33313">
              <w:rPr>
                <w:b/>
                <w:lang w:val="nl-NL"/>
              </w:rPr>
              <w:t xml:space="preserve"> E, G en K</w:t>
            </w:r>
          </w:p>
          <w:p w:rsidR="00E44A07" w:rsidRPr="00D33313" w:rsidRDefault="00E44A07" w:rsidP="00594501">
            <w:pPr>
              <w:pStyle w:val="ProductList-Body"/>
              <w:spacing w:before="20" w:after="20"/>
              <w:rPr>
                <w:lang w:val="nl-NL"/>
              </w:rPr>
            </w:pPr>
            <w:r w:rsidRPr="00D33313">
              <w:rPr>
                <w:lang w:val="nl-NL"/>
              </w:rPr>
              <w:t xml:space="preserve">True-up mogelijk: </w:t>
            </w:r>
            <w:r w:rsidR="0016344D" w:rsidRPr="00D33313">
              <w:rPr>
                <w:b/>
                <w:lang w:val="nl-NL"/>
              </w:rPr>
              <w:t>Alle</w:t>
            </w:r>
            <w:r w:rsidRPr="00D33313">
              <w:rPr>
                <w:b/>
                <w:lang w:val="nl-NL"/>
              </w:rPr>
              <w:t xml:space="preserve"> E, G en K</w:t>
            </w:r>
          </w:p>
        </w:tc>
        <w:tc>
          <w:tcPr>
            <w:tcW w:w="3447" w:type="dxa"/>
          </w:tcPr>
          <w:p w:rsidR="00782C7B" w:rsidRDefault="00594501" w:rsidP="001F3F1F">
            <w:pPr>
              <w:pStyle w:val="ProductList-Body"/>
              <w:spacing w:before="20" w:after="20"/>
              <w:ind w:left="167" w:hanging="167"/>
            </w:pPr>
            <w:r>
              <w:t xml:space="preserve">Productgroep: </w:t>
            </w:r>
            <w:r>
              <w:rPr>
                <w:b/>
              </w:rPr>
              <w:t>Server</w:t>
            </w:r>
            <w:r>
              <w:t xml:space="preserve"> (</w:t>
            </w:r>
            <w:r w:rsidR="005A3A12">
              <w:t xml:space="preserve">alle </w:t>
            </w:r>
            <w:r>
              <w:t xml:space="preserve">E1, G1, K1, A2); </w:t>
            </w:r>
            <w:r>
              <w:rPr>
                <w:b/>
              </w:rPr>
              <w:t>Toepassingen en Server (</w:t>
            </w:r>
            <w:r w:rsidR="005A3A12">
              <w:rPr>
                <w:b/>
              </w:rPr>
              <w:t xml:space="preserve">alle </w:t>
            </w:r>
            <w:r>
              <w:rPr>
                <w:b/>
              </w:rPr>
              <w:t>overige)</w:t>
            </w:r>
          </w:p>
        </w:tc>
        <w:tc>
          <w:tcPr>
            <w:tcW w:w="3780" w:type="dxa"/>
          </w:tcPr>
          <w:p w:rsidR="00782C7B" w:rsidRPr="00D33313" w:rsidRDefault="00085D21" w:rsidP="00085D21">
            <w:pPr>
              <w:pStyle w:val="ProductList-Body"/>
              <w:spacing w:before="20" w:after="20"/>
              <w:rPr>
                <w:lang w:val="nl-NL"/>
              </w:rPr>
            </w:pPr>
            <w:r w:rsidRPr="00D33313">
              <w:rPr>
                <w:lang w:val="nl-NL"/>
              </w:rPr>
              <w:t>Vrijstelling Gekwalificeerde Gebruikers</w:t>
            </w:r>
            <w:r>
              <w:fldChar w:fldCharType="begin"/>
            </w:r>
            <w:r w:rsidRPr="00D33313">
              <w:rPr>
                <w:lang w:val="nl-NL"/>
              </w:rPr>
              <w:instrText xml:space="preserve"> AutoTextList \sNoStyle\t "Qualified User Exemption"</w:instrText>
            </w:r>
            <w:r>
              <w:fldChar w:fldCharType="end"/>
            </w:r>
            <w:r w:rsidRPr="00D33313">
              <w:rPr>
                <w:lang w:val="nl-NL"/>
              </w:rPr>
              <w:t xml:space="preserve">: </w:t>
            </w:r>
            <w:r w:rsidR="0016344D" w:rsidRPr="00D33313">
              <w:rPr>
                <w:b/>
                <w:lang w:val="nl-NL"/>
              </w:rPr>
              <w:t>Alle</w:t>
            </w:r>
            <w:r w:rsidRPr="00D33313">
              <w:rPr>
                <w:b/>
                <w:lang w:val="nl-NL"/>
              </w:rPr>
              <w:t>en K</w:t>
            </w:r>
          </w:p>
        </w:tc>
      </w:tr>
      <w:tr w:rsidR="00782C7B" w:rsidRPr="00244B6B" w:rsidTr="00563CA1">
        <w:tc>
          <w:tcPr>
            <w:tcW w:w="3555" w:type="dxa"/>
          </w:tcPr>
          <w:p w:rsidR="00782C7B" w:rsidRPr="00D33313" w:rsidRDefault="00E44A07" w:rsidP="002C0221">
            <w:pPr>
              <w:pStyle w:val="ProductList-Body"/>
              <w:spacing w:before="20" w:after="20"/>
              <w:ind w:left="162" w:hanging="162"/>
              <w:rPr>
                <w:lang w:val="nl-NL"/>
              </w:rPr>
            </w:pPr>
            <w:r w:rsidRPr="00D33313">
              <w:rPr>
                <w:lang w:val="nl-NL"/>
              </w:rPr>
              <w:t>Overstappen mogelijk:</w:t>
            </w:r>
            <w:r w:rsidRPr="00D33313">
              <w:rPr>
                <w:b/>
                <w:lang w:val="nl-NL"/>
              </w:rPr>
              <w:t xml:space="preserve"> </w:t>
            </w:r>
            <w:r w:rsidR="0016344D" w:rsidRPr="00D33313">
              <w:rPr>
                <w:b/>
                <w:lang w:val="nl-NL"/>
              </w:rPr>
              <w:t>Alle</w:t>
            </w:r>
            <w:r w:rsidRPr="00D33313">
              <w:rPr>
                <w:b/>
                <w:lang w:val="nl-NL"/>
              </w:rPr>
              <w:t xml:space="preserve"> E en G (</w:t>
            </w:r>
            <w:r w:rsidR="0016344D" w:rsidRPr="00D33313">
              <w:rPr>
                <w:b/>
                <w:lang w:val="nl-NL"/>
              </w:rPr>
              <w:t>Alle</w:t>
            </w:r>
            <w:r w:rsidRPr="00D33313">
              <w:rPr>
                <w:b/>
                <w:lang w:val="nl-NL"/>
              </w:rPr>
              <w:t>en E1/G1 Core CAL), behalve Add-on</w:t>
            </w:r>
          </w:p>
        </w:tc>
        <w:tc>
          <w:tcPr>
            <w:tcW w:w="3447" w:type="dxa"/>
          </w:tcPr>
          <w:p w:rsidR="00782C7B" w:rsidRPr="00D33313" w:rsidRDefault="00594501" w:rsidP="00594501">
            <w:pPr>
              <w:pStyle w:val="ProductList-Body"/>
              <w:spacing w:before="20" w:after="20"/>
              <w:rPr>
                <w:lang w:val="nl-NL"/>
              </w:rPr>
            </w:pPr>
            <w:r w:rsidRPr="00D33313">
              <w:rPr>
                <w:lang w:val="nl-NL"/>
              </w:rPr>
              <w:t xml:space="preserve">Verlengde Looptijd mogelijk: </w:t>
            </w:r>
            <w:r w:rsidR="0016344D" w:rsidRPr="00D33313">
              <w:rPr>
                <w:b/>
                <w:lang w:val="nl-NL"/>
              </w:rPr>
              <w:t>Alle</w:t>
            </w:r>
            <w:r w:rsidRPr="00D33313">
              <w:rPr>
                <w:b/>
                <w:lang w:val="nl-NL"/>
              </w:rPr>
              <w:t xml:space="preserve"> E, G en K</w:t>
            </w:r>
          </w:p>
        </w:tc>
        <w:tc>
          <w:tcPr>
            <w:tcW w:w="3780" w:type="dxa"/>
          </w:tcPr>
          <w:p w:rsidR="00782C7B" w:rsidRPr="00D33313" w:rsidRDefault="00782C7B" w:rsidP="0009164C">
            <w:pPr>
              <w:pStyle w:val="ProductList-Body"/>
              <w:spacing w:before="20" w:after="20"/>
              <w:rPr>
                <w:b/>
                <w:lang w:val="nl-NL"/>
              </w:rPr>
            </w:pPr>
          </w:p>
        </w:tc>
      </w:tr>
    </w:tbl>
    <w:p w:rsidR="00563CA1" w:rsidRPr="00D33313" w:rsidRDefault="00563CA1" w:rsidP="00563CA1">
      <w:pPr>
        <w:pStyle w:val="ProductList-Body"/>
        <w:spacing w:before="120" w:after="120"/>
        <w:rPr>
          <w:b/>
          <w:lang w:val="nl-NL"/>
        </w:rPr>
      </w:pPr>
    </w:p>
    <w:p w:rsidR="00782C7B" w:rsidRPr="00D33313" w:rsidRDefault="00782C7B" w:rsidP="00782C7B">
      <w:pPr>
        <w:pStyle w:val="ProductList-Body"/>
        <w:shd w:val="clear" w:color="auto" w:fill="D9D9D9" w:themeFill="background1" w:themeFillShade="D9"/>
        <w:spacing w:before="120" w:after="120"/>
        <w:rPr>
          <w:lang w:val="nl-NL"/>
        </w:rPr>
      </w:pPr>
      <w:r w:rsidRPr="00D33313">
        <w:rPr>
          <w:b/>
          <w:lang w:val="nl-NL"/>
        </w:rPr>
        <w:t>Aanvullende informatie</w:t>
      </w:r>
    </w:p>
    <w:p w:rsidR="0009164C" w:rsidRPr="00D33313" w:rsidRDefault="0009164C" w:rsidP="0009164C">
      <w:pPr>
        <w:pStyle w:val="ProductList-Body"/>
        <w:rPr>
          <w:lang w:val="nl-NL"/>
        </w:rPr>
      </w:pPr>
      <w:r w:rsidRPr="00D33313">
        <w:rPr>
          <w:b/>
          <w:color w:val="00188F"/>
          <w:lang w:val="nl-NL"/>
        </w:rPr>
        <w:t>Lync-licentieverlening voor Office 365-diensten</w:t>
      </w:r>
    </w:p>
    <w:p w:rsidR="0009164C" w:rsidRPr="00D33313" w:rsidRDefault="0009164C" w:rsidP="0009164C">
      <w:pPr>
        <w:pStyle w:val="ProductList-Body"/>
        <w:rPr>
          <w:spacing w:val="-2"/>
          <w:lang w:val="nl-NL"/>
        </w:rPr>
      </w:pPr>
      <w:r w:rsidRPr="00D33313">
        <w:rPr>
          <w:spacing w:val="-2"/>
          <w:lang w:val="nl-NL"/>
        </w:rPr>
        <w:t>Binnen de context van deze licentieverlening worden Office 365 Education A2</w:t>
      </w:r>
      <w:r w:rsidRPr="008B780D">
        <w:rPr>
          <w:spacing w:val="-2"/>
        </w:rPr>
        <w:fldChar w:fldCharType="begin"/>
      </w:r>
      <w:r w:rsidRPr="00D33313">
        <w:rPr>
          <w:spacing w:val="-2"/>
          <w:lang w:val="nl-NL"/>
        </w:rPr>
        <w:instrText>XE "Office 365 Education A2"</w:instrText>
      </w:r>
      <w:r w:rsidRPr="008B780D">
        <w:rPr>
          <w:spacing w:val="-2"/>
        </w:rPr>
        <w:fldChar w:fldCharType="end"/>
      </w:r>
      <w:r w:rsidRPr="00D33313">
        <w:rPr>
          <w:spacing w:val="-2"/>
          <w:lang w:val="nl-NL"/>
        </w:rPr>
        <w:t>-A4 gebruikers-SL's en Lync Online Plan 1-2 gebruikers-SL's beschouwd als “kwalificerende licenties”. Lync Online Plan 1</w:t>
      </w:r>
      <w:r w:rsidRPr="008B780D">
        <w:rPr>
          <w:spacing w:val="-2"/>
        </w:rPr>
        <w:fldChar w:fldCharType="begin"/>
      </w:r>
      <w:r w:rsidRPr="00D33313">
        <w:rPr>
          <w:spacing w:val="-2"/>
          <w:lang w:val="nl-NL"/>
        </w:rPr>
        <w:instrText>XE "Lync Online Plan 1"</w:instrText>
      </w:r>
      <w:r w:rsidRPr="008B780D">
        <w:rPr>
          <w:spacing w:val="-2"/>
        </w:rPr>
        <w:fldChar w:fldCharType="end"/>
      </w:r>
      <w:r w:rsidRPr="00D33313">
        <w:rPr>
          <w:spacing w:val="-2"/>
          <w:lang w:val="nl-NL"/>
        </w:rPr>
        <w:t xml:space="preserve"> en Plan 2 vereisen de afzonderlijke licentie en installatie van Microsoft Lync 2013</w:t>
      </w:r>
      <w:r w:rsidRPr="008B780D">
        <w:rPr>
          <w:spacing w:val="-2"/>
        </w:rPr>
        <w:fldChar w:fldCharType="begin"/>
      </w:r>
      <w:r w:rsidRPr="00D33313">
        <w:rPr>
          <w:spacing w:val="-2"/>
          <w:lang w:val="nl-NL"/>
        </w:rPr>
        <w:instrText>XE "Lync 2013"</w:instrText>
      </w:r>
      <w:r w:rsidRPr="008B780D">
        <w:rPr>
          <w:spacing w:val="-2"/>
        </w:rPr>
        <w:fldChar w:fldCharType="end"/>
      </w:r>
      <w:r w:rsidRPr="00D33313">
        <w:rPr>
          <w:spacing w:val="-2"/>
          <w:lang w:val="nl-NL"/>
        </w:rPr>
        <w:t xml:space="preserve"> (of</w:t>
      </w:r>
      <w:r w:rsidR="00E7650D" w:rsidRPr="00D33313">
        <w:rPr>
          <w:spacing w:val="-2"/>
          <w:lang w:val="nl-NL"/>
        </w:rPr>
        <w:t> </w:t>
      </w:r>
      <w:r w:rsidRPr="00D33313">
        <w:rPr>
          <w:spacing w:val="-2"/>
          <w:lang w:val="nl-NL"/>
        </w:rPr>
        <w:t>Lync voor Mac 2011</w:t>
      </w:r>
      <w:r w:rsidRPr="008B780D">
        <w:rPr>
          <w:spacing w:val="-2"/>
        </w:rPr>
        <w:fldChar w:fldCharType="begin"/>
      </w:r>
      <w:r w:rsidRPr="00D33313">
        <w:rPr>
          <w:spacing w:val="-2"/>
          <w:lang w:val="nl-NL"/>
        </w:rPr>
        <w:instrText>XE "Lync voor Mac 2011"</w:instrText>
      </w:r>
      <w:r w:rsidRPr="008B780D">
        <w:rPr>
          <w:spacing w:val="-2"/>
        </w:rPr>
        <w:fldChar w:fldCharType="end"/>
      </w:r>
      <w:r w:rsidRPr="00D33313">
        <w:rPr>
          <w:spacing w:val="-2"/>
          <w:lang w:val="nl-NL"/>
        </w:rPr>
        <w:t>) om toegang te verkrijgen tot de volledige functionaliteit. Als tijdelijke aanbieding mogen klanten, voor elke kwalificerende licentie de ze verkrijgen en toewijzen, kosteloos één gelicentieerd exemplaar van Lync voor Mac 2011 gebruiken. De software mag alleen worden</w:t>
      </w:r>
      <w:r w:rsidR="00E7650D" w:rsidRPr="00D33313">
        <w:rPr>
          <w:spacing w:val="-2"/>
          <w:lang w:val="nl-NL"/>
        </w:rPr>
        <w:t> </w:t>
      </w:r>
      <w:r w:rsidRPr="00D33313">
        <w:rPr>
          <w:spacing w:val="-2"/>
          <w:lang w:val="nl-NL"/>
        </w:rPr>
        <w:t>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Licensing-programma's) voor hun Windows-eindgebruikers.</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lang w:val="nl-NL"/>
        </w:rPr>
        <w:t>Op grond van een Campus en School Overeenkomst dienen abonnementslicenties per gebruiker voor Office 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F60E42" w:rsidRPr="00D33313">
        <w:rPr>
          <w:lang w:val="nl-NL"/>
        </w:rPr>
        <w:t xml:space="preserve"> </w:t>
      </w:r>
      <w:r w:rsidRPr="00D33313">
        <w:rPr>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b/>
          <w:color w:val="00188F"/>
          <w:lang w:val="nl-NL"/>
        </w:rPr>
        <w:t>Kosteloze licentieverlening van Office 365 ProPlus</w:t>
      </w:r>
      <w:r>
        <w:fldChar w:fldCharType="begin"/>
      </w:r>
      <w:r w:rsidRPr="00D33313">
        <w:rPr>
          <w:lang w:val="nl-NL"/>
        </w:rPr>
        <w:instrText>XE "Office 365 ProPlus"</w:instrText>
      </w:r>
      <w:r>
        <w:fldChar w:fldCharType="end"/>
      </w:r>
      <w:r w:rsidRPr="00D33313">
        <w:rPr>
          <w:b/>
          <w:color w:val="00188F"/>
          <w:lang w:val="nl-NL"/>
        </w:rPr>
        <w:t xml:space="preserve"> aan studenten op basis van dekking voor onderwijsmedewerkers en personeelsleden</w:t>
      </w:r>
    </w:p>
    <w:p w:rsidR="0009164C" w:rsidRPr="00D33313" w:rsidRDefault="0009164C" w:rsidP="00606601">
      <w:pPr>
        <w:pStyle w:val="ProductList-Body"/>
        <w:rPr>
          <w:lang w:val="nl-NL"/>
        </w:rPr>
      </w:pPr>
      <w:r w:rsidRPr="00D33313">
        <w:rPr>
          <w:lang w:val="nl-NL"/>
        </w:rPr>
        <w:t>Indien een Instelling een licentie voor Office Professional Plus of Office 365 ProPlus</w:t>
      </w:r>
      <w:r>
        <w:fldChar w:fldCharType="begin"/>
      </w:r>
      <w:r w:rsidRPr="00D33313">
        <w:rPr>
          <w:lang w:val="nl-NL"/>
        </w:rPr>
        <w:instrText>XE "Office 365 ProPlus"</w:instrText>
      </w:r>
      <w:r>
        <w:fldChar w:fldCharType="end"/>
      </w:r>
      <w:r w:rsidRPr="00D33313">
        <w:rPr>
          <w:lang w:val="nl-NL"/>
        </w:rP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b/>
          <w:color w:val="00188F"/>
          <w:lang w:val="nl-NL"/>
        </w:rPr>
        <w:lastRenderedPageBreak/>
        <w:t>Campus en School laboratorium- of bibliotheekgebruik</w:t>
      </w:r>
      <w:r w:rsidRPr="00D33313">
        <w:rPr>
          <w:b/>
          <w:lang w:val="nl-NL"/>
        </w:rPr>
        <w:t xml:space="preserve"> </w:t>
      </w:r>
    </w:p>
    <w:p w:rsidR="0009164C" w:rsidRPr="00D33313" w:rsidRDefault="0009164C" w:rsidP="0009164C">
      <w:pPr>
        <w:pStyle w:val="ProductList-Body"/>
        <w:rPr>
          <w:lang w:val="nl-NL"/>
        </w:rPr>
      </w:pPr>
      <w:r w:rsidRPr="00D33313">
        <w:rPr>
          <w:lang w:val="nl-NL"/>
        </w:rPr>
        <w:t>Zie de productaantekening voor Office 365 ProPlus</w:t>
      </w:r>
      <w:r>
        <w:fldChar w:fldCharType="begin"/>
      </w:r>
      <w:r w:rsidRPr="00D33313">
        <w:rPr>
          <w:lang w:val="nl-NL"/>
        </w:rPr>
        <w:instrText>XE "Office 365 ProPlus"</w:instrText>
      </w:r>
      <w:r>
        <w:fldChar w:fldCharType="end"/>
      </w:r>
      <w:r w:rsidRPr="00D33313">
        <w:rPr>
          <w:lang w:val="nl-NL"/>
        </w:rPr>
        <w:t xml:space="preserve"> voor een aanbieding voor het gebruik van Office Professional Plus 2013</w:t>
      </w:r>
      <w:r>
        <w:fldChar w:fldCharType="begin"/>
      </w:r>
      <w:r w:rsidRPr="00D33313">
        <w:rPr>
          <w:lang w:val="nl-NL"/>
        </w:rPr>
        <w:instrText>XE "Office Professional Plus 2013"</w:instrText>
      </w:r>
      <w:r>
        <w:fldChar w:fldCharType="end"/>
      </w:r>
      <w:r w:rsidRPr="00D33313">
        <w:rPr>
          <w:lang w:val="nl-NL"/>
        </w:rPr>
        <w:t>-software in een vrij toegankelijk laboratorium of vrij toegankelijke bibliotheek binnen de organisatie van Instellingen waarin Office 365 ProPlus USL's zijn toegewezen aan alle onderwijsmedewerkers en personeelsleden.</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bookmarkStart w:id="1280" w:name="AddOn"/>
      <w:r w:rsidRPr="00D33313">
        <w:rPr>
          <w:b/>
          <w:color w:val="00188F"/>
          <w:lang w:val="nl-NL"/>
        </w:rPr>
        <w:t>Aanvullende Gebruikers-SL's</w:t>
      </w:r>
      <w:bookmarkEnd w:id="1280"/>
    </w:p>
    <w:p w:rsidR="00125581" w:rsidRPr="00D33313" w:rsidRDefault="00125581" w:rsidP="00125581">
      <w:pPr>
        <w:pStyle w:val="ProductList-Body"/>
        <w:ind w:left="180"/>
        <w:rPr>
          <w:lang w:val="nl-NL"/>
        </w:rPr>
      </w:pPr>
      <w:r w:rsidRPr="00D33313">
        <w:rPr>
          <w:b/>
          <w:color w:val="00188F"/>
          <w:lang w:val="nl-NL"/>
        </w:rPr>
        <w:t>Kwalificerende Licentie en Aanvullende Gebruikers-SL</w:t>
      </w:r>
    </w:p>
    <w:p w:rsidR="00782C7B" w:rsidRPr="00D33313" w:rsidRDefault="0009164C" w:rsidP="00125581">
      <w:pPr>
        <w:pStyle w:val="ProductList-Body"/>
        <w:ind w:left="180"/>
        <w:rPr>
          <w:lang w:val="nl-NL"/>
        </w:rPr>
      </w:pPr>
      <w:r w:rsidRPr="00D33313">
        <w:rPr>
          <w:lang w:val="nl-NL"/>
        </w:rP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 Voor elke Aanvullende Gebruikers-SL die niet afzonderlijk in de Gebruiksrechten voor Online Diensten is vermeld, biedt de</w:t>
      </w:r>
      <w:r w:rsidR="008B780D" w:rsidRPr="00D33313">
        <w:rPr>
          <w:lang w:val="nl-NL"/>
        </w:rPr>
        <w:t> </w:t>
      </w:r>
      <w:r w:rsidRPr="00D33313">
        <w:rPr>
          <w:lang w:val="nl-NL"/>
        </w:rPr>
        <w:t>licentie toegang tot Online Diensten en gebruiksrechten gelijk aan een volledige Gebruikers-SL voor betreffende dienst.</w:t>
      </w:r>
    </w:p>
    <w:p w:rsidR="00EE40B5" w:rsidRPr="00D33313" w:rsidRDefault="00EE40B5" w:rsidP="004F3C6D">
      <w:pPr>
        <w:pStyle w:val="ProductList-Body"/>
        <w:rPr>
          <w:lang w:val="nl-NL"/>
        </w:rPr>
      </w:pPr>
    </w:p>
    <w:tbl>
      <w:tblPr>
        <w:tblStyle w:val="TableGrid"/>
        <w:tblW w:w="0" w:type="auto"/>
        <w:tblInd w:w="117" w:type="dxa"/>
        <w:tblLook w:val="04A0" w:firstRow="1" w:lastRow="0" w:firstColumn="1" w:lastColumn="0" w:noHBand="0" w:noVBand="1"/>
      </w:tblPr>
      <w:tblGrid>
        <w:gridCol w:w="3802"/>
        <w:gridCol w:w="6871"/>
      </w:tblGrid>
      <w:tr w:rsidR="00DC38ED" w:rsidTr="008B780D">
        <w:trPr>
          <w:tblHeader/>
        </w:trPr>
        <w:tc>
          <w:tcPr>
            <w:tcW w:w="3838"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953"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Tr="008B780D">
        <w:tc>
          <w:tcPr>
            <w:tcW w:w="3838" w:type="dxa"/>
          </w:tcPr>
          <w:p w:rsidR="00FB1558" w:rsidRDefault="00FB1558" w:rsidP="004F3C6D">
            <w:pPr>
              <w:pStyle w:val="ProductList-Body"/>
            </w:pPr>
            <w:r>
              <w:t>Core CAL</w:t>
            </w:r>
            <w:r>
              <w:rPr>
                <w:vertAlign w:val="superscript"/>
              </w:rPr>
              <w:t>1</w:t>
            </w:r>
          </w:p>
        </w:tc>
        <w:tc>
          <w:tcPr>
            <w:tcW w:w="6953" w:type="dxa"/>
          </w:tcPr>
          <w:p w:rsidR="00FB1558" w:rsidRPr="004C09A1" w:rsidRDefault="00FB1558" w:rsidP="00DC38ED">
            <w:pPr>
              <w:pStyle w:val="ProductList-Body"/>
            </w:pPr>
            <w:r>
              <w:t>- Office 365 Education A3</w:t>
            </w:r>
            <w:r>
              <w:fldChar w:fldCharType="begin"/>
            </w:r>
            <w:r>
              <w:instrText>XE "Office 365 Education A3"</w:instrText>
            </w:r>
            <w:r>
              <w:fldChar w:fldCharType="end"/>
            </w:r>
            <w:r>
              <w:t xml:space="preserve"> of A4 Add-ons</w:t>
            </w:r>
          </w:p>
          <w:p w:rsidR="00FB1558" w:rsidRPr="004C09A1" w:rsidRDefault="00FB1558" w:rsidP="00DC38ED">
            <w:pPr>
              <w:pStyle w:val="ProductList-Body"/>
            </w:pPr>
            <w:r>
              <w:t>- Office 365 Enterprise E1</w:t>
            </w:r>
            <w:r>
              <w:fldChar w:fldCharType="begin"/>
            </w:r>
            <w:r>
              <w:instrText>XE "Office 365 Enterprise E1"</w:instrText>
            </w:r>
            <w:r>
              <w:fldChar w:fldCharType="end"/>
            </w:r>
            <w:r>
              <w:t xml:space="preserve"> Add-on</w:t>
            </w:r>
            <w:r>
              <w:rPr>
                <w:vertAlign w:val="superscript"/>
              </w:rPr>
              <w:t>2</w:t>
            </w:r>
          </w:p>
          <w:p w:rsidR="009130AF" w:rsidRPr="004C09A1" w:rsidRDefault="009130AF" w:rsidP="00DC38ED">
            <w:pPr>
              <w:pStyle w:val="ProductList-Body"/>
            </w:pPr>
            <w:r>
              <w:t>- Office 365 Enterprise E1 met Exchange Online Archiving Add-on</w:t>
            </w:r>
            <w:r>
              <w:rPr>
                <w:vertAlign w:val="superscript"/>
              </w:rPr>
              <w:t>2,3,4</w:t>
            </w:r>
          </w:p>
          <w:p w:rsidR="00601485" w:rsidRDefault="00FB1558" w:rsidP="00DC38ED">
            <w:pPr>
              <w:pStyle w:val="ProductList-Body"/>
            </w:pPr>
            <w:r>
              <w:t xml:space="preserve">- Office 365 </w:t>
            </w:r>
            <w:r>
              <w:fldChar w:fldCharType="begin"/>
            </w:r>
            <w:r>
              <w:instrText>XE "Office 365 Enterprise E1"</w:instrText>
            </w:r>
            <w:r>
              <w:fldChar w:fldCharType="end"/>
            </w:r>
            <w:r>
              <w:t>Government G1 Add-on</w:t>
            </w:r>
          </w:p>
          <w:p w:rsidR="00FB1558" w:rsidRPr="004C09A1" w:rsidRDefault="00FB1558" w:rsidP="00DC38ED">
            <w:pPr>
              <w:pStyle w:val="ProductList-Body"/>
            </w:pPr>
            <w:r>
              <w:t>- Office 365 Enterprise E3</w:t>
            </w:r>
            <w:r>
              <w:fldChar w:fldCharType="begin"/>
            </w:r>
            <w:r>
              <w:instrText>XE "Office 365 Enterprise E3"</w:instrText>
            </w:r>
            <w:r>
              <w:fldChar w:fldCharType="end"/>
            </w:r>
            <w:r>
              <w:t>/ Government G3 zonder ProPlus Add-ons</w:t>
            </w:r>
          </w:p>
          <w:p w:rsidR="00FB1558" w:rsidRPr="004C09A1" w:rsidRDefault="00FB1558" w:rsidP="00DC38ED">
            <w:pPr>
              <w:pStyle w:val="ProductList-Body"/>
            </w:pPr>
            <w:r>
              <w:t>- Office 365 Enterprise E4</w:t>
            </w:r>
            <w:r>
              <w:fldChar w:fldCharType="begin"/>
            </w:r>
            <w:r>
              <w:instrText>XE "Office 365 Enterprise E4"</w:instrText>
            </w:r>
            <w:r>
              <w:fldChar w:fldCharType="end"/>
            </w:r>
            <w:r>
              <w:t>/ Government G4 zonder ProPlus Add-ons</w:t>
            </w:r>
          </w:p>
          <w:p w:rsidR="00FB1558" w:rsidRPr="004C09A1"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Pr="004C09A1"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D8251F">
            <w:pPr>
              <w:pStyle w:val="ProductList-Body"/>
            </w:pPr>
            <w:r>
              <w:t>- SharePoint Online Plan 1</w:t>
            </w:r>
            <w:r>
              <w:fldChar w:fldCharType="begin"/>
            </w:r>
            <w:r>
              <w:instrText>XE "SharePoint Online Plan 1"</w:instrText>
            </w:r>
            <w:r>
              <w:fldChar w:fldCharType="end"/>
            </w:r>
            <w:r>
              <w:t xml:space="preserve"> met Yammer Add-on</w:t>
            </w:r>
          </w:p>
        </w:tc>
      </w:tr>
      <w:tr w:rsidR="00FB1558" w:rsidTr="008B780D">
        <w:tc>
          <w:tcPr>
            <w:tcW w:w="3838" w:type="dxa"/>
          </w:tcPr>
          <w:p w:rsidR="00FB1558" w:rsidRPr="00D33313" w:rsidRDefault="00FB1558" w:rsidP="00FB1558">
            <w:pPr>
              <w:pStyle w:val="ProductList-Body"/>
              <w:rPr>
                <w:lang w:val="fr-FR"/>
              </w:rPr>
            </w:pPr>
            <w:r w:rsidRPr="00D33313">
              <w:rPr>
                <w:lang w:val="fr-FR"/>
              </w:rPr>
              <w:t>Core CAL Suite</w:t>
            </w:r>
            <w:r w:rsidRPr="00D33313">
              <w:rPr>
                <w:vertAlign w:val="superscript"/>
                <w:lang w:val="fr-FR"/>
              </w:rPr>
              <w:t>1</w:t>
            </w:r>
            <w:r w:rsidRPr="00D33313">
              <w:rPr>
                <w:lang w:val="fr-FR"/>
              </w:rPr>
              <w:t xml:space="preserve"> + Office Professional Plus</w:t>
            </w:r>
            <w:r w:rsidRPr="00D33313">
              <w:rPr>
                <w:vertAlign w:val="superscript"/>
                <w:lang w:val="fr-FR"/>
              </w:rPr>
              <w:t>1</w:t>
            </w:r>
          </w:p>
        </w:tc>
        <w:tc>
          <w:tcPr>
            <w:tcW w:w="6953" w:type="dxa"/>
          </w:tcPr>
          <w:p w:rsidR="00FB1558" w:rsidRPr="004C09A1" w:rsidRDefault="00FB1558" w:rsidP="00DC38ED">
            <w:pPr>
              <w:pStyle w:val="ProductList-Body"/>
            </w:pPr>
            <w:r>
              <w:t>- Office 365 Education A3</w:t>
            </w:r>
            <w:r>
              <w:fldChar w:fldCharType="begin"/>
            </w:r>
            <w:r>
              <w:instrText>XE "Office 365 Education A3"</w:instrText>
            </w:r>
            <w:r>
              <w:fldChar w:fldCharType="end"/>
            </w:r>
            <w:r>
              <w:t xml:space="preserve"> of A4 Add-ons</w:t>
            </w:r>
          </w:p>
          <w:p w:rsidR="00FB1558" w:rsidRPr="004C09A1" w:rsidRDefault="00FB1558" w:rsidP="00DC38ED">
            <w:pPr>
              <w:pStyle w:val="ProductList-Body"/>
            </w:pPr>
            <w:r>
              <w:t>- Office 365 Enterprise E1</w:t>
            </w:r>
            <w:r>
              <w:fldChar w:fldCharType="begin"/>
            </w:r>
            <w:r>
              <w:instrText>XE "Office 365 Enterprise E1"</w:instrText>
            </w:r>
            <w:r>
              <w:fldChar w:fldCharType="end"/>
            </w:r>
            <w:r>
              <w:t>/ Government G1 Add-ons</w:t>
            </w:r>
          </w:p>
          <w:p w:rsidR="00FB1558" w:rsidRPr="004C09A1" w:rsidRDefault="00FB1558" w:rsidP="00DC38ED">
            <w:pPr>
              <w:pStyle w:val="ProductList-Body"/>
            </w:pPr>
            <w:r>
              <w:t>- Office 365 Enterprise E3</w:t>
            </w:r>
            <w:r>
              <w:fldChar w:fldCharType="begin"/>
            </w:r>
            <w:r>
              <w:instrText>XE "Office 365 Enterprise E3"</w:instrText>
            </w:r>
            <w:r>
              <w:fldChar w:fldCharType="end"/>
            </w:r>
            <w:r>
              <w:t xml:space="preserve"> Add-on</w:t>
            </w:r>
            <w:r>
              <w:rPr>
                <w:vertAlign w:val="superscript"/>
              </w:rPr>
              <w:t>2</w:t>
            </w:r>
            <w:r>
              <w:t xml:space="preserve"> </w:t>
            </w:r>
          </w:p>
          <w:p w:rsidR="00FB1558" w:rsidRPr="004C09A1" w:rsidRDefault="00FB1558" w:rsidP="00DC38ED">
            <w:pPr>
              <w:pStyle w:val="ProductList-Body"/>
            </w:pPr>
            <w:r>
              <w:t>- Office 365 Government G3 Add-on</w:t>
            </w:r>
          </w:p>
          <w:p w:rsidR="00FB1558" w:rsidRPr="004C09A1" w:rsidRDefault="00FB1558" w:rsidP="00DC38ED">
            <w:pPr>
              <w:pStyle w:val="ProductList-Body"/>
            </w:pPr>
            <w:r>
              <w:t>- Office 365 Enterprise E4</w:t>
            </w:r>
            <w:r>
              <w:fldChar w:fldCharType="begin"/>
            </w:r>
            <w:r>
              <w:instrText>XE "Office 365 Enterprise E4"</w:instrText>
            </w:r>
            <w:r>
              <w:fldChar w:fldCharType="end"/>
            </w:r>
            <w:r>
              <w:t xml:space="preserve">/ Government G4 Add-ons </w:t>
            </w:r>
          </w:p>
          <w:p w:rsidR="00FB1558" w:rsidRPr="004C09A1" w:rsidRDefault="00FB1558" w:rsidP="00DC38ED">
            <w:pPr>
              <w:pStyle w:val="ProductList-Body"/>
            </w:pPr>
            <w:r>
              <w:t>- Office 365 Enterprise E3</w:t>
            </w:r>
            <w:r>
              <w:fldChar w:fldCharType="begin"/>
            </w:r>
            <w:r>
              <w:instrText>XE "Office 365 Enterprise E3"</w:instrText>
            </w:r>
            <w:r>
              <w:fldChar w:fldCharType="end"/>
            </w:r>
            <w:r>
              <w:t>/ Government G3 zonder ProPlus Add-ons</w:t>
            </w:r>
          </w:p>
          <w:p w:rsidR="00FB1558" w:rsidRPr="004C09A1" w:rsidRDefault="00FB1558" w:rsidP="00DC38ED">
            <w:pPr>
              <w:pStyle w:val="ProductList-Body"/>
            </w:pPr>
            <w:r>
              <w:t>- Office 365 Enterprise E4</w:t>
            </w:r>
            <w:r>
              <w:fldChar w:fldCharType="begin"/>
            </w:r>
            <w:r>
              <w:instrText>XE "Office 365 Enterprise E4"</w:instrText>
            </w:r>
            <w:r>
              <w:fldChar w:fldCharType="end"/>
            </w:r>
            <w:r>
              <w:t>/ Government G4 zonder ProPlus Add-ons</w:t>
            </w:r>
          </w:p>
          <w:p w:rsidR="00FB1558" w:rsidRPr="004C09A1"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w:t>
            </w:r>
          </w:p>
          <w:p w:rsidR="00FB1558" w:rsidRPr="004C09A1"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Pr="004C09A1"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2D77A2">
            <w:pPr>
              <w:pStyle w:val="ProductList-Body"/>
            </w:pPr>
            <w:r>
              <w:t>- SharePoint Online Plan 1</w:t>
            </w:r>
            <w:r>
              <w:fldChar w:fldCharType="begin"/>
            </w:r>
            <w:r>
              <w:instrText>XE "SharePoint Online Plan 1"</w:instrText>
            </w:r>
            <w:r>
              <w:fldChar w:fldCharType="end"/>
            </w:r>
            <w:r>
              <w:t xml:space="preserve"> Add-on</w:t>
            </w:r>
          </w:p>
        </w:tc>
      </w:tr>
      <w:tr w:rsidR="00FB1558" w:rsidTr="008B780D">
        <w:tc>
          <w:tcPr>
            <w:tcW w:w="3838" w:type="dxa"/>
          </w:tcPr>
          <w:p w:rsidR="00FB1558" w:rsidRDefault="00FB1558" w:rsidP="004F3C6D">
            <w:pPr>
              <w:pStyle w:val="ProductList-Body"/>
            </w:pPr>
            <w:r>
              <w:t>Enterprise CAL Suite</w:t>
            </w:r>
            <w:r>
              <w:rPr>
                <w:vertAlign w:val="superscript"/>
              </w:rPr>
              <w:t>1</w:t>
            </w:r>
          </w:p>
        </w:tc>
        <w:tc>
          <w:tcPr>
            <w:tcW w:w="6953" w:type="dxa"/>
          </w:tcPr>
          <w:p w:rsidR="00FB1558" w:rsidRPr="004C09A1" w:rsidRDefault="00FB1558" w:rsidP="00DC38ED">
            <w:pPr>
              <w:pStyle w:val="ProductList-Body"/>
            </w:pPr>
            <w:r>
              <w:t>- Office 365 Education A3</w:t>
            </w:r>
            <w:r>
              <w:fldChar w:fldCharType="begin"/>
            </w:r>
            <w:r>
              <w:instrText>XE "Office 365 Education A3"</w:instrText>
            </w:r>
            <w:r>
              <w:fldChar w:fldCharType="end"/>
            </w:r>
            <w:r>
              <w:t xml:space="preserve"> of A4 Add-ons</w:t>
            </w:r>
          </w:p>
          <w:p w:rsidR="00FB1558" w:rsidRPr="00D33313" w:rsidRDefault="00FB1558" w:rsidP="00DC38ED">
            <w:pPr>
              <w:pStyle w:val="ProductList-Body"/>
              <w:rPr>
                <w:lang w:val="fr-FR"/>
              </w:rPr>
            </w:pPr>
            <w:r w:rsidRPr="00D33313">
              <w:rPr>
                <w:lang w:val="fr-FR"/>
              </w:rPr>
              <w:t>- Office 365 Enterprise E3</w:t>
            </w:r>
            <w:r>
              <w:fldChar w:fldCharType="begin"/>
            </w:r>
            <w:r w:rsidRPr="00D33313">
              <w:rPr>
                <w:lang w:val="fr-FR"/>
              </w:rPr>
              <w:instrText>XE "Office 365 Enterprise E3"</w:instrText>
            </w:r>
            <w:r>
              <w:fldChar w:fldCharType="end"/>
            </w:r>
            <w:r w:rsidRPr="00D33313">
              <w:rPr>
                <w:lang w:val="fr-FR"/>
              </w:rPr>
              <w:t>/G3 zonder ProPlus Add-ons</w:t>
            </w:r>
          </w:p>
          <w:p w:rsidR="00FB1558" w:rsidRPr="00D33313" w:rsidRDefault="00FB1558" w:rsidP="00DC38ED">
            <w:pPr>
              <w:pStyle w:val="ProductList-Body"/>
              <w:rPr>
                <w:lang w:val="fr-FR"/>
              </w:rPr>
            </w:pPr>
            <w:r w:rsidRPr="00D33313">
              <w:rPr>
                <w:lang w:val="fr-FR"/>
              </w:rPr>
              <w:t>- Office 365 Enterprise E4/G4 zonder ProPlus Add-ons</w:t>
            </w:r>
          </w:p>
          <w:p w:rsidR="00FB1558" w:rsidRDefault="00FB1558" w:rsidP="00DC38ED">
            <w:pPr>
              <w:pStyle w:val="ProductList-Body"/>
            </w:pPr>
            <w:r>
              <w:t>- Azure Rights Management</w:t>
            </w:r>
            <w:r>
              <w:fldChar w:fldCharType="begin"/>
            </w:r>
            <w:r>
              <w:instrText>XE "Azure Rights Management"</w:instrText>
            </w:r>
            <w:r>
              <w:fldChar w:fldCharType="end"/>
            </w:r>
            <w:r>
              <w:t xml:space="preserve"> Add-on</w:t>
            </w:r>
          </w:p>
        </w:tc>
      </w:tr>
      <w:tr w:rsidR="00FB1558" w:rsidTr="008B780D">
        <w:tc>
          <w:tcPr>
            <w:tcW w:w="3838" w:type="dxa"/>
          </w:tcPr>
          <w:p w:rsidR="00FB1558" w:rsidRPr="00D33313" w:rsidRDefault="00FB1558" w:rsidP="004F3C6D">
            <w:pPr>
              <w:pStyle w:val="ProductList-Body"/>
              <w:rPr>
                <w:lang w:val="fr-FR"/>
              </w:rPr>
            </w:pPr>
            <w:r w:rsidRPr="00D33313">
              <w:rPr>
                <w:lang w:val="fr-FR"/>
              </w:rPr>
              <w:t>Enterprise CAL Suite</w:t>
            </w:r>
            <w:r w:rsidRPr="00D33313">
              <w:rPr>
                <w:vertAlign w:val="superscript"/>
                <w:lang w:val="fr-FR"/>
              </w:rPr>
              <w:t>1</w:t>
            </w:r>
            <w:r w:rsidRPr="00D33313">
              <w:rPr>
                <w:lang w:val="fr-FR"/>
              </w:rPr>
              <w:t xml:space="preserve"> + Office Professional Plus</w:t>
            </w:r>
            <w:r w:rsidRPr="00D33313">
              <w:rPr>
                <w:vertAlign w:val="superscript"/>
                <w:lang w:val="fr-FR"/>
              </w:rPr>
              <w:t>1</w:t>
            </w:r>
          </w:p>
        </w:tc>
        <w:tc>
          <w:tcPr>
            <w:tcW w:w="6953" w:type="dxa"/>
          </w:tcPr>
          <w:p w:rsidR="00FB1558" w:rsidRPr="004C09A1" w:rsidRDefault="00FB1558" w:rsidP="00DC38ED">
            <w:pPr>
              <w:pStyle w:val="ProductList-Body"/>
            </w:pPr>
            <w:r>
              <w:t>- Office 365 Education A3</w:t>
            </w:r>
            <w:r>
              <w:fldChar w:fldCharType="begin"/>
            </w:r>
            <w:r>
              <w:instrText>XE "Office 365 Education A3"</w:instrText>
            </w:r>
            <w:r>
              <w:fldChar w:fldCharType="end"/>
            </w:r>
            <w:r>
              <w:t xml:space="preserve"> of A4 Add-on</w:t>
            </w:r>
          </w:p>
          <w:p w:rsidR="00FB1558" w:rsidRPr="004C09A1" w:rsidRDefault="00FB1558" w:rsidP="00DC38ED">
            <w:pPr>
              <w:pStyle w:val="ProductList-Body"/>
            </w:pPr>
            <w:r>
              <w:t>- Office 365 E3/G3</w:t>
            </w:r>
            <w:r>
              <w:rPr>
                <w:vertAlign w:val="superscript"/>
              </w:rPr>
              <w:t>2</w:t>
            </w:r>
            <w:r>
              <w:t xml:space="preserve"> of E4/G4 Add-ons</w:t>
            </w:r>
          </w:p>
          <w:p w:rsidR="00FB1558" w:rsidRDefault="00FB1558" w:rsidP="00DC38ED">
            <w:pPr>
              <w:pStyle w:val="ProductList-Body"/>
            </w:pPr>
            <w:r>
              <w:t>- Office 365 E3/G3 of E4/G4 zonder ProPlus Add-ons</w:t>
            </w:r>
          </w:p>
        </w:tc>
      </w:tr>
      <w:tr w:rsidR="00FB1558" w:rsidTr="008B780D">
        <w:tc>
          <w:tcPr>
            <w:tcW w:w="3838" w:type="dxa"/>
          </w:tcPr>
          <w:p w:rsidR="00FB1558" w:rsidRDefault="00FB1558" w:rsidP="004F3C6D">
            <w:pPr>
              <w:pStyle w:val="ProductList-Body"/>
            </w:pPr>
            <w:r>
              <w:t>Office Professional Plus</w:t>
            </w:r>
            <w:r>
              <w:rPr>
                <w:vertAlign w:val="superscript"/>
              </w:rPr>
              <w:t>1</w:t>
            </w:r>
          </w:p>
        </w:tc>
        <w:tc>
          <w:tcPr>
            <w:tcW w:w="6953" w:type="dxa"/>
          </w:tcPr>
          <w:p w:rsidR="00FB1558" w:rsidRPr="004C09A1" w:rsidRDefault="00FB1558" w:rsidP="00DC38ED">
            <w:pPr>
              <w:pStyle w:val="ProductList-Body"/>
            </w:pPr>
            <w:r>
              <w:t>- Office 365 Education A3</w:t>
            </w:r>
            <w:r>
              <w:fldChar w:fldCharType="begin"/>
            </w:r>
            <w:r>
              <w:instrText>XE "Office 365 Education A3"</w:instrText>
            </w:r>
            <w:r>
              <w:fldChar w:fldCharType="end"/>
            </w:r>
            <w:r>
              <w:t xml:space="preserve"> of A4 Add-on</w:t>
            </w:r>
          </w:p>
          <w:p w:rsidR="00FB1558" w:rsidRPr="004C09A1" w:rsidRDefault="00FB1558" w:rsidP="00DC38ED">
            <w:pPr>
              <w:pStyle w:val="ProductList-Body"/>
            </w:pPr>
            <w:r>
              <w:t>- Office 365 Midsize Business</w:t>
            </w:r>
            <w:r>
              <w:fldChar w:fldCharType="begin"/>
            </w:r>
            <w:r>
              <w:instrText>XE "Office 365 Midsize Business"</w:instrText>
            </w:r>
            <w:r>
              <w:fldChar w:fldCharType="end"/>
            </w:r>
            <w:r>
              <w:t xml:space="preserve"> Add-on</w:t>
            </w:r>
            <w:r>
              <w:rPr>
                <w:vertAlign w:val="superscript"/>
              </w:rPr>
              <w:t>2,3</w:t>
            </w:r>
          </w:p>
          <w:p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rsidR="0009164C" w:rsidRPr="004C09A1" w:rsidRDefault="0009164C" w:rsidP="00125581">
      <w:pPr>
        <w:pStyle w:val="ProductList-Body"/>
        <w:tabs>
          <w:tab w:val="clear" w:pos="158"/>
          <w:tab w:val="left" w:pos="180"/>
        </w:tabs>
        <w:ind w:left="180"/>
      </w:pPr>
      <w:r>
        <w:rPr>
          <w:vertAlign w:val="superscript"/>
        </w:rPr>
        <w:t>1</w:t>
      </w:r>
      <w:r>
        <w:rPr>
          <w:i/>
        </w:rPr>
        <w:t>Met actieve SA</w:t>
      </w:r>
    </w:p>
    <w:p w:rsidR="00AB64F8" w:rsidRPr="00D33313" w:rsidRDefault="00AB64F8" w:rsidP="00125581">
      <w:pPr>
        <w:pStyle w:val="ProductList-Body"/>
        <w:tabs>
          <w:tab w:val="clear" w:pos="158"/>
          <w:tab w:val="left" w:pos="180"/>
        </w:tabs>
        <w:ind w:left="180"/>
        <w:rPr>
          <w:lang w:val="nl-NL"/>
        </w:rPr>
      </w:pPr>
      <w:r w:rsidRPr="00D33313">
        <w:rPr>
          <w:vertAlign w:val="superscript"/>
          <w:lang w:val="nl-NL"/>
        </w:rPr>
        <w:t>2</w:t>
      </w:r>
      <w:r w:rsidRPr="00D33313">
        <w:rPr>
          <w:i/>
          <w:lang w:val="nl-NL"/>
        </w:rPr>
        <w:t>Dit zijn de enige aanbiedingen die beschikbaar zijn voor Open Value- en Open Value Subscription-klanten.</w:t>
      </w:r>
    </w:p>
    <w:p w:rsidR="0009164C" w:rsidRPr="00D33313" w:rsidRDefault="00AB64F8" w:rsidP="00125581">
      <w:pPr>
        <w:pStyle w:val="ProductList-Body"/>
        <w:tabs>
          <w:tab w:val="clear" w:pos="158"/>
          <w:tab w:val="left" w:pos="180"/>
        </w:tabs>
        <w:ind w:left="180"/>
        <w:rPr>
          <w:lang w:val="nl-NL"/>
        </w:rPr>
      </w:pPr>
      <w:r w:rsidRPr="00D33313">
        <w:rPr>
          <w:i/>
          <w:vertAlign w:val="superscript"/>
          <w:lang w:val="nl-NL"/>
        </w:rPr>
        <w:t>3</w:t>
      </w:r>
      <w:r w:rsidRPr="00D33313">
        <w:rPr>
          <w:i/>
          <w:lang w:val="nl-NL"/>
        </w:rPr>
        <w:t>Open Value- (Organisatieomvattend) of Open Value Subscription-klanten</w:t>
      </w:r>
    </w:p>
    <w:p w:rsidR="009130AF" w:rsidRPr="00D33313" w:rsidRDefault="009130AF" w:rsidP="00125581">
      <w:pPr>
        <w:pStyle w:val="ProductList-Body"/>
        <w:tabs>
          <w:tab w:val="clear" w:pos="158"/>
          <w:tab w:val="left" w:pos="180"/>
        </w:tabs>
        <w:ind w:left="180"/>
        <w:rPr>
          <w:lang w:val="nl-NL"/>
        </w:rPr>
      </w:pPr>
      <w:r w:rsidRPr="00D33313">
        <w:rPr>
          <w:i/>
          <w:vertAlign w:val="superscript"/>
          <w:lang w:val="nl-NL"/>
        </w:rPr>
        <w:t>4</w:t>
      </w:r>
      <w:r w:rsidRPr="00D33313">
        <w:rPr>
          <w:i/>
          <w:lang w:val="nl-NL"/>
        </w:rPr>
        <w:t>alleen Overheid-klanten</w:t>
      </w:r>
    </w:p>
    <w:p w:rsidR="0009164C" w:rsidRPr="00D33313" w:rsidRDefault="0009164C" w:rsidP="00125581">
      <w:pPr>
        <w:pStyle w:val="ProductList-Body"/>
        <w:ind w:left="180"/>
        <w:rPr>
          <w:lang w:val="nl-NL"/>
        </w:rPr>
      </w:pPr>
    </w:p>
    <w:p w:rsidR="0009164C" w:rsidRPr="00D33313" w:rsidRDefault="0009164C" w:rsidP="00125581">
      <w:pPr>
        <w:pStyle w:val="ProductList-Body"/>
        <w:ind w:left="180"/>
        <w:rPr>
          <w:lang w:val="nl-NL"/>
        </w:rPr>
      </w:pPr>
      <w:r w:rsidRPr="00D33313">
        <w:rPr>
          <w:b/>
          <w:color w:val="00188F"/>
          <w:lang w:val="nl-NL"/>
        </w:rPr>
        <w:t>Licentietoewijzing</w:t>
      </w:r>
    </w:p>
    <w:p w:rsidR="0009164C" w:rsidRPr="00D33313" w:rsidRDefault="0009164C" w:rsidP="00125581">
      <w:pPr>
        <w:pStyle w:val="ProductList-Body"/>
        <w:ind w:left="180"/>
        <w:rPr>
          <w:lang w:val="nl-NL"/>
        </w:rPr>
      </w:pPr>
      <w:r w:rsidRPr="00D33313">
        <w:rPr>
          <w:lang w:val="nl-NL"/>
        </w:rP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Gebruikers-SL's mogen aan andere Gekwalificeerde Gebruikers worden toegekend conform de Algemene Voorwaarden in de</w:t>
      </w:r>
      <w:r w:rsidR="009F34DB">
        <w:rPr>
          <w:lang w:val="nl-NL"/>
        </w:rPr>
        <w:t> </w:t>
      </w:r>
      <w:r w:rsidRPr="00D33313">
        <w:rPr>
          <w:lang w:val="nl-NL"/>
        </w:rPr>
        <w:t>Gebruiksrechten voor Online Diensten van Microsoft Volume Licensing die op de hertoewijzing van gebruikers-SL's van toepassing zijn.</w:t>
      </w:r>
    </w:p>
    <w:p w:rsidR="0009164C" w:rsidRPr="00D33313" w:rsidRDefault="0009164C" w:rsidP="00125581">
      <w:pPr>
        <w:pStyle w:val="ProductList-Body"/>
        <w:ind w:left="180"/>
        <w:rPr>
          <w:lang w:val="nl-NL"/>
        </w:rPr>
      </w:pPr>
    </w:p>
    <w:p w:rsidR="0009164C" w:rsidRPr="00D33313" w:rsidRDefault="0009164C" w:rsidP="00125581">
      <w:pPr>
        <w:pStyle w:val="ProductList-Body"/>
        <w:ind w:left="180"/>
        <w:rPr>
          <w:lang w:val="nl-NL"/>
        </w:rPr>
      </w:pPr>
      <w:r w:rsidRPr="00D33313">
        <w:rPr>
          <w:b/>
          <w:color w:val="00188F"/>
          <w:lang w:val="nl-NL"/>
        </w:rPr>
        <w:t>Gebruiksrechten</w:t>
      </w:r>
    </w:p>
    <w:p w:rsidR="0009164C" w:rsidRPr="00D33313" w:rsidRDefault="0009164C" w:rsidP="00125581">
      <w:pPr>
        <w:pStyle w:val="ProductList-Body"/>
        <w:ind w:left="180"/>
        <w:rPr>
          <w:lang w:val="nl-NL"/>
        </w:rPr>
      </w:pPr>
      <w:r w:rsidRPr="00D33313">
        <w:rPr>
          <w:lang w:val="nl-NL"/>
        </w:rPr>
        <w:t xml:space="preserve">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Gebruikers-SL's verlopen samen met de eerder aflopende SA-dekking voor de Kwalificerende Licentie(s) of aan </w:t>
      </w:r>
      <w:r w:rsidRPr="00D33313">
        <w:rPr>
          <w:lang w:val="nl-NL"/>
        </w:rPr>
        <w:lastRenderedPageBreak/>
        <w:t>het eind van de abonnementsperiode voor de Aanvullende Gebruikers-SL. Aanschaf van deze Aanvullende Gebruikers-SL's heeft geen invloed op de gebruiksrechten voor de Kwalificerende Licenties.</w:t>
      </w:r>
    </w:p>
    <w:p w:rsidR="0009164C" w:rsidRPr="00D33313" w:rsidRDefault="0009164C" w:rsidP="0009164C">
      <w:pPr>
        <w:pStyle w:val="ProductList-Body"/>
        <w:rPr>
          <w:lang w:val="nl-NL"/>
        </w:rPr>
      </w:pPr>
      <w:r w:rsidRPr="00D33313">
        <w:rPr>
          <w:lang w:val="nl-NL"/>
        </w:rPr>
        <w:t xml:space="preserve"> </w:t>
      </w:r>
    </w:p>
    <w:p w:rsidR="0009164C" w:rsidRPr="00D33313" w:rsidRDefault="0009164C" w:rsidP="0009164C">
      <w:pPr>
        <w:pStyle w:val="ProductList-Body"/>
        <w:rPr>
          <w:lang w:val="nl-NL"/>
        </w:rPr>
      </w:pPr>
      <w:r w:rsidRPr="00D33313">
        <w:rPr>
          <w:b/>
          <w:color w:val="00188F"/>
          <w:lang w:val="nl-NL"/>
        </w:rPr>
        <w:t>Windows Server-toegang</w:t>
      </w:r>
    </w:p>
    <w:p w:rsidR="0009164C" w:rsidRPr="00D33313" w:rsidRDefault="0009164C" w:rsidP="0009164C">
      <w:pPr>
        <w:pStyle w:val="ProductList-Body"/>
        <w:rPr>
          <w:lang w:val="nl-NL"/>
        </w:rPr>
      </w:pPr>
      <w:r w:rsidRPr="00D33313">
        <w:rPr>
          <w:lang w:val="nl-NL"/>
        </w:rPr>
        <w:t xml:space="preserve">De gelicentieerde gebruiker van een Aanvullende Gebruikers-SL (anders dan de Office 365 Midsize Business Add-on) heeft toegangsrechten die gelijkwaardig zijn aan de basis-CAL voor Windows Server 2012, en heeft toegang tot standaardfunctionaliteit van Windows Server 2012 (of eerdere versies van Windows Server) vanaf een niet-Gekwalificeerd Apparaat naar keuze. </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b/>
          <w:color w:val="00188F"/>
          <w:lang w:val="nl-NL"/>
        </w:rPr>
        <w:t>Prijzen en betalingsvoorwaarden voor online diensten</w:t>
      </w:r>
    </w:p>
    <w:p w:rsidR="0009164C" w:rsidRPr="00D33313" w:rsidRDefault="0009164C" w:rsidP="0009164C">
      <w:pPr>
        <w:pStyle w:val="ProductList-Body"/>
        <w:rPr>
          <w:lang w:val="nl-NL"/>
        </w:rPr>
      </w:pPr>
      <w:r w:rsidRPr="00D33313">
        <w:rPr>
          <w:lang w:val="nl-NL"/>
        </w:rPr>
        <w:t>Prijzen en Betalingsvoorwaarden die van toepassing zijn op volledige Gebruikers-SL's voor de Online Dienst gelden ook voor de Aanvullende Gebruikers-SL's.</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b/>
          <w:color w:val="00188F"/>
          <w:lang w:val="nl-NL"/>
        </w:rPr>
        <w:t>Voorwaarden voor aankoop</w:t>
      </w:r>
    </w:p>
    <w:p w:rsidR="0009164C" w:rsidRPr="00D33313" w:rsidRDefault="0009164C" w:rsidP="0009164C">
      <w:pPr>
        <w:pStyle w:val="ProductList-Body"/>
        <w:rPr>
          <w:lang w:val="nl-NL"/>
        </w:rPr>
      </w:pPr>
      <w:r w:rsidRPr="00D33313">
        <w:rPr>
          <w:lang w:val="nl-NL"/>
        </w:rPr>
        <w:t xml:space="preserve">Klanten moeten beschikken over actieve SA voor de corresponderende Kwalificerende Licentie(s). De Kwalificerende Licenties kunnen gebruikergebaseerd of apparaatgebaseerd zijn. </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lang w:val="nl-NL"/>
        </w:rPr>
        <w:t>Klanten met een versie van de MBSA van voor 2010 moeten de Aanvullende Algemene Voorwaarden voor Online Diensten ondertekenen.</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b/>
          <w:color w:val="00188F"/>
          <w:lang w:val="nl-NL"/>
        </w:rPr>
        <w:t>Beperkingen voor Aankoop</w:t>
      </w:r>
    </w:p>
    <w:p w:rsidR="0009164C" w:rsidRPr="00D33313" w:rsidRDefault="0009164C" w:rsidP="0009164C">
      <w:pPr>
        <w:pStyle w:val="ProductList-Body"/>
        <w:rPr>
          <w:lang w:val="nl-NL"/>
        </w:rPr>
      </w:pPr>
      <w:r w:rsidRPr="00D33313">
        <w:rPr>
          <w:lang w:val="nl-NL"/>
        </w:rPr>
        <w:t>Voor elke Kwalificerende Licentie (of set Kwalificerende Licenties) mag slechts één Aanvullende Gebruikers-SL worden gekocht.</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lang w:val="nl-NL"/>
        </w:rPr>
        <w:t>Klanten kunnen aanvullende gebruikers-SL's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lang w:val="nl-NL"/>
        </w:rPr>
        <w:t xml:space="preserve">Klanten met een Campus en School Overeenkomst kunnen de corresponderende Gebruikers-SL voor Office 365 Add-On Plan voor hun Gebruikers aanschaffen tot aan het aantal kwalificerende PC’s, mits zij beschikken over dekking voor de kwalificerende licenties. </w:t>
      </w:r>
    </w:p>
    <w:p w:rsidR="0009164C" w:rsidRPr="00D33313" w:rsidRDefault="0009164C" w:rsidP="0009164C">
      <w:pPr>
        <w:pStyle w:val="ProductList-Body"/>
        <w:rPr>
          <w:lang w:val="nl-NL"/>
        </w:rPr>
      </w:pPr>
    </w:p>
    <w:p w:rsidR="0009164C" w:rsidRPr="00D33313" w:rsidRDefault="0009164C" w:rsidP="0009164C">
      <w:pPr>
        <w:pStyle w:val="ProductList-Body"/>
        <w:rPr>
          <w:lang w:val="nl-NL"/>
        </w:rPr>
      </w:pPr>
      <w:r w:rsidRPr="00D33313">
        <w:rPr>
          <w:b/>
          <w:color w:val="00188F"/>
          <w:lang w:val="nl-NL"/>
        </w:rPr>
        <w:t>True-ups en jaarlijkse bestellingen</w:t>
      </w:r>
    </w:p>
    <w:p w:rsidR="0009164C" w:rsidRPr="00D33313" w:rsidRDefault="0009164C" w:rsidP="0009164C">
      <w:pPr>
        <w:pStyle w:val="ProductList-Body"/>
        <w:rPr>
          <w:lang w:val="nl-NL"/>
        </w:rPr>
      </w:pPr>
      <w:r w:rsidRPr="00D33313">
        <w:rPr>
          <w:lang w:val="nl-NL"/>
        </w:rPr>
        <w:t>Aanvullende Gebruikers-SL's zijn geen Enterprise-producten of Enterprise Online Diensten. Ze mogen niet worden gebruikt om te voldoen aan de Enterprise-brede vereisten in een Enterprise Enrollment, Open Value (Optie gehele organisatie), of Open Value Subscription Overeenkomst. Als een klant bijvoorbeeld Office Professional Plus selecteert als Enterprise-product voor de Enterprise Enrollment of Open Value Subscription Overeenkomst en een Aanvullende Gebruikers-SL gebruikt om Office 365 ProPlus</w:t>
      </w:r>
      <w:r>
        <w:fldChar w:fldCharType="begin"/>
      </w:r>
      <w:r w:rsidRPr="00D33313">
        <w:rPr>
          <w:lang w:val="nl-NL"/>
        </w:rPr>
        <w:instrText>XE "Office 365 ProPlus"</w:instrText>
      </w:r>
      <w:r>
        <w:fldChar w:fldCharType="end"/>
      </w:r>
      <w:r w:rsidRPr="00D33313">
        <w:rPr>
          <w:lang w:val="nl-NL"/>
        </w:rPr>
        <w:t xml:space="preserve"> op een Gekwalificeerd Apparaat zonder Office Professional Plus te installeren, moet de klant nog steeds een True-up-bestelling (of jaarlijkse bestelling) voor Office Professional Plus op dat Gekwalificeerde Apparaat indienen – samen met eventuele andere Enterprise-producten die voor dat Gekwalificeerde apparaat zijn vereist.</w:t>
      </w:r>
    </w:p>
    <w:p w:rsidR="0009164C" w:rsidRPr="009F34DB" w:rsidRDefault="0009164C" w:rsidP="0009164C">
      <w:pPr>
        <w:pStyle w:val="ProductList-Body"/>
        <w:rPr>
          <w:sz w:val="14"/>
          <w:lang w:val="nl-NL"/>
        </w:rPr>
      </w:pPr>
    </w:p>
    <w:p w:rsidR="0009164C" w:rsidRPr="00D33313" w:rsidRDefault="0009164C" w:rsidP="0009164C">
      <w:pPr>
        <w:pStyle w:val="ProductList-Body"/>
        <w:rPr>
          <w:lang w:val="nl-NL"/>
        </w:rPr>
      </w:pPr>
      <w:r w:rsidRPr="00D33313">
        <w:rPr>
          <w:b/>
          <w:color w:val="00188F"/>
          <w:lang w:val="nl-NL"/>
        </w:rPr>
        <w:t>Voorwaarden Volume Licensing-programma</w:t>
      </w:r>
    </w:p>
    <w:p w:rsidR="0009164C" w:rsidRPr="00D33313" w:rsidRDefault="0009164C" w:rsidP="0009164C">
      <w:pPr>
        <w:pStyle w:val="ProductList-Body"/>
        <w:rPr>
          <w:lang w:val="nl-NL"/>
        </w:rPr>
      </w:pPr>
      <w:r w:rsidRPr="00D33313">
        <w:rPr>
          <w:lang w:val="nl-NL"/>
        </w:rPr>
        <w:t xml:space="preserve">Met uitzondering van Overstaprechten die beschikbaar zijn op grond van de Enterprise Overeenkomst, gelden de programmavoorwaarden die van toepassing zijn op de Corresponderende Gebruikers-SL voor de Online Dienst ook voor de Aanvullende Gebruikers-SL's. </w:t>
      </w:r>
    </w:p>
    <w:p w:rsidR="0009164C" w:rsidRPr="009F34DB" w:rsidRDefault="0009164C" w:rsidP="0009164C">
      <w:pPr>
        <w:pStyle w:val="ProductList-Body"/>
        <w:rPr>
          <w:sz w:val="14"/>
          <w:lang w:val="nl-NL"/>
        </w:rPr>
      </w:pPr>
    </w:p>
    <w:p w:rsidR="0009164C" w:rsidRPr="00D33313" w:rsidRDefault="0009164C" w:rsidP="0009164C">
      <w:pPr>
        <w:pStyle w:val="ProductList-Body"/>
        <w:rPr>
          <w:lang w:val="nl-NL"/>
        </w:rPr>
      </w:pPr>
      <w:r w:rsidRPr="00D33313">
        <w:rPr>
          <w:b/>
          <w:color w:val="00188F"/>
          <w:lang w:val="nl-NL"/>
        </w:rPr>
        <w:t>Office 365 Enterprise K1</w:t>
      </w:r>
      <w:r>
        <w:fldChar w:fldCharType="begin"/>
      </w:r>
      <w:r w:rsidRPr="00D33313">
        <w:rPr>
          <w:lang w:val="nl-NL"/>
        </w:rPr>
        <w:instrText>XE "Office 365 Enterprise K1"</w:instrText>
      </w:r>
      <w:r>
        <w:fldChar w:fldCharType="end"/>
      </w:r>
    </w:p>
    <w:p w:rsidR="0009164C" w:rsidRPr="00D33313" w:rsidRDefault="0009164C" w:rsidP="0009164C">
      <w:pPr>
        <w:pStyle w:val="ProductList-Body"/>
        <w:rPr>
          <w:lang w:val="nl-NL"/>
        </w:rPr>
      </w:pPr>
      <w:r w:rsidRPr="00D33313">
        <w:rPr>
          <w:lang w:val="nl-NL"/>
        </w:rPr>
        <w:t>Office 365 Enterprise K1</w:t>
      </w:r>
      <w:r>
        <w:fldChar w:fldCharType="begin"/>
      </w:r>
      <w:r w:rsidRPr="00D33313">
        <w:rPr>
          <w:lang w:val="nl-NL"/>
        </w:rPr>
        <w:instrText>XE "Office 365 Enterprise K1"</w:instrText>
      </w:r>
      <w:r>
        <w:fldChar w:fldCharType="end"/>
      </w:r>
      <w:r w:rsidRPr="00D33313">
        <w:rPr>
          <w:lang w:val="nl-NL"/>
        </w:rPr>
        <w:t xml:space="preserve"> was voorheen bekend onder de naam Business Productivity Online Deskless Suite (BPOS Deskless).</w:t>
      </w:r>
      <w:r w:rsidR="00F60E42" w:rsidRPr="00D33313">
        <w:rPr>
          <w:lang w:val="nl-NL"/>
        </w:rPr>
        <w:t xml:space="preserve"> </w:t>
      </w:r>
      <w:r w:rsidRPr="00D33313">
        <w:rPr>
          <w:lang w:val="nl-NL"/>
        </w:rPr>
        <w:t>Klanten in Brazilië en Chili die Office 365 Enterprise K1 aanschaffen, kunnen gratis migreren naar BPOS Deskless.</w:t>
      </w:r>
      <w:r w:rsidR="00F60E42" w:rsidRPr="00D33313">
        <w:rPr>
          <w:lang w:val="nl-NL"/>
        </w:rPr>
        <w:t xml:space="preserve"> </w:t>
      </w:r>
      <w:r w:rsidRPr="00D33313">
        <w:rPr>
          <w:lang w:val="nl-NL"/>
        </w:rPr>
        <w:t>Deze klanten kunnen later migreren naar Office 365 Enterprise K1.</w:t>
      </w:r>
    </w:p>
    <w:p w:rsidR="00F6031E" w:rsidRPr="009F34DB" w:rsidRDefault="00F6031E" w:rsidP="0009164C">
      <w:pPr>
        <w:pStyle w:val="ProductList-Body"/>
        <w:rPr>
          <w:sz w:val="14"/>
          <w:lang w:val="nl-NL"/>
        </w:rPr>
      </w:pPr>
    </w:p>
    <w:p w:rsidR="00F6031E" w:rsidRPr="00D33313" w:rsidRDefault="00F6031E" w:rsidP="00F6031E">
      <w:pPr>
        <w:pStyle w:val="ProductList-Body"/>
        <w:rPr>
          <w:lang w:val="nl-NL"/>
        </w:rPr>
      </w:pPr>
      <w:r w:rsidRPr="00D33313">
        <w:rPr>
          <w:b/>
          <w:color w:val="00188F"/>
          <w:lang w:val="nl-NL"/>
        </w:rPr>
        <w:t xml:space="preserve">Office Multi Language Pack </w:t>
      </w:r>
    </w:p>
    <w:p w:rsidR="00F6031E" w:rsidRPr="00D33313" w:rsidRDefault="00F6031E" w:rsidP="00F6031E">
      <w:pPr>
        <w:pStyle w:val="ProductList-Body"/>
        <w:rPr>
          <w:lang w:val="nl-NL"/>
        </w:rPr>
      </w:pPr>
      <w:r w:rsidRPr="00D33313">
        <w:rPr>
          <w:lang w:val="nl-NL"/>
        </w:rP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Pack bij de software.</w:t>
      </w:r>
      <w:r w:rsidR="00F60E42" w:rsidRPr="00D33313">
        <w:rPr>
          <w:lang w:val="nl-NL"/>
        </w:rPr>
        <w:t xml:space="preserve"> </w:t>
      </w:r>
      <w:r w:rsidRPr="00D33313">
        <w:rPr>
          <w:lang w:val="nl-NL"/>
        </w:rPr>
        <w:t>Anders vervalt het gebruiksrecht voor het</w:t>
      </w:r>
      <w:r w:rsidR="009F34DB">
        <w:rPr>
          <w:lang w:val="nl-NL"/>
        </w:rPr>
        <w:t> </w:t>
      </w:r>
      <w:r w:rsidRPr="00D33313">
        <w:rPr>
          <w:lang w:val="nl-NL"/>
        </w:rPr>
        <w:t xml:space="preserve">Office Multi Language Pack op het moment dat de rechten op grond van de kwalificerende Office 365-abonnementen aflopen. </w:t>
      </w:r>
    </w:p>
    <w:p w:rsidR="00105B4C" w:rsidRPr="009F34DB" w:rsidRDefault="00105B4C" w:rsidP="00F6031E">
      <w:pPr>
        <w:pStyle w:val="ProductList-Body"/>
        <w:rPr>
          <w:sz w:val="14"/>
          <w:lang w:val="nl-NL"/>
        </w:rPr>
      </w:pPr>
    </w:p>
    <w:p w:rsidR="00105B4C" w:rsidRPr="00D33313" w:rsidRDefault="00105B4C" w:rsidP="00105B4C">
      <w:pPr>
        <w:pStyle w:val="ProductList-Body"/>
        <w:rPr>
          <w:lang w:val="nl-NL"/>
        </w:rPr>
      </w:pPr>
      <w:r w:rsidRPr="00D33313">
        <w:rPr>
          <w:b/>
          <w:color w:val="00188F"/>
          <w:lang w:val="nl-NL"/>
        </w:rPr>
        <w:t>E-Learning</w:t>
      </w:r>
    </w:p>
    <w:p w:rsidR="00105B4C" w:rsidRPr="00D33313" w:rsidRDefault="00105B4C" w:rsidP="00105B4C">
      <w:pPr>
        <w:pStyle w:val="ProductList-Body"/>
        <w:rPr>
          <w:lang w:val="nl-NL"/>
        </w:rPr>
      </w:pPr>
      <w:r w:rsidRPr="00D33313">
        <w:rPr>
          <w:lang w:val="nl-NL"/>
        </w:rPr>
        <w:t>Klanten met Office 365-suites waarin Office 365 ProPlus is opgenomen, zijn gerechtigd gehoste Applications E-Learning-cursussen te gebruiken. Klanten die hiervoor in aanmerking komen, ontvangen één toegangscode per kwalificerende enrollment/overeenkomst.</w:t>
      </w:r>
      <w:r w:rsidR="00F60E42" w:rsidRPr="00D33313">
        <w:rPr>
          <w:lang w:val="nl-NL"/>
        </w:rPr>
        <w:t xml:space="preserve"> </w:t>
      </w:r>
      <w:r w:rsidRPr="00D33313">
        <w:rPr>
          <w:lang w:val="nl-NL"/>
        </w:rPr>
        <w:t>Klanten kunnen daarnaast E-Learning-bestanden (voor Toepassingen) die voldoen aan SCORM, downloaden vanaf VLSC om deze te importeren in hun Learning Management System (LMS).</w:t>
      </w:r>
      <w:r w:rsidR="00F60E42" w:rsidRPr="00D33313">
        <w:rPr>
          <w:lang w:val="nl-NL"/>
        </w:rPr>
        <w:t xml:space="preserve"> </w:t>
      </w:r>
      <w:r w:rsidRPr="00D33313">
        <w:rPr>
          <w:lang w:val="nl-NL"/>
        </w:rPr>
        <w:t xml:space="preserve">Voor het downloaden van bestanden van VLSC is geen toegangscode vereist. </w:t>
      </w:r>
    </w:p>
    <w:p w:rsidR="00105B4C" w:rsidRPr="009F34DB" w:rsidRDefault="00105B4C" w:rsidP="00105B4C">
      <w:pPr>
        <w:pStyle w:val="ProductList-Body"/>
        <w:rPr>
          <w:sz w:val="14"/>
          <w:lang w:val="nl-NL"/>
        </w:rPr>
      </w:pPr>
    </w:p>
    <w:p w:rsidR="00105B4C" w:rsidRPr="00D33313" w:rsidRDefault="00105B4C" w:rsidP="00105B4C">
      <w:pPr>
        <w:pStyle w:val="ProductList-Body"/>
        <w:rPr>
          <w:lang w:val="nl-NL"/>
        </w:rPr>
      </w:pPr>
      <w:r w:rsidRPr="00D33313">
        <w:rPr>
          <w:lang w:val="nl-NL"/>
        </w:rPr>
        <w:lastRenderedPageBreak/>
        <w:t>Het aantal gebruikers waarvoor de klant de training via E-Learning maximaal mag gebruiken is gelijk aan het aantal aangeschafte Office 365-abonnementen. De klant moet voor elke kwalificerende licentie één gebruiker aanwijzen.</w:t>
      </w:r>
      <w:r w:rsidR="00F60E42" w:rsidRPr="00D33313">
        <w:rPr>
          <w:lang w:val="nl-NL"/>
        </w:rPr>
        <w:t xml:space="preserve"> </w:t>
      </w:r>
      <w:r w:rsidRPr="00D33313">
        <w:rPr>
          <w:lang w:val="nl-NL"/>
        </w:rPr>
        <w:t>Toegang kan niet worden overgedragen van de ene gebruiker naar de andere.</w:t>
      </w:r>
      <w:r w:rsidR="00F60E42" w:rsidRPr="00D33313">
        <w:rPr>
          <w:lang w:val="nl-NL"/>
        </w:rPr>
        <w:t xml:space="preserve"> </w:t>
      </w:r>
      <w:r w:rsidRPr="00D33313">
        <w:rPr>
          <w:lang w:val="nl-NL"/>
        </w:rP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F60E42" w:rsidRPr="00D33313">
        <w:rPr>
          <w:lang w:val="nl-NL"/>
        </w:rPr>
        <w:t xml:space="preserve"> </w:t>
      </w:r>
    </w:p>
    <w:p w:rsidR="00105B4C" w:rsidRPr="009F34DB" w:rsidRDefault="00105B4C" w:rsidP="00105B4C">
      <w:pPr>
        <w:pStyle w:val="ProductList-Body"/>
        <w:rPr>
          <w:sz w:val="14"/>
          <w:lang w:val="nl-NL"/>
        </w:rPr>
      </w:pPr>
    </w:p>
    <w:p w:rsidR="00A11413" w:rsidRPr="00D33313" w:rsidRDefault="00105B4C" w:rsidP="00105B4C">
      <w:pPr>
        <w:pStyle w:val="ProductList-Body"/>
        <w:rPr>
          <w:lang w:val="nl-NL"/>
        </w:rPr>
      </w:pPr>
      <w:r w:rsidRPr="00D33313">
        <w:rPr>
          <w:lang w:val="nl-NL"/>
        </w:rP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9F34DB" w:rsidRDefault="00A11413" w:rsidP="00105B4C">
      <w:pPr>
        <w:pStyle w:val="ProductList-Body"/>
        <w:rPr>
          <w:sz w:val="14"/>
          <w:lang w:val="nl-NL"/>
        </w:rPr>
      </w:pPr>
    </w:p>
    <w:p w:rsidR="00A11413" w:rsidRPr="00D33313" w:rsidRDefault="00A11413" w:rsidP="00105B4C">
      <w:pPr>
        <w:pStyle w:val="ProductList-Body"/>
        <w:rPr>
          <w:lang w:val="nl-NL"/>
        </w:rPr>
      </w:pPr>
      <w:r w:rsidRPr="00D33313">
        <w:rPr>
          <w:b/>
          <w:color w:val="00188F"/>
          <w:lang w:val="nl-NL"/>
        </w:rPr>
        <w:t>Office Online</w:t>
      </w:r>
    </w:p>
    <w:p w:rsidR="00A11413" w:rsidRPr="00D33313" w:rsidRDefault="00A11413" w:rsidP="00A11413">
      <w:pPr>
        <w:pStyle w:val="ProductList-Body"/>
        <w:tabs>
          <w:tab w:val="clear" w:pos="158"/>
          <w:tab w:val="left" w:pos="180"/>
        </w:tabs>
        <w:rPr>
          <w:lang w:val="nl-NL"/>
        </w:rPr>
      </w:pPr>
      <w:r w:rsidRPr="00D33313">
        <w:rPr>
          <w:lang w:val="nl-NL"/>
        </w:rPr>
        <w:t>Klanten met Office 365-suites waarin Office 365 ProPlus is opgenomen, zijn gerechtigd Office Online te gebruiken.</w:t>
      </w:r>
      <w:r w:rsidR="00F60E42" w:rsidRPr="00D33313">
        <w:rPr>
          <w:lang w:val="nl-NL"/>
        </w:rPr>
        <w:t xml:space="preserve"> </w:t>
      </w:r>
      <w:r w:rsidRPr="00D33313">
        <w:rPr>
          <w:lang w:val="nl-NL"/>
        </w:rP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2C2D16" w:rsidRPr="004C09A1" w:rsidRDefault="00EE40B5" w:rsidP="002C2D16">
      <w:pPr>
        <w:pStyle w:val="ProductList-Offering2Heading"/>
        <w:outlineLvl w:val="2"/>
      </w:pPr>
      <w:r w:rsidRPr="00D33313">
        <w:rPr>
          <w:lang w:val="nl-NL"/>
        </w:rPr>
        <w:tab/>
      </w:r>
      <w:bookmarkStart w:id="1281" w:name="_Toc386625229"/>
      <w:bookmarkStart w:id="1282" w:name="_Toc379797371"/>
      <w:bookmarkStart w:id="1283" w:name="_Toc380513403"/>
      <w:bookmarkStart w:id="1284" w:name="_Toc380655453"/>
      <w:bookmarkStart w:id="1285" w:name="_Toc378147667"/>
      <w:bookmarkStart w:id="1286" w:name="_Toc378151564"/>
      <w:r>
        <w:t>OneDrive for Business</w:t>
      </w:r>
      <w:bookmarkEnd w:id="1281"/>
      <w:r>
        <w:fldChar w:fldCharType="begin"/>
      </w:r>
      <w:r>
        <w:instrText>XE "OneDrive for Business”"</w:instrText>
      </w:r>
      <w:r>
        <w:fldChar w:fldCharType="end"/>
      </w:r>
    </w:p>
    <w:tbl>
      <w:tblPr>
        <w:tblStyle w:val="TableGrid"/>
        <w:tblW w:w="1061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739"/>
      </w:tblGrid>
      <w:tr w:rsidR="008B780D" w:rsidTr="008B780D">
        <w:trPr>
          <w:cantSplit/>
          <w:tblHeader/>
        </w:trPr>
        <w:tc>
          <w:tcPr>
            <w:tcW w:w="3226" w:type="dxa"/>
            <w:tcBorders>
              <w:bottom w:val="nil"/>
            </w:tcBorders>
            <w:shd w:val="clear" w:color="auto" w:fill="00188F"/>
          </w:tcPr>
          <w:p w:rsidR="008B780D" w:rsidRPr="00EE0836" w:rsidRDefault="008B780D"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8B780D" w:rsidRPr="00EE0836" w:rsidRDefault="008B780D"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8B780D" w:rsidRPr="00B12402" w:rsidRDefault="008B780D" w:rsidP="008B780D">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8B780D" w:rsidRPr="00EE0836" w:rsidRDefault="008B780D"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8B780D" w:rsidRPr="00EE0836" w:rsidRDefault="008B780D"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39"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739"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8B780D" w:rsidTr="008B780D">
        <w:trPr>
          <w:cantSplit/>
          <w:tblHeader/>
        </w:trPr>
        <w:tc>
          <w:tcPr>
            <w:tcW w:w="3226" w:type="dxa"/>
            <w:tcBorders>
              <w:top w:val="nil"/>
              <w:left w:val="nil"/>
              <w:bottom w:val="dashSmallGap" w:sz="4" w:space="0" w:color="BFBFBF" w:themeColor="background1" w:themeShade="BF"/>
              <w:right w:val="nil"/>
            </w:tcBorders>
          </w:tcPr>
          <w:p w:rsidR="008B780D" w:rsidRDefault="008B780D" w:rsidP="00AA69BE">
            <w:pPr>
              <w:pStyle w:val="ProductList-Offering2"/>
            </w:pPr>
            <w:bookmarkStart w:id="1287" w:name="_Toc386625230"/>
            <w:r>
              <w:t>OneDrive for Business met Office Online (Gebruikers-SL)</w:t>
            </w:r>
            <w:bookmarkEnd w:id="1287"/>
            <w:r>
              <w:fldChar w:fldCharType="begin"/>
            </w:r>
            <w:r>
              <w:instrText>XE "OneDrive for Business met Office Online (Gebruikers-SL)"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8B780D" w:rsidRDefault="008B780D"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70AD47" w:themeFill="accent6"/>
            <w:vAlign w:val="center"/>
          </w:tcPr>
          <w:p w:rsidR="008B780D" w:rsidRDefault="008B780D" w:rsidP="00AA69BE">
            <w:pPr>
              <w:pStyle w:val="ProductList-OfferingBody"/>
              <w:ind w:left="-113"/>
              <w:jc w:val="center"/>
            </w:pPr>
          </w:p>
        </w:tc>
        <w:tc>
          <w:tcPr>
            <w:tcW w:w="738" w:type="dxa"/>
            <w:shd w:val="clear" w:color="auto" w:fill="70AD47" w:themeFill="accent6"/>
            <w:vAlign w:val="center"/>
          </w:tcPr>
          <w:p w:rsidR="008B780D" w:rsidRDefault="008B780D" w:rsidP="00AA69BE">
            <w:pPr>
              <w:pStyle w:val="ProductList-OfferingBody"/>
              <w:ind w:left="-113"/>
              <w:jc w:val="center"/>
            </w:pP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8B780D" w:rsidTr="008B780D">
        <w:trPr>
          <w:cantSplit/>
          <w:tblHeader/>
        </w:trPr>
        <w:tc>
          <w:tcPr>
            <w:tcW w:w="3226" w:type="dxa"/>
            <w:tcBorders>
              <w:top w:val="dashSmallGap" w:sz="4" w:space="0" w:color="BFBFBF" w:themeColor="background1" w:themeShade="BF"/>
              <w:left w:val="nil"/>
              <w:bottom w:val="nil"/>
              <w:right w:val="nil"/>
            </w:tcBorders>
          </w:tcPr>
          <w:p w:rsidR="008B780D" w:rsidRDefault="008B780D" w:rsidP="00AA69BE">
            <w:pPr>
              <w:pStyle w:val="ProductList-Offering2"/>
            </w:pPr>
            <w:bookmarkStart w:id="1288" w:name="_Toc386625231"/>
            <w:r>
              <w:t>OneDrive for Business met Office Online G (Gebruikers-SL)</w:t>
            </w:r>
            <w:bookmarkEnd w:id="1288"/>
            <w:r>
              <w:fldChar w:fldCharType="begin"/>
            </w:r>
            <w:r>
              <w:instrText>XE "OneDrive for Business met Office Online G (Gebruikers-SL)"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8B780D" w:rsidRDefault="008B780D"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c>
          <w:tcPr>
            <w:tcW w:w="738" w:type="dxa"/>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c>
          <w:tcPr>
            <w:tcW w:w="739" w:type="dxa"/>
            <w:shd w:val="clear" w:color="auto" w:fill="BFBFBF" w:themeFill="background1" w:themeFillShade="BF"/>
            <w:vAlign w:val="center"/>
          </w:tcPr>
          <w:p w:rsidR="008B780D" w:rsidRDefault="008B780D" w:rsidP="00AA69BE">
            <w:pPr>
              <w:pStyle w:val="ProductList-OfferingBody"/>
              <w:ind w:left="-113"/>
              <w:jc w:val="center"/>
            </w:pPr>
          </w:p>
        </w:tc>
      </w:tr>
    </w:tbl>
    <w:p w:rsidR="002C2D16" w:rsidRPr="004C09A1"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3"/>
        <w:gridCol w:w="3713"/>
        <w:gridCol w:w="3374"/>
      </w:tblGrid>
      <w:tr w:rsidR="002C2D16" w:rsidRPr="00244B6B" w:rsidTr="008B780D">
        <w:tc>
          <w:tcPr>
            <w:tcW w:w="3713" w:type="dxa"/>
          </w:tcPr>
          <w:p w:rsidR="002C2D16" w:rsidRPr="00D33313" w:rsidRDefault="002C2D16" w:rsidP="00AA69BE">
            <w:pPr>
              <w:pStyle w:val="ProductList-Body"/>
              <w:spacing w:before="20" w:after="20"/>
              <w:rPr>
                <w:lang w:val="nl-NL"/>
              </w:rPr>
            </w:pPr>
            <w:r w:rsidRPr="00D33313">
              <w:rPr>
                <w:lang w:val="nl-NL"/>
              </w:rPr>
              <w:t>Reductie mogelijk:</w:t>
            </w:r>
            <w:r w:rsidRPr="00D33313">
              <w:rPr>
                <w:b/>
                <w:lang w:val="nl-NL"/>
              </w:rPr>
              <w:t xml:space="preserve"> </w:t>
            </w:r>
            <w:r w:rsidR="0004633F" w:rsidRPr="00D33313">
              <w:rPr>
                <w:b/>
                <w:lang w:val="nl-NL"/>
              </w:rPr>
              <w:t>Alle</w:t>
            </w:r>
          </w:p>
          <w:p w:rsidR="002C2D16" w:rsidRPr="00D33313" w:rsidRDefault="002C2D16" w:rsidP="00AA69BE">
            <w:pPr>
              <w:pStyle w:val="ProductList-Body"/>
              <w:spacing w:before="20" w:after="20"/>
              <w:rPr>
                <w:lang w:val="nl-NL"/>
              </w:rPr>
            </w:pPr>
            <w:r w:rsidRPr="00D33313">
              <w:rPr>
                <w:lang w:val="nl-NL"/>
              </w:rPr>
              <w:t xml:space="preserve">True-up mogelijk: </w:t>
            </w:r>
            <w:r w:rsidR="0016344D" w:rsidRPr="00D33313">
              <w:rPr>
                <w:b/>
                <w:lang w:val="nl-NL"/>
              </w:rPr>
              <w:t>Alle</w:t>
            </w:r>
          </w:p>
        </w:tc>
        <w:tc>
          <w:tcPr>
            <w:tcW w:w="3713" w:type="dxa"/>
          </w:tcPr>
          <w:p w:rsidR="002C2D16" w:rsidRPr="00D33313" w:rsidRDefault="002C2D16" w:rsidP="00AA69BE">
            <w:pPr>
              <w:pStyle w:val="ProductList-Body"/>
              <w:spacing w:before="20" w:after="20"/>
              <w:rPr>
                <w:lang w:val="nl-NL"/>
              </w:rPr>
            </w:pPr>
            <w:r w:rsidRPr="00D33313">
              <w:rPr>
                <w:lang w:val="nl-NL"/>
              </w:rPr>
              <w:t xml:space="preserve">Productgroep: </w:t>
            </w:r>
            <w:r w:rsidRPr="00D33313">
              <w:rPr>
                <w:b/>
                <w:lang w:val="nl-NL"/>
              </w:rPr>
              <w:t>Server</w:t>
            </w:r>
          </w:p>
          <w:p w:rsidR="002C2D16" w:rsidRPr="00D33313" w:rsidRDefault="002C2D16" w:rsidP="00AA69BE">
            <w:pPr>
              <w:pStyle w:val="ProductList-Body"/>
              <w:spacing w:before="20" w:after="20"/>
              <w:rPr>
                <w:b/>
                <w:sz w:val="22"/>
                <w:lang w:val="nl-NL"/>
              </w:rPr>
            </w:pPr>
            <w:r w:rsidRPr="00D33313">
              <w:rPr>
                <w:lang w:val="nl-NL"/>
              </w:rPr>
              <w:t xml:space="preserve">Verlengde Dienst mogelijk: </w:t>
            </w:r>
            <w:r w:rsidR="0016344D" w:rsidRPr="00D33313">
              <w:rPr>
                <w:b/>
                <w:lang w:val="nl-NL"/>
              </w:rPr>
              <w:t>Alle</w:t>
            </w:r>
          </w:p>
        </w:tc>
        <w:tc>
          <w:tcPr>
            <w:tcW w:w="3374" w:type="dxa"/>
          </w:tcPr>
          <w:p w:rsidR="002C2D16" w:rsidRPr="00D33313" w:rsidRDefault="002C2D16" w:rsidP="00AA69BE">
            <w:pPr>
              <w:pStyle w:val="ProductList-Body"/>
              <w:spacing w:before="20" w:after="20"/>
              <w:rPr>
                <w:b/>
                <w:lang w:val="nl-NL"/>
              </w:rPr>
            </w:pPr>
          </w:p>
        </w:tc>
      </w:tr>
    </w:tbl>
    <w:p w:rsidR="002C2D16" w:rsidRPr="00D33313" w:rsidRDefault="002C2D16" w:rsidP="002C2D16">
      <w:pPr>
        <w:pStyle w:val="ProductList-Body"/>
        <w:shd w:val="clear" w:color="auto" w:fill="D9D9D9" w:themeFill="background1" w:themeFillShade="D9"/>
        <w:spacing w:before="120" w:after="120"/>
        <w:rPr>
          <w:lang w:val="nl-NL"/>
        </w:rPr>
      </w:pPr>
      <w:r w:rsidRPr="00D33313">
        <w:rPr>
          <w:b/>
          <w:lang w:val="nl-NL"/>
        </w:rPr>
        <w:t>Aanvullende informatie</w:t>
      </w:r>
    </w:p>
    <w:p w:rsidR="002C2D16" w:rsidRPr="00D33313" w:rsidRDefault="002C2D16" w:rsidP="002C2D16">
      <w:pPr>
        <w:pStyle w:val="ProductList-Body"/>
        <w:rPr>
          <w:lang w:val="nl-NL"/>
        </w:rPr>
      </w:pPr>
      <w:r w:rsidRPr="00D33313">
        <w:rPr>
          <w:lang w:val="nl-NL"/>
        </w:rPr>
        <w:t xml:space="preserve">Raadpleeg </w:t>
      </w:r>
      <w:hyperlink w:anchor="O365ExtraFileStorage" w:history="1">
        <w:r w:rsidRPr="00D33313">
          <w:rPr>
            <w:rStyle w:val="Hyperlink"/>
            <w:lang w:val="nl-NL"/>
          </w:rPr>
          <w:t>Office 365 Extra File Storage</w:t>
        </w:r>
      </w:hyperlink>
      <w:r w:rsidRPr="00D33313">
        <w:rPr>
          <w:lang w:val="nl-NL"/>
        </w:rPr>
        <w:t xml:space="preserve"> voor meer informatie over extra opslag voor OneDrive for Business.</w:t>
      </w:r>
    </w:p>
    <w:p w:rsidR="002C2D16" w:rsidRPr="00D33313" w:rsidRDefault="00656601" w:rsidP="002C2D16">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C22F1E" w:rsidRPr="004C09A1" w:rsidRDefault="002C2D16" w:rsidP="00C22F1E">
      <w:pPr>
        <w:pStyle w:val="ProductList-Offering2Heading"/>
        <w:outlineLvl w:val="2"/>
      </w:pPr>
      <w:r w:rsidRPr="00D33313">
        <w:rPr>
          <w:lang w:val="nl-NL"/>
        </w:rPr>
        <w:tab/>
      </w:r>
      <w:bookmarkStart w:id="1289" w:name="_Toc386625232"/>
      <w:r>
        <w:t>Power BI voor Office 365</w:t>
      </w:r>
      <w:bookmarkEnd w:id="1282"/>
      <w:bookmarkEnd w:id="1283"/>
      <w:bookmarkEnd w:id="1284"/>
      <w:bookmarkEnd w:id="1289"/>
      <w:r>
        <w:fldChar w:fldCharType="begin"/>
      </w:r>
      <w:r>
        <w:instrText>XE "Power BI voor Office 365"</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8B780D" w:rsidTr="00AA30C7">
        <w:trPr>
          <w:cantSplit/>
          <w:tblHeader/>
        </w:trPr>
        <w:tc>
          <w:tcPr>
            <w:tcW w:w="3235" w:type="dxa"/>
            <w:tcBorders>
              <w:bottom w:val="nil"/>
            </w:tcBorders>
            <w:shd w:val="clear" w:color="auto" w:fill="00188F"/>
          </w:tcPr>
          <w:p w:rsidR="008B780D" w:rsidRPr="00EE0836" w:rsidRDefault="008B780D" w:rsidP="00AB64F8">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8B780D" w:rsidRPr="00EE0836" w:rsidRDefault="008B780D" w:rsidP="00AB64F8">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8B780D" w:rsidRPr="00B12402" w:rsidRDefault="008B780D" w:rsidP="008B780D">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8B780D" w:rsidRPr="00EE0836" w:rsidRDefault="008B780D"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8B780D" w:rsidRPr="00EE0836" w:rsidRDefault="008B780D"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39"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907"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8B780D" w:rsidTr="00601485">
        <w:trPr>
          <w:cantSplit/>
          <w:tblHeader/>
        </w:trPr>
        <w:tc>
          <w:tcPr>
            <w:tcW w:w="3235" w:type="dxa"/>
            <w:tcBorders>
              <w:top w:val="nil"/>
              <w:left w:val="nil"/>
              <w:bottom w:val="dashSmallGap" w:sz="4" w:space="0" w:color="BFBFBF" w:themeColor="background1" w:themeShade="BF"/>
              <w:right w:val="nil"/>
            </w:tcBorders>
          </w:tcPr>
          <w:p w:rsidR="008B780D" w:rsidRDefault="008B780D" w:rsidP="002F0E74">
            <w:pPr>
              <w:pStyle w:val="ProductList-Offering2"/>
            </w:pPr>
            <w:bookmarkStart w:id="1290" w:name="_Toc379797372"/>
            <w:bookmarkStart w:id="1291" w:name="_Toc380513404"/>
            <w:bookmarkStart w:id="1292" w:name="_Toc380655454"/>
            <w:bookmarkStart w:id="1293" w:name="_Toc386625233"/>
            <w:r>
              <w:t>Power BI voor Office 365</w:t>
            </w:r>
            <w:bookmarkEnd w:id="1290"/>
            <w:bookmarkEnd w:id="1291"/>
            <w:bookmarkEnd w:id="1292"/>
            <w:bookmarkEnd w:id="1293"/>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8B780D" w:rsidRDefault="008B780D"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B780D" w:rsidRDefault="008B780D" w:rsidP="00AB64F8">
            <w:pPr>
              <w:pStyle w:val="ProductList-OfferingBody"/>
              <w:ind w:left="-113"/>
              <w:jc w:val="center"/>
            </w:pPr>
          </w:p>
        </w:tc>
        <w:tc>
          <w:tcPr>
            <w:tcW w:w="739"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8B780D" w:rsidRDefault="008B780D" w:rsidP="00AB64F8">
            <w:pPr>
              <w:pStyle w:val="ProductList-OfferingBody"/>
              <w:ind w:left="-113"/>
              <w:jc w:val="center"/>
            </w:pPr>
          </w:p>
        </w:tc>
        <w:tc>
          <w:tcPr>
            <w:tcW w:w="739" w:type="dxa"/>
            <w:shd w:val="clear" w:color="auto" w:fill="70AD47" w:themeFill="accent6"/>
            <w:vAlign w:val="center"/>
          </w:tcPr>
          <w:p w:rsidR="008B780D" w:rsidRDefault="008B780D" w:rsidP="00AB64F8">
            <w:pPr>
              <w:pStyle w:val="ProductList-OfferingBody"/>
              <w:ind w:left="-113"/>
              <w:jc w:val="center"/>
            </w:pPr>
          </w:p>
        </w:tc>
        <w:tc>
          <w:tcPr>
            <w:tcW w:w="738" w:type="dxa"/>
            <w:shd w:val="clear" w:color="auto" w:fill="BFBFBF" w:themeFill="background1" w:themeFillShade="BF"/>
            <w:vAlign w:val="center"/>
          </w:tcPr>
          <w:p w:rsidR="008B780D" w:rsidRDefault="008B780D" w:rsidP="00AB64F8">
            <w:pPr>
              <w:pStyle w:val="ProductList-OfferingBody"/>
              <w:ind w:left="-113"/>
              <w:jc w:val="center"/>
            </w:pPr>
          </w:p>
        </w:tc>
        <w:tc>
          <w:tcPr>
            <w:tcW w:w="739" w:type="dxa"/>
            <w:shd w:val="clear" w:color="auto" w:fill="70AD47" w:themeFill="accent6"/>
            <w:vAlign w:val="center"/>
          </w:tcPr>
          <w:p w:rsidR="008B780D" w:rsidRPr="00EA4354" w:rsidRDefault="008B780D"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39" w:type="dxa"/>
            <w:shd w:val="clear" w:color="auto" w:fill="70AD47" w:themeFill="accent6"/>
            <w:vAlign w:val="center"/>
          </w:tcPr>
          <w:p w:rsidR="008B780D" w:rsidRPr="00DC5012" w:rsidRDefault="008B780D" w:rsidP="008B780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39" w:type="dxa"/>
            <w:shd w:val="clear" w:color="auto" w:fill="BFBFBF" w:themeFill="background1" w:themeFillShade="BF"/>
            <w:vAlign w:val="center"/>
          </w:tcPr>
          <w:p w:rsidR="008B780D" w:rsidRDefault="008B780D" w:rsidP="00AB64F8">
            <w:pPr>
              <w:pStyle w:val="ProductList-OfferingBody"/>
              <w:ind w:left="-113"/>
              <w:jc w:val="center"/>
            </w:pPr>
          </w:p>
        </w:tc>
        <w:tc>
          <w:tcPr>
            <w:tcW w:w="907"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8B780D" w:rsidTr="00AA30C7">
        <w:trPr>
          <w:cantSplit/>
          <w:tblHeader/>
        </w:trPr>
        <w:tc>
          <w:tcPr>
            <w:tcW w:w="3235" w:type="dxa"/>
            <w:tcBorders>
              <w:top w:val="dashSmallGap" w:sz="4" w:space="0" w:color="BFBFBF" w:themeColor="background1" w:themeShade="BF"/>
              <w:left w:val="nil"/>
              <w:bottom w:val="nil"/>
              <w:right w:val="nil"/>
            </w:tcBorders>
          </w:tcPr>
          <w:p w:rsidR="008B780D" w:rsidRDefault="008B780D" w:rsidP="002F0E74">
            <w:pPr>
              <w:pStyle w:val="ProductList-Offering2"/>
            </w:pPr>
            <w:bookmarkStart w:id="1294" w:name="_Toc379797373"/>
            <w:bookmarkStart w:id="1295" w:name="_Toc380513405"/>
            <w:bookmarkStart w:id="1296" w:name="_Toc380655455"/>
            <w:bookmarkStart w:id="1297" w:name="_Toc386625234"/>
            <w:r>
              <w:t>Power BI voor Office 365</w:t>
            </w:r>
            <w:r>
              <w:fldChar w:fldCharType="begin"/>
            </w:r>
            <w:r>
              <w:instrText>XE "Power BI voor Office 365"</w:instrText>
            </w:r>
            <w:r>
              <w:fldChar w:fldCharType="end"/>
            </w:r>
            <w:r>
              <w:t xml:space="preserve"> A</w:t>
            </w:r>
            <w:bookmarkEnd w:id="1294"/>
            <w:bookmarkEnd w:id="1295"/>
            <w:bookmarkEnd w:id="1296"/>
            <w:bookmarkEnd w:id="1297"/>
            <w:r>
              <w:fldChar w:fldCharType="begin"/>
            </w:r>
            <w: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8B780D" w:rsidRDefault="008B780D"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B780D" w:rsidRDefault="008B780D" w:rsidP="00AB64F8">
            <w:pPr>
              <w:pStyle w:val="ProductList-OfferingBody"/>
              <w:ind w:left="-113"/>
              <w:jc w:val="center"/>
            </w:pPr>
            <w:r>
              <w:t>1</w:t>
            </w:r>
          </w:p>
        </w:tc>
        <w:tc>
          <w:tcPr>
            <w:tcW w:w="739" w:type="dxa"/>
            <w:shd w:val="clear" w:color="auto" w:fill="70AD47" w:themeFill="accent6"/>
            <w:vAlign w:val="center"/>
          </w:tcPr>
          <w:p w:rsidR="008B780D" w:rsidRDefault="008B780D" w:rsidP="00AB64F8">
            <w:pPr>
              <w:pStyle w:val="ProductList-OfferingBody"/>
              <w:ind w:left="-113"/>
              <w:jc w:val="center"/>
            </w:pPr>
          </w:p>
        </w:tc>
        <w:tc>
          <w:tcPr>
            <w:tcW w:w="739" w:type="dxa"/>
            <w:shd w:val="clear" w:color="auto" w:fill="70AD47" w:themeFill="accent6"/>
            <w:vAlign w:val="center"/>
          </w:tcPr>
          <w:p w:rsidR="008B780D" w:rsidRDefault="00640C60" w:rsidP="00640C60">
            <w:pPr>
              <w:pStyle w:val="ProductList-OfferingBody"/>
              <w:ind w:left="-113"/>
              <w:jc w:val="center"/>
            </w:pPr>
            <w:r w:rsidRPr="00640C60">
              <w:fldChar w:fldCharType="begin"/>
            </w:r>
            <w:r w:rsidRPr="00640C60">
              <w:instrText xml:space="preserve"> </w:instrText>
            </w:r>
            <w:r w:rsidRPr="00640C60">
              <w:rPr>
                <w:color w:val="1F497D"/>
              </w:rPr>
              <w:instrText>AutoTextList  \s NoStyle \t “</w:instrText>
            </w:r>
            <w:r w:rsidRPr="00640C60">
              <w:instrText>Additioneel Product, alleen OVS-ES</w:instrText>
            </w:r>
            <w:r w:rsidRPr="00640C60">
              <w:rPr>
                <w:color w:val="1F497D"/>
              </w:rPr>
              <w:instrText>”</w:instrText>
            </w:r>
            <w:r w:rsidRPr="00640C60">
              <w:instrText xml:space="preserve"> </w:instrText>
            </w:r>
            <w:r w:rsidRPr="00640C60">
              <w:fldChar w:fldCharType="separate"/>
            </w:r>
            <w:r w:rsidRPr="00640C60">
              <w:t>AV</w:t>
            </w:r>
            <w:r w:rsidRPr="00640C60">
              <w:fldChar w:fldCharType="end"/>
            </w:r>
            <w:r w:rsidR="008B780D">
              <w:t>,</w:t>
            </w:r>
            <w:r w:rsidRPr="00640C60">
              <w:fldChar w:fldCharType="begin"/>
            </w:r>
            <w:r w:rsidRPr="00640C60">
              <w:instrText xml:space="preserve"> </w:instrText>
            </w:r>
            <w:r w:rsidRPr="00640C60">
              <w:rPr>
                <w:color w:val="1F497D"/>
              </w:rPr>
              <w:instrText>AutoTextList  \s NoStyle \t “</w:instrText>
            </w:r>
            <w:r w:rsidRPr="00640C60">
              <w:instrText>Student-product, alleen voor EES</w:instrText>
            </w:r>
            <w:r w:rsidRPr="00640C60">
              <w:rPr>
                <w:color w:val="1F497D"/>
              </w:rPr>
              <w:instrText>”</w:instrText>
            </w:r>
            <w:r w:rsidRPr="00640C60">
              <w:instrText xml:space="preserve"> </w:instrText>
            </w:r>
            <w:r w:rsidRPr="00640C60">
              <w:fldChar w:fldCharType="separate"/>
            </w:r>
            <w:r w:rsidRPr="00640C60">
              <w:t>SE</w:t>
            </w:r>
            <w:r w:rsidRPr="00640C60">
              <w:fldChar w:fldCharType="end"/>
            </w:r>
            <w:r>
              <w:t xml:space="preserve"> </w:t>
            </w:r>
          </w:p>
        </w:tc>
        <w:tc>
          <w:tcPr>
            <w:tcW w:w="739" w:type="dxa"/>
            <w:shd w:val="clear" w:color="auto" w:fill="BFBFBF" w:themeFill="background1" w:themeFillShade="BF"/>
            <w:vAlign w:val="center"/>
          </w:tcPr>
          <w:p w:rsidR="008B780D" w:rsidRDefault="008B780D" w:rsidP="00AB64F8">
            <w:pPr>
              <w:pStyle w:val="ProductList-OfferingBody"/>
              <w:ind w:left="-113"/>
              <w:jc w:val="center"/>
            </w:pPr>
          </w:p>
        </w:tc>
        <w:tc>
          <w:tcPr>
            <w:tcW w:w="738" w:type="dxa"/>
            <w:shd w:val="clear" w:color="auto" w:fill="BFBFBF" w:themeFill="background1" w:themeFillShade="BF"/>
            <w:vAlign w:val="center"/>
          </w:tcPr>
          <w:p w:rsidR="008B780D" w:rsidRDefault="008B780D" w:rsidP="00AB64F8">
            <w:pPr>
              <w:pStyle w:val="ProductList-OfferingBody"/>
              <w:ind w:left="-113"/>
              <w:jc w:val="center"/>
            </w:pPr>
          </w:p>
        </w:tc>
        <w:tc>
          <w:tcPr>
            <w:tcW w:w="739" w:type="dxa"/>
            <w:shd w:val="clear" w:color="auto" w:fill="70AD47" w:themeFill="accent6"/>
            <w:vAlign w:val="center"/>
          </w:tcPr>
          <w:p w:rsidR="008B780D" w:rsidRPr="00EA4354" w:rsidRDefault="008B780D"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39" w:type="dxa"/>
            <w:shd w:val="clear" w:color="auto" w:fill="BFBFBF" w:themeFill="background1" w:themeFillShade="BF"/>
            <w:vAlign w:val="center"/>
          </w:tcPr>
          <w:p w:rsidR="008B780D" w:rsidRDefault="008B780D" w:rsidP="00AB64F8">
            <w:pPr>
              <w:pStyle w:val="ProductList-OfferingBody"/>
              <w:ind w:left="-113"/>
              <w:jc w:val="center"/>
            </w:pPr>
          </w:p>
        </w:tc>
        <w:tc>
          <w:tcPr>
            <w:tcW w:w="739" w:type="dxa"/>
            <w:shd w:val="clear" w:color="auto" w:fill="BFBFBF" w:themeFill="background1" w:themeFillShade="BF"/>
            <w:vAlign w:val="center"/>
          </w:tcPr>
          <w:p w:rsidR="008B780D" w:rsidRDefault="008B780D" w:rsidP="00AB64F8">
            <w:pPr>
              <w:pStyle w:val="ProductList-OfferingBody"/>
              <w:ind w:left="-113"/>
              <w:jc w:val="center"/>
            </w:pPr>
          </w:p>
        </w:tc>
        <w:tc>
          <w:tcPr>
            <w:tcW w:w="907"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C22F1E" w:rsidRPr="004C09A1" w:rsidRDefault="00C22F1E" w:rsidP="00C22F1E">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6"/>
        <w:gridCol w:w="3567"/>
        <w:gridCol w:w="3670"/>
      </w:tblGrid>
      <w:tr w:rsidR="00C22F1E" w:rsidTr="00AA30C7">
        <w:tc>
          <w:tcPr>
            <w:tcW w:w="3479" w:type="dxa"/>
          </w:tcPr>
          <w:p w:rsidR="008761C7" w:rsidRPr="00D33313" w:rsidRDefault="008761C7" w:rsidP="00AB64F8">
            <w:pPr>
              <w:pStyle w:val="ProductList-Body"/>
              <w:spacing w:before="20" w:after="20"/>
              <w:rPr>
                <w:lang w:val="nl-NL"/>
              </w:rPr>
            </w:pPr>
            <w:r w:rsidRPr="00D33313">
              <w:rPr>
                <w:lang w:val="nl-NL"/>
              </w:rPr>
              <w:t>Reductie mogelijk:</w:t>
            </w:r>
            <w:r w:rsidRPr="00D33313">
              <w:rPr>
                <w:b/>
                <w:lang w:val="nl-NL"/>
              </w:rPr>
              <w:t xml:space="preserve"> </w:t>
            </w:r>
            <w:r w:rsidR="0016344D" w:rsidRPr="00D33313">
              <w:rPr>
                <w:b/>
                <w:lang w:val="nl-NL"/>
              </w:rPr>
              <w:t>Alle</w:t>
            </w:r>
          </w:p>
          <w:p w:rsidR="00C22F1E" w:rsidRPr="00D33313" w:rsidRDefault="008761C7" w:rsidP="00AB64F8">
            <w:pPr>
              <w:pStyle w:val="ProductList-Body"/>
              <w:spacing w:before="20" w:after="20"/>
              <w:rPr>
                <w:lang w:val="nl-NL"/>
              </w:rPr>
            </w:pPr>
            <w:r w:rsidRPr="00D33313">
              <w:rPr>
                <w:lang w:val="nl-NL"/>
              </w:rPr>
              <w:t xml:space="preserve">True-up mogelijk: </w:t>
            </w:r>
            <w:r w:rsidR="0016344D" w:rsidRPr="00D33313">
              <w:rPr>
                <w:b/>
                <w:lang w:val="nl-NL"/>
              </w:rPr>
              <w:t>Alle</w:t>
            </w:r>
          </w:p>
        </w:tc>
        <w:tc>
          <w:tcPr>
            <w:tcW w:w="3597" w:type="dxa"/>
          </w:tcPr>
          <w:p w:rsidR="00C22F1E" w:rsidRPr="001C3EDC" w:rsidRDefault="00C22F1E" w:rsidP="00AB64F8">
            <w:pPr>
              <w:pStyle w:val="ProductList-Body"/>
              <w:spacing w:before="20" w:after="20"/>
              <w:rPr>
                <w:b/>
              </w:rPr>
            </w:pPr>
            <w:r>
              <w:t xml:space="preserve">Productgroep: </w:t>
            </w:r>
            <w:r>
              <w:rPr>
                <w:b/>
              </w:rPr>
              <w:t>Server</w:t>
            </w:r>
          </w:p>
        </w:tc>
        <w:tc>
          <w:tcPr>
            <w:tcW w:w="3715" w:type="dxa"/>
          </w:tcPr>
          <w:p w:rsidR="00C22F1E" w:rsidRPr="001C3EDC" w:rsidRDefault="00C22F1E" w:rsidP="00AB64F8">
            <w:pPr>
              <w:pStyle w:val="ProductList-Body"/>
              <w:spacing w:before="20" w:after="20"/>
              <w:rPr>
                <w:b/>
              </w:rPr>
            </w:pPr>
          </w:p>
        </w:tc>
      </w:tr>
    </w:tbl>
    <w:p w:rsidR="00C22F1E" w:rsidRPr="00D33313" w:rsidRDefault="00656601" w:rsidP="00C22F1E">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EE40B5" w:rsidRPr="004C09A1" w:rsidRDefault="006E3B3F" w:rsidP="00680B4D">
      <w:pPr>
        <w:pStyle w:val="ProductList-Offering2Heading"/>
        <w:outlineLvl w:val="2"/>
      </w:pPr>
      <w:bookmarkStart w:id="1298" w:name="_Toc379797374"/>
      <w:bookmarkStart w:id="1299" w:name="_Toc380513406"/>
      <w:bookmarkStart w:id="1300" w:name="_Toc380655456"/>
      <w:r w:rsidRPr="00D33313">
        <w:rPr>
          <w:lang w:val="nl-NL"/>
        </w:rPr>
        <w:tab/>
      </w:r>
      <w:bookmarkStart w:id="1301" w:name="_Toc386625235"/>
      <w:r>
        <w:t>Project Online</w:t>
      </w:r>
      <w:bookmarkEnd w:id="1285"/>
      <w:bookmarkEnd w:id="1286"/>
      <w:bookmarkEnd w:id="1298"/>
      <w:bookmarkEnd w:id="1299"/>
      <w:bookmarkEnd w:id="1300"/>
      <w:bookmarkEnd w:id="1301"/>
      <w:r>
        <w:fldChar w:fldCharType="begin"/>
      </w:r>
      <w:r>
        <w:instrText>XE "Project Online"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22"/>
      </w:tblGrid>
      <w:tr w:rsidR="008B780D" w:rsidTr="00AA30C7">
        <w:trPr>
          <w:cantSplit/>
          <w:tblHeader/>
        </w:trPr>
        <w:tc>
          <w:tcPr>
            <w:tcW w:w="3220" w:type="dxa"/>
            <w:tcBorders>
              <w:bottom w:val="nil"/>
            </w:tcBorders>
            <w:shd w:val="clear" w:color="auto" w:fill="00188F"/>
          </w:tcPr>
          <w:p w:rsidR="008B780D" w:rsidRPr="00EE0836" w:rsidRDefault="008B780D"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8B780D" w:rsidRPr="00EE0836" w:rsidRDefault="008B780D"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8B780D" w:rsidRPr="00745DB4" w:rsidRDefault="008B780D" w:rsidP="008B780D">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8B780D" w:rsidRPr="00B12402" w:rsidRDefault="008B780D" w:rsidP="008B780D">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8B780D" w:rsidRPr="00EE0836" w:rsidRDefault="008B780D"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8B780D" w:rsidRPr="00EE0836" w:rsidRDefault="008B780D" w:rsidP="008B780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39"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922" w:type="dxa"/>
            <w:shd w:val="clear" w:color="auto" w:fill="00188F"/>
            <w:vAlign w:val="center"/>
          </w:tcPr>
          <w:p w:rsidR="008B780D" w:rsidRPr="00011821" w:rsidRDefault="008B780D" w:rsidP="008B780D">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8B780D" w:rsidTr="00601485">
        <w:trPr>
          <w:cantSplit/>
          <w:tblHeader/>
        </w:trPr>
        <w:tc>
          <w:tcPr>
            <w:tcW w:w="3220" w:type="dxa"/>
            <w:tcBorders>
              <w:top w:val="nil"/>
              <w:left w:val="nil"/>
              <w:bottom w:val="dashSmallGap" w:sz="4" w:space="0" w:color="BFBFBF" w:themeColor="background1" w:themeShade="BF"/>
              <w:right w:val="nil"/>
            </w:tcBorders>
          </w:tcPr>
          <w:p w:rsidR="008B780D" w:rsidRDefault="008B780D" w:rsidP="002F0E74">
            <w:pPr>
              <w:pStyle w:val="ProductList-Offering2"/>
            </w:pPr>
            <w:bookmarkStart w:id="1302" w:name="_Toc379797375"/>
            <w:bookmarkStart w:id="1303" w:name="_Toc380513407"/>
            <w:bookmarkStart w:id="1304" w:name="_Toc380655457"/>
            <w:bookmarkStart w:id="1305" w:name="_Toc386625236"/>
            <w:r>
              <w:t>Project Online</w:t>
            </w:r>
            <w:bookmarkEnd w:id="1302"/>
            <w:bookmarkEnd w:id="1303"/>
            <w:bookmarkEnd w:id="1304"/>
            <w:bookmarkEnd w:id="1305"/>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8B780D" w:rsidRDefault="008B780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B780D" w:rsidRDefault="008B780D" w:rsidP="00C4636F">
            <w:pPr>
              <w:pStyle w:val="ProductList-OfferingBody"/>
              <w:ind w:left="-113"/>
              <w:jc w:val="center"/>
            </w:pPr>
          </w:p>
        </w:tc>
        <w:tc>
          <w:tcPr>
            <w:tcW w:w="739"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8B780D" w:rsidRDefault="008B780D" w:rsidP="00C4636F">
            <w:pPr>
              <w:pStyle w:val="ProductList-OfferingBody"/>
              <w:ind w:left="-113"/>
              <w:jc w:val="center"/>
            </w:pPr>
          </w:p>
        </w:tc>
        <w:tc>
          <w:tcPr>
            <w:tcW w:w="739" w:type="dxa"/>
            <w:shd w:val="clear" w:color="auto" w:fill="70AD47" w:themeFill="accent6"/>
            <w:vAlign w:val="center"/>
          </w:tcPr>
          <w:p w:rsidR="008B780D" w:rsidRDefault="008B780D" w:rsidP="00C4636F">
            <w:pPr>
              <w:pStyle w:val="ProductList-OfferingBody"/>
              <w:ind w:left="-113"/>
              <w:jc w:val="center"/>
            </w:pPr>
          </w:p>
        </w:tc>
        <w:tc>
          <w:tcPr>
            <w:tcW w:w="738" w:type="dxa"/>
            <w:shd w:val="clear" w:color="auto" w:fill="BFBFBF" w:themeFill="background1" w:themeFillShade="BF"/>
            <w:vAlign w:val="center"/>
          </w:tcPr>
          <w:p w:rsidR="008B780D" w:rsidRDefault="008B780D" w:rsidP="00C4636F">
            <w:pPr>
              <w:pStyle w:val="ProductList-OfferingBody"/>
              <w:ind w:left="-113"/>
              <w:jc w:val="center"/>
            </w:pPr>
          </w:p>
        </w:tc>
        <w:tc>
          <w:tcPr>
            <w:tcW w:w="739" w:type="dxa"/>
            <w:shd w:val="clear" w:color="auto" w:fill="70AD47" w:themeFill="accent6"/>
            <w:vAlign w:val="center"/>
          </w:tcPr>
          <w:p w:rsidR="008B780D" w:rsidRPr="00EA4354" w:rsidRDefault="008B780D"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39" w:type="dxa"/>
            <w:shd w:val="clear" w:color="auto" w:fill="70AD47" w:themeFill="accent6"/>
            <w:vAlign w:val="center"/>
          </w:tcPr>
          <w:p w:rsidR="008B780D" w:rsidRPr="00DC5012" w:rsidRDefault="008B780D" w:rsidP="008B780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39" w:type="dxa"/>
            <w:shd w:val="clear" w:color="auto" w:fill="BFBFBF" w:themeFill="background1" w:themeFillShade="BF"/>
            <w:vAlign w:val="center"/>
          </w:tcPr>
          <w:p w:rsidR="008B780D" w:rsidRDefault="008B780D" w:rsidP="00C4636F">
            <w:pPr>
              <w:pStyle w:val="ProductList-OfferingBody"/>
              <w:ind w:left="-113"/>
              <w:jc w:val="center"/>
            </w:pPr>
          </w:p>
        </w:tc>
        <w:tc>
          <w:tcPr>
            <w:tcW w:w="922"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640C60" w:rsidTr="00601485">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rsidR="00640C60" w:rsidRDefault="00640C60" w:rsidP="002F0E74">
            <w:pPr>
              <w:pStyle w:val="ProductList-Offering2"/>
            </w:pPr>
            <w:bookmarkStart w:id="1306" w:name="_Toc379797376"/>
            <w:bookmarkStart w:id="1307" w:name="_Toc380513408"/>
            <w:bookmarkStart w:id="1308" w:name="_Toc380655458"/>
            <w:bookmarkStart w:id="1309" w:name="_Toc386625237"/>
            <w:r>
              <w:t>Project Online</w:t>
            </w:r>
            <w:r>
              <w:fldChar w:fldCharType="begin"/>
            </w:r>
            <w:r>
              <w:instrText>XE "Project Online"</w:instrText>
            </w:r>
            <w:r>
              <w:fldChar w:fldCharType="end"/>
            </w:r>
            <w:r>
              <w:t xml:space="preserve"> A</w:t>
            </w:r>
            <w:bookmarkEnd w:id="1306"/>
            <w:bookmarkEnd w:id="1307"/>
            <w:bookmarkEnd w:id="1308"/>
            <w:bookmarkEnd w:id="1309"/>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40C60" w:rsidRDefault="00640C6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40C60" w:rsidRDefault="00640C60" w:rsidP="00C4636F">
            <w:pPr>
              <w:pStyle w:val="ProductList-OfferingBody"/>
              <w:ind w:left="-113"/>
              <w:jc w:val="center"/>
            </w:pPr>
            <w:r>
              <w:t>1</w:t>
            </w:r>
          </w:p>
        </w:tc>
        <w:tc>
          <w:tcPr>
            <w:tcW w:w="739" w:type="dxa"/>
            <w:shd w:val="clear" w:color="auto" w:fill="70AD47" w:themeFill="accent6"/>
            <w:vAlign w:val="center"/>
          </w:tcPr>
          <w:p w:rsidR="00640C60" w:rsidRDefault="00640C60" w:rsidP="00C4636F">
            <w:pPr>
              <w:pStyle w:val="ProductList-OfferingBody"/>
              <w:ind w:left="-113"/>
              <w:jc w:val="center"/>
            </w:pPr>
          </w:p>
        </w:tc>
        <w:tc>
          <w:tcPr>
            <w:tcW w:w="739" w:type="dxa"/>
            <w:shd w:val="clear" w:color="auto" w:fill="70AD47" w:themeFill="accent6"/>
            <w:vAlign w:val="center"/>
          </w:tcPr>
          <w:p w:rsidR="00640C60" w:rsidRDefault="00640C60" w:rsidP="000A1225">
            <w:pPr>
              <w:pStyle w:val="ProductList-OfferingBody"/>
              <w:ind w:left="-113"/>
              <w:jc w:val="center"/>
            </w:pPr>
            <w:r w:rsidRPr="00640C60">
              <w:fldChar w:fldCharType="begin"/>
            </w:r>
            <w:r w:rsidRPr="00640C60">
              <w:instrText xml:space="preserve"> </w:instrText>
            </w:r>
            <w:r w:rsidRPr="00640C60">
              <w:rPr>
                <w:color w:val="1F497D"/>
              </w:rPr>
              <w:instrText>AutoTextList  \s NoStyle \t “</w:instrText>
            </w:r>
            <w:r w:rsidRPr="00640C60">
              <w:instrText>Additioneel Product, alleen OVS-ES</w:instrText>
            </w:r>
            <w:r w:rsidRPr="00640C60">
              <w:rPr>
                <w:color w:val="1F497D"/>
              </w:rPr>
              <w:instrText>”</w:instrText>
            </w:r>
            <w:r w:rsidRPr="00640C60">
              <w:instrText xml:space="preserve"> </w:instrText>
            </w:r>
            <w:r w:rsidRPr="00640C60">
              <w:fldChar w:fldCharType="separate"/>
            </w:r>
            <w:r w:rsidRPr="00640C60">
              <w:t>AV</w:t>
            </w:r>
            <w:r w:rsidRPr="00640C60">
              <w:fldChar w:fldCharType="end"/>
            </w:r>
            <w:r>
              <w:t>,</w:t>
            </w:r>
            <w:r w:rsidRPr="00640C60">
              <w:fldChar w:fldCharType="begin"/>
            </w:r>
            <w:r w:rsidRPr="00640C60">
              <w:instrText xml:space="preserve"> </w:instrText>
            </w:r>
            <w:r w:rsidRPr="00640C60">
              <w:rPr>
                <w:color w:val="1F497D"/>
              </w:rPr>
              <w:instrText>AutoTextList  \s NoStyle \t “</w:instrText>
            </w:r>
            <w:r w:rsidRPr="00640C60">
              <w:instrText>Student-product, alleen voor EES</w:instrText>
            </w:r>
            <w:r w:rsidRPr="00640C60">
              <w:rPr>
                <w:color w:val="1F497D"/>
              </w:rPr>
              <w:instrText>”</w:instrText>
            </w:r>
            <w:r w:rsidRPr="00640C60">
              <w:instrText xml:space="preserve"> </w:instrText>
            </w:r>
            <w:r w:rsidRPr="00640C60">
              <w:fldChar w:fldCharType="separate"/>
            </w:r>
            <w:r w:rsidRPr="00640C60">
              <w:t>SE</w:t>
            </w:r>
            <w:r w:rsidRPr="00640C60">
              <w:fldChar w:fldCharType="end"/>
            </w:r>
            <w:r>
              <w:t xml:space="preserve"> </w:t>
            </w:r>
          </w:p>
        </w:tc>
        <w:tc>
          <w:tcPr>
            <w:tcW w:w="739" w:type="dxa"/>
            <w:shd w:val="clear" w:color="auto" w:fill="BFBFBF" w:themeFill="background1" w:themeFillShade="BF"/>
            <w:vAlign w:val="center"/>
          </w:tcPr>
          <w:p w:rsidR="00640C60" w:rsidRDefault="00640C60" w:rsidP="00C4636F">
            <w:pPr>
              <w:pStyle w:val="ProductList-OfferingBody"/>
              <w:ind w:left="-113"/>
              <w:jc w:val="center"/>
            </w:pPr>
          </w:p>
        </w:tc>
        <w:tc>
          <w:tcPr>
            <w:tcW w:w="738" w:type="dxa"/>
            <w:shd w:val="clear" w:color="auto" w:fill="BFBFBF" w:themeFill="background1" w:themeFillShade="BF"/>
            <w:vAlign w:val="center"/>
          </w:tcPr>
          <w:p w:rsidR="00640C60" w:rsidRDefault="00640C60" w:rsidP="00C4636F">
            <w:pPr>
              <w:pStyle w:val="ProductList-OfferingBody"/>
              <w:ind w:left="-113"/>
              <w:jc w:val="center"/>
            </w:pPr>
          </w:p>
        </w:tc>
        <w:tc>
          <w:tcPr>
            <w:tcW w:w="739" w:type="dxa"/>
            <w:shd w:val="clear" w:color="auto" w:fill="70AD47" w:themeFill="accent6"/>
            <w:vAlign w:val="center"/>
          </w:tcPr>
          <w:p w:rsidR="00640C60" w:rsidRPr="00EA4354" w:rsidRDefault="00640C60"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39" w:type="dxa"/>
            <w:shd w:val="clear" w:color="auto" w:fill="BFBFBF" w:themeFill="background1" w:themeFillShade="BF"/>
            <w:vAlign w:val="center"/>
          </w:tcPr>
          <w:p w:rsidR="00640C60" w:rsidRDefault="00640C60" w:rsidP="00C4636F">
            <w:pPr>
              <w:pStyle w:val="ProductList-OfferingBody"/>
              <w:ind w:left="-113"/>
              <w:jc w:val="center"/>
            </w:pPr>
          </w:p>
        </w:tc>
        <w:tc>
          <w:tcPr>
            <w:tcW w:w="739" w:type="dxa"/>
            <w:shd w:val="clear" w:color="auto" w:fill="BFBFBF" w:themeFill="background1" w:themeFillShade="BF"/>
            <w:vAlign w:val="center"/>
          </w:tcPr>
          <w:p w:rsidR="00640C60" w:rsidRDefault="00640C60" w:rsidP="00C4636F">
            <w:pPr>
              <w:pStyle w:val="ProductList-OfferingBody"/>
              <w:ind w:left="-113"/>
              <w:jc w:val="center"/>
            </w:pPr>
          </w:p>
        </w:tc>
        <w:tc>
          <w:tcPr>
            <w:tcW w:w="922" w:type="dxa"/>
            <w:shd w:val="clear" w:color="auto" w:fill="70AD47" w:themeFill="accent6"/>
            <w:vAlign w:val="center"/>
          </w:tcPr>
          <w:p w:rsidR="00640C60" w:rsidRPr="00FE4EEE" w:rsidRDefault="00640C60"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8B780D" w:rsidTr="00AA30C7">
        <w:trPr>
          <w:cantSplit/>
          <w:tblHeader/>
        </w:trPr>
        <w:tc>
          <w:tcPr>
            <w:tcW w:w="3220" w:type="dxa"/>
            <w:tcBorders>
              <w:top w:val="dashSmallGap" w:sz="4" w:space="0" w:color="BFBFBF" w:themeColor="background1" w:themeShade="BF"/>
              <w:left w:val="nil"/>
              <w:bottom w:val="nil"/>
              <w:right w:val="nil"/>
            </w:tcBorders>
          </w:tcPr>
          <w:p w:rsidR="008B780D" w:rsidRDefault="008B780D" w:rsidP="001838D6">
            <w:pPr>
              <w:pStyle w:val="ProductList-Offering2"/>
            </w:pPr>
            <w:bookmarkStart w:id="1310" w:name="_Toc386625238"/>
            <w:r>
              <w:t>Project Lite</w:t>
            </w:r>
            <w:bookmarkEnd w:id="1310"/>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8B780D" w:rsidRDefault="008B780D"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B780D" w:rsidRDefault="008B780D" w:rsidP="001838D6">
            <w:pPr>
              <w:pStyle w:val="ProductList-OfferingBody"/>
              <w:ind w:left="-113"/>
              <w:jc w:val="center"/>
            </w:pPr>
          </w:p>
        </w:tc>
        <w:tc>
          <w:tcPr>
            <w:tcW w:w="739" w:type="dxa"/>
            <w:shd w:val="clear" w:color="auto" w:fill="70AD47" w:themeFill="accent6"/>
            <w:vAlign w:val="center"/>
          </w:tcPr>
          <w:p w:rsidR="008B780D" w:rsidRPr="00FE4EEE" w:rsidRDefault="008B780D" w:rsidP="008B780D">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8B780D" w:rsidRDefault="008B780D" w:rsidP="001838D6">
            <w:pPr>
              <w:pStyle w:val="ProductList-OfferingBody"/>
              <w:ind w:left="-113"/>
              <w:jc w:val="center"/>
            </w:pPr>
          </w:p>
        </w:tc>
        <w:tc>
          <w:tcPr>
            <w:tcW w:w="739" w:type="dxa"/>
            <w:shd w:val="clear" w:color="auto" w:fill="BFBFBF" w:themeFill="background1" w:themeFillShade="BF"/>
            <w:vAlign w:val="center"/>
          </w:tcPr>
          <w:p w:rsidR="008B780D" w:rsidRDefault="008B780D" w:rsidP="001838D6">
            <w:pPr>
              <w:pStyle w:val="ProductList-OfferingBody"/>
              <w:ind w:left="-113"/>
              <w:jc w:val="center"/>
            </w:pPr>
          </w:p>
        </w:tc>
        <w:tc>
          <w:tcPr>
            <w:tcW w:w="738" w:type="dxa"/>
            <w:shd w:val="clear" w:color="auto" w:fill="70AD47" w:themeFill="accent6"/>
            <w:vAlign w:val="center"/>
          </w:tcPr>
          <w:p w:rsidR="008B780D" w:rsidRDefault="008B780D" w:rsidP="001838D6">
            <w:pPr>
              <w:pStyle w:val="ProductList-OfferingBody"/>
              <w:ind w:left="-113"/>
              <w:jc w:val="center"/>
            </w:pPr>
          </w:p>
        </w:tc>
        <w:tc>
          <w:tcPr>
            <w:tcW w:w="739" w:type="dxa"/>
            <w:shd w:val="clear" w:color="auto" w:fill="70AD47" w:themeFill="accent6"/>
            <w:vAlign w:val="center"/>
          </w:tcPr>
          <w:p w:rsidR="008B780D" w:rsidRPr="00EA4354" w:rsidRDefault="008B780D" w:rsidP="008B780D">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739" w:type="dxa"/>
            <w:shd w:val="clear" w:color="auto" w:fill="70AD47" w:themeFill="accent6"/>
            <w:vAlign w:val="center"/>
          </w:tcPr>
          <w:p w:rsidR="008B780D" w:rsidRPr="00DC5012" w:rsidRDefault="008B780D" w:rsidP="008B780D">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39" w:type="dxa"/>
            <w:shd w:val="clear" w:color="auto" w:fill="BFBFBF" w:themeFill="background1" w:themeFillShade="BF"/>
            <w:vAlign w:val="center"/>
          </w:tcPr>
          <w:p w:rsidR="008B780D" w:rsidRDefault="008B780D" w:rsidP="001838D6">
            <w:pPr>
              <w:pStyle w:val="ProductList-OfferingBody"/>
              <w:ind w:left="-113"/>
              <w:jc w:val="center"/>
            </w:pPr>
          </w:p>
        </w:tc>
        <w:tc>
          <w:tcPr>
            <w:tcW w:w="922" w:type="dxa"/>
            <w:shd w:val="clear" w:color="auto" w:fill="BFBFBF" w:themeFill="background1" w:themeFillShade="BF"/>
            <w:vAlign w:val="center"/>
          </w:tcPr>
          <w:p w:rsidR="008B780D" w:rsidRPr="005A0966" w:rsidRDefault="008B780D" w:rsidP="001838D6">
            <w:pPr>
              <w:pStyle w:val="ProductList-OfferingBody"/>
              <w:ind w:left="-113"/>
              <w:jc w:val="center"/>
            </w:pPr>
          </w:p>
        </w:tc>
      </w:tr>
    </w:tbl>
    <w:p w:rsidR="00EE40B5" w:rsidRPr="004C09A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3"/>
        <w:gridCol w:w="3564"/>
        <w:gridCol w:w="3676"/>
      </w:tblGrid>
      <w:tr w:rsidR="00782C7B" w:rsidTr="00AA30C7">
        <w:tc>
          <w:tcPr>
            <w:tcW w:w="3479" w:type="dxa"/>
          </w:tcPr>
          <w:p w:rsidR="00782C7B" w:rsidRDefault="001C3EDC" w:rsidP="001C3EDC">
            <w:pPr>
              <w:pStyle w:val="ProductList-Body"/>
              <w:spacing w:before="20" w:after="20"/>
            </w:pPr>
            <w:r>
              <w:t xml:space="preserve">Reductie mogelijk: </w:t>
            </w:r>
            <w:r w:rsidR="0016344D">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Productgroep: </w:t>
            </w:r>
            <w:r>
              <w:rPr>
                <w:b/>
              </w:rPr>
              <w:t>Server</w:t>
            </w:r>
          </w:p>
        </w:tc>
        <w:tc>
          <w:tcPr>
            <w:tcW w:w="3715" w:type="dxa"/>
          </w:tcPr>
          <w:p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rsidTr="00AA30C7">
        <w:tc>
          <w:tcPr>
            <w:tcW w:w="3479" w:type="dxa"/>
          </w:tcPr>
          <w:p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715" w:type="dxa"/>
          </w:tcPr>
          <w:p w:rsidR="00782C7B" w:rsidRDefault="00782C7B" w:rsidP="001C3EDC">
            <w:pPr>
              <w:pStyle w:val="ProductList-Body"/>
              <w:spacing w:before="20" w:after="20"/>
            </w:pPr>
          </w:p>
        </w:tc>
      </w:tr>
    </w:tbl>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EE40B5" w:rsidRPr="004C09A1" w:rsidRDefault="00FA00BF" w:rsidP="00680B4D">
      <w:pPr>
        <w:pStyle w:val="ProductList-Offering2Heading"/>
        <w:outlineLvl w:val="2"/>
      </w:pPr>
      <w:r w:rsidRPr="00D33313">
        <w:rPr>
          <w:lang w:val="nl-NL"/>
        </w:rPr>
        <w:lastRenderedPageBreak/>
        <w:tab/>
      </w:r>
      <w:bookmarkStart w:id="1311" w:name="_Toc378147668"/>
      <w:bookmarkStart w:id="1312" w:name="_Toc378151565"/>
      <w:bookmarkStart w:id="1313" w:name="_Toc379797377"/>
      <w:bookmarkStart w:id="1314" w:name="_Toc380513409"/>
      <w:bookmarkStart w:id="1315" w:name="_Toc380655459"/>
      <w:bookmarkStart w:id="1316" w:name="_Toc386625239"/>
      <w:r>
        <w:t>SharePoint Online</w:t>
      </w:r>
      <w:bookmarkEnd w:id="1311"/>
      <w:bookmarkEnd w:id="1312"/>
      <w:bookmarkEnd w:id="1313"/>
      <w:bookmarkEnd w:id="1314"/>
      <w:bookmarkEnd w:id="1315"/>
      <w:bookmarkEnd w:id="131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5"/>
        <w:gridCol w:w="738"/>
        <w:gridCol w:w="739"/>
        <w:gridCol w:w="739"/>
        <w:gridCol w:w="739"/>
        <w:gridCol w:w="739"/>
        <w:gridCol w:w="738"/>
        <w:gridCol w:w="739"/>
        <w:gridCol w:w="739"/>
        <w:gridCol w:w="739"/>
        <w:gridCol w:w="937"/>
      </w:tblGrid>
      <w:tr w:rsidR="00AA30C7" w:rsidTr="00AA30C7">
        <w:trPr>
          <w:cantSplit/>
          <w:tblHeader/>
        </w:trPr>
        <w:tc>
          <w:tcPr>
            <w:tcW w:w="3205" w:type="dxa"/>
            <w:tcBorders>
              <w:bottom w:val="nil"/>
            </w:tcBorders>
            <w:shd w:val="clear" w:color="auto" w:fill="00188F"/>
          </w:tcPr>
          <w:p w:rsidR="00AA30C7" w:rsidRPr="00EE0836" w:rsidRDefault="00AA30C7"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AA30C7" w:rsidRPr="00EE0836" w:rsidRDefault="00AA30C7"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AA30C7" w:rsidRPr="00745DB4" w:rsidRDefault="00AA30C7"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AA30C7" w:rsidRPr="00745DB4" w:rsidRDefault="00AA30C7"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AA30C7" w:rsidRPr="00745DB4" w:rsidRDefault="00AA30C7"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AA30C7" w:rsidRPr="00B12402" w:rsidRDefault="00AA30C7"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AA30C7" w:rsidRPr="00EE0836" w:rsidRDefault="00AA30C7"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AA30C7" w:rsidRPr="00EE0836" w:rsidRDefault="00AA30C7"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AA30C7" w:rsidRPr="00011821" w:rsidRDefault="00AA30C7"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39" w:type="dxa"/>
            <w:shd w:val="clear" w:color="auto" w:fill="00188F"/>
            <w:vAlign w:val="center"/>
          </w:tcPr>
          <w:p w:rsidR="00AA30C7" w:rsidRPr="00011821" w:rsidRDefault="00AA30C7"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937" w:type="dxa"/>
            <w:shd w:val="clear" w:color="auto" w:fill="00188F"/>
            <w:vAlign w:val="center"/>
          </w:tcPr>
          <w:p w:rsidR="00AA30C7" w:rsidRPr="00011821" w:rsidRDefault="00AA30C7"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AA30C7" w:rsidTr="00601485">
        <w:trPr>
          <w:cantSplit/>
          <w:tblHeader/>
        </w:trPr>
        <w:tc>
          <w:tcPr>
            <w:tcW w:w="3205" w:type="dxa"/>
            <w:tcBorders>
              <w:top w:val="nil"/>
              <w:left w:val="nil"/>
              <w:bottom w:val="dashSmallGap" w:sz="4" w:space="0" w:color="BFBFBF" w:themeColor="background1" w:themeShade="BF"/>
              <w:right w:val="nil"/>
            </w:tcBorders>
          </w:tcPr>
          <w:p w:rsidR="00AA30C7" w:rsidRPr="0021292E" w:rsidRDefault="00AA30C7" w:rsidP="00E366FD">
            <w:pPr>
              <w:pStyle w:val="ProductList-Offering2"/>
            </w:pPr>
            <w:bookmarkStart w:id="1317" w:name="_Toc379797378"/>
            <w:bookmarkStart w:id="1318" w:name="_Toc380513410"/>
            <w:bookmarkStart w:id="1319" w:name="_Toc380655460"/>
            <w:bookmarkStart w:id="1320" w:name="_Toc386625240"/>
            <w:r>
              <w:t>Office 365 Extra File Storage 1 GB</w:t>
            </w:r>
            <w:r>
              <w:fldChar w:fldCharType="begin"/>
            </w:r>
            <w:r>
              <w:instrText>XE "SharePoint Online Extra Storage 1 GB"</w:instrText>
            </w:r>
            <w:r>
              <w:fldChar w:fldCharType="end"/>
            </w:r>
            <w:r>
              <w:t xml:space="preserve"> </w:t>
            </w:r>
            <w:r w:rsidR="00483EE2">
              <w:br/>
            </w:r>
            <w:r>
              <w:t>(Aanvullende SL)</w:t>
            </w:r>
            <w:bookmarkEnd w:id="1317"/>
            <w:bookmarkEnd w:id="1318"/>
            <w:bookmarkEnd w:id="1319"/>
            <w:bookmarkEnd w:id="1320"/>
          </w:p>
        </w:tc>
        <w:tc>
          <w:tcPr>
            <w:tcW w:w="738" w:type="dxa"/>
            <w:tcBorders>
              <w:top w:val="nil"/>
              <w:left w:val="nil"/>
              <w:bottom w:val="dashSmallGap" w:sz="4" w:space="0" w:color="BFBFBF" w:themeColor="background1" w:themeShade="BF"/>
              <w:right w:val="nil"/>
            </w:tcBorders>
            <w:vAlign w:val="center"/>
          </w:tcPr>
          <w:p w:rsidR="00AA30C7" w:rsidRDefault="00AA30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Default="00AA30C7" w:rsidP="001C3EDC">
            <w:pPr>
              <w:pStyle w:val="ProductList-OfferingBody"/>
              <w:ind w:left="-113"/>
              <w:jc w:val="center"/>
            </w:pPr>
          </w:p>
        </w:tc>
        <w:tc>
          <w:tcPr>
            <w:tcW w:w="738"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937" w:type="dxa"/>
            <w:shd w:val="clear" w:color="auto" w:fill="70AD47" w:themeFill="accent6"/>
            <w:vAlign w:val="center"/>
          </w:tcPr>
          <w:p w:rsidR="00AA30C7" w:rsidRDefault="00601485" w:rsidP="006E3B3F">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r w:rsidR="00AA30C7">
              <w:fldChar w:fldCharType="begin"/>
            </w:r>
            <w:r w:rsidR="00AA30C7" w:rsidRPr="005A0966">
              <w:instrText xml:space="preserve"> AutoTextList  \sNoStyle\t "Additional Product"</w:instrText>
            </w:r>
            <w:r w:rsidR="00AA30C7">
              <w:fldChar w:fldCharType="separate"/>
            </w:r>
            <w:r w:rsidR="00AA30C7" w:rsidRPr="005A0966">
              <w:t xml:space="preserve"> </w:t>
            </w:r>
            <w:r w:rsidR="00AA30C7">
              <w:fldChar w:fldCharType="end"/>
            </w:r>
          </w:p>
        </w:tc>
      </w:tr>
      <w:tr w:rsidR="00AA30C7" w:rsidTr="00AA30C7">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AA30C7" w:rsidRPr="0021292E" w:rsidRDefault="00AA30C7" w:rsidP="00E366FD">
            <w:pPr>
              <w:pStyle w:val="ProductList-Offering2"/>
            </w:pPr>
            <w:bookmarkStart w:id="1321" w:name="_Toc379797379"/>
            <w:bookmarkStart w:id="1322" w:name="_Toc380513411"/>
            <w:bookmarkStart w:id="1323" w:name="_Toc380655461"/>
            <w:bookmarkStart w:id="1324" w:name="_Toc386625241"/>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A30C7" w:rsidRDefault="00AA30C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8"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Default="00AA30C7" w:rsidP="000A1225">
            <w:pPr>
              <w:pStyle w:val="ProductList-OfferingBody"/>
              <w:ind w:left="-113"/>
              <w:jc w:val="center"/>
            </w:pPr>
            <w:r w:rsidRPr="003A3C87">
              <w:fldChar w:fldCharType="begin"/>
            </w:r>
            <w:r w:rsidRPr="003A3C87">
              <w:instrText xml:space="preserve"> </w:instrText>
            </w:r>
            <w:r w:rsidRPr="003A3C87">
              <w:rPr>
                <w:color w:val="1F497D"/>
              </w:rPr>
              <w:instrText>AutoTextList  \s NoStyle \t “</w:instrText>
            </w:r>
            <w:r w:rsidRPr="003A3C87">
              <w:instrText>Additioneel Product</w:instrText>
            </w:r>
            <w:r w:rsidRPr="003A3C87">
              <w:rPr>
                <w:color w:val="1F497D"/>
              </w:rPr>
              <w:instrText>”</w:instrText>
            </w:r>
            <w:r w:rsidRPr="003A3C87">
              <w:instrText xml:space="preserve"> </w:instrText>
            </w:r>
            <w:r w:rsidRPr="003A3C87">
              <w:fldChar w:fldCharType="separate"/>
            </w:r>
            <w:r w:rsidRPr="003A3C87">
              <w:rPr>
                <w:color w:val="1F497D"/>
              </w:rPr>
              <w:t xml:space="preserve"> </w:t>
            </w:r>
            <w:r w:rsidRPr="003A3C87">
              <w:t>A</w:t>
            </w:r>
            <w:r w:rsidRPr="003A3C87">
              <w:fldChar w:fldCharType="end"/>
            </w:r>
            <w:r>
              <w:t>,</w:t>
            </w:r>
            <w:r w:rsidRPr="003A3C87">
              <w:fldChar w:fldCharType="begin"/>
            </w:r>
            <w:r w:rsidRPr="003A3C87">
              <w:instrText xml:space="preserve"> </w:instrText>
            </w:r>
            <w:r w:rsidRPr="003A3C87">
              <w:rPr>
                <w:color w:val="1F497D"/>
              </w:rPr>
              <w:instrText>AutoTextList  \s NoStyle \t “</w:instrText>
            </w:r>
            <w:r w:rsidRPr="003A3C87">
              <w:instrText>Student-product, alleen voor EES</w:instrText>
            </w:r>
            <w:r w:rsidRPr="003A3C87">
              <w:rPr>
                <w:color w:val="1F497D"/>
              </w:rPr>
              <w:instrText>”</w:instrText>
            </w:r>
            <w:r w:rsidRPr="003A3C87">
              <w:instrText xml:space="preserve"> </w:instrText>
            </w:r>
            <w:r w:rsidRPr="003A3C87">
              <w:fldChar w:fldCharType="separate"/>
            </w:r>
            <w:r w:rsidRPr="003A3C87">
              <w:t>SE</w:t>
            </w:r>
            <w:r w:rsidRPr="003A3C87">
              <w:fldChar w:fldCharType="end"/>
            </w:r>
            <w:r>
              <w:t xml:space="preserve"> </w:t>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937" w:type="dxa"/>
            <w:shd w:val="clear" w:color="auto" w:fill="BFBFBF" w:themeFill="background1" w:themeFillShade="BF"/>
            <w:vAlign w:val="center"/>
          </w:tcPr>
          <w:p w:rsidR="00AA30C7" w:rsidRDefault="00AA30C7" w:rsidP="001C3EDC">
            <w:pPr>
              <w:pStyle w:val="ProductList-OfferingBody"/>
              <w:ind w:left="-113"/>
              <w:jc w:val="center"/>
            </w:pPr>
          </w:p>
        </w:tc>
      </w:tr>
      <w:tr w:rsidR="00AA30C7" w:rsidTr="00601485">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AA30C7" w:rsidRPr="0021292E" w:rsidRDefault="00AA30C7" w:rsidP="001C3EDC">
            <w:pPr>
              <w:pStyle w:val="ProductList-Offering2"/>
            </w:pPr>
            <w:bookmarkStart w:id="1325" w:name="_Toc379797380"/>
            <w:bookmarkStart w:id="1326" w:name="_Toc380513412"/>
            <w:bookmarkStart w:id="1327" w:name="_Toc380655462"/>
            <w:bookmarkStart w:id="1328" w:name="_Toc386625242"/>
            <w:r>
              <w:t>SharePoint Online Plan 1</w:t>
            </w:r>
            <w:r>
              <w:fldChar w:fldCharType="begin"/>
            </w:r>
            <w:r>
              <w:instrText>XE "SharePoint Online Plan 1"</w:instrText>
            </w:r>
            <w:r>
              <w:fldChar w:fldCharType="end"/>
            </w:r>
            <w:r>
              <w:t xml:space="preserve"> (Gebruikers-SL)</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A30C7" w:rsidRDefault="00AA30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Default="00AA30C7" w:rsidP="001C3EDC">
            <w:pPr>
              <w:pStyle w:val="ProductList-OfferingBody"/>
              <w:ind w:left="-113"/>
              <w:jc w:val="center"/>
            </w:pPr>
          </w:p>
        </w:tc>
        <w:tc>
          <w:tcPr>
            <w:tcW w:w="738"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937"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AA30C7" w:rsidTr="00601485">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AA30C7" w:rsidRPr="0021292E" w:rsidRDefault="00AA30C7" w:rsidP="00167128">
            <w:pPr>
              <w:pStyle w:val="ProductList-Offering2"/>
              <w:tabs>
                <w:tab w:val="right" w:pos="3312"/>
              </w:tabs>
            </w:pPr>
            <w:bookmarkStart w:id="1329" w:name="_Toc379797381"/>
            <w:bookmarkStart w:id="1330" w:name="_Toc380513413"/>
            <w:bookmarkStart w:id="1331" w:name="_Toc380655463"/>
            <w:bookmarkStart w:id="1332" w:name="_Toc386625243"/>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w:t>
            </w:r>
            <w:r w:rsidR="00483EE2">
              <w:br/>
            </w:r>
            <w:r>
              <w:t>(Gebruikers-SL)</w:t>
            </w:r>
            <w:bookmarkEnd w:id="1329"/>
            <w:bookmarkEnd w:id="1330"/>
            <w:bookmarkEnd w:id="1331"/>
            <w:bookmarkEnd w:id="133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A30C7" w:rsidRDefault="00AA30C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8"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937" w:type="dxa"/>
            <w:shd w:val="clear" w:color="auto" w:fill="70AD47" w:themeFill="accent6"/>
            <w:vAlign w:val="center"/>
          </w:tcPr>
          <w:p w:rsidR="00AA30C7" w:rsidRDefault="00601485" w:rsidP="006E3B3F">
            <w:pPr>
              <w:pStyle w:val="ProductList-OfferingBody"/>
              <w:ind w:left="-11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r w:rsidR="00AA30C7">
              <w:fldChar w:fldCharType="begin"/>
            </w:r>
            <w:r w:rsidR="00AA30C7" w:rsidRPr="005A0966">
              <w:instrText xml:space="preserve"> AutoTextList  \sNoStyle\t "Additional Product"</w:instrText>
            </w:r>
            <w:r w:rsidR="00AA30C7">
              <w:fldChar w:fldCharType="separate"/>
            </w:r>
            <w:r w:rsidR="00AA30C7">
              <w:t xml:space="preserve"> </w:t>
            </w:r>
            <w:r w:rsidR="00AA30C7">
              <w:fldChar w:fldCharType="end"/>
            </w:r>
          </w:p>
        </w:tc>
      </w:tr>
      <w:tr w:rsidR="00AA30C7" w:rsidTr="00AA30C7">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AA30C7" w:rsidRPr="0021292E" w:rsidRDefault="00AA30C7" w:rsidP="00167128">
            <w:pPr>
              <w:pStyle w:val="ProductList-Offering2"/>
              <w:tabs>
                <w:tab w:val="right" w:pos="3312"/>
              </w:tabs>
            </w:pPr>
            <w:bookmarkStart w:id="1333" w:name="_Toc379797382"/>
            <w:bookmarkStart w:id="1334" w:name="_Toc380513414"/>
            <w:bookmarkStart w:id="1335" w:name="_Toc380655464"/>
            <w:bookmarkStart w:id="1336" w:name="_Toc386625244"/>
            <w:r>
              <w:t>SharePoint Online Plan 1G</w:t>
            </w:r>
            <w:r>
              <w:fldChar w:fldCharType="begin"/>
            </w:r>
            <w:r>
              <w:instrText>XE "SharePoint Online Plan 1G"</w:instrText>
            </w:r>
            <w:r>
              <w:fldChar w:fldCharType="end"/>
            </w:r>
            <w:r>
              <w:t xml:space="preserve"> (Gebruikers-SL)</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A30C7" w:rsidRDefault="00AA30C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8"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937" w:type="dxa"/>
            <w:shd w:val="clear" w:color="auto" w:fill="BFBFBF" w:themeFill="background1" w:themeFillShade="BF"/>
            <w:vAlign w:val="center"/>
          </w:tcPr>
          <w:p w:rsidR="00AA30C7" w:rsidRPr="005A0966" w:rsidRDefault="00AA30C7" w:rsidP="001C3EDC">
            <w:pPr>
              <w:pStyle w:val="ProductList-OfferingBody"/>
              <w:ind w:left="-113"/>
              <w:jc w:val="center"/>
            </w:pPr>
          </w:p>
        </w:tc>
      </w:tr>
      <w:tr w:rsidR="00AA30C7" w:rsidTr="00AA30C7">
        <w:trPr>
          <w:cantSplit/>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AA30C7" w:rsidRDefault="00AA30C7" w:rsidP="001C3EDC">
            <w:pPr>
              <w:pStyle w:val="ProductList-Offering2"/>
            </w:pPr>
            <w:bookmarkStart w:id="1337" w:name="_Toc379797383"/>
            <w:bookmarkStart w:id="1338" w:name="_Toc380513415"/>
            <w:bookmarkStart w:id="1339" w:name="_Toc380655465"/>
            <w:bookmarkStart w:id="1340" w:name="_Toc386625245"/>
            <w:r>
              <w:t>SharePoint Online Plan 1</w:t>
            </w:r>
            <w:r>
              <w:fldChar w:fldCharType="begin"/>
            </w:r>
            <w:r>
              <w:instrText>XE "SharePoint Online Plan 1"</w:instrText>
            </w:r>
            <w:r>
              <w:fldChar w:fldCharType="end"/>
            </w:r>
            <w:r>
              <w:t xml:space="preserve"> met Yammer Add-on</w:t>
            </w:r>
            <w:r>
              <w:fldChar w:fldCharType="begin"/>
            </w:r>
            <w:r>
              <w:instrText>XE "SharePoint Online Plan 1 met Yammer Add-on"</w:instrText>
            </w:r>
            <w:r>
              <w:fldChar w:fldCharType="end"/>
            </w:r>
            <w:r>
              <w:t xml:space="preserve"> (Gebruikers-SL)</w:t>
            </w:r>
            <w:bookmarkEnd w:id="1337"/>
            <w:bookmarkEnd w:id="1338"/>
            <w:bookmarkEnd w:id="1339"/>
            <w:bookmarkEnd w:id="13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A30C7" w:rsidRDefault="00AA30C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8"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937"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AA30C7" w:rsidTr="00601485">
        <w:trPr>
          <w:cantSplit/>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AA30C7" w:rsidRPr="0021292E" w:rsidRDefault="00AA30C7" w:rsidP="001C3EDC">
            <w:pPr>
              <w:pStyle w:val="ProductList-Offering2"/>
            </w:pPr>
            <w:bookmarkStart w:id="1341" w:name="_Toc379797384"/>
            <w:bookmarkStart w:id="1342" w:name="_Toc380513416"/>
            <w:bookmarkStart w:id="1343" w:name="_Toc380655466"/>
            <w:bookmarkStart w:id="1344" w:name="_Toc386625246"/>
            <w:r>
              <w:t>SharePoint Online Plan 2</w:t>
            </w:r>
            <w:r>
              <w:fldChar w:fldCharType="begin"/>
            </w:r>
            <w:r>
              <w:instrText>XE "SharePoint Online Plan 2"</w:instrText>
            </w:r>
            <w:r>
              <w:fldChar w:fldCharType="end"/>
            </w:r>
            <w:r>
              <w:t xml:space="preserve"> (Gebruikers-SL)</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A30C7" w:rsidRDefault="00AA30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Default="00AA30C7" w:rsidP="001C3EDC">
            <w:pPr>
              <w:pStyle w:val="ProductList-OfferingBody"/>
              <w:ind w:left="-113"/>
              <w:jc w:val="center"/>
            </w:pPr>
          </w:p>
        </w:tc>
        <w:tc>
          <w:tcPr>
            <w:tcW w:w="738"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937" w:type="dxa"/>
            <w:shd w:val="clear" w:color="auto" w:fill="BFBFBF" w:themeFill="background1" w:themeFillShade="BF"/>
            <w:vAlign w:val="center"/>
          </w:tcPr>
          <w:p w:rsidR="00AA30C7" w:rsidRPr="005A0966" w:rsidRDefault="00AA30C7" w:rsidP="001C3EDC">
            <w:pPr>
              <w:pStyle w:val="ProductList-OfferingBody"/>
              <w:ind w:left="-113"/>
              <w:jc w:val="center"/>
            </w:pPr>
          </w:p>
        </w:tc>
      </w:tr>
      <w:tr w:rsidR="00AA30C7" w:rsidTr="00AA30C7">
        <w:trPr>
          <w:cantSplit/>
          <w:tblHeader/>
        </w:trPr>
        <w:tc>
          <w:tcPr>
            <w:tcW w:w="3205" w:type="dxa"/>
            <w:tcBorders>
              <w:top w:val="dashSmallGap" w:sz="4" w:space="0" w:color="BFBFBF" w:themeColor="background1" w:themeShade="BF"/>
              <w:left w:val="nil"/>
              <w:bottom w:val="nil"/>
              <w:right w:val="nil"/>
            </w:tcBorders>
          </w:tcPr>
          <w:p w:rsidR="00AA30C7" w:rsidRPr="0021292E" w:rsidRDefault="00AA30C7" w:rsidP="001C3EDC">
            <w:pPr>
              <w:pStyle w:val="ProductList-Offering2"/>
            </w:pPr>
            <w:bookmarkStart w:id="1345" w:name="_Toc379797385"/>
            <w:bookmarkStart w:id="1346" w:name="_Toc380513417"/>
            <w:bookmarkStart w:id="1347" w:name="_Toc380655467"/>
            <w:bookmarkStart w:id="1348" w:name="_Toc386625247"/>
            <w:r>
              <w:t>SharePoint Online Plan 2G</w:t>
            </w:r>
            <w:r>
              <w:fldChar w:fldCharType="begin"/>
            </w:r>
            <w:r>
              <w:instrText>XE "SharePoint Online Plan 2G"</w:instrText>
            </w:r>
            <w:r>
              <w:fldChar w:fldCharType="end"/>
            </w:r>
            <w:r>
              <w:t xml:space="preserve"> (Gebruikers-SL)</w:t>
            </w:r>
            <w:bookmarkEnd w:id="1345"/>
            <w:bookmarkEnd w:id="1346"/>
            <w:bookmarkEnd w:id="1347"/>
            <w:bookmarkEnd w:id="1348"/>
          </w:p>
        </w:tc>
        <w:tc>
          <w:tcPr>
            <w:tcW w:w="738" w:type="dxa"/>
            <w:tcBorders>
              <w:top w:val="dashSmallGap" w:sz="4" w:space="0" w:color="BFBFBF" w:themeColor="background1" w:themeShade="BF"/>
              <w:left w:val="nil"/>
              <w:bottom w:val="nil"/>
              <w:right w:val="nil"/>
            </w:tcBorders>
            <w:shd w:val="clear" w:color="auto" w:fill="auto"/>
            <w:vAlign w:val="center"/>
          </w:tcPr>
          <w:p w:rsidR="00AA30C7" w:rsidRDefault="00AA30C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8"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739" w:type="dxa"/>
            <w:shd w:val="clear" w:color="auto" w:fill="BFBFBF" w:themeFill="background1" w:themeFillShade="BF"/>
            <w:vAlign w:val="center"/>
          </w:tcPr>
          <w:p w:rsidR="00AA30C7" w:rsidRDefault="00AA30C7" w:rsidP="001C3EDC">
            <w:pPr>
              <w:pStyle w:val="ProductList-OfferingBody"/>
              <w:ind w:left="-113"/>
              <w:jc w:val="center"/>
            </w:pPr>
          </w:p>
        </w:tc>
        <w:tc>
          <w:tcPr>
            <w:tcW w:w="937" w:type="dxa"/>
            <w:shd w:val="clear" w:color="auto" w:fill="BFBFBF" w:themeFill="background1" w:themeFillShade="BF"/>
            <w:vAlign w:val="center"/>
          </w:tcPr>
          <w:p w:rsidR="00AA30C7" w:rsidRPr="005A0966" w:rsidRDefault="00AA30C7" w:rsidP="001C3EDC">
            <w:pPr>
              <w:pStyle w:val="ProductList-OfferingBody"/>
              <w:ind w:left="-113"/>
              <w:jc w:val="center"/>
            </w:pPr>
          </w:p>
        </w:tc>
      </w:tr>
    </w:tbl>
    <w:p w:rsidR="00EE40B5" w:rsidRPr="004C09A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333"/>
        <w:gridCol w:w="3782"/>
      </w:tblGrid>
      <w:tr w:rsidR="00782C7B" w:rsidRPr="00244B6B" w:rsidTr="00AA30C7">
        <w:tc>
          <w:tcPr>
            <w:tcW w:w="3609" w:type="dxa"/>
          </w:tcPr>
          <w:p w:rsidR="00782C7B" w:rsidRPr="00D33313" w:rsidRDefault="001C3EDC" w:rsidP="00601485">
            <w:pPr>
              <w:pStyle w:val="ProductList-Body"/>
              <w:spacing w:before="20" w:after="20"/>
              <w:ind w:right="-18"/>
              <w:rPr>
                <w:lang w:val="nl-NL"/>
              </w:rPr>
            </w:pPr>
            <w:r w:rsidRPr="00D33313">
              <w:rPr>
                <w:lang w:val="nl-NL"/>
              </w:rPr>
              <w:t xml:space="preserve">Reductie mogelijk: </w:t>
            </w:r>
            <w:r w:rsidRPr="00D33313">
              <w:rPr>
                <w:b/>
                <w:lang w:val="nl-NL"/>
              </w:rPr>
              <w:t>Alle</w:t>
            </w:r>
          </w:p>
        </w:tc>
        <w:tc>
          <w:tcPr>
            <w:tcW w:w="3364" w:type="dxa"/>
          </w:tcPr>
          <w:p w:rsidR="00782C7B" w:rsidRDefault="001C3EDC" w:rsidP="001C3EDC">
            <w:pPr>
              <w:pStyle w:val="ProductList-Body"/>
              <w:spacing w:before="20" w:after="20"/>
            </w:pPr>
            <w:r>
              <w:t xml:space="preserve">Productgroep: </w:t>
            </w:r>
            <w:r>
              <w:rPr>
                <w:b/>
              </w:rPr>
              <w:t>Server</w:t>
            </w:r>
          </w:p>
        </w:tc>
        <w:tc>
          <w:tcPr>
            <w:tcW w:w="3818" w:type="dxa"/>
          </w:tcPr>
          <w:p w:rsidR="00782C7B" w:rsidRPr="00D33313" w:rsidRDefault="00981B7C" w:rsidP="001C3EDC">
            <w:pPr>
              <w:pStyle w:val="ProductList-Body"/>
              <w:spacing w:before="20" w:after="20"/>
              <w:rPr>
                <w:lang w:val="nl-NL"/>
              </w:rPr>
            </w:pPr>
            <w:r w:rsidRPr="00D33313">
              <w:rPr>
                <w:lang w:val="nl-NL"/>
              </w:rPr>
              <w:t xml:space="preserve">Vrijstelling Gekwalificeerde Gebruikers: </w:t>
            </w:r>
            <w:r w:rsidR="0016344D" w:rsidRPr="00D33313">
              <w:rPr>
                <w:b/>
                <w:lang w:val="nl-NL"/>
              </w:rPr>
              <w:t>Alle</w:t>
            </w:r>
            <w:r w:rsidRPr="00D33313">
              <w:rPr>
                <w:b/>
                <w:lang w:val="nl-NL"/>
              </w:rPr>
              <w:t>en K</w:t>
            </w:r>
          </w:p>
        </w:tc>
      </w:tr>
      <w:tr w:rsidR="00782C7B" w:rsidRPr="00244B6B" w:rsidTr="00AA30C7">
        <w:tc>
          <w:tcPr>
            <w:tcW w:w="3609" w:type="dxa"/>
          </w:tcPr>
          <w:p w:rsidR="00782C7B" w:rsidRPr="00D33313" w:rsidRDefault="001C3EDC" w:rsidP="00601485">
            <w:pPr>
              <w:pStyle w:val="ProductList-Body"/>
              <w:spacing w:before="20" w:after="20"/>
              <w:rPr>
                <w:lang w:val="nl-NL"/>
              </w:rPr>
            </w:pPr>
            <w:r w:rsidRPr="00D33313">
              <w:rPr>
                <w:lang w:val="nl-NL"/>
              </w:rPr>
              <w:t xml:space="preserve">True-up mogelijk: </w:t>
            </w:r>
            <w:r w:rsidRPr="00D33313">
              <w:rPr>
                <w:b/>
                <w:lang w:val="nl-NL"/>
              </w:rPr>
              <w:t>Alle</w:t>
            </w:r>
          </w:p>
        </w:tc>
        <w:tc>
          <w:tcPr>
            <w:tcW w:w="3364" w:type="dxa"/>
          </w:tcPr>
          <w:p w:rsidR="00782C7B" w:rsidRPr="00D33313" w:rsidRDefault="001C3EDC" w:rsidP="00E44A07">
            <w:pPr>
              <w:pStyle w:val="ProductList-Body"/>
              <w:spacing w:before="20" w:after="20"/>
              <w:ind w:left="166" w:hanging="166"/>
              <w:rPr>
                <w:lang w:val="nl-NL"/>
              </w:rPr>
            </w:pPr>
            <w:r w:rsidRPr="00D33313">
              <w:rPr>
                <w:lang w:val="nl-NL"/>
              </w:rPr>
              <w:t xml:space="preserve">Verlengde Dienst mogelijk: </w:t>
            </w:r>
            <w:r w:rsidRPr="00D33313">
              <w:rPr>
                <w:b/>
                <w:lang w:val="nl-NL"/>
              </w:rPr>
              <w:t>Alle, behalve Extra Storage</w:t>
            </w:r>
          </w:p>
        </w:tc>
        <w:tc>
          <w:tcPr>
            <w:tcW w:w="3818" w:type="dxa"/>
          </w:tcPr>
          <w:p w:rsidR="00782C7B" w:rsidRPr="00D33313" w:rsidRDefault="00782C7B" w:rsidP="001C3EDC">
            <w:pPr>
              <w:pStyle w:val="ProductList-Body"/>
              <w:spacing w:before="20" w:after="20"/>
              <w:rPr>
                <w:lang w:val="nl-NL"/>
              </w:rPr>
            </w:pPr>
          </w:p>
        </w:tc>
      </w:tr>
    </w:tbl>
    <w:p w:rsidR="00782C7B" w:rsidRPr="0058155F" w:rsidRDefault="00782C7B" w:rsidP="00782C7B">
      <w:pPr>
        <w:pStyle w:val="ProductList-Body"/>
        <w:shd w:val="clear" w:color="auto" w:fill="D9D9D9" w:themeFill="background1" w:themeFillShade="D9"/>
        <w:spacing w:before="120" w:after="120"/>
        <w:rPr>
          <w:lang w:val="nl-NL"/>
        </w:rPr>
      </w:pPr>
      <w:r w:rsidRPr="0058155F">
        <w:rPr>
          <w:b/>
          <w:lang w:val="nl-NL"/>
        </w:rPr>
        <w:t>Aanvullende informatie</w:t>
      </w:r>
    </w:p>
    <w:p w:rsidR="001D7C37" w:rsidRPr="0058155F" w:rsidRDefault="001D7C37" w:rsidP="001D7C37">
      <w:pPr>
        <w:pStyle w:val="ProductList-Body"/>
        <w:rPr>
          <w:lang w:val="nl-NL"/>
        </w:rPr>
      </w:pPr>
      <w:r w:rsidRPr="0058155F">
        <w:rPr>
          <w:lang w:val="nl-NL"/>
        </w:rPr>
        <w:t>SharePoint Online Plan 1</w:t>
      </w:r>
      <w:r>
        <w:fldChar w:fldCharType="begin"/>
      </w:r>
      <w:r w:rsidRPr="0058155F">
        <w:rPr>
          <w:lang w:val="nl-NL"/>
        </w:rPr>
        <w:instrText>XE "SharePoint Online Plan 1"</w:instrText>
      </w:r>
      <w:r>
        <w:fldChar w:fldCharType="end"/>
      </w:r>
      <w:r w:rsidRPr="0058155F">
        <w:rPr>
          <w:lang w:val="nl-NL"/>
        </w:rPr>
        <w:t xml:space="preserve"> was voorheen SharePoint Online Standard.</w:t>
      </w:r>
    </w:p>
    <w:p w:rsidR="001D7C37" w:rsidRPr="0058155F" w:rsidRDefault="001D7C37" w:rsidP="001D7C37">
      <w:pPr>
        <w:pStyle w:val="ProductList-Body"/>
        <w:rPr>
          <w:lang w:val="nl-NL"/>
        </w:rPr>
      </w:pPr>
    </w:p>
    <w:p w:rsidR="00782C7B" w:rsidRPr="0058155F" w:rsidRDefault="001D7C37" w:rsidP="001D7C37">
      <w:pPr>
        <w:pStyle w:val="ProductList-Body"/>
        <w:rPr>
          <w:lang w:val="nl-NL"/>
        </w:rPr>
      </w:pPr>
      <w:r w:rsidRPr="0058155F">
        <w:rPr>
          <w:lang w:val="nl-NL"/>
        </w:rPr>
        <w:t>Klanten in Brazilië of Chili die SharePoint Online Plan 1</w:t>
      </w:r>
      <w:r>
        <w:fldChar w:fldCharType="begin"/>
      </w:r>
      <w:r w:rsidRPr="0058155F">
        <w:rPr>
          <w:lang w:val="nl-NL"/>
        </w:rPr>
        <w:instrText>XE "SharePoint Online Plan 1"</w:instrText>
      </w:r>
      <w:r>
        <w:fldChar w:fldCharType="end"/>
      </w:r>
      <w:r w:rsidRPr="0058155F">
        <w:rPr>
          <w:lang w:val="nl-NL"/>
        </w:rPr>
        <w:t xml:space="preserve"> aanschaffen, kunnen gratis migreren naar SharePoint Online Standard.</w:t>
      </w:r>
      <w:r w:rsidR="00F60E42" w:rsidRPr="0058155F">
        <w:rPr>
          <w:lang w:val="nl-NL"/>
        </w:rPr>
        <w:t xml:space="preserve"> </w:t>
      </w:r>
      <w:r w:rsidRPr="0058155F">
        <w:rPr>
          <w:lang w:val="nl-NL"/>
        </w:rPr>
        <w:t>Deze klanten kunnen later migreren naar SharePoint Online Plan 1.</w:t>
      </w:r>
    </w:p>
    <w:p w:rsidR="00450EF0" w:rsidRPr="0058155F" w:rsidRDefault="00450EF0" w:rsidP="00450EF0">
      <w:pPr>
        <w:pStyle w:val="ProductList-Body"/>
        <w:rPr>
          <w:lang w:val="nl-NL"/>
        </w:rPr>
      </w:pPr>
    </w:p>
    <w:p w:rsidR="00450EF0" w:rsidRPr="00D33313" w:rsidRDefault="00450EF0" w:rsidP="00450EF0">
      <w:pPr>
        <w:pStyle w:val="ProductList-Body"/>
        <w:rPr>
          <w:lang w:val="nl-NL"/>
        </w:rPr>
      </w:pPr>
      <w:r w:rsidRPr="00D33313">
        <w:rPr>
          <w:lang w:val="nl-NL"/>
        </w:rPr>
        <w:t xml:space="preserve">Zie </w:t>
      </w:r>
      <w:hyperlink w:anchor="AddOn" w:history="1">
        <w:r w:rsidRPr="00D33313">
          <w:rPr>
            <w:rStyle w:val="Hyperlink"/>
            <w:lang w:val="nl-NL"/>
          </w:rPr>
          <w:t>Aanvullende Gebruikers-SL's</w:t>
        </w:r>
      </w:hyperlink>
      <w:r w:rsidRPr="00D33313">
        <w:rPr>
          <w:lang w:val="nl-NL"/>
        </w:rPr>
        <w:t xml:space="preserve"> in </w:t>
      </w:r>
      <w:r w:rsidR="00244B6B">
        <w:rPr>
          <w:lang w:val="nl-NL"/>
        </w:rPr>
        <w:t>Office 365</w:t>
      </w:r>
      <w:r w:rsidRPr="00D33313">
        <w:rPr>
          <w:lang w:val="nl-NL"/>
        </w:rPr>
        <w:t>-suites voor informatie over Add-ons.</w:t>
      </w:r>
    </w:p>
    <w:bookmarkStart w:id="1349" w:name="_Toc378147669"/>
    <w:bookmarkStart w:id="1350" w:name="_Toc378151566"/>
    <w:p w:rsidR="00585A48" w:rsidRPr="00D33313" w:rsidRDefault="005737A8" w:rsidP="00585A48">
      <w:pPr>
        <w:pStyle w:val="ProductList-Body"/>
        <w:shd w:val="clear" w:color="auto" w:fill="A6A6A6" w:themeFill="background1" w:themeFillShade="A6"/>
        <w:spacing w:before="120" w:after="24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EE40B5" w:rsidRPr="004C09A1" w:rsidRDefault="00FA00BF" w:rsidP="00680B4D">
      <w:pPr>
        <w:pStyle w:val="ProductList-Offering1Heading"/>
        <w:outlineLvl w:val="1"/>
      </w:pPr>
      <w:bookmarkStart w:id="1351" w:name="_Toc379797386"/>
      <w:bookmarkStart w:id="1352" w:name="_Toc380513418"/>
      <w:bookmarkStart w:id="1353" w:name="_Toc380655468"/>
      <w:bookmarkStart w:id="1354" w:name="_Toc386625248"/>
      <w:r>
        <w:t>Windows Azure</w:t>
      </w:r>
      <w:bookmarkEnd w:id="1349"/>
      <w:bookmarkEnd w:id="1350"/>
      <w:bookmarkEnd w:id="1351"/>
      <w:bookmarkEnd w:id="1352"/>
      <w:bookmarkEnd w:id="1353"/>
      <w:bookmarkEnd w:id="135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3"/>
        <w:gridCol w:w="738"/>
        <w:gridCol w:w="739"/>
        <w:gridCol w:w="739"/>
        <w:gridCol w:w="784"/>
        <w:gridCol w:w="783"/>
        <w:gridCol w:w="738"/>
        <w:gridCol w:w="756"/>
        <w:gridCol w:w="765"/>
        <w:gridCol w:w="765"/>
        <w:gridCol w:w="801"/>
      </w:tblGrid>
      <w:tr w:rsidR="00AA30C7" w:rsidTr="00AA30C7">
        <w:trPr>
          <w:cantSplit/>
          <w:tblHeader/>
        </w:trPr>
        <w:tc>
          <w:tcPr>
            <w:tcW w:w="3183" w:type="dxa"/>
            <w:tcBorders>
              <w:bottom w:val="nil"/>
            </w:tcBorders>
            <w:shd w:val="clear" w:color="auto" w:fill="00188F"/>
          </w:tcPr>
          <w:p w:rsidR="00AA30C7" w:rsidRPr="00EE0836" w:rsidRDefault="00AA30C7"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AA30C7" w:rsidRPr="00EE0836" w:rsidRDefault="00AA30C7"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AA30C7" w:rsidRPr="00745DB4" w:rsidRDefault="00AA30C7"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AA30C7" w:rsidRPr="00745DB4" w:rsidRDefault="00AA30C7"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84" w:type="dxa"/>
            <w:shd w:val="clear" w:color="auto" w:fill="00188F"/>
            <w:vAlign w:val="center"/>
          </w:tcPr>
          <w:p w:rsidR="00AA30C7" w:rsidRPr="00745DB4" w:rsidRDefault="00AA30C7"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83" w:type="dxa"/>
            <w:shd w:val="clear" w:color="auto" w:fill="00188F"/>
            <w:vAlign w:val="center"/>
          </w:tcPr>
          <w:p w:rsidR="00AA30C7" w:rsidRPr="00B12402" w:rsidRDefault="00AA30C7"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AA30C7" w:rsidRPr="00EE0836" w:rsidRDefault="00AA30C7"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56" w:type="dxa"/>
            <w:shd w:val="clear" w:color="auto" w:fill="00188F"/>
            <w:vAlign w:val="center"/>
          </w:tcPr>
          <w:p w:rsidR="00AA30C7" w:rsidRPr="00EE0836" w:rsidRDefault="00AA30C7"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5" w:type="dxa"/>
            <w:shd w:val="clear" w:color="auto" w:fill="00188F"/>
            <w:vAlign w:val="center"/>
          </w:tcPr>
          <w:p w:rsidR="00AA30C7" w:rsidRPr="00011821" w:rsidRDefault="00AA30C7"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65" w:type="dxa"/>
            <w:shd w:val="clear" w:color="auto" w:fill="00188F"/>
            <w:vAlign w:val="center"/>
          </w:tcPr>
          <w:p w:rsidR="00AA30C7" w:rsidRPr="00011821" w:rsidRDefault="00AA30C7"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801" w:type="dxa"/>
            <w:shd w:val="clear" w:color="auto" w:fill="00188F"/>
            <w:vAlign w:val="center"/>
          </w:tcPr>
          <w:p w:rsidR="00AA30C7" w:rsidRPr="00011821" w:rsidRDefault="00AA30C7"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AA30C7" w:rsidTr="00AA30C7">
        <w:trPr>
          <w:cantSplit/>
          <w:tblHeader/>
        </w:trPr>
        <w:tc>
          <w:tcPr>
            <w:tcW w:w="3183" w:type="dxa"/>
            <w:tcBorders>
              <w:top w:val="nil"/>
              <w:left w:val="nil"/>
              <w:bottom w:val="nil"/>
              <w:right w:val="nil"/>
            </w:tcBorders>
          </w:tcPr>
          <w:p w:rsidR="00AA30C7" w:rsidRDefault="00AA30C7" w:rsidP="00C4636F">
            <w:pPr>
              <w:pStyle w:val="ProductList-Offering1"/>
            </w:pPr>
            <w:bookmarkStart w:id="1355" w:name="_Toc379797387"/>
            <w:bookmarkStart w:id="1356" w:name="_Toc380513419"/>
            <w:bookmarkStart w:id="1357" w:name="_Toc380655469"/>
            <w:bookmarkStart w:id="1358" w:name="_Toc386625249"/>
            <w:r>
              <w:t>Windows Azure Services</w:t>
            </w:r>
            <w:bookmarkEnd w:id="1355"/>
            <w:bookmarkEnd w:id="1356"/>
            <w:bookmarkEnd w:id="1357"/>
            <w:bookmarkEnd w:id="1358"/>
            <w:r>
              <w:fldChar w:fldCharType="begin"/>
            </w:r>
            <w:r>
              <w:instrText>XE "Windows Azure Services"</w:instrText>
            </w:r>
            <w:r>
              <w:fldChar w:fldCharType="end"/>
            </w:r>
          </w:p>
        </w:tc>
        <w:tc>
          <w:tcPr>
            <w:tcW w:w="738" w:type="dxa"/>
            <w:tcBorders>
              <w:top w:val="nil"/>
              <w:left w:val="nil"/>
              <w:bottom w:val="nil"/>
              <w:right w:val="nil"/>
            </w:tcBorders>
            <w:vAlign w:val="center"/>
          </w:tcPr>
          <w:p w:rsidR="00AA30C7" w:rsidRDefault="00AA30C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A30C7" w:rsidRDefault="00AA30C7" w:rsidP="00C4636F">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84"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83" w:type="dxa"/>
            <w:shd w:val="clear" w:color="auto" w:fill="BFBFBF" w:themeFill="background1" w:themeFillShade="BF"/>
            <w:vAlign w:val="center"/>
          </w:tcPr>
          <w:p w:rsidR="00AA30C7" w:rsidRDefault="00AA30C7" w:rsidP="00C4636F">
            <w:pPr>
              <w:pStyle w:val="ProductList-OfferingBody"/>
              <w:ind w:left="-113"/>
              <w:jc w:val="center"/>
            </w:pPr>
          </w:p>
        </w:tc>
        <w:tc>
          <w:tcPr>
            <w:tcW w:w="738" w:type="dxa"/>
            <w:shd w:val="clear" w:color="auto" w:fill="BFBFBF" w:themeFill="background1" w:themeFillShade="BF"/>
            <w:vAlign w:val="center"/>
          </w:tcPr>
          <w:p w:rsidR="00AA30C7" w:rsidRDefault="00AA30C7" w:rsidP="00C4636F">
            <w:pPr>
              <w:pStyle w:val="ProductList-OfferingBody"/>
              <w:ind w:left="-113"/>
              <w:jc w:val="center"/>
            </w:pPr>
          </w:p>
        </w:tc>
        <w:tc>
          <w:tcPr>
            <w:tcW w:w="756" w:type="dxa"/>
            <w:shd w:val="clear" w:color="auto" w:fill="BFBFBF" w:themeFill="background1" w:themeFillShade="BF"/>
            <w:vAlign w:val="center"/>
          </w:tcPr>
          <w:p w:rsidR="00AA30C7" w:rsidRDefault="00AA30C7" w:rsidP="00C4636F">
            <w:pPr>
              <w:pStyle w:val="ProductList-OfferingBody"/>
              <w:ind w:left="-113"/>
              <w:jc w:val="center"/>
            </w:pPr>
          </w:p>
        </w:tc>
        <w:tc>
          <w:tcPr>
            <w:tcW w:w="765" w:type="dxa"/>
            <w:shd w:val="clear" w:color="auto" w:fill="BFBFBF" w:themeFill="background1" w:themeFillShade="BF"/>
            <w:vAlign w:val="center"/>
          </w:tcPr>
          <w:p w:rsidR="00AA30C7" w:rsidRDefault="00AA30C7" w:rsidP="00C4636F">
            <w:pPr>
              <w:pStyle w:val="ProductList-OfferingBody"/>
              <w:ind w:left="-113"/>
              <w:jc w:val="center"/>
            </w:pPr>
          </w:p>
        </w:tc>
        <w:tc>
          <w:tcPr>
            <w:tcW w:w="765" w:type="dxa"/>
            <w:shd w:val="clear" w:color="auto" w:fill="BFBFBF" w:themeFill="background1" w:themeFillShade="BF"/>
            <w:vAlign w:val="center"/>
          </w:tcPr>
          <w:p w:rsidR="00AA30C7" w:rsidRDefault="00AA30C7" w:rsidP="00C4636F">
            <w:pPr>
              <w:pStyle w:val="ProductList-OfferingBody"/>
              <w:ind w:left="-113"/>
              <w:jc w:val="center"/>
            </w:pPr>
          </w:p>
        </w:tc>
        <w:tc>
          <w:tcPr>
            <w:tcW w:w="801"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AA30C7" w:rsidTr="00AA30C7">
        <w:trPr>
          <w:cantSplit/>
          <w:tblHeader/>
        </w:trPr>
        <w:tc>
          <w:tcPr>
            <w:tcW w:w="3183" w:type="dxa"/>
            <w:tcBorders>
              <w:top w:val="nil"/>
              <w:left w:val="nil"/>
              <w:bottom w:val="nil"/>
              <w:right w:val="nil"/>
            </w:tcBorders>
          </w:tcPr>
          <w:p w:rsidR="00AA30C7" w:rsidRDefault="00AA30C7" w:rsidP="00C4636F">
            <w:pPr>
              <w:pStyle w:val="ProductList-Offering1"/>
            </w:pPr>
            <w:bookmarkStart w:id="1359" w:name="_Toc379797388"/>
            <w:bookmarkStart w:id="1360" w:name="_Toc380513420"/>
            <w:bookmarkStart w:id="1361" w:name="_Toc380655470"/>
            <w:bookmarkStart w:id="1362" w:name="_Toc386625250"/>
            <w:r>
              <w:t>Windows Azure Standard Support</w:t>
            </w:r>
            <w:bookmarkEnd w:id="1359"/>
            <w:bookmarkEnd w:id="1360"/>
            <w:bookmarkEnd w:id="1361"/>
            <w:bookmarkEnd w:id="1362"/>
          </w:p>
        </w:tc>
        <w:tc>
          <w:tcPr>
            <w:tcW w:w="738" w:type="dxa"/>
            <w:tcBorders>
              <w:top w:val="nil"/>
              <w:left w:val="nil"/>
              <w:bottom w:val="nil"/>
              <w:right w:val="nil"/>
            </w:tcBorders>
            <w:vAlign w:val="center"/>
          </w:tcPr>
          <w:p w:rsidR="00AA30C7" w:rsidRDefault="00AA30C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A30C7" w:rsidRDefault="00AA30C7" w:rsidP="00C4636F">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84"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83" w:type="dxa"/>
            <w:shd w:val="clear" w:color="auto" w:fill="BFBFBF" w:themeFill="background1" w:themeFillShade="BF"/>
            <w:vAlign w:val="center"/>
          </w:tcPr>
          <w:p w:rsidR="00AA30C7" w:rsidRDefault="00AA30C7" w:rsidP="00C4636F">
            <w:pPr>
              <w:pStyle w:val="ProductList-OfferingBody"/>
              <w:ind w:left="-113"/>
              <w:jc w:val="center"/>
            </w:pPr>
          </w:p>
        </w:tc>
        <w:tc>
          <w:tcPr>
            <w:tcW w:w="738" w:type="dxa"/>
            <w:shd w:val="clear" w:color="auto" w:fill="BFBFBF" w:themeFill="background1" w:themeFillShade="BF"/>
            <w:vAlign w:val="center"/>
          </w:tcPr>
          <w:p w:rsidR="00AA30C7" w:rsidRDefault="00AA30C7" w:rsidP="00C4636F">
            <w:pPr>
              <w:pStyle w:val="ProductList-OfferingBody"/>
              <w:ind w:left="-113"/>
              <w:jc w:val="center"/>
            </w:pPr>
          </w:p>
        </w:tc>
        <w:tc>
          <w:tcPr>
            <w:tcW w:w="756" w:type="dxa"/>
            <w:shd w:val="clear" w:color="auto" w:fill="BFBFBF" w:themeFill="background1" w:themeFillShade="BF"/>
            <w:vAlign w:val="center"/>
          </w:tcPr>
          <w:p w:rsidR="00AA30C7" w:rsidRDefault="00AA30C7" w:rsidP="00C4636F">
            <w:pPr>
              <w:pStyle w:val="ProductList-OfferingBody"/>
              <w:ind w:left="-113"/>
              <w:jc w:val="center"/>
            </w:pPr>
          </w:p>
        </w:tc>
        <w:tc>
          <w:tcPr>
            <w:tcW w:w="765" w:type="dxa"/>
            <w:shd w:val="clear" w:color="auto" w:fill="BFBFBF" w:themeFill="background1" w:themeFillShade="BF"/>
            <w:vAlign w:val="center"/>
          </w:tcPr>
          <w:p w:rsidR="00AA30C7" w:rsidRDefault="00AA30C7" w:rsidP="00C4636F">
            <w:pPr>
              <w:pStyle w:val="ProductList-OfferingBody"/>
              <w:ind w:left="-113"/>
              <w:jc w:val="center"/>
            </w:pPr>
          </w:p>
        </w:tc>
        <w:tc>
          <w:tcPr>
            <w:tcW w:w="765" w:type="dxa"/>
            <w:shd w:val="clear" w:color="auto" w:fill="BFBFBF" w:themeFill="background1" w:themeFillShade="BF"/>
            <w:vAlign w:val="center"/>
          </w:tcPr>
          <w:p w:rsidR="00AA30C7" w:rsidRDefault="00AA30C7" w:rsidP="00C4636F">
            <w:pPr>
              <w:pStyle w:val="ProductList-OfferingBody"/>
              <w:ind w:left="-113"/>
              <w:jc w:val="center"/>
            </w:pPr>
          </w:p>
        </w:tc>
        <w:tc>
          <w:tcPr>
            <w:tcW w:w="801"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AA30C7" w:rsidTr="00AA30C7">
        <w:trPr>
          <w:cantSplit/>
          <w:tblHeader/>
        </w:trPr>
        <w:tc>
          <w:tcPr>
            <w:tcW w:w="3183" w:type="dxa"/>
            <w:tcBorders>
              <w:top w:val="nil"/>
              <w:left w:val="nil"/>
              <w:bottom w:val="nil"/>
              <w:right w:val="nil"/>
            </w:tcBorders>
          </w:tcPr>
          <w:p w:rsidR="00AA30C7" w:rsidRDefault="00AA30C7" w:rsidP="00C4636F">
            <w:pPr>
              <w:pStyle w:val="ProductList-Offering1"/>
            </w:pPr>
            <w:bookmarkStart w:id="1363" w:name="_Toc379797389"/>
            <w:bookmarkStart w:id="1364" w:name="_Toc380513421"/>
            <w:bookmarkStart w:id="1365" w:name="_Toc380655471"/>
            <w:bookmarkStart w:id="1366" w:name="_Toc386625251"/>
            <w:r>
              <w:t>Windows Azure Professional Direct Support</w:t>
            </w:r>
            <w:bookmarkEnd w:id="1363"/>
            <w:bookmarkEnd w:id="1364"/>
            <w:bookmarkEnd w:id="1365"/>
            <w:bookmarkEnd w:id="1366"/>
          </w:p>
        </w:tc>
        <w:tc>
          <w:tcPr>
            <w:tcW w:w="738" w:type="dxa"/>
            <w:tcBorders>
              <w:top w:val="nil"/>
              <w:left w:val="nil"/>
              <w:bottom w:val="nil"/>
              <w:right w:val="nil"/>
            </w:tcBorders>
            <w:vAlign w:val="center"/>
          </w:tcPr>
          <w:p w:rsidR="00AA30C7" w:rsidRDefault="00AA30C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A30C7" w:rsidRDefault="00AA30C7" w:rsidP="00C4636F">
            <w:pPr>
              <w:pStyle w:val="ProductList-OfferingBody"/>
              <w:ind w:left="-113"/>
              <w:jc w:val="center"/>
            </w:pPr>
          </w:p>
        </w:tc>
        <w:tc>
          <w:tcPr>
            <w:tcW w:w="739"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84"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83" w:type="dxa"/>
            <w:shd w:val="clear" w:color="auto" w:fill="BFBFBF" w:themeFill="background1" w:themeFillShade="BF"/>
            <w:vAlign w:val="center"/>
          </w:tcPr>
          <w:p w:rsidR="00AA30C7" w:rsidRDefault="00AA30C7" w:rsidP="00C4636F">
            <w:pPr>
              <w:pStyle w:val="ProductList-OfferingBody"/>
              <w:ind w:left="-113"/>
              <w:jc w:val="center"/>
            </w:pPr>
          </w:p>
        </w:tc>
        <w:tc>
          <w:tcPr>
            <w:tcW w:w="738" w:type="dxa"/>
            <w:shd w:val="clear" w:color="auto" w:fill="BFBFBF" w:themeFill="background1" w:themeFillShade="BF"/>
            <w:vAlign w:val="center"/>
          </w:tcPr>
          <w:p w:rsidR="00AA30C7" w:rsidRDefault="00AA30C7" w:rsidP="00C4636F">
            <w:pPr>
              <w:pStyle w:val="ProductList-OfferingBody"/>
              <w:ind w:left="-113"/>
              <w:jc w:val="center"/>
            </w:pPr>
          </w:p>
        </w:tc>
        <w:tc>
          <w:tcPr>
            <w:tcW w:w="756" w:type="dxa"/>
            <w:shd w:val="clear" w:color="auto" w:fill="BFBFBF" w:themeFill="background1" w:themeFillShade="BF"/>
            <w:vAlign w:val="center"/>
          </w:tcPr>
          <w:p w:rsidR="00AA30C7" w:rsidRDefault="00AA30C7" w:rsidP="00C4636F">
            <w:pPr>
              <w:pStyle w:val="ProductList-OfferingBody"/>
              <w:ind w:left="-113"/>
              <w:jc w:val="center"/>
            </w:pPr>
          </w:p>
        </w:tc>
        <w:tc>
          <w:tcPr>
            <w:tcW w:w="765" w:type="dxa"/>
            <w:shd w:val="clear" w:color="auto" w:fill="BFBFBF" w:themeFill="background1" w:themeFillShade="BF"/>
            <w:vAlign w:val="center"/>
          </w:tcPr>
          <w:p w:rsidR="00AA30C7" w:rsidRDefault="00AA30C7" w:rsidP="00C4636F">
            <w:pPr>
              <w:pStyle w:val="ProductList-OfferingBody"/>
              <w:ind w:left="-113"/>
              <w:jc w:val="center"/>
            </w:pPr>
          </w:p>
        </w:tc>
        <w:tc>
          <w:tcPr>
            <w:tcW w:w="765" w:type="dxa"/>
            <w:shd w:val="clear" w:color="auto" w:fill="BFBFBF" w:themeFill="background1" w:themeFillShade="BF"/>
            <w:vAlign w:val="center"/>
          </w:tcPr>
          <w:p w:rsidR="00AA30C7" w:rsidRDefault="00AA30C7" w:rsidP="00C4636F">
            <w:pPr>
              <w:pStyle w:val="ProductList-OfferingBody"/>
              <w:ind w:left="-113"/>
              <w:jc w:val="center"/>
            </w:pPr>
          </w:p>
        </w:tc>
        <w:tc>
          <w:tcPr>
            <w:tcW w:w="801" w:type="dxa"/>
            <w:shd w:val="clear" w:color="auto" w:fill="70AD47" w:themeFill="accent6"/>
            <w:vAlign w:val="center"/>
          </w:tcPr>
          <w:p w:rsidR="00AA30C7" w:rsidRPr="00FE4EEE" w:rsidRDefault="00AA30C7"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EE40B5" w:rsidRPr="004C09A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rsidRPr="00244B6B" w:rsidTr="00AA30C7">
        <w:tc>
          <w:tcPr>
            <w:tcW w:w="3479" w:type="dxa"/>
          </w:tcPr>
          <w:p w:rsidR="00782C7B" w:rsidRPr="00D33313" w:rsidRDefault="001D7C37" w:rsidP="002E1F83">
            <w:pPr>
              <w:pStyle w:val="ProductList-Body"/>
              <w:spacing w:before="20" w:after="20"/>
              <w:ind w:left="162" w:hanging="162"/>
              <w:rPr>
                <w:b/>
                <w:lang w:val="nl-NL"/>
              </w:rPr>
            </w:pPr>
            <w:r w:rsidRPr="00D33313">
              <w:rPr>
                <w:lang w:val="nl-NL"/>
              </w:rPr>
              <w:t xml:space="preserve">Reductie mogelijk: </w:t>
            </w:r>
            <w:r w:rsidRPr="00D33313">
              <w:rPr>
                <w:b/>
                <w:lang w:val="nl-NL"/>
              </w:rPr>
              <w:t>Toegewezen Jaarlijkse Verplichting</w:t>
            </w:r>
          </w:p>
        </w:tc>
        <w:tc>
          <w:tcPr>
            <w:tcW w:w="3597" w:type="dxa"/>
          </w:tcPr>
          <w:p w:rsidR="00782C7B" w:rsidRPr="001D7C37" w:rsidRDefault="001D7C37" w:rsidP="001D7C37">
            <w:pPr>
              <w:pStyle w:val="ProductList-Body"/>
              <w:spacing w:before="20" w:after="20"/>
              <w:rPr>
                <w:b/>
              </w:rPr>
            </w:pPr>
            <w:r>
              <w:t xml:space="preserve">Productgroep: </w:t>
            </w:r>
            <w:r>
              <w:rPr>
                <w:b/>
              </w:rPr>
              <w:t>Server</w:t>
            </w:r>
          </w:p>
        </w:tc>
        <w:tc>
          <w:tcPr>
            <w:tcW w:w="3597" w:type="dxa"/>
          </w:tcPr>
          <w:p w:rsidR="00782C7B" w:rsidRPr="00D33313" w:rsidRDefault="001D7C37" w:rsidP="002E1F83">
            <w:pPr>
              <w:pStyle w:val="ProductList-Body"/>
              <w:spacing w:before="20" w:after="20"/>
              <w:ind w:left="169" w:hanging="169"/>
              <w:rPr>
                <w:lang w:val="nl-NL"/>
              </w:rPr>
            </w:pPr>
            <w:r w:rsidRPr="00D33313">
              <w:rPr>
                <w:lang w:val="nl-NL"/>
              </w:rPr>
              <w:t xml:space="preserve">Reductie mogelijk (SCE): </w:t>
            </w:r>
            <w:r w:rsidRPr="00D33313">
              <w:rPr>
                <w:b/>
                <w:lang w:val="nl-NL"/>
              </w:rPr>
              <w:t>Toegewezen Jaarlijkse Verplichting</w:t>
            </w:r>
          </w:p>
        </w:tc>
      </w:tr>
    </w:tbl>
    <w:p w:rsidR="00782C7B" w:rsidRPr="00D33313" w:rsidRDefault="00782C7B" w:rsidP="00782C7B">
      <w:pPr>
        <w:pStyle w:val="ProductList-Body"/>
        <w:shd w:val="clear" w:color="auto" w:fill="D9D9D9" w:themeFill="background1" w:themeFillShade="D9"/>
        <w:spacing w:before="120" w:after="120"/>
        <w:rPr>
          <w:lang w:val="nl-NL"/>
        </w:rPr>
      </w:pPr>
      <w:r w:rsidRPr="00D33313">
        <w:rPr>
          <w:b/>
          <w:lang w:val="nl-NL"/>
        </w:rPr>
        <w:t>Aanvullende informatie</w:t>
      </w:r>
    </w:p>
    <w:p w:rsidR="001D7C37" w:rsidRPr="00D33313" w:rsidRDefault="001D7C37" w:rsidP="001D7C37">
      <w:pPr>
        <w:pStyle w:val="ProductList-Body"/>
        <w:rPr>
          <w:lang w:val="nl-NL"/>
        </w:rPr>
      </w:pPr>
      <w:r w:rsidRPr="00D33313">
        <w:rPr>
          <w:b/>
          <w:color w:val="00188F"/>
          <w:lang w:val="nl-NL"/>
        </w:rPr>
        <w:t>Definities</w:t>
      </w:r>
    </w:p>
    <w:p w:rsidR="001D7C37" w:rsidRPr="00D33313" w:rsidRDefault="001D7C37" w:rsidP="001D7C37">
      <w:pPr>
        <w:pStyle w:val="ProductList-Body"/>
        <w:rPr>
          <w:lang w:val="nl-NL"/>
        </w:rPr>
      </w:pPr>
      <w:r w:rsidRPr="00D33313">
        <w:rPr>
          <w:lang w:val="nl-NL"/>
        </w:rPr>
        <w:t>“Verplichtingstarieven” betekent prijzen voor al het gebruik van alle Windows Azure Services</w:t>
      </w:r>
      <w:r>
        <w:fldChar w:fldCharType="begin"/>
      </w:r>
      <w:r w:rsidRPr="00D33313">
        <w:rPr>
          <w:lang w:val="nl-NL"/>
        </w:rPr>
        <w:instrText>XE "Windows Azure Services"</w:instrText>
      </w:r>
      <w:r>
        <w:fldChar w:fldCharType="end"/>
      </w:r>
      <w:r w:rsidRPr="00D33313">
        <w:rPr>
          <w:lang w:val="nl-NL"/>
        </w:rPr>
        <w:t xml:space="preserve"> tot de Toegewezen Jaarlijkse Verplichting.</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“Consumptietarieven” betekent prijzen voor al het gebruik van Windows Azure Services</w:t>
      </w:r>
      <w:r>
        <w:fldChar w:fldCharType="begin"/>
      </w:r>
      <w:r w:rsidRPr="00D33313">
        <w:rPr>
          <w:lang w:val="nl-NL"/>
        </w:rPr>
        <w:instrText>XE "Windows Azure Services"</w:instrText>
      </w:r>
      <w:r>
        <w:fldChar w:fldCharType="end"/>
      </w:r>
      <w:r w:rsidRPr="00D33313">
        <w:rPr>
          <w:lang w:val="nl-NL"/>
        </w:rPr>
        <w:t xml:space="preserve"> boven op de Toegewezen Jaarlijkse Verplichting. Consumptietarieven worden ook wel “Overschrijdingstarieven” of “Overschrijding” genoemd in andere Microsoft- of Windows Azure-documenten. De Verplichtingstarieven zijn gelijk aan de Consumptietarieven.</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“Monetaire Verplichting” betekent het totale geldbedrag waartoe de klant zich verplicht te betalen gedurende de looptijd van het abonnement voor het gebruik van de Windows Azure Services</w:t>
      </w:r>
      <w:r>
        <w:fldChar w:fldCharType="begin"/>
      </w:r>
      <w:r w:rsidRPr="00D33313">
        <w:rPr>
          <w:lang w:val="nl-NL"/>
        </w:rPr>
        <w:instrText>XE "Windows Azure Services"</w:instrText>
      </w:r>
      <w:r>
        <w:fldChar w:fldCharType="end"/>
      </w:r>
      <w:r w:rsidRPr="00D33313">
        <w:rPr>
          <w:lang w:val="nl-NL"/>
        </w:rPr>
        <w:t>.</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“Toegewezen Jaarlijkse Verplichting” betekent het gedeelte van de Monetaire Verplichting dat jaarlijks wordt toegewezen tijdens de looptijd van de Enrollment.</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lastRenderedPageBreak/>
        <w:t>“Consumptiemarge” betekent het gebruik boven de Toegewezen Jaarlijkse Verplichting waarvoor een klant jaarlijks wordt gefactureerd bij afname van een licentie op grond van een Direct Enterprise Overeenkomst. De Consumptiemarge is gelijk aan vijftig procent van de Toegewezen Jaarlijkse Verplichting.</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b/>
          <w:color w:val="00188F"/>
          <w:lang w:val="nl-NL"/>
        </w:rPr>
        <w:t>Looptijd van het abonnement</w:t>
      </w:r>
    </w:p>
    <w:p w:rsidR="001D7C37" w:rsidRPr="00D33313" w:rsidRDefault="001D7C37" w:rsidP="001D7C37">
      <w:pPr>
        <w:pStyle w:val="ProductList-Body"/>
        <w:rPr>
          <w:lang w:val="nl-NL"/>
        </w:rPr>
      </w:pPr>
      <w:r w:rsidRPr="00D33313">
        <w:rPr>
          <w:lang w:val="nl-NL"/>
        </w:rPr>
        <w:t>Voor Windows Azure Services</w:t>
      </w:r>
      <w:r>
        <w:fldChar w:fldCharType="begin"/>
      </w:r>
      <w:r w:rsidRPr="00D33313">
        <w:rPr>
          <w:lang w:val="nl-NL"/>
        </w:rPr>
        <w:instrText>XE "Windows Azure Services"</w:instrText>
      </w:r>
      <w:r>
        <w:fldChar w:fldCharType="end"/>
      </w:r>
      <w:r w:rsidRPr="00D33313">
        <w:rPr>
          <w:lang w:val="nl-NL"/>
        </w:rPr>
        <w:t xml:space="preserve"> kunnen klanten alleen kiezen voor een abonnement dat eindigt op de datum waarop de enrollment van de klant afloopt (“samenvallend”). De resterende looptijd van de enrollment van de klant dient nog ten minste twee maanden te bedragen.</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b/>
          <w:color w:val="00188F"/>
          <w:lang w:val="nl-NL"/>
        </w:rPr>
        <w:t>Monetaire Verplichting</w:t>
      </w:r>
    </w:p>
    <w:p w:rsidR="001D7C37" w:rsidRPr="00D33313" w:rsidRDefault="001D7C37" w:rsidP="001D7C37">
      <w:pPr>
        <w:pStyle w:val="ProductList-Body"/>
        <w:rPr>
          <w:lang w:val="nl-NL"/>
        </w:rPr>
      </w:pPr>
      <w:r w:rsidRPr="00D33313">
        <w:rPr>
          <w:lang w:val="nl-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 looptijd van de enrollment.</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Het factuurbedrag van elke Monetaire Verplichting kan niet worden gebruikt voor gebruik voorafgaande aan de dekkingsdatum voor de betreffende factuur.</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Klanten kunnen de Monetaire Verplichting op elk gewenst moment verhogen door additionele bestellingen te plaatsen.</w:t>
      </w:r>
      <w:r w:rsidR="00F60E42" w:rsidRPr="00D33313">
        <w:rPr>
          <w:lang w:val="nl-NL"/>
        </w:rPr>
        <w:t xml:space="preserve"> </w:t>
      </w:r>
      <w:r w:rsidRPr="00D33313">
        <w:rPr>
          <w:lang w:val="nl-NL"/>
        </w:rPr>
        <w:t>Jaarlijkse Verplichtingen van de klant worden verhoogd met het bedrag van de additionele bestelling, vermenigvuldigd met twaalf en gedeeld door het aantal resterende volledige maanden in het jaar waarin de additionele bestelling is geplaatst.</w:t>
      </w:r>
    </w:p>
    <w:p w:rsidR="001D7C37" w:rsidRPr="00D33313" w:rsidRDefault="001D7C37" w:rsidP="001D7C37">
      <w:pPr>
        <w:pStyle w:val="ProductList-Body"/>
        <w:rPr>
          <w:lang w:val="nl-NL"/>
        </w:rPr>
      </w:pPr>
    </w:p>
    <w:p w:rsidR="006C620E" w:rsidRPr="00D33313" w:rsidRDefault="006C620E" w:rsidP="001D7C37">
      <w:pPr>
        <w:pStyle w:val="ProductList-Body"/>
        <w:rPr>
          <w:lang w:val="nl-NL"/>
        </w:rPr>
      </w:pPr>
      <w:r w:rsidRPr="00D33313">
        <w:rPr>
          <w:lang w:val="nl-NL"/>
        </w:rPr>
        <w:t>Klanten kunnen hun Monetaire Verplichting voor een toekomstige verjaardag van de enrollment verlagen door hun reseller op de hoogte te stellen. Deze moet de verlaging doorvoeren voor de verjaardag van de enrollment.</w:t>
      </w:r>
    </w:p>
    <w:p w:rsidR="006C620E" w:rsidRPr="00D33313" w:rsidRDefault="006C620E" w:rsidP="001D7C37">
      <w:pPr>
        <w:pStyle w:val="ProductList-Body"/>
        <w:rPr>
          <w:lang w:val="nl-NL"/>
        </w:rPr>
      </w:pPr>
    </w:p>
    <w:p w:rsidR="001D7C37" w:rsidRPr="00D33313" w:rsidRDefault="001D7C37" w:rsidP="001D7C37">
      <w:pPr>
        <w:pStyle w:val="ProductList-Body"/>
        <w:rPr>
          <w:lang w:val="nl-NL"/>
        </w:rPr>
      </w:pPr>
      <w:r w:rsidRPr="00D33313">
        <w:rPr>
          <w:lang w:val="nl-NL"/>
        </w:rPr>
        <w:t xml:space="preserve">Klanten moeten hun Toegewezen Jaarlijkse Verplichting elk jaar verbruiken voor de laatste dag van de maand voorafgaande aan de verjaardag van de enrollment. Alle ongebruikte gedeelten van de Toegewezen Jaarlijkse Verplichting kunnen niet worden meegenomen en komen te vervallen. </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Klanten mogen elk jaar gebruik maken van hun Consumptiemarge tot aan de laatste dag van de maand voorafgaande aan de verjaardag van de enrollment. Ongebruikte gedeelten van de Consumptiemarge kunnen niet worden meegenomen en komen te vervallen.</w:t>
      </w:r>
    </w:p>
    <w:p w:rsidR="00780D67" w:rsidRDefault="00780D67" w:rsidP="001D7C37">
      <w:pPr>
        <w:pStyle w:val="ProductList-Body"/>
        <w:rPr>
          <w:lang w:val="nl-NL"/>
        </w:rPr>
      </w:pPr>
    </w:p>
    <w:p w:rsidR="006C620E" w:rsidRPr="00D33313" w:rsidRDefault="006C620E" w:rsidP="006C620E">
      <w:pPr>
        <w:pStyle w:val="ProductList-Body"/>
        <w:rPr>
          <w:lang w:val="nl-NL"/>
        </w:rPr>
      </w:pPr>
      <w:r w:rsidRPr="00D33313">
        <w:rPr>
          <w:b/>
          <w:color w:val="00188F"/>
          <w:lang w:val="nl-NL"/>
        </w:rPr>
        <w:t>Prijsstelling</w:t>
      </w:r>
    </w:p>
    <w:p w:rsidR="006C620E" w:rsidRPr="00D33313" w:rsidRDefault="006C620E" w:rsidP="00241D62">
      <w:pPr>
        <w:pStyle w:val="ProductList-Body"/>
        <w:rPr>
          <w:lang w:val="nl-NL"/>
        </w:rPr>
      </w:pPr>
      <w:r w:rsidRPr="00D33313">
        <w:rPr>
          <w:lang w:val="nl-NL"/>
        </w:rPr>
        <w:t>Windows Azure-diensten</w:t>
      </w:r>
      <w:r>
        <w:fldChar w:fldCharType="begin"/>
      </w:r>
      <w:r w:rsidRPr="00D33313">
        <w:rPr>
          <w:lang w:val="nl-NL"/>
        </w:rPr>
        <w:instrText>XE "Windows Azure Services"</w:instrText>
      </w:r>
      <w:r>
        <w:fldChar w:fldCharType="end"/>
      </w:r>
      <w:r w:rsidRPr="00D33313">
        <w:rPr>
          <w:lang w:val="nl-NL"/>
        </w:rPr>
        <w:t xml:space="preserve"> worden toegewezen aan de Productgroep Server. </w:t>
      </w:r>
    </w:p>
    <w:p w:rsidR="006C620E" w:rsidRPr="00D33313" w:rsidRDefault="006C620E" w:rsidP="00241D62">
      <w:pPr>
        <w:tabs>
          <w:tab w:val="left" w:pos="158"/>
        </w:tabs>
        <w:spacing w:after="0" w:line="240" w:lineRule="auto"/>
        <w:rPr>
          <w:lang w:val="nl-NL"/>
        </w:rPr>
      </w:pPr>
    </w:p>
    <w:p w:rsidR="006C620E" w:rsidRPr="00D33313" w:rsidRDefault="006C620E" w:rsidP="006C620E">
      <w:pPr>
        <w:pStyle w:val="ProductList-Body"/>
        <w:rPr>
          <w:lang w:val="nl-NL"/>
        </w:rPr>
      </w:pPr>
      <w:r w:rsidRPr="00D33313">
        <w:rPr>
          <w:lang w:val="nl-NL"/>
        </w:rPr>
        <w:t>Consumptietarieven worden vastgesteld op basis het prijsniveau van de Enterprise Enrollment, Enterprise Subscription Enrollment, Select Overeenkomst, Select Plus Overeenkomst of Server Cloud Enrollment van de Geregistreerde Gelieerde Onderneming voor de Productgroep Server en vier prijsniveaus (A, B, C en D) op de ingangsdatum.</w:t>
      </w:r>
      <w:r w:rsidR="00F60E42" w:rsidRPr="00D33313">
        <w:rPr>
          <w:lang w:val="nl-NL"/>
        </w:rPr>
        <w:t xml:space="preserve"> </w:t>
      </w:r>
      <w:r w:rsidRPr="00D33313">
        <w:rPr>
          <w:lang w:val="nl-NL"/>
        </w:rPr>
        <w:t>Indien de Geregistreerde Gelieerde Onderneming geen Enterprise Enrollment, Enterprise Subscription Enrollment, Select Overeenkomst, Select Plus Overeenkomst of Server Cloud Enrollment heeft, is prijsniveau A van toepassing.</w:t>
      </w:r>
    </w:p>
    <w:p w:rsidR="006C620E" w:rsidRPr="00D33313" w:rsidRDefault="006C620E" w:rsidP="00B01933">
      <w:pPr>
        <w:pStyle w:val="ProductList-Body"/>
        <w:rPr>
          <w:lang w:val="nl-NL"/>
        </w:rPr>
      </w:pPr>
    </w:p>
    <w:p w:rsidR="006C620E" w:rsidRPr="00D33313" w:rsidRDefault="006C620E" w:rsidP="00B01933">
      <w:pPr>
        <w:pStyle w:val="ProductList-Body"/>
        <w:rPr>
          <w:lang w:val="nl-NL"/>
        </w:rPr>
      </w:pPr>
      <w:r w:rsidRPr="00D33313">
        <w:rPr>
          <w:lang w:val="nl-NL"/>
        </w:rPr>
        <w:t>Microsoft kan de prijzen voor individuele Windows Azure Services</w:t>
      </w:r>
      <w:r>
        <w:fldChar w:fldCharType="begin"/>
      </w:r>
      <w:r w:rsidRPr="00D33313">
        <w:rPr>
          <w:lang w:val="nl-NL"/>
        </w:rPr>
        <w:instrText>XE "Windows Azure Services"</w:instrText>
      </w:r>
      <w:r>
        <w:fldChar w:fldCharType="end"/>
      </w:r>
      <w:r w:rsidRPr="00D33313">
        <w:rPr>
          <w:lang w:val="nl-NL"/>
        </w:rPr>
        <w:t xml:space="preserve"> verlagen tijdens de looptijd van de enrollment van een klant.</w:t>
      </w:r>
      <w:r w:rsidR="00F60E42" w:rsidRPr="00D33313">
        <w:rPr>
          <w:lang w:val="nl-NL"/>
        </w:rPr>
        <w:t xml:space="preserve"> </w:t>
      </w:r>
      <w:r w:rsidRPr="00D33313">
        <w:rPr>
          <w:lang w:val="nl-NL"/>
        </w:rPr>
        <w:t>Voor klanten die Windows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w:t>
      </w:r>
    </w:p>
    <w:p w:rsidR="006C620E" w:rsidRPr="00D33313" w:rsidRDefault="006C620E" w:rsidP="00B01933">
      <w:pPr>
        <w:pStyle w:val="ProductList-Body"/>
        <w:rPr>
          <w:lang w:val="nl-NL"/>
        </w:rPr>
      </w:pPr>
    </w:p>
    <w:p w:rsidR="006C620E" w:rsidRPr="00D33313" w:rsidRDefault="006C620E" w:rsidP="00B01933">
      <w:pPr>
        <w:pStyle w:val="ProductList-Body"/>
        <w:rPr>
          <w:spacing w:val="-2"/>
          <w:lang w:val="nl-NL"/>
        </w:rPr>
      </w:pPr>
      <w:r w:rsidRPr="00D33313">
        <w:rPr>
          <w:spacing w:val="-2"/>
          <w:lang w:val="nl-NL"/>
        </w:rPr>
        <w:t>Bij abonnementen die worden afgesloten via een reseller, worden de prijs en betalingsvoorwaarden voor het abonnement vastgesteld in een overeenkomst tussen de klant en de reseller.</w:t>
      </w:r>
      <w:r w:rsidR="00F60E42" w:rsidRPr="00D33313">
        <w:rPr>
          <w:spacing w:val="-2"/>
          <w:lang w:val="nl-NL"/>
        </w:rPr>
        <w:t xml:space="preserve"> </w:t>
      </w:r>
      <w:r w:rsidRPr="00D33313">
        <w:rPr>
          <w:spacing w:val="-2"/>
          <w:lang w:val="nl-NL"/>
        </w:rPr>
        <w:t>De reseller van een klant biedt aanvullende informatie met betrekking tot het bestelproces van Windows Azure Services</w:t>
      </w:r>
      <w:r w:rsidRPr="00D0417E">
        <w:rPr>
          <w:spacing w:val="-2"/>
        </w:rPr>
        <w:fldChar w:fldCharType="begin"/>
      </w:r>
      <w:r w:rsidRPr="00D33313">
        <w:rPr>
          <w:spacing w:val="-2"/>
          <w:lang w:val="nl-NL"/>
        </w:rPr>
        <w:instrText>XE "Windows Azure Services"</w:instrText>
      </w:r>
      <w:r w:rsidRPr="00D0417E">
        <w:rPr>
          <w:spacing w:val="-2"/>
        </w:rPr>
        <w:fldChar w:fldCharType="end"/>
      </w:r>
      <w:r w:rsidRPr="00D33313">
        <w:rPr>
          <w:spacing w:val="-2"/>
          <w:lang w:val="nl-NL"/>
        </w:rPr>
        <w:t>.</w:t>
      </w:r>
      <w:r w:rsidR="00F60E42" w:rsidRPr="00D33313">
        <w:rPr>
          <w:spacing w:val="-2"/>
          <w:lang w:val="nl-NL"/>
        </w:rPr>
        <w:t xml:space="preserve"> </w:t>
      </w:r>
      <w:r w:rsidRPr="00D33313">
        <w:rPr>
          <w:spacing w:val="-2"/>
          <w:lang w:val="nl-NL"/>
        </w:rPr>
        <w:t>Er geldt een afzonderlijke overeenkomst tussen de klant en zijn of haar reseller voor de prijzen en factureringsvoorwaarden voor alle Windows Azure Services. 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6C620E" w:rsidRPr="00D33313" w:rsidRDefault="006C620E" w:rsidP="001D7C37">
      <w:pPr>
        <w:pStyle w:val="ProductList-Body"/>
        <w:rPr>
          <w:lang w:val="nl-NL"/>
        </w:rPr>
      </w:pPr>
    </w:p>
    <w:p w:rsidR="001D7C37" w:rsidRPr="00D33313" w:rsidRDefault="001D7C37" w:rsidP="001D7C37">
      <w:pPr>
        <w:pStyle w:val="ProductList-Body"/>
        <w:rPr>
          <w:lang w:val="nl-NL"/>
        </w:rPr>
      </w:pPr>
      <w:r w:rsidRPr="00D33313">
        <w:rPr>
          <w:b/>
          <w:color w:val="00188F"/>
          <w:lang w:val="nl-NL"/>
        </w:rPr>
        <w:t>Betaling en vergoedingen</w:t>
      </w:r>
      <w:r w:rsidRPr="00D33313">
        <w:rPr>
          <w:b/>
          <w:lang w:val="nl-NL"/>
        </w:rPr>
        <w:t xml:space="preserve"> </w:t>
      </w:r>
    </w:p>
    <w:p w:rsidR="001D7C37" w:rsidRPr="00D33313" w:rsidRDefault="001D7C37" w:rsidP="001D7C37">
      <w:pPr>
        <w:pStyle w:val="ProductList-Body"/>
        <w:rPr>
          <w:lang w:val="nl-NL"/>
        </w:rPr>
      </w:pPr>
      <w:r w:rsidRPr="00D33313">
        <w:rPr>
          <w:lang w:val="nl-NL"/>
        </w:rPr>
        <w:t>De Betalingstarieven zijn gelijk aan de Consumptietarieven.</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De Consumptiemarge is gelijk aan vijftig procent van de Toegewezen Jaarlijkse Verplichting. Als de Toegewezen Jaarlijkse Verplichting bijvoorbeeld $100.000 bedraagt, zou de Consumptiemarge $50.000 bedragen.</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lastRenderedPageBreak/>
        <w:t>De eerste Toegewezen Jaarlijkse Verplichting wordt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Elke maand brengt Microsoft de monetaire waarde van het gebruik van Windows Azure Services</w:t>
      </w:r>
      <w:r>
        <w:fldChar w:fldCharType="begin"/>
      </w:r>
      <w:r w:rsidRPr="00D33313">
        <w:rPr>
          <w:lang w:val="nl-NL"/>
        </w:rPr>
        <w:instrText>XE "Windows Azure Services"</w:instrText>
      </w:r>
      <w:r>
        <w:fldChar w:fldCharType="end"/>
      </w:r>
      <w:r w:rsidRPr="00D33313">
        <w:rPr>
          <w:lang w:val="nl-NL"/>
        </w:rPr>
        <w:t xml:space="preserve"> door de klant in mindering op de Toegewezen Jaarlijkse Verplichting. Wanneer het saldo van de Toegewezen Jaarlijkse Verplichting van de klant eenmaal is verbruikt, wordt aanvullend gebruik gefactureerd tegen Consumptietarief. </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Als het gebruik van een Direct Enterprise Enrollment-klant hoger is dan de Toegewezen Jaarlijkse Verplichting plus de Consumptiemarge, wordt al het gebruik dat de Toegewezen Jaarlijkse Verplichting overschrijdt, aan het eind van het enrollmentkwartaal tegen Consumptietarief aan de klant of de reseller gefactureerd.</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Als het gebruik van een Direct Enterprise Enrollment-klant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1D7C37" w:rsidRPr="00D33313" w:rsidRDefault="001D7C37" w:rsidP="001D7C37">
      <w:pPr>
        <w:pStyle w:val="ProductList-Body"/>
        <w:rPr>
          <w:lang w:val="nl-NL"/>
        </w:rPr>
      </w:pPr>
    </w:p>
    <w:p w:rsidR="001D7C37" w:rsidRPr="00D33313" w:rsidRDefault="001D7C37" w:rsidP="001D7C37">
      <w:pPr>
        <w:pStyle w:val="ProductList-Body"/>
        <w:rPr>
          <w:lang w:val="nl-NL"/>
        </w:rPr>
      </w:pPr>
      <w:r w:rsidRPr="00D33313">
        <w:rPr>
          <w:lang w:val="nl-NL"/>
        </w:rPr>
        <w:t>Al het gebruik van de Windows Azure Services</w:t>
      </w:r>
      <w:r>
        <w:fldChar w:fldCharType="begin"/>
      </w:r>
      <w:r w:rsidRPr="00D33313">
        <w:rPr>
          <w:lang w:val="nl-NL"/>
        </w:rPr>
        <w:instrText>XE "Windows Azure Services"</w:instrText>
      </w:r>
      <w:r>
        <w:fldChar w:fldCharType="end"/>
      </w:r>
      <w:r w:rsidRPr="00D33313">
        <w:rPr>
          <w:lang w:val="nl-NL"/>
        </w:rPr>
        <w:t xml:space="preserve"> na het aflopen of beëindigen van de looptijd van het abonnement van een klant, wordt per kwartaal aan de klant of zijn of haar reseller tegen de op dat moment geldende Consumptietarieven gefactureerd.</w:t>
      </w:r>
    </w:p>
    <w:p w:rsidR="008E676F" w:rsidRPr="00D33313" w:rsidRDefault="008E676F" w:rsidP="001D7C37">
      <w:pPr>
        <w:pStyle w:val="ProductList-Body"/>
        <w:rPr>
          <w:lang w:val="nl-NL"/>
        </w:rPr>
      </w:pPr>
    </w:p>
    <w:p w:rsidR="001D7C37" w:rsidRPr="00D33313" w:rsidRDefault="001D7C37" w:rsidP="001D7C37">
      <w:pPr>
        <w:pStyle w:val="ProductList-Body"/>
        <w:rPr>
          <w:lang w:val="nl-NL"/>
        </w:rPr>
      </w:pPr>
      <w:r w:rsidRPr="00D33313">
        <w:rPr>
          <w:b/>
          <w:color w:val="00188F"/>
          <w:lang w:val="nl-NL"/>
        </w:rPr>
        <w:t>Rekenmiddelenverplichting voor Windows Azure-rekenen</w:t>
      </w:r>
    </w:p>
    <w:p w:rsidR="001D7C37" w:rsidRPr="00D33313" w:rsidRDefault="001D7C37" w:rsidP="001D7C37">
      <w:pPr>
        <w:pStyle w:val="ProductList-Body"/>
        <w:rPr>
          <w:lang w:val="nl-NL"/>
        </w:rPr>
      </w:pPr>
      <w:r w:rsidRPr="00D33313">
        <w:rPr>
          <w:lang w:val="nl-NL"/>
        </w:rPr>
        <w:t xml:space="preserve">Voor Windows Azure-rekenen stemt Microsoft ermee in de klant een Rekenmiddelenverplichting te verschaffen. De Rekenmiddelenverplichting bestaat uit (1) 50 gelijktijdige kleine rekenprocessen per maand, of (2) 125% van het Geschatte Rekengebruik van de klant (zoals hieronder berekend), afhankelijk van welke het grootste is. </w:t>
      </w:r>
    </w:p>
    <w:p w:rsidR="001D7C37" w:rsidRPr="00D33313" w:rsidRDefault="001D7C37" w:rsidP="001D7C37">
      <w:pPr>
        <w:pStyle w:val="ProductList-Body"/>
        <w:rPr>
          <w:lang w:val="nl-NL"/>
        </w:rPr>
      </w:pPr>
    </w:p>
    <w:p w:rsidR="001D7C37" w:rsidRPr="00D33313" w:rsidRDefault="001D7C37" w:rsidP="001D7C37">
      <w:pPr>
        <w:pStyle w:val="ProductList-Body"/>
        <w:rPr>
          <w:spacing w:val="-2"/>
          <w:lang w:val="nl-NL"/>
        </w:rPr>
      </w:pPr>
      <w:r w:rsidRPr="00D33313">
        <w:rPr>
          <w:spacing w:val="-2"/>
          <w:lang w:val="nl-NL"/>
        </w:rPr>
        <w:t>“Geschat Rekengebruik” wordt berekend door de Monetaire Verplichting van een klant te delen door het aantal maanden waarvoor de Monetaire Verplichting geldt, en dat bedrag te delen door het Verplichtingstarief voor Windows Azure Compute. Als de klant gedurende de looptijd van de enrollment fondsen toevoegt aan zijn of haar Monetaire Verplichting, wordt het Geschatte Rekengebruik dienovereenkomstig opnieuw berekend. Als</w:t>
      </w:r>
      <w:r w:rsidR="00D0417E" w:rsidRPr="00D33313">
        <w:rPr>
          <w:spacing w:val="-2"/>
          <w:lang w:val="nl-NL"/>
        </w:rPr>
        <w:t> </w:t>
      </w:r>
      <w:r w:rsidRPr="00D33313">
        <w:rPr>
          <w:spacing w:val="-2"/>
          <w:lang w:val="nl-NL"/>
        </w:rPr>
        <w:t>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1D7C37" w:rsidRPr="00D33313" w:rsidRDefault="001D7C37" w:rsidP="001D7C37">
      <w:pPr>
        <w:pStyle w:val="ProductList-Body"/>
        <w:rPr>
          <w:lang w:val="nl-NL"/>
        </w:rPr>
      </w:pPr>
    </w:p>
    <w:p w:rsidR="001D7C37" w:rsidRPr="00D33313" w:rsidRDefault="001D7C37" w:rsidP="00D0417E">
      <w:pPr>
        <w:pStyle w:val="ProductList-Body"/>
        <w:spacing w:after="160"/>
        <w:rPr>
          <w:lang w:val="nl-NL"/>
        </w:rPr>
      </w:pPr>
      <w:r w:rsidRPr="00D33313">
        <w:rPr>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w:t>
      </w:r>
      <w:r w:rsidR="00D0417E" w:rsidRPr="00D33313">
        <w:rPr>
          <w:lang w:val="nl-NL"/>
        </w:rPr>
        <w:t> </w:t>
      </w:r>
      <w:r w:rsidRPr="00D33313">
        <w:rPr>
          <w:lang w:val="nl-NL"/>
        </w:rPr>
        <w:t>resterende Monetaire Verplichting van de entiteit. Als de entiteit door een dergelijke afwezigheid eveneens in aanmerking komt voor een Diensttegoed op grond van de Service Level Overeenkomst, ontvangt de entiteit alleen het rechtsmiddel met de hoogste monetaire waarde.</w:t>
      </w:r>
    </w:p>
    <w:p w:rsidR="009041B8" w:rsidRPr="00D33313" w:rsidRDefault="001D7C37" w:rsidP="009041B8">
      <w:pPr>
        <w:pStyle w:val="ProductList-Body"/>
        <w:rPr>
          <w:lang w:val="nl-NL"/>
        </w:rPr>
      </w:pPr>
      <w:r w:rsidRPr="00D33313">
        <w:rPr>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rsidR="009041B8" w:rsidRPr="00D33313" w:rsidRDefault="009041B8" w:rsidP="009041B8">
      <w:pPr>
        <w:pStyle w:val="ProductList-Body"/>
        <w:rPr>
          <w:sz w:val="14"/>
          <w:szCs w:val="14"/>
          <w:lang w:val="nl-NL"/>
        </w:rPr>
      </w:pPr>
    </w:p>
    <w:p w:rsidR="009041B8" w:rsidRPr="00D33313" w:rsidRDefault="0043674F" w:rsidP="009041B8">
      <w:pPr>
        <w:pStyle w:val="ProductList-Body"/>
        <w:rPr>
          <w:lang w:val="nl-NL"/>
        </w:rPr>
      </w:pPr>
      <w:r w:rsidRPr="00D33313">
        <w:rPr>
          <w:b/>
          <w:color w:val="00188F"/>
          <w:lang w:val="nl-NL"/>
        </w:rPr>
        <w:t>Windows Azure-ondersteuningsproducten</w:t>
      </w:r>
    </w:p>
    <w:p w:rsidR="00782C7B" w:rsidRPr="00D33313" w:rsidRDefault="009041B8" w:rsidP="001D7C37">
      <w:pPr>
        <w:pStyle w:val="ProductList-Body"/>
        <w:rPr>
          <w:lang w:val="nl-NL"/>
        </w:rPr>
      </w:pPr>
      <w:r w:rsidRPr="00D33313">
        <w:rPr>
          <w:rFonts w:cstheme="minorHAnsi"/>
          <w:color w:val="000000"/>
          <w:szCs w:val="18"/>
          <w:lang w:val="nl-NL"/>
        </w:rPr>
        <w:t xml:space="preserve">Meer informatie over het ondersteuningsaanbod voor Windows Azure is te vinden op </w:t>
      </w:r>
      <w:hyperlink r:id="rId48" w:history="1">
        <w:r w:rsidRPr="00D33313">
          <w:rPr>
            <w:rStyle w:val="Hyperlink"/>
            <w:rFonts w:cstheme="minorHAnsi"/>
            <w:szCs w:val="18"/>
            <w:lang w:val="nl-NL"/>
          </w:rPr>
          <w:t>www.windowsazure.com/en-us/support/plans/</w:t>
        </w:r>
      </w:hyperlink>
      <w:r w:rsidRPr="00D33313">
        <w:rPr>
          <w:rFonts w:cstheme="minorHAnsi"/>
          <w:color w:val="000000"/>
          <w:szCs w:val="18"/>
          <w:lang w:val="nl-NL"/>
        </w:rPr>
        <w:t>.</w:t>
      </w:r>
      <w:r w:rsidR="00F60E42" w:rsidRPr="00D33313">
        <w:rPr>
          <w:rFonts w:cstheme="minorHAnsi"/>
          <w:color w:val="000000"/>
          <w:szCs w:val="18"/>
          <w:lang w:val="nl-NL"/>
        </w:rPr>
        <w:t xml:space="preserve"> </w:t>
      </w:r>
      <w:r w:rsidRPr="00D33313">
        <w:rPr>
          <w:rFonts w:cstheme="minorHAnsi"/>
          <w:color w:val="000000"/>
          <w:szCs w:val="18"/>
          <w:lang w:val="nl-NL"/>
        </w:rPr>
        <w:t>Ondersteuning is beschikbaar in het Engels, tenzij schriftelijk anders is overeengekomen door een klant en Microsoft.</w:t>
      </w:r>
      <w:r w:rsidR="00F60E42" w:rsidRPr="00D33313">
        <w:rPr>
          <w:rFonts w:cstheme="minorHAnsi"/>
          <w:color w:val="000000"/>
          <w:szCs w:val="18"/>
          <w:lang w:val="nl-NL"/>
        </w:rPr>
        <w:t xml:space="preserve"> </w:t>
      </w:r>
      <w:r w:rsidRPr="00D33313">
        <w:rPr>
          <w:rFonts w:cstheme="minorHAnsi"/>
          <w:color w:val="000000"/>
          <w:szCs w:val="18"/>
          <w:lang w:val="nl-NL"/>
        </w:rPr>
        <w:t>De klant is ervoor verantwoordelijk het voorlopige probleemniveau te bepalen door middel van het webindieningsproces.</w:t>
      </w:r>
    </w:p>
    <w:bookmarkStart w:id="1367" w:name="_Toc378147670"/>
    <w:bookmarkStart w:id="1368" w:name="_Toc378151567"/>
    <w:p w:rsidR="00585A48" w:rsidRPr="00D33313" w:rsidRDefault="005737A8" w:rsidP="00510227">
      <w:pPr>
        <w:pStyle w:val="ProductList-Body"/>
        <w:shd w:val="clear" w:color="auto" w:fill="A6A6A6" w:themeFill="background1" w:themeFillShade="A6"/>
        <w:spacing w:before="10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EE40B5" w:rsidRPr="004C09A1" w:rsidRDefault="00FA00BF" w:rsidP="00510227">
      <w:pPr>
        <w:pStyle w:val="ProductList-Offering1Heading"/>
        <w:spacing w:after="40"/>
        <w:outlineLvl w:val="1"/>
      </w:pPr>
      <w:bookmarkStart w:id="1369" w:name="_Toc379797390"/>
      <w:bookmarkStart w:id="1370" w:name="_Toc380513422"/>
      <w:bookmarkStart w:id="1371" w:name="_Toc380655472"/>
      <w:bookmarkStart w:id="1372" w:name="_Toc386625252"/>
      <w:r>
        <w:t>Windows Intune</w:t>
      </w:r>
      <w:bookmarkEnd w:id="1367"/>
      <w:bookmarkEnd w:id="1368"/>
      <w:bookmarkEnd w:id="1369"/>
      <w:bookmarkEnd w:id="1370"/>
      <w:bookmarkEnd w:id="1371"/>
      <w:bookmarkEnd w:id="1372"/>
      <w:r>
        <w:fldChar w:fldCharType="begin"/>
      </w:r>
      <w:r>
        <w:instrText>XE "Windows Intune"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84"/>
        <w:gridCol w:w="711"/>
        <w:gridCol w:w="783"/>
        <w:gridCol w:w="783"/>
        <w:gridCol w:w="801"/>
      </w:tblGrid>
      <w:tr w:rsidR="008A349A" w:rsidTr="008A349A">
        <w:trPr>
          <w:cantSplit/>
          <w:tblHeader/>
        </w:trPr>
        <w:tc>
          <w:tcPr>
            <w:tcW w:w="3235" w:type="dxa"/>
            <w:tcBorders>
              <w:bottom w:val="nil"/>
            </w:tcBorders>
            <w:shd w:val="clear" w:color="auto" w:fill="00188F"/>
          </w:tcPr>
          <w:p w:rsidR="008A349A" w:rsidRPr="00EE0836" w:rsidRDefault="008A349A"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8A349A" w:rsidRPr="00EE0836" w:rsidRDefault="008A349A"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8A349A" w:rsidRPr="00745DB4" w:rsidRDefault="008A349A"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8A349A" w:rsidRPr="00745DB4" w:rsidRDefault="008A349A"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8A349A" w:rsidRPr="00745DB4" w:rsidRDefault="008A349A"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8A349A" w:rsidRPr="00B12402" w:rsidRDefault="008A349A"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84" w:type="dxa"/>
            <w:shd w:val="clear" w:color="auto" w:fill="00188F"/>
            <w:vAlign w:val="center"/>
          </w:tcPr>
          <w:p w:rsidR="008A349A" w:rsidRPr="00EE0836" w:rsidRDefault="008A349A"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11" w:type="dxa"/>
            <w:shd w:val="clear" w:color="auto" w:fill="00188F"/>
            <w:vAlign w:val="center"/>
          </w:tcPr>
          <w:p w:rsidR="008A349A" w:rsidRPr="00EE0836" w:rsidRDefault="008A349A"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83" w:type="dxa"/>
            <w:shd w:val="clear" w:color="auto" w:fill="00188F"/>
            <w:vAlign w:val="center"/>
          </w:tcPr>
          <w:p w:rsidR="008A349A" w:rsidRPr="00011821" w:rsidRDefault="008A349A"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83" w:type="dxa"/>
            <w:shd w:val="clear" w:color="auto" w:fill="00188F"/>
            <w:vAlign w:val="center"/>
          </w:tcPr>
          <w:p w:rsidR="008A349A" w:rsidRPr="00011821" w:rsidRDefault="008A349A"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801" w:type="dxa"/>
            <w:shd w:val="clear" w:color="auto" w:fill="00188F"/>
            <w:vAlign w:val="center"/>
          </w:tcPr>
          <w:p w:rsidR="008A349A" w:rsidRPr="00011821" w:rsidRDefault="008A349A"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601485" w:rsidTr="002C17DA">
        <w:trPr>
          <w:cantSplit/>
          <w:tblHeader/>
        </w:trPr>
        <w:tc>
          <w:tcPr>
            <w:tcW w:w="3235" w:type="dxa"/>
            <w:tcBorders>
              <w:top w:val="nil"/>
              <w:left w:val="nil"/>
              <w:bottom w:val="dashSmallGap" w:sz="4" w:space="0" w:color="BFBFBF" w:themeColor="background1" w:themeShade="BF"/>
              <w:right w:val="nil"/>
            </w:tcBorders>
          </w:tcPr>
          <w:p w:rsidR="00601485" w:rsidRDefault="00601485" w:rsidP="00601485">
            <w:pPr>
              <w:pStyle w:val="ProductList-Offering1"/>
            </w:pPr>
            <w:bookmarkStart w:id="1373" w:name="_Toc379797391"/>
            <w:bookmarkStart w:id="1374" w:name="_Toc380513423"/>
            <w:bookmarkStart w:id="1375" w:name="_Toc380655473"/>
            <w:bookmarkStart w:id="1376" w:name="_Toc386625253"/>
            <w:r>
              <w:t>Windows Intune</w:t>
            </w:r>
            <w:r>
              <w:fldChar w:fldCharType="begin"/>
            </w:r>
            <w:r>
              <w:instrText>XE "Windows Intune"</w:instrText>
            </w:r>
            <w:r>
              <w:fldChar w:fldCharType="end"/>
            </w:r>
            <w:r>
              <w:t xml:space="preserve"> (Gebruikers-SL)</w:t>
            </w:r>
            <w:bookmarkEnd w:id="1373"/>
            <w:bookmarkEnd w:id="1374"/>
            <w:bookmarkEnd w:id="1375"/>
            <w:bookmarkEnd w:id="1376"/>
          </w:p>
        </w:tc>
        <w:tc>
          <w:tcPr>
            <w:tcW w:w="738" w:type="dxa"/>
            <w:tcBorders>
              <w:top w:val="nil"/>
              <w:left w:val="nil"/>
              <w:bottom w:val="dashSmallGap" w:sz="4" w:space="0" w:color="BFBFBF" w:themeColor="background1" w:themeShade="BF"/>
              <w:right w:val="nil"/>
            </w:tcBorders>
            <w:vAlign w:val="center"/>
          </w:tcPr>
          <w:p w:rsidR="00601485" w:rsidRDefault="00601485" w:rsidP="00601485">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01485" w:rsidRDefault="00601485" w:rsidP="00601485">
            <w:pPr>
              <w:pStyle w:val="ProductList-OfferingBody"/>
              <w:ind w:left="-113"/>
              <w:jc w:val="center"/>
            </w:pPr>
          </w:p>
        </w:tc>
        <w:tc>
          <w:tcPr>
            <w:tcW w:w="739" w:type="dxa"/>
            <w:shd w:val="clear" w:color="auto" w:fill="70AD47" w:themeFill="accent6"/>
            <w:vAlign w:val="center"/>
          </w:tcPr>
          <w:p w:rsidR="00601485" w:rsidRPr="008A349A" w:rsidRDefault="00601485" w:rsidP="00601485">
            <w:pPr>
              <w:pStyle w:val="ProductList-OfferingBody"/>
              <w:ind w:left="-113"/>
              <w:jc w:val="center"/>
            </w:pPr>
            <w:r w:rsidRPr="008A349A">
              <w:fldChar w:fldCharType="begin"/>
            </w:r>
            <w:r w:rsidRPr="008A349A">
              <w:instrText xml:space="preserve"> </w:instrText>
            </w:r>
            <w:r w:rsidRPr="008A349A">
              <w:rPr>
                <w:color w:val="1F497D"/>
              </w:rPr>
              <w:instrText>AutoTextList  \s NoStyle \t “</w:instrText>
            </w:r>
            <w:r w:rsidRPr="008A349A">
              <w:instrText>Enterprise Online Dienst</w:instrText>
            </w:r>
            <w:r w:rsidRPr="008A349A">
              <w:rPr>
                <w:color w:val="1F497D"/>
              </w:rPr>
              <w:instrText>”</w:instrText>
            </w:r>
            <w:r w:rsidRPr="008A349A">
              <w:instrText xml:space="preserve"> </w:instrText>
            </w:r>
            <w:r w:rsidRPr="008A349A">
              <w:fldChar w:fldCharType="separate"/>
            </w:r>
            <w:r w:rsidRPr="008A349A">
              <w:t>EO</w:t>
            </w:r>
            <w:r w:rsidRPr="008A349A">
              <w:fldChar w:fldCharType="end"/>
            </w:r>
          </w:p>
        </w:tc>
        <w:tc>
          <w:tcPr>
            <w:tcW w:w="739" w:type="dxa"/>
            <w:shd w:val="clear" w:color="auto" w:fill="BFBFBF" w:themeFill="background1" w:themeFillShade="BF"/>
            <w:vAlign w:val="center"/>
          </w:tcPr>
          <w:p w:rsidR="00601485" w:rsidRDefault="00601485" w:rsidP="00601485">
            <w:pPr>
              <w:pStyle w:val="ProductList-OfferingBody"/>
              <w:ind w:left="-113"/>
              <w:jc w:val="center"/>
            </w:pPr>
          </w:p>
        </w:tc>
        <w:tc>
          <w:tcPr>
            <w:tcW w:w="739" w:type="dxa"/>
            <w:shd w:val="clear" w:color="auto" w:fill="70AD47" w:themeFill="accent6"/>
            <w:vAlign w:val="center"/>
          </w:tcPr>
          <w:p w:rsidR="00601485" w:rsidRDefault="00601485" w:rsidP="00601485">
            <w:pPr>
              <w:pStyle w:val="ProductList-OfferingBody"/>
              <w:ind w:left="-113"/>
              <w:jc w:val="center"/>
            </w:pPr>
          </w:p>
        </w:tc>
        <w:tc>
          <w:tcPr>
            <w:tcW w:w="784" w:type="dxa"/>
            <w:shd w:val="clear" w:color="auto" w:fill="70AD47" w:themeFill="accent6"/>
            <w:vAlign w:val="center"/>
          </w:tcPr>
          <w:p w:rsidR="00601485" w:rsidRDefault="00601485" w:rsidP="00601485">
            <w:pPr>
              <w:pStyle w:val="ProductList-OfferingBody"/>
              <w:ind w:left="-113"/>
              <w:jc w:val="center"/>
            </w:pPr>
          </w:p>
        </w:tc>
        <w:tc>
          <w:tcPr>
            <w:tcW w:w="711" w:type="dxa"/>
            <w:shd w:val="clear" w:color="auto" w:fill="BFBFBF" w:themeFill="background1" w:themeFillShade="BF"/>
            <w:vAlign w:val="center"/>
          </w:tcPr>
          <w:p w:rsidR="00601485" w:rsidRDefault="00601485" w:rsidP="00601485">
            <w:pPr>
              <w:pStyle w:val="ProductList-OfferingBody"/>
              <w:ind w:left="-113"/>
              <w:jc w:val="center"/>
            </w:pPr>
          </w:p>
        </w:tc>
        <w:tc>
          <w:tcPr>
            <w:tcW w:w="783" w:type="dxa"/>
            <w:shd w:val="clear" w:color="auto" w:fill="70AD47" w:themeFill="accent6"/>
            <w:vAlign w:val="center"/>
          </w:tcPr>
          <w:p w:rsidR="00601485" w:rsidRPr="008A349A" w:rsidRDefault="00601485" w:rsidP="00601485">
            <w:pPr>
              <w:pStyle w:val="ProductList-OfferingBody"/>
              <w:ind w:left="-113"/>
              <w:jc w:val="center"/>
            </w:pPr>
            <w:r w:rsidRPr="008A349A">
              <w:fldChar w:fldCharType="begin"/>
            </w:r>
            <w:r w:rsidRPr="008A349A">
              <w:instrText xml:space="preserve"> </w:instrText>
            </w:r>
            <w:r w:rsidRPr="008A349A">
              <w:rPr>
                <w:color w:val="1F497D"/>
              </w:rPr>
              <w:instrText>AutoTextList  \s NoStyle \t “</w:instrText>
            </w:r>
            <w:r w:rsidRPr="008A349A">
              <w:instrText>Enterprise Online Dienst</w:instrText>
            </w:r>
            <w:r w:rsidRPr="008A349A">
              <w:rPr>
                <w:color w:val="1F497D"/>
              </w:rPr>
              <w:instrText>”</w:instrText>
            </w:r>
            <w:r w:rsidRPr="008A349A">
              <w:instrText xml:space="preserve"> </w:instrText>
            </w:r>
            <w:r w:rsidRPr="008A349A">
              <w:fldChar w:fldCharType="separate"/>
            </w:r>
            <w:r w:rsidRPr="008A349A">
              <w:t>EO</w:t>
            </w:r>
            <w:r w:rsidRPr="008A349A">
              <w:fldChar w:fldCharType="end"/>
            </w:r>
          </w:p>
        </w:tc>
        <w:tc>
          <w:tcPr>
            <w:tcW w:w="783" w:type="dxa"/>
            <w:shd w:val="clear" w:color="auto" w:fill="BFBFBF" w:themeFill="background1" w:themeFillShade="BF"/>
            <w:vAlign w:val="center"/>
          </w:tcPr>
          <w:p w:rsidR="00601485" w:rsidRDefault="00601485" w:rsidP="00601485">
            <w:pPr>
              <w:pStyle w:val="ProductList-OfferingBody"/>
              <w:ind w:left="-113"/>
              <w:jc w:val="center"/>
            </w:pPr>
          </w:p>
        </w:tc>
        <w:tc>
          <w:tcPr>
            <w:tcW w:w="801" w:type="dxa"/>
            <w:shd w:val="clear" w:color="auto" w:fill="BFBFBF" w:themeFill="background1" w:themeFillShade="BF"/>
            <w:vAlign w:val="center"/>
          </w:tcPr>
          <w:p w:rsidR="00601485" w:rsidRDefault="00601485" w:rsidP="00601485">
            <w:pPr>
              <w:pStyle w:val="ProductList-OfferingBody"/>
              <w:ind w:left="-113"/>
              <w:jc w:val="center"/>
            </w:pPr>
          </w:p>
        </w:tc>
      </w:tr>
      <w:tr w:rsidR="00601485" w:rsidTr="002C17DA">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601485" w:rsidRPr="0058155F" w:rsidRDefault="00601485" w:rsidP="00601485">
            <w:pPr>
              <w:pStyle w:val="ProductList-Offering1"/>
              <w:rPr>
                <w:lang w:val="nl-NL"/>
              </w:rPr>
            </w:pPr>
            <w:bookmarkStart w:id="1377" w:name="_Toc379797392"/>
            <w:bookmarkStart w:id="1378" w:name="_Toc380513424"/>
            <w:bookmarkStart w:id="1379" w:name="_Toc380655474"/>
            <w:bookmarkStart w:id="1380" w:name="_Toc386625254"/>
            <w:r w:rsidRPr="0058155F">
              <w:rPr>
                <w:lang w:val="nl-NL"/>
              </w:rPr>
              <w:t>Windows Intune</w:t>
            </w:r>
            <w:r>
              <w:fldChar w:fldCharType="begin"/>
            </w:r>
            <w:r w:rsidRPr="0058155F">
              <w:rPr>
                <w:lang w:val="nl-NL"/>
              </w:rPr>
              <w:instrText>XE "Windows Intune"</w:instrText>
            </w:r>
            <w:r>
              <w:fldChar w:fldCharType="end"/>
            </w:r>
            <w:r w:rsidRPr="0058155F">
              <w:rPr>
                <w:lang w:val="nl-NL"/>
              </w:rPr>
              <w:t xml:space="preserve"> Add-on</w:t>
            </w:r>
            <w:r>
              <w:fldChar w:fldCharType="begin"/>
            </w:r>
            <w:r w:rsidRPr="0058155F">
              <w:rPr>
                <w:lang w:val="nl-NL"/>
              </w:rPr>
              <w:instrText>XE "Windows Intune Add-on"</w:instrText>
            </w:r>
            <w:r>
              <w:fldChar w:fldCharType="end"/>
            </w:r>
            <w:r w:rsidRPr="0058155F">
              <w:rPr>
                <w:lang w:val="nl-NL"/>
              </w:rPr>
              <w:t xml:space="preserve"> (Gebruikers-SL)</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01485" w:rsidRDefault="00601485" w:rsidP="00601485">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01485" w:rsidRDefault="00601485" w:rsidP="00601485">
            <w:pPr>
              <w:pStyle w:val="ProductList-OfferingBody"/>
              <w:ind w:left="-113"/>
              <w:jc w:val="center"/>
            </w:pPr>
          </w:p>
        </w:tc>
        <w:tc>
          <w:tcPr>
            <w:tcW w:w="739" w:type="dxa"/>
            <w:shd w:val="clear" w:color="auto" w:fill="70AD47" w:themeFill="accent6"/>
            <w:vAlign w:val="center"/>
          </w:tcPr>
          <w:p w:rsidR="00601485" w:rsidRPr="00FE4EEE" w:rsidRDefault="00601485" w:rsidP="0060148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601485" w:rsidRDefault="00601485" w:rsidP="00601485">
            <w:pPr>
              <w:pStyle w:val="ProductList-OfferingBody"/>
              <w:ind w:left="-113"/>
              <w:jc w:val="center"/>
            </w:pPr>
          </w:p>
        </w:tc>
        <w:tc>
          <w:tcPr>
            <w:tcW w:w="739" w:type="dxa"/>
            <w:shd w:val="clear" w:color="auto" w:fill="70AD47" w:themeFill="accent6"/>
            <w:vAlign w:val="center"/>
          </w:tcPr>
          <w:p w:rsidR="00601485" w:rsidRDefault="00601485" w:rsidP="00601485">
            <w:pPr>
              <w:pStyle w:val="ProductList-OfferingBody"/>
              <w:ind w:left="-113"/>
              <w:jc w:val="center"/>
            </w:pPr>
          </w:p>
        </w:tc>
        <w:tc>
          <w:tcPr>
            <w:tcW w:w="784" w:type="dxa"/>
            <w:shd w:val="clear" w:color="auto" w:fill="BFBFBF" w:themeFill="background1" w:themeFillShade="BF"/>
            <w:vAlign w:val="center"/>
          </w:tcPr>
          <w:p w:rsidR="00601485" w:rsidRDefault="00601485" w:rsidP="00601485">
            <w:pPr>
              <w:pStyle w:val="ProductList-OfferingBody"/>
              <w:ind w:left="-113"/>
              <w:jc w:val="center"/>
            </w:pPr>
          </w:p>
        </w:tc>
        <w:tc>
          <w:tcPr>
            <w:tcW w:w="711" w:type="dxa"/>
            <w:shd w:val="clear" w:color="auto" w:fill="BFBFBF" w:themeFill="background1" w:themeFillShade="BF"/>
            <w:vAlign w:val="center"/>
          </w:tcPr>
          <w:p w:rsidR="00601485" w:rsidRDefault="00601485" w:rsidP="00601485">
            <w:pPr>
              <w:pStyle w:val="ProductList-OfferingBody"/>
              <w:ind w:left="-113"/>
              <w:jc w:val="center"/>
            </w:pPr>
          </w:p>
        </w:tc>
        <w:tc>
          <w:tcPr>
            <w:tcW w:w="783" w:type="dxa"/>
            <w:shd w:val="clear" w:color="auto" w:fill="BFBFBF" w:themeFill="background1" w:themeFillShade="BF"/>
            <w:vAlign w:val="center"/>
          </w:tcPr>
          <w:p w:rsidR="00601485" w:rsidRPr="00FE4EEE" w:rsidRDefault="00601485" w:rsidP="00601485">
            <w:pPr>
              <w:pStyle w:val="ProductList-OfferingBody"/>
              <w:ind w:left="-88" w:hanging="53"/>
              <w:jc w:val="center"/>
            </w:pPr>
          </w:p>
        </w:tc>
        <w:tc>
          <w:tcPr>
            <w:tcW w:w="783" w:type="dxa"/>
            <w:shd w:val="clear" w:color="auto" w:fill="BFBFBF" w:themeFill="background1" w:themeFillShade="BF"/>
            <w:vAlign w:val="center"/>
          </w:tcPr>
          <w:p w:rsidR="00601485" w:rsidRDefault="00601485" w:rsidP="00601485">
            <w:pPr>
              <w:pStyle w:val="ProductList-OfferingBody"/>
              <w:ind w:left="-113"/>
              <w:jc w:val="center"/>
            </w:pPr>
          </w:p>
        </w:tc>
        <w:tc>
          <w:tcPr>
            <w:tcW w:w="801" w:type="dxa"/>
            <w:shd w:val="clear" w:color="auto" w:fill="BFBFBF" w:themeFill="background1" w:themeFillShade="BF"/>
            <w:vAlign w:val="center"/>
          </w:tcPr>
          <w:p w:rsidR="00601485" w:rsidRDefault="00601485" w:rsidP="00601485">
            <w:pPr>
              <w:pStyle w:val="ProductList-OfferingBody"/>
              <w:ind w:left="-113"/>
              <w:jc w:val="center"/>
            </w:pPr>
          </w:p>
        </w:tc>
      </w:tr>
      <w:tr w:rsidR="00601485" w:rsidTr="002C17DA">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601485" w:rsidRDefault="00601485" w:rsidP="00601485">
            <w:pPr>
              <w:pStyle w:val="ProductList-Offering1"/>
            </w:pPr>
            <w:bookmarkStart w:id="1381" w:name="_Toc379797393"/>
            <w:bookmarkStart w:id="1382" w:name="_Toc380513425"/>
            <w:bookmarkStart w:id="1383" w:name="_Toc380655475"/>
            <w:bookmarkStart w:id="1384" w:name="_Toc386625255"/>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voor System Center Configuration Manager en System Center Endpoint Protection</w:t>
            </w:r>
            <w:r>
              <w:fldChar w:fldCharType="begin"/>
            </w:r>
            <w:r>
              <w:instrText>XE "Windows Intune Add-on voor System Center Configuration Manager en System Center Endpoint Protection"</w:instrText>
            </w:r>
            <w:r>
              <w:fldChar w:fldCharType="end"/>
            </w:r>
            <w:r>
              <w:t xml:space="preserve"> (Gebruikers-SL)</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01485" w:rsidRDefault="00601485" w:rsidP="00601485">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01485" w:rsidRDefault="00601485" w:rsidP="00601485">
            <w:pPr>
              <w:pStyle w:val="ProductList-OfferingBody"/>
              <w:ind w:left="-113"/>
              <w:jc w:val="center"/>
            </w:pPr>
          </w:p>
        </w:tc>
        <w:tc>
          <w:tcPr>
            <w:tcW w:w="739" w:type="dxa"/>
            <w:shd w:val="clear" w:color="auto" w:fill="70AD47" w:themeFill="accent6"/>
            <w:vAlign w:val="center"/>
          </w:tcPr>
          <w:p w:rsidR="00601485" w:rsidRPr="00FE4EEE" w:rsidRDefault="00601485" w:rsidP="0060148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70AD47" w:themeFill="accent6"/>
            <w:vAlign w:val="center"/>
          </w:tcPr>
          <w:p w:rsidR="00601485" w:rsidRDefault="00601485" w:rsidP="00601485">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739" w:type="dxa"/>
            <w:shd w:val="clear" w:color="auto" w:fill="BFBFBF" w:themeFill="background1" w:themeFillShade="BF"/>
            <w:vAlign w:val="center"/>
          </w:tcPr>
          <w:p w:rsidR="00601485" w:rsidRDefault="00601485" w:rsidP="00601485">
            <w:pPr>
              <w:pStyle w:val="ProductList-OfferingBody"/>
              <w:ind w:left="-113"/>
              <w:jc w:val="center"/>
            </w:pPr>
          </w:p>
        </w:tc>
        <w:tc>
          <w:tcPr>
            <w:tcW w:w="784" w:type="dxa"/>
            <w:shd w:val="clear" w:color="auto" w:fill="BFBFBF" w:themeFill="background1" w:themeFillShade="BF"/>
            <w:vAlign w:val="center"/>
          </w:tcPr>
          <w:p w:rsidR="00601485" w:rsidRDefault="00601485" w:rsidP="00601485">
            <w:pPr>
              <w:pStyle w:val="ProductList-OfferingBody"/>
              <w:ind w:left="-113"/>
              <w:jc w:val="center"/>
            </w:pPr>
          </w:p>
        </w:tc>
        <w:tc>
          <w:tcPr>
            <w:tcW w:w="711" w:type="dxa"/>
            <w:shd w:val="clear" w:color="auto" w:fill="BFBFBF" w:themeFill="background1" w:themeFillShade="BF"/>
            <w:vAlign w:val="center"/>
          </w:tcPr>
          <w:p w:rsidR="00601485" w:rsidRDefault="00601485" w:rsidP="00601485">
            <w:pPr>
              <w:pStyle w:val="ProductList-OfferingBody"/>
              <w:ind w:left="-113"/>
              <w:jc w:val="center"/>
            </w:pPr>
          </w:p>
        </w:tc>
        <w:tc>
          <w:tcPr>
            <w:tcW w:w="783" w:type="dxa"/>
            <w:shd w:val="clear" w:color="auto" w:fill="BFBFBF" w:themeFill="background1" w:themeFillShade="BF"/>
            <w:vAlign w:val="center"/>
          </w:tcPr>
          <w:p w:rsidR="00601485" w:rsidRPr="00FE4EEE" w:rsidRDefault="00601485" w:rsidP="00601485">
            <w:pPr>
              <w:pStyle w:val="ProductList-OfferingBody"/>
              <w:ind w:left="-88" w:hanging="53"/>
              <w:jc w:val="center"/>
            </w:pPr>
          </w:p>
        </w:tc>
        <w:tc>
          <w:tcPr>
            <w:tcW w:w="783" w:type="dxa"/>
            <w:shd w:val="clear" w:color="auto" w:fill="BFBFBF" w:themeFill="background1" w:themeFillShade="BF"/>
            <w:vAlign w:val="center"/>
          </w:tcPr>
          <w:p w:rsidR="00601485" w:rsidRDefault="00601485" w:rsidP="00601485">
            <w:pPr>
              <w:pStyle w:val="ProductList-OfferingBody"/>
              <w:ind w:left="-113"/>
              <w:jc w:val="center"/>
            </w:pPr>
          </w:p>
        </w:tc>
        <w:tc>
          <w:tcPr>
            <w:tcW w:w="801" w:type="dxa"/>
            <w:shd w:val="clear" w:color="auto" w:fill="70AD47" w:themeFill="accent6"/>
            <w:vAlign w:val="center"/>
          </w:tcPr>
          <w:p w:rsidR="00601485" w:rsidRPr="00FE4EEE" w:rsidRDefault="00601485" w:rsidP="0060148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601485" w:rsidTr="002C17DA">
        <w:trPr>
          <w:cantSplit/>
          <w:tblHeader/>
        </w:trPr>
        <w:tc>
          <w:tcPr>
            <w:tcW w:w="3235" w:type="dxa"/>
            <w:tcBorders>
              <w:top w:val="dashSmallGap" w:sz="4" w:space="0" w:color="BFBFBF" w:themeColor="background1" w:themeShade="BF"/>
              <w:left w:val="nil"/>
              <w:bottom w:val="nil"/>
              <w:right w:val="nil"/>
            </w:tcBorders>
          </w:tcPr>
          <w:p w:rsidR="00601485" w:rsidRDefault="00601485" w:rsidP="00601485">
            <w:pPr>
              <w:pStyle w:val="ProductList-Offering1"/>
            </w:pPr>
            <w:bookmarkStart w:id="1385" w:name="_Toc380513426"/>
            <w:bookmarkStart w:id="1386" w:name="_Toc380655476"/>
            <w:bookmarkStart w:id="1387" w:name="_Toc386625256"/>
            <w:bookmarkStart w:id="1388" w:name="_Toc379797394"/>
            <w:r>
              <w:t>Windows Intune</w:t>
            </w:r>
            <w:r>
              <w:fldChar w:fldCharType="begin"/>
            </w:r>
            <w:r>
              <w:instrText>XE "Windows Intune"</w:instrText>
            </w:r>
            <w:r>
              <w:fldChar w:fldCharType="end"/>
            </w:r>
            <w:r>
              <w:t xml:space="preserve"> USL Add-on Extra Storage 1 GB</w:t>
            </w:r>
            <w:bookmarkEnd w:id="1385"/>
            <w:bookmarkEnd w:id="1386"/>
            <w:bookmarkEnd w:id="1387"/>
            <w:r>
              <w:fldChar w:fldCharType="begin"/>
            </w:r>
            <w:r>
              <w:instrText>XE "Windows Intune USL Add-on Extra Storage 1 GB"</w:instrText>
            </w:r>
            <w:r>
              <w:fldChar w:fldCharType="end"/>
            </w:r>
            <w:bookmarkEnd w:id="1388"/>
          </w:p>
        </w:tc>
        <w:tc>
          <w:tcPr>
            <w:tcW w:w="738" w:type="dxa"/>
            <w:tcBorders>
              <w:top w:val="dashSmallGap" w:sz="4" w:space="0" w:color="BFBFBF" w:themeColor="background1" w:themeShade="BF"/>
              <w:left w:val="nil"/>
              <w:bottom w:val="nil"/>
              <w:right w:val="nil"/>
            </w:tcBorders>
            <w:vAlign w:val="center"/>
          </w:tcPr>
          <w:p w:rsidR="00601485" w:rsidRDefault="00601485" w:rsidP="00601485">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01485" w:rsidRDefault="00601485" w:rsidP="00601485">
            <w:pPr>
              <w:pStyle w:val="ProductList-OfferingBody"/>
              <w:ind w:left="-113"/>
              <w:jc w:val="center"/>
            </w:pPr>
          </w:p>
        </w:tc>
        <w:tc>
          <w:tcPr>
            <w:tcW w:w="739" w:type="dxa"/>
            <w:shd w:val="clear" w:color="auto" w:fill="70AD47" w:themeFill="accent6"/>
            <w:vAlign w:val="center"/>
          </w:tcPr>
          <w:p w:rsidR="00601485" w:rsidRPr="00FE4EEE" w:rsidRDefault="00601485" w:rsidP="0060148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70AD47" w:themeFill="accent6"/>
            <w:vAlign w:val="center"/>
          </w:tcPr>
          <w:p w:rsidR="00601485" w:rsidRDefault="00601485" w:rsidP="00601485">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739" w:type="dxa"/>
            <w:shd w:val="clear" w:color="auto" w:fill="70AD47" w:themeFill="accent6"/>
            <w:vAlign w:val="center"/>
          </w:tcPr>
          <w:p w:rsidR="00601485" w:rsidRDefault="00601485" w:rsidP="00601485">
            <w:pPr>
              <w:pStyle w:val="ProductList-OfferingBody"/>
              <w:ind w:left="-113"/>
              <w:jc w:val="center"/>
            </w:pPr>
          </w:p>
        </w:tc>
        <w:tc>
          <w:tcPr>
            <w:tcW w:w="784" w:type="dxa"/>
            <w:shd w:val="clear" w:color="auto" w:fill="BFBFBF" w:themeFill="background1" w:themeFillShade="BF"/>
            <w:vAlign w:val="center"/>
          </w:tcPr>
          <w:p w:rsidR="00601485" w:rsidRDefault="00601485" w:rsidP="00601485">
            <w:pPr>
              <w:pStyle w:val="ProductList-OfferingBody"/>
              <w:ind w:left="-113"/>
              <w:jc w:val="center"/>
            </w:pPr>
          </w:p>
        </w:tc>
        <w:tc>
          <w:tcPr>
            <w:tcW w:w="711" w:type="dxa"/>
            <w:shd w:val="clear" w:color="auto" w:fill="BFBFBF" w:themeFill="background1" w:themeFillShade="BF"/>
            <w:vAlign w:val="center"/>
          </w:tcPr>
          <w:p w:rsidR="00601485" w:rsidRDefault="00601485" w:rsidP="00601485">
            <w:pPr>
              <w:pStyle w:val="ProductList-OfferingBody"/>
              <w:ind w:left="-113"/>
              <w:jc w:val="center"/>
            </w:pPr>
          </w:p>
        </w:tc>
        <w:tc>
          <w:tcPr>
            <w:tcW w:w="783" w:type="dxa"/>
            <w:shd w:val="clear" w:color="auto" w:fill="BFBFBF" w:themeFill="background1" w:themeFillShade="BF"/>
            <w:vAlign w:val="center"/>
          </w:tcPr>
          <w:p w:rsidR="00601485" w:rsidRPr="00FE4EEE" w:rsidRDefault="00601485" w:rsidP="00601485">
            <w:pPr>
              <w:pStyle w:val="ProductList-OfferingBody"/>
              <w:ind w:left="-88" w:hanging="53"/>
              <w:jc w:val="center"/>
            </w:pPr>
          </w:p>
        </w:tc>
        <w:tc>
          <w:tcPr>
            <w:tcW w:w="783" w:type="dxa"/>
            <w:shd w:val="clear" w:color="auto" w:fill="BFBFBF" w:themeFill="background1" w:themeFillShade="BF"/>
            <w:vAlign w:val="center"/>
          </w:tcPr>
          <w:p w:rsidR="00601485" w:rsidRDefault="00601485" w:rsidP="00601485">
            <w:pPr>
              <w:pStyle w:val="ProductList-OfferingBody"/>
              <w:ind w:left="-113"/>
              <w:jc w:val="center"/>
            </w:pPr>
          </w:p>
        </w:tc>
        <w:tc>
          <w:tcPr>
            <w:tcW w:w="801" w:type="dxa"/>
            <w:shd w:val="clear" w:color="auto" w:fill="BFBFBF" w:themeFill="background1" w:themeFillShade="BF"/>
            <w:vAlign w:val="center"/>
          </w:tcPr>
          <w:p w:rsidR="00601485" w:rsidRDefault="00601485" w:rsidP="00601485">
            <w:pPr>
              <w:pStyle w:val="ProductList-OfferingBody"/>
              <w:ind w:left="-113"/>
              <w:jc w:val="center"/>
            </w:pPr>
          </w:p>
        </w:tc>
      </w:tr>
    </w:tbl>
    <w:p w:rsidR="00EE40B5" w:rsidRPr="00510227" w:rsidRDefault="00EE40B5"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1"/>
        <w:gridCol w:w="3563"/>
        <w:gridCol w:w="3679"/>
      </w:tblGrid>
      <w:tr w:rsidR="00782C7B" w:rsidTr="008A349A">
        <w:tc>
          <w:tcPr>
            <w:tcW w:w="3479" w:type="dxa"/>
          </w:tcPr>
          <w:p w:rsidR="00782C7B" w:rsidRDefault="0000793E" w:rsidP="0000793E">
            <w:pPr>
              <w:pStyle w:val="ProductList-Body"/>
              <w:spacing w:before="20" w:after="20"/>
            </w:pPr>
            <w:r>
              <w:t xml:space="preserve">Reductie mogelijk: </w:t>
            </w:r>
            <w:r w:rsidR="0016344D">
              <w:rPr>
                <w:b/>
              </w:rPr>
              <w:t>Alle</w:t>
            </w:r>
          </w:p>
        </w:tc>
        <w:tc>
          <w:tcPr>
            <w:tcW w:w="3597" w:type="dxa"/>
          </w:tcPr>
          <w:p w:rsidR="00782C7B" w:rsidRPr="0000793E" w:rsidRDefault="0000793E" w:rsidP="00BA49EA">
            <w:pPr>
              <w:pStyle w:val="ProductList-Body"/>
              <w:spacing w:before="20" w:after="20"/>
              <w:rPr>
                <w:b/>
              </w:rPr>
            </w:pPr>
            <w:r>
              <w:t xml:space="preserve">Productgroep: </w:t>
            </w:r>
            <w:r>
              <w:rPr>
                <w:b/>
              </w:rPr>
              <w:t>Server</w:t>
            </w:r>
          </w:p>
        </w:tc>
        <w:tc>
          <w:tcPr>
            <w:tcW w:w="3715" w:type="dxa"/>
          </w:tcPr>
          <w:p w:rsidR="00782C7B" w:rsidRPr="0000793E" w:rsidRDefault="0000793E" w:rsidP="008A349A">
            <w:pPr>
              <w:pStyle w:val="ProductList-Body"/>
              <w:spacing w:before="20" w:after="20"/>
              <w:rPr>
                <w:b/>
              </w:rPr>
            </w:pPr>
            <w:r>
              <w:t xml:space="preserve">Overstappen mogelijk: </w:t>
            </w:r>
            <w:r>
              <w:rPr>
                <w:b/>
              </w:rPr>
              <w:t>Windows Intune</w:t>
            </w:r>
            <w:r>
              <w:fldChar w:fldCharType="begin"/>
            </w:r>
            <w:r>
              <w:instrText>XE "Windows Intune"</w:instrText>
            </w:r>
            <w:r>
              <w:fldChar w:fldCharType="end"/>
            </w:r>
            <w:r>
              <w:rPr>
                <w:b/>
              </w:rPr>
              <w:t xml:space="preserve"> </w:t>
            </w:r>
          </w:p>
        </w:tc>
      </w:tr>
      <w:tr w:rsidR="00782C7B" w:rsidTr="008A349A">
        <w:tc>
          <w:tcPr>
            <w:tcW w:w="3479" w:type="dxa"/>
          </w:tcPr>
          <w:p w:rsidR="00782C7B" w:rsidRDefault="0000793E" w:rsidP="0000793E">
            <w:pPr>
              <w:pStyle w:val="ProductList-Body"/>
              <w:spacing w:before="20" w:after="20"/>
            </w:pPr>
            <w:r>
              <w:t xml:space="preserve">True-up mogelijk: </w:t>
            </w:r>
            <w:r w:rsidR="0016344D">
              <w:rPr>
                <w:b/>
              </w:rPr>
              <w:t>Alle</w:t>
            </w:r>
          </w:p>
        </w:tc>
        <w:tc>
          <w:tcPr>
            <w:tcW w:w="3597" w:type="dxa"/>
          </w:tcPr>
          <w:p w:rsidR="00782C7B" w:rsidRPr="0000793E" w:rsidRDefault="0000793E" w:rsidP="0000793E">
            <w:pPr>
              <w:pStyle w:val="ProductList-Body"/>
              <w:spacing w:before="20" w:after="20"/>
              <w:rPr>
                <w:b/>
              </w:rPr>
            </w:pPr>
            <w:r>
              <w:t xml:space="preserve">Verlengde Looptijd mogelijk: </w:t>
            </w:r>
            <w:r w:rsidR="0016344D">
              <w:rPr>
                <w:b/>
              </w:rPr>
              <w:t>Alle</w:t>
            </w:r>
          </w:p>
        </w:tc>
        <w:tc>
          <w:tcPr>
            <w:tcW w:w="3715" w:type="dxa"/>
          </w:tcPr>
          <w:p w:rsidR="00782C7B" w:rsidRPr="0000793E" w:rsidRDefault="008A349A"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00793E" w:rsidRPr="004C09A1" w:rsidRDefault="0000793E" w:rsidP="0000793E">
      <w:pPr>
        <w:pStyle w:val="ProductList-Body"/>
      </w:pPr>
      <w:r>
        <w:rPr>
          <w:b/>
          <w:color w:val="00188F"/>
        </w:rPr>
        <w:lastRenderedPageBreak/>
        <w:t>Aanbieding van Windows Intune</w:t>
      </w:r>
      <w:r>
        <w:fldChar w:fldCharType="begin"/>
      </w:r>
      <w:r>
        <w:instrText>XE "Windows Intune"</w:instrText>
      </w:r>
      <w:r>
        <w:fldChar w:fldCharType="end"/>
      </w:r>
      <w:r>
        <w:rPr>
          <w:b/>
          <w:color w:val="00188F"/>
        </w:rPr>
        <w:t xml:space="preserve"> (Apparaat) voor klanten van Microsoft Desktop Optimization Pack (MDOP</w:t>
      </w:r>
      <w:r>
        <w:fldChar w:fldCharType="begin"/>
      </w:r>
      <w:r>
        <w:instrText>XE "MDOP"</w:instrText>
      </w:r>
      <w:r>
        <w:fldChar w:fldCharType="end"/>
      </w:r>
      <w:r>
        <w:rPr>
          <w:b/>
          <w:color w:val="00188F"/>
        </w:rPr>
        <w:t>) die de Asset Inventory Service gebruiken</w:t>
      </w:r>
    </w:p>
    <w:p w:rsidR="00782C7B" w:rsidRPr="00D33313" w:rsidRDefault="0000793E" w:rsidP="0000793E">
      <w:pPr>
        <w:pStyle w:val="ProductList-Body"/>
        <w:rPr>
          <w:lang w:val="nl-NL"/>
        </w:rPr>
      </w:pPr>
      <w:r w:rsidRPr="00D33313">
        <w:rPr>
          <w:lang w:val="nl-NL"/>
        </w:rPr>
        <w:t xml:space="preserve">Zie de Product List van oktober 2013 voor informatie over dit product </w:t>
      </w:r>
      <w:hyperlink r:id="rId49" w:history="1">
        <w:r w:rsidRPr="00D33313">
          <w:rPr>
            <w:rStyle w:val="Hyperlink"/>
            <w:lang w:val="nl-NL"/>
          </w:rPr>
          <w:t>http://go.microsoft.com/?linkid=9839207</w:t>
        </w:r>
      </w:hyperlink>
      <w:r w:rsidRPr="00D33313">
        <w:rPr>
          <w:lang w:val="nl-NL"/>
        </w:rPr>
        <w:t>.</w:t>
      </w:r>
    </w:p>
    <w:p w:rsidR="008F0097" w:rsidRPr="00D33313" w:rsidRDefault="008F0097" w:rsidP="0000793E">
      <w:pPr>
        <w:pStyle w:val="ProductList-Body"/>
        <w:rPr>
          <w:sz w:val="14"/>
          <w:szCs w:val="14"/>
          <w:lang w:val="nl-NL"/>
        </w:rPr>
      </w:pPr>
    </w:p>
    <w:p w:rsidR="008F0097" w:rsidRPr="00D33313" w:rsidRDefault="008F0097" w:rsidP="008F0097">
      <w:pPr>
        <w:pStyle w:val="ProductList-Body"/>
        <w:rPr>
          <w:lang w:val="nl-NL"/>
        </w:rPr>
      </w:pPr>
      <w:r w:rsidRPr="00D33313">
        <w:rPr>
          <w:b/>
          <w:color w:val="00188F"/>
          <w:lang w:val="nl-NL"/>
        </w:rPr>
        <w:t>Windows Intune</w:t>
      </w:r>
      <w:r>
        <w:fldChar w:fldCharType="begin"/>
      </w:r>
      <w:r w:rsidRPr="00D33313">
        <w:rPr>
          <w:lang w:val="nl-NL"/>
        </w:rPr>
        <w:instrText>XE "Windows Intune"</w:instrText>
      </w:r>
      <w:r>
        <w:fldChar w:fldCharType="end"/>
      </w:r>
      <w:r w:rsidRPr="00D33313">
        <w:rPr>
          <w:b/>
          <w:color w:val="00188F"/>
          <w:lang w:val="nl-NL"/>
        </w:rPr>
        <w:t xml:space="preserve"> (Apparaat) en Windows Intune Add-on (Apparaat)</w:t>
      </w:r>
    </w:p>
    <w:p w:rsidR="008F0097" w:rsidRPr="00D33313" w:rsidRDefault="008F0097" w:rsidP="008F0097">
      <w:pPr>
        <w:pStyle w:val="ProductList-Body"/>
        <w:rPr>
          <w:lang w:val="nl-NL"/>
        </w:rPr>
      </w:pPr>
      <w:r w:rsidRPr="00D33313">
        <w:rPr>
          <w:lang w:val="nl-NL"/>
        </w:rPr>
        <w:t>Alleen klanten met actieve Windows Intune SL's (Apparaat) en/of Windows Intune Add-on (Apparaat) SL's komen in aanmerking voor het verkrijgen van deze licenties voor desktops die aan de onderneming worden toegevoegd. Klanten die beschikken over actieve Apparaat-SL's voor Windows Intune komen mogelijk in aanmerking voor bepaalde voordelen.</w:t>
      </w:r>
      <w:r w:rsidR="00F60E42" w:rsidRPr="00D33313">
        <w:rPr>
          <w:lang w:val="nl-NL"/>
        </w:rPr>
        <w:t xml:space="preserve"> </w:t>
      </w:r>
      <w:r w:rsidRPr="00D33313">
        <w:rPr>
          <w:lang w:val="nl-NL"/>
        </w:rPr>
        <w:t>Zie het gedeelte Programma Benefits, Software Assurance Benefits en Online Diensten Benefits van de Product List van januari 2014 voor meer informatie.</w:t>
      </w:r>
    </w:p>
    <w:bookmarkStart w:id="1389" w:name="_Toc378147671"/>
    <w:bookmarkStart w:id="1390" w:name="_Toc378151568"/>
    <w:p w:rsidR="00585A48" w:rsidRPr="00D33313" w:rsidRDefault="005737A8" w:rsidP="00510227">
      <w:pPr>
        <w:pStyle w:val="ProductList-Body"/>
        <w:shd w:val="clear" w:color="auto" w:fill="A6A6A6" w:themeFill="background1" w:themeFillShade="A6"/>
        <w:spacing w:before="100" w:after="200"/>
        <w:jc w:val="right"/>
        <w:rPr>
          <w:lang w:val="nl-NL"/>
        </w:rPr>
      </w:pPr>
      <w:r>
        <w:fldChar w:fldCharType="begin"/>
      </w:r>
      <w:r w:rsidRPr="005737A8">
        <w:rPr>
          <w:lang w:val="nl-NL"/>
        </w:rPr>
        <w:instrText>HYPERLINK  \l "ToC"</w:instrText>
      </w:r>
      <w:r>
        <w:fldChar w:fldCharType="separate"/>
      </w:r>
      <w:r w:rsidRPr="00D33313">
        <w:rPr>
          <w:rStyle w:val="Hyperlink"/>
          <w:sz w:val="16"/>
          <w:szCs w:val="16"/>
          <w:lang w:val="nl-NL"/>
        </w:rPr>
        <w:t>Inhoudsopgave</w:t>
      </w:r>
      <w:r>
        <w:fldChar w:fldCharType="end"/>
      </w:r>
      <w:r w:rsidRPr="00D33313">
        <w:rPr>
          <w:sz w:val="16"/>
          <w:szCs w:val="16"/>
          <w:lang w:val="nl-NL"/>
        </w:rPr>
        <w:t xml:space="preserve"> / </w:t>
      </w:r>
      <w:hyperlink w:anchor="ChartKey" w:history="1">
        <w:r w:rsidRPr="00D33313">
          <w:rPr>
            <w:rStyle w:val="Hyperlink"/>
            <w:sz w:val="16"/>
            <w:szCs w:val="16"/>
            <w:lang w:val="nl-NL"/>
          </w:rPr>
          <w:t>Verklaring van het schema</w:t>
        </w:r>
      </w:hyperlink>
      <w:r w:rsidRPr="00D33313">
        <w:rPr>
          <w:sz w:val="16"/>
          <w:szCs w:val="16"/>
          <w:lang w:val="nl-NL"/>
        </w:rPr>
        <w:t xml:space="preserve"> / </w:t>
      </w:r>
      <w:hyperlink w:anchor="Index" w:history="1">
        <w:r w:rsidRPr="00D33313">
          <w:rPr>
            <w:rStyle w:val="Hyperlink"/>
            <w:sz w:val="16"/>
            <w:szCs w:val="16"/>
            <w:lang w:val="nl-NL"/>
          </w:rPr>
          <w:t>Index</w:t>
        </w:r>
      </w:hyperlink>
    </w:p>
    <w:p w:rsidR="00EE40B5" w:rsidRPr="004C09A1" w:rsidRDefault="00FA00BF" w:rsidP="00510227">
      <w:pPr>
        <w:pStyle w:val="ProductList-OfferingGroupHeading"/>
        <w:spacing w:after="200"/>
        <w:outlineLvl w:val="1"/>
      </w:pPr>
      <w:bookmarkStart w:id="1391" w:name="_Toc379797395"/>
      <w:bookmarkStart w:id="1392" w:name="_Toc380513427"/>
      <w:bookmarkStart w:id="1393" w:name="_Toc380655477"/>
      <w:bookmarkStart w:id="1394" w:name="_Toc386625257"/>
      <w:r>
        <w:t>Overige Online Diensten</w:t>
      </w:r>
      <w:bookmarkEnd w:id="1389"/>
      <w:bookmarkEnd w:id="1390"/>
      <w:bookmarkEnd w:id="1391"/>
      <w:bookmarkEnd w:id="1392"/>
      <w:bookmarkEnd w:id="1393"/>
      <w:bookmarkEnd w:id="1394"/>
    </w:p>
    <w:p w:rsidR="00661180" w:rsidRPr="004C09A1" w:rsidRDefault="00661180" w:rsidP="00510227">
      <w:pPr>
        <w:pStyle w:val="ProductList-Offering2Heading"/>
        <w:spacing w:after="40"/>
        <w:outlineLvl w:val="2"/>
      </w:pPr>
      <w:r>
        <w:tab/>
      </w:r>
      <w:bookmarkStart w:id="1395" w:name="_Toc378147672"/>
      <w:bookmarkStart w:id="1396" w:name="_Toc378151569"/>
      <w:bookmarkStart w:id="1397" w:name="_Toc379797396"/>
      <w:bookmarkStart w:id="1398" w:name="_Toc380513428"/>
      <w:bookmarkStart w:id="1399" w:name="_Toc380655478"/>
      <w:bookmarkStart w:id="1400" w:name="_Toc386625258"/>
      <w:r>
        <w:t>Azure Rights Management</w:t>
      </w:r>
      <w:bookmarkEnd w:id="1395"/>
      <w:bookmarkEnd w:id="1396"/>
      <w:bookmarkEnd w:id="1397"/>
      <w:bookmarkEnd w:id="1398"/>
      <w:bookmarkEnd w:id="1399"/>
      <w:bookmarkEnd w:id="1400"/>
      <w:r>
        <w:fldChar w:fldCharType="begin"/>
      </w:r>
      <w:r>
        <w:instrText>XE "Azure Rights Management"</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5"/>
        <w:gridCol w:w="729"/>
        <w:gridCol w:w="747"/>
        <w:gridCol w:w="720"/>
        <w:gridCol w:w="711"/>
        <w:gridCol w:w="729"/>
        <w:gridCol w:w="720"/>
        <w:gridCol w:w="738"/>
        <w:gridCol w:w="747"/>
        <w:gridCol w:w="765"/>
        <w:gridCol w:w="810"/>
      </w:tblGrid>
      <w:tr w:rsidR="008A349A" w:rsidTr="004473B6">
        <w:trPr>
          <w:cantSplit/>
          <w:tblHeader/>
        </w:trPr>
        <w:tc>
          <w:tcPr>
            <w:tcW w:w="3375" w:type="dxa"/>
            <w:tcBorders>
              <w:bottom w:val="nil"/>
            </w:tcBorders>
            <w:shd w:val="clear" w:color="auto" w:fill="00188F"/>
          </w:tcPr>
          <w:p w:rsidR="008A349A" w:rsidRPr="00EE0836" w:rsidRDefault="008A349A" w:rsidP="00C4636F">
            <w:pPr>
              <w:pStyle w:val="ProductList-OfferingBody"/>
              <w:ind w:left="-28"/>
              <w:rPr>
                <w:color w:val="FFFFFF" w:themeColor="background1"/>
              </w:rPr>
            </w:pPr>
            <w:r>
              <w:rPr>
                <w:color w:val="FFFFFF" w:themeColor="background1"/>
              </w:rPr>
              <w:t>Producten</w:t>
            </w:r>
          </w:p>
        </w:tc>
        <w:tc>
          <w:tcPr>
            <w:tcW w:w="729" w:type="dxa"/>
            <w:tcBorders>
              <w:bottom w:val="nil"/>
            </w:tcBorders>
            <w:shd w:val="clear" w:color="auto" w:fill="00188F"/>
            <w:vAlign w:val="center"/>
          </w:tcPr>
          <w:p w:rsidR="008A349A" w:rsidRPr="00EE0836" w:rsidRDefault="008A349A" w:rsidP="00C4636F">
            <w:pPr>
              <w:pStyle w:val="ProductList-OfferingBody"/>
              <w:ind w:left="-113"/>
              <w:jc w:val="center"/>
              <w:rPr>
                <w:color w:val="FFFFFF" w:themeColor="background1"/>
              </w:rPr>
            </w:pPr>
            <w:r>
              <w:rPr>
                <w:color w:val="FFFFFF" w:themeColor="background1"/>
              </w:rPr>
              <w:t>Punt</w:t>
            </w:r>
          </w:p>
        </w:tc>
        <w:tc>
          <w:tcPr>
            <w:tcW w:w="747" w:type="dxa"/>
            <w:tcBorders>
              <w:left w:val="single" w:sz="12" w:space="0" w:color="FFFFFF" w:themeColor="background1"/>
            </w:tcBorders>
            <w:shd w:val="clear" w:color="auto" w:fill="00188F"/>
            <w:vAlign w:val="center"/>
          </w:tcPr>
          <w:p w:rsidR="008A349A" w:rsidRPr="00745DB4" w:rsidRDefault="008A349A"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20" w:type="dxa"/>
            <w:shd w:val="clear" w:color="auto" w:fill="00188F"/>
            <w:vAlign w:val="center"/>
          </w:tcPr>
          <w:p w:rsidR="008A349A" w:rsidRPr="00745DB4" w:rsidRDefault="008A349A"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11" w:type="dxa"/>
            <w:shd w:val="clear" w:color="auto" w:fill="00188F"/>
            <w:vAlign w:val="center"/>
          </w:tcPr>
          <w:p w:rsidR="008A349A" w:rsidRPr="00745DB4" w:rsidRDefault="008A349A"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29" w:type="dxa"/>
            <w:shd w:val="clear" w:color="auto" w:fill="00188F"/>
            <w:vAlign w:val="center"/>
          </w:tcPr>
          <w:p w:rsidR="008A349A" w:rsidRPr="00B12402" w:rsidRDefault="008A349A"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20" w:type="dxa"/>
            <w:shd w:val="clear" w:color="auto" w:fill="00188F"/>
            <w:vAlign w:val="center"/>
          </w:tcPr>
          <w:p w:rsidR="008A349A" w:rsidRPr="00EE0836" w:rsidRDefault="008A349A"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8" w:type="dxa"/>
            <w:shd w:val="clear" w:color="auto" w:fill="00188F"/>
            <w:vAlign w:val="center"/>
          </w:tcPr>
          <w:p w:rsidR="008A349A" w:rsidRPr="00EE0836" w:rsidRDefault="008A349A"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47" w:type="dxa"/>
            <w:shd w:val="clear" w:color="auto" w:fill="00188F"/>
            <w:vAlign w:val="center"/>
          </w:tcPr>
          <w:p w:rsidR="008A349A" w:rsidRPr="00011821" w:rsidRDefault="008A349A"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65" w:type="dxa"/>
            <w:shd w:val="clear" w:color="auto" w:fill="00188F"/>
            <w:vAlign w:val="center"/>
          </w:tcPr>
          <w:p w:rsidR="008A349A" w:rsidRPr="00011821" w:rsidRDefault="008A349A"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810" w:type="dxa"/>
            <w:shd w:val="clear" w:color="auto" w:fill="00188F"/>
            <w:vAlign w:val="center"/>
          </w:tcPr>
          <w:p w:rsidR="008A349A" w:rsidRPr="00011821" w:rsidRDefault="008A349A"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2046E6" w:rsidTr="004473B6">
        <w:trPr>
          <w:cantSplit/>
          <w:tblHeader/>
        </w:trPr>
        <w:tc>
          <w:tcPr>
            <w:tcW w:w="3375" w:type="dxa"/>
            <w:tcBorders>
              <w:top w:val="nil"/>
              <w:left w:val="nil"/>
              <w:bottom w:val="dashSmallGap" w:sz="4" w:space="0" w:color="BFBFBF" w:themeColor="background1" w:themeShade="BF"/>
              <w:right w:val="nil"/>
            </w:tcBorders>
          </w:tcPr>
          <w:p w:rsidR="002046E6" w:rsidRPr="0058155F" w:rsidRDefault="002046E6" w:rsidP="00C2472D">
            <w:pPr>
              <w:pStyle w:val="ProductList-Offering2"/>
              <w:rPr>
                <w:lang w:val="nl-NL"/>
              </w:rPr>
            </w:pPr>
            <w:bookmarkStart w:id="1401" w:name="_Toc379797397"/>
            <w:bookmarkStart w:id="1402" w:name="_Toc380513429"/>
            <w:bookmarkStart w:id="1403" w:name="_Toc380655479"/>
            <w:bookmarkStart w:id="1404" w:name="_Toc386625259"/>
            <w:r w:rsidRPr="0058155F">
              <w:rPr>
                <w:lang w:val="nl-NL"/>
              </w:rPr>
              <w:t>Azure Rights Management</w:t>
            </w:r>
            <w:r>
              <w:fldChar w:fldCharType="begin"/>
            </w:r>
            <w:r w:rsidRPr="0058155F">
              <w:rPr>
                <w:lang w:val="nl-NL"/>
              </w:rPr>
              <w:instrText>XE "Azure Rights Management"</w:instrText>
            </w:r>
            <w:r>
              <w:fldChar w:fldCharType="end"/>
            </w:r>
            <w:r w:rsidRPr="0058155F">
              <w:rPr>
                <w:lang w:val="nl-NL"/>
              </w:rPr>
              <w:t xml:space="preserve"> (Gebruikers-SL)</w:t>
            </w:r>
            <w:bookmarkEnd w:id="1401"/>
            <w:bookmarkEnd w:id="1402"/>
            <w:bookmarkEnd w:id="1403"/>
            <w:bookmarkEnd w:id="1404"/>
          </w:p>
        </w:tc>
        <w:tc>
          <w:tcPr>
            <w:tcW w:w="729" w:type="dxa"/>
            <w:tcBorders>
              <w:top w:val="nil"/>
              <w:left w:val="nil"/>
              <w:bottom w:val="dashSmallGap" w:sz="4" w:space="0" w:color="BFBFBF" w:themeColor="background1" w:themeShade="BF"/>
              <w:right w:val="nil"/>
            </w:tcBorders>
            <w:vAlign w:val="center"/>
          </w:tcPr>
          <w:p w:rsidR="002046E6" w:rsidRPr="0058155F" w:rsidRDefault="002046E6" w:rsidP="00C4636F">
            <w:pPr>
              <w:pStyle w:val="ProductList-OfferingBody"/>
              <w:ind w:left="-113"/>
              <w:jc w:val="center"/>
              <w:rPr>
                <w:lang w:val="nl-NL"/>
              </w:rPr>
            </w:pPr>
          </w:p>
        </w:tc>
        <w:tc>
          <w:tcPr>
            <w:tcW w:w="747" w:type="dxa"/>
            <w:tcBorders>
              <w:left w:val="single" w:sz="12" w:space="0" w:color="FFFFFF" w:themeColor="background1"/>
            </w:tcBorders>
            <w:shd w:val="clear" w:color="auto" w:fill="BFBFBF" w:themeFill="background1" w:themeFillShade="BF"/>
            <w:vAlign w:val="center"/>
          </w:tcPr>
          <w:p w:rsidR="002046E6" w:rsidRPr="0058155F" w:rsidRDefault="002046E6" w:rsidP="00C4636F">
            <w:pPr>
              <w:pStyle w:val="ProductList-OfferingBody"/>
              <w:ind w:left="-113"/>
              <w:jc w:val="center"/>
              <w:rPr>
                <w:lang w:val="nl-NL"/>
              </w:rPr>
            </w:pPr>
          </w:p>
        </w:tc>
        <w:tc>
          <w:tcPr>
            <w:tcW w:w="720" w:type="dxa"/>
            <w:shd w:val="clear" w:color="auto" w:fill="70AD47" w:themeFill="accent6"/>
            <w:vAlign w:val="center"/>
          </w:tcPr>
          <w:p w:rsidR="002046E6" w:rsidRPr="00FE4EEE" w:rsidRDefault="002046E6" w:rsidP="000A1225">
            <w:pPr>
              <w:pStyle w:val="ProductList-OfferingBody"/>
              <w:ind w:left="-88" w:hanging="53"/>
              <w:jc w:val="center"/>
            </w:pPr>
            <w:r w:rsidRPr="00FE4EEE">
              <w:rPr>
                <w:b/>
              </w:rPr>
              <w:fldChar w:fldCharType="begin"/>
            </w:r>
            <w:r w:rsidRPr="0058155F">
              <w:rPr>
                <w:b/>
                <w:lang w:val="nl-NL"/>
              </w:rPr>
              <w:instrText xml:space="preserve"> </w:instrText>
            </w:r>
            <w:r w:rsidRPr="0058155F">
              <w:rPr>
                <w:color w:val="1F497D"/>
                <w:lang w:val="nl-NL"/>
              </w:rPr>
              <w:instrText>AutoTextList  \s NoStyle \t “</w:instrText>
            </w:r>
            <w:r w:rsidRPr="0058155F">
              <w:rPr>
                <w:lang w:val="nl-NL"/>
              </w:rPr>
              <w:instrText>Additioneel Product</w:instrText>
            </w:r>
            <w:r w:rsidRPr="0058155F">
              <w:rPr>
                <w:color w:val="1F497D"/>
                <w:lang w:val="nl-NL"/>
              </w:rPr>
              <w:instrText>”</w:instrText>
            </w:r>
            <w:r w:rsidRPr="0058155F">
              <w:rPr>
                <w:b/>
                <w:lang w:val="nl-NL"/>
              </w:rPr>
              <w:instrText xml:space="preserve"> </w:instrText>
            </w:r>
            <w:r w:rsidRPr="00FE4EEE">
              <w:rPr>
                <w:b/>
              </w:rPr>
              <w:fldChar w:fldCharType="separate"/>
            </w:r>
            <w:r w:rsidRPr="0058155F">
              <w:rPr>
                <w:color w:val="1F497D"/>
                <w:lang w:val="nl-NL"/>
              </w:rPr>
              <w:t xml:space="preserve"> </w:t>
            </w:r>
            <w:r w:rsidRPr="00FE4EEE">
              <w:t>A</w:t>
            </w:r>
            <w:r w:rsidRPr="00FE4EEE">
              <w:rPr>
                <w:color w:val="1F497D"/>
              </w:rPr>
              <w:t xml:space="preserve"> </w:t>
            </w:r>
            <w:r w:rsidRPr="00FE4EEE">
              <w:fldChar w:fldCharType="end"/>
            </w:r>
          </w:p>
        </w:tc>
        <w:tc>
          <w:tcPr>
            <w:tcW w:w="711" w:type="dxa"/>
            <w:shd w:val="clear" w:color="auto" w:fill="BFBFBF" w:themeFill="background1" w:themeFillShade="BF"/>
            <w:vAlign w:val="center"/>
          </w:tcPr>
          <w:p w:rsidR="002046E6" w:rsidRDefault="002046E6" w:rsidP="00C4636F">
            <w:pPr>
              <w:pStyle w:val="ProductList-OfferingBody"/>
              <w:ind w:left="-113"/>
              <w:jc w:val="center"/>
            </w:pPr>
          </w:p>
        </w:tc>
        <w:tc>
          <w:tcPr>
            <w:tcW w:w="729" w:type="dxa"/>
            <w:shd w:val="clear" w:color="auto" w:fill="70AD47" w:themeFill="accent6"/>
            <w:vAlign w:val="center"/>
          </w:tcPr>
          <w:p w:rsidR="002046E6" w:rsidRDefault="002046E6" w:rsidP="00C4636F">
            <w:pPr>
              <w:pStyle w:val="ProductList-OfferingBody"/>
              <w:ind w:left="-113"/>
              <w:jc w:val="center"/>
            </w:pPr>
          </w:p>
        </w:tc>
        <w:tc>
          <w:tcPr>
            <w:tcW w:w="720" w:type="dxa"/>
            <w:shd w:val="clear" w:color="auto" w:fill="BFBFBF" w:themeFill="background1" w:themeFillShade="BF"/>
            <w:vAlign w:val="center"/>
          </w:tcPr>
          <w:p w:rsidR="002046E6" w:rsidRDefault="002046E6" w:rsidP="00C4636F">
            <w:pPr>
              <w:pStyle w:val="ProductList-OfferingBody"/>
              <w:ind w:left="-113"/>
              <w:jc w:val="center"/>
            </w:pPr>
          </w:p>
        </w:tc>
        <w:tc>
          <w:tcPr>
            <w:tcW w:w="738" w:type="dxa"/>
            <w:shd w:val="clear" w:color="auto" w:fill="BFBFBF" w:themeFill="background1" w:themeFillShade="BF"/>
            <w:vAlign w:val="center"/>
          </w:tcPr>
          <w:p w:rsidR="002046E6" w:rsidRDefault="002046E6" w:rsidP="00C4636F">
            <w:pPr>
              <w:pStyle w:val="ProductList-OfferingBody"/>
              <w:ind w:left="-113"/>
              <w:jc w:val="center"/>
            </w:pPr>
          </w:p>
        </w:tc>
        <w:tc>
          <w:tcPr>
            <w:tcW w:w="747" w:type="dxa"/>
            <w:shd w:val="clear" w:color="auto" w:fill="BFBFBF" w:themeFill="background1" w:themeFillShade="BF"/>
            <w:vAlign w:val="center"/>
          </w:tcPr>
          <w:p w:rsidR="002046E6" w:rsidRDefault="002046E6" w:rsidP="00C4636F">
            <w:pPr>
              <w:pStyle w:val="ProductList-OfferingBody"/>
              <w:ind w:left="-113"/>
              <w:jc w:val="center"/>
            </w:pPr>
          </w:p>
        </w:tc>
        <w:tc>
          <w:tcPr>
            <w:tcW w:w="765" w:type="dxa"/>
            <w:shd w:val="clear" w:color="auto" w:fill="BFBFBF" w:themeFill="background1" w:themeFillShade="BF"/>
            <w:vAlign w:val="center"/>
          </w:tcPr>
          <w:p w:rsidR="002046E6" w:rsidRDefault="002046E6" w:rsidP="00C4636F">
            <w:pPr>
              <w:pStyle w:val="ProductList-OfferingBody"/>
              <w:ind w:left="-113"/>
              <w:jc w:val="center"/>
            </w:pPr>
          </w:p>
        </w:tc>
        <w:tc>
          <w:tcPr>
            <w:tcW w:w="810" w:type="dxa"/>
            <w:shd w:val="clear" w:color="auto" w:fill="70AD47" w:themeFill="accent6"/>
            <w:vAlign w:val="center"/>
          </w:tcPr>
          <w:p w:rsidR="002046E6" w:rsidRPr="00FE4EEE" w:rsidRDefault="002046E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8A349A" w:rsidTr="004473B6">
        <w:trPr>
          <w:cantSplit/>
          <w:trHeight w:val="44"/>
          <w:tblHeader/>
        </w:trPr>
        <w:tc>
          <w:tcPr>
            <w:tcW w:w="3375" w:type="dxa"/>
            <w:tcBorders>
              <w:top w:val="dashSmallGap" w:sz="4" w:space="0" w:color="BFBFBF" w:themeColor="background1" w:themeShade="BF"/>
              <w:left w:val="nil"/>
              <w:bottom w:val="dashSmallGap" w:sz="4" w:space="0" w:color="BFBFBF" w:themeColor="background1" w:themeShade="BF"/>
              <w:right w:val="nil"/>
            </w:tcBorders>
          </w:tcPr>
          <w:p w:rsidR="008A349A" w:rsidRDefault="008A349A" w:rsidP="00167128">
            <w:pPr>
              <w:pStyle w:val="ProductList-Offering2"/>
            </w:pPr>
            <w:bookmarkStart w:id="1405" w:name="_Toc379797398"/>
            <w:bookmarkStart w:id="1406" w:name="_Toc380513430"/>
            <w:bookmarkStart w:id="1407" w:name="_Toc380655480"/>
            <w:bookmarkStart w:id="1408" w:name="_Toc386625260"/>
            <w:r>
              <w:t>Azure Rights Management</w:t>
            </w:r>
            <w:r>
              <w:fldChar w:fldCharType="begin"/>
            </w:r>
            <w:r>
              <w:instrText>XE "Azure Rights Management"</w:instrText>
            </w:r>
            <w:r>
              <w:fldChar w:fldCharType="end"/>
            </w:r>
            <w:r>
              <w:t xml:space="preserve"> A</w:t>
            </w:r>
            <w:r>
              <w:fldChar w:fldCharType="begin"/>
            </w:r>
            <w:r>
              <w:instrText>XE "Azure Rights Management A"</w:instrText>
            </w:r>
            <w:r>
              <w:fldChar w:fldCharType="end"/>
            </w:r>
            <w:r>
              <w:t xml:space="preserve"> (Gebruikers-SL)</w:t>
            </w:r>
            <w:bookmarkEnd w:id="1405"/>
            <w:bookmarkEnd w:id="1406"/>
            <w:bookmarkEnd w:id="1407"/>
            <w:bookmarkEnd w:id="1408"/>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8A349A" w:rsidRDefault="008A349A" w:rsidP="00C4636F">
            <w:pPr>
              <w:pStyle w:val="ProductList-OfferingBody"/>
              <w:ind w:left="-113"/>
              <w:jc w:val="center"/>
            </w:pPr>
          </w:p>
        </w:tc>
        <w:tc>
          <w:tcPr>
            <w:tcW w:w="747" w:type="dxa"/>
            <w:tcBorders>
              <w:left w:val="single" w:sz="12" w:space="0" w:color="FFFFFF" w:themeColor="background1"/>
            </w:tcBorders>
            <w:shd w:val="clear" w:color="auto" w:fill="70AD47" w:themeFill="accent6"/>
            <w:vAlign w:val="center"/>
          </w:tcPr>
          <w:p w:rsidR="008A349A" w:rsidRDefault="008A349A" w:rsidP="00C4636F">
            <w:pPr>
              <w:pStyle w:val="ProductList-OfferingBody"/>
              <w:ind w:left="-113"/>
              <w:jc w:val="center"/>
            </w:pPr>
            <w:r>
              <w:t>1</w:t>
            </w:r>
          </w:p>
        </w:tc>
        <w:tc>
          <w:tcPr>
            <w:tcW w:w="720" w:type="dxa"/>
            <w:shd w:val="clear" w:color="auto" w:fill="BFBFBF" w:themeFill="background1" w:themeFillShade="BF"/>
            <w:vAlign w:val="center"/>
          </w:tcPr>
          <w:p w:rsidR="008A349A" w:rsidRDefault="008A349A" w:rsidP="00C4636F">
            <w:pPr>
              <w:pStyle w:val="ProductList-OfferingBody"/>
              <w:ind w:left="-113"/>
              <w:jc w:val="center"/>
            </w:pPr>
          </w:p>
        </w:tc>
        <w:tc>
          <w:tcPr>
            <w:tcW w:w="711" w:type="dxa"/>
            <w:shd w:val="clear" w:color="auto" w:fill="70AD47" w:themeFill="accent6"/>
            <w:vAlign w:val="center"/>
          </w:tcPr>
          <w:p w:rsidR="008A349A" w:rsidRDefault="008A349A" w:rsidP="000A1225">
            <w:pPr>
              <w:pStyle w:val="ProductList-OfferingBody"/>
              <w:ind w:left="-113"/>
              <w:jc w:val="center"/>
            </w:pPr>
            <w:r w:rsidRPr="00EA0CC1">
              <w:fldChar w:fldCharType="begin"/>
            </w:r>
            <w:r w:rsidRPr="00EA0CC1">
              <w:instrText xml:space="preserve"> </w:instrText>
            </w:r>
            <w:r w:rsidRPr="00EA0CC1">
              <w:rPr>
                <w:color w:val="1F497D"/>
              </w:rPr>
              <w:instrText>AutoTextList  \s NoStyle \t “</w:instrText>
            </w:r>
            <w:r w:rsidRPr="00EA0CC1">
              <w:instrText>Additioneel Product</w:instrText>
            </w:r>
            <w:r w:rsidRPr="00EA0CC1">
              <w:rPr>
                <w:color w:val="1F497D"/>
              </w:rPr>
              <w:instrText>”</w:instrText>
            </w:r>
            <w:r w:rsidRPr="00EA0CC1">
              <w:instrText xml:space="preserve"> </w:instrText>
            </w:r>
            <w:r w:rsidRPr="00EA0CC1">
              <w:fldChar w:fldCharType="separate"/>
            </w:r>
            <w:r w:rsidRPr="00EA0CC1">
              <w:rPr>
                <w:color w:val="1F497D"/>
              </w:rPr>
              <w:t xml:space="preserve"> </w:t>
            </w:r>
            <w:r w:rsidRPr="00EA0CC1">
              <w:t>A</w:t>
            </w:r>
            <w:r w:rsidRPr="00EA0CC1">
              <w:fldChar w:fldCharType="end"/>
            </w:r>
            <w:r>
              <w:t>,</w:t>
            </w:r>
            <w:r w:rsidRPr="00EA0CC1">
              <w:fldChar w:fldCharType="begin"/>
            </w:r>
            <w:r w:rsidRPr="00EA0CC1">
              <w:instrText xml:space="preserve"> </w:instrText>
            </w:r>
            <w:r w:rsidRPr="00EA0CC1">
              <w:rPr>
                <w:color w:val="1F497D"/>
              </w:rPr>
              <w:instrText>AutoTextList  \s NoStyle \t “</w:instrText>
            </w:r>
            <w:r w:rsidRPr="00EA0CC1">
              <w:instrText>Student-product</w:instrText>
            </w:r>
            <w:r w:rsidRPr="00EA0CC1">
              <w:rPr>
                <w:color w:val="1F497D"/>
              </w:rPr>
              <w:instrText>”</w:instrText>
            </w:r>
            <w:r w:rsidRPr="00EA0CC1">
              <w:instrText xml:space="preserve"> </w:instrText>
            </w:r>
            <w:r w:rsidRPr="00EA0CC1">
              <w:fldChar w:fldCharType="separate"/>
            </w:r>
            <w:r w:rsidRPr="00EA0CC1">
              <w:t>ST</w:t>
            </w:r>
            <w:r w:rsidRPr="00EA0CC1">
              <w:fldChar w:fldCharType="end"/>
            </w:r>
          </w:p>
        </w:tc>
        <w:tc>
          <w:tcPr>
            <w:tcW w:w="729" w:type="dxa"/>
            <w:shd w:val="clear" w:color="auto" w:fill="BFBFBF" w:themeFill="background1" w:themeFillShade="BF"/>
            <w:vAlign w:val="center"/>
          </w:tcPr>
          <w:p w:rsidR="008A349A" w:rsidRDefault="008A349A" w:rsidP="00C4636F">
            <w:pPr>
              <w:pStyle w:val="ProductList-OfferingBody"/>
              <w:ind w:left="-113"/>
              <w:jc w:val="center"/>
            </w:pPr>
          </w:p>
        </w:tc>
        <w:tc>
          <w:tcPr>
            <w:tcW w:w="720" w:type="dxa"/>
            <w:shd w:val="clear" w:color="auto" w:fill="BFBFBF" w:themeFill="background1" w:themeFillShade="BF"/>
            <w:vAlign w:val="center"/>
          </w:tcPr>
          <w:p w:rsidR="008A349A" w:rsidRDefault="008A349A" w:rsidP="00C4636F">
            <w:pPr>
              <w:pStyle w:val="ProductList-OfferingBody"/>
              <w:ind w:left="-113"/>
              <w:jc w:val="center"/>
            </w:pPr>
          </w:p>
        </w:tc>
        <w:tc>
          <w:tcPr>
            <w:tcW w:w="738" w:type="dxa"/>
            <w:shd w:val="clear" w:color="auto" w:fill="BFBFBF" w:themeFill="background1" w:themeFillShade="BF"/>
            <w:vAlign w:val="center"/>
          </w:tcPr>
          <w:p w:rsidR="008A349A" w:rsidRDefault="008A349A" w:rsidP="00C4636F">
            <w:pPr>
              <w:pStyle w:val="ProductList-OfferingBody"/>
              <w:ind w:left="-113"/>
              <w:jc w:val="center"/>
            </w:pPr>
          </w:p>
        </w:tc>
        <w:tc>
          <w:tcPr>
            <w:tcW w:w="747" w:type="dxa"/>
            <w:shd w:val="clear" w:color="auto" w:fill="BFBFBF" w:themeFill="background1" w:themeFillShade="BF"/>
            <w:vAlign w:val="center"/>
          </w:tcPr>
          <w:p w:rsidR="008A349A" w:rsidRDefault="008A349A" w:rsidP="00C4636F">
            <w:pPr>
              <w:pStyle w:val="ProductList-OfferingBody"/>
              <w:ind w:left="-113"/>
              <w:jc w:val="center"/>
            </w:pPr>
          </w:p>
        </w:tc>
        <w:tc>
          <w:tcPr>
            <w:tcW w:w="765" w:type="dxa"/>
            <w:shd w:val="clear" w:color="auto" w:fill="BFBFBF" w:themeFill="background1" w:themeFillShade="BF"/>
            <w:vAlign w:val="center"/>
          </w:tcPr>
          <w:p w:rsidR="008A349A" w:rsidRDefault="008A349A" w:rsidP="00C4636F">
            <w:pPr>
              <w:pStyle w:val="ProductList-OfferingBody"/>
              <w:ind w:left="-113"/>
              <w:jc w:val="center"/>
            </w:pPr>
          </w:p>
        </w:tc>
        <w:tc>
          <w:tcPr>
            <w:tcW w:w="810" w:type="dxa"/>
            <w:shd w:val="clear" w:color="auto" w:fill="BFBFBF" w:themeFill="background1" w:themeFillShade="BF"/>
            <w:vAlign w:val="center"/>
          </w:tcPr>
          <w:p w:rsidR="008A349A" w:rsidRDefault="008A349A" w:rsidP="00C4636F">
            <w:pPr>
              <w:pStyle w:val="ProductList-OfferingBody"/>
              <w:ind w:left="-113"/>
              <w:jc w:val="center"/>
            </w:pPr>
          </w:p>
        </w:tc>
      </w:tr>
      <w:tr w:rsidR="002046E6" w:rsidTr="004473B6">
        <w:trPr>
          <w:cantSplit/>
          <w:tblHeader/>
        </w:trPr>
        <w:tc>
          <w:tcPr>
            <w:tcW w:w="3375" w:type="dxa"/>
            <w:tcBorders>
              <w:top w:val="dashSmallGap" w:sz="4" w:space="0" w:color="BFBFBF" w:themeColor="background1" w:themeShade="BF"/>
              <w:left w:val="nil"/>
              <w:bottom w:val="nil"/>
              <w:right w:val="nil"/>
            </w:tcBorders>
          </w:tcPr>
          <w:p w:rsidR="002046E6" w:rsidRDefault="002046E6" w:rsidP="00C2472D">
            <w:pPr>
              <w:pStyle w:val="ProductList-Offering2"/>
            </w:pPr>
            <w:bookmarkStart w:id="1409" w:name="_Toc379797399"/>
            <w:bookmarkStart w:id="1410" w:name="_Toc380513431"/>
            <w:bookmarkStart w:id="1411" w:name="_Toc380655481"/>
            <w:bookmarkStart w:id="1412" w:name="_Toc386625261"/>
            <w:r>
              <w:t>Azure Rights Management</w:t>
            </w:r>
            <w:r>
              <w:fldChar w:fldCharType="begin"/>
            </w:r>
            <w:r>
              <w:instrText>XE "Azure Rights Management"</w:instrText>
            </w:r>
            <w:r>
              <w:fldChar w:fldCharType="end"/>
            </w:r>
            <w:r>
              <w:t xml:space="preserve"> Add-on</w:t>
            </w:r>
            <w:r>
              <w:fldChar w:fldCharType="begin"/>
            </w:r>
            <w:r>
              <w:instrText>XE "Azure Rights Management Add-on"</w:instrText>
            </w:r>
            <w:r>
              <w:fldChar w:fldCharType="end"/>
            </w:r>
            <w:r>
              <w:t xml:space="preserve"> (Gebruikers-SL)</w:t>
            </w:r>
            <w:bookmarkEnd w:id="1409"/>
            <w:bookmarkEnd w:id="1410"/>
            <w:bookmarkEnd w:id="1411"/>
            <w:bookmarkEnd w:id="1412"/>
          </w:p>
        </w:tc>
        <w:tc>
          <w:tcPr>
            <w:tcW w:w="729" w:type="dxa"/>
            <w:tcBorders>
              <w:top w:val="dashSmallGap" w:sz="4" w:space="0" w:color="BFBFBF" w:themeColor="background1" w:themeShade="BF"/>
              <w:left w:val="nil"/>
              <w:bottom w:val="nil"/>
              <w:right w:val="nil"/>
            </w:tcBorders>
            <w:vAlign w:val="center"/>
          </w:tcPr>
          <w:p w:rsidR="002046E6" w:rsidRDefault="002046E6" w:rsidP="00C4636F">
            <w:pPr>
              <w:pStyle w:val="ProductList-OfferingBody"/>
              <w:ind w:left="-113"/>
              <w:jc w:val="center"/>
            </w:pPr>
          </w:p>
        </w:tc>
        <w:tc>
          <w:tcPr>
            <w:tcW w:w="747" w:type="dxa"/>
            <w:tcBorders>
              <w:left w:val="single" w:sz="12" w:space="0" w:color="FFFFFF" w:themeColor="background1"/>
            </w:tcBorders>
            <w:shd w:val="clear" w:color="auto" w:fill="BFBFBF" w:themeFill="background1" w:themeFillShade="BF"/>
            <w:vAlign w:val="center"/>
          </w:tcPr>
          <w:p w:rsidR="002046E6" w:rsidRDefault="002046E6" w:rsidP="00C4636F">
            <w:pPr>
              <w:pStyle w:val="ProductList-OfferingBody"/>
              <w:ind w:left="-113"/>
              <w:jc w:val="center"/>
            </w:pPr>
          </w:p>
        </w:tc>
        <w:tc>
          <w:tcPr>
            <w:tcW w:w="720" w:type="dxa"/>
            <w:shd w:val="clear" w:color="auto" w:fill="70AD47" w:themeFill="accent6"/>
            <w:vAlign w:val="center"/>
          </w:tcPr>
          <w:p w:rsidR="002046E6" w:rsidRPr="00FE4EEE" w:rsidRDefault="002046E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11" w:type="dxa"/>
            <w:shd w:val="clear" w:color="auto" w:fill="BFBFBF" w:themeFill="background1" w:themeFillShade="BF"/>
            <w:vAlign w:val="center"/>
          </w:tcPr>
          <w:p w:rsidR="002046E6" w:rsidRDefault="002046E6" w:rsidP="00C4636F">
            <w:pPr>
              <w:pStyle w:val="ProductList-OfferingBody"/>
              <w:ind w:left="-113"/>
              <w:jc w:val="center"/>
            </w:pPr>
          </w:p>
        </w:tc>
        <w:tc>
          <w:tcPr>
            <w:tcW w:w="729" w:type="dxa"/>
            <w:shd w:val="clear" w:color="auto" w:fill="BFBFBF" w:themeFill="background1" w:themeFillShade="BF"/>
            <w:vAlign w:val="center"/>
          </w:tcPr>
          <w:p w:rsidR="002046E6" w:rsidRDefault="002046E6" w:rsidP="00C4636F">
            <w:pPr>
              <w:pStyle w:val="ProductList-OfferingBody"/>
              <w:ind w:left="-113"/>
              <w:jc w:val="center"/>
            </w:pPr>
          </w:p>
        </w:tc>
        <w:tc>
          <w:tcPr>
            <w:tcW w:w="720" w:type="dxa"/>
            <w:shd w:val="clear" w:color="auto" w:fill="BFBFBF" w:themeFill="background1" w:themeFillShade="BF"/>
            <w:vAlign w:val="center"/>
          </w:tcPr>
          <w:p w:rsidR="002046E6" w:rsidRDefault="002046E6" w:rsidP="00C4636F">
            <w:pPr>
              <w:pStyle w:val="ProductList-OfferingBody"/>
              <w:ind w:left="-113"/>
              <w:jc w:val="center"/>
            </w:pPr>
          </w:p>
        </w:tc>
        <w:tc>
          <w:tcPr>
            <w:tcW w:w="738" w:type="dxa"/>
            <w:shd w:val="clear" w:color="auto" w:fill="BFBFBF" w:themeFill="background1" w:themeFillShade="BF"/>
            <w:vAlign w:val="center"/>
          </w:tcPr>
          <w:p w:rsidR="002046E6" w:rsidRDefault="002046E6" w:rsidP="00C4636F">
            <w:pPr>
              <w:pStyle w:val="ProductList-OfferingBody"/>
              <w:ind w:left="-113"/>
              <w:jc w:val="center"/>
            </w:pPr>
          </w:p>
        </w:tc>
        <w:tc>
          <w:tcPr>
            <w:tcW w:w="747" w:type="dxa"/>
            <w:shd w:val="clear" w:color="auto" w:fill="BFBFBF" w:themeFill="background1" w:themeFillShade="BF"/>
            <w:vAlign w:val="center"/>
          </w:tcPr>
          <w:p w:rsidR="002046E6" w:rsidRDefault="002046E6" w:rsidP="00C4636F">
            <w:pPr>
              <w:pStyle w:val="ProductList-OfferingBody"/>
              <w:ind w:left="-113"/>
              <w:jc w:val="center"/>
            </w:pPr>
          </w:p>
        </w:tc>
        <w:tc>
          <w:tcPr>
            <w:tcW w:w="765" w:type="dxa"/>
            <w:shd w:val="clear" w:color="auto" w:fill="BFBFBF" w:themeFill="background1" w:themeFillShade="BF"/>
            <w:vAlign w:val="center"/>
          </w:tcPr>
          <w:p w:rsidR="002046E6" w:rsidRDefault="002046E6" w:rsidP="00C4636F">
            <w:pPr>
              <w:pStyle w:val="ProductList-OfferingBody"/>
              <w:ind w:left="-113"/>
              <w:jc w:val="center"/>
            </w:pPr>
          </w:p>
        </w:tc>
        <w:tc>
          <w:tcPr>
            <w:tcW w:w="810" w:type="dxa"/>
            <w:shd w:val="clear" w:color="auto" w:fill="BFBFBF" w:themeFill="background1" w:themeFillShade="BF"/>
            <w:vAlign w:val="center"/>
          </w:tcPr>
          <w:p w:rsidR="002046E6" w:rsidRDefault="002046E6" w:rsidP="00C4636F">
            <w:pPr>
              <w:pStyle w:val="ProductList-OfferingBody"/>
              <w:ind w:left="-113"/>
              <w:jc w:val="center"/>
            </w:pPr>
          </w:p>
        </w:tc>
      </w:tr>
    </w:tbl>
    <w:p w:rsidR="00661180" w:rsidRPr="00510227" w:rsidRDefault="00661180" w:rsidP="00661180">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5"/>
        <w:gridCol w:w="3560"/>
        <w:gridCol w:w="3678"/>
      </w:tblGrid>
      <w:tr w:rsidR="00782C7B" w:rsidRPr="00244B6B" w:rsidTr="003A4763">
        <w:tc>
          <w:tcPr>
            <w:tcW w:w="3479" w:type="dxa"/>
          </w:tcPr>
          <w:p w:rsidR="00782C7B" w:rsidRPr="00D33313" w:rsidRDefault="008F2449" w:rsidP="00B35314">
            <w:pPr>
              <w:pStyle w:val="ProductList-Body"/>
              <w:spacing w:before="20" w:after="20"/>
              <w:ind w:left="162" w:hanging="162"/>
              <w:rPr>
                <w:b/>
                <w:lang w:val="nl-NL"/>
              </w:rPr>
            </w:pPr>
            <w:r w:rsidRPr="00D33313">
              <w:rPr>
                <w:lang w:val="nl-NL"/>
              </w:rPr>
              <w:t xml:space="preserve">Reductie mogelijk: </w:t>
            </w:r>
            <w:r w:rsidRPr="00D33313">
              <w:rPr>
                <w:b/>
                <w:lang w:val="nl-NL"/>
              </w:rPr>
              <w:t>Azure Rights Management</w:t>
            </w:r>
            <w:r>
              <w:fldChar w:fldCharType="begin"/>
            </w:r>
            <w:r w:rsidRPr="00D33313">
              <w:rPr>
                <w:lang w:val="nl-NL"/>
              </w:rPr>
              <w:instrText>XE "Azure Rights Management"</w:instrText>
            </w:r>
            <w:r>
              <w:fldChar w:fldCharType="end"/>
            </w:r>
            <w:r w:rsidRPr="00D33313">
              <w:rPr>
                <w:b/>
                <w:lang w:val="nl-NL"/>
              </w:rPr>
              <w:t xml:space="preserve"> Gebruikers-SL</w:t>
            </w: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715" w:type="dxa"/>
          </w:tcPr>
          <w:p w:rsidR="00782C7B" w:rsidRPr="00D33313" w:rsidRDefault="008F2449" w:rsidP="00B35314">
            <w:pPr>
              <w:pStyle w:val="ProductList-Body"/>
              <w:spacing w:before="20" w:after="20"/>
              <w:ind w:left="169" w:hanging="169"/>
              <w:rPr>
                <w:b/>
                <w:lang w:val="nl-NL"/>
              </w:rPr>
            </w:pPr>
            <w:r w:rsidRPr="00D33313">
              <w:rPr>
                <w:lang w:val="nl-NL"/>
              </w:rPr>
              <w:t xml:space="preserve">Verlengde Looptijd mogelijk: </w:t>
            </w:r>
            <w:r w:rsidRPr="00D33313">
              <w:rPr>
                <w:b/>
                <w:lang w:val="nl-NL"/>
              </w:rPr>
              <w:t>Azure Rights Management</w:t>
            </w:r>
            <w:r>
              <w:fldChar w:fldCharType="begin"/>
            </w:r>
            <w:r w:rsidRPr="00D33313">
              <w:rPr>
                <w:lang w:val="nl-NL"/>
              </w:rPr>
              <w:instrText>XE "Azure Rights Management"</w:instrText>
            </w:r>
            <w:r>
              <w:fldChar w:fldCharType="end"/>
            </w:r>
            <w:r w:rsidRPr="00D33313">
              <w:rPr>
                <w:b/>
                <w:lang w:val="nl-NL"/>
              </w:rPr>
              <w:t xml:space="preserve"> Gebruikers-SL</w:t>
            </w:r>
          </w:p>
        </w:tc>
      </w:tr>
      <w:tr w:rsidR="00782C7B" w:rsidRPr="00244B6B" w:rsidTr="003A4763">
        <w:tc>
          <w:tcPr>
            <w:tcW w:w="3479" w:type="dxa"/>
          </w:tcPr>
          <w:p w:rsidR="00782C7B" w:rsidRPr="0058155F" w:rsidRDefault="008F2449" w:rsidP="00B35314">
            <w:pPr>
              <w:pStyle w:val="ProductList-Body"/>
              <w:spacing w:before="20" w:after="20"/>
              <w:ind w:left="162" w:hanging="162"/>
              <w:rPr>
                <w:lang w:val="nl-NL"/>
              </w:rPr>
            </w:pPr>
            <w:r w:rsidRPr="0058155F">
              <w:rPr>
                <w:lang w:val="nl-NL"/>
              </w:rPr>
              <w:t xml:space="preserve">True-up mogelijk: </w:t>
            </w:r>
            <w:r w:rsidRPr="0058155F">
              <w:rPr>
                <w:b/>
                <w:lang w:val="nl-NL"/>
              </w:rPr>
              <w:t>Azure Rights Management</w:t>
            </w:r>
            <w:r>
              <w:fldChar w:fldCharType="begin"/>
            </w:r>
            <w:r w:rsidRPr="0058155F">
              <w:rPr>
                <w:lang w:val="nl-NL"/>
              </w:rPr>
              <w:instrText>XE "Azure Rights Management"</w:instrText>
            </w:r>
            <w:r>
              <w:fldChar w:fldCharType="end"/>
            </w:r>
            <w:r w:rsidRPr="0058155F">
              <w:rPr>
                <w:b/>
                <w:lang w:val="nl-NL"/>
              </w:rPr>
              <w:t xml:space="preserve"> Gebruikers-SL</w:t>
            </w:r>
          </w:p>
        </w:tc>
        <w:tc>
          <w:tcPr>
            <w:tcW w:w="3597" w:type="dxa"/>
          </w:tcPr>
          <w:p w:rsidR="00782C7B" w:rsidRPr="0058155F" w:rsidRDefault="00782C7B" w:rsidP="008F2449">
            <w:pPr>
              <w:pStyle w:val="ProductList-Body"/>
              <w:spacing w:before="20" w:after="20"/>
              <w:rPr>
                <w:lang w:val="nl-NL"/>
              </w:rPr>
            </w:pPr>
          </w:p>
        </w:tc>
        <w:tc>
          <w:tcPr>
            <w:tcW w:w="3715" w:type="dxa"/>
          </w:tcPr>
          <w:p w:rsidR="00782C7B" w:rsidRPr="0058155F" w:rsidRDefault="00782C7B" w:rsidP="008F2449">
            <w:pPr>
              <w:pStyle w:val="ProductList-Body"/>
              <w:spacing w:before="20" w:after="20"/>
              <w:rPr>
                <w:lang w:val="nl-NL"/>
              </w:rPr>
            </w:pPr>
          </w:p>
        </w:tc>
      </w:tr>
    </w:tbl>
    <w:p w:rsidR="00585A48" w:rsidRPr="00D33313" w:rsidRDefault="00656601" w:rsidP="00510227">
      <w:pPr>
        <w:pStyle w:val="ProductList-Body"/>
        <w:shd w:val="clear" w:color="auto" w:fill="A6A6A6" w:themeFill="background1" w:themeFillShade="A6"/>
        <w:spacing w:before="100" w:after="20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1139D5" w:rsidRDefault="001139D5" w:rsidP="00FD2567">
      <w:pPr>
        <w:pStyle w:val="ProductList-Offering2Heading"/>
        <w:pBdr>
          <w:bottom w:val="none" w:sz="0" w:space="0" w:color="auto"/>
        </w:pBdr>
        <w:spacing w:after="40"/>
        <w:outlineLvl w:val="2"/>
        <w:rPr>
          <w:lang w:val="nl-NL"/>
        </w:rPr>
      </w:pPr>
    </w:p>
    <w:p w:rsidR="00EE40B5" w:rsidRPr="004C09A1" w:rsidRDefault="00FA00BF" w:rsidP="00510227">
      <w:pPr>
        <w:pStyle w:val="ProductList-Offering2Heading"/>
        <w:spacing w:after="40"/>
        <w:outlineLvl w:val="2"/>
      </w:pPr>
      <w:r w:rsidRPr="00D33313">
        <w:rPr>
          <w:lang w:val="nl-NL"/>
        </w:rPr>
        <w:tab/>
      </w:r>
      <w:bookmarkStart w:id="1413" w:name="_Toc378147673"/>
      <w:bookmarkStart w:id="1414" w:name="_Toc378151570"/>
      <w:bookmarkStart w:id="1415" w:name="_Toc379797400"/>
      <w:bookmarkStart w:id="1416" w:name="_Toc380513432"/>
      <w:bookmarkStart w:id="1417" w:name="_Toc380655482"/>
      <w:bookmarkStart w:id="1418" w:name="_Toc386625262"/>
      <w:r w:rsidRPr="00F70CB9">
        <w:t>Bing Maps</w:t>
      </w:r>
      <w:bookmarkEnd w:id="1413"/>
      <w:bookmarkEnd w:id="1414"/>
      <w:bookmarkEnd w:id="1415"/>
      <w:bookmarkEnd w:id="1416"/>
      <w:bookmarkEnd w:id="1417"/>
      <w:bookmarkEnd w:id="1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97"/>
        <w:gridCol w:w="630"/>
        <w:gridCol w:w="711"/>
        <w:gridCol w:w="702"/>
        <w:gridCol w:w="657"/>
        <w:gridCol w:w="711"/>
        <w:gridCol w:w="666"/>
        <w:gridCol w:w="702"/>
        <w:gridCol w:w="693"/>
        <w:gridCol w:w="729"/>
        <w:gridCol w:w="702"/>
      </w:tblGrid>
      <w:tr w:rsidR="00FE7E84" w:rsidTr="00FE7E84">
        <w:trPr>
          <w:cantSplit/>
          <w:tblHeader/>
        </w:trPr>
        <w:tc>
          <w:tcPr>
            <w:tcW w:w="3897" w:type="dxa"/>
            <w:tcBorders>
              <w:bottom w:val="nil"/>
            </w:tcBorders>
            <w:shd w:val="clear" w:color="auto" w:fill="00188F"/>
          </w:tcPr>
          <w:p w:rsidR="00FE7E84" w:rsidRPr="00EE0836" w:rsidRDefault="00FE7E84" w:rsidP="00D558D4">
            <w:pPr>
              <w:pStyle w:val="ProductList-OfferingBody"/>
              <w:tabs>
                <w:tab w:val="left" w:pos="1099"/>
              </w:tabs>
              <w:ind w:left="-28"/>
              <w:rPr>
                <w:color w:val="FFFFFF" w:themeColor="background1"/>
              </w:rPr>
            </w:pPr>
            <w:r>
              <w:rPr>
                <w:color w:val="FFFFFF" w:themeColor="background1"/>
              </w:rPr>
              <w:t>Producten</w:t>
            </w:r>
            <w:r>
              <w:rPr>
                <w:color w:val="FFFFFF" w:themeColor="background1"/>
              </w:rPr>
              <w:tab/>
            </w:r>
          </w:p>
        </w:tc>
        <w:tc>
          <w:tcPr>
            <w:tcW w:w="630" w:type="dxa"/>
            <w:tcBorders>
              <w:bottom w:val="nil"/>
            </w:tcBorders>
            <w:shd w:val="clear" w:color="auto" w:fill="00188F"/>
            <w:vAlign w:val="center"/>
          </w:tcPr>
          <w:p w:rsidR="00FE7E84" w:rsidRPr="00EE0836" w:rsidRDefault="00FE7E84" w:rsidP="00C4636F">
            <w:pPr>
              <w:pStyle w:val="ProductList-OfferingBody"/>
              <w:ind w:left="-113"/>
              <w:jc w:val="center"/>
              <w:rPr>
                <w:color w:val="FFFFFF" w:themeColor="background1"/>
              </w:rPr>
            </w:pPr>
            <w:r>
              <w:rPr>
                <w:color w:val="FFFFFF" w:themeColor="background1"/>
              </w:rPr>
              <w:t>Punt</w:t>
            </w:r>
          </w:p>
        </w:tc>
        <w:tc>
          <w:tcPr>
            <w:tcW w:w="711" w:type="dxa"/>
            <w:tcBorders>
              <w:left w:val="single" w:sz="12" w:space="0" w:color="FFFFFF" w:themeColor="background1"/>
            </w:tcBorders>
            <w:shd w:val="clear" w:color="auto" w:fill="00188F"/>
            <w:vAlign w:val="center"/>
          </w:tcPr>
          <w:p w:rsidR="00FE7E84" w:rsidRPr="00745DB4" w:rsidRDefault="00FE7E84"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02" w:type="dxa"/>
            <w:shd w:val="clear" w:color="auto" w:fill="00188F"/>
            <w:vAlign w:val="center"/>
          </w:tcPr>
          <w:p w:rsidR="00FE7E84" w:rsidRPr="00745DB4" w:rsidRDefault="00FE7E84"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657" w:type="dxa"/>
            <w:shd w:val="clear" w:color="auto" w:fill="00188F"/>
            <w:vAlign w:val="center"/>
          </w:tcPr>
          <w:p w:rsidR="00FE7E84" w:rsidRPr="00745DB4" w:rsidRDefault="00FE7E84"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11" w:type="dxa"/>
            <w:shd w:val="clear" w:color="auto" w:fill="00188F"/>
            <w:vAlign w:val="center"/>
          </w:tcPr>
          <w:p w:rsidR="00FE7E84" w:rsidRPr="00B12402" w:rsidRDefault="00FE7E84"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666" w:type="dxa"/>
            <w:shd w:val="clear" w:color="auto" w:fill="00188F"/>
            <w:vAlign w:val="center"/>
          </w:tcPr>
          <w:p w:rsidR="00FE7E84" w:rsidRPr="00EE0836" w:rsidRDefault="00FE7E84"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02" w:type="dxa"/>
            <w:shd w:val="clear" w:color="auto" w:fill="00188F"/>
            <w:vAlign w:val="center"/>
          </w:tcPr>
          <w:p w:rsidR="00FE7E84" w:rsidRPr="00EE0836" w:rsidRDefault="00FE7E84"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93" w:type="dxa"/>
            <w:shd w:val="clear" w:color="auto" w:fill="00188F"/>
            <w:vAlign w:val="center"/>
          </w:tcPr>
          <w:p w:rsidR="00FE7E84" w:rsidRPr="00011821" w:rsidRDefault="00FE7E84"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29" w:type="dxa"/>
            <w:shd w:val="clear" w:color="auto" w:fill="00188F"/>
            <w:vAlign w:val="center"/>
          </w:tcPr>
          <w:p w:rsidR="00FE7E84" w:rsidRPr="00011821" w:rsidRDefault="00FE7E84"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702" w:type="dxa"/>
            <w:shd w:val="clear" w:color="auto" w:fill="00188F"/>
            <w:vAlign w:val="center"/>
          </w:tcPr>
          <w:p w:rsidR="00FE7E84" w:rsidRPr="00011821" w:rsidRDefault="00FE7E84"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FE7E84" w:rsidTr="00FE7E84">
        <w:trPr>
          <w:cantSplit/>
        </w:trPr>
        <w:tc>
          <w:tcPr>
            <w:tcW w:w="3897" w:type="dxa"/>
            <w:tcBorders>
              <w:top w:val="nil"/>
              <w:left w:val="nil"/>
              <w:bottom w:val="dashSmallGap" w:sz="4" w:space="0" w:color="BFBFBF" w:themeColor="background1" w:themeShade="BF"/>
              <w:right w:val="nil"/>
            </w:tcBorders>
          </w:tcPr>
          <w:p w:rsidR="004473B6" w:rsidRPr="00D33313" w:rsidRDefault="004473B6" w:rsidP="00C2472D">
            <w:pPr>
              <w:pStyle w:val="ProductList-Offering2"/>
              <w:rPr>
                <w:lang w:val="nl-NL"/>
              </w:rPr>
            </w:pPr>
            <w:bookmarkStart w:id="1419" w:name="_Toc379797401"/>
            <w:bookmarkStart w:id="1420" w:name="_Toc380513433"/>
            <w:bookmarkStart w:id="1421" w:name="_Toc380655483"/>
            <w:bookmarkStart w:id="1422" w:name="_Toc386625263"/>
            <w:r w:rsidRPr="00D33313">
              <w:rPr>
                <w:lang w:val="nl-NL"/>
              </w:rPr>
              <w:t>Maandabonnement voor Bing Maps voor het per kenmerk traceren van consumenten</w:t>
            </w:r>
            <w:bookmarkEnd w:id="1419"/>
            <w:bookmarkEnd w:id="1420"/>
            <w:bookmarkEnd w:id="1421"/>
            <w:bookmarkEnd w:id="1422"/>
            <w:r>
              <w:fldChar w:fldCharType="begin"/>
            </w:r>
            <w:r w:rsidRPr="00D33313">
              <w:rPr>
                <w:lang w:val="nl-NL"/>
              </w:rPr>
              <w:instrText>XE "Maandabonnement voor Bing Maps voor het per kenmerk traceren van consumenten"</w:instrText>
            </w:r>
            <w:r>
              <w:fldChar w:fldCharType="end"/>
            </w:r>
          </w:p>
        </w:tc>
        <w:tc>
          <w:tcPr>
            <w:tcW w:w="630" w:type="dxa"/>
            <w:tcBorders>
              <w:top w:val="nil"/>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1</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C2472D" w:rsidRDefault="004473B6" w:rsidP="00C2472D">
            <w:pPr>
              <w:pStyle w:val="ProductList-Offering2"/>
            </w:pPr>
            <w:bookmarkStart w:id="1423" w:name="_Toc379797402"/>
            <w:bookmarkStart w:id="1424" w:name="_Toc380513434"/>
            <w:bookmarkStart w:id="1425" w:name="_Toc380655484"/>
            <w:bookmarkStart w:id="1426" w:name="_Toc386625264"/>
            <w:r>
              <w:t>Maandabonnement voor Bing Maps Enterprise</w:t>
            </w:r>
            <w:bookmarkEnd w:id="1423"/>
            <w:bookmarkEnd w:id="1424"/>
            <w:bookmarkEnd w:id="1425"/>
            <w:bookmarkEnd w:id="1426"/>
            <w:r>
              <w:fldChar w:fldCharType="begin"/>
            </w:r>
            <w:r>
              <w:instrText>XE "Maandabonnement voor Bing Maps Enterprise"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25</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D33313" w:rsidRDefault="004473B6" w:rsidP="00C2472D">
            <w:pPr>
              <w:pStyle w:val="ProductList-Offering2"/>
              <w:rPr>
                <w:lang w:val="nl-NL"/>
              </w:rPr>
            </w:pPr>
            <w:bookmarkStart w:id="1427" w:name="_Toc379797403"/>
            <w:bookmarkStart w:id="1428" w:name="_Toc380513435"/>
            <w:bookmarkStart w:id="1429" w:name="_Toc380655485"/>
            <w:bookmarkStart w:id="1430" w:name="_Toc386625265"/>
            <w:r w:rsidRPr="00D33313">
              <w:rPr>
                <w:lang w:val="nl-NL"/>
              </w:rPr>
              <w:t>Maandabonnement voor Bing Maps Internal Website Usage</w:t>
            </w:r>
            <w:r>
              <w:fldChar w:fldCharType="begin"/>
            </w:r>
            <w:r w:rsidRPr="00D33313">
              <w:rPr>
                <w:lang w:val="nl-NL"/>
              </w:rPr>
              <w:instrText>XE "Maandabonnement voor gebruik van Bing Maps op interne websites"</w:instrText>
            </w:r>
            <w:r>
              <w:fldChar w:fldCharType="end"/>
            </w:r>
            <w:r w:rsidRPr="00D33313">
              <w:rPr>
                <w:lang w:val="nl-NL"/>
              </w:rPr>
              <w:t xml:space="preserve"> voor 100.000 transacties</w:t>
            </w:r>
            <w:bookmarkEnd w:id="1427"/>
            <w:bookmarkEnd w:id="1428"/>
            <w:bookmarkEnd w:id="1429"/>
            <w:bookmarkEnd w:id="143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125</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D33313" w:rsidRDefault="004473B6" w:rsidP="00C2472D">
            <w:pPr>
              <w:pStyle w:val="ProductList-Offering2"/>
              <w:rPr>
                <w:lang w:val="nl-NL"/>
              </w:rPr>
            </w:pPr>
            <w:bookmarkStart w:id="1431" w:name="_Toc379797404"/>
            <w:bookmarkStart w:id="1432" w:name="_Toc380513436"/>
            <w:bookmarkStart w:id="1433" w:name="_Toc380655486"/>
            <w:bookmarkStart w:id="1434" w:name="_Toc386625266"/>
            <w:r w:rsidRPr="00D33313">
              <w:rPr>
                <w:lang w:val="nl-NL"/>
              </w:rPr>
              <w:t>Maandabonnement voor Bing Maps Internal Website Usage</w:t>
            </w:r>
            <w:r>
              <w:fldChar w:fldCharType="begin"/>
            </w:r>
            <w:r w:rsidRPr="00D33313">
              <w:rPr>
                <w:lang w:val="nl-NL"/>
              </w:rPr>
              <w:instrText>XE "Maandabonnement voor gebruik van Bing Maps op interne websites"</w:instrText>
            </w:r>
            <w:r>
              <w:fldChar w:fldCharType="end"/>
            </w:r>
            <w:r w:rsidRPr="00D33313">
              <w:rPr>
                <w:lang w:val="nl-NL"/>
              </w:rPr>
              <w:t xml:space="preserve"> voor 250.000 transacties (en meer)</w:t>
            </w:r>
            <w:bookmarkEnd w:id="1431"/>
            <w:bookmarkEnd w:id="1432"/>
            <w:bookmarkEnd w:id="1433"/>
            <w:bookmarkEnd w:id="143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200</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58155F" w:rsidRDefault="004473B6" w:rsidP="00C2472D">
            <w:pPr>
              <w:pStyle w:val="ProductList-Offering2"/>
              <w:rPr>
                <w:lang w:val="nl-NL"/>
              </w:rPr>
            </w:pPr>
            <w:bookmarkStart w:id="1435" w:name="_Toc379797405"/>
            <w:bookmarkStart w:id="1436" w:name="_Toc380513437"/>
            <w:bookmarkStart w:id="1437" w:name="_Toc380655487"/>
            <w:bookmarkStart w:id="1438" w:name="_Toc386625267"/>
            <w:r w:rsidRPr="0058155F">
              <w:rPr>
                <w:lang w:val="nl-NL"/>
              </w:rPr>
              <w:t>Maandabonnement voor Bing Maps Per Known User</w:t>
            </w:r>
            <w:bookmarkEnd w:id="1435"/>
            <w:bookmarkEnd w:id="1436"/>
            <w:bookmarkEnd w:id="1437"/>
            <w:bookmarkEnd w:id="1438"/>
            <w:r>
              <w:fldChar w:fldCharType="begin"/>
            </w:r>
            <w:r w:rsidRPr="0058155F">
              <w:rPr>
                <w:lang w:val="nl-NL"/>
              </w:rPr>
              <w:instrText>XE "Maandabonnement voor Bing Maps Per Known User"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1</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58155F" w:rsidRDefault="004473B6" w:rsidP="00C2472D">
            <w:pPr>
              <w:pStyle w:val="ProductList-Offering2"/>
              <w:rPr>
                <w:lang w:val="nl-NL"/>
              </w:rPr>
            </w:pPr>
            <w:bookmarkStart w:id="1439" w:name="_Toc379797406"/>
            <w:bookmarkStart w:id="1440" w:name="_Toc380513438"/>
            <w:bookmarkStart w:id="1441" w:name="_Toc380655488"/>
            <w:bookmarkStart w:id="1442" w:name="_Toc386625268"/>
            <w:r w:rsidRPr="0058155F">
              <w:rPr>
                <w:lang w:val="nl-NL"/>
              </w:rPr>
              <w:t>Maandabonnement voor Bing Maps Known User, bundel van 5000</w:t>
            </w:r>
            <w:bookmarkEnd w:id="1439"/>
            <w:bookmarkEnd w:id="1440"/>
            <w:bookmarkEnd w:id="1441"/>
            <w:bookmarkEnd w:id="1442"/>
            <w:r>
              <w:fldChar w:fldCharType="begin"/>
            </w:r>
            <w:r w:rsidRPr="0058155F">
              <w:rPr>
                <w:lang w:val="nl-NL"/>
              </w:rPr>
              <w:instrText>XE "Maandabonnement voor Bing Maps Known User, bundel van 5000"</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200</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C2472D" w:rsidRDefault="004473B6" w:rsidP="00C2472D">
            <w:pPr>
              <w:pStyle w:val="ProductList-Offering2"/>
            </w:pPr>
            <w:bookmarkStart w:id="1443" w:name="_Toc379797407"/>
            <w:bookmarkStart w:id="1444" w:name="_Toc380513439"/>
            <w:bookmarkStart w:id="1445" w:name="_Toc380655489"/>
            <w:bookmarkStart w:id="1446" w:name="_Toc386625269"/>
            <w:r>
              <w:t>Maandabonnement voor Bing Maps Light Per Known User</w:t>
            </w:r>
            <w:bookmarkEnd w:id="1443"/>
            <w:bookmarkEnd w:id="1444"/>
            <w:bookmarkEnd w:id="1445"/>
            <w:bookmarkEnd w:id="1446"/>
            <w:r>
              <w:fldChar w:fldCharType="begin"/>
            </w:r>
            <w:r>
              <w:instrText>XE "Maandabonnement voor Bing Maps Light Per Known User"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1</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58155F" w:rsidRDefault="004473B6" w:rsidP="00C2472D">
            <w:pPr>
              <w:pStyle w:val="ProductList-Offering2"/>
              <w:rPr>
                <w:lang w:val="nl-NL"/>
              </w:rPr>
            </w:pPr>
            <w:bookmarkStart w:id="1447" w:name="_Toc379797408"/>
            <w:bookmarkStart w:id="1448" w:name="_Toc380513440"/>
            <w:bookmarkStart w:id="1449" w:name="_Toc380655490"/>
            <w:bookmarkStart w:id="1450" w:name="_Toc386625270"/>
            <w:r w:rsidRPr="0058155F">
              <w:rPr>
                <w:lang w:val="nl-NL"/>
              </w:rPr>
              <w:t>Maandabonnement voor Bing Maps Light Known User, bundel van 5000</w:t>
            </w:r>
            <w:bookmarkEnd w:id="1447"/>
            <w:bookmarkEnd w:id="1448"/>
            <w:bookmarkEnd w:id="1449"/>
            <w:bookmarkEnd w:id="1450"/>
            <w:r>
              <w:fldChar w:fldCharType="begin"/>
            </w:r>
            <w:r w:rsidRPr="0058155F">
              <w:rPr>
                <w:lang w:val="nl-NL"/>
              </w:rPr>
              <w:instrText>XE "Maandabonnement voor Bing Maps Light Known User, bundel van 5000"</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125</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C2472D" w:rsidRDefault="004473B6" w:rsidP="00F9064F">
            <w:pPr>
              <w:pStyle w:val="ProductList-Offering2"/>
            </w:pPr>
            <w:bookmarkStart w:id="1451" w:name="_Toc386625271"/>
            <w:bookmarkStart w:id="1452" w:name="_Toc379797409"/>
            <w:bookmarkStart w:id="1453" w:name="_Toc380513441"/>
            <w:bookmarkStart w:id="1454" w:name="_Toc380655491"/>
            <w:r>
              <w:t>Bing Maps Asset Management voor Windows, Europa of Noord-Amerika</w:t>
            </w:r>
            <w:bookmarkEnd w:id="1451"/>
            <w:r>
              <w:fldChar w:fldCharType="begin"/>
            </w:r>
            <w:r>
              <w:instrText>XE "Bing Maps Mobile Asset Management Europa"</w:instrText>
            </w:r>
            <w:r>
              <w:fldChar w:fldCharType="end"/>
            </w:r>
            <w:bookmarkEnd w:id="1452"/>
            <w:bookmarkEnd w:id="1453"/>
            <w:bookmarkEnd w:id="145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1</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58155F" w:rsidRDefault="004473B6" w:rsidP="00F9064F">
            <w:pPr>
              <w:pStyle w:val="ProductList-Offering2"/>
              <w:rPr>
                <w:lang w:val="nl-NL"/>
              </w:rPr>
            </w:pPr>
            <w:bookmarkStart w:id="1455" w:name="_Toc379797413"/>
            <w:bookmarkStart w:id="1456" w:name="_Toc380513445"/>
            <w:bookmarkStart w:id="1457" w:name="_Toc380655495"/>
            <w:bookmarkStart w:id="1458" w:name="_Toc386625272"/>
            <w:r w:rsidRPr="0058155F">
              <w:rPr>
                <w:lang w:val="nl-NL"/>
              </w:rPr>
              <w:t>Maandabonnement voor aankoop van Bing Maps Asset Management voor Windows-platform</w:t>
            </w:r>
            <w:bookmarkEnd w:id="1455"/>
            <w:bookmarkEnd w:id="1456"/>
            <w:bookmarkEnd w:id="1457"/>
            <w:bookmarkEnd w:id="1458"/>
            <w:r>
              <w:fldChar w:fldCharType="begin"/>
            </w:r>
            <w:r w:rsidRPr="0058155F">
              <w:rPr>
                <w:lang w:val="nl-NL"/>
              </w:rPr>
              <w:instrText>XE "Maandabonnement voor aankoop van Bing Maps Mobile Asset Management Platform"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25</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Height w:val="44"/>
        </w:trPr>
        <w:tc>
          <w:tcPr>
            <w:tcW w:w="3897" w:type="dxa"/>
            <w:tcBorders>
              <w:top w:val="dashSmallGap" w:sz="4" w:space="0" w:color="BFBFBF" w:themeColor="background1" w:themeShade="BF"/>
              <w:left w:val="nil"/>
              <w:bottom w:val="dashSmallGap" w:sz="4" w:space="0" w:color="BFBFBF" w:themeColor="background1" w:themeShade="BF"/>
              <w:right w:val="nil"/>
            </w:tcBorders>
          </w:tcPr>
          <w:p w:rsidR="004473B6" w:rsidRPr="00D33313" w:rsidRDefault="004473B6" w:rsidP="00C2472D">
            <w:pPr>
              <w:pStyle w:val="ProductList-Offering2"/>
              <w:rPr>
                <w:lang w:val="nl-NL"/>
              </w:rPr>
            </w:pPr>
            <w:bookmarkStart w:id="1459" w:name="_Toc379797414"/>
            <w:bookmarkStart w:id="1460" w:name="_Toc380513446"/>
            <w:bookmarkStart w:id="1461" w:name="_Toc380655496"/>
            <w:bookmarkStart w:id="1462" w:name="_Toc386625273"/>
            <w:r w:rsidRPr="00D33313">
              <w:rPr>
                <w:lang w:val="nl-NL"/>
              </w:rPr>
              <w:t>Maandabonnement voor gebruik van Bing Maps op openbare websites voor 100.000 transacties</w:t>
            </w:r>
            <w:bookmarkEnd w:id="1459"/>
            <w:bookmarkEnd w:id="1460"/>
            <w:bookmarkEnd w:id="1461"/>
            <w:bookmarkEnd w:id="1462"/>
            <w:r>
              <w:fldChar w:fldCharType="begin"/>
            </w:r>
            <w:r w:rsidRPr="00D33313">
              <w:rPr>
                <w:lang w:val="nl-NL"/>
              </w:rPr>
              <w:instrText>XE "Maandabonnement voor gebruik van Bing Maps op openbare websites voor 100.000 transacties"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4473B6" w:rsidRDefault="004473B6" w:rsidP="008F2449">
            <w:pPr>
              <w:pStyle w:val="ProductList-OfferingBody"/>
              <w:ind w:left="-113"/>
              <w:jc w:val="center"/>
            </w:pPr>
            <w:r>
              <w:t>50</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FE7E84" w:rsidTr="00FE7E84">
        <w:trPr>
          <w:cantSplit/>
        </w:trPr>
        <w:tc>
          <w:tcPr>
            <w:tcW w:w="3897" w:type="dxa"/>
            <w:tcBorders>
              <w:top w:val="dashSmallGap" w:sz="4" w:space="0" w:color="BFBFBF" w:themeColor="background1" w:themeShade="BF"/>
              <w:left w:val="nil"/>
              <w:bottom w:val="nil"/>
              <w:right w:val="nil"/>
            </w:tcBorders>
          </w:tcPr>
          <w:p w:rsidR="004473B6" w:rsidRPr="00D33313" w:rsidRDefault="004473B6" w:rsidP="00C2472D">
            <w:pPr>
              <w:pStyle w:val="ProductList-Offering2"/>
              <w:rPr>
                <w:lang w:val="nl-NL"/>
              </w:rPr>
            </w:pPr>
            <w:bookmarkStart w:id="1463" w:name="_Toc379797415"/>
            <w:bookmarkStart w:id="1464" w:name="_Toc380513447"/>
            <w:bookmarkStart w:id="1465" w:name="_Toc380655497"/>
            <w:bookmarkStart w:id="1466" w:name="_Toc386625274"/>
            <w:r w:rsidRPr="00D33313">
              <w:rPr>
                <w:lang w:val="nl-NL"/>
              </w:rPr>
              <w:t>Maandabonnement voor gebruik van Bing Maps op openbare websites voor 420.000 transacties (en meer)</w:t>
            </w:r>
            <w:bookmarkEnd w:id="1463"/>
            <w:bookmarkEnd w:id="1464"/>
            <w:bookmarkEnd w:id="1465"/>
            <w:bookmarkEnd w:id="1466"/>
            <w:r>
              <w:fldChar w:fldCharType="begin"/>
            </w:r>
            <w:r w:rsidRPr="00D33313">
              <w:rPr>
                <w:lang w:val="nl-NL"/>
              </w:rPr>
              <w:instrText>XE "Maandabonnement voor gebruik van Bing Maps op openbare websites voor 420.000 transacties (en meer)"</w:instrText>
            </w:r>
            <w:r>
              <w:fldChar w:fldCharType="end"/>
            </w:r>
          </w:p>
        </w:tc>
        <w:tc>
          <w:tcPr>
            <w:tcW w:w="630" w:type="dxa"/>
            <w:tcBorders>
              <w:top w:val="dashSmallGap" w:sz="4" w:space="0" w:color="BFBFBF" w:themeColor="background1" w:themeShade="BF"/>
              <w:left w:val="nil"/>
              <w:bottom w:val="nil"/>
              <w:right w:val="nil"/>
            </w:tcBorders>
            <w:vAlign w:val="center"/>
          </w:tcPr>
          <w:p w:rsidR="004473B6" w:rsidRDefault="004473B6" w:rsidP="008F2449">
            <w:pPr>
              <w:pStyle w:val="ProductList-OfferingBody"/>
              <w:ind w:left="-113"/>
              <w:jc w:val="center"/>
            </w:pPr>
            <w:r>
              <w:t>200</w:t>
            </w:r>
          </w:p>
        </w:tc>
        <w:tc>
          <w:tcPr>
            <w:tcW w:w="711" w:type="dxa"/>
            <w:tcBorders>
              <w:left w:val="single" w:sz="12" w:space="0" w:color="FFFFFF" w:themeColor="background1"/>
            </w:tcBorders>
            <w:shd w:val="clear" w:color="auto" w:fill="BFBFBF" w:themeFill="background1" w:themeFillShade="BF"/>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657" w:type="dxa"/>
            <w:shd w:val="clear" w:color="auto" w:fill="BFBFBF" w:themeFill="background1" w:themeFillShade="BF"/>
            <w:vAlign w:val="center"/>
          </w:tcPr>
          <w:p w:rsidR="004473B6" w:rsidRDefault="004473B6" w:rsidP="008F2449">
            <w:pPr>
              <w:pStyle w:val="ProductList-OfferingBody"/>
              <w:ind w:left="-113"/>
              <w:jc w:val="center"/>
            </w:pPr>
          </w:p>
        </w:tc>
        <w:tc>
          <w:tcPr>
            <w:tcW w:w="711" w:type="dxa"/>
            <w:shd w:val="clear" w:color="auto" w:fill="BFBFBF" w:themeFill="background1" w:themeFillShade="BF"/>
            <w:vAlign w:val="center"/>
          </w:tcPr>
          <w:p w:rsidR="004473B6" w:rsidRDefault="004473B6" w:rsidP="008F2449">
            <w:pPr>
              <w:pStyle w:val="ProductList-OfferingBody"/>
              <w:ind w:left="-113"/>
              <w:jc w:val="center"/>
            </w:pPr>
          </w:p>
        </w:tc>
        <w:tc>
          <w:tcPr>
            <w:tcW w:w="666"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EA4354" w:rsidRDefault="004473B6" w:rsidP="000A1225">
            <w:pPr>
              <w:pStyle w:val="ProductList-OfferingBody"/>
              <w:ind w:left="-113"/>
              <w:jc w:val="center"/>
            </w:pPr>
            <w:r w:rsidRPr="00EA4354">
              <w:fldChar w:fldCharType="begin"/>
            </w:r>
            <w:r w:rsidRPr="00EA4354">
              <w:instrText xml:space="preserve"> </w:instrText>
            </w:r>
            <w:r w:rsidRPr="00EA4354">
              <w:rPr>
                <w:color w:val="1F497D"/>
              </w:rPr>
              <w:instrText>AutoTextList  \s NoStyle \t “</w:instrText>
            </w:r>
            <w:r w:rsidRPr="00EA4354">
              <w:instrText>Open License en Open Value</w:instrText>
            </w:r>
            <w:r w:rsidRPr="00EA4354">
              <w:rPr>
                <w:color w:val="1F497D"/>
              </w:rPr>
              <w:instrText>”</w:instrText>
            </w:r>
            <w:r w:rsidRPr="00EA4354">
              <w:instrText xml:space="preserve"> </w:instrText>
            </w:r>
            <w:r w:rsidRPr="00EA4354">
              <w:fldChar w:fldCharType="separate"/>
            </w:r>
            <w:r w:rsidRPr="00EA4354">
              <w:t>OF</w:t>
            </w:r>
            <w:r w:rsidRPr="00EA4354">
              <w:fldChar w:fldCharType="end"/>
            </w:r>
          </w:p>
        </w:tc>
        <w:tc>
          <w:tcPr>
            <w:tcW w:w="693" w:type="dxa"/>
            <w:shd w:val="clear" w:color="auto" w:fill="70AD47" w:themeFill="accent6"/>
            <w:vAlign w:val="center"/>
          </w:tcPr>
          <w:p w:rsidR="004473B6" w:rsidRPr="00DC5012" w:rsidRDefault="004473B6"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729" w:type="dxa"/>
            <w:shd w:val="clear" w:color="auto" w:fill="70AD47" w:themeFill="accent6"/>
            <w:vAlign w:val="center"/>
          </w:tcPr>
          <w:p w:rsidR="004473B6" w:rsidRDefault="004473B6" w:rsidP="008F2449">
            <w:pPr>
              <w:pStyle w:val="ProductList-OfferingBody"/>
              <w:ind w:left="-113"/>
              <w:jc w:val="center"/>
            </w:pPr>
          </w:p>
        </w:tc>
        <w:tc>
          <w:tcPr>
            <w:tcW w:w="702" w:type="dxa"/>
            <w:shd w:val="clear" w:color="auto" w:fill="70AD47" w:themeFill="accent6"/>
            <w:vAlign w:val="center"/>
          </w:tcPr>
          <w:p w:rsidR="004473B6" w:rsidRPr="00FE4EEE" w:rsidRDefault="004473B6"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EE40B5" w:rsidRPr="004C09A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1"/>
        <w:gridCol w:w="3569"/>
        <w:gridCol w:w="3673"/>
      </w:tblGrid>
      <w:tr w:rsidR="00782C7B" w:rsidTr="00510227">
        <w:tc>
          <w:tcPr>
            <w:tcW w:w="3479"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715" w:type="dxa"/>
          </w:tcPr>
          <w:p w:rsidR="00782C7B" w:rsidRDefault="00782C7B" w:rsidP="008F2449">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lastRenderedPageBreak/>
        <w:t>Aanvullende informatie</w:t>
      </w:r>
    </w:p>
    <w:p w:rsidR="00C2472D" w:rsidRPr="00D33313" w:rsidRDefault="00C2472D" w:rsidP="00C2472D">
      <w:pPr>
        <w:pStyle w:val="ProductList-Body"/>
        <w:rPr>
          <w:spacing w:val="-2"/>
          <w:lang w:val="nl-NL"/>
        </w:rPr>
      </w:pPr>
      <w:r w:rsidRPr="00D33313">
        <w:rPr>
          <w:spacing w:val="-2"/>
          <w:lang w:val="nl-NL"/>
        </w:rPr>
        <w:t>Elke Aanvullende licentie voor gebruik van Bing Maps op openbare websites en Aanvullende SL voor gebruik van Bing Maps op interne websites</w:t>
      </w:r>
      <w:r w:rsidRPr="00D558D4">
        <w:rPr>
          <w:spacing w:val="-2"/>
        </w:rPr>
        <w:fldChar w:fldCharType="begin"/>
      </w:r>
      <w:r w:rsidRPr="00D33313">
        <w:rPr>
          <w:spacing w:val="-2"/>
          <w:lang w:val="nl-NL"/>
        </w:rPr>
        <w:instrText>XE "Maandabonnement voor gebruik van Bing Maps op interne websites"</w:instrText>
      </w:r>
      <w:r w:rsidRPr="00D558D4">
        <w:rPr>
          <w:spacing w:val="-2"/>
        </w:rPr>
        <w:fldChar w:fldCharType="end"/>
      </w:r>
      <w:r w:rsidRPr="00D33313">
        <w:rPr>
          <w:spacing w:val="-2"/>
          <w:lang w:val="nl-NL"/>
        </w:rPr>
        <w:t xml:space="preserve"> bestaat uit een variabel aantal Factureerbare transacties (in dit document gedefinieerd)</w:t>
      </w:r>
      <w:r w:rsidR="00F60E42" w:rsidRPr="00D33313">
        <w:rPr>
          <w:spacing w:val="-2"/>
          <w:lang w:val="nl-NL"/>
        </w:rPr>
        <w:t xml:space="preserve"> </w:t>
      </w:r>
      <w:r w:rsidRPr="00D33313">
        <w:rPr>
          <w:spacing w:val="-2"/>
          <w:lang w:val="nl-NL"/>
        </w:rPr>
        <w:t xml:space="preserve">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rsidR="00C2472D" w:rsidRPr="00D33313" w:rsidRDefault="00C2472D" w:rsidP="00C2472D">
      <w:pPr>
        <w:pStyle w:val="ProductList-Body"/>
        <w:rPr>
          <w:sz w:val="16"/>
          <w:szCs w:val="16"/>
          <w:lang w:val="nl-NL"/>
        </w:rPr>
      </w:pPr>
    </w:p>
    <w:p w:rsidR="00C2472D" w:rsidRPr="00D33313" w:rsidRDefault="00F9064F" w:rsidP="00C2472D">
      <w:pPr>
        <w:pStyle w:val="ProductList-Body"/>
        <w:rPr>
          <w:lang w:val="nl-NL"/>
        </w:rPr>
      </w:pPr>
      <w:r w:rsidRPr="00D33313">
        <w:rPr>
          <w:lang w:val="nl-NL"/>
        </w:rPr>
        <w:t>Elke Aanvullende licentie voor gebruik van Bing Maps op openbare websites</w:t>
      </w:r>
      <w:r>
        <w:fldChar w:fldCharType="begin"/>
      </w:r>
      <w:r w:rsidRPr="00D33313">
        <w:rPr>
          <w:lang w:val="nl-NL"/>
        </w:rPr>
        <w:instrText>XE "Maandabonnement voor gebruik van Bing Maps op interne websites"</w:instrText>
      </w:r>
      <w:r>
        <w:fldChar w:fldCharType="end"/>
      </w:r>
      <w:r w:rsidRPr="00D33313">
        <w:rPr>
          <w:lang w:val="nl-NL"/>
        </w:rPr>
        <w:t xml:space="preserve"> en Aanvullende SL voor gebruik van Bing Maps op interne websites</w:t>
      </w:r>
      <w:r>
        <w:fldChar w:fldCharType="begin"/>
      </w:r>
      <w:r w:rsidRPr="00D33313">
        <w:rPr>
          <w:lang w:val="nl-NL"/>
        </w:rPr>
        <w:instrText>XE "Maandabonnement voor gebruik van Bing Maps op interne websites"</w:instrText>
      </w:r>
      <w:r>
        <w:fldChar w:fldCharType="end"/>
      </w:r>
      <w:r w:rsidRPr="00D33313">
        <w:rPr>
          <w:lang w:val="nl-NL"/>
        </w:rP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rsidRPr="00D33313">
        <w:rPr>
          <w:lang w:val="nl-NL"/>
        </w:rPr>
        <w:instrText>XE "Maandabonnement voor gebruik van Bing Maps op interne websites"</w:instrText>
      </w:r>
      <w:r>
        <w:fldChar w:fldCharType="end"/>
      </w:r>
      <w:r w:rsidRPr="00D33313">
        <w:rPr>
          <w:lang w:val="nl-NL"/>
        </w:rPr>
        <w:t xml:space="preserve"> aan te kopen tijdens de enrollment.</w:t>
      </w:r>
      <w:r w:rsidR="00F60E42" w:rsidRPr="00D33313">
        <w:rPr>
          <w:lang w:val="nl-NL"/>
        </w:rPr>
        <w:t xml:space="preserve"> </w:t>
      </w:r>
      <w:r w:rsidRPr="00D33313">
        <w:rPr>
          <w:lang w:val="nl-NL"/>
        </w:rPr>
        <w:t>Ongebruikte maandelijkse Factureerbare Transacties kunnen tot aan de datum van afloop van de enrollment worden doorgeschoven naar de volgende maand.</w:t>
      </w:r>
      <w:r w:rsidR="00F60E42" w:rsidRPr="00D33313">
        <w:rPr>
          <w:lang w:val="nl-NL"/>
        </w:rPr>
        <w:t xml:space="preserve"> </w:t>
      </w:r>
      <w:r w:rsidRPr="00D33313">
        <w:rPr>
          <w:lang w:val="nl-NL"/>
        </w:rPr>
        <w:t>Op de datum van het aflopen van de enrollment vervallen alle ongebruikte Factureerbare Transacties die zijn aangekocht.</w:t>
      </w:r>
      <w:r w:rsidR="00F60E42" w:rsidRPr="00D33313">
        <w:rPr>
          <w:lang w:val="nl-NL"/>
        </w:rPr>
        <w:t xml:space="preserve"> </w:t>
      </w:r>
      <w:r w:rsidRPr="00D33313">
        <w:rPr>
          <w:lang w:val="nl-NL"/>
        </w:rP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472D" w:rsidRPr="00D33313" w:rsidRDefault="00C2472D" w:rsidP="00C2472D">
      <w:pPr>
        <w:pStyle w:val="ProductList-Body"/>
        <w:rPr>
          <w:sz w:val="16"/>
          <w:szCs w:val="16"/>
          <w:lang w:val="nl-NL"/>
        </w:rPr>
      </w:pPr>
    </w:p>
    <w:p w:rsidR="00C2472D" w:rsidRPr="00D33313" w:rsidRDefault="00C2472D" w:rsidP="00C2472D">
      <w:pPr>
        <w:pStyle w:val="ProductList-Body"/>
        <w:rPr>
          <w:lang w:val="nl-NL"/>
        </w:rPr>
      </w:pPr>
      <w:r w:rsidRPr="00D33313">
        <w:rPr>
          <w:b/>
          <w:color w:val="00188F"/>
          <w:lang w:val="nl-NL"/>
        </w:rPr>
        <w:t>Klantenondersteuning voor Bing Maps</w:t>
      </w:r>
    </w:p>
    <w:p w:rsidR="00C2472D" w:rsidRPr="00D33313" w:rsidRDefault="00C2472D" w:rsidP="00C2472D">
      <w:pPr>
        <w:pStyle w:val="ProductList-Body"/>
        <w:rPr>
          <w:lang w:val="nl-NL"/>
        </w:rPr>
      </w:pPr>
      <w:r w:rsidRPr="00D33313">
        <w:rPr>
          <w:lang w:val="nl-NL"/>
        </w:rPr>
        <w:t xml:space="preserve">Klantenondersteuning is beschikbaar voor alle klanten die Bing Maps aankopen. Voor meer informatie over ondersteuning kunt u terecht op: </w:t>
      </w:r>
      <w:hyperlink r:id="rId50" w:history="1">
        <w:r w:rsidRPr="00D33313">
          <w:rPr>
            <w:rStyle w:val="Hyperlink"/>
            <w:lang w:val="nl-NL"/>
          </w:rPr>
          <w:t>http://www.microsoft.com/maps/support</w:t>
        </w:r>
      </w:hyperlink>
      <w:r w:rsidRPr="00D33313">
        <w:rPr>
          <w:lang w:val="nl-NL"/>
        </w:rPr>
        <w:t>.</w:t>
      </w:r>
    </w:p>
    <w:p w:rsidR="00C2472D" w:rsidRPr="00D33313" w:rsidRDefault="00C2472D" w:rsidP="00C2472D">
      <w:pPr>
        <w:pStyle w:val="ProductList-Body"/>
        <w:rPr>
          <w:sz w:val="16"/>
          <w:szCs w:val="16"/>
          <w:lang w:val="nl-NL"/>
        </w:rPr>
      </w:pPr>
    </w:p>
    <w:p w:rsidR="00C2472D" w:rsidRPr="00D33313" w:rsidRDefault="00C2472D" w:rsidP="00C2472D">
      <w:pPr>
        <w:pStyle w:val="ProductList-Body"/>
        <w:rPr>
          <w:lang w:val="nl-NL"/>
        </w:rPr>
      </w:pPr>
      <w:r w:rsidRPr="00D33313">
        <w:rPr>
          <w:b/>
          <w:color w:val="00188F"/>
          <w:lang w:val="nl-NL"/>
        </w:rPr>
        <w:t>Toegang tot de Bing Maps-service</w:t>
      </w:r>
    </w:p>
    <w:p w:rsidR="00C2472D" w:rsidRPr="00D33313" w:rsidRDefault="00AB1667" w:rsidP="00C2472D">
      <w:pPr>
        <w:pStyle w:val="ProductList-Body"/>
        <w:rPr>
          <w:lang w:val="nl-NL"/>
        </w:rPr>
      </w:pPr>
      <w:r w:rsidRPr="00D33313">
        <w:rPr>
          <w:lang w:val="nl-NL"/>
        </w:rPr>
        <w:t>Een klant mag op grond van de Volume Licensing Overeenkomst account-id´s voor Bing Maps activeren met behulp van het voorzieningsformulier voor productietoegang op het Bing Maps Account Center (</w:t>
      </w:r>
      <w:hyperlink r:id="rId51" w:history="1">
        <w:r w:rsidRPr="00D33313">
          <w:rPr>
            <w:rStyle w:val="Hyperlink"/>
            <w:lang w:val="nl-NL"/>
          </w:rPr>
          <w:t>https://www.bingmapsportal.com</w:t>
        </w:r>
      </w:hyperlink>
      <w:r w:rsidRPr="00D33313">
        <w:rPr>
          <w:lang w:val="nl-NL"/>
        </w:rPr>
        <w:t>).</w:t>
      </w:r>
      <w:r w:rsidR="00F60E42" w:rsidRPr="00D33313">
        <w:rPr>
          <w:lang w:val="nl-NL"/>
        </w:rPr>
        <w:t xml:space="preserve"> </w:t>
      </w:r>
      <w:r w:rsidRPr="00D33313">
        <w:rPr>
          <w:lang w:val="nl-NL"/>
        </w:rPr>
        <w:t>Productietoegang voor account-id's voor Bing Maps wordt verleend zodra de klant het nummer van de Volume License Overeenkomst/Enrollment hebt verstrekt en de productfamilie hebt geselecteerd die is geassocieerd met de aankoop.</w:t>
      </w:r>
    </w:p>
    <w:p w:rsidR="00C2472D" w:rsidRPr="00D33313" w:rsidRDefault="00C2472D" w:rsidP="00C2472D">
      <w:pPr>
        <w:pStyle w:val="ProductList-Body"/>
        <w:rPr>
          <w:sz w:val="16"/>
          <w:szCs w:val="16"/>
          <w:lang w:val="nl-NL"/>
        </w:rPr>
      </w:pPr>
    </w:p>
    <w:p w:rsidR="00782C7B" w:rsidRPr="00D33313" w:rsidRDefault="00C2472D" w:rsidP="00C2472D">
      <w:pPr>
        <w:pStyle w:val="ProductList-Body"/>
        <w:rPr>
          <w:lang w:val="nl-NL"/>
        </w:rPr>
      </w:pPr>
      <w:r w:rsidRPr="00D33313">
        <w:rPr>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B942D8" w:rsidRPr="004C09A1" w:rsidRDefault="00B942D8" w:rsidP="00B942D8">
      <w:pPr>
        <w:pStyle w:val="ProductList-Offering2Heading"/>
        <w:outlineLvl w:val="2"/>
      </w:pPr>
      <w:r w:rsidRPr="00D33313">
        <w:rPr>
          <w:lang w:val="nl-NL"/>
        </w:rPr>
        <w:tab/>
      </w:r>
      <w:bookmarkStart w:id="1467" w:name="_Toc380513448"/>
      <w:bookmarkStart w:id="1468" w:name="_Toc380655498"/>
      <w:bookmarkStart w:id="1469" w:name="_Toc386625275"/>
      <w:r>
        <w:t>Enterprise Mobility Suite</w:t>
      </w:r>
      <w:bookmarkEnd w:id="1467"/>
      <w:bookmarkEnd w:id="1468"/>
      <w:bookmarkEnd w:id="1469"/>
      <w:r>
        <w:fldChar w:fldCharType="begin"/>
      </w:r>
      <w:r>
        <w:instrText>XE "Enterprise Mobility Suite"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810"/>
        <w:gridCol w:w="801"/>
        <w:gridCol w:w="774"/>
      </w:tblGrid>
      <w:tr w:rsidR="004F5401" w:rsidTr="009849BA">
        <w:trPr>
          <w:cantSplit/>
          <w:tblHeader/>
        </w:trPr>
        <w:tc>
          <w:tcPr>
            <w:tcW w:w="3235" w:type="dxa"/>
            <w:tcBorders>
              <w:bottom w:val="nil"/>
            </w:tcBorders>
            <w:shd w:val="clear" w:color="auto" w:fill="00188F"/>
          </w:tcPr>
          <w:p w:rsidR="004F5401" w:rsidRPr="00EE0836" w:rsidRDefault="004F5401" w:rsidP="000C0ACA">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4F5401" w:rsidRPr="00EE0836" w:rsidRDefault="004F5401" w:rsidP="000C0ACA">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4F5401" w:rsidRPr="00745DB4" w:rsidRDefault="004F5401"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4F5401" w:rsidRPr="00745DB4" w:rsidRDefault="004F5401"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4F5401" w:rsidRPr="00745DB4" w:rsidRDefault="004F5401"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4F5401" w:rsidRPr="00B12402" w:rsidRDefault="004F5401"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4F5401" w:rsidRPr="00EE0836" w:rsidRDefault="004F5401"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4F5401" w:rsidRPr="00EE0836" w:rsidRDefault="004F5401"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810" w:type="dxa"/>
            <w:shd w:val="clear" w:color="auto" w:fill="00188F"/>
            <w:vAlign w:val="center"/>
          </w:tcPr>
          <w:p w:rsidR="004F5401" w:rsidRPr="00011821" w:rsidRDefault="004F5401"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801" w:type="dxa"/>
            <w:shd w:val="clear" w:color="auto" w:fill="00188F"/>
            <w:vAlign w:val="center"/>
          </w:tcPr>
          <w:p w:rsidR="004F5401" w:rsidRPr="00011821" w:rsidRDefault="004F5401"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774" w:type="dxa"/>
            <w:shd w:val="clear" w:color="auto" w:fill="00188F"/>
            <w:vAlign w:val="center"/>
          </w:tcPr>
          <w:p w:rsidR="004F5401" w:rsidRPr="00011821" w:rsidRDefault="004F5401"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B942D8" w:rsidTr="009849BA">
        <w:trPr>
          <w:cantSplit/>
          <w:tblHeader/>
        </w:trPr>
        <w:tc>
          <w:tcPr>
            <w:tcW w:w="3235" w:type="dxa"/>
            <w:tcBorders>
              <w:top w:val="nil"/>
              <w:left w:val="nil"/>
              <w:bottom w:val="nil"/>
              <w:right w:val="nil"/>
            </w:tcBorders>
          </w:tcPr>
          <w:p w:rsidR="00B942D8" w:rsidRDefault="00B942D8" w:rsidP="000C0ACA">
            <w:pPr>
              <w:pStyle w:val="ProductList-Offering2"/>
            </w:pPr>
            <w:bookmarkStart w:id="1470" w:name="_Toc380513449"/>
            <w:bookmarkStart w:id="1471" w:name="_Toc380655499"/>
            <w:bookmarkStart w:id="1472" w:name="_Toc386625276"/>
            <w:r>
              <w:t>Enterprise Mobility Suite</w:t>
            </w:r>
            <w:bookmarkEnd w:id="1470"/>
            <w:bookmarkEnd w:id="1471"/>
            <w:bookmarkEnd w:id="1472"/>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810" w:type="dxa"/>
            <w:shd w:val="clear" w:color="auto" w:fill="BFBFBF" w:themeFill="background1" w:themeFillShade="BF"/>
            <w:vAlign w:val="center"/>
          </w:tcPr>
          <w:p w:rsidR="00B942D8" w:rsidRDefault="00B942D8" w:rsidP="000C0ACA">
            <w:pPr>
              <w:pStyle w:val="ProductList-OfferingBody"/>
              <w:ind w:left="-113"/>
              <w:jc w:val="center"/>
            </w:pPr>
          </w:p>
        </w:tc>
        <w:tc>
          <w:tcPr>
            <w:tcW w:w="801" w:type="dxa"/>
            <w:shd w:val="clear" w:color="auto" w:fill="BFBFBF" w:themeFill="background1" w:themeFillShade="BF"/>
            <w:vAlign w:val="center"/>
          </w:tcPr>
          <w:p w:rsidR="00B942D8" w:rsidRDefault="00B942D8" w:rsidP="000C0ACA">
            <w:pPr>
              <w:pStyle w:val="ProductList-OfferingBody"/>
              <w:ind w:left="-113"/>
              <w:jc w:val="center"/>
            </w:pPr>
          </w:p>
        </w:tc>
        <w:tc>
          <w:tcPr>
            <w:tcW w:w="774" w:type="dxa"/>
            <w:shd w:val="clear" w:color="auto" w:fill="70AD47" w:themeFill="accent6"/>
            <w:vAlign w:val="center"/>
          </w:tcPr>
          <w:p w:rsidR="00B942D8" w:rsidRDefault="00B942D8" w:rsidP="000C0ACA">
            <w:pPr>
              <w:pStyle w:val="ProductList-OfferingBody"/>
              <w:ind w:left="-113"/>
              <w:jc w:val="center"/>
            </w:pPr>
          </w:p>
        </w:tc>
      </w:tr>
    </w:tbl>
    <w:p w:rsidR="00B942D8" w:rsidRPr="004C09A1" w:rsidRDefault="00B942D8" w:rsidP="00B942D8">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3"/>
        <w:gridCol w:w="3564"/>
        <w:gridCol w:w="3676"/>
      </w:tblGrid>
      <w:tr w:rsidR="00B942D8" w:rsidTr="009849BA">
        <w:tc>
          <w:tcPr>
            <w:tcW w:w="3479" w:type="dxa"/>
          </w:tcPr>
          <w:p w:rsidR="00B942D8" w:rsidRDefault="00B942D8" w:rsidP="000C0ACA">
            <w:pPr>
              <w:pStyle w:val="ProductList-Body"/>
              <w:spacing w:before="20" w:after="20"/>
            </w:pPr>
            <w:r>
              <w:t xml:space="preserve">Reductie mogelijk: </w:t>
            </w:r>
            <w:r w:rsidR="0016344D">
              <w:rPr>
                <w:b/>
              </w:rPr>
              <w:t>Alle</w:t>
            </w:r>
          </w:p>
        </w:tc>
        <w:tc>
          <w:tcPr>
            <w:tcW w:w="3597" w:type="dxa"/>
          </w:tcPr>
          <w:p w:rsidR="00B942D8" w:rsidRDefault="00B942D8" w:rsidP="000C0ACA">
            <w:pPr>
              <w:pStyle w:val="ProductList-Body"/>
              <w:spacing w:before="20" w:after="20"/>
            </w:pPr>
            <w:r>
              <w:t xml:space="preserve">Productgroep: </w:t>
            </w:r>
            <w:r>
              <w:rPr>
                <w:b/>
              </w:rPr>
              <w:t>Server</w:t>
            </w:r>
          </w:p>
        </w:tc>
        <w:tc>
          <w:tcPr>
            <w:tcW w:w="3715" w:type="dxa"/>
          </w:tcPr>
          <w:p w:rsidR="00B942D8" w:rsidRDefault="00B942D8" w:rsidP="000C0ACA">
            <w:pPr>
              <w:pStyle w:val="ProductList-Body"/>
              <w:spacing w:before="20" w:after="20"/>
            </w:pPr>
            <w:r>
              <w:t xml:space="preserve">Verlengde Looptijd mogelijk: </w:t>
            </w:r>
            <w:r w:rsidR="0016344D">
              <w:rPr>
                <w:b/>
              </w:rPr>
              <w:t>Alle</w:t>
            </w:r>
          </w:p>
        </w:tc>
      </w:tr>
    </w:tbl>
    <w:p w:rsidR="00B942D8" w:rsidRPr="004C09A1" w:rsidRDefault="00B942D8" w:rsidP="00B942D8">
      <w:pPr>
        <w:pStyle w:val="ProductList-Body"/>
        <w:shd w:val="clear" w:color="auto" w:fill="D9D9D9" w:themeFill="background1" w:themeFillShade="D9"/>
        <w:spacing w:before="120" w:after="120"/>
      </w:pPr>
      <w:r>
        <w:rPr>
          <w:b/>
        </w:rPr>
        <w:t>Aanvullende informatie</w:t>
      </w:r>
    </w:p>
    <w:p w:rsidR="00B942D8" w:rsidRPr="004C09A1" w:rsidRDefault="00B942D8" w:rsidP="00B942D8">
      <w:pPr>
        <w:pStyle w:val="ProductList-Body"/>
      </w:pPr>
      <w:r>
        <w:rPr>
          <w:b/>
          <w:color w:val="00188F"/>
        </w:rPr>
        <w:t>Looptijd van het abonnement</w:t>
      </w:r>
    </w:p>
    <w:p w:rsidR="00B942D8" w:rsidRPr="00D33313" w:rsidRDefault="00B942D8" w:rsidP="00B942D8">
      <w:pPr>
        <w:pStyle w:val="ProductList-Body"/>
        <w:rPr>
          <w:lang w:val="nl-NL"/>
        </w:rPr>
      </w:pPr>
      <w:r w:rsidRPr="0058155F">
        <w:rPr>
          <w:lang w:val="nl-NL"/>
        </w:rPr>
        <w:t>Voor Enterprise Mobility Suite</w:t>
      </w:r>
      <w:r>
        <w:fldChar w:fldCharType="begin"/>
      </w:r>
      <w:r w:rsidRPr="0058155F">
        <w:rPr>
          <w:lang w:val="nl-NL"/>
        </w:rPr>
        <w:instrText>XE "Enterprise Mobility Suite"</w:instrText>
      </w:r>
      <w:r>
        <w:fldChar w:fldCharType="end"/>
      </w:r>
      <w:r w:rsidRPr="0058155F">
        <w:rPr>
          <w:lang w:val="nl-NL"/>
        </w:rPr>
        <w:t xml:space="preserve"> kunnen klanten alleen kiezen voor een abonnement dat eindigt op de datum waarop de enrollment van de klant afloopt (“samenvallend”). </w:t>
      </w:r>
      <w:r w:rsidRPr="00D33313">
        <w:rPr>
          <w:lang w:val="nl-NL"/>
        </w:rPr>
        <w:t>Klanten kunnen Enterprise Mobility Suite-licenties voor een toekomstige Verjaardag verlagen door hun reseller van hun wens op de hoogte te stellen en na acceptatie door Microsoft vóór de Verjaardag.</w:t>
      </w:r>
    </w:p>
    <w:p w:rsidR="00B942D8" w:rsidRPr="00D33313" w:rsidRDefault="00B942D8" w:rsidP="00B942D8">
      <w:pPr>
        <w:pStyle w:val="ProductList-Body"/>
        <w:rPr>
          <w:lang w:val="nl-NL"/>
        </w:rPr>
      </w:pPr>
    </w:p>
    <w:p w:rsidR="00B942D8" w:rsidRPr="00D33313" w:rsidRDefault="00B942D8" w:rsidP="00B942D8">
      <w:pPr>
        <w:pStyle w:val="ProductList-Body"/>
        <w:rPr>
          <w:lang w:val="nl-NL"/>
        </w:rPr>
      </w:pPr>
      <w:r w:rsidRPr="00D33313">
        <w:rPr>
          <w:b/>
          <w:color w:val="00188F"/>
          <w:lang w:val="nl-NL"/>
        </w:rPr>
        <w:t>Aanvullende Gebruikers-SL's</w:t>
      </w:r>
    </w:p>
    <w:p w:rsidR="00B942D8" w:rsidRPr="00D33313" w:rsidRDefault="00B942D8" w:rsidP="00B942D8">
      <w:pPr>
        <w:pStyle w:val="ProductList-Body"/>
        <w:ind w:left="180"/>
        <w:rPr>
          <w:lang w:val="nl-NL"/>
        </w:rPr>
      </w:pPr>
      <w:r w:rsidRPr="00D33313">
        <w:rPr>
          <w:b/>
          <w:color w:val="00188F"/>
          <w:lang w:val="nl-NL"/>
        </w:rPr>
        <w:t>Kwalificerende Licentie en Aanvullende Gebruikers-SL</w:t>
      </w:r>
    </w:p>
    <w:p w:rsidR="00B942D8" w:rsidRPr="00D33313" w:rsidRDefault="00B942D8" w:rsidP="00B942D8">
      <w:pPr>
        <w:pStyle w:val="ProductList-Body"/>
        <w:ind w:left="180"/>
        <w:rPr>
          <w:lang w:val="nl-NL"/>
        </w:rPr>
      </w:pPr>
      <w:r w:rsidRPr="00D33313">
        <w:rPr>
          <w:lang w:val="nl-NL"/>
        </w:rP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w:t>
      </w:r>
    </w:p>
    <w:p w:rsidR="00AA483D" w:rsidRPr="00D33313" w:rsidRDefault="00AA483D" w:rsidP="00B942D8">
      <w:pPr>
        <w:pStyle w:val="ProductList-Body"/>
        <w:ind w:left="180"/>
        <w:rPr>
          <w:lang w:val="nl-NL"/>
        </w:rPr>
      </w:pPr>
    </w:p>
    <w:tbl>
      <w:tblPr>
        <w:tblStyle w:val="TableGrid1"/>
        <w:tblW w:w="8167" w:type="dxa"/>
        <w:tblInd w:w="108" w:type="dxa"/>
        <w:tblLook w:val="04A0" w:firstRow="1" w:lastRow="0" w:firstColumn="1" w:lastColumn="0" w:noHBand="0" w:noVBand="1"/>
      </w:tblPr>
      <w:tblGrid>
        <w:gridCol w:w="4972"/>
        <w:gridCol w:w="3195"/>
      </w:tblGrid>
      <w:tr w:rsidR="00B942D8" w:rsidRPr="00E8007A" w:rsidTr="00471FA2">
        <w:trPr>
          <w:tblHeader/>
        </w:trPr>
        <w:tc>
          <w:tcPr>
            <w:tcW w:w="4972"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Aanvullende Gebruikers-SL</w:t>
            </w:r>
          </w:p>
        </w:tc>
      </w:tr>
      <w:tr w:rsidR="00B942D8" w:rsidRPr="00E8007A" w:rsidTr="00471FA2">
        <w:trPr>
          <w:trHeight w:val="80"/>
        </w:trPr>
        <w:tc>
          <w:tcPr>
            <w:tcW w:w="4972"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471FA2">
        <w:trPr>
          <w:trHeight w:val="70"/>
        </w:trPr>
        <w:tc>
          <w:tcPr>
            <w:tcW w:w="4972" w:type="dxa"/>
            <w:vAlign w:val="center"/>
          </w:tcPr>
          <w:p w:rsidR="00B942D8" w:rsidRPr="00E8007A" w:rsidRDefault="00B942D8" w:rsidP="000C0ACA">
            <w:pPr>
              <w:rPr>
                <w:sz w:val="18"/>
              </w:rPr>
            </w:pPr>
            <w:r>
              <w:rPr>
                <w:sz w:val="18"/>
              </w:rPr>
              <w:lastRenderedPageBreak/>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471FA2">
        <w:trPr>
          <w:trHeight w:val="170"/>
        </w:trPr>
        <w:tc>
          <w:tcPr>
            <w:tcW w:w="4972" w:type="dxa"/>
            <w:vAlign w:val="center"/>
          </w:tcPr>
          <w:p w:rsidR="00B942D8" w:rsidRPr="00E8007A" w:rsidRDefault="00B942D8" w:rsidP="000C0ACA">
            <w:pPr>
              <w:rPr>
                <w:sz w:val="18"/>
              </w:rPr>
            </w:pPr>
            <w:r>
              <w:rPr>
                <w:sz w:val="18"/>
              </w:rPr>
              <w:t>Core CAL Suite Bridge voor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471FA2">
        <w:trPr>
          <w:trHeight w:val="152"/>
        </w:trPr>
        <w:tc>
          <w:tcPr>
            <w:tcW w:w="4972" w:type="dxa"/>
            <w:vAlign w:val="center"/>
          </w:tcPr>
          <w:p w:rsidR="00B942D8" w:rsidRPr="00E8007A" w:rsidRDefault="00B942D8" w:rsidP="000C0ACA">
            <w:pPr>
              <w:rPr>
                <w:sz w:val="18"/>
              </w:rPr>
            </w:pPr>
            <w:r>
              <w:rPr>
                <w:sz w:val="18"/>
              </w:rPr>
              <w:t>Core CAL Suite Bridge voor Office 365 en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471FA2">
        <w:trPr>
          <w:trHeight w:val="70"/>
        </w:trPr>
        <w:tc>
          <w:tcPr>
            <w:tcW w:w="4972" w:type="dxa"/>
            <w:vAlign w:val="center"/>
          </w:tcPr>
          <w:p w:rsidR="00B942D8" w:rsidRPr="00E8007A" w:rsidRDefault="00B942D8" w:rsidP="000C0ACA">
            <w:pPr>
              <w:rPr>
                <w:sz w:val="18"/>
              </w:rPr>
            </w:pPr>
            <w:r>
              <w:rPr>
                <w:sz w:val="18"/>
              </w:rPr>
              <w:t>Enterprise CAL Suite Bridge voor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471FA2">
        <w:trPr>
          <w:trHeight w:val="70"/>
        </w:trPr>
        <w:tc>
          <w:tcPr>
            <w:tcW w:w="4972" w:type="dxa"/>
            <w:vAlign w:val="center"/>
          </w:tcPr>
          <w:p w:rsidR="00B942D8" w:rsidRPr="00E8007A" w:rsidRDefault="00B942D8" w:rsidP="000C0ACA">
            <w:pPr>
              <w:rPr>
                <w:sz w:val="18"/>
              </w:rPr>
            </w:pPr>
            <w:r>
              <w:rPr>
                <w:sz w:val="18"/>
              </w:rPr>
              <w:t>Enterprise CAL Suite Bridge voor Office 365 en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4C09A1" w:rsidRDefault="00B942D8" w:rsidP="00B942D8">
      <w:pPr>
        <w:pStyle w:val="ProductList-Body"/>
        <w:ind w:left="180"/>
      </w:pPr>
      <w:r>
        <w:rPr>
          <w:vertAlign w:val="superscript"/>
        </w:rPr>
        <w:t>1</w:t>
      </w:r>
      <w:r>
        <w:t>Met actieve SA</w:t>
      </w:r>
    </w:p>
    <w:p w:rsidR="00B942D8" w:rsidRPr="004C09A1" w:rsidRDefault="00B942D8" w:rsidP="00B942D8">
      <w:pPr>
        <w:pStyle w:val="ProductList-Body"/>
        <w:ind w:left="180"/>
      </w:pPr>
    </w:p>
    <w:p w:rsidR="00B942D8" w:rsidRPr="004C09A1" w:rsidRDefault="00B942D8" w:rsidP="00B942D8">
      <w:pPr>
        <w:pStyle w:val="ProductList-Body"/>
        <w:ind w:left="180"/>
      </w:pPr>
      <w:r>
        <w:rPr>
          <w:b/>
          <w:color w:val="00188F"/>
        </w:rPr>
        <w:t>Licentietoewijzing</w:t>
      </w:r>
    </w:p>
    <w:p w:rsidR="00B942D8" w:rsidRPr="00D33313" w:rsidRDefault="00B942D8" w:rsidP="00B942D8">
      <w:pPr>
        <w:pStyle w:val="ProductList-Body"/>
        <w:ind w:left="180"/>
        <w:rPr>
          <w:lang w:val="nl-NL"/>
        </w:rPr>
      </w:pPr>
      <w:r w:rsidRPr="00D33313">
        <w:rPr>
          <w:lang w:val="nl-NL"/>
        </w:rPr>
        <w:t>Elke Aanvullende Gebruikers-SL mag slechts aan één Gekwalificeerde Gebruiker worden toegekend (zoals uiteengezet in de Enterprise Enrollment of de Enrollment for Education Solutions van de klant). Aanvullende Gebruikers-SL's mogen aan andere Gekwalificeerde Gebruikers worden toegekend conform de Algemene Voorwaarden in de Gebruiksrechten voor Online Diensten van Microsoft Volume Licensing die op de hertoewijzing van gebruikers-SL's van toepassing zijn.</w:t>
      </w:r>
    </w:p>
    <w:p w:rsidR="00B942D8" w:rsidRPr="00D33313" w:rsidRDefault="00B942D8" w:rsidP="00B942D8">
      <w:pPr>
        <w:pStyle w:val="ProductList-Body"/>
        <w:ind w:left="180"/>
        <w:rPr>
          <w:lang w:val="nl-NL"/>
        </w:rPr>
      </w:pPr>
    </w:p>
    <w:p w:rsidR="00B942D8" w:rsidRPr="00D33313" w:rsidRDefault="00B942D8" w:rsidP="00B942D8">
      <w:pPr>
        <w:pStyle w:val="ProductList-Body"/>
        <w:ind w:left="180"/>
        <w:rPr>
          <w:lang w:val="nl-NL"/>
        </w:rPr>
      </w:pPr>
      <w:r w:rsidRPr="00D33313">
        <w:rPr>
          <w:b/>
          <w:color w:val="00188F"/>
          <w:lang w:val="nl-NL"/>
        </w:rPr>
        <w:t>Gebruiksrechten</w:t>
      </w:r>
    </w:p>
    <w:p w:rsidR="00B942D8" w:rsidRPr="00D33313" w:rsidRDefault="00B942D8" w:rsidP="00B942D8">
      <w:pPr>
        <w:pStyle w:val="ProductList-Body"/>
        <w:ind w:left="180"/>
        <w:rPr>
          <w:lang w:val="nl-NL"/>
        </w:rPr>
      </w:pPr>
      <w:r w:rsidRPr="00D33313">
        <w:rPr>
          <w:lang w:val="nl-NL"/>
        </w:rPr>
        <w:t>De gebruiksrechten zijn uiteengezet in de Gebruiksrechten voor Online Diensten. Gebruiksrechten die zijn verkregen door de aankoop van deze Aanvullende Gebruikers-SL's verlopen samen met de eerder aflopende SA-dekking voor de Kwalificerende Licentie(s) of aan het eind van de abonnementsperiode voor de Aanvullende Gebruikers-SL. Aanschaf van deze Aanvullende Gebruikers-SL's heeft geen invloed op de gebruiksrechten voor de Kwalificerende Licenties.</w:t>
      </w:r>
    </w:p>
    <w:p w:rsidR="00B942D8" w:rsidRPr="00D33313" w:rsidRDefault="00B942D8" w:rsidP="00B942D8">
      <w:pPr>
        <w:pStyle w:val="ProductList-Body"/>
        <w:rPr>
          <w:lang w:val="nl-NL"/>
        </w:rPr>
      </w:pPr>
      <w:r w:rsidRPr="00D33313">
        <w:rPr>
          <w:lang w:val="nl-NL"/>
        </w:rPr>
        <w:t xml:space="preserve"> </w:t>
      </w:r>
    </w:p>
    <w:p w:rsidR="00B942D8" w:rsidRPr="00D33313" w:rsidRDefault="00B942D8" w:rsidP="00B942D8">
      <w:pPr>
        <w:pStyle w:val="ProductList-Body"/>
        <w:rPr>
          <w:lang w:val="nl-NL"/>
        </w:rPr>
      </w:pPr>
      <w:r w:rsidRPr="00D33313">
        <w:rPr>
          <w:b/>
          <w:color w:val="00188F"/>
          <w:lang w:val="nl-NL"/>
        </w:rPr>
        <w:t>Voorwaarden voor aankoop</w:t>
      </w:r>
    </w:p>
    <w:p w:rsidR="00B942D8" w:rsidRPr="00D33313" w:rsidRDefault="00B942D8" w:rsidP="00B942D8">
      <w:pPr>
        <w:pStyle w:val="ProductList-Body"/>
        <w:rPr>
          <w:lang w:val="nl-NL"/>
        </w:rPr>
      </w:pPr>
      <w:r w:rsidRPr="00D33313">
        <w:rPr>
          <w:lang w:val="nl-NL"/>
        </w:rPr>
        <w:t>Klanten moeten een actieve Enterprise Enrollment met actieve SA hebben voor de corresponderende Kwalificerende Licentie(s). De Kwalificerende Licenties kunnen gebruikergebaseerd of apparaatgebaseerd zijn. Klanten met een versie van de MBSA van voor 2010 moeten de Aanvullende Algemene Voorwaarden voor Online Diensten ondertekenen.</w:t>
      </w:r>
    </w:p>
    <w:p w:rsidR="00B942D8" w:rsidRPr="00D33313" w:rsidRDefault="00B942D8" w:rsidP="00B942D8">
      <w:pPr>
        <w:pStyle w:val="ProductList-Body"/>
        <w:rPr>
          <w:lang w:val="nl-NL"/>
        </w:rPr>
      </w:pPr>
    </w:p>
    <w:p w:rsidR="00B942D8" w:rsidRPr="00D33313" w:rsidRDefault="00B942D8" w:rsidP="00B942D8">
      <w:pPr>
        <w:pStyle w:val="ProductList-Body"/>
        <w:rPr>
          <w:lang w:val="nl-NL"/>
        </w:rPr>
      </w:pPr>
      <w:r w:rsidRPr="00D33313">
        <w:rPr>
          <w:b/>
          <w:color w:val="00188F"/>
          <w:lang w:val="nl-NL"/>
        </w:rPr>
        <w:t>Beperkingen voor Aankoop</w:t>
      </w:r>
    </w:p>
    <w:p w:rsidR="00B942D8" w:rsidRPr="00D33313" w:rsidRDefault="00B942D8" w:rsidP="00B942D8">
      <w:pPr>
        <w:pStyle w:val="ProductList-Body"/>
        <w:rPr>
          <w:lang w:val="nl-NL"/>
        </w:rPr>
      </w:pPr>
      <w:r w:rsidRPr="00D33313">
        <w:rPr>
          <w:lang w:val="nl-NL"/>
        </w:rPr>
        <w:t>Voor elke Kwalificerende Licentie (of set Kwalificerende Licenties) mag slechts één Aanvullende Gebruikers-SL worden gekocht.</w:t>
      </w:r>
    </w:p>
    <w:p w:rsidR="00B942D8" w:rsidRPr="00D33313" w:rsidRDefault="00B942D8" w:rsidP="00B942D8">
      <w:pPr>
        <w:pStyle w:val="ProductList-Body"/>
        <w:rPr>
          <w:lang w:val="nl-NL"/>
        </w:rPr>
      </w:pPr>
    </w:p>
    <w:p w:rsidR="00B942D8" w:rsidRPr="00D33313" w:rsidRDefault="00B942D8" w:rsidP="00B942D8">
      <w:pPr>
        <w:pStyle w:val="ProductList-Body"/>
        <w:rPr>
          <w:lang w:val="nl-NL"/>
        </w:rPr>
      </w:pPr>
      <w:r w:rsidRPr="00D33313">
        <w:rPr>
          <w:lang w:val="nl-NL"/>
        </w:rPr>
        <w:t>Klanten kunnen aanvullende gebruikers-SL's aanschaffen voor gebruikers of gebruikers van apparaten die zijn toegevoegd aan het aantal Enterprise</w:t>
      </w:r>
      <w:r w:rsidR="004968E2" w:rsidRPr="00D33313">
        <w:rPr>
          <w:lang w:val="nl-NL"/>
        </w:rPr>
        <w:t> </w:t>
      </w:r>
      <w:r w:rsidRPr="00D33313">
        <w:rPr>
          <w:lang w:val="nl-NL"/>
        </w:rPr>
        <w:t>Enrollment-gebruikers of -apparaten in afwachting van de volgende true-up datum (dat wil zeggen, voorafgaande aan de aankoop van</w:t>
      </w:r>
      <w:r w:rsidR="004968E2" w:rsidRPr="00D33313">
        <w:rPr>
          <w:lang w:val="nl-NL"/>
        </w:rPr>
        <w:t> </w:t>
      </w:r>
      <w:r w:rsidRPr="00D33313">
        <w:rPr>
          <w:lang w:val="nl-NL"/>
        </w:rPr>
        <w:t>de kwalificerende licentie), onderworpen aan dezelfde beperking van één Aanvullende Gebruikers-SL per kwalificerende licentie (of set van</w:t>
      </w:r>
      <w:r w:rsidR="004968E2" w:rsidRPr="00D33313">
        <w:rPr>
          <w:lang w:val="nl-NL"/>
        </w:rPr>
        <w:t> </w:t>
      </w:r>
      <w:r w:rsidRPr="00D33313">
        <w:rPr>
          <w:lang w:val="nl-NL"/>
        </w:rPr>
        <w:t>Kwalificerende Licenties).</w:t>
      </w:r>
    </w:p>
    <w:p w:rsidR="00B942D8" w:rsidRPr="00D33313" w:rsidRDefault="00B942D8" w:rsidP="00B942D8">
      <w:pPr>
        <w:pStyle w:val="ProductList-Body"/>
        <w:rPr>
          <w:lang w:val="nl-NL"/>
        </w:rPr>
      </w:pPr>
    </w:p>
    <w:p w:rsidR="00B942D8" w:rsidRPr="00D33313" w:rsidRDefault="00B942D8" w:rsidP="00B942D8">
      <w:pPr>
        <w:pStyle w:val="ProductList-Body"/>
        <w:rPr>
          <w:lang w:val="nl-NL"/>
        </w:rPr>
      </w:pPr>
      <w:r w:rsidRPr="00D33313">
        <w:rPr>
          <w:lang w:val="nl-NL"/>
        </w:rPr>
        <w:t>Klanten met een Campus en School Overeenkomst kunnen de corresponderende Gebruikers-SL's voor Enterprise Mobility Suite</w:t>
      </w:r>
      <w:r>
        <w:fldChar w:fldCharType="begin"/>
      </w:r>
      <w:r w:rsidRPr="00D33313">
        <w:rPr>
          <w:lang w:val="nl-NL"/>
        </w:rPr>
        <w:instrText>XE "Enterprise Mobility Suite"</w:instrText>
      </w:r>
      <w:r>
        <w:fldChar w:fldCharType="end"/>
      </w:r>
      <w:r w:rsidRPr="00D33313">
        <w:rPr>
          <w:lang w:val="nl-NL"/>
        </w:rPr>
        <w:t xml:space="preserve">aanschaffen tot aan het aantal kwalificerende PC’s, mits zij beschikken over dekking voor de kwalificerende licenties. </w:t>
      </w:r>
    </w:p>
    <w:p w:rsidR="004968E2" w:rsidRPr="00D33313" w:rsidRDefault="004968E2" w:rsidP="00B942D8">
      <w:pPr>
        <w:pStyle w:val="ProductList-Body"/>
        <w:rPr>
          <w:b/>
          <w:color w:val="00188F"/>
          <w:lang w:val="nl-NL"/>
        </w:rPr>
      </w:pPr>
    </w:p>
    <w:p w:rsidR="00B942D8" w:rsidRPr="00D33313" w:rsidRDefault="00B942D8" w:rsidP="00B942D8">
      <w:pPr>
        <w:pStyle w:val="ProductList-Body"/>
        <w:rPr>
          <w:lang w:val="nl-NL"/>
        </w:rPr>
      </w:pPr>
      <w:r w:rsidRPr="00D33313">
        <w:rPr>
          <w:b/>
          <w:color w:val="00188F"/>
          <w:lang w:val="nl-NL"/>
        </w:rPr>
        <w:t>True-ups</w:t>
      </w:r>
    </w:p>
    <w:p w:rsidR="00B942D8" w:rsidRPr="00D33313" w:rsidRDefault="00B942D8" w:rsidP="00B942D8">
      <w:pPr>
        <w:pStyle w:val="ProductList-Body"/>
        <w:rPr>
          <w:lang w:val="nl-NL"/>
        </w:rPr>
      </w:pPr>
      <w:r w:rsidRPr="00D33313">
        <w:rPr>
          <w:lang w:val="nl-NL"/>
        </w:rPr>
        <w:t>Aanvullende Gebruikers-SL's zijn geen Enterprise-producten of Enterprise Online Diensten. Ze mogen niet worden gebruikt om te voldoen aan de Enterprise-brede vereisten in een Enterprise Enrollment.</w:t>
      </w:r>
    </w:p>
    <w:p w:rsidR="00DC7D20" w:rsidRPr="00D33313" w:rsidRDefault="00DC7D20" w:rsidP="0014192B">
      <w:pPr>
        <w:pStyle w:val="ProductList-Body"/>
        <w:rPr>
          <w:lang w:val="nl-NL"/>
        </w:rPr>
      </w:pPr>
    </w:p>
    <w:p w:rsidR="0014192B" w:rsidRPr="00D33313" w:rsidRDefault="0014192B" w:rsidP="0014192B">
      <w:pPr>
        <w:pStyle w:val="ProductList-Body"/>
        <w:rPr>
          <w:lang w:val="nl-NL"/>
        </w:rPr>
      </w:pPr>
      <w:r w:rsidRPr="00D33313">
        <w:rPr>
          <w:b/>
          <w:color w:val="00188F"/>
          <w:lang w:val="nl-NL"/>
        </w:rPr>
        <w:t>Licenties opnieuw aanwijzen</w:t>
      </w:r>
    </w:p>
    <w:p w:rsidR="0014192B" w:rsidRPr="00D33313" w:rsidRDefault="0014192B" w:rsidP="0014192B">
      <w:pPr>
        <w:pStyle w:val="ProductList-Body"/>
        <w:rPr>
          <w:lang w:val="nl-NL"/>
        </w:rPr>
      </w:pPr>
      <w:r w:rsidRPr="00D33313">
        <w:rPr>
          <w:lang w:val="nl-NL"/>
        </w:rPr>
        <w:t>Klanten mogen Windows Azure Active Directory Premium</w:t>
      </w:r>
      <w:r>
        <w:fldChar w:fldCharType="begin"/>
      </w:r>
      <w:r w:rsidRPr="00D33313">
        <w:rPr>
          <w:lang w:val="nl-NL"/>
        </w:rPr>
        <w:instrText>XE "Windows Azure Active Directory Premium"</w:instrText>
      </w:r>
      <w:r>
        <w:fldChar w:fldCharType="end"/>
      </w:r>
      <w:r w:rsidRPr="00D33313">
        <w:rPr>
          <w:lang w:val="nl-NL"/>
        </w:rPr>
        <w:t>-licenties opnieuw aanwijzen, maar niet op korte termijn (d.w.z. niet binnen 90 dagen na de laatste toewijzing).</w:t>
      </w:r>
    </w:p>
    <w:p w:rsidR="0014192B" w:rsidRPr="00D33313" w:rsidRDefault="00656601" w:rsidP="0014192B">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FA00BF" w:rsidRPr="004C09A1" w:rsidRDefault="00FA00BF" w:rsidP="00930D5E">
      <w:pPr>
        <w:pStyle w:val="ProductList-Offering2Heading"/>
        <w:outlineLvl w:val="2"/>
      </w:pPr>
      <w:r w:rsidRPr="00D33313">
        <w:rPr>
          <w:lang w:val="nl-NL"/>
        </w:rPr>
        <w:tab/>
      </w:r>
      <w:bookmarkStart w:id="1473" w:name="_Toc378147674"/>
      <w:bookmarkStart w:id="1474" w:name="_Toc378151571"/>
      <w:bookmarkStart w:id="1475" w:name="_Toc379797416"/>
      <w:bookmarkStart w:id="1476" w:name="_Toc380513450"/>
      <w:bookmarkStart w:id="1477" w:name="_Toc380655500"/>
      <w:bookmarkStart w:id="1478" w:name="_Toc386625277"/>
      <w:r>
        <w:t>Forefront Online</w:t>
      </w:r>
      <w:bookmarkEnd w:id="1473"/>
      <w:bookmarkEnd w:id="1474"/>
      <w:bookmarkEnd w:id="1475"/>
      <w:bookmarkEnd w:id="1476"/>
      <w:bookmarkEnd w:id="1477"/>
      <w:bookmarkEnd w:id="147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825"/>
        <w:gridCol w:w="801"/>
        <w:gridCol w:w="774"/>
      </w:tblGrid>
      <w:tr w:rsidR="007407BF" w:rsidTr="007407BF">
        <w:trPr>
          <w:cantSplit/>
          <w:tblHeader/>
        </w:trPr>
        <w:tc>
          <w:tcPr>
            <w:tcW w:w="3220" w:type="dxa"/>
            <w:tcBorders>
              <w:bottom w:val="nil"/>
            </w:tcBorders>
            <w:shd w:val="clear" w:color="auto" w:fill="00188F"/>
          </w:tcPr>
          <w:p w:rsidR="007407BF" w:rsidRPr="00EE0836" w:rsidRDefault="007407B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407BF" w:rsidRPr="00EE0836" w:rsidRDefault="007407B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407BF" w:rsidRPr="00745DB4" w:rsidRDefault="007407BF"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7407BF" w:rsidRPr="00745DB4" w:rsidRDefault="007407BF"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7407BF" w:rsidRPr="00745DB4" w:rsidRDefault="007407BF"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7407BF" w:rsidRPr="00B12402" w:rsidRDefault="007407BF"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7407BF" w:rsidRPr="00EE0836" w:rsidRDefault="007407BF"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7407BF" w:rsidRPr="00EE0836" w:rsidRDefault="007407BF"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825" w:type="dxa"/>
            <w:shd w:val="clear" w:color="auto" w:fill="00188F"/>
            <w:vAlign w:val="center"/>
          </w:tcPr>
          <w:p w:rsidR="007407BF" w:rsidRPr="00011821" w:rsidRDefault="007407BF"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801" w:type="dxa"/>
            <w:shd w:val="clear" w:color="auto" w:fill="00188F"/>
            <w:vAlign w:val="center"/>
          </w:tcPr>
          <w:p w:rsidR="007407BF" w:rsidRPr="00011821" w:rsidRDefault="007407BF"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774" w:type="dxa"/>
            <w:shd w:val="clear" w:color="auto" w:fill="00188F"/>
            <w:vAlign w:val="center"/>
          </w:tcPr>
          <w:p w:rsidR="007407BF" w:rsidRPr="00011821" w:rsidRDefault="007407BF"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E75532" w:rsidRPr="00244B6B" w:rsidTr="007407BF">
        <w:trPr>
          <w:cantSplit/>
          <w:tblHeader/>
        </w:trPr>
        <w:tc>
          <w:tcPr>
            <w:tcW w:w="3220" w:type="dxa"/>
            <w:tcBorders>
              <w:top w:val="nil"/>
              <w:left w:val="nil"/>
              <w:bottom w:val="dashSmallGap" w:sz="4" w:space="0" w:color="BFBFBF" w:themeColor="background1" w:themeShade="BF"/>
              <w:right w:val="nil"/>
            </w:tcBorders>
          </w:tcPr>
          <w:p w:rsidR="00E75532" w:rsidRPr="0058155F" w:rsidRDefault="00C2472D" w:rsidP="00C2472D">
            <w:pPr>
              <w:pStyle w:val="ProductList-Offering2"/>
              <w:rPr>
                <w:lang w:val="nl-NL"/>
              </w:rPr>
            </w:pPr>
            <w:bookmarkStart w:id="1479" w:name="_Toc379797417"/>
            <w:bookmarkStart w:id="1480" w:name="_Toc380513451"/>
            <w:bookmarkStart w:id="1481" w:name="_Toc380655501"/>
            <w:bookmarkStart w:id="1482" w:name="_Toc386625278"/>
            <w:r w:rsidRPr="0058155F">
              <w:rPr>
                <w:lang w:val="nl-NL"/>
              </w:rPr>
              <w:t>Forefront Online Protection for Exchange</w:t>
            </w:r>
            <w:r>
              <w:fldChar w:fldCharType="begin"/>
            </w:r>
            <w:r w:rsidRPr="0058155F">
              <w:rPr>
                <w:lang w:val="nl-NL"/>
              </w:rPr>
              <w:instrText>XE "Forefront Online Protection for Exchange"</w:instrText>
            </w:r>
            <w:r>
              <w:fldChar w:fldCharType="end"/>
            </w:r>
            <w:r w:rsidRPr="0058155F">
              <w:rPr>
                <w:lang w:val="nl-NL"/>
              </w:rPr>
              <w:br/>
              <w:t>(Apparaat- en Gebruikers-SL)</w:t>
            </w:r>
            <w:bookmarkEnd w:id="1479"/>
            <w:bookmarkEnd w:id="1480"/>
            <w:bookmarkEnd w:id="1481"/>
            <w:bookmarkEnd w:id="1482"/>
          </w:p>
        </w:tc>
        <w:tc>
          <w:tcPr>
            <w:tcW w:w="738" w:type="dxa"/>
            <w:tcBorders>
              <w:top w:val="nil"/>
              <w:left w:val="nil"/>
              <w:bottom w:val="dashSmallGap" w:sz="4" w:space="0" w:color="BFBFBF" w:themeColor="background1" w:themeShade="BF"/>
              <w:right w:val="nil"/>
            </w:tcBorders>
            <w:vAlign w:val="center"/>
          </w:tcPr>
          <w:p w:rsidR="00E75532" w:rsidRPr="0058155F" w:rsidRDefault="00E75532" w:rsidP="00C4636F">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c>
          <w:tcPr>
            <w:tcW w:w="738" w:type="dxa"/>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c>
          <w:tcPr>
            <w:tcW w:w="739" w:type="dxa"/>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c>
          <w:tcPr>
            <w:tcW w:w="825" w:type="dxa"/>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c>
          <w:tcPr>
            <w:tcW w:w="801" w:type="dxa"/>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c>
          <w:tcPr>
            <w:tcW w:w="774" w:type="dxa"/>
            <w:shd w:val="clear" w:color="auto" w:fill="BFBFBF" w:themeFill="background1" w:themeFillShade="BF"/>
            <w:vAlign w:val="center"/>
          </w:tcPr>
          <w:p w:rsidR="00E75532" w:rsidRPr="0058155F" w:rsidRDefault="00E75532" w:rsidP="00C4636F">
            <w:pPr>
              <w:pStyle w:val="ProductList-OfferingBody"/>
              <w:ind w:left="-113"/>
              <w:jc w:val="center"/>
              <w:rPr>
                <w:lang w:val="nl-NL"/>
              </w:rPr>
            </w:pPr>
          </w:p>
        </w:tc>
      </w:tr>
      <w:tr w:rsidR="007407BF" w:rsidTr="007407BF">
        <w:trPr>
          <w:cantSplit/>
          <w:tblHeader/>
        </w:trPr>
        <w:tc>
          <w:tcPr>
            <w:tcW w:w="3220" w:type="dxa"/>
            <w:tcBorders>
              <w:top w:val="dashSmallGap" w:sz="4" w:space="0" w:color="BFBFBF" w:themeColor="background1" w:themeShade="BF"/>
              <w:left w:val="nil"/>
              <w:bottom w:val="nil"/>
              <w:right w:val="nil"/>
            </w:tcBorders>
          </w:tcPr>
          <w:p w:rsidR="007407BF" w:rsidRPr="00B01933" w:rsidRDefault="007407BF" w:rsidP="002F3019">
            <w:pPr>
              <w:pStyle w:val="ProductList-Offering2"/>
            </w:pPr>
            <w:bookmarkStart w:id="1483" w:name="_Toc379797418"/>
            <w:bookmarkStart w:id="1484" w:name="_Toc380513452"/>
            <w:bookmarkStart w:id="1485" w:name="_Toc380655502"/>
            <w:bookmarkStart w:id="1486" w:name="_Toc386625279"/>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83"/>
            <w:bookmarkEnd w:id="1484"/>
            <w:bookmarkEnd w:id="1485"/>
            <w:bookmarkEnd w:id="1486"/>
          </w:p>
        </w:tc>
        <w:tc>
          <w:tcPr>
            <w:tcW w:w="738" w:type="dxa"/>
            <w:tcBorders>
              <w:top w:val="dashSmallGap" w:sz="4" w:space="0" w:color="BFBFBF" w:themeColor="background1" w:themeShade="BF"/>
              <w:left w:val="nil"/>
              <w:bottom w:val="nil"/>
              <w:right w:val="nil"/>
            </w:tcBorders>
            <w:vAlign w:val="center"/>
          </w:tcPr>
          <w:p w:rsidR="007407BF" w:rsidRDefault="007407BF"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7407BF" w:rsidRDefault="007407BF" w:rsidP="002F3019">
            <w:pPr>
              <w:pStyle w:val="ProductList-OfferingBody"/>
              <w:ind w:left="-113"/>
              <w:jc w:val="center"/>
            </w:pPr>
            <w:r>
              <w:t>25</w:t>
            </w:r>
          </w:p>
        </w:tc>
        <w:tc>
          <w:tcPr>
            <w:tcW w:w="739"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7407BF" w:rsidRDefault="007407BF" w:rsidP="002F3019">
            <w:pPr>
              <w:pStyle w:val="ProductList-OfferingBody"/>
              <w:ind w:left="-113"/>
              <w:jc w:val="center"/>
            </w:pPr>
          </w:p>
        </w:tc>
        <w:tc>
          <w:tcPr>
            <w:tcW w:w="738" w:type="dxa"/>
            <w:shd w:val="clear" w:color="auto" w:fill="BFBFBF" w:themeFill="background1" w:themeFillShade="BF"/>
            <w:vAlign w:val="center"/>
          </w:tcPr>
          <w:p w:rsidR="007407BF" w:rsidRDefault="007407BF" w:rsidP="002F3019">
            <w:pPr>
              <w:pStyle w:val="ProductList-OfferingBody"/>
              <w:ind w:left="-113"/>
              <w:jc w:val="center"/>
            </w:pPr>
          </w:p>
        </w:tc>
        <w:tc>
          <w:tcPr>
            <w:tcW w:w="739" w:type="dxa"/>
            <w:shd w:val="clear" w:color="auto" w:fill="70AD47" w:themeFill="accent6"/>
            <w:vAlign w:val="center"/>
          </w:tcPr>
          <w:p w:rsidR="007407BF" w:rsidRPr="007407BF" w:rsidRDefault="007407BF" w:rsidP="002F3019">
            <w:pPr>
              <w:pStyle w:val="ProductList-OfferingBody"/>
              <w:ind w:left="-113"/>
              <w:jc w:val="center"/>
            </w:pPr>
            <w:r w:rsidRPr="007407BF">
              <w:rPr>
                <w:color w:val="000000" w:themeColor="text1"/>
              </w:rPr>
              <w:fldChar w:fldCharType="begin"/>
            </w:r>
            <w:r w:rsidRPr="007407BF">
              <w:rPr>
                <w:color w:val="000000" w:themeColor="text1"/>
              </w:rPr>
              <w:instrText>AutoTextList  \sNoStyle\t "Open Value"</w:instrText>
            </w:r>
            <w:r w:rsidRPr="007407BF">
              <w:rPr>
                <w:color w:val="000000" w:themeColor="text1"/>
              </w:rPr>
              <w:fldChar w:fldCharType="separate"/>
            </w:r>
            <w:r w:rsidRPr="007407BF">
              <w:rPr>
                <w:color w:val="000000" w:themeColor="text1"/>
              </w:rPr>
              <w:t>OV</w:t>
            </w:r>
            <w:r w:rsidRPr="007407BF">
              <w:fldChar w:fldCharType="end"/>
            </w:r>
          </w:p>
        </w:tc>
        <w:tc>
          <w:tcPr>
            <w:tcW w:w="825" w:type="dxa"/>
            <w:shd w:val="clear" w:color="auto" w:fill="70AD47" w:themeFill="accent6"/>
            <w:vAlign w:val="center"/>
          </w:tcPr>
          <w:p w:rsidR="007407BF" w:rsidRDefault="007407BF" w:rsidP="0058155F">
            <w:pPr>
              <w:pStyle w:val="ProductList-OfferingBody"/>
              <w:ind w:left="-113"/>
              <w:jc w:val="center"/>
            </w:pPr>
            <w:r w:rsidRPr="007407BF">
              <w:fldChar w:fldCharType="begin"/>
            </w:r>
            <w:r w:rsidRPr="007407BF">
              <w:instrText xml:space="preserve"> </w:instrText>
            </w:r>
            <w:r w:rsidRPr="007407BF">
              <w:rPr>
                <w:color w:val="1F497D"/>
              </w:rPr>
              <w:instrText>AutoTextList  \s NoStyle \t “</w:instrText>
            </w:r>
            <w:r w:rsidRPr="007407BF">
              <w:instrText>Additioneel Product</w:instrText>
            </w:r>
            <w:r w:rsidRPr="007407BF">
              <w:rPr>
                <w:color w:val="1F497D"/>
              </w:rPr>
              <w:instrText>”</w:instrText>
            </w:r>
            <w:r w:rsidRPr="007407BF">
              <w:instrText xml:space="preserve"> </w:instrText>
            </w:r>
            <w:r w:rsidRPr="007407BF">
              <w:fldChar w:fldCharType="separate"/>
            </w:r>
            <w:r w:rsidRPr="007407BF">
              <w:rPr>
                <w:color w:val="1F497D"/>
              </w:rPr>
              <w:t xml:space="preserve"> </w:t>
            </w:r>
            <w:r w:rsidRPr="007407BF">
              <w:t>A</w:t>
            </w:r>
            <w:r w:rsidRPr="007407BF">
              <w:fldChar w:fldCharType="end"/>
            </w:r>
            <w:r w:rsidRPr="007407BF">
              <w:rPr>
                <w:b/>
              </w:rPr>
              <w:fldChar w:fldCharType="begin"/>
            </w:r>
            <w:r w:rsidRPr="007407BF">
              <w:rPr>
                <w:b/>
              </w:rPr>
              <w:instrText xml:space="preserve"> </w:instrText>
            </w:r>
            <w:r w:rsidRPr="007407BF">
              <w:rPr>
                <w:b/>
                <w:color w:val="1F497D"/>
              </w:rPr>
              <w:instrText>AutoTextList  \s NoStyle \t “</w:instrText>
            </w:r>
            <w:r w:rsidRPr="007407BF">
              <w:rPr>
                <w:b/>
              </w:rPr>
              <w:instrText>Niet-organisatieomvattend in Open Value</w:instrText>
            </w:r>
            <w:r w:rsidRPr="007407BF">
              <w:rPr>
                <w:b/>
                <w:color w:val="1F497D"/>
              </w:rPr>
              <w:instrText>”</w:instrText>
            </w:r>
            <w:r w:rsidRPr="007407BF">
              <w:rPr>
                <w:b/>
              </w:rPr>
              <w:instrText xml:space="preserve"> </w:instrText>
            </w:r>
            <w:r w:rsidRPr="007407BF">
              <w:rPr>
                <w:b/>
              </w:rPr>
              <w:fldChar w:fldCharType="separate"/>
            </w:r>
            <w:r w:rsidRPr="007407BF">
              <w:t>,P</w:t>
            </w:r>
            <w:r w:rsidRPr="007407BF">
              <w:rPr>
                <w:b/>
              </w:rPr>
              <w:fldChar w:fldCharType="end"/>
            </w:r>
            <w:r>
              <w:t xml:space="preserve"> </w:t>
            </w:r>
          </w:p>
        </w:tc>
        <w:tc>
          <w:tcPr>
            <w:tcW w:w="801" w:type="dxa"/>
            <w:shd w:val="clear" w:color="auto" w:fill="70AD47" w:themeFill="accent6"/>
            <w:vAlign w:val="center"/>
          </w:tcPr>
          <w:p w:rsidR="007407BF" w:rsidRDefault="007407BF" w:rsidP="002F3019">
            <w:pPr>
              <w:pStyle w:val="ProductList-OfferingBody"/>
              <w:ind w:left="-113"/>
              <w:jc w:val="center"/>
            </w:pPr>
          </w:p>
        </w:tc>
        <w:tc>
          <w:tcPr>
            <w:tcW w:w="774"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FA00BF" w:rsidRPr="004C09A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C2472D" w:rsidTr="007407BF">
        <w:tc>
          <w:tcPr>
            <w:tcW w:w="3479"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Productgroep: </w:t>
            </w:r>
            <w:r>
              <w:rPr>
                <w:b/>
              </w:rPr>
              <w:t>Server</w:t>
            </w:r>
          </w:p>
        </w:tc>
        <w:tc>
          <w:tcPr>
            <w:tcW w:w="3597" w:type="dxa"/>
          </w:tcPr>
          <w:p w:rsidR="00C2472D" w:rsidRDefault="00C2472D" w:rsidP="00DC7CDF">
            <w:pPr>
              <w:pStyle w:val="ProductList-Body"/>
            </w:pPr>
          </w:p>
        </w:tc>
      </w:tr>
    </w:tbl>
    <w:p w:rsidR="00C2472D" w:rsidRPr="004C09A1" w:rsidRDefault="00C2472D" w:rsidP="00C2472D">
      <w:pPr>
        <w:pStyle w:val="ProductList-Body"/>
        <w:shd w:val="clear" w:color="auto" w:fill="D9D9D9" w:themeFill="background1" w:themeFillShade="D9"/>
        <w:spacing w:before="120" w:after="120"/>
      </w:pPr>
      <w:r>
        <w:rPr>
          <w:b/>
        </w:rPr>
        <w:t>Aanvullende informatie</w:t>
      </w:r>
    </w:p>
    <w:p w:rsidR="00C2472D" w:rsidRPr="0058155F" w:rsidRDefault="00C2472D" w:rsidP="00C2472D">
      <w:pPr>
        <w:pStyle w:val="ProductList-Body"/>
        <w:rPr>
          <w:lang w:val="nl-NL"/>
        </w:rPr>
      </w:pPr>
      <w:r w:rsidRPr="0058155F">
        <w:rPr>
          <w:lang w:val="nl-NL"/>
        </w:rPr>
        <w:lastRenderedPageBreak/>
        <w:t>In het geval van Forefront Online Security for Exchange</w:t>
      </w:r>
      <w:r>
        <w:fldChar w:fldCharType="begin"/>
      </w:r>
      <w:r w:rsidRPr="0058155F">
        <w:rPr>
          <w:lang w:val="nl-NL"/>
        </w:rPr>
        <w:instrText>XE "Forefront Online Security for Exchange"</w:instrText>
      </w:r>
      <w:r>
        <w:fldChar w:fldCharType="end"/>
      </w:r>
      <w:r w:rsidRPr="0058155F">
        <w:rPr>
          <w:lang w:val="nl-NL"/>
        </w:rPr>
        <w:t xml:space="preserve"> (voorheen Exchange Hosted Filtering</w:t>
      </w:r>
      <w:r>
        <w:fldChar w:fldCharType="begin"/>
      </w:r>
      <w:r w:rsidRPr="0058155F">
        <w:rPr>
          <w:lang w:val="nl-NL"/>
        </w:rPr>
        <w:instrText>XE "Exchange Hosted Filtering"</w:instrText>
      </w:r>
      <w:r>
        <w:fldChar w:fldCharType="end"/>
      </w:r>
      <w:r w:rsidRPr="0058155F">
        <w:rPr>
          <w:lang w:val="nl-NL"/>
        </w:rPr>
        <w:t>) dient de klant voor het bestellen van verdere bestellingen na de eerste bestelling dezelfde actieve Select Overeenkomst-enrollment, Enterprise Overeenkomst-enrollment, of Open Value-overeenkomst te gebruiken.</w:t>
      </w:r>
    </w:p>
    <w:p w:rsidR="00C2472D" w:rsidRPr="00D33313" w:rsidRDefault="00C2472D" w:rsidP="00C2472D">
      <w:pPr>
        <w:pStyle w:val="ProductList-Body"/>
        <w:rPr>
          <w:lang w:val="nl-NL"/>
        </w:rPr>
      </w:pPr>
      <w:r w:rsidRPr="00D33313">
        <w:rPr>
          <w:lang w:val="nl-NL"/>
        </w:rPr>
        <w:t>Aangezien deze Online Dienst per domein wordt geleverd, is voor alle gebruikers (of apparaten) binnen een gedekt domein een Gebruikers-SL of Apparaat-SL vereist.</w:t>
      </w:r>
      <w:r w:rsidR="00F60E42" w:rsidRPr="00D33313">
        <w:rPr>
          <w:lang w:val="nl-NL"/>
        </w:rPr>
        <w:t xml:space="preserve"> </w:t>
      </w:r>
      <w:r w:rsidRPr="00D33313">
        <w:rPr>
          <w:lang w:val="nl-NL"/>
        </w:rPr>
        <w:t>Klanten die de dienst wensen voor een deel van de aanwezige gebruikers (of apparaten), kunnen een subdomein aanleggen voor een meer gerichte levering.</w:t>
      </w:r>
      <w:r w:rsidR="00F60E42" w:rsidRPr="00D33313">
        <w:rPr>
          <w:lang w:val="nl-NL"/>
        </w:rPr>
        <w:t xml:space="preserve"> </w:t>
      </w:r>
      <w:r w:rsidRPr="00D33313">
        <w:rPr>
          <w:lang w:val="nl-NL"/>
        </w:rPr>
        <w:t>In dat geval is alleen voor de gebruikers (of apparaten) binnen het gedekte subdomein een Gebruikers-SL of Apparaat-SL vereist.</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FA00BF" w:rsidRPr="004C09A1" w:rsidRDefault="00FA00BF" w:rsidP="00930D5E">
      <w:pPr>
        <w:pStyle w:val="ProductList-Offering2Heading"/>
        <w:outlineLvl w:val="2"/>
      </w:pPr>
      <w:r w:rsidRPr="00D33313">
        <w:rPr>
          <w:lang w:val="nl-NL"/>
        </w:rPr>
        <w:tab/>
      </w:r>
      <w:bookmarkStart w:id="1487" w:name="_Toc378147675"/>
      <w:bookmarkStart w:id="1488" w:name="_Toc378151572"/>
      <w:bookmarkStart w:id="1489" w:name="_Toc379797419"/>
      <w:bookmarkStart w:id="1490" w:name="_Toc380513453"/>
      <w:bookmarkStart w:id="1491" w:name="_Toc380655503"/>
      <w:bookmarkStart w:id="1492" w:name="_Toc386625280"/>
      <w:r>
        <w:t>Microsoft Learning</w:t>
      </w:r>
      <w:bookmarkEnd w:id="1487"/>
      <w:bookmarkEnd w:id="1488"/>
      <w:bookmarkEnd w:id="1489"/>
      <w:bookmarkEnd w:id="1490"/>
      <w:bookmarkEnd w:id="1491"/>
      <w:bookmarkEnd w:id="149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809"/>
        <w:gridCol w:w="837"/>
      </w:tblGrid>
      <w:tr w:rsidR="007407BF" w:rsidTr="008319DB">
        <w:trPr>
          <w:cantSplit/>
          <w:tblHeader/>
        </w:trPr>
        <w:tc>
          <w:tcPr>
            <w:tcW w:w="3235" w:type="dxa"/>
            <w:tcBorders>
              <w:bottom w:val="nil"/>
            </w:tcBorders>
            <w:shd w:val="clear" w:color="auto" w:fill="00188F"/>
          </w:tcPr>
          <w:p w:rsidR="007407BF" w:rsidRPr="00EE0836" w:rsidRDefault="007407B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407BF" w:rsidRPr="00EE0836" w:rsidRDefault="007407B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407BF" w:rsidRPr="00745DB4" w:rsidRDefault="007407BF"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9" w:type="dxa"/>
            <w:shd w:val="clear" w:color="auto" w:fill="00188F"/>
            <w:vAlign w:val="center"/>
          </w:tcPr>
          <w:p w:rsidR="007407BF" w:rsidRPr="00745DB4" w:rsidRDefault="007407BF"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9" w:type="dxa"/>
            <w:shd w:val="clear" w:color="auto" w:fill="00188F"/>
            <w:vAlign w:val="center"/>
          </w:tcPr>
          <w:p w:rsidR="007407BF" w:rsidRPr="00745DB4" w:rsidRDefault="007407BF"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9" w:type="dxa"/>
            <w:shd w:val="clear" w:color="auto" w:fill="00188F"/>
            <w:vAlign w:val="center"/>
          </w:tcPr>
          <w:p w:rsidR="007407BF" w:rsidRPr="00B12402" w:rsidRDefault="007407BF"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38" w:type="dxa"/>
            <w:shd w:val="clear" w:color="auto" w:fill="00188F"/>
            <w:vAlign w:val="center"/>
          </w:tcPr>
          <w:p w:rsidR="007407BF" w:rsidRPr="00EE0836" w:rsidRDefault="007407BF"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7407BF" w:rsidRPr="00EE0836" w:rsidRDefault="007407BF"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7407BF" w:rsidRPr="00011821" w:rsidRDefault="007407BF"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809" w:type="dxa"/>
            <w:shd w:val="clear" w:color="auto" w:fill="00188F"/>
            <w:vAlign w:val="center"/>
          </w:tcPr>
          <w:p w:rsidR="007407BF" w:rsidRPr="00011821" w:rsidRDefault="007407BF"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837" w:type="dxa"/>
            <w:shd w:val="clear" w:color="auto" w:fill="00188F"/>
            <w:vAlign w:val="center"/>
          </w:tcPr>
          <w:p w:rsidR="007407BF" w:rsidRPr="00011821" w:rsidRDefault="007407BF"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7407BF" w:rsidTr="008319DB">
        <w:trPr>
          <w:cantSplit/>
          <w:tblHeader/>
        </w:trPr>
        <w:tc>
          <w:tcPr>
            <w:tcW w:w="3235" w:type="dxa"/>
            <w:tcBorders>
              <w:top w:val="nil"/>
              <w:left w:val="nil"/>
              <w:bottom w:val="dashSmallGap" w:sz="4" w:space="0" w:color="BFBFBF" w:themeColor="background1" w:themeShade="BF"/>
              <w:right w:val="nil"/>
            </w:tcBorders>
          </w:tcPr>
          <w:p w:rsidR="007407BF" w:rsidRPr="00762CEC" w:rsidRDefault="007407BF" w:rsidP="00C2472D">
            <w:pPr>
              <w:pStyle w:val="ProductList-Offering2"/>
            </w:pPr>
            <w:bookmarkStart w:id="1493" w:name="_Toc379797420"/>
            <w:bookmarkStart w:id="1494" w:name="_Toc380513454"/>
            <w:bookmarkStart w:id="1495" w:name="_Toc380655504"/>
            <w:bookmarkStart w:id="1496" w:name="_Toc386625281"/>
            <w:r>
              <w:t>Microsoft Learning E-Reference Library</w:t>
            </w:r>
            <w:r>
              <w:fldChar w:fldCharType="begin"/>
            </w:r>
            <w:r>
              <w:instrText>XE "Microsoft Learning E-Reference Library"</w:instrText>
            </w:r>
            <w:r>
              <w:fldChar w:fldCharType="end"/>
            </w:r>
            <w:r>
              <w:t xml:space="preserve"> (Gebruikers-SL)</w:t>
            </w:r>
            <w:bookmarkEnd w:id="1493"/>
            <w:bookmarkEnd w:id="1494"/>
            <w:bookmarkEnd w:id="1495"/>
            <w:bookmarkEnd w:id="1496"/>
          </w:p>
        </w:tc>
        <w:tc>
          <w:tcPr>
            <w:tcW w:w="738" w:type="dxa"/>
            <w:tcBorders>
              <w:top w:val="nil"/>
              <w:left w:val="nil"/>
              <w:bottom w:val="dashSmallGap" w:sz="4" w:space="0" w:color="BFBFBF" w:themeColor="background1" w:themeShade="BF"/>
              <w:right w:val="nil"/>
            </w:tcBorders>
            <w:shd w:val="clear" w:color="auto" w:fill="auto"/>
            <w:vAlign w:val="center"/>
          </w:tcPr>
          <w:p w:rsidR="007407BF" w:rsidRDefault="007407B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407BF" w:rsidRDefault="007407BF" w:rsidP="00C2472D">
            <w:pPr>
              <w:pStyle w:val="ProductList-OfferingBody"/>
              <w:ind w:left="-113"/>
              <w:jc w:val="center"/>
            </w:pPr>
          </w:p>
        </w:tc>
        <w:tc>
          <w:tcPr>
            <w:tcW w:w="739"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7407BF" w:rsidRDefault="007407BF" w:rsidP="00C2472D">
            <w:pPr>
              <w:pStyle w:val="ProductList-OfferingBody"/>
              <w:ind w:left="-113"/>
              <w:jc w:val="center"/>
            </w:pPr>
          </w:p>
        </w:tc>
        <w:tc>
          <w:tcPr>
            <w:tcW w:w="738" w:type="dxa"/>
            <w:shd w:val="clear" w:color="auto" w:fill="BFBFBF" w:themeFill="background1" w:themeFillShade="BF"/>
            <w:vAlign w:val="center"/>
          </w:tcPr>
          <w:p w:rsidR="007407BF" w:rsidRDefault="007407BF" w:rsidP="00C2472D">
            <w:pPr>
              <w:pStyle w:val="ProductList-OfferingBody"/>
              <w:ind w:left="-113"/>
              <w:jc w:val="center"/>
            </w:pPr>
          </w:p>
        </w:tc>
        <w:tc>
          <w:tcPr>
            <w:tcW w:w="739" w:type="dxa"/>
            <w:shd w:val="clear" w:color="auto" w:fill="BFBFBF" w:themeFill="background1" w:themeFillShade="BF"/>
            <w:vAlign w:val="center"/>
          </w:tcPr>
          <w:p w:rsidR="007407BF" w:rsidRDefault="007407BF" w:rsidP="00C2472D">
            <w:pPr>
              <w:pStyle w:val="ProductList-OfferingBody"/>
              <w:ind w:left="-113"/>
              <w:jc w:val="center"/>
            </w:pPr>
          </w:p>
        </w:tc>
        <w:tc>
          <w:tcPr>
            <w:tcW w:w="739" w:type="dxa"/>
            <w:shd w:val="clear" w:color="auto" w:fill="BFBFBF" w:themeFill="background1" w:themeFillShade="BF"/>
            <w:vAlign w:val="center"/>
          </w:tcPr>
          <w:p w:rsidR="007407BF" w:rsidRDefault="007407BF" w:rsidP="00C2472D">
            <w:pPr>
              <w:pStyle w:val="ProductList-OfferingBody"/>
              <w:ind w:left="-113"/>
              <w:jc w:val="center"/>
            </w:pPr>
          </w:p>
        </w:tc>
        <w:tc>
          <w:tcPr>
            <w:tcW w:w="809" w:type="dxa"/>
            <w:shd w:val="clear" w:color="auto" w:fill="70AD47" w:themeFill="accent6"/>
            <w:vAlign w:val="center"/>
          </w:tcPr>
          <w:p w:rsidR="007407BF" w:rsidRDefault="007407BF" w:rsidP="00C2472D">
            <w:pPr>
              <w:pStyle w:val="ProductList-OfferingBody"/>
              <w:ind w:left="-113"/>
              <w:jc w:val="center"/>
            </w:pPr>
          </w:p>
        </w:tc>
        <w:tc>
          <w:tcPr>
            <w:tcW w:w="837"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7407BF" w:rsidTr="008319DB">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7407BF" w:rsidRPr="00762CEC" w:rsidRDefault="007407BF" w:rsidP="00C2472D">
            <w:pPr>
              <w:pStyle w:val="ProductList-Offering2"/>
            </w:pPr>
            <w:bookmarkStart w:id="1497" w:name="_Toc379797421"/>
            <w:bookmarkStart w:id="1498" w:name="_Toc380513455"/>
            <w:bookmarkStart w:id="1499" w:name="_Toc380655505"/>
            <w:bookmarkStart w:id="1500" w:name="_Toc386625282"/>
            <w:r>
              <w:t>Microsoft Learning IT Academy</w:t>
            </w:r>
            <w:r>
              <w:fldChar w:fldCharType="begin"/>
            </w:r>
            <w:r>
              <w:instrText>XE "Microsoft Learning IT Academy"</w:instrText>
            </w:r>
            <w:r>
              <w:fldChar w:fldCharType="end"/>
            </w:r>
            <w:r>
              <w:t xml:space="preserve"> (Gebruikers-SL)</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407BF" w:rsidRDefault="007407BF"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7407BF" w:rsidRDefault="007407BF" w:rsidP="00C2472D">
            <w:pPr>
              <w:pStyle w:val="ProductList-OfferingBody"/>
              <w:ind w:left="-113"/>
              <w:jc w:val="center"/>
            </w:pPr>
            <w:r>
              <w:t>75</w:t>
            </w:r>
          </w:p>
        </w:tc>
        <w:tc>
          <w:tcPr>
            <w:tcW w:w="739" w:type="dxa"/>
            <w:shd w:val="clear" w:color="auto" w:fill="BFBFBF" w:themeFill="background1" w:themeFillShade="BF"/>
            <w:vAlign w:val="center"/>
          </w:tcPr>
          <w:p w:rsidR="007407BF" w:rsidRDefault="007407BF" w:rsidP="00C2472D">
            <w:pPr>
              <w:pStyle w:val="ProductList-OfferingBody"/>
              <w:ind w:left="-113"/>
              <w:jc w:val="center"/>
            </w:pPr>
          </w:p>
        </w:tc>
        <w:tc>
          <w:tcPr>
            <w:tcW w:w="739"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7407BF" w:rsidRDefault="007407BF" w:rsidP="00C2472D">
            <w:pPr>
              <w:pStyle w:val="ProductList-OfferingBody"/>
              <w:ind w:left="-113"/>
              <w:jc w:val="center"/>
            </w:pPr>
          </w:p>
        </w:tc>
        <w:tc>
          <w:tcPr>
            <w:tcW w:w="738" w:type="dxa"/>
            <w:shd w:val="clear" w:color="auto" w:fill="BFBFBF" w:themeFill="background1" w:themeFillShade="BF"/>
            <w:vAlign w:val="center"/>
          </w:tcPr>
          <w:p w:rsidR="007407BF" w:rsidRDefault="007407BF" w:rsidP="00C2472D">
            <w:pPr>
              <w:pStyle w:val="ProductList-OfferingBody"/>
              <w:ind w:left="-113"/>
              <w:jc w:val="center"/>
            </w:pPr>
          </w:p>
        </w:tc>
        <w:tc>
          <w:tcPr>
            <w:tcW w:w="739" w:type="dxa"/>
            <w:shd w:val="clear" w:color="auto" w:fill="70AD47" w:themeFill="accent6"/>
            <w:vAlign w:val="center"/>
          </w:tcPr>
          <w:p w:rsidR="007407BF" w:rsidRPr="007407BF" w:rsidRDefault="007407BF" w:rsidP="00C2472D">
            <w:pPr>
              <w:pStyle w:val="ProductList-OfferingBody"/>
              <w:ind w:left="-113"/>
              <w:jc w:val="center"/>
            </w:pPr>
            <w:r w:rsidRPr="007407BF">
              <w:rPr>
                <w:color w:val="000000" w:themeColor="text1"/>
              </w:rPr>
              <w:fldChar w:fldCharType="begin"/>
            </w:r>
            <w:r w:rsidRPr="007407BF">
              <w:rPr>
                <w:color w:val="000000" w:themeColor="text1"/>
              </w:rPr>
              <w:instrText xml:space="preserve"> AutoTextList  \sNoStyle\t “Open License” </w:instrText>
            </w:r>
            <w:r w:rsidRPr="007407BF">
              <w:rPr>
                <w:color w:val="000000" w:themeColor="text1"/>
              </w:rPr>
              <w:fldChar w:fldCharType="separate"/>
            </w:r>
            <w:r w:rsidRPr="007407BF">
              <w:rPr>
                <w:color w:val="000000" w:themeColor="text1"/>
              </w:rPr>
              <w:t>OL</w:t>
            </w:r>
            <w:r w:rsidRPr="007407BF">
              <w:fldChar w:fldCharType="end"/>
            </w:r>
          </w:p>
        </w:tc>
        <w:tc>
          <w:tcPr>
            <w:tcW w:w="739" w:type="dxa"/>
            <w:shd w:val="clear" w:color="auto" w:fill="BFBFBF" w:themeFill="background1" w:themeFillShade="BF"/>
            <w:vAlign w:val="center"/>
          </w:tcPr>
          <w:p w:rsidR="007407BF" w:rsidRDefault="007407BF" w:rsidP="00C2472D">
            <w:pPr>
              <w:pStyle w:val="ProductList-OfferingBody"/>
              <w:ind w:left="-113"/>
              <w:jc w:val="center"/>
            </w:pPr>
          </w:p>
        </w:tc>
        <w:tc>
          <w:tcPr>
            <w:tcW w:w="809" w:type="dxa"/>
            <w:shd w:val="clear" w:color="auto" w:fill="70AD47" w:themeFill="accent6"/>
            <w:vAlign w:val="center"/>
          </w:tcPr>
          <w:p w:rsidR="007407BF" w:rsidRDefault="007407BF" w:rsidP="00C2472D">
            <w:pPr>
              <w:pStyle w:val="ProductList-OfferingBody"/>
              <w:ind w:left="-113"/>
              <w:jc w:val="center"/>
            </w:pPr>
          </w:p>
        </w:tc>
        <w:tc>
          <w:tcPr>
            <w:tcW w:w="837" w:type="dxa"/>
            <w:shd w:val="clear" w:color="auto" w:fill="BFBFBF" w:themeFill="background1" w:themeFillShade="BF"/>
            <w:vAlign w:val="center"/>
          </w:tcPr>
          <w:p w:rsidR="007407BF" w:rsidRDefault="007407BF" w:rsidP="00C2472D">
            <w:pPr>
              <w:pStyle w:val="ProductList-OfferingBody"/>
              <w:ind w:left="-113"/>
              <w:jc w:val="center"/>
            </w:pPr>
          </w:p>
        </w:tc>
      </w:tr>
      <w:tr w:rsidR="007407BF" w:rsidTr="008319DB">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7407BF" w:rsidRPr="00762CEC" w:rsidRDefault="007407BF" w:rsidP="00C2472D">
            <w:pPr>
              <w:pStyle w:val="ProductList-Offering2"/>
            </w:pPr>
            <w:bookmarkStart w:id="1501" w:name="_Toc379797422"/>
            <w:bookmarkStart w:id="1502" w:name="_Toc380513456"/>
            <w:bookmarkStart w:id="1503" w:name="_Toc380655506"/>
            <w:bookmarkStart w:id="1504" w:name="_Toc386625283"/>
            <w:r>
              <w:t>Microsoft Learning MCP</w:t>
            </w:r>
            <w:r>
              <w:fldChar w:fldCharType="begin"/>
            </w:r>
            <w:r>
              <w:instrText>XE "Microsoft Learning MCP"</w:instrText>
            </w:r>
            <w:r>
              <w:fldChar w:fldCharType="end"/>
            </w:r>
            <w:r>
              <w:t>, 1 examencoupon (Services-SL)</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407BF" w:rsidRDefault="007407B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407BF" w:rsidRDefault="007407BF" w:rsidP="00C2472D">
            <w:pPr>
              <w:pStyle w:val="ProductList-OfferingBody"/>
              <w:ind w:left="-113"/>
              <w:jc w:val="center"/>
            </w:pPr>
          </w:p>
        </w:tc>
        <w:tc>
          <w:tcPr>
            <w:tcW w:w="739"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9" w:type="dxa"/>
            <w:shd w:val="clear" w:color="auto" w:fill="BFBFBF" w:themeFill="background1" w:themeFillShade="BF"/>
            <w:vAlign w:val="center"/>
          </w:tcPr>
          <w:p w:rsidR="007407BF" w:rsidRDefault="007407BF" w:rsidP="00C2472D">
            <w:pPr>
              <w:pStyle w:val="ProductList-OfferingBody"/>
              <w:ind w:left="-113"/>
              <w:jc w:val="center"/>
            </w:pPr>
          </w:p>
        </w:tc>
        <w:tc>
          <w:tcPr>
            <w:tcW w:w="738" w:type="dxa"/>
            <w:shd w:val="clear" w:color="auto" w:fill="BFBFBF" w:themeFill="background1" w:themeFillShade="BF"/>
            <w:vAlign w:val="center"/>
          </w:tcPr>
          <w:p w:rsidR="007407BF" w:rsidRDefault="007407BF" w:rsidP="00C2472D">
            <w:pPr>
              <w:pStyle w:val="ProductList-OfferingBody"/>
              <w:ind w:left="-113"/>
              <w:jc w:val="center"/>
            </w:pPr>
          </w:p>
        </w:tc>
        <w:tc>
          <w:tcPr>
            <w:tcW w:w="739" w:type="dxa"/>
            <w:shd w:val="clear" w:color="auto" w:fill="BFBFBF" w:themeFill="background1" w:themeFillShade="BF"/>
            <w:vAlign w:val="center"/>
          </w:tcPr>
          <w:p w:rsidR="007407BF" w:rsidRPr="00A405CB" w:rsidRDefault="007407BF" w:rsidP="00C2472D">
            <w:pPr>
              <w:pStyle w:val="ProductList-OfferingBody"/>
              <w:ind w:left="-113"/>
              <w:jc w:val="center"/>
            </w:pPr>
          </w:p>
        </w:tc>
        <w:tc>
          <w:tcPr>
            <w:tcW w:w="739" w:type="dxa"/>
            <w:shd w:val="clear" w:color="auto" w:fill="70AD47" w:themeFill="accent6"/>
            <w:vAlign w:val="center"/>
          </w:tcPr>
          <w:p w:rsidR="007407BF" w:rsidRPr="00DC5012" w:rsidRDefault="007407BF" w:rsidP="000A1225">
            <w:pPr>
              <w:pStyle w:val="ProductList-OfferingBody"/>
              <w:ind w:left="-113"/>
              <w:jc w:val="center"/>
            </w:pPr>
            <w:r w:rsidRPr="00DC5012">
              <w:fldChar w:fldCharType="begin"/>
            </w:r>
            <w:r w:rsidRPr="00DC5012">
              <w:instrText xml:space="preserve"> </w:instrText>
            </w:r>
            <w:r w:rsidRPr="00DC5012">
              <w:rPr>
                <w:color w:val="1F497D"/>
              </w:rPr>
              <w:instrText>AutoTextList  \s NoStyle \t “</w:instrText>
            </w:r>
            <w:r w:rsidRPr="00DC5012">
              <w:instrText>Niet-organisatieomvattend in Open Value</w:instrText>
            </w:r>
            <w:r w:rsidRPr="00DC5012">
              <w:rPr>
                <w:color w:val="1F497D"/>
              </w:rPr>
              <w:instrText>”</w:instrText>
            </w:r>
            <w:r w:rsidRPr="00DC5012">
              <w:instrText xml:space="preserve"> </w:instrText>
            </w:r>
            <w:r w:rsidRPr="00DC5012">
              <w:fldChar w:fldCharType="separate"/>
            </w:r>
            <w:r w:rsidRPr="00DC5012">
              <w:rPr>
                <w:color w:val="1F497D"/>
              </w:rPr>
              <w:t xml:space="preserve"> </w:t>
            </w:r>
            <w:r w:rsidRPr="00DC5012">
              <w:t>P</w:t>
            </w:r>
            <w:r w:rsidRPr="00DC5012">
              <w:fldChar w:fldCharType="end"/>
            </w:r>
          </w:p>
        </w:tc>
        <w:tc>
          <w:tcPr>
            <w:tcW w:w="809" w:type="dxa"/>
            <w:shd w:val="clear" w:color="auto" w:fill="70AD47" w:themeFill="accent6"/>
            <w:vAlign w:val="center"/>
          </w:tcPr>
          <w:p w:rsidR="007407BF" w:rsidRDefault="007407BF" w:rsidP="00C2472D">
            <w:pPr>
              <w:pStyle w:val="ProductList-OfferingBody"/>
              <w:ind w:left="-113"/>
              <w:jc w:val="center"/>
            </w:pPr>
          </w:p>
        </w:tc>
        <w:tc>
          <w:tcPr>
            <w:tcW w:w="837" w:type="dxa"/>
            <w:shd w:val="clear" w:color="auto" w:fill="70AD47" w:themeFill="accent6"/>
            <w:vAlign w:val="center"/>
          </w:tcPr>
          <w:p w:rsidR="007407BF" w:rsidRPr="00FE4EEE" w:rsidRDefault="007407BF"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r w:rsidR="00C2472D" w:rsidTr="008319DB">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5" w:name="_Toc379797423"/>
            <w:bookmarkStart w:id="1506" w:name="_Toc380513457"/>
            <w:bookmarkStart w:id="1507" w:name="_Toc380655507"/>
            <w:bookmarkStart w:id="1508" w:name="_Toc386625284"/>
            <w:r>
              <w:t>Microsoft Learning MCP</w:t>
            </w:r>
            <w:r>
              <w:fldChar w:fldCharType="begin"/>
            </w:r>
            <w:r>
              <w:instrText>XE "Microsoft Learning MCP"</w:instrText>
            </w:r>
            <w:r>
              <w:fldChar w:fldCharType="end"/>
            </w:r>
            <w:r>
              <w:t>, 30 examencoupons (Gebruikers-SL)</w:t>
            </w:r>
            <w:bookmarkEnd w:id="1505"/>
            <w:bookmarkEnd w:id="1506"/>
            <w:bookmarkEnd w:id="1507"/>
            <w:bookmarkEnd w:id="15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7407BF" w:rsidRDefault="007407BF" w:rsidP="00C2472D">
            <w:pPr>
              <w:pStyle w:val="ProductList-OfferingBody"/>
              <w:ind w:left="-113"/>
              <w:jc w:val="center"/>
            </w:pPr>
            <w:r w:rsidRPr="007407BF">
              <w:rPr>
                <w:color w:val="000000" w:themeColor="text1"/>
              </w:rPr>
              <w:fldChar w:fldCharType="begin"/>
            </w:r>
            <w:r w:rsidRPr="007407BF">
              <w:rPr>
                <w:color w:val="000000" w:themeColor="text1"/>
              </w:rPr>
              <w:instrText xml:space="preserve"> AutoTextList  \sNoStyle\t “Open License” </w:instrText>
            </w:r>
            <w:r w:rsidRPr="007407BF">
              <w:rPr>
                <w:color w:val="000000" w:themeColor="text1"/>
              </w:rPr>
              <w:fldChar w:fldCharType="separate"/>
            </w:r>
            <w:r w:rsidRPr="007407BF">
              <w:rPr>
                <w:color w:val="000000" w:themeColor="text1"/>
              </w:rPr>
              <w:t>OL</w:t>
            </w:r>
            <w:r w:rsidRPr="007407BF">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809" w:type="dxa"/>
            <w:shd w:val="clear" w:color="auto" w:fill="70AD47" w:themeFill="accent6"/>
            <w:vAlign w:val="center"/>
          </w:tcPr>
          <w:p w:rsidR="00C2472D" w:rsidRDefault="00C2472D" w:rsidP="00C2472D">
            <w:pPr>
              <w:pStyle w:val="ProductList-OfferingBody"/>
              <w:ind w:left="-113"/>
              <w:jc w:val="center"/>
            </w:pPr>
          </w:p>
        </w:tc>
        <w:tc>
          <w:tcPr>
            <w:tcW w:w="837"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8319DB">
        <w:trPr>
          <w:cantSplit/>
          <w:trHeight w:val="44"/>
          <w:tblHeader/>
        </w:trPr>
        <w:tc>
          <w:tcPr>
            <w:tcW w:w="3235"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9" w:name="_Toc379797424"/>
            <w:bookmarkStart w:id="1510" w:name="_Toc380513458"/>
            <w:bookmarkStart w:id="1511" w:name="_Toc380655508"/>
            <w:bookmarkStart w:id="1512" w:name="_Toc386625285"/>
            <w:r>
              <w:t>Microsoft Learning MOS</w:t>
            </w:r>
            <w:r>
              <w:fldChar w:fldCharType="begin"/>
            </w:r>
            <w:r>
              <w:instrText>XE "Microsoft Learning MOS"</w:instrText>
            </w:r>
            <w:r>
              <w:fldChar w:fldCharType="end"/>
            </w:r>
            <w:r>
              <w:t xml:space="preserve">, sitelicentie voor </w:t>
            </w:r>
            <w:r w:rsidR="00B646FD">
              <w:br/>
            </w:r>
            <w:r>
              <w:t>500 examens (Services-SL)</w:t>
            </w:r>
            <w:bookmarkEnd w:id="1509"/>
            <w:bookmarkEnd w:id="1510"/>
            <w:bookmarkEnd w:id="1511"/>
            <w:bookmarkEnd w:id="15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809" w:type="dxa"/>
            <w:shd w:val="clear" w:color="auto" w:fill="70AD47" w:themeFill="accent6"/>
            <w:vAlign w:val="center"/>
          </w:tcPr>
          <w:p w:rsidR="00C2472D" w:rsidRDefault="00C2472D" w:rsidP="00C2472D">
            <w:pPr>
              <w:pStyle w:val="ProductList-OfferingBody"/>
              <w:ind w:left="-113"/>
              <w:jc w:val="center"/>
            </w:pPr>
          </w:p>
        </w:tc>
        <w:tc>
          <w:tcPr>
            <w:tcW w:w="837" w:type="dxa"/>
            <w:shd w:val="clear" w:color="auto" w:fill="BFBFBF" w:themeFill="background1" w:themeFillShade="BF"/>
            <w:vAlign w:val="center"/>
          </w:tcPr>
          <w:p w:rsidR="00C2472D" w:rsidRDefault="00C2472D" w:rsidP="00C2472D">
            <w:pPr>
              <w:pStyle w:val="ProductList-OfferingBody"/>
              <w:ind w:left="-113"/>
              <w:jc w:val="center"/>
            </w:pPr>
          </w:p>
        </w:tc>
      </w:tr>
      <w:tr w:rsidR="00C2472D" w:rsidRPr="00B646FD" w:rsidTr="008319DB">
        <w:trPr>
          <w:cantSplit/>
          <w:tblHeader/>
        </w:trPr>
        <w:tc>
          <w:tcPr>
            <w:tcW w:w="3235" w:type="dxa"/>
            <w:tcBorders>
              <w:top w:val="dashSmallGap" w:sz="4" w:space="0" w:color="BFBFBF" w:themeColor="background1" w:themeShade="BF"/>
              <w:left w:val="nil"/>
              <w:bottom w:val="nil"/>
              <w:right w:val="nil"/>
            </w:tcBorders>
          </w:tcPr>
          <w:p w:rsidR="00C2472D" w:rsidRPr="00B646FD" w:rsidRDefault="00C2472D" w:rsidP="00C2472D">
            <w:pPr>
              <w:pStyle w:val="ProductList-Offering2"/>
              <w:rPr>
                <w:lang w:val="nl-NL"/>
              </w:rPr>
            </w:pPr>
            <w:bookmarkStart w:id="1513" w:name="_Toc379797425"/>
            <w:bookmarkStart w:id="1514" w:name="_Toc380513459"/>
            <w:bookmarkStart w:id="1515" w:name="_Toc380655509"/>
            <w:bookmarkStart w:id="1516" w:name="_Toc386625286"/>
            <w:r w:rsidRPr="00B646FD">
              <w:rPr>
                <w:lang w:val="nl-NL"/>
              </w:rPr>
              <w:t>Microsoft Learning MTA</w:t>
            </w:r>
            <w:r>
              <w:fldChar w:fldCharType="begin"/>
            </w:r>
            <w:r w:rsidRPr="00B646FD">
              <w:rPr>
                <w:lang w:val="nl-NL"/>
              </w:rPr>
              <w:instrText>XE "Microsoft Learning MTA"</w:instrText>
            </w:r>
            <w:r>
              <w:fldChar w:fldCharType="end"/>
            </w:r>
            <w:r w:rsidRPr="00B646FD">
              <w:rPr>
                <w:lang w:val="nl-NL"/>
              </w:rPr>
              <w:t xml:space="preserve">, sitelicentie voor </w:t>
            </w:r>
            <w:r w:rsidR="00B646FD" w:rsidRPr="00B646FD">
              <w:rPr>
                <w:lang w:val="nl-NL"/>
              </w:rPr>
              <w:br/>
            </w:r>
            <w:r w:rsidRPr="00B646FD">
              <w:rPr>
                <w:lang w:val="nl-NL"/>
              </w:rPr>
              <w:t>250 examens (Services-SL)</w:t>
            </w:r>
            <w:bookmarkEnd w:id="1513"/>
            <w:bookmarkEnd w:id="1514"/>
            <w:bookmarkEnd w:id="1515"/>
            <w:bookmarkEnd w:id="1516"/>
          </w:p>
        </w:tc>
        <w:tc>
          <w:tcPr>
            <w:tcW w:w="738" w:type="dxa"/>
            <w:tcBorders>
              <w:top w:val="dashSmallGap" w:sz="4" w:space="0" w:color="BFBFBF" w:themeColor="background1" w:themeShade="BF"/>
              <w:left w:val="nil"/>
              <w:bottom w:val="nil"/>
              <w:right w:val="nil"/>
            </w:tcBorders>
            <w:shd w:val="clear" w:color="auto" w:fill="auto"/>
            <w:vAlign w:val="center"/>
          </w:tcPr>
          <w:p w:rsidR="00C2472D" w:rsidRPr="00B646FD" w:rsidRDefault="00C2472D" w:rsidP="00C2472D">
            <w:pPr>
              <w:pStyle w:val="ProductList-OfferingBody"/>
              <w:ind w:left="-113"/>
              <w:jc w:val="center"/>
              <w:rPr>
                <w:lang w:val="nl-NL"/>
              </w:rPr>
            </w:pPr>
            <w:r w:rsidRPr="00B646FD">
              <w:rPr>
                <w:lang w:val="nl-NL"/>
              </w:rPr>
              <w:t>125</w:t>
            </w:r>
          </w:p>
        </w:tc>
        <w:tc>
          <w:tcPr>
            <w:tcW w:w="739" w:type="dxa"/>
            <w:tcBorders>
              <w:left w:val="single" w:sz="12" w:space="0" w:color="FFFFFF" w:themeColor="background1"/>
            </w:tcBorders>
            <w:shd w:val="clear" w:color="auto" w:fill="70AD47" w:themeFill="accent6"/>
            <w:vAlign w:val="center"/>
          </w:tcPr>
          <w:p w:rsidR="00C2472D" w:rsidRPr="00B646FD" w:rsidRDefault="00C2472D" w:rsidP="00C2472D">
            <w:pPr>
              <w:pStyle w:val="ProductList-OfferingBody"/>
              <w:ind w:left="-113"/>
              <w:jc w:val="center"/>
              <w:rPr>
                <w:lang w:val="nl-NL"/>
              </w:rPr>
            </w:pPr>
            <w:r w:rsidRPr="00B646FD">
              <w:rPr>
                <w:lang w:val="nl-NL"/>
              </w:rPr>
              <w:t>125</w:t>
            </w:r>
          </w:p>
        </w:tc>
        <w:tc>
          <w:tcPr>
            <w:tcW w:w="739" w:type="dxa"/>
            <w:shd w:val="clear" w:color="auto" w:fill="BFBFBF" w:themeFill="background1" w:themeFillShade="BF"/>
            <w:vAlign w:val="center"/>
          </w:tcPr>
          <w:p w:rsidR="00C2472D" w:rsidRPr="00B646FD" w:rsidRDefault="00C2472D" w:rsidP="00C2472D">
            <w:pPr>
              <w:pStyle w:val="ProductList-OfferingBody"/>
              <w:ind w:left="-113"/>
              <w:jc w:val="center"/>
              <w:rPr>
                <w:lang w:val="nl-NL"/>
              </w:rPr>
            </w:pPr>
          </w:p>
        </w:tc>
        <w:tc>
          <w:tcPr>
            <w:tcW w:w="739" w:type="dxa"/>
            <w:shd w:val="clear" w:color="auto" w:fill="BFBFBF" w:themeFill="background1" w:themeFillShade="BF"/>
            <w:vAlign w:val="center"/>
          </w:tcPr>
          <w:p w:rsidR="00C2472D" w:rsidRPr="00B646FD" w:rsidRDefault="00C2472D" w:rsidP="00C2472D">
            <w:pPr>
              <w:pStyle w:val="ProductList-OfferingBody"/>
              <w:ind w:left="-113"/>
              <w:jc w:val="center"/>
              <w:rPr>
                <w:lang w:val="nl-NL"/>
              </w:rPr>
            </w:pPr>
          </w:p>
        </w:tc>
        <w:tc>
          <w:tcPr>
            <w:tcW w:w="739" w:type="dxa"/>
            <w:shd w:val="clear" w:color="auto" w:fill="BFBFBF" w:themeFill="background1" w:themeFillShade="BF"/>
            <w:vAlign w:val="center"/>
          </w:tcPr>
          <w:p w:rsidR="00C2472D" w:rsidRPr="00B646FD" w:rsidRDefault="00C2472D" w:rsidP="00C2472D">
            <w:pPr>
              <w:pStyle w:val="ProductList-OfferingBody"/>
              <w:ind w:left="-113"/>
              <w:jc w:val="center"/>
              <w:rPr>
                <w:lang w:val="nl-NL"/>
              </w:rPr>
            </w:pPr>
          </w:p>
        </w:tc>
        <w:tc>
          <w:tcPr>
            <w:tcW w:w="738" w:type="dxa"/>
            <w:shd w:val="clear" w:color="auto" w:fill="BFBFBF" w:themeFill="background1" w:themeFillShade="BF"/>
            <w:vAlign w:val="center"/>
          </w:tcPr>
          <w:p w:rsidR="00C2472D" w:rsidRPr="00B646FD" w:rsidRDefault="00C2472D" w:rsidP="00C2472D">
            <w:pPr>
              <w:pStyle w:val="ProductList-OfferingBody"/>
              <w:ind w:left="-113"/>
              <w:jc w:val="center"/>
              <w:rPr>
                <w:lang w:val="nl-NL"/>
              </w:rPr>
            </w:pPr>
          </w:p>
        </w:tc>
        <w:tc>
          <w:tcPr>
            <w:tcW w:w="739" w:type="dxa"/>
            <w:shd w:val="clear" w:color="auto" w:fill="BFBFBF" w:themeFill="background1" w:themeFillShade="BF"/>
            <w:vAlign w:val="center"/>
          </w:tcPr>
          <w:p w:rsidR="00C2472D" w:rsidRPr="00B646FD" w:rsidRDefault="00C2472D" w:rsidP="00C2472D">
            <w:pPr>
              <w:pStyle w:val="ProductList-OfferingBody"/>
              <w:ind w:left="-113"/>
              <w:jc w:val="center"/>
              <w:rPr>
                <w:lang w:val="nl-NL"/>
              </w:rPr>
            </w:pPr>
          </w:p>
        </w:tc>
        <w:tc>
          <w:tcPr>
            <w:tcW w:w="739" w:type="dxa"/>
            <w:shd w:val="clear" w:color="auto" w:fill="BFBFBF" w:themeFill="background1" w:themeFillShade="BF"/>
            <w:vAlign w:val="center"/>
          </w:tcPr>
          <w:p w:rsidR="00C2472D" w:rsidRPr="00B646FD" w:rsidRDefault="00C2472D" w:rsidP="00C2472D">
            <w:pPr>
              <w:pStyle w:val="ProductList-OfferingBody"/>
              <w:ind w:left="-113"/>
              <w:jc w:val="center"/>
              <w:rPr>
                <w:lang w:val="nl-NL"/>
              </w:rPr>
            </w:pPr>
          </w:p>
        </w:tc>
        <w:tc>
          <w:tcPr>
            <w:tcW w:w="809" w:type="dxa"/>
            <w:shd w:val="clear" w:color="auto" w:fill="70AD47" w:themeFill="accent6"/>
            <w:vAlign w:val="center"/>
          </w:tcPr>
          <w:p w:rsidR="00C2472D" w:rsidRPr="00B646FD" w:rsidRDefault="00C2472D" w:rsidP="00C2472D">
            <w:pPr>
              <w:pStyle w:val="ProductList-OfferingBody"/>
              <w:ind w:left="-113"/>
              <w:jc w:val="center"/>
              <w:rPr>
                <w:lang w:val="nl-NL"/>
              </w:rPr>
            </w:pPr>
          </w:p>
        </w:tc>
        <w:tc>
          <w:tcPr>
            <w:tcW w:w="837" w:type="dxa"/>
            <w:shd w:val="clear" w:color="auto" w:fill="BFBFBF" w:themeFill="background1" w:themeFillShade="BF"/>
            <w:vAlign w:val="center"/>
          </w:tcPr>
          <w:p w:rsidR="00C2472D" w:rsidRPr="00B646FD" w:rsidRDefault="00C2472D" w:rsidP="00C2472D">
            <w:pPr>
              <w:pStyle w:val="ProductList-OfferingBody"/>
              <w:ind w:left="-113"/>
              <w:jc w:val="center"/>
              <w:rPr>
                <w:lang w:val="nl-NL"/>
              </w:rPr>
            </w:pPr>
          </w:p>
        </w:tc>
      </w:tr>
    </w:tbl>
    <w:p w:rsidR="00FA00BF" w:rsidRPr="00B646FD" w:rsidRDefault="00FA00BF" w:rsidP="004F3C6D">
      <w:pPr>
        <w:pStyle w:val="ProductList-Body"/>
        <w:rPr>
          <w:lang w:val="nl-NL"/>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1"/>
        <w:gridCol w:w="3569"/>
        <w:gridCol w:w="3673"/>
      </w:tblGrid>
      <w:tr w:rsidR="00782C7B" w:rsidRPr="00B646FD" w:rsidTr="008319DB">
        <w:tc>
          <w:tcPr>
            <w:tcW w:w="3479" w:type="dxa"/>
          </w:tcPr>
          <w:p w:rsidR="00782C7B" w:rsidRPr="00B646FD" w:rsidRDefault="00782C7B" w:rsidP="00C4636F">
            <w:pPr>
              <w:pStyle w:val="ProductList-Body"/>
              <w:rPr>
                <w:lang w:val="nl-NL"/>
              </w:rPr>
            </w:pPr>
          </w:p>
        </w:tc>
        <w:tc>
          <w:tcPr>
            <w:tcW w:w="3597" w:type="dxa"/>
          </w:tcPr>
          <w:p w:rsidR="00782C7B" w:rsidRPr="00B646FD" w:rsidRDefault="00C2472D" w:rsidP="00C4636F">
            <w:pPr>
              <w:pStyle w:val="ProductList-Body"/>
              <w:rPr>
                <w:b/>
                <w:lang w:val="nl-NL"/>
              </w:rPr>
            </w:pPr>
            <w:r w:rsidRPr="00B646FD">
              <w:rPr>
                <w:lang w:val="nl-NL"/>
              </w:rPr>
              <w:t xml:space="preserve">Productgroep: </w:t>
            </w:r>
            <w:r w:rsidRPr="00B646FD">
              <w:rPr>
                <w:b/>
                <w:lang w:val="nl-NL"/>
              </w:rPr>
              <w:t>Server</w:t>
            </w:r>
          </w:p>
        </w:tc>
        <w:tc>
          <w:tcPr>
            <w:tcW w:w="3715" w:type="dxa"/>
          </w:tcPr>
          <w:p w:rsidR="00782C7B" w:rsidRPr="00B646FD" w:rsidRDefault="00782C7B" w:rsidP="00C4636F">
            <w:pPr>
              <w:pStyle w:val="ProductList-Body"/>
              <w:rPr>
                <w:lang w:val="nl-NL"/>
              </w:rPr>
            </w:pPr>
          </w:p>
        </w:tc>
      </w:tr>
    </w:tbl>
    <w:p w:rsidR="00782C7B" w:rsidRPr="00B646FD" w:rsidRDefault="00782C7B" w:rsidP="00782C7B">
      <w:pPr>
        <w:pStyle w:val="ProductList-Body"/>
        <w:shd w:val="clear" w:color="auto" w:fill="D9D9D9" w:themeFill="background1" w:themeFillShade="D9"/>
        <w:spacing w:before="120" w:after="120"/>
        <w:rPr>
          <w:lang w:val="nl-NL"/>
        </w:rPr>
      </w:pPr>
      <w:r w:rsidRPr="00B646FD">
        <w:rPr>
          <w:b/>
          <w:lang w:val="nl-NL"/>
        </w:rPr>
        <w:t>Aanvullende informatie</w:t>
      </w:r>
    </w:p>
    <w:p w:rsidR="00C2472D" w:rsidRPr="00D33313" w:rsidRDefault="00C2472D" w:rsidP="00C2472D">
      <w:pPr>
        <w:pStyle w:val="ProductList-Body"/>
        <w:rPr>
          <w:lang w:val="nl-NL"/>
        </w:rPr>
      </w:pPr>
      <w:r w:rsidRPr="00D33313">
        <w:rPr>
          <w:lang w:val="nl-NL"/>
        </w:rPr>
        <w:t xml:space="preserve">Alle coupons worden vooraf verstrekt en kunnen op elk gewenst moment worden gebruikt tot 12 maanden na de aankoopdatum. </w:t>
      </w:r>
    </w:p>
    <w:p w:rsidR="00C2472D" w:rsidRDefault="00C2472D" w:rsidP="00C2472D">
      <w:pPr>
        <w:pStyle w:val="ProductList-Body"/>
        <w:rPr>
          <w:lang w:val="nl-NL"/>
        </w:rPr>
      </w:pPr>
    </w:p>
    <w:p w:rsidR="00B646FD" w:rsidRPr="00D33313" w:rsidRDefault="00B646FD" w:rsidP="00C2472D">
      <w:pPr>
        <w:pStyle w:val="ProductList-Body"/>
        <w:rPr>
          <w:lang w:val="nl-NL"/>
        </w:rPr>
      </w:pPr>
    </w:p>
    <w:p w:rsidR="00C2472D" w:rsidRPr="00D33313" w:rsidRDefault="00C2472D" w:rsidP="00C2472D">
      <w:pPr>
        <w:pStyle w:val="ProductList-Body"/>
        <w:rPr>
          <w:lang w:val="nl-NL"/>
        </w:rPr>
      </w:pPr>
      <w:r w:rsidRPr="00D33313">
        <w:rPr>
          <w:b/>
          <w:color w:val="00188F"/>
          <w:lang w:val="nl-NL"/>
        </w:rPr>
        <w:t>Licentie voor examensite voor MOS (Microsoft Office Specialist) en MTA-certificering (Microsoft Technology Associate)</w:t>
      </w:r>
    </w:p>
    <w:p w:rsidR="00782C7B" w:rsidRPr="00D33313" w:rsidRDefault="00AB1667" w:rsidP="00C2472D">
      <w:pPr>
        <w:pStyle w:val="ProductList-Body"/>
        <w:rPr>
          <w:lang w:val="nl-NL"/>
        </w:rPr>
      </w:pPr>
      <w:r w:rsidRPr="00D33313">
        <w:rPr>
          <w:lang w:val="nl-NL"/>
        </w:rPr>
        <w:t>Er wordt van de klant vereist dat deze een door Certiport geautoriseerd testcentrum bent als deze de licentie voor de site wil gebruiken.</w:t>
      </w:r>
      <w:r w:rsidR="00F60E42" w:rsidRPr="00D33313">
        <w:rPr>
          <w:lang w:val="nl-NL"/>
        </w:rPr>
        <w:t xml:space="preserve"> </w:t>
      </w:r>
      <w:r w:rsidRPr="00D33313">
        <w:rPr>
          <w:lang w:val="nl-NL"/>
        </w:rP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FA00BF" w:rsidRPr="00D33313" w:rsidRDefault="00FA00BF" w:rsidP="00930D5E">
      <w:pPr>
        <w:pStyle w:val="ProductList-Offering2Heading"/>
        <w:outlineLvl w:val="2"/>
        <w:rPr>
          <w:lang w:val="nl-NL"/>
        </w:rPr>
      </w:pPr>
      <w:r w:rsidRPr="00D33313">
        <w:rPr>
          <w:lang w:val="nl-NL"/>
        </w:rPr>
        <w:tab/>
      </w:r>
      <w:bookmarkStart w:id="1517" w:name="_Toc378147676"/>
      <w:bookmarkStart w:id="1518" w:name="_Toc378151573"/>
      <w:bookmarkStart w:id="1519" w:name="_Toc379797426"/>
      <w:bookmarkStart w:id="1520" w:name="_Toc380513460"/>
      <w:bookmarkStart w:id="1521" w:name="_Toc380655510"/>
      <w:bookmarkStart w:id="1522" w:name="_Toc386625287"/>
      <w:r w:rsidRPr="00D33313">
        <w:rPr>
          <w:lang w:val="nl-NL"/>
        </w:rPr>
        <w:t>Microsoft Translator</w:t>
      </w:r>
      <w:bookmarkEnd w:id="1517"/>
      <w:bookmarkEnd w:id="1518"/>
      <w:bookmarkEnd w:id="1519"/>
      <w:bookmarkEnd w:id="1520"/>
      <w:bookmarkEnd w:id="1521"/>
      <w:bookmarkEnd w:id="1522"/>
    </w:p>
    <w:tbl>
      <w:tblPr>
        <w:tblStyle w:val="TableGrid"/>
        <w:tblW w:w="1079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6"/>
        <w:gridCol w:w="729"/>
        <w:gridCol w:w="730"/>
        <w:gridCol w:w="730"/>
        <w:gridCol w:w="730"/>
        <w:gridCol w:w="730"/>
        <w:gridCol w:w="729"/>
        <w:gridCol w:w="730"/>
        <w:gridCol w:w="730"/>
        <w:gridCol w:w="826"/>
        <w:gridCol w:w="800"/>
      </w:tblGrid>
      <w:tr w:rsidR="009F422E" w:rsidTr="009F422E">
        <w:trPr>
          <w:cantSplit/>
          <w:tblHeader/>
        </w:trPr>
        <w:tc>
          <w:tcPr>
            <w:tcW w:w="3326" w:type="dxa"/>
            <w:tcBorders>
              <w:bottom w:val="nil"/>
            </w:tcBorders>
            <w:shd w:val="clear" w:color="auto" w:fill="00188F"/>
          </w:tcPr>
          <w:p w:rsidR="009F422E" w:rsidRPr="00EE0836" w:rsidRDefault="009F422E" w:rsidP="00C4636F">
            <w:pPr>
              <w:pStyle w:val="ProductList-OfferingBody"/>
              <w:ind w:left="-28"/>
              <w:rPr>
                <w:color w:val="FFFFFF" w:themeColor="background1"/>
              </w:rPr>
            </w:pPr>
            <w:r>
              <w:rPr>
                <w:color w:val="FFFFFF" w:themeColor="background1"/>
              </w:rPr>
              <w:t>Producten</w:t>
            </w:r>
          </w:p>
        </w:tc>
        <w:tc>
          <w:tcPr>
            <w:tcW w:w="729" w:type="dxa"/>
            <w:tcBorders>
              <w:bottom w:val="nil"/>
            </w:tcBorders>
            <w:shd w:val="clear" w:color="auto" w:fill="00188F"/>
            <w:vAlign w:val="center"/>
          </w:tcPr>
          <w:p w:rsidR="009F422E" w:rsidRPr="00EE0836" w:rsidRDefault="009F422E" w:rsidP="00C4636F">
            <w:pPr>
              <w:pStyle w:val="ProductList-OfferingBody"/>
              <w:ind w:left="-113"/>
              <w:jc w:val="center"/>
              <w:rPr>
                <w:color w:val="FFFFFF" w:themeColor="background1"/>
              </w:rPr>
            </w:pPr>
            <w:r>
              <w:rPr>
                <w:color w:val="FFFFFF" w:themeColor="background1"/>
              </w:rPr>
              <w:t>Punt</w:t>
            </w:r>
          </w:p>
        </w:tc>
        <w:tc>
          <w:tcPr>
            <w:tcW w:w="730" w:type="dxa"/>
            <w:tcBorders>
              <w:left w:val="single" w:sz="12" w:space="0" w:color="FFFFFF" w:themeColor="background1"/>
            </w:tcBorders>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0" w:type="dxa"/>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0" w:type="dxa"/>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0" w:type="dxa"/>
            <w:shd w:val="clear" w:color="auto" w:fill="00188F"/>
            <w:vAlign w:val="center"/>
          </w:tcPr>
          <w:p w:rsidR="009F422E" w:rsidRPr="00B12402" w:rsidRDefault="009F422E"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29" w:type="dxa"/>
            <w:shd w:val="clear" w:color="auto" w:fill="00188F"/>
            <w:vAlign w:val="center"/>
          </w:tcPr>
          <w:p w:rsidR="009F422E" w:rsidRPr="00EE0836" w:rsidRDefault="009F422E"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0" w:type="dxa"/>
            <w:shd w:val="clear" w:color="auto" w:fill="00188F"/>
            <w:vAlign w:val="center"/>
          </w:tcPr>
          <w:p w:rsidR="009F422E" w:rsidRPr="00EE0836" w:rsidRDefault="009F422E"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0"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826"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800"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9F422E" w:rsidTr="009F422E">
        <w:trPr>
          <w:cantSplit/>
          <w:tblHeader/>
        </w:trPr>
        <w:tc>
          <w:tcPr>
            <w:tcW w:w="3326" w:type="dxa"/>
            <w:tcBorders>
              <w:top w:val="nil"/>
              <w:left w:val="nil"/>
              <w:bottom w:val="nil"/>
              <w:right w:val="nil"/>
            </w:tcBorders>
          </w:tcPr>
          <w:p w:rsidR="009F422E" w:rsidRDefault="009F422E" w:rsidP="00C2472D">
            <w:pPr>
              <w:pStyle w:val="ProductList-Offering2"/>
            </w:pPr>
            <w:bookmarkStart w:id="1523" w:name="_Toc379797427"/>
            <w:bookmarkStart w:id="1524" w:name="_Toc380513461"/>
            <w:bookmarkStart w:id="1525" w:name="_Toc380655511"/>
            <w:bookmarkStart w:id="1526" w:name="_Toc386625288"/>
            <w:r>
              <w:t>Microsoft Translator API</w:t>
            </w:r>
            <w:bookmarkEnd w:id="1523"/>
            <w:bookmarkEnd w:id="1524"/>
            <w:bookmarkEnd w:id="1525"/>
            <w:bookmarkEnd w:id="1526"/>
            <w:r>
              <w:fldChar w:fldCharType="begin"/>
            </w:r>
            <w:r>
              <w:instrText>XE "Microsoft Translator API"</w:instrText>
            </w:r>
            <w:r>
              <w:fldChar w:fldCharType="end"/>
            </w:r>
          </w:p>
        </w:tc>
        <w:tc>
          <w:tcPr>
            <w:tcW w:w="729" w:type="dxa"/>
            <w:tcBorders>
              <w:top w:val="nil"/>
              <w:left w:val="nil"/>
              <w:bottom w:val="nil"/>
              <w:right w:val="nil"/>
            </w:tcBorders>
            <w:vAlign w:val="center"/>
          </w:tcPr>
          <w:p w:rsidR="009F422E" w:rsidRDefault="009F422E" w:rsidP="00C4636F">
            <w:pPr>
              <w:pStyle w:val="ProductList-OfferingBody"/>
              <w:ind w:left="-113"/>
              <w:jc w:val="center"/>
            </w:pPr>
          </w:p>
        </w:tc>
        <w:tc>
          <w:tcPr>
            <w:tcW w:w="730" w:type="dxa"/>
            <w:tcBorders>
              <w:left w:val="single" w:sz="12" w:space="0" w:color="FFFFFF" w:themeColor="background1"/>
            </w:tcBorders>
            <w:shd w:val="clear" w:color="auto" w:fill="BFBFBF" w:themeFill="background1" w:themeFillShade="BF"/>
            <w:vAlign w:val="center"/>
          </w:tcPr>
          <w:p w:rsidR="009F422E" w:rsidRDefault="009F422E" w:rsidP="00C4636F">
            <w:pPr>
              <w:pStyle w:val="ProductList-OfferingBody"/>
              <w:ind w:left="-113"/>
              <w:jc w:val="center"/>
            </w:pPr>
          </w:p>
        </w:tc>
        <w:tc>
          <w:tcPr>
            <w:tcW w:w="730" w:type="dxa"/>
            <w:shd w:val="clear" w:color="auto" w:fill="70AD47" w:themeFill="accent6"/>
            <w:vAlign w:val="center"/>
          </w:tcPr>
          <w:p w:rsidR="009F422E" w:rsidRPr="00FE4EEE" w:rsidRDefault="009F422E"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0" w:type="dxa"/>
            <w:shd w:val="clear" w:color="auto" w:fill="BFBFBF" w:themeFill="background1" w:themeFillShade="BF"/>
            <w:vAlign w:val="center"/>
          </w:tcPr>
          <w:p w:rsidR="009F422E" w:rsidRDefault="009F422E" w:rsidP="00C4636F">
            <w:pPr>
              <w:pStyle w:val="ProductList-OfferingBody"/>
              <w:ind w:left="-113"/>
              <w:jc w:val="center"/>
            </w:pPr>
          </w:p>
        </w:tc>
        <w:tc>
          <w:tcPr>
            <w:tcW w:w="730" w:type="dxa"/>
            <w:shd w:val="clear" w:color="auto" w:fill="BFBFBF" w:themeFill="background1" w:themeFillShade="BF"/>
            <w:vAlign w:val="center"/>
          </w:tcPr>
          <w:p w:rsidR="009F422E" w:rsidRDefault="009F422E" w:rsidP="00C4636F">
            <w:pPr>
              <w:pStyle w:val="ProductList-OfferingBody"/>
              <w:ind w:left="-113"/>
              <w:jc w:val="center"/>
            </w:pPr>
          </w:p>
        </w:tc>
        <w:tc>
          <w:tcPr>
            <w:tcW w:w="729" w:type="dxa"/>
            <w:shd w:val="clear" w:color="auto" w:fill="BFBFBF" w:themeFill="background1" w:themeFillShade="BF"/>
            <w:vAlign w:val="center"/>
          </w:tcPr>
          <w:p w:rsidR="009F422E" w:rsidRDefault="009F422E" w:rsidP="00C4636F">
            <w:pPr>
              <w:pStyle w:val="ProductList-OfferingBody"/>
              <w:ind w:left="-113"/>
              <w:jc w:val="center"/>
            </w:pPr>
          </w:p>
        </w:tc>
        <w:tc>
          <w:tcPr>
            <w:tcW w:w="730" w:type="dxa"/>
            <w:shd w:val="clear" w:color="auto" w:fill="BFBFBF" w:themeFill="background1" w:themeFillShade="BF"/>
            <w:vAlign w:val="center"/>
          </w:tcPr>
          <w:p w:rsidR="009F422E" w:rsidRDefault="009F422E" w:rsidP="00C4636F">
            <w:pPr>
              <w:pStyle w:val="ProductList-OfferingBody"/>
              <w:ind w:left="-113"/>
              <w:jc w:val="center"/>
            </w:pPr>
          </w:p>
        </w:tc>
        <w:tc>
          <w:tcPr>
            <w:tcW w:w="730" w:type="dxa"/>
            <w:shd w:val="clear" w:color="auto" w:fill="BFBFBF" w:themeFill="background1" w:themeFillShade="BF"/>
            <w:vAlign w:val="center"/>
          </w:tcPr>
          <w:p w:rsidR="009F422E" w:rsidRDefault="009F422E" w:rsidP="00C4636F">
            <w:pPr>
              <w:pStyle w:val="ProductList-OfferingBody"/>
              <w:ind w:left="-113"/>
              <w:jc w:val="center"/>
            </w:pPr>
          </w:p>
        </w:tc>
        <w:tc>
          <w:tcPr>
            <w:tcW w:w="826" w:type="dxa"/>
            <w:shd w:val="clear" w:color="auto" w:fill="BFBFBF" w:themeFill="background1" w:themeFillShade="BF"/>
            <w:vAlign w:val="center"/>
          </w:tcPr>
          <w:p w:rsidR="009F422E" w:rsidRDefault="009F422E" w:rsidP="00C4636F">
            <w:pPr>
              <w:pStyle w:val="ProductList-OfferingBody"/>
              <w:ind w:left="-113"/>
              <w:jc w:val="center"/>
            </w:pPr>
          </w:p>
        </w:tc>
        <w:tc>
          <w:tcPr>
            <w:tcW w:w="800" w:type="dxa"/>
            <w:shd w:val="clear" w:color="auto" w:fill="70AD47" w:themeFill="accent6"/>
            <w:vAlign w:val="center"/>
          </w:tcPr>
          <w:p w:rsidR="009F422E" w:rsidRPr="00FE4EEE" w:rsidRDefault="009F422E"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FA00BF" w:rsidRPr="004C09A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8"/>
        <w:gridCol w:w="3531"/>
        <w:gridCol w:w="3634"/>
      </w:tblGrid>
      <w:tr w:rsidR="00782C7B" w:rsidTr="009F422E">
        <w:tc>
          <w:tcPr>
            <w:tcW w:w="3557" w:type="dxa"/>
          </w:tcPr>
          <w:p w:rsidR="00782C7B" w:rsidRDefault="00782C7B" w:rsidP="00434703">
            <w:pPr>
              <w:pStyle w:val="ProductList-Body"/>
              <w:spacing w:before="20" w:after="20"/>
            </w:pPr>
          </w:p>
        </w:tc>
        <w:tc>
          <w:tcPr>
            <w:tcW w:w="3558" w:type="dxa"/>
          </w:tcPr>
          <w:p w:rsidR="00782C7B" w:rsidRPr="00434703" w:rsidRDefault="00434703" w:rsidP="00434703">
            <w:pPr>
              <w:pStyle w:val="ProductList-Body"/>
              <w:spacing w:before="20" w:after="20"/>
              <w:rPr>
                <w:b/>
              </w:rPr>
            </w:pPr>
            <w:r>
              <w:t xml:space="preserve">Productgroep: </w:t>
            </w:r>
            <w:r>
              <w:rPr>
                <w:b/>
              </w:rPr>
              <w:t>Server</w:t>
            </w:r>
          </w:p>
        </w:tc>
        <w:tc>
          <w:tcPr>
            <w:tcW w:w="3675" w:type="dxa"/>
          </w:tcPr>
          <w:p w:rsidR="00782C7B" w:rsidRDefault="00782C7B" w:rsidP="00434703">
            <w:pPr>
              <w:pStyle w:val="ProductList-Body"/>
              <w:spacing w:before="20" w:after="20"/>
            </w:pPr>
          </w:p>
        </w:tc>
      </w:tr>
    </w:tbl>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FA00BF" w:rsidRPr="004C09A1" w:rsidRDefault="00FA00BF" w:rsidP="00930D5E">
      <w:pPr>
        <w:pStyle w:val="ProductList-Offering2Heading"/>
        <w:outlineLvl w:val="2"/>
      </w:pPr>
      <w:r w:rsidRPr="00D33313">
        <w:rPr>
          <w:lang w:val="nl-NL"/>
        </w:rPr>
        <w:tab/>
      </w:r>
      <w:bookmarkStart w:id="1527" w:name="_Toc378147677"/>
      <w:bookmarkStart w:id="1528" w:name="_Toc378151574"/>
      <w:bookmarkStart w:id="1529" w:name="_Toc379797428"/>
      <w:bookmarkStart w:id="1530" w:name="_Toc380513462"/>
      <w:bookmarkStart w:id="1531" w:name="_Toc380655512"/>
      <w:bookmarkStart w:id="1532" w:name="_Toc386625289"/>
      <w:r>
        <w:t>System Center Endpoint Protection</w:t>
      </w:r>
      <w:bookmarkEnd w:id="1527"/>
      <w:bookmarkEnd w:id="1528"/>
      <w:bookmarkEnd w:id="1529"/>
      <w:bookmarkEnd w:id="1530"/>
      <w:bookmarkEnd w:id="1531"/>
      <w:bookmarkEnd w:id="1532"/>
    </w:p>
    <w:tbl>
      <w:tblPr>
        <w:tblStyle w:val="TableGrid"/>
        <w:tblW w:w="1079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6"/>
        <w:gridCol w:w="729"/>
        <w:gridCol w:w="730"/>
        <w:gridCol w:w="730"/>
        <w:gridCol w:w="730"/>
        <w:gridCol w:w="730"/>
        <w:gridCol w:w="729"/>
        <w:gridCol w:w="730"/>
        <w:gridCol w:w="730"/>
        <w:gridCol w:w="844"/>
        <w:gridCol w:w="782"/>
      </w:tblGrid>
      <w:tr w:rsidR="009F422E" w:rsidTr="009F422E">
        <w:trPr>
          <w:cantSplit/>
          <w:tblHeader/>
        </w:trPr>
        <w:tc>
          <w:tcPr>
            <w:tcW w:w="3326" w:type="dxa"/>
            <w:tcBorders>
              <w:bottom w:val="nil"/>
            </w:tcBorders>
            <w:shd w:val="clear" w:color="auto" w:fill="00188F"/>
          </w:tcPr>
          <w:p w:rsidR="009F422E" w:rsidRPr="00EE0836" w:rsidRDefault="009F422E" w:rsidP="00C4636F">
            <w:pPr>
              <w:pStyle w:val="ProductList-OfferingBody"/>
              <w:ind w:left="-28"/>
              <w:rPr>
                <w:color w:val="FFFFFF" w:themeColor="background1"/>
              </w:rPr>
            </w:pPr>
            <w:r>
              <w:rPr>
                <w:color w:val="FFFFFF" w:themeColor="background1"/>
              </w:rPr>
              <w:t>Producten</w:t>
            </w:r>
          </w:p>
        </w:tc>
        <w:tc>
          <w:tcPr>
            <w:tcW w:w="729" w:type="dxa"/>
            <w:tcBorders>
              <w:bottom w:val="nil"/>
            </w:tcBorders>
            <w:shd w:val="clear" w:color="auto" w:fill="00188F"/>
            <w:vAlign w:val="center"/>
          </w:tcPr>
          <w:p w:rsidR="009F422E" w:rsidRPr="00EE0836" w:rsidRDefault="009F422E" w:rsidP="00C4636F">
            <w:pPr>
              <w:pStyle w:val="ProductList-OfferingBody"/>
              <w:ind w:left="-113"/>
              <w:jc w:val="center"/>
              <w:rPr>
                <w:color w:val="FFFFFF" w:themeColor="background1"/>
              </w:rPr>
            </w:pPr>
            <w:r>
              <w:rPr>
                <w:color w:val="FFFFFF" w:themeColor="background1"/>
              </w:rPr>
              <w:t>Punt</w:t>
            </w:r>
          </w:p>
        </w:tc>
        <w:tc>
          <w:tcPr>
            <w:tcW w:w="730" w:type="dxa"/>
            <w:tcBorders>
              <w:left w:val="single" w:sz="12" w:space="0" w:color="FFFFFF" w:themeColor="background1"/>
            </w:tcBorders>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0" w:type="dxa"/>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0" w:type="dxa"/>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0" w:type="dxa"/>
            <w:shd w:val="clear" w:color="auto" w:fill="00188F"/>
            <w:vAlign w:val="center"/>
          </w:tcPr>
          <w:p w:rsidR="009F422E" w:rsidRPr="00B12402" w:rsidRDefault="009F422E"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29" w:type="dxa"/>
            <w:shd w:val="clear" w:color="auto" w:fill="00188F"/>
            <w:vAlign w:val="center"/>
          </w:tcPr>
          <w:p w:rsidR="009F422E" w:rsidRPr="00EE0836" w:rsidRDefault="009F422E"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0" w:type="dxa"/>
            <w:shd w:val="clear" w:color="auto" w:fill="00188F"/>
            <w:vAlign w:val="center"/>
          </w:tcPr>
          <w:p w:rsidR="009F422E" w:rsidRPr="00EE0836" w:rsidRDefault="009F422E"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0"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844"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782"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E75532" w:rsidTr="009F422E">
        <w:trPr>
          <w:cantSplit/>
          <w:tblHeader/>
        </w:trPr>
        <w:tc>
          <w:tcPr>
            <w:tcW w:w="3326" w:type="dxa"/>
            <w:tcBorders>
              <w:top w:val="nil"/>
              <w:left w:val="nil"/>
              <w:bottom w:val="nil"/>
              <w:right w:val="nil"/>
            </w:tcBorders>
          </w:tcPr>
          <w:p w:rsidR="00E75532" w:rsidRPr="0058155F" w:rsidRDefault="00434703" w:rsidP="00C2472D">
            <w:pPr>
              <w:pStyle w:val="ProductList-Offering2"/>
              <w:rPr>
                <w:lang w:val="nl-NL"/>
              </w:rPr>
            </w:pPr>
            <w:bookmarkStart w:id="1533" w:name="_Toc379797429"/>
            <w:bookmarkStart w:id="1534" w:name="_Toc380513463"/>
            <w:bookmarkStart w:id="1535" w:name="_Toc380655513"/>
            <w:bookmarkStart w:id="1536" w:name="_Toc386625290"/>
            <w:r w:rsidRPr="0058155F">
              <w:rPr>
                <w:lang w:val="nl-NL"/>
              </w:rPr>
              <w:t>System Center 2012 R2 Endpoint Protection</w:t>
            </w:r>
            <w:r>
              <w:fldChar w:fldCharType="begin"/>
            </w:r>
            <w:r w:rsidRPr="0058155F">
              <w:rPr>
                <w:lang w:val="nl-NL"/>
              </w:rPr>
              <w:instrText>XE "System Center 2012 R2 Endpoint Protection"</w:instrText>
            </w:r>
            <w:r>
              <w:fldChar w:fldCharType="end"/>
            </w:r>
            <w:r w:rsidRPr="0058155F">
              <w:rPr>
                <w:lang w:val="nl-NL"/>
              </w:rPr>
              <w:t xml:space="preserve"> (Apparaat- of Gebruikers-SL)</w:t>
            </w:r>
            <w:bookmarkEnd w:id="1533"/>
            <w:bookmarkEnd w:id="1534"/>
            <w:bookmarkEnd w:id="1535"/>
            <w:bookmarkEnd w:id="1536"/>
          </w:p>
        </w:tc>
        <w:tc>
          <w:tcPr>
            <w:tcW w:w="729"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0"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30" w:type="dxa"/>
            <w:shd w:val="clear" w:color="auto" w:fill="70AD47" w:themeFill="accent6"/>
            <w:vAlign w:val="center"/>
          </w:tcPr>
          <w:p w:rsidR="00E75532" w:rsidRPr="00B646FD" w:rsidRDefault="00B646FD" w:rsidP="00C4636F">
            <w:pPr>
              <w:pStyle w:val="ProductList-OfferingBody"/>
              <w:ind w:left="-113"/>
              <w:jc w:val="center"/>
              <w:rPr>
                <w:bCs/>
              </w:rPr>
            </w:pPr>
            <w:r w:rsidRPr="00B646FD">
              <w:rPr>
                <w:bCs/>
              </w:rPr>
              <w:fldChar w:fldCharType="begin"/>
            </w:r>
            <w:r w:rsidRPr="00B646FD">
              <w:rPr>
                <w:bCs/>
                <w:lang w:val="nl-NL"/>
              </w:rPr>
              <w:instrText xml:space="preserve"> </w:instrText>
            </w:r>
            <w:r w:rsidRPr="00B646FD">
              <w:rPr>
                <w:bCs/>
                <w:color w:val="1F497D"/>
                <w:lang w:val="nl-NL"/>
              </w:rPr>
              <w:instrText>AutoTextList  \s NoStyle \t “</w:instrText>
            </w:r>
            <w:r w:rsidRPr="00B646FD">
              <w:rPr>
                <w:bCs/>
                <w:lang w:val="nl-NL"/>
              </w:rPr>
              <w:instrText>Additioneel Product, gehele organisatie</w:instrText>
            </w:r>
            <w:r w:rsidRPr="00B646FD">
              <w:rPr>
                <w:bCs/>
                <w:color w:val="1F497D"/>
                <w:lang w:val="nl-NL"/>
              </w:rPr>
              <w:instrText>”</w:instrText>
            </w:r>
            <w:r w:rsidRPr="00B646FD">
              <w:rPr>
                <w:bCs/>
                <w:lang w:val="nl-NL"/>
              </w:rPr>
              <w:instrText xml:space="preserve"> </w:instrText>
            </w:r>
            <w:r w:rsidRPr="00B646FD">
              <w:rPr>
                <w:bCs/>
              </w:rPr>
              <w:fldChar w:fldCharType="separate"/>
            </w:r>
            <w:r w:rsidRPr="00B646FD">
              <w:rPr>
                <w:bCs/>
                <w:lang w:val="nl-NL"/>
              </w:rPr>
              <w:t>AO</w:t>
            </w:r>
            <w:r w:rsidRPr="00B646FD">
              <w:rPr>
                <w:bCs/>
              </w:rPr>
              <w:fldChar w:fldCharType="end"/>
            </w:r>
            <w:r w:rsidR="00A714A5" w:rsidRPr="00B646FD">
              <w:rPr>
                <w:bCs/>
              </w:rPr>
              <w:t xml:space="preserve">, </w:t>
            </w:r>
            <w:r w:rsidRPr="00B646FD">
              <w:rPr>
                <w:bCs/>
              </w:rPr>
              <w:fldChar w:fldCharType="begin"/>
            </w:r>
            <w:r w:rsidRPr="00B646FD">
              <w:rPr>
                <w:bCs/>
                <w:lang w:val="nl-NL"/>
              </w:rPr>
              <w:instrText xml:space="preserve"> </w:instrText>
            </w:r>
            <w:r w:rsidRPr="00B646FD">
              <w:rPr>
                <w:bCs/>
                <w:color w:val="1F497D"/>
                <w:lang w:val="nl-NL"/>
              </w:rPr>
              <w:instrText>AutoTextList  \s NoStyle \t “</w:instrText>
            </w:r>
            <w:r w:rsidRPr="00B646FD">
              <w:rPr>
                <w:bCs/>
                <w:lang w:val="nl-NL"/>
              </w:rPr>
              <w:instrText>Student-product</w:instrText>
            </w:r>
            <w:r w:rsidRPr="00B646FD">
              <w:rPr>
                <w:bCs/>
                <w:color w:val="1F497D"/>
                <w:lang w:val="nl-NL"/>
              </w:rPr>
              <w:instrText>”</w:instrText>
            </w:r>
            <w:r w:rsidRPr="00B646FD">
              <w:rPr>
                <w:bCs/>
                <w:lang w:val="nl-NL"/>
              </w:rPr>
              <w:instrText xml:space="preserve"> </w:instrText>
            </w:r>
            <w:r w:rsidRPr="00B646FD">
              <w:rPr>
                <w:bCs/>
              </w:rPr>
              <w:fldChar w:fldCharType="separate"/>
            </w:r>
            <w:r w:rsidRPr="00B646FD">
              <w:rPr>
                <w:bCs/>
                <w:lang w:val="nl-NL"/>
              </w:rPr>
              <w:t>ST</w:t>
            </w:r>
            <w:r w:rsidRPr="00B646FD">
              <w:rPr>
                <w:bCs/>
              </w:rPr>
              <w:fldChar w:fldCharType="end"/>
            </w:r>
          </w:p>
        </w:tc>
        <w:tc>
          <w:tcPr>
            <w:tcW w:w="730" w:type="dxa"/>
            <w:shd w:val="clear" w:color="auto" w:fill="BFBFBF" w:themeFill="background1" w:themeFillShade="BF"/>
            <w:vAlign w:val="center"/>
          </w:tcPr>
          <w:p w:rsidR="00E75532" w:rsidRDefault="00E75532" w:rsidP="00C4636F">
            <w:pPr>
              <w:pStyle w:val="ProductList-OfferingBody"/>
              <w:ind w:left="-113"/>
              <w:jc w:val="center"/>
            </w:pPr>
          </w:p>
        </w:tc>
        <w:tc>
          <w:tcPr>
            <w:tcW w:w="730" w:type="dxa"/>
            <w:shd w:val="clear" w:color="auto" w:fill="BFBFBF" w:themeFill="background1" w:themeFillShade="BF"/>
            <w:vAlign w:val="center"/>
          </w:tcPr>
          <w:p w:rsidR="00E75532" w:rsidRDefault="00E75532" w:rsidP="00C4636F">
            <w:pPr>
              <w:pStyle w:val="ProductList-OfferingBody"/>
              <w:ind w:left="-113"/>
              <w:jc w:val="center"/>
            </w:pPr>
          </w:p>
        </w:tc>
        <w:tc>
          <w:tcPr>
            <w:tcW w:w="729" w:type="dxa"/>
            <w:shd w:val="clear" w:color="auto" w:fill="BFBFBF" w:themeFill="background1" w:themeFillShade="BF"/>
            <w:vAlign w:val="center"/>
          </w:tcPr>
          <w:p w:rsidR="00E75532" w:rsidRDefault="00E75532" w:rsidP="00C4636F">
            <w:pPr>
              <w:pStyle w:val="ProductList-OfferingBody"/>
              <w:ind w:left="-113"/>
              <w:jc w:val="center"/>
            </w:pPr>
          </w:p>
        </w:tc>
        <w:tc>
          <w:tcPr>
            <w:tcW w:w="730" w:type="dxa"/>
            <w:shd w:val="clear" w:color="auto" w:fill="BFBFBF" w:themeFill="background1" w:themeFillShade="BF"/>
            <w:vAlign w:val="center"/>
          </w:tcPr>
          <w:p w:rsidR="00E75532" w:rsidRDefault="00E75532" w:rsidP="00C4636F">
            <w:pPr>
              <w:pStyle w:val="ProductList-OfferingBody"/>
              <w:ind w:left="-113"/>
              <w:jc w:val="center"/>
            </w:pPr>
          </w:p>
        </w:tc>
        <w:tc>
          <w:tcPr>
            <w:tcW w:w="730" w:type="dxa"/>
            <w:shd w:val="clear" w:color="auto" w:fill="70AD47" w:themeFill="accent6"/>
            <w:vAlign w:val="center"/>
          </w:tcPr>
          <w:p w:rsidR="00E75532" w:rsidRPr="00B646FD" w:rsidRDefault="00B646FD" w:rsidP="00C4636F">
            <w:pPr>
              <w:pStyle w:val="ProductList-OfferingBody"/>
              <w:ind w:left="-113"/>
              <w:jc w:val="center"/>
            </w:pPr>
            <w:r w:rsidRPr="00B646FD">
              <w:fldChar w:fldCharType="begin"/>
            </w:r>
            <w:r w:rsidRPr="00B646FD">
              <w:rPr>
                <w:lang w:val="nl-NL"/>
              </w:rPr>
              <w:instrText xml:space="preserve"> </w:instrText>
            </w:r>
            <w:r w:rsidRPr="00B646FD">
              <w:rPr>
                <w:color w:val="1F497D"/>
                <w:lang w:val="nl-NL"/>
              </w:rPr>
              <w:instrText>AutoTextList  \s NoStyle \t “</w:instrText>
            </w:r>
            <w:r w:rsidRPr="00B646FD">
              <w:rPr>
                <w:lang w:val="nl-NL"/>
              </w:rPr>
              <w:instrText>Niet-organisatieomvattend in Open Value</w:instrText>
            </w:r>
            <w:r w:rsidRPr="00B646FD">
              <w:rPr>
                <w:color w:val="1F497D"/>
                <w:lang w:val="nl-NL"/>
              </w:rPr>
              <w:instrText>”</w:instrText>
            </w:r>
            <w:r w:rsidRPr="00B646FD">
              <w:rPr>
                <w:lang w:val="nl-NL"/>
              </w:rPr>
              <w:instrText xml:space="preserve"> </w:instrText>
            </w:r>
            <w:r w:rsidRPr="00B646FD">
              <w:fldChar w:fldCharType="separate"/>
            </w:r>
            <w:r w:rsidRPr="00B646FD">
              <w:rPr>
                <w:color w:val="1F497D"/>
                <w:lang w:val="nl-NL"/>
              </w:rPr>
              <w:t xml:space="preserve"> </w:t>
            </w:r>
            <w:r w:rsidRPr="00B646FD">
              <w:rPr>
                <w:lang w:val="nl-NL"/>
              </w:rPr>
              <w:t>P</w:t>
            </w:r>
            <w:r w:rsidRPr="00B646FD">
              <w:rPr>
                <w:color w:val="1F497D"/>
                <w:lang w:val="nl-NL"/>
              </w:rPr>
              <w:t xml:space="preserve"> </w:t>
            </w:r>
            <w:r w:rsidRPr="00B646FD">
              <w:fldChar w:fldCharType="end"/>
            </w:r>
          </w:p>
        </w:tc>
        <w:tc>
          <w:tcPr>
            <w:tcW w:w="844" w:type="dxa"/>
            <w:shd w:val="clear" w:color="auto" w:fill="70AD47" w:themeFill="accent6"/>
            <w:vAlign w:val="center"/>
          </w:tcPr>
          <w:p w:rsidR="00E75532" w:rsidRDefault="00E75532" w:rsidP="00C4636F">
            <w:pPr>
              <w:pStyle w:val="ProductList-OfferingBody"/>
              <w:ind w:left="-113"/>
              <w:jc w:val="center"/>
            </w:pPr>
          </w:p>
        </w:tc>
        <w:tc>
          <w:tcPr>
            <w:tcW w:w="782"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4C09A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58"/>
        <w:gridCol w:w="3558"/>
      </w:tblGrid>
      <w:tr w:rsidR="00782C7B" w:rsidTr="009F422E">
        <w:tc>
          <w:tcPr>
            <w:tcW w:w="3557" w:type="dxa"/>
          </w:tcPr>
          <w:p w:rsidR="00782C7B" w:rsidRDefault="00782C7B" w:rsidP="00434703">
            <w:pPr>
              <w:pStyle w:val="ProductList-Body"/>
              <w:spacing w:before="20" w:after="20"/>
            </w:pPr>
          </w:p>
        </w:tc>
        <w:tc>
          <w:tcPr>
            <w:tcW w:w="3558" w:type="dxa"/>
          </w:tcPr>
          <w:p w:rsidR="00782C7B" w:rsidRDefault="00434703" w:rsidP="00434703">
            <w:pPr>
              <w:pStyle w:val="ProductList-Body"/>
              <w:spacing w:before="20" w:after="20"/>
            </w:pPr>
            <w:r>
              <w:t xml:space="preserve">Productgroep: </w:t>
            </w:r>
            <w:r>
              <w:rPr>
                <w:b/>
              </w:rPr>
              <w:t>Server</w:t>
            </w:r>
          </w:p>
        </w:tc>
        <w:tc>
          <w:tcPr>
            <w:tcW w:w="3558" w:type="dxa"/>
          </w:tcPr>
          <w:p w:rsidR="00782C7B" w:rsidRDefault="00782C7B" w:rsidP="00434703">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Aanvullende informatie</w:t>
      </w:r>
    </w:p>
    <w:p w:rsidR="00434703" w:rsidRPr="004C09A1" w:rsidRDefault="00434703" w:rsidP="00434703">
      <w:pPr>
        <w:pStyle w:val="ProductList-Body"/>
      </w:pPr>
      <w:r>
        <w:rPr>
          <w:b/>
          <w:color w:val="00188F"/>
        </w:rPr>
        <w:lastRenderedPageBreak/>
        <w:t>Upgrades/Downgrade</w:t>
      </w:r>
    </w:p>
    <w:p w:rsidR="00434703" w:rsidRPr="00D33313" w:rsidRDefault="00434703" w:rsidP="00434703">
      <w:pPr>
        <w:pStyle w:val="ProductList-Body"/>
        <w:rPr>
          <w:lang w:val="nl-NL"/>
        </w:rPr>
      </w:pPr>
      <w:r w:rsidRPr="0058155F">
        <w:rPr>
          <w:lang w:val="nl-NL"/>
        </w:rPr>
        <w:t>Met ingang van 1 april 2012 is Forefront Endpoint Protection gewijzigd in System Center 2012 Endpoint Protection</w:t>
      </w:r>
      <w:r>
        <w:fldChar w:fldCharType="begin"/>
      </w:r>
      <w:r w:rsidRPr="0058155F">
        <w:rPr>
          <w:lang w:val="nl-NL"/>
        </w:rPr>
        <w:instrText>XE "System Center 2012 Endpoint Protection"</w:instrText>
      </w:r>
      <w:r>
        <w:fldChar w:fldCharType="end"/>
      </w:r>
      <w:r w:rsidRPr="0058155F">
        <w:rPr>
          <w:lang w:val="nl-NL"/>
        </w:rPr>
        <w:t>. Als zelfstandige toepassing verleent System Center 2012 R2 Endpoint Protection</w:t>
      </w:r>
      <w:r>
        <w:fldChar w:fldCharType="begin"/>
      </w:r>
      <w:r w:rsidRPr="0058155F">
        <w:rPr>
          <w:lang w:val="nl-NL"/>
        </w:rPr>
        <w:instrText>XE "System Center 2012 R2 Endpoint Protection"</w:instrText>
      </w:r>
      <w:r>
        <w:fldChar w:fldCharType="end"/>
      </w:r>
      <w:r w:rsidRPr="0058155F">
        <w:rPr>
          <w:lang w:val="nl-NL"/>
        </w:rPr>
        <w:t xml:space="preserve"> alleen gebruiksrechten aan beschermde clientapparaten. </w:t>
      </w:r>
      <w:r w:rsidRPr="00D33313">
        <w:rPr>
          <w:lang w:val="nl-NL"/>
        </w:rPr>
        <w:t>De gebruiksrechten voor het beschermen van de serverapparaten kunnen alleen worden verkregen via de afname van System Center 2012 R2 Standard of Datacenter-serverbeheerlicenties.</w:t>
      </w:r>
    </w:p>
    <w:p w:rsidR="00434703" w:rsidRPr="00D33313" w:rsidRDefault="00434703" w:rsidP="00434703">
      <w:pPr>
        <w:pStyle w:val="ProductList-Body"/>
        <w:rPr>
          <w:lang w:val="nl-NL"/>
        </w:rPr>
      </w:pPr>
    </w:p>
    <w:p w:rsidR="00434703" w:rsidRPr="00D33313" w:rsidRDefault="00434703" w:rsidP="00434703">
      <w:pPr>
        <w:pStyle w:val="ProductList-Body"/>
        <w:rPr>
          <w:lang w:val="nl-NL"/>
        </w:rPr>
      </w:pPr>
      <w:r w:rsidRPr="00D33313">
        <w:rPr>
          <w:lang w:val="nl-NL"/>
        </w:rPr>
        <w:t>Gebruikers met actieve abonnementen voor Forefront Endpoint Protection en die voordeel halen uit de dienst voor het beschermen van clientapparaten, kunnen voor hetzelfde doel opwaarderen naar System Center 2012 Endpoint Protection</w:t>
      </w:r>
      <w:r>
        <w:fldChar w:fldCharType="begin"/>
      </w:r>
      <w:r w:rsidRPr="00D33313">
        <w:rPr>
          <w:lang w:val="nl-NL"/>
        </w:rPr>
        <w:instrText>XE "System Center 2012 Endpoint Protection"</w:instrText>
      </w:r>
      <w:r>
        <w:fldChar w:fldCharType="end"/>
      </w:r>
      <w:r w:rsidRPr="00D33313">
        <w:rPr>
          <w:lang w:val="nl-NL"/>
        </w:rPr>
        <w:t xml:space="preserve"> en deze oplossing gebruiken. Klanten</w:t>
      </w:r>
      <w:r w:rsidR="009F34DB">
        <w:rPr>
          <w:lang w:val="nl-NL"/>
        </w:rPr>
        <w:t> </w:t>
      </w:r>
      <w:r w:rsidRPr="00D33313">
        <w:rPr>
          <w:lang w:val="nl-NL"/>
        </w:rPr>
        <w:t>met</w:t>
      </w:r>
      <w:r w:rsidR="009F34DB">
        <w:rPr>
          <w:lang w:val="nl-NL"/>
        </w:rPr>
        <w:t> </w:t>
      </w:r>
      <w:r w:rsidRPr="00D33313">
        <w:rPr>
          <w:lang w:val="nl-NL"/>
        </w:rPr>
        <w:t>abonnementen voor System Center 2012 Endpoint Protection kunnen ook downgraden naar Forefront Endpoint Protection.</w:t>
      </w:r>
    </w:p>
    <w:p w:rsidR="00434703" w:rsidRPr="00D33313" w:rsidRDefault="00434703" w:rsidP="00434703">
      <w:pPr>
        <w:pStyle w:val="ProductList-Body"/>
        <w:rPr>
          <w:lang w:val="nl-NL"/>
        </w:rPr>
      </w:pPr>
    </w:p>
    <w:p w:rsidR="00434703" w:rsidRPr="00D33313" w:rsidRDefault="00434703" w:rsidP="00434703">
      <w:pPr>
        <w:pStyle w:val="ProductList-Body"/>
        <w:rPr>
          <w:lang w:val="nl-NL"/>
        </w:rPr>
      </w:pPr>
      <w:r w:rsidRPr="00D33313">
        <w:rPr>
          <w:lang w:val="nl-NL"/>
        </w:rPr>
        <w:t>System Center 2012 R2 Configuration Manager is de managementconsole voor System Center 2012 Endpoint Protection</w:t>
      </w:r>
      <w:r>
        <w:fldChar w:fldCharType="begin"/>
      </w:r>
      <w:r w:rsidRPr="00D33313">
        <w:rPr>
          <w:lang w:val="nl-NL"/>
        </w:rPr>
        <w:instrText>XE "System Center 2012 Endpoint Protection"</w:instrText>
      </w:r>
      <w:r>
        <w:fldChar w:fldCharType="end"/>
      </w:r>
      <w:r w:rsidRPr="00D33313">
        <w:rPr>
          <w:lang w:val="nl-NL"/>
        </w:rPr>
        <w:t>.</w:t>
      </w:r>
      <w:r w:rsidR="00F60E42" w:rsidRPr="00D33313">
        <w:rPr>
          <w:lang w:val="nl-NL"/>
        </w:rPr>
        <w:t xml:space="preserve"> </w:t>
      </w:r>
      <w:r w:rsidRPr="00D33313">
        <w:rPr>
          <w:lang w:val="nl-NL"/>
        </w:rPr>
        <w:t>Klanten moeten beschikken over een licentie voor System Center 2012 R2 Configuration Manager voor het beheren van System Center 2012 R2 Endpoint Protection</w:t>
      </w:r>
      <w:r>
        <w:fldChar w:fldCharType="begin"/>
      </w:r>
      <w:r w:rsidRPr="00D33313">
        <w:rPr>
          <w:lang w:val="nl-NL"/>
        </w:rPr>
        <w:instrText>XE "System Center 2012 R2 Endpoint Protection"</w:instrText>
      </w:r>
      <w:r>
        <w:fldChar w:fldCharType="end"/>
      </w:r>
      <w:r w:rsidRPr="00D33313">
        <w:rPr>
          <w:lang w:val="nl-NL"/>
        </w:rPr>
        <w:t>.</w:t>
      </w:r>
      <w:r w:rsidR="00F60E42" w:rsidRPr="00D33313">
        <w:rPr>
          <w:lang w:val="nl-NL"/>
        </w:rPr>
        <w:t xml:space="preserve"> </w:t>
      </w:r>
      <w:r w:rsidRPr="00D33313">
        <w:rPr>
          <w:lang w:val="nl-NL"/>
        </w:rPr>
        <w:t>In plaats daarvan kan ook System Center 2012 R2 Endpoint Protection zonder beheer worden gebruikt, zonder een licentie voor System</w:t>
      </w:r>
      <w:r w:rsidR="009F34DB">
        <w:rPr>
          <w:lang w:val="nl-NL"/>
        </w:rPr>
        <w:t> </w:t>
      </w:r>
      <w:r w:rsidRPr="00D33313">
        <w:rPr>
          <w:lang w:val="nl-NL"/>
        </w:rPr>
        <w:t>Center 2012 R2 Configuration Manager af te hoeven nemen.</w:t>
      </w:r>
      <w:r w:rsidR="00F60E42" w:rsidRPr="00D33313">
        <w:rPr>
          <w:lang w:val="nl-NL"/>
        </w:rPr>
        <w:t xml:space="preserve"> </w:t>
      </w:r>
    </w:p>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14192B" w:rsidRPr="004C09A1" w:rsidRDefault="0014192B" w:rsidP="0014192B">
      <w:pPr>
        <w:pStyle w:val="ProductList-Offering2Heading"/>
        <w:outlineLvl w:val="2"/>
      </w:pPr>
      <w:bookmarkStart w:id="1537" w:name="_Toc378147678"/>
      <w:bookmarkStart w:id="1538" w:name="_Toc378151575"/>
      <w:bookmarkStart w:id="1539" w:name="_Toc379797430"/>
      <w:r w:rsidRPr="00D33313">
        <w:rPr>
          <w:lang w:val="nl-NL"/>
        </w:rPr>
        <w:tab/>
      </w:r>
      <w:bookmarkStart w:id="1540" w:name="_Toc380513464"/>
      <w:bookmarkStart w:id="1541" w:name="_Toc380655514"/>
      <w:bookmarkStart w:id="1542" w:name="_Toc386625291"/>
      <w:r>
        <w:t>Windows Azure Active Directory Premium</w:t>
      </w:r>
      <w:bookmarkEnd w:id="1540"/>
      <w:bookmarkEnd w:id="1541"/>
      <w:bookmarkEnd w:id="1542"/>
      <w:r>
        <w:fldChar w:fldCharType="begin"/>
      </w:r>
      <w:r>
        <w:instrText>XE "Windows Azure Active Directory Premium"</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6"/>
        <w:gridCol w:w="729"/>
        <w:gridCol w:w="730"/>
        <w:gridCol w:w="730"/>
        <w:gridCol w:w="730"/>
        <w:gridCol w:w="730"/>
        <w:gridCol w:w="729"/>
        <w:gridCol w:w="730"/>
        <w:gridCol w:w="730"/>
        <w:gridCol w:w="817"/>
        <w:gridCol w:w="810"/>
      </w:tblGrid>
      <w:tr w:rsidR="009F422E" w:rsidTr="009F422E">
        <w:trPr>
          <w:cantSplit/>
          <w:tblHeader/>
        </w:trPr>
        <w:tc>
          <w:tcPr>
            <w:tcW w:w="3326" w:type="dxa"/>
            <w:tcBorders>
              <w:bottom w:val="nil"/>
            </w:tcBorders>
            <w:shd w:val="clear" w:color="auto" w:fill="00188F"/>
          </w:tcPr>
          <w:p w:rsidR="009F422E" w:rsidRPr="00EE0836" w:rsidRDefault="009F422E" w:rsidP="00DC7D20">
            <w:pPr>
              <w:pStyle w:val="ProductList-OfferingBody"/>
              <w:ind w:left="-28"/>
              <w:rPr>
                <w:color w:val="FFFFFF" w:themeColor="background1"/>
              </w:rPr>
            </w:pPr>
            <w:r>
              <w:rPr>
                <w:color w:val="FFFFFF" w:themeColor="background1"/>
              </w:rPr>
              <w:t>Producten</w:t>
            </w:r>
          </w:p>
        </w:tc>
        <w:tc>
          <w:tcPr>
            <w:tcW w:w="729" w:type="dxa"/>
            <w:tcBorders>
              <w:bottom w:val="nil"/>
            </w:tcBorders>
            <w:shd w:val="clear" w:color="auto" w:fill="00188F"/>
            <w:vAlign w:val="center"/>
          </w:tcPr>
          <w:p w:rsidR="009F422E" w:rsidRPr="00EE0836" w:rsidRDefault="009F422E"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0" w:type="dxa"/>
            <w:tcBorders>
              <w:left w:val="single" w:sz="12" w:space="0" w:color="FFFFFF" w:themeColor="background1"/>
            </w:tcBorders>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0" w:type="dxa"/>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0" w:type="dxa"/>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0" w:type="dxa"/>
            <w:shd w:val="clear" w:color="auto" w:fill="00188F"/>
            <w:vAlign w:val="center"/>
          </w:tcPr>
          <w:p w:rsidR="009F422E" w:rsidRPr="00B12402" w:rsidRDefault="009F422E"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29" w:type="dxa"/>
            <w:shd w:val="clear" w:color="auto" w:fill="00188F"/>
            <w:vAlign w:val="center"/>
          </w:tcPr>
          <w:p w:rsidR="009F422E" w:rsidRPr="00EE0836" w:rsidRDefault="009F422E"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0" w:type="dxa"/>
            <w:shd w:val="clear" w:color="auto" w:fill="00188F"/>
            <w:vAlign w:val="center"/>
          </w:tcPr>
          <w:p w:rsidR="009F422E" w:rsidRPr="00EE0836" w:rsidRDefault="009F422E"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0"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817"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810"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14192B" w:rsidTr="009F422E">
        <w:trPr>
          <w:cantSplit/>
          <w:tblHeader/>
        </w:trPr>
        <w:tc>
          <w:tcPr>
            <w:tcW w:w="3326" w:type="dxa"/>
            <w:tcBorders>
              <w:top w:val="nil"/>
              <w:left w:val="nil"/>
              <w:bottom w:val="nil"/>
              <w:right w:val="nil"/>
            </w:tcBorders>
          </w:tcPr>
          <w:p w:rsidR="0014192B" w:rsidRDefault="0014192B" w:rsidP="00DC7D20">
            <w:pPr>
              <w:pStyle w:val="ProductList-Offering2"/>
            </w:pPr>
            <w:bookmarkStart w:id="1543" w:name="_Toc380513465"/>
            <w:bookmarkStart w:id="1544" w:name="_Toc380655515"/>
            <w:bookmarkStart w:id="1545" w:name="_Toc386625292"/>
            <w:r>
              <w:t>Windows Azure Active Directory Premium</w:t>
            </w:r>
            <w:bookmarkEnd w:id="1543"/>
            <w:bookmarkEnd w:id="1544"/>
            <w:bookmarkEnd w:id="1545"/>
            <w:r>
              <w:fldChar w:fldCharType="begin"/>
            </w:r>
            <w:r>
              <w:instrText>XE "Windows Azure Active Directory Premium"</w:instrText>
            </w:r>
            <w:r>
              <w:fldChar w:fldCharType="end"/>
            </w:r>
          </w:p>
        </w:tc>
        <w:tc>
          <w:tcPr>
            <w:tcW w:w="729" w:type="dxa"/>
            <w:tcBorders>
              <w:top w:val="nil"/>
              <w:left w:val="nil"/>
              <w:bottom w:val="nil"/>
              <w:right w:val="nil"/>
            </w:tcBorders>
            <w:vAlign w:val="center"/>
          </w:tcPr>
          <w:p w:rsidR="0014192B" w:rsidRDefault="0014192B" w:rsidP="00DC7D20">
            <w:pPr>
              <w:pStyle w:val="ProductList-OfferingBody"/>
              <w:ind w:left="-113"/>
              <w:jc w:val="center"/>
            </w:pPr>
          </w:p>
        </w:tc>
        <w:tc>
          <w:tcPr>
            <w:tcW w:w="730"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0" w:type="dxa"/>
            <w:shd w:val="clear" w:color="auto" w:fill="70AD47" w:themeFill="accent6"/>
            <w:vAlign w:val="center"/>
          </w:tcPr>
          <w:p w:rsidR="0014192B" w:rsidRDefault="0014192B" w:rsidP="00DC7D20">
            <w:pPr>
              <w:pStyle w:val="ProductList-OfferingBody"/>
              <w:ind w:left="-113"/>
              <w:jc w:val="center"/>
            </w:pPr>
          </w:p>
        </w:tc>
        <w:tc>
          <w:tcPr>
            <w:tcW w:w="730" w:type="dxa"/>
            <w:shd w:val="clear" w:color="auto" w:fill="BFBFBF" w:themeFill="background1" w:themeFillShade="BF"/>
            <w:vAlign w:val="center"/>
          </w:tcPr>
          <w:p w:rsidR="0014192B" w:rsidRDefault="0014192B" w:rsidP="00DC7D20">
            <w:pPr>
              <w:pStyle w:val="ProductList-OfferingBody"/>
              <w:ind w:left="-113"/>
              <w:jc w:val="center"/>
            </w:pPr>
          </w:p>
        </w:tc>
        <w:tc>
          <w:tcPr>
            <w:tcW w:w="730" w:type="dxa"/>
            <w:shd w:val="clear" w:color="auto" w:fill="BFBFBF" w:themeFill="background1" w:themeFillShade="BF"/>
            <w:vAlign w:val="center"/>
          </w:tcPr>
          <w:p w:rsidR="0014192B" w:rsidRDefault="0014192B" w:rsidP="00DC7D20">
            <w:pPr>
              <w:pStyle w:val="ProductList-OfferingBody"/>
              <w:ind w:left="-113"/>
              <w:jc w:val="center"/>
            </w:pPr>
          </w:p>
        </w:tc>
        <w:tc>
          <w:tcPr>
            <w:tcW w:w="729" w:type="dxa"/>
            <w:shd w:val="clear" w:color="auto" w:fill="BFBFBF" w:themeFill="background1" w:themeFillShade="BF"/>
            <w:vAlign w:val="center"/>
          </w:tcPr>
          <w:p w:rsidR="0014192B" w:rsidRDefault="0014192B" w:rsidP="00DC7D20">
            <w:pPr>
              <w:pStyle w:val="ProductList-OfferingBody"/>
              <w:ind w:left="-113"/>
              <w:jc w:val="center"/>
            </w:pPr>
          </w:p>
        </w:tc>
        <w:tc>
          <w:tcPr>
            <w:tcW w:w="730" w:type="dxa"/>
            <w:shd w:val="clear" w:color="auto" w:fill="BFBFBF" w:themeFill="background1" w:themeFillShade="BF"/>
            <w:vAlign w:val="center"/>
          </w:tcPr>
          <w:p w:rsidR="0014192B" w:rsidRDefault="0014192B" w:rsidP="00DC7D20">
            <w:pPr>
              <w:pStyle w:val="ProductList-OfferingBody"/>
              <w:ind w:left="-113"/>
              <w:jc w:val="center"/>
            </w:pPr>
          </w:p>
        </w:tc>
        <w:tc>
          <w:tcPr>
            <w:tcW w:w="730" w:type="dxa"/>
            <w:shd w:val="clear" w:color="auto" w:fill="BFBFBF" w:themeFill="background1" w:themeFillShade="BF"/>
            <w:vAlign w:val="center"/>
          </w:tcPr>
          <w:p w:rsidR="0014192B" w:rsidRDefault="0014192B" w:rsidP="00DC7D20">
            <w:pPr>
              <w:pStyle w:val="ProductList-OfferingBody"/>
              <w:ind w:left="-113"/>
              <w:jc w:val="center"/>
            </w:pPr>
          </w:p>
        </w:tc>
        <w:tc>
          <w:tcPr>
            <w:tcW w:w="817" w:type="dxa"/>
            <w:shd w:val="clear" w:color="auto" w:fill="BFBFBF" w:themeFill="background1" w:themeFillShade="BF"/>
            <w:vAlign w:val="center"/>
          </w:tcPr>
          <w:p w:rsidR="0014192B" w:rsidRDefault="0014192B" w:rsidP="00DC7D20">
            <w:pPr>
              <w:pStyle w:val="ProductList-OfferingBody"/>
              <w:ind w:left="-113"/>
              <w:jc w:val="center"/>
            </w:pPr>
          </w:p>
        </w:tc>
        <w:tc>
          <w:tcPr>
            <w:tcW w:w="810" w:type="dxa"/>
            <w:shd w:val="clear" w:color="auto" w:fill="70AD47" w:themeFill="accent6"/>
            <w:vAlign w:val="center"/>
          </w:tcPr>
          <w:p w:rsidR="0014192B" w:rsidRDefault="0014192B" w:rsidP="00DC7D20">
            <w:pPr>
              <w:pStyle w:val="ProductList-OfferingBody"/>
              <w:ind w:left="-113"/>
              <w:jc w:val="center"/>
            </w:pPr>
          </w:p>
        </w:tc>
      </w:tr>
    </w:tbl>
    <w:p w:rsidR="0014192B" w:rsidRPr="004C09A1" w:rsidRDefault="0014192B" w:rsidP="0014192B">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9"/>
        <w:gridCol w:w="3526"/>
        <w:gridCol w:w="3638"/>
      </w:tblGrid>
      <w:tr w:rsidR="0014192B" w:rsidTr="009F422E">
        <w:tc>
          <w:tcPr>
            <w:tcW w:w="3557" w:type="dxa"/>
          </w:tcPr>
          <w:p w:rsidR="0014192B" w:rsidRDefault="0014192B" w:rsidP="00DC7D20">
            <w:pPr>
              <w:pStyle w:val="ProductList-Body"/>
              <w:spacing w:before="20" w:after="20"/>
            </w:pPr>
            <w:r>
              <w:t xml:space="preserve">Reductie mogelijk: </w:t>
            </w:r>
            <w:r w:rsidR="0016344D">
              <w:rPr>
                <w:b/>
              </w:rPr>
              <w:t>Alle</w:t>
            </w:r>
          </w:p>
        </w:tc>
        <w:tc>
          <w:tcPr>
            <w:tcW w:w="3558" w:type="dxa"/>
          </w:tcPr>
          <w:p w:rsidR="0014192B" w:rsidRDefault="0014192B" w:rsidP="00DC7D20">
            <w:pPr>
              <w:pStyle w:val="ProductList-Body"/>
              <w:spacing w:before="20" w:after="20"/>
            </w:pPr>
            <w:r>
              <w:t xml:space="preserve">Productgroep: </w:t>
            </w:r>
            <w:r>
              <w:rPr>
                <w:b/>
              </w:rPr>
              <w:t>Server</w:t>
            </w:r>
          </w:p>
        </w:tc>
        <w:tc>
          <w:tcPr>
            <w:tcW w:w="3676" w:type="dxa"/>
          </w:tcPr>
          <w:p w:rsidR="0014192B" w:rsidRDefault="0014192B" w:rsidP="00DC7D20">
            <w:pPr>
              <w:pStyle w:val="ProductList-Body"/>
              <w:spacing w:before="20" w:after="20"/>
            </w:pPr>
            <w:r>
              <w:t xml:space="preserve">Verlengde Looptijd mogelijk: </w:t>
            </w:r>
            <w:r w:rsidR="0016344D">
              <w:rPr>
                <w:b/>
              </w:rPr>
              <w:t>Alle</w:t>
            </w:r>
          </w:p>
        </w:tc>
      </w:tr>
    </w:tbl>
    <w:p w:rsidR="0014192B" w:rsidRPr="004C09A1" w:rsidRDefault="0014192B" w:rsidP="0014192B">
      <w:pPr>
        <w:pStyle w:val="ProductList-Body"/>
        <w:shd w:val="clear" w:color="auto" w:fill="D9D9D9" w:themeFill="background1" w:themeFillShade="D9"/>
        <w:spacing w:before="120" w:after="120"/>
      </w:pPr>
      <w:r>
        <w:rPr>
          <w:b/>
        </w:rPr>
        <w:t>Aanvullende informatie</w:t>
      </w:r>
    </w:p>
    <w:p w:rsidR="0014192B" w:rsidRPr="004C09A1" w:rsidRDefault="0014192B" w:rsidP="0014192B">
      <w:pPr>
        <w:pStyle w:val="ProductList-Body"/>
      </w:pPr>
      <w:r>
        <w:rPr>
          <w:b/>
          <w:color w:val="00188F"/>
        </w:rPr>
        <w:t>Looptijd van het abonnement</w:t>
      </w:r>
    </w:p>
    <w:p w:rsidR="0014192B" w:rsidRPr="00D33313" w:rsidRDefault="0014192B" w:rsidP="0014192B">
      <w:pPr>
        <w:pStyle w:val="ProductList-Body"/>
        <w:rPr>
          <w:lang w:val="nl-NL"/>
        </w:rPr>
      </w:pPr>
      <w:r w:rsidRPr="0058155F">
        <w:rPr>
          <w:lang w:val="nl-NL"/>
        </w:rPr>
        <w:t>Voor Windows Azure Active Directory Premium</w:t>
      </w:r>
      <w:r>
        <w:fldChar w:fldCharType="begin"/>
      </w:r>
      <w:r w:rsidRPr="0058155F">
        <w:rPr>
          <w:lang w:val="nl-NL"/>
        </w:rPr>
        <w:instrText>XE "Windows Azure Active Directory Premium"</w:instrText>
      </w:r>
      <w:r>
        <w:fldChar w:fldCharType="end"/>
      </w:r>
      <w:r w:rsidRPr="0058155F">
        <w:rPr>
          <w:lang w:val="nl-NL"/>
        </w:rPr>
        <w:t xml:space="preserve"> kunnen klanten alleen kiezen voor een abonnement dat eindigt op de datum waarop de enrollment van de klant afloopt (“samenvallend”). </w:t>
      </w:r>
      <w:r w:rsidRPr="00D33313">
        <w:rPr>
          <w:lang w:val="nl-NL"/>
        </w:rPr>
        <w:t>Klanten kunnen Windows Azure Active Directory Premium-licenties voor een toekomstige Verjaardag verlagen door hun reseller van hun wens op de hoogte te stellen en na acceptatie door Microsoft vóór de Verjaardag.</w:t>
      </w:r>
    </w:p>
    <w:p w:rsidR="0014192B" w:rsidRDefault="0014192B" w:rsidP="0014192B">
      <w:pPr>
        <w:pStyle w:val="ProductList-Body"/>
        <w:rPr>
          <w:lang w:val="nl-NL"/>
        </w:rPr>
      </w:pPr>
    </w:p>
    <w:p w:rsidR="00C5288F" w:rsidRDefault="00C5288F" w:rsidP="0014192B">
      <w:pPr>
        <w:pStyle w:val="ProductList-Body"/>
        <w:rPr>
          <w:lang w:val="nl-NL"/>
        </w:rPr>
      </w:pPr>
    </w:p>
    <w:p w:rsidR="00C5288F" w:rsidRPr="00D33313" w:rsidRDefault="00C5288F" w:rsidP="0014192B">
      <w:pPr>
        <w:pStyle w:val="ProductList-Body"/>
        <w:rPr>
          <w:lang w:val="nl-NL"/>
        </w:rPr>
      </w:pPr>
    </w:p>
    <w:p w:rsidR="0014192B" w:rsidRPr="00D33313" w:rsidRDefault="0014192B" w:rsidP="0014192B">
      <w:pPr>
        <w:pStyle w:val="ProductList-Body"/>
        <w:rPr>
          <w:lang w:val="nl-NL"/>
        </w:rPr>
      </w:pPr>
      <w:r w:rsidRPr="00D33313">
        <w:rPr>
          <w:b/>
          <w:color w:val="00188F"/>
          <w:lang w:val="nl-NL"/>
        </w:rPr>
        <w:t>Licenties opnieuw aanwijzen</w:t>
      </w:r>
    </w:p>
    <w:p w:rsidR="0014192B" w:rsidRPr="00D33313" w:rsidRDefault="0014192B" w:rsidP="0014192B">
      <w:pPr>
        <w:pStyle w:val="ProductList-Body"/>
        <w:rPr>
          <w:lang w:val="nl-NL"/>
        </w:rPr>
      </w:pPr>
      <w:r w:rsidRPr="00D33313">
        <w:rPr>
          <w:lang w:val="nl-NL"/>
        </w:rPr>
        <w:t>Klanten mogen Windows Azure Active Directory Premium</w:t>
      </w:r>
      <w:r>
        <w:fldChar w:fldCharType="begin"/>
      </w:r>
      <w:r w:rsidRPr="00D33313">
        <w:rPr>
          <w:lang w:val="nl-NL"/>
        </w:rPr>
        <w:instrText>XE "Windows Azure Active Directory Premium"</w:instrText>
      </w:r>
      <w:r>
        <w:fldChar w:fldCharType="end"/>
      </w:r>
      <w:r w:rsidRPr="00D33313">
        <w:rPr>
          <w:lang w:val="nl-NL"/>
        </w:rPr>
        <w:t>-licenties opnieuw aanwijzen, maar niet op korte termijn (d.w.z. niet binnen 90 dagen na de laatste toewijzing).</w:t>
      </w:r>
    </w:p>
    <w:p w:rsidR="0014192B" w:rsidRPr="00D33313" w:rsidRDefault="00656601" w:rsidP="0014192B">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A0C93" w:rsidRPr="004C09A1" w:rsidRDefault="0014192B" w:rsidP="00C5288F">
      <w:pPr>
        <w:pStyle w:val="ProductList-Offering2Heading"/>
        <w:pBdr>
          <w:bottom w:val="none" w:sz="0" w:space="0" w:color="auto"/>
        </w:pBdr>
        <w:outlineLvl w:val="2"/>
      </w:pPr>
      <w:r w:rsidRPr="00D33313">
        <w:rPr>
          <w:lang w:val="nl-NL"/>
        </w:rPr>
        <w:tab/>
      </w:r>
      <w:bookmarkStart w:id="1546" w:name="_Toc380513466"/>
      <w:bookmarkStart w:id="1547" w:name="_Toc380655516"/>
      <w:bookmarkStart w:id="1548" w:name="_Toc386625293"/>
      <w:r>
        <w:t>Yammer</w:t>
      </w:r>
      <w:bookmarkEnd w:id="1537"/>
      <w:bookmarkEnd w:id="1538"/>
      <w:bookmarkEnd w:id="1539"/>
      <w:r>
        <w:t xml:space="preserve"> Enterprise</w:t>
      </w:r>
      <w:bookmarkEnd w:id="1546"/>
      <w:bookmarkEnd w:id="1547"/>
      <w:bookmarkEnd w:id="154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6"/>
        <w:gridCol w:w="729"/>
        <w:gridCol w:w="730"/>
        <w:gridCol w:w="730"/>
        <w:gridCol w:w="730"/>
        <w:gridCol w:w="730"/>
        <w:gridCol w:w="729"/>
        <w:gridCol w:w="730"/>
        <w:gridCol w:w="730"/>
        <w:gridCol w:w="730"/>
        <w:gridCol w:w="897"/>
      </w:tblGrid>
      <w:tr w:rsidR="009F422E" w:rsidTr="009F422E">
        <w:trPr>
          <w:cantSplit/>
          <w:tblHeader/>
        </w:trPr>
        <w:tc>
          <w:tcPr>
            <w:tcW w:w="3326" w:type="dxa"/>
            <w:tcBorders>
              <w:bottom w:val="nil"/>
            </w:tcBorders>
            <w:shd w:val="clear" w:color="auto" w:fill="00188F"/>
          </w:tcPr>
          <w:p w:rsidR="009F422E" w:rsidRPr="00EE0836" w:rsidRDefault="009F422E" w:rsidP="00C4636F">
            <w:pPr>
              <w:pStyle w:val="ProductList-OfferingBody"/>
              <w:ind w:left="-28"/>
              <w:rPr>
                <w:color w:val="FFFFFF" w:themeColor="background1"/>
              </w:rPr>
            </w:pPr>
            <w:r>
              <w:rPr>
                <w:color w:val="FFFFFF" w:themeColor="background1"/>
              </w:rPr>
              <w:t>Producten</w:t>
            </w:r>
          </w:p>
        </w:tc>
        <w:tc>
          <w:tcPr>
            <w:tcW w:w="729" w:type="dxa"/>
            <w:tcBorders>
              <w:bottom w:val="nil"/>
            </w:tcBorders>
            <w:shd w:val="clear" w:color="auto" w:fill="00188F"/>
            <w:vAlign w:val="center"/>
          </w:tcPr>
          <w:p w:rsidR="009F422E" w:rsidRPr="00EE0836" w:rsidRDefault="009F422E" w:rsidP="00C4636F">
            <w:pPr>
              <w:pStyle w:val="ProductList-OfferingBody"/>
              <w:ind w:left="-113"/>
              <w:jc w:val="center"/>
              <w:rPr>
                <w:color w:val="FFFFFF" w:themeColor="background1"/>
              </w:rPr>
            </w:pPr>
            <w:r>
              <w:rPr>
                <w:color w:val="FFFFFF" w:themeColor="background1"/>
              </w:rPr>
              <w:t>Punt</w:t>
            </w:r>
          </w:p>
        </w:tc>
        <w:tc>
          <w:tcPr>
            <w:tcW w:w="730" w:type="dxa"/>
            <w:tcBorders>
              <w:left w:val="single" w:sz="12" w:space="0" w:color="FFFFFF" w:themeColor="background1"/>
            </w:tcBorders>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 NoStyle \t “Campus en School Overeenkomst” </w:instrText>
            </w:r>
            <w:r w:rsidRPr="00745DB4">
              <w:rPr>
                <w:color w:val="FFFFFF" w:themeColor="background1"/>
              </w:rPr>
              <w:fldChar w:fldCharType="separate"/>
            </w:r>
            <w:r w:rsidRPr="00745DB4">
              <w:rPr>
                <w:color w:val="FFFFFF" w:themeColor="background1"/>
              </w:rPr>
              <w:t>CA/SA</w:t>
            </w:r>
            <w:r w:rsidRPr="00745DB4">
              <w:rPr>
                <w:color w:val="FFFFFF" w:themeColor="background1"/>
              </w:rPr>
              <w:fldChar w:fldCharType="end"/>
            </w:r>
          </w:p>
        </w:tc>
        <w:tc>
          <w:tcPr>
            <w:tcW w:w="730" w:type="dxa"/>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000000" w:themeColor="text1"/>
              </w:rPr>
              <w:fldChar w:fldCharType="begin"/>
            </w:r>
            <w:r w:rsidRPr="00745DB4">
              <w:rPr>
                <w:color w:val="000000" w:themeColor="text1"/>
              </w:rPr>
              <w:instrText xml:space="preserve"> </w:instrText>
            </w:r>
            <w:r w:rsidRPr="00745DB4">
              <w:rPr>
                <w:color w:val="1F497D"/>
              </w:rPr>
              <w:instrText>AutoTextList  \s NoStyle \t “</w:instrText>
            </w:r>
            <w:r w:rsidRPr="00745DB4">
              <w:rPr>
                <w:color w:val="000000" w:themeColor="text1"/>
              </w:rPr>
              <w:instrText>Enterprise Overeenkomst en Enterprise Subscription Overeenkomst</w:instrText>
            </w:r>
            <w:r w:rsidRPr="00745DB4">
              <w:rPr>
                <w:color w:val="1F497D"/>
              </w:rPr>
              <w:instrText>”</w:instrText>
            </w:r>
            <w:r w:rsidRPr="00745DB4">
              <w:rPr>
                <w:color w:val="000000" w:themeColor="text1"/>
              </w:rPr>
              <w:instrText xml:space="preserve"> </w:instrText>
            </w:r>
            <w:r w:rsidRPr="00745DB4">
              <w:rPr>
                <w:color w:val="000000" w:themeColor="text1"/>
              </w:rPr>
              <w:fldChar w:fldCharType="separate"/>
            </w:r>
            <w:r w:rsidRPr="00745DB4">
              <w:t>EA/EAS</w:t>
            </w:r>
            <w:r w:rsidRPr="00745DB4">
              <w:rPr>
                <w:color w:val="000000" w:themeColor="text1"/>
              </w:rPr>
              <w:fldChar w:fldCharType="end"/>
            </w:r>
          </w:p>
        </w:tc>
        <w:tc>
          <w:tcPr>
            <w:tcW w:w="730" w:type="dxa"/>
            <w:shd w:val="clear" w:color="auto" w:fill="00188F"/>
            <w:vAlign w:val="center"/>
          </w:tcPr>
          <w:p w:rsidR="009F422E" w:rsidRPr="00745DB4" w:rsidRDefault="009F422E" w:rsidP="000A1225">
            <w:pPr>
              <w:pStyle w:val="ProductList-OfferingBody"/>
              <w:ind w:left="-113"/>
              <w:jc w:val="center"/>
              <w:rPr>
                <w:color w:val="FFFFFF" w:themeColor="background1"/>
              </w:rPr>
            </w:pPr>
            <w:r w:rsidRPr="00745DB4">
              <w:rPr>
                <w:color w:val="FFFFFF" w:themeColor="background1"/>
              </w:rPr>
              <w:fldChar w:fldCharType="begin"/>
            </w:r>
            <w:r w:rsidRPr="00745DB4">
              <w:rPr>
                <w:color w:val="FFFFFF" w:themeColor="background1"/>
              </w:rPr>
              <w:instrText xml:space="preserve"> AutoTextList  \sNoStyle\t”Enrollment for Education Solutions” </w:instrText>
            </w:r>
            <w:r w:rsidRPr="00745DB4">
              <w:rPr>
                <w:color w:val="FFFFFF" w:themeColor="background1"/>
              </w:rPr>
              <w:fldChar w:fldCharType="separate"/>
            </w:r>
            <w:r w:rsidRPr="00745DB4">
              <w:rPr>
                <w:color w:val="FFFFFF" w:themeColor="background1"/>
              </w:rPr>
              <w:t>EES</w:t>
            </w:r>
            <w:r w:rsidRPr="00745DB4">
              <w:rPr>
                <w:color w:val="FFFFFF" w:themeColor="background1"/>
              </w:rPr>
              <w:fldChar w:fldCharType="end"/>
            </w:r>
          </w:p>
        </w:tc>
        <w:tc>
          <w:tcPr>
            <w:tcW w:w="730" w:type="dxa"/>
            <w:shd w:val="clear" w:color="auto" w:fill="00188F"/>
            <w:vAlign w:val="center"/>
          </w:tcPr>
          <w:p w:rsidR="009F422E" w:rsidRPr="00B12402" w:rsidRDefault="009F422E" w:rsidP="000A1225">
            <w:pPr>
              <w:pStyle w:val="ProductList-OfferingBody"/>
              <w:ind w:left="-113"/>
              <w:jc w:val="center"/>
              <w:rPr>
                <w:color w:val="FFFFFF" w:themeColor="background1"/>
              </w:rPr>
            </w:pPr>
            <w:r w:rsidRPr="00B12402">
              <w:rPr>
                <w:color w:val="FFFFFF" w:themeColor="background1"/>
              </w:rPr>
              <w:fldChar w:fldCharType="begin"/>
            </w:r>
            <w:r w:rsidRPr="00B12402">
              <w:rPr>
                <w:color w:val="FFFFFF" w:themeColor="background1"/>
              </w:rPr>
              <w:instrText xml:space="preserve"> AutoTextList  \sNoStyle\t “Microsoft Products and Services Agreement” </w:instrText>
            </w:r>
            <w:r w:rsidRPr="00B12402">
              <w:rPr>
                <w:color w:val="FFFFFF" w:themeColor="background1"/>
              </w:rPr>
              <w:fldChar w:fldCharType="separate"/>
            </w:r>
            <w:r w:rsidRPr="00B12402">
              <w:rPr>
                <w:color w:val="FFFFFF" w:themeColor="background1"/>
              </w:rPr>
              <w:t>MPSA</w:t>
            </w:r>
            <w:r w:rsidRPr="00B12402">
              <w:rPr>
                <w:color w:val="FFFFFF" w:themeColor="background1"/>
              </w:rPr>
              <w:fldChar w:fldCharType="end"/>
            </w:r>
          </w:p>
        </w:tc>
        <w:tc>
          <w:tcPr>
            <w:tcW w:w="729" w:type="dxa"/>
            <w:shd w:val="clear" w:color="auto" w:fill="00188F"/>
            <w:vAlign w:val="center"/>
          </w:tcPr>
          <w:p w:rsidR="009F422E" w:rsidRPr="00EE0836" w:rsidRDefault="009F422E"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0" w:type="dxa"/>
            <w:shd w:val="clear" w:color="auto" w:fill="00188F"/>
            <w:vAlign w:val="center"/>
          </w:tcPr>
          <w:p w:rsidR="009F422E" w:rsidRPr="00EE0836" w:rsidRDefault="009F422E" w:rsidP="000A122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0"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Open Value en Open Value Subscription</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OV/OVS</w:t>
            </w:r>
            <w:r w:rsidRPr="00011821">
              <w:rPr>
                <w:color w:val="000000" w:themeColor="text1"/>
              </w:rPr>
              <w:fldChar w:fldCharType="end"/>
            </w:r>
          </w:p>
        </w:tc>
        <w:tc>
          <w:tcPr>
            <w:tcW w:w="730"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000000" w:themeColor="text1"/>
              </w:rPr>
              <w:fldChar w:fldCharType="begin"/>
            </w:r>
            <w:r w:rsidRPr="00011821">
              <w:rPr>
                <w:color w:val="000000" w:themeColor="text1"/>
              </w:rPr>
              <w:instrText xml:space="preserve"> </w:instrText>
            </w:r>
            <w:r w:rsidRPr="00011821">
              <w:rPr>
                <w:color w:val="1F497D"/>
              </w:rPr>
              <w:instrText>AutoTextList  \s NoStyle \t “</w:instrText>
            </w:r>
            <w:r w:rsidRPr="00011821">
              <w:rPr>
                <w:color w:val="000000" w:themeColor="text1"/>
              </w:rPr>
              <w:instrText>Select en Select Plus</w:instrText>
            </w:r>
            <w:r w:rsidRPr="00011821">
              <w:rPr>
                <w:color w:val="1F497D"/>
              </w:rPr>
              <w:instrText>”</w:instrText>
            </w:r>
            <w:r w:rsidRPr="00011821">
              <w:rPr>
                <w:color w:val="000000" w:themeColor="text1"/>
              </w:rPr>
              <w:instrText xml:space="preserve"> </w:instrText>
            </w:r>
            <w:r w:rsidRPr="00011821">
              <w:rPr>
                <w:color w:val="000000" w:themeColor="text1"/>
              </w:rPr>
              <w:fldChar w:fldCharType="separate"/>
            </w:r>
            <w:r w:rsidRPr="00011821">
              <w:t>S/S+</w:t>
            </w:r>
            <w:r w:rsidRPr="00011821">
              <w:rPr>
                <w:color w:val="000000" w:themeColor="text1"/>
              </w:rPr>
              <w:fldChar w:fldCharType="end"/>
            </w:r>
          </w:p>
        </w:tc>
        <w:tc>
          <w:tcPr>
            <w:tcW w:w="897" w:type="dxa"/>
            <w:shd w:val="clear" w:color="auto" w:fill="00188F"/>
            <w:vAlign w:val="center"/>
          </w:tcPr>
          <w:p w:rsidR="009F422E" w:rsidRPr="00011821" w:rsidRDefault="009F422E" w:rsidP="000A1225">
            <w:pPr>
              <w:pStyle w:val="ProductList-OfferingBody"/>
              <w:ind w:left="-113"/>
              <w:jc w:val="center"/>
              <w:rPr>
                <w:color w:val="FFFFFF" w:themeColor="background1"/>
              </w:rPr>
            </w:pPr>
            <w:r w:rsidRPr="00011821">
              <w:rPr>
                <w:color w:val="FFFFFF" w:themeColor="background1"/>
              </w:rPr>
              <w:fldChar w:fldCharType="begin"/>
            </w:r>
            <w:r w:rsidRPr="00011821">
              <w:rPr>
                <w:color w:val="FFFFFF" w:themeColor="background1"/>
              </w:rPr>
              <w:instrText xml:space="preserve"> AutoTextList  \sNoStyle\t “Server Cloud Enrollment” </w:instrText>
            </w:r>
            <w:r w:rsidRPr="00011821">
              <w:rPr>
                <w:color w:val="FFFFFF" w:themeColor="background1"/>
              </w:rPr>
              <w:fldChar w:fldCharType="separate"/>
            </w:r>
            <w:r w:rsidRPr="00011821">
              <w:rPr>
                <w:color w:val="FFFFFF" w:themeColor="background1"/>
              </w:rPr>
              <w:t>SCE</w:t>
            </w:r>
            <w:r w:rsidRPr="00011821">
              <w:rPr>
                <w:color w:val="FFFFFF" w:themeColor="background1"/>
              </w:rPr>
              <w:fldChar w:fldCharType="end"/>
            </w:r>
          </w:p>
        </w:tc>
      </w:tr>
      <w:tr w:rsidR="009F422E" w:rsidTr="009F422E">
        <w:trPr>
          <w:cantSplit/>
          <w:tblHeader/>
        </w:trPr>
        <w:tc>
          <w:tcPr>
            <w:tcW w:w="3326" w:type="dxa"/>
            <w:tcBorders>
              <w:top w:val="nil"/>
              <w:left w:val="nil"/>
              <w:bottom w:val="nil"/>
              <w:right w:val="nil"/>
            </w:tcBorders>
          </w:tcPr>
          <w:p w:rsidR="009F422E" w:rsidRDefault="009F422E" w:rsidP="001D7C37">
            <w:pPr>
              <w:pStyle w:val="ProductList-Offering2"/>
            </w:pPr>
            <w:bookmarkStart w:id="1549" w:name="_Toc379797431"/>
            <w:bookmarkStart w:id="1550" w:name="_Toc380513467"/>
            <w:bookmarkStart w:id="1551" w:name="_Toc380655517"/>
            <w:bookmarkStart w:id="1552" w:name="_Toc386625294"/>
            <w:r>
              <w:t>Yammer Enterprise</w:t>
            </w:r>
            <w:bookmarkEnd w:id="1549"/>
            <w:bookmarkEnd w:id="1550"/>
            <w:bookmarkEnd w:id="1551"/>
            <w:bookmarkEnd w:id="1552"/>
            <w:r>
              <w:fldChar w:fldCharType="begin"/>
            </w:r>
            <w:r>
              <w:instrText>XE "Yammer Enterprise"</w:instrText>
            </w:r>
            <w:r>
              <w:fldChar w:fldCharType="end"/>
            </w:r>
          </w:p>
        </w:tc>
        <w:tc>
          <w:tcPr>
            <w:tcW w:w="729" w:type="dxa"/>
            <w:tcBorders>
              <w:top w:val="nil"/>
              <w:left w:val="nil"/>
              <w:bottom w:val="nil"/>
              <w:right w:val="nil"/>
            </w:tcBorders>
            <w:vAlign w:val="center"/>
          </w:tcPr>
          <w:p w:rsidR="009F422E" w:rsidRDefault="009F422E" w:rsidP="00C4636F">
            <w:pPr>
              <w:pStyle w:val="ProductList-OfferingBody"/>
              <w:ind w:left="-113"/>
              <w:jc w:val="center"/>
            </w:pPr>
            <w:r>
              <w:t>1</w:t>
            </w:r>
          </w:p>
        </w:tc>
        <w:tc>
          <w:tcPr>
            <w:tcW w:w="730" w:type="dxa"/>
            <w:tcBorders>
              <w:left w:val="single" w:sz="12" w:space="0" w:color="FFFFFF" w:themeColor="background1"/>
            </w:tcBorders>
            <w:shd w:val="clear" w:color="auto" w:fill="BFBFBF" w:themeFill="background1" w:themeFillShade="BF"/>
            <w:vAlign w:val="center"/>
          </w:tcPr>
          <w:p w:rsidR="009F422E" w:rsidRDefault="009F422E" w:rsidP="00C4636F">
            <w:pPr>
              <w:pStyle w:val="ProductList-OfferingBody"/>
              <w:ind w:left="-113"/>
              <w:jc w:val="center"/>
            </w:pPr>
          </w:p>
        </w:tc>
        <w:tc>
          <w:tcPr>
            <w:tcW w:w="730" w:type="dxa"/>
            <w:shd w:val="clear" w:color="auto" w:fill="70AD47" w:themeFill="accent6"/>
            <w:vAlign w:val="center"/>
          </w:tcPr>
          <w:p w:rsidR="009F422E" w:rsidRPr="00FE4EEE" w:rsidRDefault="009F422E"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0" w:type="dxa"/>
            <w:shd w:val="clear" w:color="auto" w:fill="BFBFBF" w:themeFill="background1" w:themeFillShade="BF"/>
            <w:vAlign w:val="center"/>
          </w:tcPr>
          <w:p w:rsidR="009F422E" w:rsidRDefault="009F422E" w:rsidP="00C4636F">
            <w:pPr>
              <w:pStyle w:val="ProductList-OfferingBody"/>
              <w:ind w:left="-113"/>
              <w:jc w:val="center"/>
            </w:pPr>
          </w:p>
        </w:tc>
        <w:tc>
          <w:tcPr>
            <w:tcW w:w="730" w:type="dxa"/>
            <w:shd w:val="clear" w:color="auto" w:fill="70AD47" w:themeFill="accent6"/>
            <w:vAlign w:val="center"/>
          </w:tcPr>
          <w:p w:rsidR="009F422E" w:rsidRDefault="009F422E" w:rsidP="00C4636F">
            <w:pPr>
              <w:pStyle w:val="ProductList-OfferingBody"/>
              <w:ind w:left="-113"/>
              <w:jc w:val="center"/>
            </w:pPr>
          </w:p>
        </w:tc>
        <w:tc>
          <w:tcPr>
            <w:tcW w:w="729" w:type="dxa"/>
            <w:shd w:val="clear" w:color="auto" w:fill="70AD47" w:themeFill="accent6"/>
            <w:vAlign w:val="center"/>
          </w:tcPr>
          <w:p w:rsidR="009F422E" w:rsidRDefault="009F422E" w:rsidP="00C4636F">
            <w:pPr>
              <w:pStyle w:val="ProductList-OfferingBody"/>
              <w:ind w:left="-113"/>
              <w:jc w:val="center"/>
            </w:pPr>
          </w:p>
        </w:tc>
        <w:tc>
          <w:tcPr>
            <w:tcW w:w="730" w:type="dxa"/>
            <w:shd w:val="clear" w:color="auto" w:fill="BFBFBF" w:themeFill="background1" w:themeFillShade="BF"/>
            <w:vAlign w:val="center"/>
          </w:tcPr>
          <w:p w:rsidR="009F422E" w:rsidRDefault="009F422E" w:rsidP="00C4636F">
            <w:pPr>
              <w:pStyle w:val="ProductList-OfferingBody"/>
              <w:ind w:left="-113"/>
              <w:jc w:val="center"/>
            </w:pPr>
          </w:p>
        </w:tc>
        <w:tc>
          <w:tcPr>
            <w:tcW w:w="730" w:type="dxa"/>
            <w:shd w:val="clear" w:color="auto" w:fill="70AD47" w:themeFill="accent6"/>
            <w:vAlign w:val="center"/>
          </w:tcPr>
          <w:p w:rsidR="009F422E" w:rsidRPr="00FE4EEE" w:rsidRDefault="009F422E" w:rsidP="000A1225">
            <w:pPr>
              <w:pStyle w:val="ProductList-OfferingBody"/>
              <w:ind w:left="-88" w:hanging="53"/>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730" w:type="dxa"/>
            <w:shd w:val="clear" w:color="auto" w:fill="BFBFBF" w:themeFill="background1" w:themeFillShade="BF"/>
            <w:vAlign w:val="center"/>
          </w:tcPr>
          <w:p w:rsidR="009F422E" w:rsidRDefault="009F422E" w:rsidP="00C4636F">
            <w:pPr>
              <w:pStyle w:val="ProductList-OfferingBody"/>
              <w:ind w:left="-113"/>
              <w:jc w:val="center"/>
            </w:pPr>
          </w:p>
        </w:tc>
        <w:tc>
          <w:tcPr>
            <w:tcW w:w="897" w:type="dxa"/>
            <w:shd w:val="clear" w:color="auto" w:fill="BFBFBF" w:themeFill="background1" w:themeFillShade="BF"/>
            <w:vAlign w:val="center"/>
          </w:tcPr>
          <w:p w:rsidR="009F422E" w:rsidRDefault="009F422E" w:rsidP="00C4636F">
            <w:pPr>
              <w:pStyle w:val="ProductList-OfferingBody"/>
              <w:ind w:left="-113"/>
              <w:jc w:val="center"/>
            </w:pPr>
          </w:p>
        </w:tc>
      </w:tr>
    </w:tbl>
    <w:p w:rsidR="00FA00BF" w:rsidRPr="004C09A1"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9"/>
        <w:gridCol w:w="3526"/>
        <w:gridCol w:w="3638"/>
      </w:tblGrid>
      <w:tr w:rsidR="00782C7B" w:rsidTr="009F422E">
        <w:tc>
          <w:tcPr>
            <w:tcW w:w="3557" w:type="dxa"/>
          </w:tcPr>
          <w:p w:rsidR="00782C7B" w:rsidRPr="001D7C37" w:rsidRDefault="001D7C37" w:rsidP="001D7C37">
            <w:pPr>
              <w:pStyle w:val="ProductList-Body"/>
              <w:spacing w:before="20" w:after="20"/>
              <w:rPr>
                <w:b/>
              </w:rPr>
            </w:pPr>
            <w:r>
              <w:t xml:space="preserve">Reductie mogelijk: </w:t>
            </w:r>
            <w:r w:rsidR="0016344D">
              <w:rPr>
                <w:b/>
              </w:rPr>
              <w:t>Alle</w:t>
            </w:r>
          </w:p>
        </w:tc>
        <w:tc>
          <w:tcPr>
            <w:tcW w:w="3558" w:type="dxa"/>
          </w:tcPr>
          <w:p w:rsidR="00782C7B" w:rsidRPr="001D7C37" w:rsidRDefault="001D7C37" w:rsidP="001D7C37">
            <w:pPr>
              <w:pStyle w:val="ProductList-Body"/>
              <w:spacing w:before="20" w:after="20"/>
              <w:rPr>
                <w:b/>
              </w:rPr>
            </w:pPr>
            <w:r>
              <w:t xml:space="preserve">Productgroep: </w:t>
            </w:r>
            <w:r>
              <w:rPr>
                <w:b/>
              </w:rPr>
              <w:t>Server</w:t>
            </w:r>
          </w:p>
        </w:tc>
        <w:tc>
          <w:tcPr>
            <w:tcW w:w="3676" w:type="dxa"/>
          </w:tcPr>
          <w:p w:rsidR="00782C7B" w:rsidRPr="001D7C37" w:rsidRDefault="001D7C37" w:rsidP="001D7C37">
            <w:pPr>
              <w:pStyle w:val="ProductList-Body"/>
              <w:spacing w:before="20" w:after="20"/>
              <w:rPr>
                <w:b/>
              </w:rPr>
            </w:pPr>
            <w:r>
              <w:t xml:space="preserve">Verlengde Looptijd mogelijk: </w:t>
            </w:r>
            <w:r w:rsidR="0016344D">
              <w:rPr>
                <w:b/>
              </w:rPr>
              <w:t>Alle</w:t>
            </w:r>
          </w:p>
        </w:tc>
      </w:tr>
      <w:tr w:rsidR="00782C7B" w:rsidTr="009F422E">
        <w:tc>
          <w:tcPr>
            <w:tcW w:w="3557" w:type="dxa"/>
          </w:tcPr>
          <w:p w:rsidR="00782C7B" w:rsidRPr="001D7C37" w:rsidRDefault="001D7C37" w:rsidP="001D7C37">
            <w:pPr>
              <w:pStyle w:val="ProductList-Body"/>
              <w:spacing w:before="20" w:after="20"/>
              <w:rPr>
                <w:b/>
              </w:rPr>
            </w:pPr>
            <w:r>
              <w:t xml:space="preserve">True-up mogelijk: </w:t>
            </w:r>
            <w:r w:rsidR="0016344D">
              <w:rPr>
                <w:b/>
              </w:rPr>
              <w:t>Alle</w:t>
            </w:r>
          </w:p>
        </w:tc>
        <w:tc>
          <w:tcPr>
            <w:tcW w:w="3558" w:type="dxa"/>
          </w:tcPr>
          <w:p w:rsidR="00782C7B" w:rsidRDefault="00782C7B" w:rsidP="001D7C37">
            <w:pPr>
              <w:pStyle w:val="ProductList-Body"/>
              <w:spacing w:before="20" w:after="20"/>
            </w:pPr>
          </w:p>
        </w:tc>
        <w:tc>
          <w:tcPr>
            <w:tcW w:w="3676" w:type="dxa"/>
          </w:tcPr>
          <w:p w:rsidR="00782C7B" w:rsidRDefault="00782C7B" w:rsidP="001D7C37">
            <w:pPr>
              <w:pStyle w:val="ProductList-Body"/>
              <w:spacing w:before="20" w:after="20"/>
            </w:pPr>
          </w:p>
        </w:tc>
      </w:tr>
    </w:tbl>
    <w:p w:rsidR="00585A48" w:rsidRPr="00D33313" w:rsidRDefault="00656601" w:rsidP="00585A48">
      <w:pPr>
        <w:pStyle w:val="ProductList-Body"/>
        <w:shd w:val="clear" w:color="auto" w:fill="A6A6A6" w:themeFill="background1" w:themeFillShade="A6"/>
        <w:spacing w:before="120" w:after="240"/>
        <w:jc w:val="right"/>
        <w:rPr>
          <w:lang w:val="nl-NL"/>
        </w:rPr>
      </w:pPr>
      <w:hyperlink w:anchor="ToC" w:history="1">
        <w:r w:rsidR="005737A8" w:rsidRPr="00D33313">
          <w:rPr>
            <w:rStyle w:val="Hyperlink"/>
            <w:sz w:val="16"/>
            <w:szCs w:val="16"/>
            <w:lang w:val="nl-NL"/>
          </w:rPr>
          <w:t>Inhoudsopgave</w:t>
        </w:r>
      </w:hyperlink>
      <w:r w:rsidR="005737A8" w:rsidRPr="00D33313">
        <w:rPr>
          <w:sz w:val="16"/>
          <w:szCs w:val="16"/>
          <w:lang w:val="nl-NL"/>
        </w:rPr>
        <w:t xml:space="preserve"> / </w:t>
      </w:r>
      <w:hyperlink w:anchor="ChartKey" w:history="1">
        <w:r w:rsidR="005737A8" w:rsidRPr="00D33313">
          <w:rPr>
            <w:rStyle w:val="Hyperlink"/>
            <w:sz w:val="16"/>
            <w:szCs w:val="16"/>
            <w:lang w:val="nl-NL"/>
          </w:rPr>
          <w:t>Verklaring van het schema</w:t>
        </w:r>
      </w:hyperlink>
      <w:r w:rsidR="005737A8" w:rsidRPr="00D33313">
        <w:rPr>
          <w:sz w:val="16"/>
          <w:szCs w:val="16"/>
          <w:lang w:val="nl-NL"/>
        </w:rPr>
        <w:t xml:space="preserve"> / </w:t>
      </w:r>
      <w:hyperlink w:anchor="Index" w:history="1">
        <w:r w:rsidR="005737A8" w:rsidRPr="00D33313">
          <w:rPr>
            <w:rStyle w:val="Hyperlink"/>
            <w:sz w:val="16"/>
            <w:szCs w:val="16"/>
            <w:lang w:val="nl-NL"/>
          </w:rPr>
          <w:t>Index</w:t>
        </w:r>
      </w:hyperlink>
    </w:p>
    <w:p w:rsidR="009A0C93" w:rsidRPr="00D33313" w:rsidRDefault="009A0C93" w:rsidP="004F3C6D">
      <w:pPr>
        <w:pStyle w:val="ProductList-Body"/>
        <w:rPr>
          <w:lang w:val="nl-NL"/>
        </w:rPr>
      </w:pPr>
    </w:p>
    <w:p w:rsidR="006B2591" w:rsidRPr="00D33313" w:rsidRDefault="006B2591" w:rsidP="004F3C6D">
      <w:pPr>
        <w:pStyle w:val="ProductList-Body"/>
        <w:rPr>
          <w:lang w:val="nl-NL"/>
        </w:rPr>
        <w:sectPr w:rsidR="006B2591" w:rsidRPr="00D33313" w:rsidSect="00F20AFE">
          <w:footerReference w:type="default" r:id="rId52"/>
          <w:pgSz w:w="12240" w:h="15840"/>
          <w:pgMar w:top="1440" w:right="720" w:bottom="1440" w:left="720" w:header="720" w:footer="720" w:gutter="0"/>
          <w:cols w:space="720"/>
          <w:docGrid w:linePitch="360"/>
        </w:sectPr>
      </w:pPr>
    </w:p>
    <w:p w:rsidR="009A0C93" w:rsidRPr="00D33313" w:rsidRDefault="006B2591" w:rsidP="00661180">
      <w:pPr>
        <w:pStyle w:val="ProductList-SectionHeading"/>
        <w:outlineLvl w:val="0"/>
        <w:rPr>
          <w:lang w:val="nl-NL"/>
        </w:rPr>
      </w:pPr>
      <w:bookmarkStart w:id="1553" w:name="SoftwareAssurance"/>
      <w:bookmarkStart w:id="1554" w:name="_Toc378147679"/>
      <w:bookmarkStart w:id="1555" w:name="_Toc378151576"/>
      <w:bookmarkStart w:id="1556" w:name="_Toc379797432"/>
      <w:bookmarkStart w:id="1557" w:name="_Toc380513468"/>
      <w:bookmarkStart w:id="1558" w:name="_Toc380655518"/>
      <w:bookmarkStart w:id="1559" w:name="_Toc386625295"/>
      <w:r w:rsidRPr="00D33313">
        <w:rPr>
          <w:lang w:val="nl-NL"/>
        </w:rPr>
        <w:lastRenderedPageBreak/>
        <w:t>Software Assurance</w:t>
      </w:r>
      <w:bookmarkEnd w:id="1553"/>
      <w:bookmarkEnd w:id="1554"/>
      <w:bookmarkEnd w:id="1555"/>
      <w:bookmarkEnd w:id="1556"/>
      <w:bookmarkEnd w:id="1557"/>
      <w:bookmarkEnd w:id="1558"/>
      <w:bookmarkEnd w:id="1559"/>
    </w:p>
    <w:p w:rsidR="00AA0B21" w:rsidRPr="00D33313" w:rsidRDefault="00AA0B21" w:rsidP="002E202B">
      <w:pPr>
        <w:pStyle w:val="ProductList-Offering1Heading"/>
        <w:outlineLvl w:val="1"/>
        <w:rPr>
          <w:lang w:val="nl-NL"/>
        </w:rPr>
      </w:pPr>
      <w:bookmarkStart w:id="1560" w:name="_Toc379797433"/>
      <w:bookmarkStart w:id="1561" w:name="_Toc380513469"/>
      <w:bookmarkStart w:id="1562" w:name="_Toc380655519"/>
      <w:bookmarkStart w:id="1563" w:name="_Toc384832801"/>
      <w:bookmarkStart w:id="1564" w:name="_Toc386625296"/>
      <w:bookmarkStart w:id="1565" w:name="_Toc378147680"/>
      <w:bookmarkStart w:id="1566" w:name="_Toc378151577"/>
      <w:r w:rsidRPr="00D33313">
        <w:rPr>
          <w:rFonts w:asciiTheme="minorHAnsi" w:hAnsiTheme="minorHAnsi"/>
          <w:b w:val="0"/>
          <w:sz w:val="18"/>
          <w:lang w:val="nl-NL"/>
        </w:rPr>
        <w:t>Microsoft Software Assurance voor Volume Licensing (SA) is een reeks gereedschappen en bronnen om te helpen met de implementatie en het beheer van Microsoft Producten.</w:t>
      </w:r>
      <w:bookmarkEnd w:id="1560"/>
      <w:bookmarkEnd w:id="1561"/>
      <w:bookmarkEnd w:id="1562"/>
      <w:bookmarkEnd w:id="1563"/>
      <w:bookmarkEnd w:id="1564"/>
    </w:p>
    <w:p w:rsidR="009A0C93" w:rsidRPr="00D33313" w:rsidRDefault="00FA00BF" w:rsidP="002E202B">
      <w:pPr>
        <w:pStyle w:val="ProductList-Offering1Heading"/>
        <w:outlineLvl w:val="1"/>
        <w:rPr>
          <w:lang w:val="nl-NL"/>
        </w:rPr>
      </w:pPr>
      <w:bookmarkStart w:id="1567" w:name="_Toc379797434"/>
      <w:bookmarkStart w:id="1568" w:name="_Toc380513470"/>
      <w:bookmarkStart w:id="1569" w:name="_Toc380655520"/>
      <w:bookmarkStart w:id="1570" w:name="_Toc386625297"/>
      <w:r w:rsidRPr="00D33313">
        <w:rPr>
          <w:lang w:val="nl-NL"/>
        </w:rPr>
        <w:t>Software Assurance aanschaffen</w:t>
      </w:r>
      <w:bookmarkEnd w:id="1565"/>
      <w:bookmarkEnd w:id="1566"/>
      <w:bookmarkEnd w:id="1567"/>
      <w:bookmarkEnd w:id="1568"/>
      <w:bookmarkEnd w:id="1569"/>
      <w:bookmarkEnd w:id="1570"/>
    </w:p>
    <w:p w:rsidR="00AA0B21" w:rsidRPr="004C09A1" w:rsidRDefault="00AA0B21" w:rsidP="00AA0B21">
      <w:pPr>
        <w:pStyle w:val="ProductList-Body"/>
      </w:pPr>
      <w:r w:rsidRPr="00D33313">
        <w:rPr>
          <w:lang w:val="nl-NL"/>
        </w:rPr>
        <w:t>Er zijn drie verschillende verplichtingenniveaus die een klant kan selecteren tijdens de aankoop van SA en die per programma kunnen verschillen.</w:t>
      </w:r>
      <w:r w:rsidR="00F60E42" w:rsidRPr="00D33313">
        <w:rPr>
          <w:lang w:val="nl-NL"/>
        </w:rPr>
        <w:t xml:space="preserve"> </w:t>
      </w:r>
      <w:r>
        <w:t xml:space="preserve">De klant kan: </w:t>
      </w:r>
    </w:p>
    <w:p w:rsidR="00362758" w:rsidRPr="00D33313" w:rsidRDefault="00362758" w:rsidP="00026DDE">
      <w:pPr>
        <w:pStyle w:val="ProductList-Body"/>
        <w:numPr>
          <w:ilvl w:val="0"/>
          <w:numId w:val="12"/>
        </w:numPr>
        <w:ind w:left="450" w:hanging="270"/>
        <w:rPr>
          <w:lang w:val="nl-NL"/>
        </w:rPr>
      </w:pPr>
      <w:r w:rsidRPr="00D33313">
        <w:rPr>
          <w:lang w:val="nl-NL"/>
        </w:rPr>
        <w:t>zich ertoe verplichten SA toe te voegen aan alle platformproducten.</w:t>
      </w:r>
      <w:r w:rsidR="00F60E42" w:rsidRPr="00D33313">
        <w:rPr>
          <w:lang w:val="nl-NL"/>
        </w:rPr>
        <w:t xml:space="preserve"> </w:t>
      </w:r>
    </w:p>
    <w:p w:rsidR="00362758" w:rsidRPr="004C09A1" w:rsidRDefault="00362758" w:rsidP="00026DDE">
      <w:pPr>
        <w:pStyle w:val="ProductList-Body"/>
        <w:numPr>
          <w:ilvl w:val="0"/>
          <w:numId w:val="12"/>
        </w:numPr>
        <w:ind w:left="450" w:hanging="270"/>
      </w:pPr>
      <w:r w:rsidRPr="00D33313">
        <w:rPr>
          <w:lang w:val="nl-NL"/>
        </w:rPr>
        <w:t xml:space="preserve">zich ertoe verplichten SA toe te voegen aan al zijn aankopen binnen een bepaalde Productgroep (Toepassingen, Systemen of Servers)., aangeduid als Software Assurance Lidmaatschap (SAM). </w:t>
      </w:r>
      <w:r>
        <w:t xml:space="preserve">Hierbij is geen bedrijfsomvattende verplichting tot SA vereist. </w:t>
      </w:r>
    </w:p>
    <w:p w:rsidR="00362758" w:rsidRPr="00D33313" w:rsidRDefault="00362758" w:rsidP="00026DDE">
      <w:pPr>
        <w:pStyle w:val="ProductList-Body"/>
        <w:numPr>
          <w:ilvl w:val="0"/>
          <w:numId w:val="12"/>
        </w:numPr>
        <w:ind w:left="450" w:hanging="270"/>
        <w:rPr>
          <w:lang w:val="nl-NL"/>
        </w:rPr>
      </w:pPr>
      <w:r w:rsidRPr="00D33313">
        <w:rPr>
          <w:lang w:val="nl-NL"/>
        </w:rPr>
        <w:t>SA aanschaffen voor afzonderlijke Producten, zonder verplichtingen aan te gaan met betrekking tot de aanschaf van SA voor andere producten.</w:t>
      </w:r>
    </w:p>
    <w:p w:rsidR="00362758" w:rsidRPr="00D33313" w:rsidRDefault="00362758" w:rsidP="00362758">
      <w:pPr>
        <w:pStyle w:val="ProductList-Body"/>
        <w:rPr>
          <w:lang w:val="nl-NL"/>
        </w:rPr>
      </w:pPr>
    </w:p>
    <w:p w:rsidR="00362758" w:rsidRPr="00D33313" w:rsidRDefault="00ED080D" w:rsidP="00362758">
      <w:pPr>
        <w:pStyle w:val="ProductList-Body"/>
        <w:rPr>
          <w:lang w:val="nl-NL"/>
        </w:rPr>
      </w:pPr>
      <w:r w:rsidRPr="00D33313">
        <w:rPr>
          <w:lang w:val="nl-NL"/>
        </w:rPr>
        <w:t>SA dient u te verkrijgen op het moment dat u de Licentie verkrijgt, of op het moment dat u een bestaande SA-termijn verlengt.</w:t>
      </w:r>
      <w:r w:rsidR="00F60E42" w:rsidRPr="00D33313">
        <w:rPr>
          <w:lang w:val="nl-NL"/>
        </w:rPr>
        <w:t xml:space="preserve"> </w:t>
      </w:r>
      <w:r w:rsidRPr="00D33313">
        <w:rPr>
          <w:lang w:val="nl-NL"/>
        </w:rPr>
        <w:t>Tenzij anders bepaald, komen alleen licenties voor de nieuwste versie van een Product in aanmerking voor SA.</w:t>
      </w:r>
      <w:r w:rsidR="00F60E42" w:rsidRPr="00D33313">
        <w:rPr>
          <w:lang w:val="nl-NL"/>
        </w:rPr>
        <w:t xml:space="preserve"> </w:t>
      </w:r>
      <w:r w:rsidRPr="00D33313">
        <w:rPr>
          <w:lang w:val="nl-NL"/>
        </w:rPr>
        <w:t>EAP-klanten die eerder Licenties hebben uitgesteld (SA vóór L), moeten hun Licenties uitkopen alvorens ze SA kunnen verlengen.</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lang w:val="nl-NL"/>
        </w:rP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F60E42" w:rsidRPr="00D33313">
        <w:rPr>
          <w:lang w:val="nl-NL"/>
        </w:rPr>
        <w:t xml:space="preserve"> </w:t>
      </w:r>
    </w:p>
    <w:p w:rsidR="00362758" w:rsidRPr="00D33313" w:rsidRDefault="00362758" w:rsidP="00362758">
      <w:pPr>
        <w:pStyle w:val="ProductList-Body"/>
        <w:rPr>
          <w:lang w:val="nl-NL"/>
        </w:rPr>
      </w:pPr>
    </w:p>
    <w:p w:rsidR="009A0C93" w:rsidRPr="00D33313" w:rsidRDefault="00ED080D" w:rsidP="00362758">
      <w:pPr>
        <w:pStyle w:val="ProductList-Body"/>
        <w:rPr>
          <w:lang w:val="nl-NL"/>
        </w:rPr>
      </w:pPr>
      <w:r w:rsidRPr="00D33313">
        <w:rPr>
          <w:lang w:val="nl-NL"/>
        </w:rPr>
        <w:t>Als uitzondering op de algemene regel kunnen klanten SA verkrijgen voor bepaalde licenties die zijn aangekocht via de detailhandel (Full Packaged Product) of door middel van een Original Equipment Manufacturer (OEM), zoals beschreven in de onderstaande tabel.</w:t>
      </w:r>
      <w:r w:rsidR="00F60E42" w:rsidRPr="00D33313">
        <w:rPr>
          <w:lang w:val="nl-NL"/>
        </w:rPr>
        <w:t xml:space="preserve"> </w:t>
      </w:r>
      <w:r w:rsidRPr="00D33313">
        <w:rPr>
          <w:lang w:val="nl-NL"/>
        </w:rPr>
        <w:t>Onder Open Value geldt deze optie alleen voor niet-organisatie-/bedrijfsomvattende producten.</w:t>
      </w:r>
      <w:r w:rsidR="00F60E42" w:rsidRPr="00D33313">
        <w:rPr>
          <w:lang w:val="nl-NL"/>
        </w:rPr>
        <w:t xml:space="preserve"> </w:t>
      </w:r>
      <w:r w:rsidRPr="00D33313">
        <w:rPr>
          <w:lang w:val="nl-NL"/>
        </w:rPr>
        <w:t>Op grond van een Enterprise Overeenkomst geldt de optie alleen voor Additionele Producten binnen 90 dagen na de datum van aankoop.</w:t>
      </w:r>
      <w:r w:rsidR="00F60E42" w:rsidRPr="00D33313">
        <w:rPr>
          <w:lang w:val="nl-NL"/>
        </w:rPr>
        <w:t xml:space="preserve"> </w:t>
      </w:r>
      <w:r w:rsidRPr="00D33313">
        <w:rPr>
          <w:lang w:val="nl-NL"/>
        </w:rPr>
        <w:t>Klanten die SA aanschaffen voor OEM- of retaillicenties, hebben de mogelijkheid om op elk gewenst moment de Volume Licensing-software voor de huidige versie te installeren en gebruiken.</w:t>
      </w:r>
    </w:p>
    <w:p w:rsidR="009A0C93" w:rsidRPr="00D33313" w:rsidRDefault="009A0C93" w:rsidP="004F3C6D">
      <w:pPr>
        <w:pStyle w:val="ProductList-Body"/>
        <w:rPr>
          <w:lang w:val="nl-NL"/>
        </w:rPr>
      </w:pPr>
    </w:p>
    <w:tbl>
      <w:tblPr>
        <w:tblStyle w:val="TableGrid"/>
        <w:tblW w:w="0" w:type="auto"/>
        <w:tblInd w:w="117" w:type="dxa"/>
        <w:tblLook w:val="04A0" w:firstRow="1" w:lastRow="0" w:firstColumn="1" w:lastColumn="0" w:noHBand="0" w:noVBand="1"/>
      </w:tblPr>
      <w:tblGrid>
        <w:gridCol w:w="2025"/>
        <w:gridCol w:w="1891"/>
        <w:gridCol w:w="1857"/>
        <w:gridCol w:w="4900"/>
      </w:tblGrid>
      <w:tr w:rsidR="00362758" w:rsidRPr="00362758" w:rsidTr="009F422E">
        <w:trPr>
          <w:trHeight w:val="242"/>
          <w:tblHeader/>
        </w:trPr>
        <w:tc>
          <w:tcPr>
            <w:tcW w:w="2043" w:type="dxa"/>
            <w:shd w:val="clear" w:color="auto" w:fill="0072C6"/>
          </w:tcPr>
          <w:p w:rsidR="00362758" w:rsidRPr="00D33313" w:rsidRDefault="00362758" w:rsidP="00362758">
            <w:pPr>
              <w:pStyle w:val="ProductList-Body"/>
              <w:spacing w:before="20" w:after="20"/>
              <w:rPr>
                <w:color w:val="FFFFFF" w:themeColor="background1"/>
                <w:lang w:val="nl-NL"/>
              </w:rPr>
            </w:pPr>
          </w:p>
        </w:tc>
        <w:tc>
          <w:tcPr>
            <w:tcW w:w="1908"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873"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4966"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Programma's</w:t>
            </w:r>
          </w:p>
        </w:tc>
      </w:tr>
      <w:tr w:rsidR="00362758" w:rsidRPr="00244B6B" w:rsidTr="009F422E">
        <w:tc>
          <w:tcPr>
            <w:tcW w:w="2043" w:type="dxa"/>
          </w:tcPr>
          <w:p w:rsidR="00362758" w:rsidRPr="00362758" w:rsidRDefault="00362758" w:rsidP="00362758">
            <w:pPr>
              <w:pStyle w:val="ProductList-Body"/>
              <w:rPr>
                <w:b/>
              </w:rPr>
            </w:pPr>
            <w:r>
              <w:rPr>
                <w:b/>
              </w:rPr>
              <w:t>Productgroep Toepassingen</w:t>
            </w:r>
          </w:p>
        </w:tc>
        <w:tc>
          <w:tcPr>
            <w:tcW w:w="1908" w:type="dxa"/>
          </w:tcPr>
          <w:p w:rsidR="00362758" w:rsidRDefault="00362758" w:rsidP="004F3C6D">
            <w:pPr>
              <w:pStyle w:val="ProductList-Body"/>
            </w:pPr>
            <w:r>
              <w:t>n.v.t.</w:t>
            </w:r>
          </w:p>
        </w:tc>
        <w:tc>
          <w:tcPr>
            <w:tcW w:w="1873" w:type="dxa"/>
          </w:tcPr>
          <w:p w:rsidR="00362758" w:rsidRPr="00D33313" w:rsidRDefault="00362758" w:rsidP="004F3C6D">
            <w:pPr>
              <w:pStyle w:val="ProductList-Body"/>
              <w:rPr>
                <w:lang w:val="nl-NL"/>
              </w:rPr>
            </w:pPr>
            <w:r w:rsidRPr="00D33313">
              <w:rPr>
                <w:lang w:val="nl-NL"/>
              </w:rPr>
              <w:t>SA uitsluitend beschikbaar zoals hieronder beschreven</w:t>
            </w:r>
          </w:p>
        </w:tc>
        <w:tc>
          <w:tcPr>
            <w:tcW w:w="4966" w:type="dxa"/>
            <w:vMerge w:val="restart"/>
          </w:tcPr>
          <w:p w:rsidR="00362758" w:rsidRPr="00D33313" w:rsidRDefault="00362758" w:rsidP="002743C4">
            <w:pPr>
              <w:pStyle w:val="ProductList-Body"/>
              <w:rPr>
                <w:lang w:val="nl-NL"/>
              </w:rPr>
            </w:pPr>
            <w:r w:rsidRPr="00D33313">
              <w:rPr>
                <w:lang w:val="nl-NL"/>
              </w:rPr>
              <w:t>Geldt voor Open License, Select, Select Plus en niet-organisatieomvattend onder Open Value, en voor Additionele Producten onder een Enterprise Overeenkomst. Geldt niet voor Enterprise-producten onder Open Value en Enterprise Overeenkomsten.</w:t>
            </w:r>
          </w:p>
        </w:tc>
      </w:tr>
      <w:tr w:rsidR="00362758" w:rsidTr="009F422E">
        <w:tc>
          <w:tcPr>
            <w:tcW w:w="2043" w:type="dxa"/>
          </w:tcPr>
          <w:p w:rsidR="00362758" w:rsidRPr="00362758" w:rsidRDefault="00362758" w:rsidP="00362758">
            <w:pPr>
              <w:pStyle w:val="ProductList-Body"/>
              <w:rPr>
                <w:b/>
              </w:rPr>
            </w:pPr>
            <w:r>
              <w:rPr>
                <w:b/>
              </w:rPr>
              <w:t>Productgroep systemen</w:t>
            </w:r>
          </w:p>
        </w:tc>
        <w:tc>
          <w:tcPr>
            <w:tcW w:w="1908" w:type="dxa"/>
          </w:tcPr>
          <w:p w:rsidR="00362758" w:rsidRDefault="00362758" w:rsidP="004F3C6D">
            <w:pPr>
              <w:pStyle w:val="ProductList-Body"/>
            </w:pPr>
            <w:r>
              <w:t>SA beschikbaar</w:t>
            </w:r>
          </w:p>
        </w:tc>
        <w:tc>
          <w:tcPr>
            <w:tcW w:w="1873" w:type="dxa"/>
          </w:tcPr>
          <w:p w:rsidR="00362758" w:rsidRDefault="00362758" w:rsidP="00D8533F">
            <w:pPr>
              <w:pStyle w:val="ProductList-Body"/>
            </w:pPr>
            <w:r>
              <w:t>SA beschikbaar</w:t>
            </w:r>
          </w:p>
        </w:tc>
        <w:tc>
          <w:tcPr>
            <w:tcW w:w="4966" w:type="dxa"/>
            <w:vMerge/>
          </w:tcPr>
          <w:p w:rsidR="00362758" w:rsidRDefault="00362758" w:rsidP="004F3C6D">
            <w:pPr>
              <w:pStyle w:val="ProductList-Body"/>
            </w:pPr>
          </w:p>
        </w:tc>
      </w:tr>
      <w:tr w:rsidR="00362758" w:rsidTr="009F422E">
        <w:tc>
          <w:tcPr>
            <w:tcW w:w="2043" w:type="dxa"/>
          </w:tcPr>
          <w:p w:rsidR="00362758" w:rsidRPr="00362758" w:rsidRDefault="00362758" w:rsidP="004F3C6D">
            <w:pPr>
              <w:pStyle w:val="ProductList-Body"/>
              <w:rPr>
                <w:b/>
              </w:rPr>
            </w:pPr>
            <w:r>
              <w:rPr>
                <w:b/>
              </w:rPr>
              <w:t>Productgroep Servers</w:t>
            </w:r>
          </w:p>
        </w:tc>
        <w:tc>
          <w:tcPr>
            <w:tcW w:w="1908" w:type="dxa"/>
          </w:tcPr>
          <w:p w:rsidR="00362758" w:rsidRDefault="00362758" w:rsidP="004F3C6D">
            <w:pPr>
              <w:pStyle w:val="ProductList-Body"/>
            </w:pPr>
            <w:r>
              <w:t>SA beschikbaar</w:t>
            </w:r>
          </w:p>
        </w:tc>
        <w:tc>
          <w:tcPr>
            <w:tcW w:w="1873" w:type="dxa"/>
          </w:tcPr>
          <w:p w:rsidR="00362758" w:rsidRDefault="00362758" w:rsidP="004F3C6D">
            <w:pPr>
              <w:pStyle w:val="ProductList-Body"/>
            </w:pPr>
            <w:r>
              <w:t>SA beschikbaar</w:t>
            </w:r>
          </w:p>
        </w:tc>
        <w:tc>
          <w:tcPr>
            <w:tcW w:w="4966" w:type="dxa"/>
            <w:vMerge/>
          </w:tcPr>
          <w:p w:rsidR="00362758" w:rsidRDefault="00362758" w:rsidP="004F3C6D">
            <w:pPr>
              <w:pStyle w:val="ProductList-Body"/>
            </w:pPr>
          </w:p>
        </w:tc>
      </w:tr>
    </w:tbl>
    <w:p w:rsidR="00362758" w:rsidRPr="004C09A1" w:rsidRDefault="00362758" w:rsidP="004F3C6D">
      <w:pPr>
        <w:pStyle w:val="ProductList-Body"/>
      </w:pPr>
    </w:p>
    <w:p w:rsidR="00362758" w:rsidRPr="00D33313" w:rsidRDefault="00362758" w:rsidP="004F3C6D">
      <w:pPr>
        <w:pStyle w:val="ProductList-Body"/>
        <w:rPr>
          <w:lang w:val="nl-NL"/>
        </w:rPr>
      </w:pPr>
      <w:r w:rsidRPr="00D33313">
        <w:rPr>
          <w:lang w:val="nl-NL"/>
        </w:rPr>
        <w:t>Klanten die Microsoft Office Professional 2013 verkrijgen via een OEM, kunnen SA voor Microsoft Office Standard 2013</w:t>
      </w:r>
      <w:r>
        <w:fldChar w:fldCharType="begin"/>
      </w:r>
      <w:r w:rsidRPr="00D33313">
        <w:rPr>
          <w:lang w:val="nl-NL"/>
        </w:rPr>
        <w:instrText>XE "Office Standard 2013"</w:instrText>
      </w:r>
      <w:r>
        <w:fldChar w:fldCharType="end"/>
      </w:r>
      <w:r w:rsidRPr="00D33313">
        <w:rPr>
          <w:lang w:val="nl-NL"/>
        </w:rPr>
        <w:t xml:space="preserve"> verkrijgen in de Open License-programma's, Select en Select Plus-programma's, en niet-bedrijfsomvattend op grond van Open Value, doch binnen 90 dagen gerekend vanaf de datum van de OEM-aankoop. Office-productcodekaarten (PKC's) worden als FPP-artikel (Full Packaged Product) voor de detailhandel beschouwd en komen niet in aanmerking voor de optie om SA te verkrijgen.</w:t>
      </w:r>
    </w:p>
    <w:p w:rsidR="00362758" w:rsidRPr="00D33313" w:rsidRDefault="00362758" w:rsidP="004F3C6D">
      <w:pPr>
        <w:pStyle w:val="ProductList-Body"/>
        <w:rPr>
          <w:lang w:val="nl-NL"/>
        </w:rPr>
      </w:pPr>
    </w:p>
    <w:p w:rsidR="009A0C93" w:rsidRPr="00D33313" w:rsidRDefault="00FA00BF" w:rsidP="002E202B">
      <w:pPr>
        <w:pStyle w:val="ProductList-Offering1Heading"/>
        <w:outlineLvl w:val="1"/>
        <w:rPr>
          <w:lang w:val="nl-NL"/>
        </w:rPr>
      </w:pPr>
      <w:bookmarkStart w:id="1571" w:name="_Toc378147681"/>
      <w:bookmarkStart w:id="1572" w:name="_Toc378151578"/>
      <w:bookmarkStart w:id="1573" w:name="_Toc379797435"/>
      <w:bookmarkStart w:id="1574" w:name="_Toc380513471"/>
      <w:bookmarkStart w:id="1575" w:name="_Toc380655521"/>
      <w:bookmarkStart w:id="1576" w:name="_Toc386625298"/>
      <w:r w:rsidRPr="00D33313">
        <w:rPr>
          <w:lang w:val="nl-NL"/>
        </w:rPr>
        <w:t>Software Assurance verlengen</w:t>
      </w:r>
      <w:bookmarkEnd w:id="1571"/>
      <w:bookmarkEnd w:id="1572"/>
      <w:bookmarkEnd w:id="1573"/>
      <w:bookmarkEnd w:id="1574"/>
      <w:bookmarkEnd w:id="1575"/>
      <w:bookmarkEnd w:id="1576"/>
    </w:p>
    <w:p w:rsidR="00362758" w:rsidRPr="00D33313" w:rsidRDefault="009C45A3" w:rsidP="00362758">
      <w:pPr>
        <w:pStyle w:val="ProductList-Body"/>
        <w:rPr>
          <w:lang w:val="nl-NL"/>
        </w:rPr>
      </w:pPr>
      <w:r w:rsidRPr="00D33313">
        <w:rPr>
          <w:b/>
          <w:color w:val="00188F"/>
          <w:lang w:val="nl-NL"/>
        </w:rPr>
        <w:t>Dekking verlengen onder dezelfde overeenkomst</w:t>
      </w:r>
    </w:p>
    <w:p w:rsidR="00362758" w:rsidRPr="00D33313" w:rsidRDefault="00362758" w:rsidP="00362758">
      <w:pPr>
        <w:pStyle w:val="ProductList-Body"/>
        <w:rPr>
          <w:lang w:val="nl-NL"/>
        </w:rPr>
      </w:pPr>
      <w:r w:rsidRPr="00D33313">
        <w:rPr>
          <w:lang w:val="nl-NL"/>
        </w:rPr>
        <w:t>Voorwaarden voor het verlengen van SA op grond van dezelfde programmaovereenkomst als op grond waarvan deze aanvankelijk was besteld, zijn</w:t>
      </w:r>
      <w:r w:rsidR="009F34DB">
        <w:rPr>
          <w:lang w:val="nl-NL"/>
        </w:rPr>
        <w:t> </w:t>
      </w:r>
      <w:r w:rsidRPr="00D33313">
        <w:rPr>
          <w:lang w:val="nl-NL"/>
        </w:rPr>
        <w:t>te vinden in de toepasselijke programmaovereenkomst op grond waarvan de SA aanvankelijk was besteld. Klanten kunnen SA bestellen zonder tegelijkertijd een Licentie te hoeven bestellen, zolang de SA dekking nog niet is afgelopen. Daarnaast zijn de volgende bepalingen van toepassing op specifieke programma's, zoals hieronder vermeld:</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b/>
          <w:lang w:val="nl-NL"/>
        </w:rPr>
        <w:t>Open License:</w:t>
      </w:r>
      <w:r w:rsidRPr="00D33313">
        <w:rPr>
          <w:lang w:val="nl-NL"/>
        </w:rP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rsidR="00362758" w:rsidRPr="00D33313" w:rsidRDefault="00362758" w:rsidP="00362758">
      <w:pPr>
        <w:pStyle w:val="ProductList-Body"/>
        <w:rPr>
          <w:lang w:val="nl-NL"/>
        </w:rPr>
      </w:pPr>
    </w:p>
    <w:p w:rsidR="00362758" w:rsidRPr="00D33313" w:rsidRDefault="00362758" w:rsidP="00362758">
      <w:pPr>
        <w:pStyle w:val="ProductList-Body"/>
        <w:rPr>
          <w:spacing w:val="-2"/>
          <w:lang w:val="nl-NL"/>
        </w:rPr>
      </w:pPr>
      <w:r w:rsidRPr="00D33313">
        <w:rPr>
          <w:b/>
          <w:spacing w:val="-2"/>
          <w:lang w:val="nl-NL"/>
        </w:rPr>
        <w:t>Enterprise Overeenkomst:</w:t>
      </w:r>
      <w:r w:rsidRPr="00D33313">
        <w:rPr>
          <w:spacing w:val="-2"/>
          <w:lang w:val="nl-NL"/>
        </w:rP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r w:rsidR="00F60E42" w:rsidRPr="00D33313">
        <w:rPr>
          <w:spacing w:val="-2"/>
          <w:lang w:val="nl-NL"/>
        </w:rPr>
        <w:t xml:space="preserve"> </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b/>
          <w:lang w:val="nl-NL"/>
        </w:rPr>
        <w:t>Enrollment for Application Platform:</w:t>
      </w:r>
      <w:r w:rsidRPr="00D33313">
        <w:rPr>
          <w:lang w:val="nl-NL"/>
        </w:rPr>
        <w:t xml:space="preserve"> EAP-klanten die eerder Licenties hebben uitgesteld (via SA vóór L), moeten hun Licenties uitkopen alvorens ze SA kunnen verlengen</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b/>
          <w:color w:val="00188F"/>
          <w:lang w:val="nl-NL"/>
        </w:rPr>
        <w:t>Dekking verlengen onder een afzonderlijke overeenkomst</w:t>
      </w:r>
    </w:p>
    <w:p w:rsidR="00362758" w:rsidRPr="00D33313" w:rsidRDefault="00362758" w:rsidP="00362758">
      <w:pPr>
        <w:pStyle w:val="ProductList-Body"/>
        <w:rPr>
          <w:lang w:val="nl-NL"/>
        </w:rPr>
      </w:pPr>
      <w:r w:rsidRPr="00D33313">
        <w:rPr>
          <w:lang w:val="nl-NL"/>
        </w:rPr>
        <w:t>De klant mag SA voor een Product verlengen indien de klant een eeuwigdurende licentie en SA voor het betreffende Product heeft verkregen op</w:t>
      </w:r>
      <w:r w:rsidR="009F34DB">
        <w:rPr>
          <w:lang w:val="nl-NL"/>
        </w:rPr>
        <w:t> </w:t>
      </w:r>
      <w:r w:rsidRPr="00D33313">
        <w:rPr>
          <w:lang w:val="nl-NL"/>
        </w:rPr>
        <w:t>grond van een eerdere overeenkomst en 1) de nieuwe overeenkomst of enrollment van de klant niet later ingaat dan de dag volgende op de datum</w:t>
      </w:r>
      <w:r w:rsidR="009813E9" w:rsidRPr="00D33313">
        <w:rPr>
          <w:lang w:val="nl-NL"/>
        </w:rPr>
        <w:t> </w:t>
      </w:r>
      <w:r w:rsidRPr="00D33313">
        <w:rPr>
          <w:lang w:val="nl-NL"/>
        </w:rPr>
        <w:t xml:space="preserve">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b/>
          <w:color w:val="00188F"/>
          <w:lang w:val="nl-NL"/>
        </w:rPr>
        <w:t>Cross-Program-verlenging</w:t>
      </w:r>
    </w:p>
    <w:p w:rsidR="00362758" w:rsidRPr="00D33313" w:rsidRDefault="00362758" w:rsidP="00362758">
      <w:pPr>
        <w:pStyle w:val="ProductList-Body"/>
        <w:rPr>
          <w:lang w:val="nl-NL"/>
        </w:rPr>
      </w:pPr>
      <w:r w:rsidRPr="00D33313">
        <w:rPr>
          <w:lang w:val="nl-NL"/>
        </w:rP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 deze uitzondering alleen van toepassing op Additionele Producten en producten buiten een Bedrijfsomvattende verplichting. Voor alle programma's behalve Select Plus moet de bestelling voor de resterende looptijd van de bestaande overeenkomt of Enrollment zijn (dat wil zeggen, SA maal het aantal resterende jaren in de looptijd van de Enrollment op de besteldatum, waarbij een deel van een jaar ook als een jaar telt). In Select Plus zal de bestelling voor 36 maanden zijn.</w:t>
      </w:r>
      <w:r w:rsidR="00F60E42" w:rsidRPr="00D33313">
        <w:rPr>
          <w:lang w:val="nl-NL"/>
        </w:rPr>
        <w:t xml:space="preserve"> </w:t>
      </w:r>
      <w:r w:rsidRPr="00D33313">
        <w:rPr>
          <w:lang w:val="nl-NL"/>
        </w:rPr>
        <w:t>Voor Overeenkomsten van versie 2008 en ouder wordt de klant geacht SA-dekking te hebben gedurende de periode tussen het aflopen van de verstreken SA-dekking en het begin van de nieuwe dekkingsperiode, mits de dekking binnen 30</w:t>
      </w:r>
      <w:r w:rsidR="009813E9" w:rsidRPr="00D33313">
        <w:rPr>
          <w:lang w:val="nl-NL"/>
        </w:rPr>
        <w:t> </w:t>
      </w:r>
      <w:r w:rsidRPr="00D33313">
        <w:rPr>
          <w:lang w:val="nl-NL"/>
        </w:rPr>
        <w:t>dagen wordt verlengd (90 dagen indien wordt verlengd op grond van een Open License Programma).</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b/>
          <w:color w:val="00188F"/>
          <w:lang w:val="nl-NL"/>
        </w:rPr>
        <w:t>Software Assurance-dekking verlengen voor clienttoegangslicenties (CAL's) en clientbeheerlicenties (ML's)</w:t>
      </w:r>
    </w:p>
    <w:p w:rsidR="00362758" w:rsidRPr="00D33313" w:rsidRDefault="00362758" w:rsidP="00362758">
      <w:pPr>
        <w:pStyle w:val="ProductList-Body"/>
        <w:rPr>
          <w:lang w:val="nl-NL"/>
        </w:rPr>
      </w:pPr>
      <w:r w:rsidRPr="00D33313">
        <w:rPr>
          <w:b/>
          <w:lang w:val="nl-NL"/>
        </w:rPr>
        <w:t>Overstap tussen user CAL's en device CAL's:</w:t>
      </w:r>
      <w:r w:rsidRPr="00D33313">
        <w:rPr>
          <w:lang w:val="nl-NL"/>
        </w:rPr>
        <w:t xml:space="preserve"> Klanten die SA verlengen voor CAL's kunnen overschakelen tussen Gebruiker en Apparaat.</w:t>
      </w:r>
      <w:r w:rsidR="00F60E42" w:rsidRPr="00D33313">
        <w:rPr>
          <w:lang w:val="nl-NL"/>
        </w:rPr>
        <w:t xml:space="preserve"> </w:t>
      </w:r>
      <w:r w:rsidRPr="00D33313">
        <w:rPr>
          <w:lang w:val="nl-NL"/>
        </w:rPr>
        <w:t xml:space="preserve">Bij deze overgang wordt de CAL-editie niet gewijzigd (bijvoorbeeld van Standard naar Enterprise). </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b/>
          <w:lang w:val="nl-NL"/>
        </w:rPr>
        <w:t>Overstap tussen Gebruikers-ML's en OSE-client-ML's:</w:t>
      </w:r>
      <w:r w:rsidRPr="00D33313">
        <w:rPr>
          <w:lang w:val="nl-NL"/>
        </w:rPr>
        <w:t xml:space="preserve"> Klanten die SA verlengen voor client-ML's kunnen overschakelen tussen Gebruiker en OSE.</w:t>
      </w:r>
    </w:p>
    <w:p w:rsidR="00FA00BF" w:rsidRPr="00D33313" w:rsidRDefault="00FA00BF" w:rsidP="004F3C6D">
      <w:pPr>
        <w:pStyle w:val="ProductList-Body"/>
        <w:rPr>
          <w:lang w:val="nl-NL"/>
        </w:rPr>
      </w:pPr>
    </w:p>
    <w:p w:rsidR="00FA00BF" w:rsidRPr="00D33313" w:rsidRDefault="00FA00BF" w:rsidP="002E202B">
      <w:pPr>
        <w:pStyle w:val="ProductList-Offering1Heading"/>
        <w:outlineLvl w:val="1"/>
        <w:rPr>
          <w:lang w:val="nl-NL"/>
        </w:rPr>
      </w:pPr>
      <w:bookmarkStart w:id="1577" w:name="_Toc378147682"/>
      <w:bookmarkStart w:id="1578" w:name="_Toc378151579"/>
      <w:bookmarkStart w:id="1579" w:name="_Toc379797436"/>
      <w:bookmarkStart w:id="1580" w:name="_Toc380513472"/>
      <w:bookmarkStart w:id="1581" w:name="_Toc380655522"/>
      <w:bookmarkStart w:id="1582" w:name="_Toc386625299"/>
      <w:r w:rsidRPr="00D33313">
        <w:rPr>
          <w:lang w:val="nl-NL"/>
        </w:rPr>
        <w:t>Migratielicenties voor beëindigde Producten en End-of-Life Producten</w:t>
      </w:r>
      <w:bookmarkEnd w:id="1577"/>
      <w:bookmarkEnd w:id="1578"/>
      <w:bookmarkEnd w:id="1579"/>
      <w:bookmarkEnd w:id="1580"/>
      <w:bookmarkEnd w:id="1581"/>
      <w:bookmarkEnd w:id="1582"/>
    </w:p>
    <w:p w:rsidR="00362758" w:rsidRPr="00D33313" w:rsidRDefault="00362758" w:rsidP="00362758">
      <w:pPr>
        <w:pStyle w:val="ProductList-Body"/>
        <w:rPr>
          <w:lang w:val="nl-NL"/>
        </w:rPr>
      </w:pPr>
      <w:r w:rsidRPr="00D33313">
        <w:rPr>
          <w:lang w:val="nl-NL"/>
        </w:rPr>
        <w:t>“Kwalificerende Licentie” wordt hier gebruikt om te verwijzen naar een licentie met SA-dekking op de opgegeven datum en voor het Product dat wordt aangegeven in de productaantekening die naar dit gedeelte verwijst.</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lang w:val="nl-NL"/>
        </w:rPr>
        <w:t>“Migratielicentie” wordt hier gebruikt om te verwijzen naar een licentie die is verleend in de Productaantekening die naar dit gedeelte verwijst.</w:t>
      </w:r>
    </w:p>
    <w:p w:rsidR="00362758" w:rsidRPr="00D33313" w:rsidRDefault="00362758" w:rsidP="00362758">
      <w:pPr>
        <w:pStyle w:val="ProductList-Body"/>
        <w:rPr>
          <w:lang w:val="nl-NL"/>
        </w:rPr>
      </w:pPr>
    </w:p>
    <w:p w:rsidR="00362758" w:rsidRPr="00D33313" w:rsidRDefault="00362758" w:rsidP="00362758">
      <w:pPr>
        <w:pStyle w:val="ProductList-Body"/>
        <w:rPr>
          <w:lang w:val="nl-NL"/>
        </w:rPr>
      </w:pPr>
      <w:r w:rsidRPr="00D33313">
        <w:rPr>
          <w:lang w:val="nl-NL"/>
        </w:rPr>
        <w:t>Tenzij anders bepaald in de productaantekening:</w:t>
      </w:r>
    </w:p>
    <w:p w:rsidR="00362758" w:rsidRPr="00D33313" w:rsidRDefault="00362758" w:rsidP="00026DDE">
      <w:pPr>
        <w:pStyle w:val="ProductList-Body"/>
        <w:numPr>
          <w:ilvl w:val="0"/>
          <w:numId w:val="13"/>
        </w:numPr>
        <w:ind w:left="450" w:hanging="270"/>
        <w:rPr>
          <w:lang w:val="nl-NL"/>
        </w:rPr>
      </w:pPr>
      <w:r w:rsidRPr="00D33313">
        <w:rPr>
          <w:lang w:val="nl-NL"/>
        </w:rPr>
        <w:t>mag een klant een upgrade uitvoeren naar en gebruikmaken van software op grond van een Migratielicentie in plaats van de software die valt onder de Kwalificerende Licentie.</w:t>
      </w:r>
      <w:r w:rsidR="00F60E42" w:rsidRPr="00D33313">
        <w:rPr>
          <w:lang w:val="nl-NL"/>
        </w:rPr>
        <w:t xml:space="preserve"> </w:t>
      </w:r>
      <w:r w:rsidRPr="00D33313">
        <w:rPr>
          <w:lang w:val="nl-NL"/>
        </w:rPr>
        <w:t>De klant mag de software niet gelijktijdig gebruiken op basis van beide licenties.</w:t>
      </w:r>
    </w:p>
    <w:p w:rsidR="00362758" w:rsidRPr="00D33313" w:rsidRDefault="00362758" w:rsidP="00026DDE">
      <w:pPr>
        <w:pStyle w:val="ProductList-Body"/>
        <w:numPr>
          <w:ilvl w:val="0"/>
          <w:numId w:val="13"/>
        </w:numPr>
        <w:ind w:left="450" w:hanging="270"/>
        <w:rPr>
          <w:lang w:val="nl-NL"/>
        </w:rPr>
      </w:pPr>
      <w:r w:rsidRPr="00D33313">
        <w:rPr>
          <w:lang w:val="nl-NL"/>
        </w:rPr>
        <w:t>Migratielicenties worden 1:1 verleend voor elk van de Kwalificerende Licenties van de Klant.</w:t>
      </w:r>
    </w:p>
    <w:p w:rsidR="00362758" w:rsidRPr="00D33313" w:rsidRDefault="00362758" w:rsidP="00026DDE">
      <w:pPr>
        <w:pStyle w:val="ProductList-Body"/>
        <w:numPr>
          <w:ilvl w:val="0"/>
          <w:numId w:val="13"/>
        </w:numPr>
        <w:ind w:left="450" w:hanging="270"/>
        <w:rPr>
          <w:lang w:val="nl-NL"/>
        </w:rPr>
      </w:pPr>
      <w:r w:rsidRPr="00D33313">
        <w:rPr>
          <w:lang w:val="nl-NL"/>
        </w:rP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rsidR="00362758" w:rsidRPr="00D33313" w:rsidRDefault="00362758" w:rsidP="00026DDE">
      <w:pPr>
        <w:pStyle w:val="ProductList-Body"/>
        <w:numPr>
          <w:ilvl w:val="0"/>
          <w:numId w:val="13"/>
        </w:numPr>
        <w:ind w:left="450" w:hanging="270"/>
        <w:rPr>
          <w:lang w:val="nl-NL"/>
        </w:rPr>
      </w:pPr>
      <w:r w:rsidRPr="00D33313">
        <w:rPr>
          <w:lang w:val="nl-NL"/>
        </w:rP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362758" w:rsidRPr="00D33313" w:rsidRDefault="00362758" w:rsidP="00026DDE">
      <w:pPr>
        <w:pStyle w:val="ProductList-Body"/>
        <w:numPr>
          <w:ilvl w:val="0"/>
          <w:numId w:val="13"/>
        </w:numPr>
        <w:ind w:left="450" w:hanging="270"/>
        <w:rPr>
          <w:lang w:val="nl-NL"/>
        </w:rPr>
      </w:pPr>
      <w:r w:rsidRPr="00D33313">
        <w:rPr>
          <w:lang w:val="nl-NL"/>
        </w:rP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362758" w:rsidRPr="00D33313" w:rsidRDefault="00362758" w:rsidP="00026DDE">
      <w:pPr>
        <w:pStyle w:val="ProductList-Body"/>
        <w:numPr>
          <w:ilvl w:val="0"/>
          <w:numId w:val="13"/>
        </w:numPr>
        <w:ind w:left="450" w:hanging="270"/>
        <w:rPr>
          <w:lang w:val="nl-NL"/>
        </w:rPr>
      </w:pPr>
      <w:r w:rsidRPr="00D33313">
        <w:rPr>
          <w:lang w:val="nl-NL"/>
        </w:rPr>
        <w:t>Een klant mag Migratielicenties niet los van de Kwalificerende Licenties overdragen.</w:t>
      </w:r>
    </w:p>
    <w:p w:rsidR="00362758" w:rsidRPr="00D33313" w:rsidRDefault="00362758" w:rsidP="00026DDE">
      <w:pPr>
        <w:pStyle w:val="ProductList-Body"/>
        <w:numPr>
          <w:ilvl w:val="0"/>
          <w:numId w:val="13"/>
        </w:numPr>
        <w:ind w:left="450" w:hanging="270"/>
        <w:rPr>
          <w:lang w:val="nl-NL"/>
        </w:rPr>
      </w:pPr>
      <w:r w:rsidRPr="00D33313">
        <w:rPr>
          <w:lang w:val="nl-NL"/>
        </w:rP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FA00BF" w:rsidRPr="00D33313" w:rsidRDefault="00362758" w:rsidP="00026DDE">
      <w:pPr>
        <w:pStyle w:val="ProductList-Body"/>
        <w:numPr>
          <w:ilvl w:val="0"/>
          <w:numId w:val="13"/>
        </w:numPr>
        <w:ind w:left="450" w:hanging="270"/>
        <w:rPr>
          <w:lang w:val="nl-NL"/>
        </w:rPr>
      </w:pPr>
      <w:r w:rsidRPr="00D33313">
        <w:rPr>
          <w:lang w:val="nl-NL"/>
        </w:rPr>
        <w:t>De productaantekening, de Volume Licensing-overeenkomst van de klant en het bewijs van de Kwalificerende Licenties vormen het bewijs van de rechten van de klant op grond van Migratielicenties.</w:t>
      </w:r>
    </w:p>
    <w:p w:rsidR="00FA00BF" w:rsidRPr="00D33313" w:rsidRDefault="00FA00BF" w:rsidP="004F3C6D">
      <w:pPr>
        <w:pStyle w:val="ProductList-Body"/>
        <w:rPr>
          <w:lang w:val="nl-NL"/>
        </w:rPr>
      </w:pPr>
    </w:p>
    <w:p w:rsidR="009F422E" w:rsidRPr="00D33313" w:rsidRDefault="009F422E" w:rsidP="009F422E">
      <w:pPr>
        <w:pStyle w:val="ProductList-Offering1Heading"/>
        <w:pBdr>
          <w:bottom w:val="none" w:sz="0" w:space="0" w:color="auto"/>
        </w:pBdr>
        <w:outlineLvl w:val="1"/>
        <w:rPr>
          <w:lang w:val="nl-NL"/>
        </w:rPr>
      </w:pPr>
      <w:bookmarkStart w:id="1583" w:name="_Toc378147683"/>
      <w:bookmarkStart w:id="1584" w:name="_Toc378151580"/>
      <w:bookmarkStart w:id="1585" w:name="_Toc379797437"/>
      <w:bookmarkStart w:id="1586" w:name="_Toc380513473"/>
      <w:bookmarkStart w:id="1587" w:name="_Toc380655523"/>
    </w:p>
    <w:p w:rsidR="00FA00BF" w:rsidRPr="00D33313" w:rsidRDefault="00FA00BF" w:rsidP="002E202B">
      <w:pPr>
        <w:pStyle w:val="ProductList-Offering1Heading"/>
        <w:outlineLvl w:val="1"/>
        <w:rPr>
          <w:lang w:val="nl-NL"/>
        </w:rPr>
      </w:pPr>
      <w:bookmarkStart w:id="1588" w:name="_Toc386625300"/>
      <w:r w:rsidRPr="00D33313">
        <w:rPr>
          <w:lang w:val="nl-NL"/>
        </w:rPr>
        <w:t>Software Assurance Benefits</w:t>
      </w:r>
      <w:bookmarkEnd w:id="1583"/>
      <w:bookmarkEnd w:id="1584"/>
      <w:bookmarkEnd w:id="1585"/>
      <w:bookmarkEnd w:id="1586"/>
      <w:bookmarkEnd w:id="1587"/>
      <w:bookmarkEnd w:id="1588"/>
    </w:p>
    <w:p w:rsidR="00362758" w:rsidRPr="00D33313" w:rsidRDefault="00362758" w:rsidP="00E7616B">
      <w:pPr>
        <w:pStyle w:val="ProductList-Body"/>
        <w:rPr>
          <w:spacing w:val="-2"/>
          <w:lang w:val="nl-NL"/>
        </w:rPr>
      </w:pPr>
      <w:r w:rsidRPr="00D33313">
        <w:rPr>
          <w:spacing w:val="-2"/>
          <w:lang w:val="nl-NL"/>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F60E42" w:rsidRPr="00D33313">
        <w:rPr>
          <w:spacing w:val="-2"/>
          <w:lang w:val="nl-NL"/>
        </w:rPr>
        <w:t xml:space="preserve"> </w:t>
      </w:r>
      <w:r w:rsidRPr="00D33313">
        <w:rPr>
          <w:spacing w:val="-2"/>
          <w:lang w:val="nl-NL"/>
        </w:rP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F60E42" w:rsidRPr="00D33313">
        <w:rPr>
          <w:spacing w:val="-2"/>
          <w:lang w:val="nl-NL"/>
        </w:rPr>
        <w:t xml:space="preserve"> </w:t>
      </w:r>
      <w:r w:rsidRPr="00D33313">
        <w:rPr>
          <w:spacing w:val="-2"/>
          <w:lang w:val="nl-NL"/>
        </w:rPr>
        <w:t>De voorzieningen zijn aan wijzigingen onderhevig en kunnen op elk moment zonder voorafgaande kennisgeving worden beëindigd. De beschikbaarheid van voorzieningen verschilt per programma, regio, fulfillmentopties en taal. SA</w:t>
      </w:r>
      <w:r w:rsidR="00E7616B">
        <w:rPr>
          <w:spacing w:val="-2"/>
          <w:lang w:val="nl-NL"/>
        </w:rPr>
        <w:t> </w:t>
      </w:r>
      <w:r w:rsidRPr="00D33313">
        <w:rPr>
          <w:spacing w:val="-2"/>
          <w:lang w:val="nl-NL"/>
        </w:rPr>
        <w:t>Benefits worden in het kader van de verschillende programma's toegewezen zoals beschreven in de onderstaande tabel:</w:t>
      </w:r>
    </w:p>
    <w:p w:rsidR="00FA00BF" w:rsidRPr="00D33313" w:rsidRDefault="00FA00BF" w:rsidP="00A41808">
      <w:pPr>
        <w:pStyle w:val="ProductList-Body"/>
        <w:rPr>
          <w:szCs w:val="18"/>
          <w:lang w:val="nl-NL"/>
        </w:rPr>
      </w:pPr>
    </w:p>
    <w:tbl>
      <w:tblPr>
        <w:tblStyle w:val="TableGrid"/>
        <w:tblW w:w="0" w:type="auto"/>
        <w:tblInd w:w="117" w:type="dxa"/>
        <w:tblLayout w:type="fixed"/>
        <w:tblLook w:val="04A0" w:firstRow="1" w:lastRow="0" w:firstColumn="1" w:lastColumn="0" w:noHBand="0" w:noVBand="1"/>
      </w:tblPr>
      <w:tblGrid>
        <w:gridCol w:w="1521"/>
        <w:gridCol w:w="1494"/>
        <w:gridCol w:w="1341"/>
        <w:gridCol w:w="1476"/>
        <w:gridCol w:w="2973"/>
        <w:gridCol w:w="1985"/>
      </w:tblGrid>
      <w:tr w:rsidR="00A13EC7" w:rsidRPr="00DB5001" w:rsidTr="00435187">
        <w:trPr>
          <w:tblHeader/>
        </w:trPr>
        <w:tc>
          <w:tcPr>
            <w:tcW w:w="1521" w:type="dxa"/>
            <w:shd w:val="clear" w:color="auto" w:fill="0072C6"/>
          </w:tcPr>
          <w:p w:rsidR="00DB5001" w:rsidRPr="00DB5001" w:rsidRDefault="00DB5001" w:rsidP="00435187">
            <w:pPr>
              <w:pStyle w:val="ProductList-Body"/>
              <w:spacing w:before="20" w:after="20"/>
              <w:rPr>
                <w:color w:val="FFFFFF" w:themeColor="background1"/>
              </w:rPr>
            </w:pPr>
            <w:r>
              <w:rPr>
                <w:color w:val="FFFFFF" w:themeColor="background1"/>
              </w:rPr>
              <w:t>Programma's</w:t>
            </w:r>
          </w:p>
        </w:tc>
        <w:tc>
          <w:tcPr>
            <w:tcW w:w="1494" w:type="dxa"/>
            <w:shd w:val="clear" w:color="auto" w:fill="0072C6"/>
          </w:tcPr>
          <w:p w:rsidR="00DB5001" w:rsidRPr="00DB5001" w:rsidRDefault="00DB5001" w:rsidP="00435187">
            <w:pPr>
              <w:pStyle w:val="ProductList-Body"/>
              <w:spacing w:before="20" w:after="20"/>
              <w:rPr>
                <w:color w:val="FFFFFF" w:themeColor="background1"/>
              </w:rPr>
            </w:pPr>
            <w:r>
              <w:rPr>
                <w:color w:val="FFFFFF" w:themeColor="background1"/>
              </w:rPr>
              <w:t>Open License</w:t>
            </w:r>
          </w:p>
        </w:tc>
        <w:tc>
          <w:tcPr>
            <w:tcW w:w="1341" w:type="dxa"/>
            <w:shd w:val="clear" w:color="auto" w:fill="0072C6"/>
          </w:tcPr>
          <w:p w:rsidR="00DB5001" w:rsidRPr="00DB5001" w:rsidRDefault="00DB5001" w:rsidP="00435187">
            <w:pPr>
              <w:pStyle w:val="ProductList-Body"/>
              <w:spacing w:before="20" w:after="20"/>
              <w:rPr>
                <w:color w:val="FFFFFF" w:themeColor="background1"/>
              </w:rPr>
            </w:pPr>
            <w:r>
              <w:rPr>
                <w:color w:val="FFFFFF" w:themeColor="background1"/>
              </w:rPr>
              <w:t>Open Value</w:t>
            </w:r>
          </w:p>
        </w:tc>
        <w:tc>
          <w:tcPr>
            <w:tcW w:w="1476" w:type="dxa"/>
            <w:shd w:val="clear" w:color="auto" w:fill="0072C6"/>
          </w:tcPr>
          <w:p w:rsidR="00DB5001" w:rsidRPr="00DB5001" w:rsidRDefault="00DB5001" w:rsidP="00435187">
            <w:pPr>
              <w:pStyle w:val="ProductList-Body"/>
              <w:spacing w:before="20" w:after="20"/>
              <w:rPr>
                <w:color w:val="FFFFFF" w:themeColor="background1"/>
              </w:rPr>
            </w:pPr>
            <w:r>
              <w:rPr>
                <w:color w:val="FFFFFF" w:themeColor="background1"/>
              </w:rPr>
              <w:t>Open Value Subscription – Education Solutions</w:t>
            </w:r>
          </w:p>
        </w:tc>
        <w:tc>
          <w:tcPr>
            <w:tcW w:w="2973" w:type="dxa"/>
            <w:shd w:val="clear" w:color="auto" w:fill="0072C6"/>
          </w:tcPr>
          <w:p w:rsidR="00DB5001" w:rsidRPr="00DB5001" w:rsidRDefault="00DB5001" w:rsidP="00435187">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985" w:type="dxa"/>
            <w:shd w:val="clear" w:color="auto" w:fill="0072C6"/>
          </w:tcPr>
          <w:p w:rsidR="00DB5001" w:rsidRPr="00DB5001" w:rsidRDefault="00DB5001" w:rsidP="00435187">
            <w:pPr>
              <w:pStyle w:val="ProductList-Body"/>
              <w:spacing w:before="20" w:after="20"/>
              <w:rPr>
                <w:color w:val="FFFFFF" w:themeColor="background1"/>
              </w:rPr>
            </w:pPr>
            <w:r>
              <w:rPr>
                <w:color w:val="FFFFFF" w:themeColor="background1"/>
              </w:rPr>
              <w:t>Select Plus</w:t>
            </w:r>
          </w:p>
        </w:tc>
      </w:tr>
      <w:tr w:rsidR="00A13EC7" w:rsidTr="00435187">
        <w:tc>
          <w:tcPr>
            <w:tcW w:w="1521" w:type="dxa"/>
          </w:tcPr>
          <w:p w:rsidR="00DB5001" w:rsidRDefault="00DB5001" w:rsidP="00435187">
            <w:pPr>
              <w:pStyle w:val="ProductList-Body"/>
            </w:pPr>
            <w:r>
              <w:t>Voorzieningen beschikbaar per:</w:t>
            </w:r>
          </w:p>
        </w:tc>
        <w:tc>
          <w:tcPr>
            <w:tcW w:w="1494" w:type="dxa"/>
          </w:tcPr>
          <w:p w:rsidR="00DB5001" w:rsidRDefault="00DB5001" w:rsidP="00435187">
            <w:pPr>
              <w:pStyle w:val="ProductList-Body"/>
            </w:pPr>
            <w:r>
              <w:t>Aantal licenties</w:t>
            </w:r>
          </w:p>
        </w:tc>
        <w:tc>
          <w:tcPr>
            <w:tcW w:w="1341" w:type="dxa"/>
          </w:tcPr>
          <w:p w:rsidR="00DB5001" w:rsidRDefault="00DB5001" w:rsidP="00435187">
            <w:pPr>
              <w:pStyle w:val="ProductList-Body"/>
            </w:pPr>
            <w:r>
              <w:t>Overeenkomst</w:t>
            </w:r>
          </w:p>
        </w:tc>
        <w:tc>
          <w:tcPr>
            <w:tcW w:w="1476" w:type="dxa"/>
          </w:tcPr>
          <w:p w:rsidR="00DB5001" w:rsidRDefault="00DB5001" w:rsidP="00435187">
            <w:pPr>
              <w:pStyle w:val="ProductList-Body"/>
            </w:pPr>
            <w:r>
              <w:t>Overeenkomst</w:t>
            </w:r>
          </w:p>
        </w:tc>
        <w:tc>
          <w:tcPr>
            <w:tcW w:w="2973" w:type="dxa"/>
          </w:tcPr>
          <w:p w:rsidR="00DB5001" w:rsidRDefault="00DB5001" w:rsidP="00435187">
            <w:pPr>
              <w:pStyle w:val="ProductList-Body"/>
            </w:pPr>
            <w:r>
              <w:t>Enrollment</w:t>
            </w:r>
          </w:p>
        </w:tc>
        <w:tc>
          <w:tcPr>
            <w:tcW w:w="1985" w:type="dxa"/>
          </w:tcPr>
          <w:p w:rsidR="00DB5001" w:rsidRPr="00A13EC7" w:rsidRDefault="00DB5001" w:rsidP="00435187">
            <w:pPr>
              <w:pStyle w:val="ProductList-Body"/>
              <w:rPr>
                <w:spacing w:val="-2"/>
              </w:rPr>
            </w:pPr>
            <w:r w:rsidRPr="00A13EC7">
              <w:rPr>
                <w:spacing w:val="-2"/>
              </w:rPr>
              <w:t xml:space="preserve">Geregistreerde </w:t>
            </w:r>
            <w:r w:rsidRPr="00435187">
              <w:t>Gelieerde</w:t>
            </w:r>
            <w:r w:rsidRPr="00A13EC7">
              <w:rPr>
                <w:spacing w:val="-2"/>
              </w:rPr>
              <w:t xml:space="preserve"> Onderneming</w:t>
            </w:r>
          </w:p>
        </w:tc>
      </w:tr>
    </w:tbl>
    <w:p w:rsidR="00DB5001" w:rsidRPr="00D33313" w:rsidRDefault="00DB5001" w:rsidP="008E676F">
      <w:pPr>
        <w:pStyle w:val="ProductList-Body"/>
        <w:tabs>
          <w:tab w:val="clear" w:pos="158"/>
          <w:tab w:val="left" w:pos="180"/>
        </w:tabs>
        <w:rPr>
          <w:lang w:val="nl-NL"/>
        </w:rPr>
      </w:pPr>
      <w:r w:rsidRPr="00D33313">
        <w:rPr>
          <w:i/>
          <w:lang w:val="nl-NL"/>
        </w:rPr>
        <w:t>Opmerking: *Klanten die een Canadian HealthCare Volume License Enterprise Overeenkomst aangaan, ontvangen SA Benefits in overeenstemming met de SA Benefits die beschikbaar zijn voor klanten die Producten afnemen via Microsoft Open Value.</w:t>
      </w:r>
    </w:p>
    <w:p w:rsidR="00DB5001" w:rsidRPr="00D33313" w:rsidRDefault="00DB5001" w:rsidP="00DB5001">
      <w:pPr>
        <w:pStyle w:val="ProductList-Body"/>
        <w:rPr>
          <w:szCs w:val="18"/>
          <w:lang w:val="nl-NL"/>
        </w:rPr>
      </w:pPr>
    </w:p>
    <w:p w:rsidR="00DB5001" w:rsidRPr="00D33313" w:rsidRDefault="00DB5001" w:rsidP="00507D7B">
      <w:pPr>
        <w:pStyle w:val="ProductList-Body"/>
        <w:rPr>
          <w:lang w:val="nl-NL"/>
        </w:rPr>
      </w:pPr>
      <w:r w:rsidRPr="00D33313">
        <w:rPr>
          <w:lang w:val="nl-NL"/>
        </w:rPr>
        <w:t>De klant komt in aanmerking voor de voorzieningen in de onderstaande tabel, indien deze beschikt over actieve SA voor een kwalificerend product, ongeacht de Productversie die de klant daadwerkelijk gebruikt.</w:t>
      </w:r>
      <w:r w:rsidR="00F60E42" w:rsidRPr="00D33313">
        <w:rPr>
          <w:lang w:val="nl-NL"/>
        </w:rPr>
        <w:t xml:space="preserve"> </w:t>
      </w:r>
      <w:r w:rsidRPr="00D33313">
        <w:rPr>
          <w:lang w:val="nl-NL"/>
        </w:rPr>
        <w:t>De kwalificerende producten worden in de gedeelten die zijn gewijd aan de afzonderlijke producten vermeld.</w:t>
      </w:r>
      <w:r w:rsidR="00F60E42" w:rsidRPr="00D33313">
        <w:rPr>
          <w:lang w:val="nl-NL"/>
        </w:rPr>
        <w:t xml:space="preserve"> </w:t>
      </w:r>
      <w:r w:rsidRPr="00D33313">
        <w:rPr>
          <w:lang w:val="nl-NL"/>
        </w:rPr>
        <w:t>Sommige voorzieningen worden toegekend op basis van de SA-bestedingen van de klant met betrekking tot een</w:t>
      </w:r>
      <w:r w:rsidR="009F34DB">
        <w:rPr>
          <w:lang w:val="nl-NL"/>
        </w:rPr>
        <w:t> </w:t>
      </w:r>
      <w:r w:rsidRPr="00D33313">
        <w:rPr>
          <w:lang w:val="nl-NL"/>
        </w:rPr>
        <w:t>bepaalde verzameling producten binnen een productgroep.</w:t>
      </w:r>
      <w:r w:rsidR="00F60E42" w:rsidRPr="00D33313">
        <w:rPr>
          <w:lang w:val="nl-NL"/>
        </w:rPr>
        <w:t xml:space="preserve"> </w:t>
      </w:r>
      <w:r w:rsidRPr="00D33313">
        <w:rPr>
          <w:lang w:val="nl-NL"/>
        </w:rP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F60E42" w:rsidRPr="00D33313">
        <w:rPr>
          <w:lang w:val="nl-NL"/>
        </w:rPr>
        <w:t xml:space="preserve"> </w:t>
      </w:r>
      <w:r w:rsidRPr="00D33313">
        <w:rPr>
          <w:lang w:val="nl-NL"/>
        </w:rPr>
        <w:t>Voor klanten met een abonnementsprogramma is het een benadering van het totaalbedrag dat de klant in het kader van de Enrollment of overeenkomst heeft besteed aan de licenties voor de Producten.</w:t>
      </w:r>
      <w:r w:rsidR="00F60E42" w:rsidRPr="00D33313">
        <w:rPr>
          <w:lang w:val="nl-NL"/>
        </w:rPr>
        <w:t xml:space="preserve"> </w:t>
      </w:r>
      <w:r w:rsidRPr="00D33313">
        <w:rPr>
          <w:lang w:val="nl-NL"/>
        </w:rPr>
        <w:t>Andere voorzieningen corresponderen met het SA Lidmaatschap. De klant komt in aanmerking voor deze voorzieningen op grond van zijn SA Lidmaatschap voor de betreffende Productgroep.</w:t>
      </w:r>
    </w:p>
    <w:p w:rsidR="00DB5001" w:rsidRPr="00D33313" w:rsidRDefault="00DB5001" w:rsidP="004F3C6D">
      <w:pPr>
        <w:pStyle w:val="ProductList-Body"/>
        <w:rPr>
          <w:szCs w:val="18"/>
          <w:lang w:val="nl-NL"/>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1"/>
        <w:gridCol w:w="1710"/>
        <w:gridCol w:w="1710"/>
        <w:gridCol w:w="1710"/>
      </w:tblGrid>
      <w:tr w:rsidR="003B3EBC" w:rsidRPr="00717EC0" w:rsidTr="00601485">
        <w:trPr>
          <w:trHeight w:val="187"/>
          <w:tblHeader/>
        </w:trPr>
        <w:tc>
          <w:tcPr>
            <w:tcW w:w="5661"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710"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toepassingen</w:t>
            </w:r>
          </w:p>
        </w:tc>
        <w:tc>
          <w:tcPr>
            <w:tcW w:w="1710"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systemen</w:t>
            </w:r>
          </w:p>
        </w:tc>
        <w:tc>
          <w:tcPr>
            <w:tcW w:w="1710"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Servers</w:t>
            </w:r>
          </w:p>
        </w:tc>
      </w:tr>
      <w:tr w:rsidR="00A41808" w:rsidRPr="00717EC0" w:rsidTr="00601485">
        <w:trPr>
          <w:trHeight w:val="255"/>
        </w:trPr>
        <w:tc>
          <w:tcPr>
            <w:tcW w:w="5661" w:type="dxa"/>
            <w:vAlign w:val="bottom"/>
          </w:tcPr>
          <w:p w:rsidR="00A41808" w:rsidRPr="00D33313" w:rsidRDefault="00656601" w:rsidP="003B3EBC">
            <w:pPr>
              <w:pStyle w:val="ProductList-Body"/>
              <w:rPr>
                <w:lang w:val="nl-NL"/>
              </w:rPr>
            </w:pPr>
            <w:hyperlink w:anchor="SA_NewVersionRights" w:history="1">
              <w:r w:rsidR="00A714A5" w:rsidRPr="00D33313">
                <w:rPr>
                  <w:rStyle w:val="Hyperlink"/>
                  <w:lang w:val="nl-NL"/>
                </w:rPr>
                <w:t>Rechten voor het gebruik van nieuwe versies</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r>
              <w:t>Ja</w:t>
            </w: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OfficeMultiLanguagePack" w:history="1">
              <w:r w:rsidR="00A714A5">
                <w:rPr>
                  <w:rStyle w:val="Hyperlink"/>
                </w:rPr>
                <w:t>Office Multi Language Pack</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p>
        </w:tc>
        <w:tc>
          <w:tcPr>
            <w:tcW w:w="1710" w:type="dxa"/>
            <w:vAlign w:val="center"/>
          </w:tcPr>
          <w:p w:rsidR="00A41808" w:rsidRPr="00717EC0" w:rsidRDefault="00A41808" w:rsidP="003B3EBC">
            <w:pPr>
              <w:pStyle w:val="ProductList-Body"/>
              <w:rPr>
                <w:rStyle w:val="CommentReference"/>
                <w:rFonts w:cs="Tahoma"/>
                <w:szCs w:val="18"/>
              </w:rPr>
            </w:pPr>
          </w:p>
        </w:tc>
      </w:tr>
      <w:tr w:rsidR="004D4312" w:rsidRPr="00717EC0" w:rsidTr="00601485">
        <w:trPr>
          <w:trHeight w:val="255"/>
        </w:trPr>
        <w:tc>
          <w:tcPr>
            <w:tcW w:w="5661" w:type="dxa"/>
            <w:vAlign w:val="bottom"/>
          </w:tcPr>
          <w:p w:rsidR="004D4312" w:rsidRPr="00717EC0" w:rsidRDefault="00656601" w:rsidP="003B3EBC">
            <w:pPr>
              <w:pStyle w:val="ProductList-Body"/>
            </w:pPr>
            <w:hyperlink w:anchor="SA_OfficeOnline" w:history="1">
              <w:r w:rsidR="00A714A5">
                <w:rPr>
                  <w:rStyle w:val="Hyperlink"/>
                </w:rPr>
                <w:t>Office Online</w:t>
              </w:r>
            </w:hyperlink>
          </w:p>
        </w:tc>
        <w:tc>
          <w:tcPr>
            <w:tcW w:w="1710" w:type="dxa"/>
            <w:vAlign w:val="center"/>
          </w:tcPr>
          <w:p w:rsidR="004D4312" w:rsidRPr="00717EC0" w:rsidRDefault="004D4312" w:rsidP="003B3EBC">
            <w:pPr>
              <w:pStyle w:val="ProductList-Body"/>
            </w:pPr>
            <w:r>
              <w:t>Ja</w:t>
            </w:r>
          </w:p>
        </w:tc>
        <w:tc>
          <w:tcPr>
            <w:tcW w:w="1710" w:type="dxa"/>
            <w:vAlign w:val="center"/>
          </w:tcPr>
          <w:p w:rsidR="004D4312" w:rsidRPr="00717EC0" w:rsidRDefault="004D4312" w:rsidP="003B3EBC">
            <w:pPr>
              <w:pStyle w:val="ProductList-Body"/>
            </w:pPr>
          </w:p>
        </w:tc>
        <w:tc>
          <w:tcPr>
            <w:tcW w:w="1710" w:type="dxa"/>
            <w:vAlign w:val="center"/>
          </w:tcPr>
          <w:p w:rsidR="004D4312" w:rsidRPr="00717EC0" w:rsidRDefault="004D4312" w:rsidP="003B3EBC">
            <w:pPr>
              <w:pStyle w:val="ProductList-Body"/>
              <w:rPr>
                <w:rStyle w:val="CommentReference"/>
                <w:rFonts w:cs="Tahoma"/>
                <w:szCs w:val="18"/>
              </w:rPr>
            </w:pP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PlanningServices" w:history="1">
              <w:r w:rsidR="00A714A5">
                <w:rPr>
                  <w:rStyle w:val="Hyperlink"/>
                </w:rPr>
                <w:t>Planning Services</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p>
        </w:tc>
        <w:tc>
          <w:tcPr>
            <w:tcW w:w="1710"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Ja</w:t>
            </w:r>
          </w:p>
        </w:tc>
      </w:tr>
      <w:tr w:rsidR="00A41808" w:rsidRPr="00717EC0" w:rsidTr="00601485">
        <w:trPr>
          <w:trHeight w:val="255"/>
        </w:trPr>
        <w:tc>
          <w:tcPr>
            <w:tcW w:w="5661" w:type="dxa"/>
            <w:vAlign w:val="bottom"/>
          </w:tcPr>
          <w:p w:rsidR="00A41808" w:rsidRPr="00D33313" w:rsidRDefault="00656601" w:rsidP="00601485">
            <w:pPr>
              <w:pStyle w:val="ProductList-Body"/>
              <w:rPr>
                <w:lang w:val="nl-NL"/>
              </w:rPr>
            </w:pPr>
            <w:hyperlink w:anchor="SA_EnhancedEditionBenefits" w:history="1">
              <w:r w:rsidR="00A714A5" w:rsidRPr="00D33313">
                <w:rPr>
                  <w:rStyle w:val="Hyperlink"/>
                  <w:lang w:val="nl-NL"/>
                </w:rPr>
                <w:t xml:space="preserve">Extra voorzieningen voor edities - Windows en Windows </w:t>
              </w:r>
              <w:r w:rsidR="00601485">
                <w:rPr>
                  <w:rStyle w:val="Hyperlink"/>
                  <w:lang w:val="nl-NL"/>
                </w:rPr>
                <w:t>Embedded</w:t>
              </w:r>
            </w:hyperlink>
          </w:p>
        </w:tc>
        <w:tc>
          <w:tcPr>
            <w:tcW w:w="1710" w:type="dxa"/>
            <w:vAlign w:val="center"/>
          </w:tcPr>
          <w:p w:rsidR="00A41808" w:rsidRPr="00D33313" w:rsidRDefault="00A41808" w:rsidP="003B3EBC">
            <w:pPr>
              <w:pStyle w:val="ProductList-Body"/>
              <w:rPr>
                <w:lang w:val="nl-NL"/>
              </w:rPr>
            </w:pPr>
          </w:p>
        </w:tc>
        <w:tc>
          <w:tcPr>
            <w:tcW w:w="1710" w:type="dxa"/>
            <w:vAlign w:val="center"/>
          </w:tcPr>
          <w:p w:rsidR="00A41808" w:rsidRPr="00717EC0" w:rsidRDefault="00A41808" w:rsidP="003B3EBC">
            <w:pPr>
              <w:pStyle w:val="ProductList-Body"/>
            </w:pPr>
            <w:r>
              <w:t>Ja</w:t>
            </w:r>
            <w:r>
              <w:rPr>
                <w:vertAlign w:val="superscript"/>
              </w:rPr>
              <w:t>1</w:t>
            </w:r>
          </w:p>
        </w:tc>
        <w:tc>
          <w:tcPr>
            <w:tcW w:w="1710" w:type="dxa"/>
            <w:vAlign w:val="center"/>
          </w:tcPr>
          <w:p w:rsidR="00A41808" w:rsidRPr="00717EC0" w:rsidRDefault="00A41808" w:rsidP="003B3EBC">
            <w:pPr>
              <w:pStyle w:val="ProductList-Body"/>
            </w:pPr>
          </w:p>
        </w:tc>
      </w:tr>
      <w:tr w:rsidR="00EA116D" w:rsidRPr="00717EC0" w:rsidTr="00601485">
        <w:trPr>
          <w:trHeight w:val="255"/>
        </w:trPr>
        <w:tc>
          <w:tcPr>
            <w:tcW w:w="5661" w:type="dxa"/>
            <w:vAlign w:val="bottom"/>
          </w:tcPr>
          <w:p w:rsidR="00EA116D" w:rsidRPr="00717EC0" w:rsidRDefault="00656601" w:rsidP="00EA116D">
            <w:pPr>
              <w:pStyle w:val="ProductList-Body"/>
            </w:pPr>
            <w:hyperlink w:anchor="SA_EnterpriseSideloading" w:history="1">
              <w:r w:rsidR="00A714A5">
                <w:rPr>
                  <w:rStyle w:val="Hyperlink"/>
                </w:rPr>
                <w:t>Enterprise Sideloading</w:t>
              </w:r>
            </w:hyperlink>
          </w:p>
        </w:tc>
        <w:tc>
          <w:tcPr>
            <w:tcW w:w="1710" w:type="dxa"/>
            <w:vAlign w:val="center"/>
          </w:tcPr>
          <w:p w:rsidR="00EA116D" w:rsidRPr="00717EC0" w:rsidRDefault="00EA116D" w:rsidP="00EA116D">
            <w:pPr>
              <w:pStyle w:val="ProductList-Body"/>
            </w:pPr>
          </w:p>
        </w:tc>
        <w:tc>
          <w:tcPr>
            <w:tcW w:w="1710" w:type="dxa"/>
            <w:vAlign w:val="center"/>
          </w:tcPr>
          <w:p w:rsidR="00EA116D" w:rsidRPr="00717EC0" w:rsidRDefault="00EA116D" w:rsidP="00EA116D">
            <w:pPr>
              <w:pStyle w:val="ProductList-Body"/>
            </w:pPr>
            <w:r>
              <w:t>Ja</w:t>
            </w:r>
          </w:p>
        </w:tc>
        <w:tc>
          <w:tcPr>
            <w:tcW w:w="1710" w:type="dxa"/>
            <w:vAlign w:val="center"/>
          </w:tcPr>
          <w:p w:rsidR="00EA116D" w:rsidRPr="00717EC0" w:rsidRDefault="00EA116D" w:rsidP="00EA116D">
            <w:pPr>
              <w:pStyle w:val="ProductList-Body"/>
            </w:pPr>
          </w:p>
        </w:tc>
      </w:tr>
      <w:tr w:rsidR="00EA116D" w:rsidRPr="00717EC0" w:rsidTr="00601485">
        <w:trPr>
          <w:trHeight w:val="255"/>
        </w:trPr>
        <w:tc>
          <w:tcPr>
            <w:tcW w:w="5661" w:type="dxa"/>
            <w:vAlign w:val="bottom"/>
          </w:tcPr>
          <w:p w:rsidR="00EA116D" w:rsidRPr="00717EC0" w:rsidRDefault="00656601" w:rsidP="00B96E63">
            <w:pPr>
              <w:pStyle w:val="ProductList-Body"/>
            </w:pPr>
            <w:hyperlink w:anchor="SA_WindowsCompanionSubscription" w:history="1">
              <w:r w:rsidR="00A714A5">
                <w:rPr>
                  <w:rStyle w:val="Hyperlink"/>
                </w:rPr>
                <w:t>Windows Companion Abonnement</w:t>
              </w:r>
            </w:hyperlink>
            <w:r w:rsidR="00A714A5">
              <w:fldChar w:fldCharType="begin"/>
            </w:r>
            <w:r w:rsidR="00A714A5">
              <w:instrText>XE "Windows Companion Abonnement"</w:instrText>
            </w:r>
            <w:r w:rsidR="00A714A5">
              <w:fldChar w:fldCharType="end"/>
            </w:r>
          </w:p>
        </w:tc>
        <w:tc>
          <w:tcPr>
            <w:tcW w:w="1710" w:type="dxa"/>
            <w:vAlign w:val="center"/>
          </w:tcPr>
          <w:p w:rsidR="00EA116D" w:rsidRPr="00717EC0" w:rsidRDefault="00EA116D" w:rsidP="00EA116D">
            <w:pPr>
              <w:pStyle w:val="ProductList-Body"/>
            </w:pPr>
          </w:p>
        </w:tc>
        <w:tc>
          <w:tcPr>
            <w:tcW w:w="1710" w:type="dxa"/>
            <w:vAlign w:val="center"/>
          </w:tcPr>
          <w:p w:rsidR="00EA116D" w:rsidRPr="00717EC0" w:rsidRDefault="00EA116D" w:rsidP="00EA116D">
            <w:pPr>
              <w:pStyle w:val="ProductList-Body"/>
            </w:pPr>
            <w:r>
              <w:t>Ja</w:t>
            </w:r>
          </w:p>
        </w:tc>
        <w:tc>
          <w:tcPr>
            <w:tcW w:w="1710" w:type="dxa"/>
            <w:vAlign w:val="center"/>
          </w:tcPr>
          <w:p w:rsidR="00EA116D" w:rsidRPr="00717EC0" w:rsidRDefault="00EA116D" w:rsidP="00EA116D">
            <w:pPr>
              <w:pStyle w:val="ProductList-Body"/>
            </w:pP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TrainingVouchers" w:history="1">
              <w:r w:rsidR="00A714A5">
                <w:rPr>
                  <w:rStyle w:val="Hyperlink"/>
                </w:rPr>
                <w:t>Trainingscoupons</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ELearning" w:history="1">
              <w:r w:rsidR="00A714A5">
                <w:rPr>
                  <w:rStyle w:val="Hyperlink"/>
                </w:rPr>
                <w:t>E-Learning</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r>
              <w:t>Ja</w:t>
            </w: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HomeUseProgram" w:history="1">
              <w:r w:rsidR="00A714A5">
                <w:rPr>
                  <w:rStyle w:val="Hyperlink"/>
                </w:rPr>
                <w:t>Home Use Program</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p>
        </w:tc>
        <w:tc>
          <w:tcPr>
            <w:tcW w:w="1710" w:type="dxa"/>
            <w:vAlign w:val="center"/>
          </w:tcPr>
          <w:p w:rsidR="00A41808" w:rsidRPr="00717EC0" w:rsidRDefault="00A41808" w:rsidP="003B3EBC">
            <w:pPr>
              <w:pStyle w:val="ProductList-Body"/>
            </w:pP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EnterpriseSourceLicensingProgram" w:history="1">
              <w:r w:rsidR="00A714A5">
                <w:rPr>
                  <w:rStyle w:val="Hyperlink"/>
                </w:rPr>
                <w:t>Enterprise Source Licensing-programma</w:t>
              </w:r>
            </w:hyperlink>
          </w:p>
        </w:tc>
        <w:tc>
          <w:tcPr>
            <w:tcW w:w="1710" w:type="dxa"/>
            <w:vAlign w:val="center"/>
          </w:tcPr>
          <w:p w:rsidR="00A41808" w:rsidRPr="00717EC0" w:rsidRDefault="00A41808" w:rsidP="003B3EBC">
            <w:pPr>
              <w:pStyle w:val="ProductList-Body"/>
            </w:pPr>
          </w:p>
        </w:tc>
        <w:tc>
          <w:tcPr>
            <w:tcW w:w="1710" w:type="dxa"/>
            <w:vAlign w:val="center"/>
          </w:tcPr>
          <w:p w:rsidR="00A41808" w:rsidRPr="00717EC0" w:rsidRDefault="00A41808" w:rsidP="00664357">
            <w:pPr>
              <w:pStyle w:val="ProductList-Body"/>
            </w:pPr>
            <w:r>
              <w:t>Ja</w:t>
            </w:r>
            <w:r>
              <w:rPr>
                <w:vertAlign w:val="superscript"/>
              </w:rPr>
              <w:t>2</w:t>
            </w:r>
          </w:p>
        </w:tc>
        <w:tc>
          <w:tcPr>
            <w:tcW w:w="1710" w:type="dxa"/>
            <w:vAlign w:val="center"/>
          </w:tcPr>
          <w:p w:rsidR="00A41808" w:rsidRPr="00717EC0" w:rsidRDefault="00A41808" w:rsidP="003B3EBC">
            <w:pPr>
              <w:pStyle w:val="ProductList-Body"/>
            </w:pP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24x7" w:history="1">
              <w:r w:rsidR="00A714A5">
                <w:rPr>
                  <w:rStyle w:val="Hyperlink"/>
                </w:rPr>
                <w:t>24x7 Problem Resolution Support</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rPr>
                <w:rStyle w:val="CommentReference"/>
                <w:rFonts w:cs="Tahoma"/>
                <w:szCs w:val="18"/>
              </w:rPr>
            </w:pPr>
            <w:r>
              <w:t>Ja</w:t>
            </w: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SystemCenterGlobalServiceMonitor" w:history="1">
              <w:r w:rsidR="00A714A5">
                <w:rPr>
                  <w:rStyle w:val="Hyperlink"/>
                </w:rPr>
                <w:t>System Center Global Service Monitor</w:t>
              </w:r>
            </w:hyperlink>
          </w:p>
        </w:tc>
        <w:tc>
          <w:tcPr>
            <w:tcW w:w="1710" w:type="dxa"/>
            <w:vAlign w:val="center"/>
          </w:tcPr>
          <w:p w:rsidR="00A41808" w:rsidRPr="00717EC0" w:rsidRDefault="00A41808" w:rsidP="003B3EBC">
            <w:pPr>
              <w:pStyle w:val="ProductList-Body"/>
            </w:pPr>
          </w:p>
        </w:tc>
        <w:tc>
          <w:tcPr>
            <w:tcW w:w="1710" w:type="dxa"/>
            <w:vAlign w:val="center"/>
          </w:tcPr>
          <w:p w:rsidR="00A41808" w:rsidRPr="00717EC0" w:rsidRDefault="00A41808" w:rsidP="003B3EBC">
            <w:pPr>
              <w:pStyle w:val="ProductList-Body"/>
            </w:pPr>
          </w:p>
        </w:tc>
        <w:tc>
          <w:tcPr>
            <w:tcW w:w="1710" w:type="dxa"/>
            <w:vAlign w:val="center"/>
          </w:tcPr>
          <w:p w:rsidR="00A41808" w:rsidRPr="00717EC0" w:rsidRDefault="00A41808" w:rsidP="003B3EBC">
            <w:pPr>
              <w:pStyle w:val="ProductList-Body"/>
            </w:pPr>
            <w:r>
              <w:t>Ja</w:t>
            </w:r>
          </w:p>
        </w:tc>
      </w:tr>
      <w:tr w:rsidR="00A41808" w:rsidRPr="00717EC0" w:rsidTr="00601485">
        <w:trPr>
          <w:trHeight w:val="255"/>
        </w:trPr>
        <w:tc>
          <w:tcPr>
            <w:tcW w:w="5661" w:type="dxa"/>
            <w:vAlign w:val="bottom"/>
          </w:tcPr>
          <w:p w:rsidR="00A41808" w:rsidRPr="00D33313" w:rsidRDefault="00656601" w:rsidP="003B3EBC">
            <w:pPr>
              <w:pStyle w:val="ProductList-Body"/>
              <w:rPr>
                <w:lang w:val="nl-NL"/>
              </w:rPr>
            </w:pPr>
            <w:hyperlink w:anchor="SA_BackUpDisasterRecovery" w:history="1">
              <w:r w:rsidR="00A714A5" w:rsidRPr="00D33313">
                <w:rPr>
                  <w:rStyle w:val="Hyperlink"/>
                  <w:lang w:val="nl-NL"/>
                </w:rPr>
                <w:t>Back-up voor herstel na noodgeval</w:t>
              </w:r>
            </w:hyperlink>
          </w:p>
        </w:tc>
        <w:tc>
          <w:tcPr>
            <w:tcW w:w="1710" w:type="dxa"/>
            <w:vAlign w:val="center"/>
          </w:tcPr>
          <w:p w:rsidR="00A41808" w:rsidRPr="00D33313" w:rsidRDefault="00A41808" w:rsidP="003B3EBC">
            <w:pPr>
              <w:pStyle w:val="ProductList-Body"/>
              <w:rPr>
                <w:lang w:val="nl-NL"/>
              </w:rPr>
            </w:pPr>
          </w:p>
        </w:tc>
        <w:tc>
          <w:tcPr>
            <w:tcW w:w="1710" w:type="dxa"/>
            <w:vAlign w:val="center"/>
          </w:tcPr>
          <w:p w:rsidR="00A41808" w:rsidRPr="00D33313" w:rsidRDefault="00A41808" w:rsidP="003B3EBC">
            <w:pPr>
              <w:pStyle w:val="ProductList-Body"/>
              <w:rPr>
                <w:lang w:val="nl-NL"/>
              </w:rPr>
            </w:pPr>
          </w:p>
        </w:tc>
        <w:tc>
          <w:tcPr>
            <w:tcW w:w="1710" w:type="dxa"/>
            <w:vAlign w:val="center"/>
          </w:tcPr>
          <w:p w:rsidR="00A41808" w:rsidRPr="00717EC0" w:rsidRDefault="00A41808" w:rsidP="003B3EBC">
            <w:pPr>
              <w:pStyle w:val="ProductList-Body"/>
            </w:pPr>
            <w:r>
              <w:t>Ja</w:t>
            </w:r>
          </w:p>
        </w:tc>
      </w:tr>
      <w:tr w:rsidR="00F26938" w:rsidRPr="00717EC0" w:rsidTr="00601485">
        <w:trPr>
          <w:trHeight w:val="246"/>
        </w:trPr>
        <w:tc>
          <w:tcPr>
            <w:tcW w:w="5661" w:type="dxa"/>
            <w:vAlign w:val="bottom"/>
          </w:tcPr>
          <w:p w:rsidR="00F26938" w:rsidRPr="00717EC0" w:rsidRDefault="00656601" w:rsidP="00F32AEC">
            <w:pPr>
              <w:pStyle w:val="ProductList-Body"/>
            </w:pPr>
            <w:hyperlink w:anchor="SA_LicenseMobilitythroughSA" w:history="1">
              <w:r w:rsidR="00A714A5">
                <w:rPr>
                  <w:rStyle w:val="Hyperlink"/>
                  <w:szCs w:val="18"/>
                </w:rPr>
                <w:t>License Mobility via SA</w:t>
              </w:r>
            </w:hyperlink>
          </w:p>
        </w:tc>
        <w:tc>
          <w:tcPr>
            <w:tcW w:w="1710" w:type="dxa"/>
            <w:vAlign w:val="center"/>
          </w:tcPr>
          <w:p w:rsidR="00F26938" w:rsidRPr="00717EC0" w:rsidRDefault="00F26938" w:rsidP="003B3EBC">
            <w:pPr>
              <w:pStyle w:val="ProductList-Body"/>
            </w:pPr>
          </w:p>
        </w:tc>
        <w:tc>
          <w:tcPr>
            <w:tcW w:w="1710" w:type="dxa"/>
            <w:vAlign w:val="center"/>
          </w:tcPr>
          <w:p w:rsidR="00F26938" w:rsidRPr="00717EC0" w:rsidRDefault="00F26938" w:rsidP="00216B4F">
            <w:pPr>
              <w:pStyle w:val="ProductList-Body"/>
            </w:pPr>
          </w:p>
        </w:tc>
        <w:tc>
          <w:tcPr>
            <w:tcW w:w="1710" w:type="dxa"/>
            <w:vAlign w:val="center"/>
          </w:tcPr>
          <w:p w:rsidR="00F26938" w:rsidRPr="00717EC0" w:rsidRDefault="00216B4F" w:rsidP="003B3EBC">
            <w:pPr>
              <w:pStyle w:val="ProductList-Body"/>
            </w:pPr>
            <w:r>
              <w:t>Ja</w:t>
            </w:r>
          </w:p>
        </w:tc>
      </w:tr>
      <w:tr w:rsidR="00A41808" w:rsidRPr="00717EC0" w:rsidTr="00601485">
        <w:trPr>
          <w:trHeight w:val="246"/>
        </w:trPr>
        <w:tc>
          <w:tcPr>
            <w:tcW w:w="5661" w:type="dxa"/>
            <w:vAlign w:val="bottom"/>
          </w:tcPr>
          <w:p w:rsidR="00A41808" w:rsidRPr="00717EC0" w:rsidRDefault="00656601" w:rsidP="003B3EBC">
            <w:pPr>
              <w:pStyle w:val="ProductList-Body"/>
            </w:pPr>
            <w:hyperlink w:anchor="SA_WindowsThinPC" w:history="1">
              <w:r w:rsidR="00A714A5">
                <w:rPr>
                  <w:rStyle w:val="Hyperlink"/>
                </w:rPr>
                <w:t>Windows Thin PC</w:t>
              </w:r>
            </w:hyperlink>
          </w:p>
        </w:tc>
        <w:tc>
          <w:tcPr>
            <w:tcW w:w="1710" w:type="dxa"/>
            <w:vAlign w:val="center"/>
          </w:tcPr>
          <w:p w:rsidR="00A41808" w:rsidRPr="00717EC0" w:rsidRDefault="00A41808" w:rsidP="003B3EBC">
            <w:pPr>
              <w:pStyle w:val="ProductList-Body"/>
            </w:pPr>
          </w:p>
        </w:tc>
        <w:tc>
          <w:tcPr>
            <w:tcW w:w="1710" w:type="dxa"/>
            <w:vAlign w:val="center"/>
          </w:tcPr>
          <w:p w:rsidR="00A41808" w:rsidRPr="00717EC0" w:rsidRDefault="00A41808" w:rsidP="00664357">
            <w:pPr>
              <w:pStyle w:val="ProductList-Body"/>
            </w:pPr>
            <w:r>
              <w:t>Ja</w:t>
            </w:r>
            <w:r>
              <w:rPr>
                <w:vertAlign w:val="superscript"/>
              </w:rPr>
              <w:t>2</w:t>
            </w:r>
          </w:p>
        </w:tc>
        <w:tc>
          <w:tcPr>
            <w:tcW w:w="1710" w:type="dxa"/>
            <w:vAlign w:val="center"/>
          </w:tcPr>
          <w:p w:rsidR="00A41808" w:rsidRPr="00717EC0" w:rsidRDefault="00A41808" w:rsidP="003B3EBC">
            <w:pPr>
              <w:pStyle w:val="ProductList-Body"/>
            </w:pP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ExtendedHotfixSupport" w:history="1">
              <w:r w:rsidR="00A714A5">
                <w:rPr>
                  <w:rStyle w:val="Hyperlink"/>
                </w:rPr>
                <w:t>Extended HotFix Support</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rPr>
                <w:rStyle w:val="CommentReference"/>
                <w:rFonts w:cs="Tahoma"/>
                <w:szCs w:val="18"/>
              </w:rPr>
            </w:pPr>
            <w:r>
              <w:t>Ja</w:t>
            </w:r>
          </w:p>
        </w:tc>
      </w:tr>
      <w:tr w:rsidR="00A41808" w:rsidRPr="00717EC0" w:rsidTr="00601485">
        <w:trPr>
          <w:trHeight w:val="255"/>
        </w:trPr>
        <w:tc>
          <w:tcPr>
            <w:tcW w:w="5661" w:type="dxa"/>
            <w:vAlign w:val="bottom"/>
          </w:tcPr>
          <w:p w:rsidR="00A41808" w:rsidRPr="00717EC0" w:rsidRDefault="00656601" w:rsidP="003B3EBC">
            <w:pPr>
              <w:pStyle w:val="ProductList-Body"/>
              <w:rPr>
                <w:color w:val="000000"/>
              </w:rPr>
            </w:pPr>
            <w:hyperlink w:anchor="SA_MDOPforSA" w:history="1">
              <w:r w:rsidR="00A714A5">
                <w:rPr>
                  <w:rStyle w:val="Hyperlink"/>
                </w:rPr>
                <w:t>Microsoft Desktop Optimization Pack (MDOP</w:t>
              </w:r>
              <w:r w:rsidR="00A714A5">
                <w:fldChar w:fldCharType="begin"/>
              </w:r>
              <w:r w:rsidR="00A714A5">
                <w:instrText>XE "MDOP"</w:instrText>
              </w:r>
              <w:r w:rsidR="00A714A5">
                <w:fldChar w:fldCharType="end"/>
              </w:r>
              <w:r w:rsidR="00A714A5">
                <w:rPr>
                  <w:rStyle w:val="Hyperlink"/>
                </w:rPr>
                <w:t>)</w:t>
              </w:r>
            </w:hyperlink>
          </w:p>
        </w:tc>
        <w:tc>
          <w:tcPr>
            <w:tcW w:w="1710" w:type="dxa"/>
            <w:vAlign w:val="center"/>
          </w:tcPr>
          <w:p w:rsidR="00A41808" w:rsidRPr="00717EC0" w:rsidRDefault="00A41808" w:rsidP="003B3EBC">
            <w:pPr>
              <w:pStyle w:val="ProductList-Body"/>
              <w:rPr>
                <w:color w:val="000000"/>
              </w:rPr>
            </w:pPr>
          </w:p>
        </w:tc>
        <w:tc>
          <w:tcPr>
            <w:tcW w:w="1710" w:type="dxa"/>
            <w:vAlign w:val="center"/>
          </w:tcPr>
          <w:p w:rsidR="00A41808" w:rsidRPr="00717EC0" w:rsidRDefault="00A41808" w:rsidP="003B3EBC">
            <w:pPr>
              <w:pStyle w:val="ProductList-Body"/>
              <w:rPr>
                <w:color w:val="000000"/>
              </w:rPr>
            </w:pPr>
            <w:r>
              <w:rPr>
                <w:color w:val="000000"/>
              </w:rPr>
              <w:t>Ja</w:t>
            </w:r>
          </w:p>
        </w:tc>
        <w:tc>
          <w:tcPr>
            <w:tcW w:w="1710" w:type="dxa"/>
            <w:vAlign w:val="center"/>
          </w:tcPr>
          <w:p w:rsidR="00A41808" w:rsidRPr="00717EC0" w:rsidRDefault="00A41808" w:rsidP="003B3EBC">
            <w:pPr>
              <w:pStyle w:val="ProductList-Body"/>
              <w:rPr>
                <w:color w:val="000000"/>
              </w:rPr>
            </w:pPr>
          </w:p>
        </w:tc>
      </w:tr>
      <w:tr w:rsidR="00A41808" w:rsidRPr="00717EC0" w:rsidTr="00601485">
        <w:trPr>
          <w:trHeight w:val="255"/>
        </w:trPr>
        <w:tc>
          <w:tcPr>
            <w:tcW w:w="5661" w:type="dxa"/>
            <w:vAlign w:val="bottom"/>
          </w:tcPr>
          <w:p w:rsidR="00A41808" w:rsidRPr="00D33313" w:rsidRDefault="00656601" w:rsidP="00601485">
            <w:pPr>
              <w:pStyle w:val="ProductList-Body"/>
              <w:rPr>
                <w:color w:val="000000"/>
                <w:lang w:val="nl-NL"/>
              </w:rPr>
            </w:pPr>
            <w:hyperlink w:anchor="SA_VirtualizationRightsforWinDesktop" w:history="1">
              <w:r w:rsidR="00A714A5" w:rsidRPr="00D33313">
                <w:rPr>
                  <w:rStyle w:val="Hyperlink"/>
                  <w:lang w:val="nl-NL"/>
                </w:rPr>
                <w:t xml:space="preserve">Virtualisatierechten voor </w:t>
              </w:r>
              <w:r w:rsidR="00601485">
                <w:rPr>
                  <w:rStyle w:val="Hyperlink"/>
                  <w:lang w:val="nl-NL"/>
                </w:rPr>
                <w:t>desktops met Windows en Windows Embedded</w:t>
              </w:r>
            </w:hyperlink>
          </w:p>
        </w:tc>
        <w:tc>
          <w:tcPr>
            <w:tcW w:w="1710" w:type="dxa"/>
            <w:vAlign w:val="center"/>
          </w:tcPr>
          <w:p w:rsidR="00A41808" w:rsidRPr="00D33313" w:rsidRDefault="00A41808" w:rsidP="003B3EBC">
            <w:pPr>
              <w:pStyle w:val="ProductList-Body"/>
              <w:rPr>
                <w:color w:val="000000"/>
                <w:lang w:val="nl-NL"/>
              </w:rPr>
            </w:pPr>
          </w:p>
        </w:tc>
        <w:tc>
          <w:tcPr>
            <w:tcW w:w="1710" w:type="dxa"/>
            <w:vAlign w:val="center"/>
          </w:tcPr>
          <w:p w:rsidR="00A41808" w:rsidRPr="00717EC0" w:rsidRDefault="00A41808" w:rsidP="003B3EBC">
            <w:pPr>
              <w:pStyle w:val="ProductList-Body"/>
              <w:rPr>
                <w:color w:val="000000"/>
              </w:rPr>
            </w:pPr>
            <w:r>
              <w:rPr>
                <w:color w:val="000000"/>
              </w:rPr>
              <w:t>Ja</w:t>
            </w:r>
          </w:p>
        </w:tc>
        <w:tc>
          <w:tcPr>
            <w:tcW w:w="1710" w:type="dxa"/>
            <w:vAlign w:val="center"/>
          </w:tcPr>
          <w:p w:rsidR="00A41808" w:rsidRPr="00717EC0" w:rsidRDefault="00A41808" w:rsidP="003B3EBC">
            <w:pPr>
              <w:pStyle w:val="ProductList-Body"/>
              <w:rPr>
                <w:color w:val="000000"/>
              </w:rPr>
            </w:pPr>
          </w:p>
        </w:tc>
      </w:tr>
      <w:tr w:rsidR="00A41808" w:rsidRPr="00717EC0" w:rsidTr="00601485">
        <w:trPr>
          <w:trHeight w:val="255"/>
        </w:trPr>
        <w:tc>
          <w:tcPr>
            <w:tcW w:w="5661" w:type="dxa"/>
            <w:vAlign w:val="bottom"/>
          </w:tcPr>
          <w:p w:rsidR="00A41808" w:rsidRPr="00717EC0" w:rsidRDefault="00656601" w:rsidP="003B3EBC">
            <w:pPr>
              <w:pStyle w:val="ProductList-Body"/>
              <w:rPr>
                <w:color w:val="000000"/>
              </w:rPr>
            </w:pPr>
            <w:hyperlink w:anchor="SA_WindowsVDARights" w:history="1">
              <w:r w:rsidR="00A714A5">
                <w:rPr>
                  <w:rStyle w:val="Hyperlink"/>
                </w:rPr>
                <w:t>Windows Virtual Desktop Access</w:t>
              </w:r>
              <w:r w:rsidR="00A714A5">
                <w:fldChar w:fldCharType="begin"/>
              </w:r>
              <w:r w:rsidR="00A714A5">
                <w:instrText>XE "Windows Virtual Desktop Access"</w:instrText>
              </w:r>
              <w:r w:rsidR="00A714A5">
                <w:fldChar w:fldCharType="end"/>
              </w:r>
              <w:r w:rsidR="00A714A5">
                <w:rPr>
                  <w:rStyle w:val="Hyperlink"/>
                </w:rPr>
                <w:t xml:space="preserve"> (VDA)</w:t>
              </w:r>
            </w:hyperlink>
          </w:p>
        </w:tc>
        <w:tc>
          <w:tcPr>
            <w:tcW w:w="1710" w:type="dxa"/>
            <w:vAlign w:val="center"/>
          </w:tcPr>
          <w:p w:rsidR="00A41808" w:rsidRPr="00717EC0" w:rsidRDefault="00A41808" w:rsidP="003B3EBC">
            <w:pPr>
              <w:pStyle w:val="ProductList-Body"/>
              <w:rPr>
                <w:color w:val="000000"/>
              </w:rPr>
            </w:pPr>
          </w:p>
        </w:tc>
        <w:tc>
          <w:tcPr>
            <w:tcW w:w="1710" w:type="dxa"/>
            <w:vAlign w:val="center"/>
          </w:tcPr>
          <w:p w:rsidR="00A41808" w:rsidRPr="00717EC0" w:rsidRDefault="00A41808" w:rsidP="003B3EBC">
            <w:pPr>
              <w:pStyle w:val="ProductList-Body"/>
              <w:rPr>
                <w:color w:val="000000"/>
              </w:rPr>
            </w:pPr>
            <w:r>
              <w:rPr>
                <w:color w:val="000000"/>
              </w:rPr>
              <w:t>Ja</w:t>
            </w:r>
          </w:p>
        </w:tc>
        <w:tc>
          <w:tcPr>
            <w:tcW w:w="1710" w:type="dxa"/>
            <w:vAlign w:val="center"/>
          </w:tcPr>
          <w:p w:rsidR="00A41808" w:rsidRPr="00717EC0" w:rsidRDefault="00A41808" w:rsidP="003B3EBC">
            <w:pPr>
              <w:pStyle w:val="ProductList-Body"/>
              <w:rPr>
                <w:color w:val="000000"/>
              </w:rPr>
            </w:pPr>
          </w:p>
        </w:tc>
      </w:tr>
      <w:tr w:rsidR="00A41808" w:rsidRPr="00717EC0" w:rsidTr="00601485">
        <w:trPr>
          <w:trHeight w:val="255"/>
        </w:trPr>
        <w:tc>
          <w:tcPr>
            <w:tcW w:w="5661" w:type="dxa"/>
            <w:vAlign w:val="bottom"/>
          </w:tcPr>
          <w:p w:rsidR="00A41808" w:rsidRPr="00717EC0" w:rsidRDefault="00656601" w:rsidP="003B3EBC">
            <w:pPr>
              <w:pStyle w:val="ProductList-Body"/>
            </w:pPr>
            <w:hyperlink w:anchor="SA_StepUpLicenseAvailability" w:history="1">
              <w:r w:rsidR="00A714A5">
                <w:rPr>
                  <w:rStyle w:val="Hyperlink"/>
                </w:rPr>
                <w:t>Opwaarderingslicentie</w:t>
              </w:r>
            </w:hyperlink>
          </w:p>
        </w:tc>
        <w:tc>
          <w:tcPr>
            <w:tcW w:w="1710" w:type="dxa"/>
            <w:vAlign w:val="center"/>
          </w:tcPr>
          <w:p w:rsidR="00A41808" w:rsidRPr="00717EC0" w:rsidRDefault="00A41808" w:rsidP="003B3EBC">
            <w:pPr>
              <w:pStyle w:val="ProductList-Body"/>
            </w:pPr>
            <w:r>
              <w:t>Ja</w:t>
            </w:r>
          </w:p>
        </w:tc>
        <w:tc>
          <w:tcPr>
            <w:tcW w:w="1710" w:type="dxa"/>
            <w:vAlign w:val="center"/>
          </w:tcPr>
          <w:p w:rsidR="00A41808" w:rsidRPr="00717EC0" w:rsidRDefault="00A41808" w:rsidP="003B3EBC">
            <w:pPr>
              <w:pStyle w:val="ProductList-Body"/>
            </w:pPr>
            <w:r>
              <w:t>Nee</w:t>
            </w:r>
          </w:p>
        </w:tc>
        <w:tc>
          <w:tcPr>
            <w:tcW w:w="1710" w:type="dxa"/>
            <w:vAlign w:val="center"/>
          </w:tcPr>
          <w:p w:rsidR="00A41808" w:rsidRPr="00717EC0" w:rsidRDefault="00A41808" w:rsidP="003B3EBC">
            <w:pPr>
              <w:pStyle w:val="ProductList-Body"/>
            </w:pPr>
            <w:r>
              <w:t>Ja</w:t>
            </w:r>
          </w:p>
        </w:tc>
      </w:tr>
    </w:tbl>
    <w:p w:rsidR="003B3EBC" w:rsidRPr="00D33313" w:rsidRDefault="003B3EBC" w:rsidP="008E676F">
      <w:pPr>
        <w:pStyle w:val="ProductList-Body"/>
        <w:tabs>
          <w:tab w:val="clear" w:pos="158"/>
          <w:tab w:val="left" w:pos="180"/>
        </w:tabs>
        <w:rPr>
          <w:lang w:val="nl-NL"/>
        </w:rPr>
      </w:pPr>
      <w:r w:rsidRPr="00D33313">
        <w:rPr>
          <w:lang w:val="nl-NL"/>
        </w:rPr>
        <w:lastRenderedPageBreak/>
        <w:t xml:space="preserve">* </w:t>
      </w:r>
      <w:r w:rsidRPr="00D33313">
        <w:rPr>
          <w:i/>
          <w:lang w:val="nl-NL"/>
        </w:rPr>
        <w:t>Ja in de tabel betekent dat klant in aanmerking komt voor de betreffende voorziening op grond van SA-lidmaatschap, aankoop van SA voor kwalificerende producten of SA-bestedingen met betrekking tot kwalificerende producten binnen de productgroep.</w:t>
      </w:r>
    </w:p>
    <w:p w:rsidR="003B3EBC" w:rsidRPr="00D33313" w:rsidRDefault="00A22AFB" w:rsidP="008E676F">
      <w:pPr>
        <w:pStyle w:val="ProductList-Body"/>
        <w:tabs>
          <w:tab w:val="clear" w:pos="158"/>
          <w:tab w:val="left" w:pos="180"/>
        </w:tabs>
        <w:rPr>
          <w:lang w:val="nl-NL"/>
        </w:rPr>
      </w:pPr>
      <w:r w:rsidRPr="00D33313">
        <w:rPr>
          <w:lang w:val="nl-NL"/>
        </w:rPr>
        <w:t xml:space="preserve">** </w:t>
      </w:r>
      <w:r w:rsidRPr="00D33313">
        <w:rPr>
          <w:i/>
          <w:lang w:val="nl-NL"/>
        </w:rPr>
        <w:t>In het algemeen omvatten abonnementen die softwarecomponenten bevatten die bestaan uit software waarvan zo nu en dan nieuwe versies worden uitgebracht rechten voor nieuwe versies van deze componenten.</w:t>
      </w:r>
    </w:p>
    <w:p w:rsidR="00664357" w:rsidRPr="00D33313" w:rsidRDefault="003B3EBC" w:rsidP="008E676F">
      <w:pPr>
        <w:pStyle w:val="ProductList-Body"/>
        <w:tabs>
          <w:tab w:val="clear" w:pos="158"/>
          <w:tab w:val="left" w:pos="180"/>
        </w:tabs>
        <w:rPr>
          <w:lang w:val="nl-NL"/>
        </w:rPr>
      </w:pPr>
      <w:r w:rsidRPr="00D33313">
        <w:rPr>
          <w:vertAlign w:val="superscript"/>
          <w:lang w:val="nl-NL"/>
        </w:rPr>
        <w:t xml:space="preserve">1 </w:t>
      </w:r>
      <w:r w:rsidRPr="00D33313">
        <w:rPr>
          <w:i/>
          <w:lang w:val="nl-NL"/>
        </w:rPr>
        <w:t xml:space="preserve">Bestaande klanten met SA voor de Windows Pro Upgrade of de Windows Embedded Industry Pro Upgrade blijven Enterprise Edition-rechten ontvangen. </w:t>
      </w:r>
    </w:p>
    <w:p w:rsidR="003B3EBC" w:rsidRPr="004C09A1" w:rsidRDefault="00664357" w:rsidP="008E676F">
      <w:pPr>
        <w:pStyle w:val="ProductList-Body"/>
        <w:tabs>
          <w:tab w:val="clear" w:pos="158"/>
          <w:tab w:val="left" w:pos="180"/>
        </w:tabs>
      </w:pPr>
      <w:r>
        <w:rPr>
          <w:vertAlign w:val="superscript"/>
        </w:rPr>
        <w:t>2</w:t>
      </w:r>
      <w:r>
        <w:rPr>
          <w:i/>
        </w:rPr>
        <w:t xml:space="preserve">Geen SA Benefit voor Windows </w:t>
      </w:r>
      <w:r w:rsidR="00601485">
        <w:rPr>
          <w:i/>
        </w:rPr>
        <w:t>Embedded</w:t>
      </w:r>
      <w:r>
        <w:rPr>
          <w:i/>
        </w:rPr>
        <w:t>-producten.</w:t>
      </w:r>
    </w:p>
    <w:p w:rsidR="00DB5001" w:rsidRPr="005C639F" w:rsidRDefault="00DB5001" w:rsidP="004F3C6D">
      <w:pPr>
        <w:pStyle w:val="ProductList-Body"/>
        <w:rPr>
          <w:sz w:val="12"/>
          <w:szCs w:val="12"/>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3"/>
        <w:gridCol w:w="3600"/>
        <w:gridCol w:w="3718"/>
      </w:tblGrid>
      <w:tr w:rsidR="003B3EBC" w:rsidRPr="00244B6B" w:rsidTr="00435187">
        <w:trPr>
          <w:trHeight w:val="60"/>
          <w:tblHeader/>
        </w:trPr>
        <w:tc>
          <w:tcPr>
            <w:tcW w:w="10791" w:type="dxa"/>
            <w:gridSpan w:val="3"/>
            <w:shd w:val="clear" w:color="auto" w:fill="0072C6"/>
            <w:vAlign w:val="center"/>
          </w:tcPr>
          <w:p w:rsidR="003B3EBC" w:rsidRPr="00D33313" w:rsidRDefault="003B3EBC" w:rsidP="000F032B">
            <w:pPr>
              <w:pStyle w:val="ProductList-Body"/>
              <w:spacing w:before="20" w:after="20"/>
              <w:rPr>
                <w:lang w:val="nl-NL"/>
              </w:rPr>
            </w:pPr>
            <w:r w:rsidRPr="00D33313">
              <w:rPr>
                <w:color w:val="FFFFFF" w:themeColor="background1"/>
                <w:lang w:val="nl-NL"/>
              </w:rPr>
              <w:t>Office System-producten uit de productgroep Toepassingen</w:t>
            </w:r>
          </w:p>
        </w:tc>
      </w:tr>
      <w:tr w:rsidR="00507D7B" w:rsidRPr="00717EC0" w:rsidTr="00435187">
        <w:trPr>
          <w:trHeight w:val="438"/>
        </w:trPr>
        <w:tc>
          <w:tcPr>
            <w:tcW w:w="3473" w:type="dxa"/>
          </w:tcPr>
          <w:p w:rsidR="00507D7B" w:rsidRPr="00D33313" w:rsidRDefault="00507D7B" w:rsidP="00507D7B">
            <w:pPr>
              <w:pStyle w:val="ProductList-Body"/>
              <w:rPr>
                <w:lang w:val="nl-NL"/>
              </w:rPr>
            </w:pPr>
            <w:r w:rsidRPr="00D33313">
              <w:rPr>
                <w:color w:val="000000"/>
                <w:lang w:val="nl-NL"/>
              </w:rPr>
              <w:t>Office Standard 2013</w:t>
            </w:r>
            <w:r>
              <w:fldChar w:fldCharType="begin"/>
            </w:r>
            <w:r w:rsidRPr="00D33313">
              <w:rPr>
                <w:lang w:val="nl-NL"/>
              </w:rPr>
              <w:instrText>XE "Office Standard 2013"</w:instrText>
            </w:r>
            <w:r>
              <w:fldChar w:fldCharType="end"/>
            </w:r>
          </w:p>
          <w:p w:rsidR="00507D7B" w:rsidRPr="00D33313" w:rsidRDefault="00507D7B" w:rsidP="00507D7B">
            <w:pPr>
              <w:pStyle w:val="ProductList-Body"/>
              <w:rPr>
                <w:lang w:val="nl-NL"/>
              </w:rPr>
            </w:pPr>
            <w:r w:rsidRPr="00D33313">
              <w:rPr>
                <w:color w:val="000000"/>
                <w:lang w:val="nl-NL"/>
              </w:rPr>
              <w:t>Office Professional Plus 2013</w:t>
            </w:r>
            <w:r>
              <w:fldChar w:fldCharType="begin"/>
            </w:r>
            <w:r w:rsidRPr="00D33313">
              <w:rPr>
                <w:lang w:val="nl-NL"/>
              </w:rPr>
              <w:instrText>XE "Office Professional Plus 2013"</w:instrText>
            </w:r>
            <w:r>
              <w:fldChar w:fldCharType="end"/>
            </w:r>
            <w:r w:rsidRPr="00D33313">
              <w:rPr>
                <w:color w:val="000000"/>
                <w:lang w:val="nl-NL"/>
              </w:rPr>
              <w:t xml:space="preserve"> </w:t>
            </w:r>
          </w:p>
          <w:p w:rsidR="00507D7B" w:rsidRPr="00D33313" w:rsidRDefault="00507D7B" w:rsidP="00507D7B">
            <w:pPr>
              <w:pStyle w:val="ProductList-Body"/>
              <w:rPr>
                <w:lang w:val="nl-NL"/>
              </w:rPr>
            </w:pPr>
            <w:r w:rsidRPr="00D33313">
              <w:rPr>
                <w:color w:val="000000"/>
                <w:lang w:val="nl-NL"/>
              </w:rPr>
              <w:t>Project Standard 2013</w:t>
            </w:r>
            <w:r>
              <w:fldChar w:fldCharType="begin"/>
            </w:r>
            <w:r w:rsidRPr="00D33313">
              <w:rPr>
                <w:lang w:val="nl-NL"/>
              </w:rPr>
              <w:instrText>XE "Project Standard 2013"</w:instrText>
            </w:r>
            <w:r>
              <w:fldChar w:fldCharType="end"/>
            </w:r>
          </w:p>
          <w:p w:rsidR="00507D7B" w:rsidRPr="00D33313" w:rsidRDefault="00507D7B" w:rsidP="00507D7B">
            <w:pPr>
              <w:pStyle w:val="ProductList-Body"/>
              <w:rPr>
                <w:lang w:val="nl-NL"/>
              </w:rPr>
            </w:pPr>
            <w:r w:rsidRPr="00D33313">
              <w:rPr>
                <w:color w:val="000000"/>
                <w:lang w:val="nl-NL"/>
              </w:rPr>
              <w:t>Project Professional 2013</w:t>
            </w:r>
            <w:r>
              <w:fldChar w:fldCharType="begin"/>
            </w:r>
            <w:r w:rsidRPr="00D33313">
              <w:rPr>
                <w:lang w:val="nl-NL"/>
              </w:rPr>
              <w:instrText>XE "Project Professional 2013"</w:instrText>
            </w:r>
            <w:r>
              <w:fldChar w:fldCharType="end"/>
            </w:r>
          </w:p>
          <w:p w:rsidR="00507D7B" w:rsidRPr="00D33313" w:rsidRDefault="00507D7B" w:rsidP="00507D7B">
            <w:pPr>
              <w:pStyle w:val="ProductList-Body"/>
              <w:rPr>
                <w:lang w:val="nl-NL"/>
              </w:rPr>
            </w:pPr>
            <w:r w:rsidRPr="00D33313">
              <w:rPr>
                <w:color w:val="000000"/>
                <w:lang w:val="nl-NL"/>
              </w:rPr>
              <w:t>Visio Standard 2013</w:t>
            </w:r>
            <w:r>
              <w:fldChar w:fldCharType="begin"/>
            </w:r>
            <w:r w:rsidRPr="00D33313">
              <w:rPr>
                <w:lang w:val="nl-NL"/>
              </w:rPr>
              <w:instrText>XE "Visio Standard 2013"</w:instrText>
            </w:r>
            <w:r>
              <w:fldChar w:fldCharType="end"/>
            </w:r>
          </w:p>
          <w:p w:rsidR="00507D7B" w:rsidRPr="00D33313" w:rsidRDefault="00507D7B" w:rsidP="00507D7B">
            <w:pPr>
              <w:pStyle w:val="ProductList-Body"/>
              <w:rPr>
                <w:color w:val="000000"/>
                <w:lang w:val="nl-NL"/>
              </w:rPr>
            </w:pPr>
            <w:r w:rsidRPr="00D33313">
              <w:rPr>
                <w:color w:val="000000"/>
                <w:lang w:val="nl-NL"/>
              </w:rPr>
              <w:t>Visio Professional 2013</w:t>
            </w:r>
            <w:r>
              <w:fldChar w:fldCharType="begin"/>
            </w:r>
            <w:r w:rsidRPr="00D33313">
              <w:rPr>
                <w:lang w:val="nl-NL"/>
              </w:rPr>
              <w:instrText>XE "Visio Professional 2013"</w:instrText>
            </w:r>
            <w:r>
              <w:fldChar w:fldCharType="end"/>
            </w:r>
          </w:p>
        </w:tc>
        <w:tc>
          <w:tcPr>
            <w:tcW w:w="3600" w:type="dxa"/>
          </w:tcPr>
          <w:p w:rsidR="00507D7B" w:rsidRPr="004C09A1" w:rsidRDefault="00507D7B" w:rsidP="00507D7B">
            <w:pPr>
              <w:pStyle w:val="ProductList-Body"/>
            </w:pPr>
            <w:r>
              <w:rPr>
                <w:color w:val="000000"/>
              </w:rPr>
              <w:t>Access 2013</w:t>
            </w:r>
            <w:r>
              <w:fldChar w:fldCharType="begin"/>
            </w:r>
            <w:r>
              <w:instrText>XE "Access 2013"</w:instrText>
            </w:r>
            <w:r>
              <w:fldChar w:fldCharType="end"/>
            </w:r>
          </w:p>
          <w:p w:rsidR="00507D7B" w:rsidRPr="004C09A1"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4C09A1" w:rsidRDefault="00507D7B" w:rsidP="00507D7B">
            <w:pPr>
              <w:pStyle w:val="ProductList-Body"/>
            </w:pPr>
            <w:r>
              <w:rPr>
                <w:color w:val="000000"/>
              </w:rPr>
              <w:t>InfoPath 2013</w:t>
            </w:r>
            <w:r>
              <w:fldChar w:fldCharType="begin"/>
            </w:r>
            <w:r>
              <w:instrText>XE "InfoPath 2013"</w:instrText>
            </w:r>
            <w:r>
              <w:fldChar w:fldCharType="end"/>
            </w:r>
          </w:p>
          <w:p w:rsidR="00507D7B" w:rsidRPr="004C09A1" w:rsidRDefault="00507D7B" w:rsidP="00507D7B">
            <w:pPr>
              <w:pStyle w:val="ProductList-Body"/>
            </w:pPr>
            <w:r>
              <w:rPr>
                <w:color w:val="000000"/>
              </w:rPr>
              <w:t>Lync 2013</w:t>
            </w:r>
            <w:r>
              <w:fldChar w:fldCharType="begin"/>
            </w:r>
            <w:r>
              <w:instrText>XE "Lync 2013"</w:instrText>
            </w:r>
            <w:r>
              <w:fldChar w:fldCharType="end"/>
            </w:r>
          </w:p>
          <w:p w:rsidR="00507D7B" w:rsidRPr="004C09A1" w:rsidRDefault="00507D7B" w:rsidP="00507D7B">
            <w:pPr>
              <w:pStyle w:val="ProductList-Body"/>
            </w:pPr>
            <w:r>
              <w:rPr>
                <w:color w:val="000000"/>
              </w:rPr>
              <w:t>OneNote 2013</w:t>
            </w:r>
            <w:r>
              <w:fldChar w:fldCharType="begin"/>
            </w:r>
            <w:r>
              <w:instrText>XE "OneNote 2013"</w:instrText>
            </w:r>
            <w:r>
              <w:fldChar w:fldCharType="end"/>
            </w:r>
          </w:p>
          <w:p w:rsidR="00507D7B" w:rsidRPr="004C09A1" w:rsidRDefault="00507D7B" w:rsidP="00507D7B">
            <w:pPr>
              <w:pStyle w:val="ProductList-Body"/>
            </w:pPr>
            <w:r>
              <w:rPr>
                <w:color w:val="000000"/>
              </w:rPr>
              <w:t>Outlook 2013</w:t>
            </w:r>
            <w:r>
              <w:fldChar w:fldCharType="begin"/>
            </w:r>
            <w:r>
              <w:instrText>XE "Outlook 2013"</w:instrText>
            </w:r>
            <w:r>
              <w:fldChar w:fldCharType="end"/>
            </w:r>
          </w:p>
          <w:p w:rsidR="00507D7B" w:rsidRPr="004C09A1" w:rsidRDefault="00507D7B" w:rsidP="00507D7B">
            <w:pPr>
              <w:pStyle w:val="ProductList-Body"/>
            </w:pPr>
            <w:r>
              <w:rPr>
                <w:color w:val="000000"/>
              </w:rPr>
              <w:t>PowerPoint 2013</w:t>
            </w:r>
            <w:r>
              <w:fldChar w:fldCharType="begin"/>
            </w:r>
            <w:r>
              <w:instrText>XE "PowerPoint 2013"</w:instrText>
            </w:r>
            <w:r>
              <w:fldChar w:fldCharType="end"/>
            </w:r>
          </w:p>
          <w:p w:rsidR="00507D7B" w:rsidRPr="004C09A1"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rsidR="00507D7B" w:rsidRPr="00D33313" w:rsidRDefault="00507D7B" w:rsidP="00507D7B">
            <w:pPr>
              <w:pStyle w:val="ProductList-Body"/>
              <w:rPr>
                <w:lang w:val="nl-NL"/>
              </w:rPr>
            </w:pPr>
            <w:r w:rsidRPr="00D33313">
              <w:rPr>
                <w:color w:val="000000"/>
                <w:lang w:val="nl-NL"/>
              </w:rPr>
              <w:t>Office voor Mac Standard 2011</w:t>
            </w:r>
            <w:r>
              <w:fldChar w:fldCharType="begin"/>
            </w:r>
            <w:r w:rsidRPr="00D33313">
              <w:rPr>
                <w:lang w:val="nl-NL"/>
              </w:rPr>
              <w:instrText>XE "Office voor Mac Standard 2011"</w:instrText>
            </w:r>
            <w:r>
              <w:fldChar w:fldCharType="end"/>
            </w:r>
            <w:r w:rsidRPr="00D33313">
              <w:rPr>
                <w:color w:val="000000"/>
                <w:lang w:val="nl-NL"/>
              </w:rPr>
              <w:t xml:space="preserve"> </w:t>
            </w:r>
          </w:p>
          <w:p w:rsidR="00507D7B" w:rsidRPr="00D33313" w:rsidRDefault="00507D7B" w:rsidP="00507D7B">
            <w:pPr>
              <w:pStyle w:val="ProductList-Body"/>
              <w:rPr>
                <w:lang w:val="nl-NL"/>
              </w:rPr>
            </w:pPr>
            <w:r w:rsidRPr="00D33313">
              <w:rPr>
                <w:color w:val="000000"/>
                <w:lang w:val="nl-NL"/>
              </w:rPr>
              <w:t>Lync voor Mac 2011</w:t>
            </w:r>
            <w:r>
              <w:fldChar w:fldCharType="begin"/>
            </w:r>
            <w:r w:rsidRPr="00D33313">
              <w:rPr>
                <w:lang w:val="nl-NL"/>
              </w:rPr>
              <w:instrText>XE "Lync voor Mac 2011"</w:instrText>
            </w:r>
            <w:r>
              <w:fldChar w:fldCharType="end"/>
            </w:r>
          </w:p>
          <w:p w:rsidR="00507D7B" w:rsidRPr="00D33313" w:rsidRDefault="00507D7B" w:rsidP="00507D7B">
            <w:pPr>
              <w:pStyle w:val="ProductList-Body"/>
              <w:rPr>
                <w:lang w:val="nl-NL"/>
              </w:rPr>
            </w:pPr>
            <w:r w:rsidRPr="00D33313">
              <w:rPr>
                <w:color w:val="000000"/>
                <w:lang w:val="nl-NL"/>
              </w:rPr>
              <w:t>Outlook voor Mac 2011</w:t>
            </w:r>
            <w:r>
              <w:fldChar w:fldCharType="begin"/>
            </w:r>
            <w:r w:rsidRPr="00D33313">
              <w:rPr>
                <w:lang w:val="nl-NL"/>
              </w:rPr>
              <w:instrText>XE "Outlook voor Mac 2011"</w:instrText>
            </w:r>
            <w:r>
              <w:fldChar w:fldCharType="end"/>
            </w:r>
          </w:p>
          <w:p w:rsidR="00507D7B" w:rsidRPr="004C09A1" w:rsidRDefault="00507D7B" w:rsidP="00507D7B">
            <w:pPr>
              <w:pStyle w:val="ProductList-Body"/>
            </w:pPr>
            <w:r>
              <w:rPr>
                <w:color w:val="000000"/>
              </w:rPr>
              <w:t>PowerPoint voor Mac 2011</w:t>
            </w:r>
            <w:r>
              <w:fldChar w:fldCharType="begin"/>
            </w:r>
            <w:r>
              <w:instrText>XE "PowerPoint voor Mac 2011"</w:instrText>
            </w:r>
            <w:r>
              <w:fldChar w:fldCharType="end"/>
            </w:r>
          </w:p>
          <w:p w:rsidR="00507D7B" w:rsidRPr="004C09A1" w:rsidRDefault="00507D7B" w:rsidP="00507D7B">
            <w:pPr>
              <w:pStyle w:val="ProductList-Body"/>
            </w:pPr>
            <w:r>
              <w:rPr>
                <w:color w:val="000000"/>
              </w:rPr>
              <w:t>Excel voor Mac 2011</w:t>
            </w:r>
            <w:r>
              <w:fldChar w:fldCharType="begin"/>
            </w:r>
            <w:r>
              <w:instrText>XE "Excel voor Mac 2011"</w:instrText>
            </w:r>
            <w:r>
              <w:fldChar w:fldCharType="end"/>
            </w:r>
          </w:p>
          <w:p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rsidR="003B3EBC" w:rsidRPr="00D33313" w:rsidRDefault="003B3EBC" w:rsidP="008E676F">
      <w:pPr>
        <w:pStyle w:val="ProductList-Body"/>
        <w:tabs>
          <w:tab w:val="clear" w:pos="158"/>
          <w:tab w:val="left" w:pos="180"/>
        </w:tabs>
        <w:rPr>
          <w:lang w:val="nl-NL"/>
        </w:rPr>
      </w:pPr>
      <w:r w:rsidRPr="00D33313">
        <w:rPr>
          <w:i/>
          <w:lang w:val="nl-NL"/>
        </w:rPr>
        <w:t>Opmerking: de lijst met Office System-producten uit de productgroep Toepassingen is aan wijzigingen onderhevig.</w:t>
      </w:r>
    </w:p>
    <w:p w:rsidR="003B3EBC" w:rsidRPr="00D33313" w:rsidRDefault="003B3EBC" w:rsidP="003B3EBC">
      <w:pPr>
        <w:pStyle w:val="ProductList-Body"/>
        <w:rPr>
          <w:sz w:val="12"/>
          <w:szCs w:val="12"/>
          <w:lang w:val="nl-NL"/>
        </w:rPr>
      </w:pPr>
    </w:p>
    <w:p w:rsidR="003B3EBC" w:rsidRPr="00D33313" w:rsidRDefault="003B3EBC" w:rsidP="00EA116D">
      <w:pPr>
        <w:pStyle w:val="ProductList-SubSubSectionHeading"/>
        <w:outlineLvl w:val="2"/>
        <w:rPr>
          <w:lang w:val="nl-NL"/>
        </w:rPr>
      </w:pPr>
      <w:bookmarkStart w:id="1589" w:name="_Toc379797438"/>
      <w:bookmarkStart w:id="1590" w:name="_Toc380513474"/>
      <w:bookmarkStart w:id="1591" w:name="_Toc380655524"/>
      <w:bookmarkStart w:id="1592" w:name="SA_NewVersionRights"/>
      <w:bookmarkStart w:id="1593" w:name="_Toc384829375"/>
      <w:bookmarkStart w:id="1594" w:name="_Toc384832806"/>
      <w:bookmarkStart w:id="1595" w:name="_Toc386625301"/>
      <w:r w:rsidRPr="00D33313">
        <w:rPr>
          <w:b/>
          <w:color w:val="00188F"/>
          <w:lang w:val="nl-NL"/>
        </w:rPr>
        <w:t>Rechten voor het gebruik van nieuwe versies</w:t>
      </w:r>
      <w:bookmarkEnd w:id="1589"/>
      <w:bookmarkEnd w:id="1590"/>
      <w:bookmarkEnd w:id="1591"/>
      <w:bookmarkEnd w:id="1592"/>
      <w:bookmarkEnd w:id="1593"/>
      <w:bookmarkEnd w:id="1594"/>
      <w:bookmarkEnd w:id="1595"/>
    </w:p>
    <w:p w:rsidR="003B3EBC" w:rsidRPr="00D33313" w:rsidRDefault="003B3EBC" w:rsidP="003B3EBC">
      <w:pPr>
        <w:pStyle w:val="ProductList-Body"/>
        <w:rPr>
          <w:lang w:val="nl-NL"/>
        </w:rPr>
      </w:pPr>
      <w:r w:rsidRPr="00D33313">
        <w:rPr>
          <w:lang w:val="nl-NL"/>
        </w:rP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F60E42" w:rsidRPr="00D33313">
        <w:rPr>
          <w:lang w:val="nl-NL"/>
        </w:rPr>
        <w:t xml:space="preserve"> </w:t>
      </w:r>
      <w:r w:rsidRPr="00D33313">
        <w:rPr>
          <w:lang w:val="nl-NL"/>
        </w:rPr>
        <w:t>Op het gebruik van de nieuwe versie zijn overigens de licentievoorwaarden van de betreffende versie van toepassing. Klanten die in het kader van SA eeuwigdurende licenties afnemen, kunnen de upgrades na het aflopen van de dekking blijven gebruiken.</w:t>
      </w:r>
    </w:p>
    <w:p w:rsidR="003B3EBC" w:rsidRPr="00D33313" w:rsidRDefault="003B3EBC" w:rsidP="003B3EBC">
      <w:pPr>
        <w:pStyle w:val="ProductList-Body"/>
        <w:rPr>
          <w:sz w:val="12"/>
          <w:szCs w:val="12"/>
          <w:lang w:val="nl-NL"/>
        </w:rPr>
      </w:pPr>
    </w:p>
    <w:p w:rsidR="003B3EBC" w:rsidRPr="00D33313" w:rsidRDefault="003B3EBC" w:rsidP="00EA116D">
      <w:pPr>
        <w:pStyle w:val="ProductList-SubSubSectionHeading"/>
        <w:outlineLvl w:val="2"/>
        <w:rPr>
          <w:lang w:val="nl-NL"/>
        </w:rPr>
      </w:pPr>
      <w:bookmarkStart w:id="1596" w:name="_Toc379797439"/>
      <w:bookmarkStart w:id="1597" w:name="_Toc380513475"/>
      <w:bookmarkStart w:id="1598" w:name="_Toc380655525"/>
      <w:bookmarkStart w:id="1599" w:name="SA_OfficeMultiLanguagePack"/>
      <w:bookmarkStart w:id="1600" w:name="_Toc384829376"/>
      <w:bookmarkStart w:id="1601" w:name="_Toc384832807"/>
      <w:bookmarkStart w:id="1602" w:name="_Toc386625302"/>
      <w:r w:rsidRPr="00D33313">
        <w:rPr>
          <w:b/>
          <w:color w:val="00188F"/>
          <w:lang w:val="nl-NL"/>
        </w:rPr>
        <w:t>Office Multi Language Pack</w:t>
      </w:r>
      <w:bookmarkEnd w:id="1596"/>
      <w:bookmarkEnd w:id="1597"/>
      <w:bookmarkEnd w:id="1598"/>
      <w:bookmarkEnd w:id="1599"/>
      <w:bookmarkEnd w:id="1600"/>
      <w:bookmarkEnd w:id="1601"/>
      <w:bookmarkEnd w:id="1602"/>
    </w:p>
    <w:p w:rsidR="003B3EBC" w:rsidRPr="00D33313" w:rsidRDefault="003B3EBC" w:rsidP="003B3EBC">
      <w:pPr>
        <w:pStyle w:val="ProductList-Body"/>
        <w:rPr>
          <w:lang w:val="nl-NL"/>
        </w:rPr>
      </w:pPr>
      <w:r w:rsidRPr="00D33313">
        <w:rPr>
          <w:lang w:val="nl-NL"/>
        </w:rP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F60E42" w:rsidRPr="00D33313">
        <w:rPr>
          <w:lang w:val="nl-NL"/>
        </w:rPr>
        <w:t xml:space="preserve"> </w:t>
      </w:r>
      <w:r w:rsidRPr="00D33313">
        <w:rPr>
          <w:lang w:val="nl-NL"/>
        </w:rPr>
        <w:t>Anders vervalt het gebruiksrecht voor het Office Multi Language Pack op het moment dat de rechten op grond van de kwalificerende Office System-licentie aflopen.</w:t>
      </w:r>
    </w:p>
    <w:p w:rsidR="003B3EBC" w:rsidRPr="00D33313" w:rsidRDefault="003B3EBC" w:rsidP="00685ABF">
      <w:pPr>
        <w:pStyle w:val="ProductList-Body"/>
        <w:rPr>
          <w:sz w:val="12"/>
          <w:szCs w:val="12"/>
          <w:lang w:val="nl-NL"/>
        </w:rPr>
      </w:pPr>
    </w:p>
    <w:p w:rsidR="00685ABF" w:rsidRPr="00D33313" w:rsidRDefault="00685ABF" w:rsidP="00EA116D">
      <w:pPr>
        <w:pStyle w:val="ProductList-SubSubSectionHeading"/>
        <w:outlineLvl w:val="2"/>
        <w:rPr>
          <w:lang w:val="nl-NL"/>
        </w:rPr>
      </w:pPr>
      <w:bookmarkStart w:id="1603" w:name="_Toc379797440"/>
      <w:bookmarkStart w:id="1604" w:name="_Toc380513476"/>
      <w:bookmarkStart w:id="1605" w:name="_Toc380655526"/>
      <w:bookmarkStart w:id="1606" w:name="SA_OfficeOnline"/>
      <w:bookmarkStart w:id="1607" w:name="_Toc384829377"/>
      <w:bookmarkStart w:id="1608" w:name="_Toc384832808"/>
      <w:bookmarkStart w:id="1609" w:name="_Toc386625303"/>
      <w:r w:rsidRPr="00D33313">
        <w:rPr>
          <w:b/>
          <w:color w:val="00188F"/>
          <w:lang w:val="nl-NL"/>
        </w:rPr>
        <w:t>Office Online</w:t>
      </w:r>
      <w:bookmarkEnd w:id="1603"/>
      <w:bookmarkEnd w:id="1604"/>
      <w:bookmarkEnd w:id="1605"/>
      <w:bookmarkEnd w:id="1606"/>
      <w:bookmarkEnd w:id="1607"/>
      <w:bookmarkEnd w:id="1608"/>
      <w:bookmarkEnd w:id="1609"/>
    </w:p>
    <w:p w:rsidR="00685ABF" w:rsidRPr="00D33313" w:rsidRDefault="00685ABF" w:rsidP="00685ABF">
      <w:pPr>
        <w:pStyle w:val="ProductList-Body"/>
        <w:rPr>
          <w:lang w:val="nl-NL"/>
        </w:rPr>
      </w:pPr>
      <w:r w:rsidRPr="00D33313">
        <w:rPr>
          <w:lang w:val="nl-NL"/>
        </w:rP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rsidR="004D4312" w:rsidRPr="00D33313" w:rsidRDefault="004D4312" w:rsidP="00685ABF">
      <w:pPr>
        <w:pStyle w:val="ProductList-Body"/>
        <w:rPr>
          <w:sz w:val="12"/>
          <w:szCs w:val="12"/>
          <w:lang w:val="nl-NL"/>
        </w:rPr>
      </w:pPr>
    </w:p>
    <w:tbl>
      <w:tblPr>
        <w:tblStyle w:val="TableGrid"/>
        <w:tblW w:w="0" w:type="auto"/>
        <w:tblInd w:w="117" w:type="dxa"/>
        <w:tblLook w:val="04A0" w:firstRow="1" w:lastRow="0" w:firstColumn="1" w:lastColumn="0" w:noHBand="0" w:noVBand="1"/>
      </w:tblPr>
      <w:tblGrid>
        <w:gridCol w:w="4423"/>
        <w:gridCol w:w="4545"/>
      </w:tblGrid>
      <w:tr w:rsidR="00685ABF" w:rsidRPr="00685ABF" w:rsidTr="00A13EC7">
        <w:trPr>
          <w:tblHeader/>
        </w:trPr>
        <w:tc>
          <w:tcPr>
            <w:tcW w:w="4423"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rsidTr="00A13EC7">
        <w:tc>
          <w:tcPr>
            <w:tcW w:w="4423" w:type="dxa"/>
          </w:tcPr>
          <w:p w:rsidR="00685ABF" w:rsidRPr="004C09A1" w:rsidRDefault="00685ABF" w:rsidP="00685ABF">
            <w:pPr>
              <w:pStyle w:val="ProductList-Body"/>
            </w:pPr>
            <w:r>
              <w:t>Office Standard</w:t>
            </w:r>
            <w:r>
              <w:fldChar w:fldCharType="begin"/>
            </w:r>
            <w:r>
              <w:instrText>XE "Office Standard 2013"</w:instrText>
            </w:r>
            <w:r>
              <w:fldChar w:fldCharType="end"/>
            </w:r>
            <w:r>
              <w:t>*</w:t>
            </w:r>
          </w:p>
          <w:p w:rsidR="00685ABF" w:rsidRPr="004C09A1" w:rsidRDefault="00685ABF" w:rsidP="00685ABF">
            <w:pPr>
              <w:pStyle w:val="ProductList-Body"/>
            </w:pPr>
            <w:r>
              <w:t>Office Professional Plus*</w:t>
            </w:r>
          </w:p>
          <w:p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rsidR="00685ABF" w:rsidRDefault="00685ABF" w:rsidP="00685ABF">
            <w:pPr>
              <w:pStyle w:val="ProductList-Body"/>
            </w:pPr>
            <w:r>
              <w:t>Office Online voor Office 365**</w:t>
            </w:r>
          </w:p>
        </w:tc>
      </w:tr>
    </w:tbl>
    <w:p w:rsidR="00685ABF" w:rsidRPr="00D33313" w:rsidRDefault="00685ABF" w:rsidP="008E676F">
      <w:pPr>
        <w:pStyle w:val="ProductList-Body"/>
        <w:tabs>
          <w:tab w:val="clear" w:pos="158"/>
          <w:tab w:val="left" w:pos="180"/>
        </w:tabs>
        <w:rPr>
          <w:lang w:val="nl-NL"/>
        </w:rPr>
      </w:pPr>
      <w:r w:rsidRPr="00D33313">
        <w:rPr>
          <w:lang w:val="nl-NL"/>
        </w:rPr>
        <w:t xml:space="preserve">* </w:t>
      </w:r>
      <w:r w:rsidRPr="00D33313">
        <w:rPr>
          <w:i/>
          <w:lang w:val="nl-NL"/>
        </w:rPr>
        <w:t>Kwalificerende Desktoptoepassing moet in licentie zijn genomen met SA.</w:t>
      </w:r>
    </w:p>
    <w:p w:rsidR="004D4312" w:rsidRPr="00D33313" w:rsidRDefault="00685ABF" w:rsidP="008E676F">
      <w:pPr>
        <w:pStyle w:val="ProductList-Body"/>
        <w:tabs>
          <w:tab w:val="clear" w:pos="158"/>
          <w:tab w:val="left" w:pos="180"/>
        </w:tabs>
        <w:rPr>
          <w:spacing w:val="-2"/>
          <w:lang w:val="nl-NL"/>
        </w:rPr>
      </w:pPr>
      <w:r w:rsidRPr="00D33313">
        <w:rPr>
          <w:spacing w:val="-2"/>
          <w:lang w:val="nl-NL"/>
        </w:rPr>
        <w:t xml:space="preserve">** </w:t>
      </w:r>
      <w:r w:rsidRPr="00D33313">
        <w:rPr>
          <w:i/>
          <w:spacing w:val="-2"/>
          <w:lang w:val="nl-NL"/>
        </w:rPr>
        <w:t>Gebruikers moeten tevens beschikken over een licentie voor een SharePoint Online-plan om toegang te kunnen krijgen tot de dienst Office Online.</w:t>
      </w:r>
    </w:p>
    <w:p w:rsidR="004D4312" w:rsidRPr="00D33313" w:rsidRDefault="004D4312" w:rsidP="00685ABF">
      <w:pPr>
        <w:pStyle w:val="ProductList-Body"/>
        <w:rPr>
          <w:sz w:val="12"/>
          <w:szCs w:val="12"/>
          <w:lang w:val="nl-NL"/>
        </w:rPr>
      </w:pPr>
    </w:p>
    <w:p w:rsidR="003B3EBC" w:rsidRPr="00D33313" w:rsidRDefault="003B3EBC" w:rsidP="00EA116D">
      <w:pPr>
        <w:pStyle w:val="ProductList-SubSubSectionHeading"/>
        <w:outlineLvl w:val="2"/>
        <w:rPr>
          <w:lang w:val="nl-NL"/>
        </w:rPr>
      </w:pPr>
      <w:bookmarkStart w:id="1610" w:name="_Toc379797441"/>
      <w:bookmarkStart w:id="1611" w:name="_Toc380513477"/>
      <w:bookmarkStart w:id="1612" w:name="_Toc380655527"/>
      <w:bookmarkStart w:id="1613" w:name="SA_PlanningServices"/>
      <w:bookmarkStart w:id="1614" w:name="_Toc384829378"/>
      <w:bookmarkStart w:id="1615" w:name="_Toc384832809"/>
      <w:bookmarkStart w:id="1616" w:name="_Toc386625304"/>
      <w:r w:rsidRPr="00D33313">
        <w:rPr>
          <w:b/>
          <w:color w:val="00188F"/>
          <w:lang w:val="nl-NL"/>
        </w:rPr>
        <w:t>Planning Services</w:t>
      </w:r>
      <w:bookmarkEnd w:id="1610"/>
      <w:bookmarkEnd w:id="1611"/>
      <w:bookmarkEnd w:id="1612"/>
      <w:bookmarkEnd w:id="1613"/>
      <w:bookmarkEnd w:id="1614"/>
      <w:bookmarkEnd w:id="1615"/>
      <w:bookmarkEnd w:id="1616"/>
    </w:p>
    <w:p w:rsidR="003B3EBC" w:rsidRPr="00D33313" w:rsidRDefault="003B3EBC" w:rsidP="003B3EBC">
      <w:pPr>
        <w:pStyle w:val="ProductList-Body"/>
        <w:rPr>
          <w:lang w:val="nl-NL"/>
        </w:rPr>
      </w:pPr>
      <w:r w:rsidRPr="00D33313">
        <w:rPr>
          <w:lang w:val="nl-NL"/>
        </w:rPr>
        <w:t>Klanten (anders dan klanten met een Academic Select License, Select Plus for Academic, Campus en School Overeenkomst en Open Value Subscription – Education Solutions) met SA Lidmaatschap voor de Productgroepen Toepassingen en Servers komen in aanmerking voor deze</w:t>
      </w:r>
      <w:r w:rsidR="009F34DB">
        <w:rPr>
          <w:lang w:val="nl-NL"/>
        </w:rPr>
        <w:t> </w:t>
      </w:r>
      <w:r w:rsidRPr="00D33313">
        <w:rPr>
          <w:lang w:val="nl-NL"/>
        </w:rPr>
        <w:t>voorziening.</w:t>
      </w:r>
      <w:r w:rsidR="00F60E42" w:rsidRPr="00D33313">
        <w:rPr>
          <w:lang w:val="nl-NL"/>
        </w:rPr>
        <w:t xml:space="preserve"> </w:t>
      </w:r>
      <w:r w:rsidRPr="00D33313">
        <w:rPr>
          <w:lang w:val="nl-NL"/>
        </w:rPr>
        <w:t>De voorziening Planning Services voorziet kwalificerende klanten van vooraf samengestelde servicepakketten op maat.</w:t>
      </w:r>
      <w:r w:rsidR="00F60E42" w:rsidRPr="00D33313">
        <w:rPr>
          <w:lang w:val="nl-NL"/>
        </w:rPr>
        <w:t xml:space="preserve"> </w:t>
      </w:r>
    </w:p>
    <w:p w:rsidR="00217724" w:rsidRPr="00D33313" w:rsidRDefault="00217724" w:rsidP="00B710C4">
      <w:pPr>
        <w:pStyle w:val="ProductList-Body"/>
        <w:rPr>
          <w:sz w:val="12"/>
          <w:szCs w:val="12"/>
          <w:lang w:val="nl-NL"/>
        </w:rPr>
      </w:pPr>
    </w:p>
    <w:p w:rsidR="00B710C4" w:rsidRPr="00D33313" w:rsidRDefault="00B710C4" w:rsidP="00B710C4">
      <w:pPr>
        <w:pStyle w:val="ProductList-Body"/>
        <w:rPr>
          <w:lang w:val="nl-NL"/>
        </w:rPr>
      </w:pPr>
      <w:r w:rsidRPr="00D33313">
        <w:rPr>
          <w:lang w:val="nl-NL"/>
        </w:rPr>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w:t>
      </w:r>
      <w:r w:rsidR="00F60E42" w:rsidRPr="00D33313">
        <w:rPr>
          <w:lang w:val="nl-NL"/>
        </w:rPr>
        <w:t xml:space="preserve"> </w:t>
      </w:r>
      <w:r w:rsidRPr="00D33313">
        <w:rPr>
          <w:lang w:val="nl-NL"/>
        </w:rP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rsidR="00B710C4" w:rsidRPr="00D33313" w:rsidRDefault="00B710C4" w:rsidP="00B710C4">
      <w:pPr>
        <w:pStyle w:val="ProductList-Body"/>
        <w:rPr>
          <w:sz w:val="12"/>
          <w:szCs w:val="12"/>
          <w:lang w:val="nl-NL"/>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3"/>
        <w:gridCol w:w="2008"/>
      </w:tblGrid>
      <w:tr w:rsidR="00B710C4" w:rsidRPr="00815EAA" w:rsidTr="005C639F">
        <w:trPr>
          <w:trHeight w:val="208"/>
          <w:tblHeader/>
        </w:trPr>
        <w:tc>
          <w:tcPr>
            <w:tcW w:w="8783"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lastRenderedPageBreak/>
              <w:t xml:space="preserve">Office-toepassingen en Serverlicenties </w:t>
            </w:r>
          </w:p>
        </w:tc>
        <w:tc>
          <w:tcPr>
            <w:tcW w:w="2008"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rsidTr="005C639F">
        <w:trPr>
          <w:trHeight w:val="127"/>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5C639F">
        <w:trPr>
          <w:trHeight w:val="45"/>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Management License (2-processors), Visual Studio Professional met MSDN en Visual Studio Test Professional met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5C639F">
        <w:trPr>
          <w:trHeight w:val="45"/>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5C639F">
        <w:trPr>
          <w:trHeight w:val="45"/>
        </w:trPr>
        <w:tc>
          <w:tcPr>
            <w:tcW w:w="8783"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Server Management License (2-processors) en Visual Studio Ultimate met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D33313" w:rsidRDefault="00B710C4" w:rsidP="008E676F">
      <w:pPr>
        <w:pStyle w:val="ProductList-Body"/>
        <w:tabs>
          <w:tab w:val="clear" w:pos="158"/>
          <w:tab w:val="left" w:pos="180"/>
        </w:tabs>
        <w:rPr>
          <w:lang w:val="nl-NL"/>
        </w:rPr>
      </w:pPr>
      <w:r w:rsidRPr="00D33313">
        <w:rPr>
          <w:b/>
          <w:i/>
          <w:lang w:val="nl-NL"/>
        </w:rPr>
        <w:t>Opmerking:</w:t>
      </w:r>
      <w:r w:rsidRPr="00D33313">
        <w:rPr>
          <w:i/>
          <w:lang w:val="nl-NL"/>
        </w:rPr>
        <w:t xml:space="preserve"> Zie voor SQL CAL's de tabel Cal Suites in dit gedeelte</w:t>
      </w:r>
    </w:p>
    <w:p w:rsidR="000F56C8" w:rsidRPr="00D33313" w:rsidRDefault="000F56C8" w:rsidP="008E676F">
      <w:pPr>
        <w:pStyle w:val="ProductList-Body"/>
        <w:tabs>
          <w:tab w:val="clear" w:pos="158"/>
          <w:tab w:val="left" w:pos="180"/>
        </w:tabs>
        <w:rPr>
          <w:lang w:val="nl-NL"/>
        </w:rPr>
      </w:pPr>
      <w:r w:rsidRPr="00D33313">
        <w:rPr>
          <w:vertAlign w:val="superscript"/>
          <w:lang w:val="nl-NL"/>
        </w:rPr>
        <w:t>1</w:t>
      </w:r>
      <w:r w:rsidRPr="00D33313">
        <w:rPr>
          <w:i/>
          <w:lang w:val="nl-NL"/>
        </w:rPr>
        <w:t>Voor CAL voor Microsoft Dynamics CRM Professional worden 2 punten toegekend.</w:t>
      </w:r>
    </w:p>
    <w:p w:rsidR="00B710C4" w:rsidRPr="00D33313" w:rsidRDefault="00B710C4" w:rsidP="00677C94">
      <w:pPr>
        <w:spacing w:after="0" w:line="240" w:lineRule="auto"/>
        <w:rPr>
          <w:sz w:val="18"/>
          <w:szCs w:val="18"/>
          <w:lang w:val="nl-NL"/>
        </w:rPr>
      </w:pPr>
    </w:p>
    <w:p w:rsidR="00B710C4" w:rsidRPr="00D33313" w:rsidRDefault="00E85897" w:rsidP="00B710C4">
      <w:pPr>
        <w:pStyle w:val="ProductList-Body"/>
        <w:rPr>
          <w:lang w:val="nl-NL"/>
        </w:rPr>
      </w:pPr>
      <w:r w:rsidRPr="00D33313">
        <w:rPr>
          <w:lang w:val="nl-NL"/>
        </w:rP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rsidR="00B710C4" w:rsidRPr="00D33313" w:rsidRDefault="00B710C4" w:rsidP="00B710C4">
      <w:pPr>
        <w:pStyle w:val="ProductList-Body"/>
        <w:rPr>
          <w:sz w:val="14"/>
          <w:szCs w:val="14"/>
          <w:lang w:val="nl-NL"/>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53"/>
      </w:tblGrid>
      <w:tr w:rsidR="00B710C4" w:rsidRPr="00717EC0" w:rsidTr="005C639F">
        <w:trPr>
          <w:trHeight w:val="226"/>
          <w:tblHeader/>
        </w:trPr>
        <w:tc>
          <w:tcPr>
            <w:tcW w:w="5138" w:type="dxa"/>
            <w:shd w:val="clear" w:color="auto" w:fill="2E74B5" w:themeFill="accent1" w:themeFillShade="BF"/>
            <w:tcMar>
              <w:top w:w="15" w:type="dxa"/>
              <w:left w:w="108" w:type="dxa"/>
              <w:bottom w:w="0" w:type="dxa"/>
              <w:right w:w="108" w:type="dxa"/>
            </w:tcMar>
          </w:tcPr>
          <w:p w:rsidR="00B710C4" w:rsidRPr="00D33313" w:rsidRDefault="00B710C4" w:rsidP="00B710C4">
            <w:pPr>
              <w:pStyle w:val="ProductList-Body"/>
              <w:spacing w:before="20" w:after="20"/>
              <w:rPr>
                <w:color w:val="FFFFFF" w:themeColor="background1"/>
                <w:lang w:val="nl-NL"/>
              </w:rPr>
            </w:pPr>
            <w:r w:rsidRPr="00D33313">
              <w:rPr>
                <w:color w:val="FFFFFF" w:themeColor="background1"/>
                <w:lang w:val="nl-NL"/>
              </w:rPr>
              <w:t>Punten voor Office-toepassingen en/of Serverlicenties</w:t>
            </w:r>
          </w:p>
        </w:tc>
        <w:tc>
          <w:tcPr>
            <w:tcW w:w="5653"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rsidTr="005C639F">
        <w:trPr>
          <w:trHeight w:val="127"/>
        </w:trPr>
        <w:tc>
          <w:tcPr>
            <w:tcW w:w="5138" w:type="dxa"/>
            <w:shd w:val="clear" w:color="auto" w:fill="FFFFFF"/>
            <w:tcMar>
              <w:top w:w="15" w:type="dxa"/>
              <w:left w:w="108" w:type="dxa"/>
              <w:bottom w:w="0" w:type="dxa"/>
              <w:right w:w="108" w:type="dxa"/>
            </w:tcMar>
          </w:tcPr>
          <w:p w:rsidR="00B710C4" w:rsidRPr="00717EC0" w:rsidRDefault="00B710C4" w:rsidP="00091C96">
            <w:pPr>
              <w:pStyle w:val="ProductList-Body"/>
            </w:pPr>
            <w:r>
              <w:t>200</w:t>
            </w:r>
            <w:r w:rsidR="00091C96">
              <w:t xml:space="preserve"> – </w:t>
            </w:r>
            <w:r>
              <w:t>499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091C96">
            <w:pPr>
              <w:pStyle w:val="ProductList-Body"/>
            </w:pPr>
            <w:r>
              <w:t>500</w:t>
            </w:r>
            <w:r w:rsidR="00091C96">
              <w:t xml:space="preserve"> – </w:t>
            </w:r>
            <w:r>
              <w:t>1</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091C96">
            <w:pPr>
              <w:pStyle w:val="ProductList-Body"/>
            </w:pPr>
            <w:r>
              <w:t>2</w:t>
            </w:r>
            <w:r w:rsidR="001934F0">
              <w:t>.</w:t>
            </w:r>
            <w:r>
              <w:t>000</w:t>
            </w:r>
            <w:r w:rsidR="00091C96">
              <w:t xml:space="preserve"> – </w:t>
            </w:r>
            <w:r>
              <w:t>3</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4</w:t>
            </w:r>
            <w:r w:rsidR="001934F0">
              <w:t>.</w:t>
            </w:r>
            <w:r>
              <w:t>000 – 29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30</w:t>
            </w:r>
            <w:r w:rsidR="001934F0">
              <w:t>.</w:t>
            </w:r>
            <w:r>
              <w:t>000 – 49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50</w:t>
            </w:r>
            <w:r w:rsidR="001934F0">
              <w:t>.</w:t>
            </w:r>
            <w:r>
              <w:t>000 – 99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100</w:t>
            </w:r>
            <w:r w:rsidR="001934F0">
              <w:t>.</w:t>
            </w:r>
            <w:r>
              <w:t>000 – 199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200</w:t>
            </w:r>
            <w:r w:rsidR="001934F0">
              <w:t>.</w:t>
            </w:r>
            <w:r>
              <w:t>000 – 399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400</w:t>
            </w:r>
            <w:r w:rsidR="001934F0">
              <w:t>.</w:t>
            </w:r>
            <w:r>
              <w:t>000 – 599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600</w:t>
            </w:r>
            <w:r w:rsidR="001934F0">
              <w:t>.</w:t>
            </w:r>
            <w:r>
              <w:t>000 +</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5C639F" w:rsidRDefault="00B710C4" w:rsidP="00B710C4">
      <w:pPr>
        <w:pStyle w:val="ProductList-Body"/>
        <w:rPr>
          <w:sz w:val="14"/>
          <w:szCs w:val="14"/>
        </w:rPr>
      </w:pPr>
    </w:p>
    <w:p w:rsidR="00B710C4" w:rsidRPr="00D33313" w:rsidRDefault="00B710C4" w:rsidP="00B710C4">
      <w:pPr>
        <w:pStyle w:val="ProductList-Body"/>
        <w:rPr>
          <w:lang w:val="nl-NL"/>
        </w:rPr>
      </w:pPr>
      <w:r w:rsidRPr="00D33313">
        <w:rPr>
          <w:lang w:val="nl-NL"/>
        </w:rPr>
        <w:t>Core CAL Suite</w:t>
      </w:r>
      <w:r>
        <w:fldChar w:fldCharType="begin"/>
      </w:r>
      <w:r w:rsidRPr="00D33313">
        <w:rPr>
          <w:lang w:val="nl-NL"/>
        </w:rPr>
        <w:instrText>XE "Core CAL Suite"</w:instrText>
      </w:r>
      <w:r>
        <w:fldChar w:fldCharType="end"/>
      </w:r>
      <w:r w:rsidRPr="00D33313">
        <w:rPr>
          <w:lang w:val="nl-NL"/>
        </w:rPr>
        <w:t>- en SQL CAL SA-dekking telt als één (1) punt bij de berekening van de waarde in de eerste kolom hieronder, en Enterprise CAL Suite</w:t>
      </w:r>
      <w:r>
        <w:fldChar w:fldCharType="begin"/>
      </w:r>
      <w:r w:rsidRPr="00D33313">
        <w:rPr>
          <w:lang w:val="nl-NL"/>
        </w:rPr>
        <w:instrText>XE "Enterprise CAL Suite"</w:instrText>
      </w:r>
      <w:r>
        <w:fldChar w:fldCharType="end"/>
      </w:r>
      <w:r w:rsidRPr="00D33313">
        <w:rPr>
          <w:lang w:val="nl-NL"/>
        </w:rPr>
        <w:t xml:space="preserve"> SA-dekking telt als twee (2) punten bij de berekening van de waarde in de eerste kolom hieronder:</w:t>
      </w:r>
    </w:p>
    <w:p w:rsidR="00B710C4" w:rsidRPr="00D33313" w:rsidRDefault="00B710C4" w:rsidP="00B710C4">
      <w:pPr>
        <w:pStyle w:val="ProductList-Body"/>
        <w:rPr>
          <w:sz w:val="14"/>
          <w:szCs w:val="14"/>
          <w:lang w:val="nl-NL"/>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53"/>
      </w:tblGrid>
      <w:tr w:rsidR="00B710C4" w:rsidRPr="00717EC0" w:rsidTr="005C639F">
        <w:trPr>
          <w:trHeight w:val="172"/>
          <w:tblHeader/>
        </w:trPr>
        <w:tc>
          <w:tcPr>
            <w:tcW w:w="513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653"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rsidTr="005C639F">
        <w:trPr>
          <w:trHeight w:val="235"/>
        </w:trPr>
        <w:tc>
          <w:tcPr>
            <w:tcW w:w="5138" w:type="dxa"/>
            <w:shd w:val="clear" w:color="auto" w:fill="FFFFFF"/>
            <w:tcMar>
              <w:top w:w="15" w:type="dxa"/>
              <w:left w:w="108" w:type="dxa"/>
              <w:bottom w:w="0" w:type="dxa"/>
              <w:right w:w="108" w:type="dxa"/>
            </w:tcMar>
          </w:tcPr>
          <w:p w:rsidR="00B710C4" w:rsidRPr="00717EC0" w:rsidRDefault="00B710C4" w:rsidP="00091C96">
            <w:pPr>
              <w:pStyle w:val="ProductList-Body"/>
            </w:pPr>
            <w:r>
              <w:t>200</w:t>
            </w:r>
            <w:r w:rsidR="00091C96">
              <w:t xml:space="preserve"> – </w:t>
            </w:r>
            <w:r>
              <w:t>3</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5C639F">
        <w:trPr>
          <w:trHeight w:val="5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4</w:t>
            </w:r>
            <w:r w:rsidR="001934F0">
              <w:t>.</w:t>
            </w:r>
            <w:r>
              <w:t>000 – 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10</w:t>
            </w:r>
            <w:r w:rsidR="001934F0">
              <w:t>.</w:t>
            </w:r>
            <w:r>
              <w:t>000 – 99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100</w:t>
            </w:r>
            <w:r w:rsidR="001934F0">
              <w:t>.</w:t>
            </w:r>
            <w:r>
              <w:t>000 – 299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5C639F">
        <w:trPr>
          <w:trHeight w:val="73"/>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300</w:t>
            </w:r>
            <w:r w:rsidR="001934F0">
              <w:t>.</w:t>
            </w:r>
            <w:r>
              <w:t>000 – 599</w:t>
            </w:r>
            <w:r w:rsidR="001934F0">
              <w:t>.</w:t>
            </w:r>
            <w:r>
              <w:t>999</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5C639F">
        <w:trPr>
          <w:trHeight w:val="45"/>
        </w:trPr>
        <w:tc>
          <w:tcPr>
            <w:tcW w:w="5138" w:type="dxa"/>
            <w:shd w:val="clear" w:color="auto" w:fill="FFFFFF"/>
            <w:tcMar>
              <w:top w:w="15" w:type="dxa"/>
              <w:left w:w="108" w:type="dxa"/>
              <w:bottom w:w="0" w:type="dxa"/>
              <w:right w:w="108" w:type="dxa"/>
            </w:tcMar>
          </w:tcPr>
          <w:p w:rsidR="00B710C4" w:rsidRPr="00717EC0" w:rsidRDefault="00B710C4" w:rsidP="001934F0">
            <w:pPr>
              <w:pStyle w:val="ProductList-Body"/>
            </w:pPr>
            <w:r>
              <w:t>600</w:t>
            </w:r>
            <w:r w:rsidR="001934F0">
              <w:t>.</w:t>
            </w:r>
            <w:r>
              <w:t>000 +</w:t>
            </w:r>
          </w:p>
        </w:tc>
        <w:tc>
          <w:tcPr>
            <w:tcW w:w="5653"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5C639F" w:rsidRDefault="00B710C4" w:rsidP="00B710C4">
      <w:pPr>
        <w:pStyle w:val="ProductList-Body"/>
        <w:rPr>
          <w:sz w:val="14"/>
          <w:szCs w:val="14"/>
        </w:rPr>
      </w:pPr>
    </w:p>
    <w:p w:rsidR="003B3EBC" w:rsidRPr="004C09A1" w:rsidRDefault="00B710C4" w:rsidP="003B3EBC">
      <w:pPr>
        <w:pStyle w:val="ProductList-Body"/>
      </w:pPr>
      <w:r w:rsidRPr="00D33313">
        <w:rPr>
          <w:lang w:val="nl-NL"/>
        </w:rPr>
        <w:t xml:space="preserve">De klant kan een of meer van de beschikbare aanbiedingen kiezen die hieronder worden beschreven, en kan kiezen uit de beschikbare serviceniveaus tot een maximum van het aantal Planning Services-dagen dat hen ter beschikking staat. </w:t>
      </w:r>
      <w:r>
        <w:t>Onder andere de volgende pakketten zijn</w:t>
      </w:r>
      <w:r w:rsidR="00785FEC">
        <w:t> </w:t>
      </w:r>
      <w:r>
        <w:t>verkrijgbaar:</w:t>
      </w:r>
    </w:p>
    <w:p w:rsidR="003B3EBC" w:rsidRPr="004C09A1" w:rsidRDefault="003B3EBC" w:rsidP="00026DDE">
      <w:pPr>
        <w:pStyle w:val="ProductList-Body"/>
        <w:numPr>
          <w:ilvl w:val="0"/>
          <w:numId w:val="22"/>
        </w:numPr>
        <w:ind w:left="450" w:hanging="270"/>
      </w:pPr>
      <w:r>
        <w:t>Desktop Deployment Planning Services (DDPS)</w:t>
      </w:r>
    </w:p>
    <w:p w:rsidR="003B3EBC" w:rsidRPr="004C09A1" w:rsidRDefault="00B710C4" w:rsidP="00026DDE">
      <w:pPr>
        <w:pStyle w:val="ProductList-Body"/>
        <w:numPr>
          <w:ilvl w:val="1"/>
          <w:numId w:val="22"/>
        </w:numPr>
        <w:ind w:left="720" w:hanging="270"/>
      </w:pPr>
      <w:r>
        <w:t xml:space="preserve"> </w:t>
      </w:r>
      <w:r w:rsidRPr="00D33313">
        <w:rPr>
          <w:lang w:val="nl-NL"/>
        </w:rPr>
        <w:t xml:space="preserve">Een implementatie- of upgradeplan voor Office en Windows ontwikkelen. </w:t>
      </w:r>
      <w:r>
        <w:t>Een Office 365-proefproject opzetten.</w:t>
      </w:r>
    </w:p>
    <w:p w:rsidR="003B3EBC" w:rsidRPr="004C09A1" w:rsidRDefault="003B3EBC" w:rsidP="00026DDE">
      <w:pPr>
        <w:pStyle w:val="ProductList-Body"/>
        <w:numPr>
          <w:ilvl w:val="1"/>
          <w:numId w:val="22"/>
        </w:numPr>
        <w:ind w:left="720" w:hanging="270"/>
      </w:pPr>
      <w:r>
        <w:t>Serviceniveaus: 1, 3, 5, 10 of 15 dagen</w:t>
      </w:r>
    </w:p>
    <w:p w:rsidR="003B3EBC" w:rsidRPr="004C09A1" w:rsidRDefault="003B3EBC" w:rsidP="00026DDE">
      <w:pPr>
        <w:pStyle w:val="ProductList-Body"/>
        <w:numPr>
          <w:ilvl w:val="0"/>
          <w:numId w:val="22"/>
        </w:numPr>
        <w:ind w:left="450" w:hanging="270"/>
      </w:pPr>
      <w:r>
        <w:t>SharePoint Deployment Planning Services (SDPS)</w:t>
      </w:r>
    </w:p>
    <w:p w:rsidR="003B3EBC" w:rsidRPr="004C09A1" w:rsidRDefault="00B710C4" w:rsidP="00026DDE">
      <w:pPr>
        <w:pStyle w:val="ProductList-Body"/>
        <w:numPr>
          <w:ilvl w:val="1"/>
          <w:numId w:val="22"/>
        </w:numPr>
        <w:ind w:left="720" w:hanging="270"/>
      </w:pPr>
      <w:r w:rsidRPr="00D33313">
        <w:rPr>
          <w:lang w:val="nl-NL"/>
        </w:rPr>
        <w:t xml:space="preserve">Een implementatie- of upgradeplan voor SharePoint ontwikkelen. </w:t>
      </w:r>
      <w:r>
        <w:t>Een Office 365-proefproject opzetten.</w:t>
      </w:r>
      <w:r w:rsidR="00F60E42">
        <w:t xml:space="preserve"> </w:t>
      </w:r>
    </w:p>
    <w:p w:rsidR="003B3EBC" w:rsidRPr="004C09A1" w:rsidRDefault="003B3EBC" w:rsidP="00026DDE">
      <w:pPr>
        <w:pStyle w:val="ProductList-Body"/>
        <w:numPr>
          <w:ilvl w:val="1"/>
          <w:numId w:val="22"/>
        </w:numPr>
        <w:ind w:left="720" w:hanging="270"/>
      </w:pPr>
      <w:r>
        <w:t>Serviceniveaus: 1, 3, 5, 10 of 15 dagen</w:t>
      </w:r>
    </w:p>
    <w:p w:rsidR="003B3EBC" w:rsidRPr="004C09A1" w:rsidRDefault="003B3EBC" w:rsidP="00026DDE">
      <w:pPr>
        <w:pStyle w:val="ProductList-Body"/>
        <w:numPr>
          <w:ilvl w:val="0"/>
          <w:numId w:val="22"/>
        </w:numPr>
        <w:ind w:left="450" w:hanging="270"/>
      </w:pPr>
      <w:r>
        <w:t>Lync en Exchange Deployment Planning Services (L&amp;EDPS)</w:t>
      </w:r>
    </w:p>
    <w:p w:rsidR="003B3EBC" w:rsidRPr="004C09A1" w:rsidRDefault="00B710C4" w:rsidP="00026DDE">
      <w:pPr>
        <w:pStyle w:val="ProductList-Body"/>
        <w:numPr>
          <w:ilvl w:val="1"/>
          <w:numId w:val="22"/>
        </w:numPr>
        <w:ind w:left="720" w:hanging="270"/>
      </w:pPr>
      <w:r w:rsidRPr="00D33313">
        <w:rPr>
          <w:lang w:val="nl-NL"/>
        </w:rPr>
        <w:t xml:space="preserve">Een implementatie- of upgradeplan voor Lync en Exchange ontwikkelen. </w:t>
      </w:r>
      <w:r>
        <w:t>Een Office 365-proefproject opzetten.</w:t>
      </w:r>
    </w:p>
    <w:p w:rsidR="003B3EBC" w:rsidRPr="004C09A1" w:rsidRDefault="003B3EBC" w:rsidP="00026DDE">
      <w:pPr>
        <w:pStyle w:val="ProductList-Body"/>
        <w:numPr>
          <w:ilvl w:val="1"/>
          <w:numId w:val="22"/>
        </w:numPr>
        <w:ind w:left="720" w:hanging="270"/>
      </w:pPr>
      <w:r>
        <w:t>Serviceniveaus: 1, 3, 5, 10 of 15 dagen</w:t>
      </w:r>
    </w:p>
    <w:p w:rsidR="003B3EBC" w:rsidRPr="004C09A1" w:rsidRDefault="003B3EBC" w:rsidP="00026DDE">
      <w:pPr>
        <w:pStyle w:val="ProductList-Body"/>
        <w:numPr>
          <w:ilvl w:val="0"/>
          <w:numId w:val="22"/>
        </w:numPr>
        <w:ind w:left="450" w:hanging="270"/>
      </w:pPr>
      <w:r>
        <w:t>Private Cloud, Management en Virtualization Deployment Planning Services (PVDPS)</w:t>
      </w:r>
    </w:p>
    <w:p w:rsidR="003B3EBC" w:rsidRPr="00D33313" w:rsidRDefault="008E676F" w:rsidP="00026DDE">
      <w:pPr>
        <w:pStyle w:val="ProductList-Body"/>
        <w:numPr>
          <w:ilvl w:val="1"/>
          <w:numId w:val="22"/>
        </w:numPr>
        <w:ind w:left="720" w:hanging="270"/>
        <w:rPr>
          <w:lang w:val="nl-NL"/>
        </w:rPr>
      </w:pPr>
      <w:r w:rsidRPr="00D33313">
        <w:rPr>
          <w:lang w:val="nl-NL"/>
        </w:rPr>
        <w:t>Een implementatie- of upgradeplan voor Windows Server, System Center en Hyper-v ontwikkelen.</w:t>
      </w:r>
    </w:p>
    <w:p w:rsidR="003B3EBC" w:rsidRPr="004C09A1" w:rsidRDefault="003B3EBC" w:rsidP="00026DDE">
      <w:pPr>
        <w:pStyle w:val="ProductList-Body"/>
        <w:numPr>
          <w:ilvl w:val="1"/>
          <w:numId w:val="22"/>
        </w:numPr>
        <w:ind w:left="720" w:hanging="270"/>
      </w:pPr>
      <w:r>
        <w:t>Serviceniveaus: 3, 5, 10 of 15 dagen</w:t>
      </w:r>
    </w:p>
    <w:p w:rsidR="003B3EBC" w:rsidRPr="004C09A1" w:rsidRDefault="003B3EBC" w:rsidP="00026DDE">
      <w:pPr>
        <w:pStyle w:val="ProductList-Body"/>
        <w:numPr>
          <w:ilvl w:val="0"/>
          <w:numId w:val="22"/>
        </w:numPr>
        <w:ind w:left="450" w:hanging="270"/>
      </w:pPr>
      <w:r>
        <w:t>SQL Server Deployment Planning Services (SSDPS)</w:t>
      </w:r>
    </w:p>
    <w:p w:rsidR="003B3EBC" w:rsidRPr="00D33313" w:rsidRDefault="00B710C4" w:rsidP="00026DDE">
      <w:pPr>
        <w:pStyle w:val="ProductList-Body"/>
        <w:numPr>
          <w:ilvl w:val="1"/>
          <w:numId w:val="22"/>
        </w:numPr>
        <w:ind w:left="720" w:hanging="270"/>
        <w:rPr>
          <w:lang w:val="nl-NL"/>
        </w:rPr>
      </w:pPr>
      <w:r w:rsidRPr="00D33313">
        <w:rPr>
          <w:lang w:val="nl-NL"/>
        </w:rPr>
        <w:lastRenderedPageBreak/>
        <w:t>Een implementatie- of upgradeplan voor Systems Center, Windows Server en Hyper-v ontwikkelen.</w:t>
      </w:r>
    </w:p>
    <w:p w:rsidR="003B3EBC" w:rsidRPr="004C09A1" w:rsidRDefault="003B3EBC" w:rsidP="00026DDE">
      <w:pPr>
        <w:pStyle w:val="ProductList-Body"/>
        <w:numPr>
          <w:ilvl w:val="1"/>
          <w:numId w:val="22"/>
        </w:numPr>
        <w:ind w:left="720" w:hanging="270"/>
      </w:pPr>
      <w:r>
        <w:t>Serviceniveaus: 3, 5, 10 of 15 dagen</w:t>
      </w:r>
    </w:p>
    <w:p w:rsidR="003B3EBC" w:rsidRPr="004C09A1" w:rsidRDefault="003B3EBC" w:rsidP="00026DDE">
      <w:pPr>
        <w:pStyle w:val="ProductList-Body"/>
        <w:numPr>
          <w:ilvl w:val="0"/>
          <w:numId w:val="22"/>
        </w:numPr>
        <w:ind w:left="450" w:hanging="270"/>
      </w:pPr>
      <w:r>
        <w:t>Developer Tools Deployment Planning Services (DTDPS)</w:t>
      </w:r>
    </w:p>
    <w:p w:rsidR="003B3EBC" w:rsidRPr="00D33313" w:rsidRDefault="00B710C4" w:rsidP="00026DDE">
      <w:pPr>
        <w:pStyle w:val="ProductList-Body"/>
        <w:numPr>
          <w:ilvl w:val="1"/>
          <w:numId w:val="22"/>
        </w:numPr>
        <w:ind w:left="720" w:hanging="270"/>
        <w:rPr>
          <w:lang w:val="nl-NL"/>
        </w:rPr>
      </w:pPr>
      <w:r w:rsidRPr="00D33313">
        <w:rPr>
          <w:lang w:val="nl-NL"/>
        </w:rPr>
        <w:t xml:space="preserve">Een implementatie-, upgrade- of migratieplan voor SQL Server ontwikkelen. Een plan opstellen voor implementatie of upgrade van Microsoft Dynamics CRM. </w:t>
      </w:r>
    </w:p>
    <w:p w:rsidR="003B3EBC" w:rsidRPr="004C09A1" w:rsidRDefault="003B3EBC" w:rsidP="00026DDE">
      <w:pPr>
        <w:pStyle w:val="ProductList-Body"/>
        <w:numPr>
          <w:ilvl w:val="1"/>
          <w:numId w:val="22"/>
        </w:numPr>
        <w:ind w:left="720" w:hanging="270"/>
      </w:pPr>
      <w:r>
        <w:t>Serviceniveaus: 3 of 5 dagen</w:t>
      </w:r>
    </w:p>
    <w:p w:rsidR="003B3EBC" w:rsidRPr="004C09A1" w:rsidRDefault="003B3EBC" w:rsidP="00026DDE">
      <w:pPr>
        <w:pStyle w:val="ProductList-Body"/>
        <w:numPr>
          <w:ilvl w:val="0"/>
          <w:numId w:val="22"/>
        </w:numPr>
        <w:ind w:left="450" w:hanging="270"/>
      </w:pPr>
      <w:r>
        <w:t>Public Cloud, Azure Deployment Planning Services (AZDPS)</w:t>
      </w:r>
    </w:p>
    <w:p w:rsidR="003B3EBC" w:rsidRPr="00D33313" w:rsidRDefault="00B710C4" w:rsidP="00026DDE">
      <w:pPr>
        <w:pStyle w:val="ProductList-Body"/>
        <w:numPr>
          <w:ilvl w:val="1"/>
          <w:numId w:val="22"/>
        </w:numPr>
        <w:ind w:left="720" w:hanging="270"/>
        <w:rPr>
          <w:lang w:val="nl-NL"/>
        </w:rPr>
      </w:pPr>
      <w:r w:rsidRPr="00D33313">
        <w:rPr>
          <w:lang w:val="nl-NL"/>
        </w:rPr>
        <w:t>Training, demo's en planning van de activering voor Windows Azure.</w:t>
      </w:r>
    </w:p>
    <w:p w:rsidR="003B3EBC" w:rsidRPr="004C09A1" w:rsidRDefault="003B3EBC" w:rsidP="00026DDE">
      <w:pPr>
        <w:pStyle w:val="ProductList-Body"/>
        <w:numPr>
          <w:ilvl w:val="1"/>
          <w:numId w:val="22"/>
        </w:numPr>
        <w:ind w:left="720" w:hanging="270"/>
      </w:pPr>
      <w:r>
        <w:t>Serviceniveaus: 3, 5 of 10 dagen</w:t>
      </w:r>
    </w:p>
    <w:p w:rsidR="003B3EBC" w:rsidRPr="004C09A1" w:rsidRDefault="003B3EBC" w:rsidP="003B3EBC">
      <w:pPr>
        <w:pStyle w:val="ProductList-Body"/>
      </w:pPr>
    </w:p>
    <w:p w:rsidR="00132A99" w:rsidRPr="00D33313" w:rsidRDefault="003B3EBC" w:rsidP="00132A99">
      <w:pPr>
        <w:pStyle w:val="ProductList-Body"/>
        <w:rPr>
          <w:lang w:val="nl-NL"/>
        </w:rPr>
      </w:pPr>
      <w:r w:rsidRPr="00D33313">
        <w:rPr>
          <w:lang w:val="nl-NL"/>
        </w:rPr>
        <w:t>De lijst met beschikbare services en de daaraan verbonden serviceniveaus kan op elk moment worden gewijzigd.</w:t>
      </w:r>
      <w:r w:rsidR="00F60E42" w:rsidRPr="00D33313">
        <w:rPr>
          <w:lang w:val="nl-NL"/>
        </w:rPr>
        <w:t xml:space="preserve"> </w:t>
      </w:r>
      <w:r w:rsidRPr="00D33313">
        <w:rPr>
          <w:lang w:val="nl-NL"/>
        </w:rPr>
        <w:t>Gekwalificeerde Providers voorzien de klant op verzoek van een beschrijving van de Werkactiviteiten die zijn verbonden aan elk van de bovenstaande Servicepakketten.</w:t>
      </w:r>
      <w:r>
        <w:fldChar w:fldCharType="begin"/>
      </w:r>
      <w:r w:rsidRPr="00D33313">
        <w:rPr>
          <w:lang w:val="nl-NL"/>
        </w:rPr>
        <w:instrText>XE "Microsoft Dynamics CRM Server 2013"</w:instrText>
      </w:r>
      <w:r>
        <w:fldChar w:fldCharType="end"/>
      </w:r>
      <w:r>
        <w:fldChar w:fldCharType="begin"/>
      </w:r>
      <w:r w:rsidRPr="00D33313">
        <w:rPr>
          <w:lang w:val="nl-NL"/>
        </w:rPr>
        <w:instrText>XE "System Center 2012 Standard"</w:instrText>
      </w:r>
      <w:r>
        <w:fldChar w:fldCharType="end"/>
      </w:r>
      <w:r>
        <w:fldChar w:fldCharType="begin"/>
      </w:r>
      <w:r w:rsidRPr="00D33313">
        <w:rPr>
          <w:lang w:val="nl-NL"/>
        </w:rPr>
        <w:instrText>XE "System Center 2012 Datacenter"</w:instrText>
      </w:r>
      <w:r>
        <w:fldChar w:fldCharType="end"/>
      </w:r>
      <w:r>
        <w:fldChar w:fldCharType="begin"/>
      </w:r>
      <w:r w:rsidRPr="00D33313">
        <w:rPr>
          <w:lang w:val="nl-NL"/>
        </w:rPr>
        <w:instrText>XE "Core CAL Suite"</w:instrText>
      </w:r>
      <w:r>
        <w:fldChar w:fldCharType="end"/>
      </w:r>
      <w:r>
        <w:fldChar w:fldCharType="begin"/>
      </w:r>
      <w:r w:rsidRPr="00D33313">
        <w:rPr>
          <w:lang w:val="nl-NL"/>
        </w:rPr>
        <w:instrText>XE "Enterprise CAL Suite"</w:instrText>
      </w:r>
      <w:r>
        <w:fldChar w:fldCharType="end"/>
      </w:r>
      <w:r>
        <w:fldChar w:fldCharType="begin"/>
      </w:r>
      <w:r w:rsidRPr="00D33313">
        <w:rPr>
          <w:lang w:val="nl-NL"/>
        </w:rPr>
        <w:instrText>XE "Enterprise CAL Suite"</w:instrText>
      </w:r>
      <w:r>
        <w:fldChar w:fldCharType="end"/>
      </w:r>
      <w:r>
        <w:fldChar w:fldCharType="begin"/>
      </w:r>
      <w:r w:rsidRPr="00D33313">
        <w:rPr>
          <w:lang w:val="nl-NL"/>
        </w:rPr>
        <w:instrText>XE "Enterprise CAL Suite"</w:instrText>
      </w:r>
      <w:r>
        <w:fldChar w:fldCharType="end"/>
      </w:r>
    </w:p>
    <w:p w:rsidR="008E676F" w:rsidRPr="00D33313" w:rsidRDefault="008E676F" w:rsidP="00132A99">
      <w:pPr>
        <w:pStyle w:val="ProductList-Body"/>
        <w:rPr>
          <w:lang w:val="nl-NL"/>
        </w:rPr>
      </w:pPr>
    </w:p>
    <w:p w:rsidR="00132A99" w:rsidRPr="00D33313" w:rsidRDefault="00132A99" w:rsidP="00132A99">
      <w:pPr>
        <w:pStyle w:val="ProductList-Body"/>
        <w:rPr>
          <w:lang w:val="nl-NL"/>
        </w:rPr>
      </w:pPr>
      <w:r w:rsidRPr="00D33313">
        <w:rPr>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F60E42" w:rsidRPr="00D33313">
        <w:rPr>
          <w:lang w:val="nl-NL"/>
        </w:rPr>
        <w:t xml:space="preserve"> </w:t>
      </w:r>
      <w:r w:rsidRPr="00D33313">
        <w:rPr>
          <w:lang w:val="nl-NL"/>
        </w:rP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F60E42" w:rsidRPr="00D33313">
        <w:rPr>
          <w:lang w:val="nl-NL"/>
        </w:rPr>
        <w:t xml:space="preserve"> </w:t>
      </w:r>
      <w:r w:rsidRPr="00D33313">
        <w:rPr>
          <w:lang w:val="nl-NL"/>
        </w:rPr>
        <w:t>Deze dagen kunnen vervolgens worden gebruikt om een of meer coupons te maken voor beschikbare services (zoals DDPS of SDPS).</w:t>
      </w:r>
      <w:r w:rsidR="00F60E42" w:rsidRPr="00D33313">
        <w:rPr>
          <w:lang w:val="nl-NL"/>
        </w:rPr>
        <w:t xml:space="preserve"> </w:t>
      </w:r>
      <w:r w:rsidRPr="00D33313">
        <w:rPr>
          <w:lang w:val="nl-NL"/>
        </w:rPr>
        <w:t>*Het recht van de klant tot het weer omzetten naar Trainingscoupondagen is beperkt op grond van het aantal dagen dat beschikbaar is op het niveau van de Planning Services-dagen.</w:t>
      </w:r>
      <w:r w:rsidR="00F60E42" w:rsidRPr="00D33313">
        <w:rPr>
          <w:lang w:val="nl-NL"/>
        </w:rPr>
        <w:t xml:space="preserve"> </w:t>
      </w:r>
    </w:p>
    <w:p w:rsidR="00132A99" w:rsidRPr="00D33313" w:rsidRDefault="00132A99" w:rsidP="00132A99">
      <w:pPr>
        <w:pStyle w:val="ProductList-Body"/>
        <w:rPr>
          <w:lang w:val="nl-NL"/>
        </w:rPr>
      </w:pPr>
    </w:p>
    <w:p w:rsidR="00132A99" w:rsidRPr="00D33313" w:rsidRDefault="00132A99" w:rsidP="00132A99">
      <w:pPr>
        <w:pStyle w:val="ProductList-Body"/>
        <w:rPr>
          <w:lang w:val="nl-NL"/>
        </w:rPr>
      </w:pPr>
      <w:r w:rsidRPr="00D33313">
        <w:rPr>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132A99" w:rsidRPr="00D33313" w:rsidRDefault="00132A99" w:rsidP="00132A99">
      <w:pPr>
        <w:pStyle w:val="ProductList-Body"/>
        <w:rPr>
          <w:lang w:val="nl-NL"/>
        </w:rPr>
      </w:pPr>
    </w:p>
    <w:p w:rsidR="00132A99" w:rsidRPr="00D33313" w:rsidRDefault="00132A99" w:rsidP="00026DDE">
      <w:pPr>
        <w:pStyle w:val="ProductList-Body"/>
        <w:numPr>
          <w:ilvl w:val="0"/>
          <w:numId w:val="23"/>
        </w:numPr>
        <w:ind w:left="450" w:hanging="270"/>
        <w:rPr>
          <w:lang w:val="nl-NL"/>
        </w:rPr>
      </w:pPr>
      <w:r w:rsidRPr="00D33313">
        <w:rPr>
          <w:lang w:val="nl-NL"/>
        </w:rPr>
        <w:t>Planning Services kunnen aan de klant worden geleverd door gekwalificeerde Microsoft Partners of Microsoft Consulting Services.</w:t>
      </w:r>
      <w:r w:rsidR="00F60E42" w:rsidRPr="00D33313">
        <w:rPr>
          <w:lang w:val="nl-NL"/>
        </w:rPr>
        <w:t xml:space="preserve"> </w:t>
      </w:r>
      <w:r w:rsidRPr="00D33313">
        <w:rPr>
          <w:lang w:val="nl-NL"/>
        </w:rPr>
        <w:t xml:space="preserve">Lokale </w:t>
      </w:r>
      <w:r w:rsidR="00A13EC7" w:rsidRPr="00D33313">
        <w:rPr>
          <w:lang w:val="nl-NL"/>
        </w:rPr>
        <w:t>“</w:t>
      </w:r>
      <w:r w:rsidRPr="00D33313">
        <w:rPr>
          <w:lang w:val="nl-NL"/>
        </w:rPr>
        <w:t>Gebruiksvoorwaarden</w:t>
      </w:r>
      <w:r w:rsidR="00A13EC7" w:rsidRPr="00D33313">
        <w:rPr>
          <w:lang w:val="nl-NL"/>
        </w:rPr>
        <w:t>”</w:t>
      </w:r>
      <w:r w:rsidRPr="00D33313">
        <w:rPr>
          <w:lang w:val="nl-NL"/>
        </w:rP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53" w:history="1">
        <w:r w:rsidRPr="00D33313">
          <w:rPr>
            <w:rStyle w:val="Hyperlink"/>
            <w:lang w:val="nl-NL"/>
          </w:rPr>
          <w:t>http://directory.partners.extranet.microsoft.com/psbproviders</w:t>
        </w:r>
      </w:hyperlink>
    </w:p>
    <w:p w:rsidR="00B710C4" w:rsidRPr="00D33313" w:rsidRDefault="00B710C4" w:rsidP="00026DDE">
      <w:pPr>
        <w:pStyle w:val="ProductList-Body"/>
        <w:numPr>
          <w:ilvl w:val="0"/>
          <w:numId w:val="23"/>
        </w:numPr>
        <w:ind w:left="450" w:hanging="270"/>
        <w:rPr>
          <w:lang w:val="nl-NL"/>
        </w:rPr>
      </w:pPr>
      <w:r w:rsidRPr="00D33313">
        <w:rPr>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32A99" w:rsidRPr="00D33313" w:rsidRDefault="00132A99" w:rsidP="00026DDE">
      <w:pPr>
        <w:pStyle w:val="ProductList-Body"/>
        <w:numPr>
          <w:ilvl w:val="0"/>
          <w:numId w:val="23"/>
        </w:numPr>
        <w:ind w:left="450" w:hanging="270"/>
        <w:rPr>
          <w:lang w:val="nl-NL"/>
        </w:rPr>
      </w:pPr>
      <w:r w:rsidRPr="00D33313">
        <w:rPr>
          <w:lang w:val="nl-NL"/>
        </w:rPr>
        <w:t>Planning Services-coupons kunnen alleen worden verzilverd door de klant die recht heeft op de voorziening.</w:t>
      </w:r>
    </w:p>
    <w:p w:rsidR="00132A99" w:rsidRPr="00D33313" w:rsidRDefault="00132A99" w:rsidP="00026DDE">
      <w:pPr>
        <w:pStyle w:val="ProductList-Body"/>
        <w:numPr>
          <w:ilvl w:val="0"/>
          <w:numId w:val="23"/>
        </w:numPr>
        <w:ind w:left="450" w:hanging="270"/>
        <w:rPr>
          <w:lang w:val="nl-NL"/>
        </w:rPr>
      </w:pPr>
      <w:r w:rsidRPr="00D33313">
        <w:rPr>
          <w:lang w:val="nl-NL"/>
        </w:rPr>
        <w:t>Planning Services-coupons kunnen niet worden ingewisseld voor cash, geldmiddelen of andere waardevolle compensatie.</w:t>
      </w:r>
    </w:p>
    <w:p w:rsidR="00132A99" w:rsidRPr="00D33313" w:rsidRDefault="00132A99" w:rsidP="00026DDE">
      <w:pPr>
        <w:pStyle w:val="ProductList-Body"/>
        <w:numPr>
          <w:ilvl w:val="0"/>
          <w:numId w:val="23"/>
        </w:numPr>
        <w:ind w:left="450" w:hanging="270"/>
        <w:rPr>
          <w:lang w:val="nl-NL"/>
        </w:rPr>
      </w:pPr>
      <w:r w:rsidRPr="00D33313">
        <w:rPr>
          <w:lang w:val="nl-NL"/>
        </w:rPr>
        <w:t>Klanten kunnen bij hun provider aanvullende diensten aanschaffen buiten het bereik van het werkgebied (zoals gedefinieerd door het coupontype en serviceniveau) buiten het programma.</w:t>
      </w:r>
    </w:p>
    <w:p w:rsidR="00132A99" w:rsidRPr="00D33313" w:rsidRDefault="00132A99" w:rsidP="00026DDE">
      <w:pPr>
        <w:pStyle w:val="ProductList-Body"/>
        <w:numPr>
          <w:ilvl w:val="0"/>
          <w:numId w:val="23"/>
        </w:numPr>
        <w:ind w:left="450" w:hanging="270"/>
        <w:rPr>
          <w:lang w:val="nl-NL"/>
        </w:rPr>
      </w:pPr>
      <w:r w:rsidRPr="00D33313">
        <w:rPr>
          <w:lang w:val="nl-NL"/>
        </w:rPr>
        <w:t>Verlaging van de SA-dekking als gevolg van retouren of andere factuuraanpassingen, waar toegestaan, kan het aantal Planning Services waarop de klant recht heeft verlagen.</w:t>
      </w:r>
    </w:p>
    <w:p w:rsidR="00EA4BEE" w:rsidRPr="00D33313" w:rsidRDefault="00EA4BEE" w:rsidP="00026DDE">
      <w:pPr>
        <w:pStyle w:val="ProductList-Body"/>
        <w:numPr>
          <w:ilvl w:val="0"/>
          <w:numId w:val="23"/>
        </w:numPr>
        <w:ind w:left="450" w:hanging="270"/>
        <w:rPr>
          <w:lang w:val="nl-NL"/>
        </w:rPr>
      </w:pPr>
      <w:r w:rsidRPr="00D33313">
        <w:rPr>
          <w:lang w:val="nl-NL"/>
        </w:rPr>
        <w:t>Coupons mogen niet worden gestapeld of gecombineerd. Het bedrijf moet één coupon verstrekken voor één afspraak op het beschikbare aantal dagen.</w:t>
      </w:r>
    </w:p>
    <w:p w:rsidR="00132A99" w:rsidRPr="00D33313" w:rsidRDefault="00132A99" w:rsidP="00026DDE">
      <w:pPr>
        <w:pStyle w:val="ProductList-Body"/>
        <w:numPr>
          <w:ilvl w:val="0"/>
          <w:numId w:val="23"/>
        </w:numPr>
        <w:ind w:left="450" w:hanging="270"/>
        <w:rPr>
          <w:lang w:val="nl-NL"/>
        </w:rPr>
      </w:pPr>
      <w:r w:rsidRPr="00D33313">
        <w:rPr>
          <w:lang w:val="nl-NL"/>
        </w:rP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rsidR="00132A99" w:rsidRPr="00D33313" w:rsidRDefault="00132A99" w:rsidP="00026DDE">
      <w:pPr>
        <w:pStyle w:val="ProductList-Body"/>
        <w:numPr>
          <w:ilvl w:val="0"/>
          <w:numId w:val="23"/>
        </w:numPr>
        <w:ind w:left="450" w:hanging="270"/>
        <w:rPr>
          <w:lang w:val="nl-NL"/>
        </w:rPr>
      </w:pPr>
      <w:r w:rsidRPr="00D33313">
        <w:rPr>
          <w:lang w:val="nl-NL"/>
        </w:rPr>
        <w:t>Coupons moeten worden ingezet gedurende de looptijd van de SA dekking.</w:t>
      </w:r>
    </w:p>
    <w:p w:rsidR="00132A99" w:rsidRPr="00D33313" w:rsidRDefault="00132A99" w:rsidP="00026DDE">
      <w:pPr>
        <w:pStyle w:val="ProductList-Body"/>
        <w:numPr>
          <w:ilvl w:val="0"/>
          <w:numId w:val="23"/>
        </w:numPr>
        <w:ind w:left="450" w:hanging="270"/>
        <w:rPr>
          <w:lang w:val="nl-NL"/>
        </w:rPr>
      </w:pPr>
      <w:r w:rsidRPr="00D33313">
        <w:rPr>
          <w:lang w:val="nl-NL"/>
        </w:rP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F60E42" w:rsidRPr="00D33313">
        <w:rPr>
          <w:lang w:val="nl-NL"/>
        </w:rPr>
        <w:t xml:space="preserve"> </w:t>
      </w:r>
      <w:r w:rsidRPr="00D33313">
        <w:rPr>
          <w:lang w:val="nl-NL"/>
        </w:rPr>
        <w:t>Klanten die SA-dekking voor één jaar aanschaffen, ontvangen een derde van het vermelde aantal servicedagen.</w:t>
      </w:r>
      <w:r w:rsidR="00F60E42" w:rsidRPr="00D33313">
        <w:rPr>
          <w:lang w:val="nl-NL"/>
        </w:rPr>
        <w:t xml:space="preserve"> </w:t>
      </w:r>
      <w:r w:rsidRPr="00D33313">
        <w:rPr>
          <w:lang w:val="nl-NL"/>
        </w:rPr>
        <w:t>Klanten die SA-dekking voor twee jaar aanschaffen, ontvangen twee derde van het vermelde aantal servicedagen.</w:t>
      </w:r>
      <w:r w:rsidR="00F60E42" w:rsidRPr="00D33313">
        <w:rPr>
          <w:lang w:val="nl-NL"/>
        </w:rPr>
        <w:t xml:space="preserve"> </w:t>
      </w:r>
    </w:p>
    <w:p w:rsidR="00132A99" w:rsidRPr="00D33313" w:rsidRDefault="00132A99" w:rsidP="00132A99">
      <w:pPr>
        <w:pStyle w:val="ProductList-Body"/>
        <w:rPr>
          <w:lang w:val="nl-NL"/>
        </w:rPr>
      </w:pPr>
    </w:p>
    <w:p w:rsidR="00132A99" w:rsidRPr="00D33313" w:rsidRDefault="00132A99" w:rsidP="00132A99">
      <w:pPr>
        <w:pStyle w:val="ProductList-Body"/>
        <w:rPr>
          <w:lang w:val="nl-NL"/>
        </w:rPr>
      </w:pPr>
      <w:r w:rsidRPr="00D33313">
        <w:rPr>
          <w:lang w:val="nl-NL"/>
        </w:rPr>
        <w:lastRenderedPageBreak/>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132A99" w:rsidRPr="00D33313" w:rsidRDefault="00132A99" w:rsidP="00132A99">
      <w:pPr>
        <w:pStyle w:val="ProductList-Body"/>
        <w:rPr>
          <w:lang w:val="nl-NL"/>
        </w:rPr>
      </w:pPr>
    </w:p>
    <w:p w:rsidR="00132A99" w:rsidRPr="00D33313" w:rsidRDefault="000953A4" w:rsidP="00C64C21">
      <w:pPr>
        <w:pStyle w:val="ProductList-SubSubSectionHeading"/>
        <w:outlineLvl w:val="2"/>
        <w:rPr>
          <w:lang w:val="nl-NL"/>
        </w:rPr>
      </w:pPr>
      <w:bookmarkStart w:id="1617" w:name="_Toc384829379"/>
      <w:bookmarkStart w:id="1618" w:name="_Toc384832810"/>
      <w:bookmarkStart w:id="1619" w:name="_Toc386625305"/>
      <w:bookmarkStart w:id="1620" w:name="SA_EnhancedEditionBenefits"/>
      <w:r w:rsidRPr="00D33313">
        <w:rPr>
          <w:b/>
          <w:color w:val="00188F"/>
          <w:lang w:val="nl-NL"/>
        </w:rPr>
        <w:t>Extra</w:t>
      </w:r>
      <w:r w:rsidRPr="00D33313">
        <w:rPr>
          <w:b/>
          <w:lang w:val="nl-NL"/>
        </w:rPr>
        <w:t xml:space="preserve"> </w:t>
      </w:r>
      <w:r w:rsidRPr="00D33313">
        <w:rPr>
          <w:b/>
          <w:color w:val="00188F"/>
          <w:lang w:val="nl-NL"/>
        </w:rPr>
        <w:t xml:space="preserve">voorzieningen voor edities - Windows en Windows </w:t>
      </w:r>
      <w:r w:rsidR="00601485">
        <w:rPr>
          <w:b/>
          <w:color w:val="00188F"/>
          <w:lang w:val="nl-NL"/>
        </w:rPr>
        <w:t>Embedded</w:t>
      </w:r>
      <w:bookmarkEnd w:id="1617"/>
      <w:bookmarkEnd w:id="1618"/>
      <w:bookmarkEnd w:id="1619"/>
      <w:r w:rsidRPr="00D33313">
        <w:rPr>
          <w:b/>
          <w:color w:val="00188F"/>
          <w:lang w:val="nl-NL"/>
        </w:rPr>
        <w:t xml:space="preserve"> </w:t>
      </w:r>
      <w:bookmarkEnd w:id="1620"/>
    </w:p>
    <w:p w:rsidR="00132A99" w:rsidRPr="00D33313" w:rsidRDefault="00B710C4" w:rsidP="00141936">
      <w:pPr>
        <w:pStyle w:val="ProductList-Body"/>
        <w:rPr>
          <w:lang w:val="nl-NL"/>
        </w:rPr>
      </w:pPr>
      <w:r w:rsidRPr="00D33313">
        <w:rPr>
          <w:lang w:val="nl-NL"/>
        </w:rPr>
        <w:t xml:space="preserve">Klanten met actieve SA-dekking voor Windows Desktop OS of Windows </w:t>
      </w:r>
      <w:r w:rsidR="00601485">
        <w:rPr>
          <w:lang w:val="nl-NL"/>
        </w:rPr>
        <w:t>Embedded</w:t>
      </w:r>
      <w:r w:rsidRPr="00D33313">
        <w:rPr>
          <w:lang w:val="nl-NL"/>
        </w:rPr>
        <w:t xml:space="preserve"> OS komen in aanmerking voor deze voorziening. Op apparaten met actieve SA-dekking mogen huidige of eerdere versies van het Windows Desktop OS of Windows </w:t>
      </w:r>
      <w:r w:rsidR="00601485">
        <w:rPr>
          <w:lang w:val="nl-NL"/>
        </w:rPr>
        <w:t>Embedded</w:t>
      </w:r>
      <w:r w:rsidRPr="00D33313">
        <w:rPr>
          <w:lang w:val="nl-NL"/>
        </w:rPr>
        <w:t xml:space="preserve"> OS worden uitgevoerd, onderhevig aan de gebruiksvoorwaarden</w:t>
      </w:r>
      <w:r>
        <w:fldChar w:fldCharType="begin"/>
      </w:r>
      <w:r w:rsidRPr="00D33313">
        <w:rPr>
          <w:lang w:val="nl-NL"/>
        </w:rPr>
        <w:instrText>XE "Windows Embedded 8.1 Industry Pro"</w:instrText>
      </w:r>
      <w:r>
        <w:fldChar w:fldCharType="end"/>
      </w:r>
      <w:r w:rsidRPr="00D33313">
        <w:rPr>
          <w:lang w:val="nl-NL"/>
        </w:rPr>
        <w:t xml:space="preserve"> in de Product Use Rights. </w:t>
      </w:r>
    </w:p>
    <w:p w:rsidR="00132A99" w:rsidRPr="00D33313" w:rsidRDefault="00132A99" w:rsidP="004925A1">
      <w:pPr>
        <w:pStyle w:val="ProductList-Body"/>
        <w:ind w:left="180"/>
        <w:rPr>
          <w:lang w:val="nl-NL"/>
        </w:rPr>
      </w:pPr>
    </w:p>
    <w:p w:rsidR="00132A99" w:rsidRPr="00D33313" w:rsidRDefault="00132A99" w:rsidP="00141936">
      <w:pPr>
        <w:pStyle w:val="ProductList-SubSubSectionHeading"/>
        <w:outlineLvl w:val="2"/>
        <w:rPr>
          <w:lang w:val="nl-NL"/>
        </w:rPr>
      </w:pPr>
      <w:bookmarkStart w:id="1621" w:name="_Toc379797443"/>
      <w:bookmarkStart w:id="1622" w:name="_Toc380513479"/>
      <w:bookmarkStart w:id="1623" w:name="_Toc380655529"/>
      <w:bookmarkStart w:id="1624" w:name="SA_EnterpriseSideloading"/>
      <w:bookmarkStart w:id="1625" w:name="_Toc384829380"/>
      <w:bookmarkStart w:id="1626" w:name="_Toc384832811"/>
      <w:bookmarkStart w:id="1627" w:name="_Toc386625306"/>
      <w:r w:rsidRPr="00D33313">
        <w:rPr>
          <w:b/>
          <w:color w:val="00188F"/>
          <w:lang w:val="nl-NL"/>
        </w:rPr>
        <w:t>Enterprise Sideloading</w:t>
      </w:r>
      <w:bookmarkEnd w:id="1621"/>
      <w:bookmarkEnd w:id="1622"/>
      <w:bookmarkEnd w:id="1623"/>
      <w:bookmarkEnd w:id="1624"/>
      <w:bookmarkEnd w:id="1625"/>
      <w:bookmarkEnd w:id="1626"/>
      <w:bookmarkEnd w:id="1627"/>
    </w:p>
    <w:p w:rsidR="00132A99" w:rsidRPr="00D33313" w:rsidRDefault="00132A99" w:rsidP="00141936">
      <w:pPr>
        <w:pStyle w:val="ProductList-Body"/>
        <w:rPr>
          <w:lang w:val="nl-NL"/>
        </w:rPr>
      </w:pPr>
      <w:r w:rsidRPr="00D33313">
        <w:rPr>
          <w:lang w:val="nl-NL"/>
        </w:rPr>
        <w:t xml:space="preserve">Zie de aantekeningen voor </w:t>
      </w:r>
      <w:hyperlink w:anchor="WindowsSideloadingRights" w:history="1">
        <w:r w:rsidRPr="00D33313">
          <w:rPr>
            <w:rStyle w:val="Hyperlink"/>
            <w:lang w:val="nl-NL"/>
          </w:rPr>
          <w:t>Windows 8 Enterprise Sideloading en Enterprise Sideloading voor Windows Embedded 8.1</w:t>
        </w:r>
      </w:hyperlink>
      <w:r>
        <w:fldChar w:fldCharType="begin"/>
      </w:r>
      <w:r w:rsidRPr="00D33313">
        <w:rPr>
          <w:lang w:val="nl-NL"/>
        </w:rPr>
        <w:instrText>XE "Enterprise Sideloading voor Windows Embedded 8.1"</w:instrText>
      </w:r>
      <w:r>
        <w:fldChar w:fldCharType="end"/>
      </w:r>
      <w:r w:rsidRPr="00D33313">
        <w:rPr>
          <w:lang w:val="nl-NL"/>
        </w:rPr>
        <w:t xml:space="preserve"> in de paragraaf Productvermelding in dit document.</w:t>
      </w:r>
    </w:p>
    <w:p w:rsidR="00132A99" w:rsidRPr="00D33313" w:rsidRDefault="00132A99" w:rsidP="00132A99">
      <w:pPr>
        <w:pStyle w:val="ProductList-Body"/>
        <w:rPr>
          <w:lang w:val="nl-NL"/>
        </w:rPr>
      </w:pPr>
    </w:p>
    <w:p w:rsidR="00132A99" w:rsidRPr="00D33313" w:rsidRDefault="00132A99" w:rsidP="00EA116D">
      <w:pPr>
        <w:pStyle w:val="ProductList-SubSubSectionHeading"/>
        <w:outlineLvl w:val="2"/>
        <w:rPr>
          <w:lang w:val="nl-NL"/>
        </w:rPr>
      </w:pPr>
      <w:bookmarkStart w:id="1628" w:name="_Toc379797444"/>
      <w:bookmarkStart w:id="1629" w:name="_Toc380513480"/>
      <w:bookmarkStart w:id="1630" w:name="_Toc380655530"/>
      <w:bookmarkStart w:id="1631" w:name="SA_WindowsCompanionSubscription"/>
      <w:bookmarkStart w:id="1632" w:name="_Toc384829381"/>
      <w:bookmarkStart w:id="1633" w:name="_Toc384832812"/>
      <w:bookmarkStart w:id="1634" w:name="_Toc386625307"/>
      <w:r w:rsidRPr="00D33313">
        <w:rPr>
          <w:b/>
          <w:color w:val="00188F"/>
          <w:lang w:val="nl-NL"/>
        </w:rPr>
        <w:t>Windows Companion Abonnement</w:t>
      </w:r>
      <w:bookmarkEnd w:id="1628"/>
      <w:bookmarkEnd w:id="1629"/>
      <w:bookmarkEnd w:id="1630"/>
      <w:bookmarkEnd w:id="1631"/>
      <w:bookmarkEnd w:id="1632"/>
      <w:bookmarkEnd w:id="1633"/>
      <w:bookmarkEnd w:id="1634"/>
      <w:r>
        <w:fldChar w:fldCharType="begin"/>
      </w:r>
      <w:r w:rsidRPr="00D33313">
        <w:rPr>
          <w:lang w:val="nl-NL"/>
        </w:rPr>
        <w:instrText>XE "Windows Companion Abonnement"</w:instrText>
      </w:r>
      <w:r>
        <w:fldChar w:fldCharType="end"/>
      </w:r>
    </w:p>
    <w:p w:rsidR="00132A99" w:rsidRPr="00D33313" w:rsidRDefault="00132A99" w:rsidP="00132A99">
      <w:pPr>
        <w:pStyle w:val="ProductList-Body"/>
        <w:rPr>
          <w:lang w:val="nl-NL"/>
        </w:rPr>
      </w:pPr>
      <w:r w:rsidRPr="00D33313">
        <w:rPr>
          <w:lang w:val="nl-NL"/>
        </w:rPr>
        <w:t xml:space="preserve">Raadpleeg de aantekening voor </w:t>
      </w:r>
      <w:hyperlink w:anchor="WindowsCompanionSubscription" w:history="1">
        <w:r w:rsidRPr="00D33313">
          <w:rPr>
            <w:rStyle w:val="Hyperlink"/>
            <w:lang w:val="nl-NL"/>
          </w:rPr>
          <w:t>Windows Companion Abonnement</w:t>
        </w:r>
        <w:r>
          <w:fldChar w:fldCharType="begin"/>
        </w:r>
        <w:r w:rsidRPr="00D33313">
          <w:rPr>
            <w:lang w:val="nl-NL"/>
          </w:rPr>
          <w:instrText>XE "Windows Companion Abonnement"</w:instrText>
        </w:r>
        <w:r>
          <w:fldChar w:fldCharType="end"/>
        </w:r>
      </w:hyperlink>
      <w:r w:rsidRPr="00D33313">
        <w:rPr>
          <w:lang w:val="nl-NL"/>
        </w:rPr>
        <w:t xml:space="preserve"> in de paragraaf Online Diensten in dit document.</w:t>
      </w:r>
    </w:p>
    <w:p w:rsidR="00132A99" w:rsidRPr="00D33313" w:rsidRDefault="00132A99" w:rsidP="00132A99">
      <w:pPr>
        <w:pStyle w:val="ProductList-Body"/>
        <w:rPr>
          <w:lang w:val="nl-NL"/>
        </w:rPr>
      </w:pPr>
    </w:p>
    <w:p w:rsidR="00132A99" w:rsidRPr="00D33313" w:rsidRDefault="00132A99" w:rsidP="00EA116D">
      <w:pPr>
        <w:pStyle w:val="ProductList-SubSubSectionHeading"/>
        <w:outlineLvl w:val="2"/>
        <w:rPr>
          <w:lang w:val="nl-NL"/>
        </w:rPr>
      </w:pPr>
      <w:bookmarkStart w:id="1635" w:name="_Toc379797445"/>
      <w:bookmarkStart w:id="1636" w:name="_Toc380513481"/>
      <w:bookmarkStart w:id="1637" w:name="_Toc380655531"/>
      <w:bookmarkStart w:id="1638" w:name="SA_TrainingVouchers"/>
      <w:bookmarkStart w:id="1639" w:name="_Toc384829382"/>
      <w:bookmarkStart w:id="1640" w:name="_Toc384832813"/>
      <w:bookmarkStart w:id="1641" w:name="_Toc386625308"/>
      <w:r w:rsidRPr="00D33313">
        <w:rPr>
          <w:b/>
          <w:color w:val="00188F"/>
          <w:lang w:val="nl-NL"/>
        </w:rPr>
        <w:t>Trainingscoupons</w:t>
      </w:r>
      <w:bookmarkEnd w:id="1635"/>
      <w:bookmarkEnd w:id="1636"/>
      <w:bookmarkEnd w:id="1637"/>
      <w:bookmarkEnd w:id="1638"/>
      <w:bookmarkEnd w:id="1639"/>
      <w:bookmarkEnd w:id="1640"/>
      <w:bookmarkEnd w:id="1641"/>
    </w:p>
    <w:p w:rsidR="00132A99" w:rsidRPr="00D33313" w:rsidRDefault="00132A99" w:rsidP="00132A99">
      <w:pPr>
        <w:pStyle w:val="ProductList-Body"/>
        <w:rPr>
          <w:lang w:val="nl-NL"/>
        </w:rPr>
      </w:pPr>
      <w:r w:rsidRPr="00D33313">
        <w:rPr>
          <w:lang w:val="nl-NL"/>
        </w:rPr>
        <w:t>Klanten (anders dan klanten met een Academic Select Licentie, Select Plus for Academic, Open Value Subscription – Education Solutions, Campus en School Overeenkomst) met SAM voor de Productgroepen Toepassingen en Systemen hebben recht op Microsoft-trainingscoupons.</w:t>
      </w:r>
      <w:r w:rsidR="00F60E42" w:rsidRPr="00D33313">
        <w:rPr>
          <w:lang w:val="nl-NL"/>
        </w:rPr>
        <w:t xml:space="preserve"> </w:t>
      </w:r>
      <w:r w:rsidRPr="00D33313">
        <w:rPr>
          <w:lang w:val="nl-NL"/>
        </w:rPr>
        <w:t>Deze coupons geven de klant recht op het volgen van cursussen van een Microsoft Partner met een Learning Competency (Microsoft Learning Partner), en wel voor een vastgesteld aantal trainingsdagen.</w:t>
      </w:r>
      <w:r w:rsidR="00F60E42" w:rsidRPr="00D33313">
        <w:rPr>
          <w:lang w:val="nl-NL"/>
        </w:rPr>
        <w:t xml:space="preserve"> </w:t>
      </w:r>
      <w:r w:rsidRPr="00D33313">
        <w:rPr>
          <w:lang w:val="nl-NL"/>
        </w:rPr>
        <w:t>Het aantal dagen dat wordt toegekend, varieert per programma en het aantal kwalificerende licenties waarvoor SA wordt verkregen.</w:t>
      </w:r>
      <w:r w:rsidR="00F60E42" w:rsidRPr="00D33313">
        <w:rPr>
          <w:lang w:val="nl-NL"/>
        </w:rPr>
        <w:t xml:space="preserve"> </w:t>
      </w:r>
    </w:p>
    <w:p w:rsidR="00132A99" w:rsidRPr="00D33313" w:rsidRDefault="00132A99" w:rsidP="00132A99">
      <w:pPr>
        <w:pStyle w:val="ProductList-Body"/>
        <w:rPr>
          <w:lang w:val="nl-NL"/>
        </w:rPr>
      </w:pPr>
    </w:p>
    <w:p w:rsidR="00132A99" w:rsidRPr="00D33313" w:rsidRDefault="00132A99" w:rsidP="00132A99">
      <w:pPr>
        <w:pStyle w:val="ProductList-Body"/>
        <w:rPr>
          <w:lang w:val="nl-NL"/>
        </w:rPr>
      </w:pPr>
      <w:r w:rsidRPr="00D33313">
        <w:rPr>
          <w:lang w:val="nl-NL"/>
        </w:rPr>
        <w:t>Hoeveel licenties met SA minimaal dienen te worden verkregen om in aanmerking te komen voor Trainingscoupons verschilt per programma.</w:t>
      </w:r>
    </w:p>
    <w:p w:rsidR="00132A99" w:rsidRPr="00D33313" w:rsidRDefault="00132A99" w:rsidP="004F3C6D">
      <w:pPr>
        <w:pStyle w:val="ProductList-Body"/>
        <w:rPr>
          <w:lang w:val="nl-NL"/>
        </w:rPr>
      </w:pPr>
    </w:p>
    <w:tbl>
      <w:tblPr>
        <w:tblStyle w:val="TableGrid"/>
        <w:tblW w:w="0" w:type="auto"/>
        <w:tblInd w:w="117" w:type="dxa"/>
        <w:tblLook w:val="04A0" w:firstRow="1" w:lastRow="0" w:firstColumn="1" w:lastColumn="0" w:noHBand="0" w:noVBand="1"/>
      </w:tblPr>
      <w:tblGrid>
        <w:gridCol w:w="3582"/>
        <w:gridCol w:w="3532"/>
        <w:gridCol w:w="3559"/>
      </w:tblGrid>
      <w:tr w:rsidR="00132A99" w:rsidTr="005C639F">
        <w:trPr>
          <w:tblHeader/>
        </w:trPr>
        <w:tc>
          <w:tcPr>
            <w:tcW w:w="3618"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573" w:type="dxa"/>
            <w:shd w:val="clear" w:color="auto" w:fill="2E74B5" w:themeFill="accent1" w:themeFillShade="BF"/>
            <w:vAlign w:val="center"/>
          </w:tcPr>
          <w:p w:rsidR="00132A99" w:rsidRPr="00D33313" w:rsidRDefault="00132A99" w:rsidP="000F032B">
            <w:pPr>
              <w:pStyle w:val="ProductList-Body"/>
              <w:spacing w:before="20" w:after="20"/>
              <w:rPr>
                <w:color w:val="FFFFFF" w:themeColor="background1"/>
                <w:lang w:val="nl-NL"/>
              </w:rPr>
            </w:pPr>
            <w:r w:rsidRPr="00D33313">
              <w:rPr>
                <w:color w:val="FFFFFF" w:themeColor="background1"/>
                <w:lang w:val="nl-NL"/>
              </w:rPr>
              <w:t>Office System-producten uit de productgroep Toepassingen</w:t>
            </w:r>
            <w:r w:rsidRPr="00D33313">
              <w:rPr>
                <w:i/>
                <w:color w:val="FFFFFF" w:themeColor="background1"/>
                <w:lang w:val="nl-NL"/>
              </w:rPr>
              <w:t xml:space="preserve"> </w:t>
            </w:r>
          </w:p>
        </w:tc>
        <w:tc>
          <w:tcPr>
            <w:tcW w:w="360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rsidRPr="00244B6B" w:rsidTr="005C639F">
        <w:tc>
          <w:tcPr>
            <w:tcW w:w="3618" w:type="dxa"/>
            <w:vAlign w:val="center"/>
          </w:tcPr>
          <w:p w:rsidR="00132A99" w:rsidRPr="00717EC0" w:rsidRDefault="00132A99" w:rsidP="000F032B">
            <w:pPr>
              <w:pStyle w:val="ProductList-Body"/>
            </w:pPr>
            <w:r>
              <w:t>Open Value</w:t>
            </w:r>
          </w:p>
        </w:tc>
        <w:tc>
          <w:tcPr>
            <w:tcW w:w="3573" w:type="dxa"/>
            <w:vAlign w:val="center"/>
          </w:tcPr>
          <w:p w:rsidR="00132A99" w:rsidRPr="00D33313" w:rsidRDefault="00132A99" w:rsidP="000F032B">
            <w:pPr>
              <w:pStyle w:val="ProductList-Body"/>
              <w:rPr>
                <w:lang w:val="nl-NL"/>
              </w:rPr>
            </w:pPr>
            <w:r w:rsidRPr="00D33313">
              <w:rPr>
                <w:lang w:val="nl-NL"/>
              </w:rPr>
              <w:t>2 dagen per 50 licenties (maximaal 20 dagen)</w:t>
            </w:r>
          </w:p>
        </w:tc>
        <w:tc>
          <w:tcPr>
            <w:tcW w:w="3600" w:type="dxa"/>
            <w:vAlign w:val="center"/>
          </w:tcPr>
          <w:p w:rsidR="00132A99" w:rsidRPr="00D33313" w:rsidRDefault="00132A99" w:rsidP="000F032B">
            <w:pPr>
              <w:pStyle w:val="ProductList-Body"/>
              <w:rPr>
                <w:lang w:val="nl-NL"/>
              </w:rPr>
            </w:pPr>
            <w:r w:rsidRPr="00D33313">
              <w:rPr>
                <w:lang w:val="nl-NL"/>
              </w:rPr>
              <w:t>1 dag per 50 licenties (maximaal 10 dagen)</w:t>
            </w:r>
          </w:p>
        </w:tc>
      </w:tr>
      <w:tr w:rsidR="00132A99" w:rsidTr="005C639F">
        <w:tc>
          <w:tcPr>
            <w:tcW w:w="3618" w:type="dxa"/>
            <w:vAlign w:val="center"/>
          </w:tcPr>
          <w:p w:rsidR="00132A99" w:rsidRPr="00717EC0" w:rsidRDefault="00132A99" w:rsidP="00C7525D">
            <w:pPr>
              <w:pStyle w:val="ProductList-Body"/>
              <w:rPr>
                <w:b/>
              </w:rPr>
            </w:pPr>
            <w:r>
              <w:t>SA Lidmaatschappen 1</w:t>
            </w:r>
            <w:r w:rsidR="00C7525D">
              <w:t xml:space="preserve"> – </w:t>
            </w:r>
            <w:r>
              <w:t>249</w:t>
            </w:r>
          </w:p>
        </w:tc>
        <w:tc>
          <w:tcPr>
            <w:tcW w:w="3573" w:type="dxa"/>
            <w:vAlign w:val="center"/>
          </w:tcPr>
          <w:p w:rsidR="00132A99" w:rsidRPr="00717EC0" w:rsidRDefault="00132A99" w:rsidP="000F032B">
            <w:pPr>
              <w:pStyle w:val="ProductList-Body"/>
            </w:pPr>
            <w:r>
              <w:t>2 dagen per 50 licenties</w:t>
            </w:r>
          </w:p>
        </w:tc>
        <w:tc>
          <w:tcPr>
            <w:tcW w:w="3600" w:type="dxa"/>
            <w:vAlign w:val="center"/>
          </w:tcPr>
          <w:p w:rsidR="00132A99" w:rsidRPr="00717EC0" w:rsidRDefault="00132A99" w:rsidP="000F032B">
            <w:pPr>
              <w:pStyle w:val="ProductList-Body"/>
            </w:pPr>
            <w:r>
              <w:t>1 dag per 50 licenties</w:t>
            </w:r>
          </w:p>
        </w:tc>
      </w:tr>
      <w:tr w:rsidR="00132A99" w:rsidRPr="00244B6B" w:rsidTr="005C639F">
        <w:tc>
          <w:tcPr>
            <w:tcW w:w="3618" w:type="dxa"/>
            <w:vAlign w:val="center"/>
          </w:tcPr>
          <w:p w:rsidR="00132A99" w:rsidRPr="00717EC0" w:rsidRDefault="00132A99" w:rsidP="00C7525D">
            <w:pPr>
              <w:pStyle w:val="ProductList-Body"/>
            </w:pPr>
            <w:r>
              <w:t>SA Lidmaatschappen 250</w:t>
            </w:r>
            <w:r w:rsidR="00C7525D">
              <w:t xml:space="preserve"> – </w:t>
            </w:r>
            <w:r>
              <w:t>2</w:t>
            </w:r>
            <w:r w:rsidR="00762182">
              <w:t>.</w:t>
            </w:r>
            <w:r>
              <w:t xml:space="preserve">399 </w:t>
            </w:r>
          </w:p>
        </w:tc>
        <w:tc>
          <w:tcPr>
            <w:tcW w:w="3573" w:type="dxa"/>
            <w:vAlign w:val="center"/>
          </w:tcPr>
          <w:p w:rsidR="00132A99" w:rsidRPr="00D33313" w:rsidRDefault="00132A99" w:rsidP="000F032B">
            <w:pPr>
              <w:pStyle w:val="ProductList-Body"/>
              <w:rPr>
                <w:lang w:val="nl-NL"/>
              </w:rPr>
            </w:pPr>
            <w:r w:rsidRPr="00D33313">
              <w:rPr>
                <w:lang w:val="nl-NL"/>
              </w:rPr>
              <w:t>20 dagen per in aanmerking komende enrollment</w:t>
            </w:r>
          </w:p>
        </w:tc>
        <w:tc>
          <w:tcPr>
            <w:tcW w:w="3600" w:type="dxa"/>
            <w:vAlign w:val="center"/>
          </w:tcPr>
          <w:p w:rsidR="00132A99" w:rsidRPr="00D33313" w:rsidRDefault="00132A99" w:rsidP="000F032B">
            <w:pPr>
              <w:pStyle w:val="ProductList-Body"/>
              <w:rPr>
                <w:lang w:val="nl-NL"/>
              </w:rPr>
            </w:pPr>
            <w:r w:rsidRPr="00D33313">
              <w:rPr>
                <w:lang w:val="nl-NL"/>
              </w:rPr>
              <w:t>10 dagen per in aanmerking komende enrollment</w:t>
            </w:r>
          </w:p>
        </w:tc>
      </w:tr>
      <w:tr w:rsidR="00132A99" w:rsidTr="005C639F">
        <w:tc>
          <w:tcPr>
            <w:tcW w:w="3618" w:type="dxa"/>
            <w:vAlign w:val="center"/>
          </w:tcPr>
          <w:p w:rsidR="00132A99" w:rsidRPr="00717EC0" w:rsidRDefault="00132A99" w:rsidP="00C7525D">
            <w:pPr>
              <w:pStyle w:val="ProductList-Body"/>
              <w:rPr>
                <w:i/>
              </w:rPr>
            </w:pPr>
            <w:r>
              <w:t>SA Lidmaatschappen 2</w:t>
            </w:r>
            <w:r w:rsidR="00762182">
              <w:t>.</w:t>
            </w:r>
            <w:r>
              <w:t>400</w:t>
            </w:r>
            <w:r w:rsidR="00C7525D">
              <w:t xml:space="preserve"> – </w:t>
            </w:r>
            <w:r>
              <w:t>5</w:t>
            </w:r>
            <w:r w:rsidR="00762182">
              <w:t>.</w:t>
            </w:r>
            <w:r>
              <w:t>999</w:t>
            </w:r>
          </w:p>
        </w:tc>
        <w:tc>
          <w:tcPr>
            <w:tcW w:w="3573" w:type="dxa"/>
            <w:vAlign w:val="center"/>
          </w:tcPr>
          <w:p w:rsidR="00132A99" w:rsidRPr="00717EC0" w:rsidRDefault="00132A99" w:rsidP="000F032B">
            <w:pPr>
              <w:pStyle w:val="ProductList-Body"/>
            </w:pPr>
            <w:r>
              <w:t xml:space="preserve">30 dagen* </w:t>
            </w:r>
          </w:p>
        </w:tc>
        <w:tc>
          <w:tcPr>
            <w:tcW w:w="3600" w:type="dxa"/>
            <w:vAlign w:val="center"/>
          </w:tcPr>
          <w:p w:rsidR="00132A99" w:rsidRPr="00717EC0" w:rsidRDefault="00132A99" w:rsidP="000F032B">
            <w:pPr>
              <w:pStyle w:val="ProductList-Body"/>
            </w:pPr>
            <w:r>
              <w:t>15 dagen*</w:t>
            </w:r>
          </w:p>
        </w:tc>
      </w:tr>
      <w:tr w:rsidR="00132A99" w:rsidTr="005C639F">
        <w:tc>
          <w:tcPr>
            <w:tcW w:w="3618" w:type="dxa"/>
            <w:vAlign w:val="center"/>
          </w:tcPr>
          <w:p w:rsidR="00132A99" w:rsidRPr="00717EC0" w:rsidRDefault="00132A99" w:rsidP="00C7525D">
            <w:pPr>
              <w:pStyle w:val="ProductList-Body"/>
              <w:rPr>
                <w:i/>
              </w:rPr>
            </w:pPr>
            <w:r>
              <w:t>SA Lidmaatschappen 6</w:t>
            </w:r>
            <w:r w:rsidR="00762182">
              <w:t>.</w:t>
            </w:r>
            <w:r>
              <w:t>000</w:t>
            </w:r>
            <w:r w:rsidR="00C7525D">
              <w:t xml:space="preserve"> – </w:t>
            </w:r>
            <w:r>
              <w:t>14.999</w:t>
            </w:r>
          </w:p>
        </w:tc>
        <w:tc>
          <w:tcPr>
            <w:tcW w:w="3573" w:type="dxa"/>
            <w:vAlign w:val="center"/>
          </w:tcPr>
          <w:p w:rsidR="00132A99" w:rsidRPr="00717EC0" w:rsidRDefault="00132A99" w:rsidP="000F032B">
            <w:pPr>
              <w:pStyle w:val="ProductList-Body"/>
            </w:pPr>
            <w:r>
              <w:t xml:space="preserve">50 dagen* </w:t>
            </w:r>
          </w:p>
        </w:tc>
        <w:tc>
          <w:tcPr>
            <w:tcW w:w="3600" w:type="dxa"/>
            <w:vAlign w:val="center"/>
          </w:tcPr>
          <w:p w:rsidR="00132A99" w:rsidRPr="00717EC0" w:rsidRDefault="00132A99" w:rsidP="000F032B">
            <w:pPr>
              <w:pStyle w:val="ProductList-Body"/>
            </w:pPr>
            <w:r>
              <w:t>25 dagen*</w:t>
            </w:r>
          </w:p>
        </w:tc>
      </w:tr>
      <w:tr w:rsidR="00132A99" w:rsidTr="005C639F">
        <w:tc>
          <w:tcPr>
            <w:tcW w:w="3618" w:type="dxa"/>
            <w:vAlign w:val="center"/>
          </w:tcPr>
          <w:p w:rsidR="00132A99" w:rsidRPr="00717EC0" w:rsidRDefault="00132A99" w:rsidP="00C7525D">
            <w:pPr>
              <w:pStyle w:val="ProductList-Body"/>
              <w:rPr>
                <w:i/>
              </w:rPr>
            </w:pPr>
            <w:r>
              <w:t>SA Lidmaatschappen 15.000</w:t>
            </w:r>
            <w:r w:rsidR="00C7525D">
              <w:t xml:space="preserve"> – </w:t>
            </w:r>
            <w:r>
              <w:t>29.999</w:t>
            </w:r>
          </w:p>
        </w:tc>
        <w:tc>
          <w:tcPr>
            <w:tcW w:w="3573" w:type="dxa"/>
            <w:vAlign w:val="center"/>
          </w:tcPr>
          <w:p w:rsidR="00132A99" w:rsidRPr="00717EC0" w:rsidRDefault="00132A99" w:rsidP="000F032B">
            <w:pPr>
              <w:pStyle w:val="ProductList-Body"/>
            </w:pPr>
            <w:r>
              <w:t>110 dagen*</w:t>
            </w:r>
          </w:p>
        </w:tc>
        <w:tc>
          <w:tcPr>
            <w:tcW w:w="3600" w:type="dxa"/>
            <w:vAlign w:val="center"/>
          </w:tcPr>
          <w:p w:rsidR="00132A99" w:rsidRPr="00717EC0" w:rsidRDefault="00132A99" w:rsidP="000F032B">
            <w:pPr>
              <w:pStyle w:val="ProductList-Body"/>
            </w:pPr>
            <w:r>
              <w:t>55 dagen*</w:t>
            </w:r>
          </w:p>
        </w:tc>
      </w:tr>
      <w:tr w:rsidR="00132A99" w:rsidTr="005C639F">
        <w:tc>
          <w:tcPr>
            <w:tcW w:w="3618" w:type="dxa"/>
            <w:vAlign w:val="center"/>
          </w:tcPr>
          <w:p w:rsidR="00132A99" w:rsidRPr="00717EC0" w:rsidRDefault="00132A99" w:rsidP="00C7525D">
            <w:pPr>
              <w:pStyle w:val="ProductList-Body"/>
              <w:rPr>
                <w:i/>
              </w:rPr>
            </w:pPr>
            <w:r>
              <w:t xml:space="preserve">SA Lidmaatschappen 30.000 </w:t>
            </w:r>
            <w:r w:rsidR="00C7525D">
              <w:t xml:space="preserve">– </w:t>
            </w:r>
            <w:r>
              <w:t>49.999</w:t>
            </w:r>
          </w:p>
        </w:tc>
        <w:tc>
          <w:tcPr>
            <w:tcW w:w="3573" w:type="dxa"/>
            <w:vAlign w:val="center"/>
          </w:tcPr>
          <w:p w:rsidR="00132A99" w:rsidRPr="00717EC0" w:rsidRDefault="00132A99" w:rsidP="000F032B">
            <w:pPr>
              <w:pStyle w:val="ProductList-Body"/>
            </w:pPr>
            <w:r>
              <w:t>160 dagen*</w:t>
            </w:r>
          </w:p>
        </w:tc>
        <w:tc>
          <w:tcPr>
            <w:tcW w:w="3600" w:type="dxa"/>
            <w:vAlign w:val="center"/>
          </w:tcPr>
          <w:p w:rsidR="00132A99" w:rsidRPr="00717EC0" w:rsidRDefault="00132A99" w:rsidP="000F032B">
            <w:pPr>
              <w:pStyle w:val="ProductList-Body"/>
            </w:pPr>
            <w:r>
              <w:t>80 dagen*</w:t>
            </w:r>
          </w:p>
        </w:tc>
      </w:tr>
      <w:tr w:rsidR="00132A99" w:rsidTr="005C639F">
        <w:tc>
          <w:tcPr>
            <w:tcW w:w="3618" w:type="dxa"/>
            <w:vAlign w:val="center"/>
          </w:tcPr>
          <w:p w:rsidR="00132A99" w:rsidRPr="00717EC0" w:rsidRDefault="00132A99" w:rsidP="000F032B">
            <w:pPr>
              <w:pStyle w:val="ProductList-Body"/>
              <w:rPr>
                <w:i/>
              </w:rPr>
            </w:pPr>
            <w:r>
              <w:t>SA Lidmaatschappen 50.000 – 99.999</w:t>
            </w:r>
          </w:p>
        </w:tc>
        <w:tc>
          <w:tcPr>
            <w:tcW w:w="3573" w:type="dxa"/>
            <w:vAlign w:val="center"/>
          </w:tcPr>
          <w:p w:rsidR="00132A99" w:rsidRPr="00717EC0" w:rsidRDefault="00132A99" w:rsidP="000F032B">
            <w:pPr>
              <w:pStyle w:val="ProductList-Body"/>
            </w:pPr>
            <w:r>
              <w:t>250 dagen*</w:t>
            </w:r>
          </w:p>
        </w:tc>
        <w:tc>
          <w:tcPr>
            <w:tcW w:w="3600" w:type="dxa"/>
            <w:vAlign w:val="center"/>
          </w:tcPr>
          <w:p w:rsidR="00132A99" w:rsidRPr="00717EC0" w:rsidRDefault="00132A99" w:rsidP="000F032B">
            <w:pPr>
              <w:pStyle w:val="ProductList-Body"/>
            </w:pPr>
            <w:r>
              <w:t>125 dagen*</w:t>
            </w:r>
          </w:p>
        </w:tc>
      </w:tr>
      <w:tr w:rsidR="00132A99" w:rsidTr="005C639F">
        <w:tc>
          <w:tcPr>
            <w:tcW w:w="3618" w:type="dxa"/>
            <w:vAlign w:val="center"/>
          </w:tcPr>
          <w:p w:rsidR="00132A99" w:rsidRPr="00717EC0" w:rsidRDefault="00132A99" w:rsidP="000F032B">
            <w:pPr>
              <w:pStyle w:val="ProductList-Body"/>
              <w:rPr>
                <w:b/>
              </w:rPr>
            </w:pPr>
            <w:r>
              <w:t>SA Lidmaatschappen 100.000 – 199.999</w:t>
            </w:r>
          </w:p>
        </w:tc>
        <w:tc>
          <w:tcPr>
            <w:tcW w:w="3573" w:type="dxa"/>
            <w:vAlign w:val="center"/>
          </w:tcPr>
          <w:p w:rsidR="00132A99" w:rsidRPr="00717EC0" w:rsidRDefault="00132A99" w:rsidP="000F032B">
            <w:pPr>
              <w:pStyle w:val="ProductList-Body"/>
            </w:pPr>
            <w:r>
              <w:t>400 dagen*</w:t>
            </w:r>
          </w:p>
        </w:tc>
        <w:tc>
          <w:tcPr>
            <w:tcW w:w="3600" w:type="dxa"/>
            <w:vAlign w:val="center"/>
          </w:tcPr>
          <w:p w:rsidR="00132A99" w:rsidRPr="00717EC0" w:rsidRDefault="00132A99" w:rsidP="000F032B">
            <w:pPr>
              <w:pStyle w:val="ProductList-Body"/>
            </w:pPr>
            <w:r>
              <w:t>200 dagen*</w:t>
            </w:r>
          </w:p>
        </w:tc>
      </w:tr>
      <w:tr w:rsidR="00132A99" w:rsidTr="005C639F">
        <w:tc>
          <w:tcPr>
            <w:tcW w:w="3618" w:type="dxa"/>
            <w:vAlign w:val="center"/>
          </w:tcPr>
          <w:p w:rsidR="00132A99" w:rsidRPr="00717EC0" w:rsidRDefault="00132A99" w:rsidP="000F032B">
            <w:pPr>
              <w:pStyle w:val="ProductList-Body"/>
              <w:rPr>
                <w:b/>
              </w:rPr>
            </w:pPr>
            <w:r>
              <w:t>SA Lidmaatschappen 200.000 – 399.999</w:t>
            </w:r>
          </w:p>
        </w:tc>
        <w:tc>
          <w:tcPr>
            <w:tcW w:w="3573" w:type="dxa"/>
            <w:vAlign w:val="center"/>
          </w:tcPr>
          <w:p w:rsidR="00132A99" w:rsidRPr="00717EC0" w:rsidRDefault="00132A99" w:rsidP="000F032B">
            <w:pPr>
              <w:pStyle w:val="ProductList-Body"/>
            </w:pPr>
            <w:r>
              <w:t>600 dagen*</w:t>
            </w:r>
          </w:p>
        </w:tc>
        <w:tc>
          <w:tcPr>
            <w:tcW w:w="3600" w:type="dxa"/>
            <w:vAlign w:val="center"/>
          </w:tcPr>
          <w:p w:rsidR="00132A99" w:rsidRPr="00717EC0" w:rsidRDefault="00132A99" w:rsidP="000F032B">
            <w:pPr>
              <w:pStyle w:val="ProductList-Body"/>
            </w:pPr>
            <w:r>
              <w:t>300 dagen*</w:t>
            </w:r>
          </w:p>
        </w:tc>
      </w:tr>
      <w:tr w:rsidR="00132A99" w:rsidTr="005C639F">
        <w:tc>
          <w:tcPr>
            <w:tcW w:w="3618" w:type="dxa"/>
            <w:vAlign w:val="center"/>
          </w:tcPr>
          <w:p w:rsidR="00132A99" w:rsidRPr="00717EC0" w:rsidRDefault="00132A99" w:rsidP="00F97607">
            <w:pPr>
              <w:pStyle w:val="ProductList-Body"/>
              <w:tabs>
                <w:tab w:val="clear" w:pos="158"/>
                <w:tab w:val="left" w:pos="162"/>
              </w:tabs>
              <w:rPr>
                <w:b/>
              </w:rPr>
            </w:pPr>
            <w:r>
              <w:t>SA Lidmaatschappen 400.000 – 599.999</w:t>
            </w:r>
          </w:p>
        </w:tc>
        <w:tc>
          <w:tcPr>
            <w:tcW w:w="3573" w:type="dxa"/>
            <w:vAlign w:val="center"/>
          </w:tcPr>
          <w:p w:rsidR="00132A99" w:rsidRPr="00717EC0" w:rsidRDefault="00132A99" w:rsidP="000F032B">
            <w:pPr>
              <w:pStyle w:val="ProductList-Body"/>
            </w:pPr>
            <w:r>
              <w:t>800 dagen*</w:t>
            </w:r>
          </w:p>
        </w:tc>
        <w:tc>
          <w:tcPr>
            <w:tcW w:w="3600" w:type="dxa"/>
            <w:vAlign w:val="center"/>
          </w:tcPr>
          <w:p w:rsidR="00132A99" w:rsidRPr="00717EC0" w:rsidRDefault="00132A99" w:rsidP="000F032B">
            <w:pPr>
              <w:pStyle w:val="ProductList-Body"/>
            </w:pPr>
            <w:r>
              <w:t>400 dagen*</w:t>
            </w:r>
          </w:p>
        </w:tc>
      </w:tr>
      <w:tr w:rsidR="00132A99" w:rsidTr="005C639F">
        <w:tc>
          <w:tcPr>
            <w:tcW w:w="3618" w:type="dxa"/>
            <w:vAlign w:val="center"/>
          </w:tcPr>
          <w:p w:rsidR="00132A99" w:rsidRPr="00717EC0" w:rsidRDefault="00132A99" w:rsidP="000F032B">
            <w:pPr>
              <w:pStyle w:val="ProductList-Body"/>
              <w:rPr>
                <w:b/>
              </w:rPr>
            </w:pPr>
            <w:r>
              <w:t>SA Lidmaatschappen 600.000 +</w:t>
            </w:r>
          </w:p>
        </w:tc>
        <w:tc>
          <w:tcPr>
            <w:tcW w:w="3573" w:type="dxa"/>
            <w:vAlign w:val="center"/>
          </w:tcPr>
          <w:p w:rsidR="00132A99" w:rsidRPr="00717EC0" w:rsidRDefault="00132A99" w:rsidP="000F032B">
            <w:pPr>
              <w:pStyle w:val="ProductList-Body"/>
            </w:pPr>
            <w:r>
              <w:t>1</w:t>
            </w:r>
            <w:r w:rsidR="00762182">
              <w:t>.</w:t>
            </w:r>
            <w:r>
              <w:t>400 dagen*</w:t>
            </w:r>
          </w:p>
        </w:tc>
        <w:tc>
          <w:tcPr>
            <w:tcW w:w="3600" w:type="dxa"/>
            <w:vAlign w:val="center"/>
          </w:tcPr>
          <w:p w:rsidR="00132A99" w:rsidRPr="00717EC0" w:rsidRDefault="00132A99" w:rsidP="000F032B">
            <w:pPr>
              <w:pStyle w:val="ProductList-Body"/>
            </w:pPr>
            <w:r>
              <w:t>700 dagen*</w:t>
            </w:r>
          </w:p>
        </w:tc>
      </w:tr>
    </w:tbl>
    <w:p w:rsidR="000F032B" w:rsidRPr="00D33313" w:rsidRDefault="000F032B" w:rsidP="00F97607">
      <w:pPr>
        <w:pStyle w:val="ProductList-Body"/>
        <w:tabs>
          <w:tab w:val="clear" w:pos="158"/>
          <w:tab w:val="left" w:pos="270"/>
        </w:tabs>
        <w:rPr>
          <w:lang w:val="nl-NL"/>
        </w:rPr>
      </w:pPr>
      <w:r w:rsidRPr="00D33313">
        <w:rPr>
          <w:lang w:val="nl-NL"/>
        </w:rPr>
        <w:t xml:space="preserve">Opmerking: </w:t>
      </w:r>
      <w:r w:rsidRPr="00D33313">
        <w:rPr>
          <w:i/>
          <w:lang w:val="nl-NL"/>
        </w:rPr>
        <w:t>Trainingscredits verleend op grond van een enrollment of overeenkomst voor drie volle jaren (zie hieronder voor meer informatie).</w:t>
      </w:r>
      <w:r w:rsidR="00F60E42" w:rsidRPr="00D33313">
        <w:rPr>
          <w:lang w:val="nl-NL"/>
        </w:rPr>
        <w:t xml:space="preserve"> </w:t>
      </w:r>
    </w:p>
    <w:p w:rsidR="000F032B" w:rsidRPr="00D33313" w:rsidRDefault="000F032B" w:rsidP="00F97607">
      <w:pPr>
        <w:pStyle w:val="ProductList-Body"/>
        <w:tabs>
          <w:tab w:val="clear" w:pos="158"/>
          <w:tab w:val="left" w:pos="270"/>
        </w:tabs>
        <w:rPr>
          <w:lang w:val="nl-NL"/>
        </w:rPr>
      </w:pPr>
      <w:r w:rsidRPr="00D33313">
        <w:rPr>
          <w:i/>
          <w:lang w:val="nl-NL"/>
        </w:rPr>
        <w:t>Zie de tabel met Office System-producten</w:t>
      </w:r>
    </w:p>
    <w:p w:rsidR="000F032B" w:rsidRPr="00D33313" w:rsidRDefault="000F032B" w:rsidP="00F97607">
      <w:pPr>
        <w:pStyle w:val="ProductList-Body"/>
        <w:tabs>
          <w:tab w:val="clear" w:pos="158"/>
          <w:tab w:val="left" w:pos="270"/>
        </w:tabs>
        <w:rPr>
          <w:lang w:val="nl-NL"/>
        </w:rPr>
      </w:pPr>
      <w:r w:rsidRPr="00D33313">
        <w:rPr>
          <w:lang w:val="nl-NL"/>
        </w:rPr>
        <w:t>*</w:t>
      </w:r>
      <w:r w:rsidRPr="00D33313">
        <w:rPr>
          <w:i/>
          <w:lang w:val="nl-NL"/>
        </w:rPr>
        <w:t>Aantal dagen per in aanmerking komende enrollment of overeenkomst.</w:t>
      </w:r>
    </w:p>
    <w:p w:rsidR="000F032B" w:rsidRPr="00D33313" w:rsidRDefault="000F032B" w:rsidP="000F032B">
      <w:pPr>
        <w:pStyle w:val="ProductList-Body"/>
        <w:rPr>
          <w:lang w:val="nl-NL"/>
        </w:rPr>
      </w:pPr>
    </w:p>
    <w:p w:rsidR="00C0319E" w:rsidRPr="00D33313" w:rsidRDefault="00C0319E" w:rsidP="00026DDE">
      <w:pPr>
        <w:pStyle w:val="ProductList-Body"/>
        <w:numPr>
          <w:ilvl w:val="0"/>
          <w:numId w:val="24"/>
        </w:numPr>
        <w:ind w:left="450" w:hanging="270"/>
        <w:rPr>
          <w:lang w:val="nl-NL"/>
        </w:rPr>
      </w:pPr>
      <w:r w:rsidRPr="00D33313">
        <w:rPr>
          <w:lang w:val="nl-NL"/>
        </w:rPr>
        <w:t>Niet alle cursussen zijn beschikbaar in alle talen.</w:t>
      </w:r>
    </w:p>
    <w:p w:rsidR="000F032B" w:rsidRPr="00D33313" w:rsidRDefault="000F032B" w:rsidP="00026DDE">
      <w:pPr>
        <w:pStyle w:val="ProductList-Body"/>
        <w:numPr>
          <w:ilvl w:val="0"/>
          <w:numId w:val="24"/>
        </w:numPr>
        <w:ind w:left="450" w:hanging="270"/>
        <w:rPr>
          <w:lang w:val="nl-NL"/>
        </w:rPr>
      </w:pPr>
      <w:r w:rsidRPr="00D33313">
        <w:rPr>
          <w:lang w:val="nl-NL"/>
        </w:rPr>
        <w:t>Lokale beleidsregels en Gebruiksvoorwaarden van de Microsoft Learning Partner zijn van toepassing.</w:t>
      </w:r>
    </w:p>
    <w:p w:rsidR="000F032B" w:rsidRPr="00D33313" w:rsidRDefault="000F032B" w:rsidP="00026DDE">
      <w:pPr>
        <w:pStyle w:val="ProductList-Body"/>
        <w:numPr>
          <w:ilvl w:val="0"/>
          <w:numId w:val="24"/>
        </w:numPr>
        <w:ind w:left="450" w:hanging="270"/>
        <w:rPr>
          <w:lang w:val="nl-NL"/>
        </w:rPr>
      </w:pPr>
      <w:r w:rsidRPr="00D33313">
        <w:rPr>
          <w:lang w:val="nl-NL"/>
        </w:rPr>
        <w:t>Benefit-beheerders hebben de mogelijkheid een reeds toegewezen coupon in te trekken tot aan de annuleringsdatum die door de Microsoft Learning Partner is bepaald.</w:t>
      </w:r>
    </w:p>
    <w:p w:rsidR="000F032B" w:rsidRPr="00D33313" w:rsidRDefault="000F032B" w:rsidP="00026DDE">
      <w:pPr>
        <w:pStyle w:val="ProductList-Body"/>
        <w:numPr>
          <w:ilvl w:val="0"/>
          <w:numId w:val="24"/>
        </w:numPr>
        <w:ind w:left="450" w:hanging="270"/>
        <w:rPr>
          <w:lang w:val="nl-NL"/>
        </w:rPr>
      </w:pPr>
      <w:r w:rsidRPr="00D33313">
        <w:rPr>
          <w:lang w:val="nl-NL"/>
        </w:rPr>
        <w:t>Cursusdagen die niet worden gedekt door de coupon, dienen te worden betaald door de persoon die de training ondergaat.</w:t>
      </w:r>
    </w:p>
    <w:p w:rsidR="000F032B" w:rsidRPr="00D33313" w:rsidRDefault="000F032B" w:rsidP="00026DDE">
      <w:pPr>
        <w:pStyle w:val="ProductList-Body"/>
        <w:numPr>
          <w:ilvl w:val="0"/>
          <w:numId w:val="24"/>
        </w:numPr>
        <w:ind w:left="450" w:hanging="270"/>
        <w:rPr>
          <w:lang w:val="nl-NL"/>
        </w:rPr>
      </w:pPr>
      <w:r w:rsidRPr="00D33313">
        <w:rPr>
          <w:lang w:val="nl-NL"/>
        </w:rPr>
        <w:t>Een eventueel teveel aan coupondagen dat is toegewezen voor een bepaalde training wordt weer aan de verzameling beschikbare dagen toegevoegd zodat de Benefit-beheerders deze opnieuw kan toewijzen.</w:t>
      </w:r>
    </w:p>
    <w:p w:rsidR="000F032B" w:rsidRPr="00D33313" w:rsidRDefault="000F032B" w:rsidP="00026DDE">
      <w:pPr>
        <w:pStyle w:val="ProductList-Body"/>
        <w:numPr>
          <w:ilvl w:val="0"/>
          <w:numId w:val="24"/>
        </w:numPr>
        <w:ind w:left="450" w:hanging="270"/>
        <w:rPr>
          <w:lang w:val="nl-NL"/>
        </w:rPr>
      </w:pPr>
      <w:r w:rsidRPr="00D33313">
        <w:rPr>
          <w:lang w:val="nl-NL"/>
        </w:rPr>
        <w:t>Voor cursussen die in een versneld tempo worden gegeven, moet het aantal coupondagen worden verzilvert dat gelijk is aan het aantal dagen dat zou worden gebruikt indien de cursus in normaal tempo zou zijn gegeven.</w:t>
      </w:r>
    </w:p>
    <w:p w:rsidR="000F032B" w:rsidRPr="00D33313" w:rsidRDefault="000F032B" w:rsidP="00026DDE">
      <w:pPr>
        <w:pStyle w:val="ProductList-Body"/>
        <w:numPr>
          <w:ilvl w:val="0"/>
          <w:numId w:val="24"/>
        </w:numPr>
        <w:ind w:left="450" w:hanging="270"/>
        <w:rPr>
          <w:lang w:val="nl-NL"/>
        </w:rPr>
      </w:pPr>
      <w:r w:rsidRPr="00D33313">
        <w:rPr>
          <w:lang w:val="nl-NL"/>
        </w:rPr>
        <w:t>Coupons kunnen alleen worden verzilverd voor trainingsdagen binnen een goedgekeurde cursus onder leiding van een instructeur bij een gekwalificeerde Microsoft Learning Partner.</w:t>
      </w:r>
      <w:r w:rsidR="00F60E42" w:rsidRPr="00D33313">
        <w:rPr>
          <w:lang w:val="nl-NL"/>
        </w:rPr>
        <w:t xml:space="preserve"> </w:t>
      </w:r>
      <w:r w:rsidRPr="00D33313">
        <w:rPr>
          <w:lang w:val="nl-NL"/>
        </w:rPr>
        <w:t>Aangepaste cursussen (anders dan versneld uitgevoerde goedgekeurde cursussen of aangepaste cursussen die geheel zijn samengesteld uit goedgekeurde cursussen) komen niet in aanmerking voor dekking door deze coupons.</w:t>
      </w:r>
      <w:r w:rsidR="00F60E42" w:rsidRPr="00D33313">
        <w:rPr>
          <w:lang w:val="nl-NL"/>
        </w:rPr>
        <w:t xml:space="preserve"> </w:t>
      </w:r>
      <w:r w:rsidRPr="00D33313">
        <w:rPr>
          <w:lang w:val="nl-NL"/>
        </w:rPr>
        <w:t xml:space="preserve">Ga naar </w:t>
      </w:r>
      <w:hyperlink r:id="rId54" w:history="1">
        <w:r w:rsidRPr="00D33313">
          <w:rPr>
            <w:rStyle w:val="Hyperlink"/>
            <w:lang w:val="nl-NL"/>
          </w:rPr>
          <w:t>http://www.microsoft.com/learning/sa/training.mspx</w:t>
        </w:r>
      </w:hyperlink>
      <w:r w:rsidRPr="00D33313">
        <w:rPr>
          <w:lang w:val="nl-NL"/>
        </w:rPr>
        <w:t xml:space="preserve"> voor meer informatie over goedgekeurde cursussen.</w:t>
      </w:r>
    </w:p>
    <w:p w:rsidR="000F032B" w:rsidRPr="00D33313" w:rsidRDefault="000F032B" w:rsidP="00026DDE">
      <w:pPr>
        <w:pStyle w:val="ProductList-Body"/>
        <w:numPr>
          <w:ilvl w:val="0"/>
          <w:numId w:val="24"/>
        </w:numPr>
        <w:ind w:left="450" w:hanging="270"/>
        <w:rPr>
          <w:lang w:val="nl-NL"/>
        </w:rPr>
      </w:pPr>
      <w:r w:rsidRPr="00D33313">
        <w:rPr>
          <w:lang w:val="nl-NL"/>
        </w:rPr>
        <w:lastRenderedPageBreak/>
        <w:t>Coupons kunnen niet worden gebruikt voor eventuele kosten verbonden aan het niet komen opdagen voor een gereserveerde cursus door de klant.</w:t>
      </w:r>
      <w:r w:rsidR="00F60E42" w:rsidRPr="00D33313">
        <w:rPr>
          <w:lang w:val="nl-NL"/>
        </w:rPr>
        <w:t xml:space="preserve"> </w:t>
      </w:r>
      <w:r w:rsidRPr="00D33313">
        <w:rPr>
          <w:lang w:val="nl-NL"/>
        </w:rPr>
        <w:t xml:space="preserve">De klant is verantwoordelijk voor alle kosten in verband met </w:t>
      </w:r>
      <w:r w:rsidR="002742CD" w:rsidRPr="00D33313">
        <w:rPr>
          <w:lang w:val="nl-NL"/>
        </w:rPr>
        <w:t>“</w:t>
      </w:r>
      <w:r w:rsidRPr="00D33313">
        <w:rPr>
          <w:lang w:val="nl-NL"/>
        </w:rPr>
        <w:t>verzuim</w:t>
      </w:r>
      <w:r w:rsidR="002742CD" w:rsidRPr="00D33313">
        <w:rPr>
          <w:lang w:val="nl-NL"/>
        </w:rPr>
        <w:t>”</w:t>
      </w:r>
      <w:r w:rsidRPr="00D33313">
        <w:rPr>
          <w:lang w:val="nl-NL"/>
        </w:rPr>
        <w:t xml:space="preserve">. </w:t>
      </w:r>
    </w:p>
    <w:p w:rsidR="000F032B" w:rsidRPr="00D33313" w:rsidRDefault="000F032B" w:rsidP="00026DDE">
      <w:pPr>
        <w:pStyle w:val="ProductList-Body"/>
        <w:numPr>
          <w:ilvl w:val="0"/>
          <w:numId w:val="24"/>
        </w:numPr>
        <w:ind w:left="450" w:hanging="270"/>
        <w:rPr>
          <w:lang w:val="nl-NL"/>
        </w:rPr>
      </w:pPr>
      <w:r w:rsidRPr="00D33313">
        <w:rPr>
          <w:lang w:val="nl-NL"/>
        </w:rPr>
        <w:t xml:space="preserve">Coupons kunnen alleen worden verzilverd door de persoon die door de klant is goedgekeurd om de coupon te gebruiken. </w:t>
      </w:r>
    </w:p>
    <w:p w:rsidR="000F032B" w:rsidRPr="00D33313" w:rsidRDefault="000F032B" w:rsidP="00026DDE">
      <w:pPr>
        <w:pStyle w:val="ProductList-Body"/>
        <w:numPr>
          <w:ilvl w:val="0"/>
          <w:numId w:val="24"/>
        </w:numPr>
        <w:ind w:left="450" w:hanging="270"/>
        <w:rPr>
          <w:lang w:val="nl-NL"/>
        </w:rPr>
      </w:pPr>
      <w:r w:rsidRPr="00D33313">
        <w:rPr>
          <w:lang w:val="nl-NL"/>
        </w:rPr>
        <w:t>Coupons kunnen niet worden ingewisseld voor cash, geldmiddelen of andere waardevolle compensatie.</w:t>
      </w:r>
    </w:p>
    <w:p w:rsidR="000F032B" w:rsidRPr="00D33313" w:rsidRDefault="000F032B" w:rsidP="00026DDE">
      <w:pPr>
        <w:pStyle w:val="ProductList-Body"/>
        <w:numPr>
          <w:ilvl w:val="0"/>
          <w:numId w:val="24"/>
        </w:numPr>
        <w:ind w:left="450" w:hanging="270"/>
        <w:rPr>
          <w:lang w:val="nl-NL"/>
        </w:rPr>
      </w:pPr>
      <w:r w:rsidRPr="00D33313">
        <w:rPr>
          <w:lang w:val="nl-NL"/>
        </w:rPr>
        <w:t>Coupons moeten worden ingezet gedurende de looptijd van de SA dekking.</w:t>
      </w:r>
    </w:p>
    <w:p w:rsidR="000F032B" w:rsidRPr="00D33313" w:rsidRDefault="000F032B" w:rsidP="00026DDE">
      <w:pPr>
        <w:pStyle w:val="ProductList-Body"/>
        <w:numPr>
          <w:ilvl w:val="0"/>
          <w:numId w:val="24"/>
        </w:numPr>
        <w:ind w:left="450" w:hanging="270"/>
        <w:rPr>
          <w:lang w:val="nl-NL"/>
        </w:rPr>
      </w:pPr>
      <w:r w:rsidRPr="00D33313">
        <w:rPr>
          <w:lang w:val="nl-NL"/>
        </w:rP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rsidR="000F032B" w:rsidRPr="004C09A1" w:rsidRDefault="000F032B" w:rsidP="00026DDE">
      <w:pPr>
        <w:pStyle w:val="ProductList-Body"/>
        <w:numPr>
          <w:ilvl w:val="0"/>
          <w:numId w:val="24"/>
        </w:numPr>
        <w:ind w:left="450" w:hanging="270"/>
      </w:pPr>
      <w:r w:rsidRPr="00D33313">
        <w:rPr>
          <w:lang w:val="nl-NL"/>
        </w:rPr>
        <w:t>Met uitzondering van Demonstratiesessies, is één Trainingscoupondag gelijk aan één trainingssessiedag.</w:t>
      </w:r>
      <w:r w:rsidR="00F60E42" w:rsidRPr="00D33313">
        <w:rPr>
          <w:lang w:val="nl-NL"/>
        </w:rPr>
        <w:t xml:space="preserve"> </w:t>
      </w:r>
      <w:r>
        <w:t>Voor Demonstratiesessies komt één Trainingscoupondag overeen met één Demonstratiesessie.</w:t>
      </w:r>
    </w:p>
    <w:p w:rsidR="000F032B" w:rsidRPr="00D33313" w:rsidRDefault="000F032B" w:rsidP="00026DDE">
      <w:pPr>
        <w:pStyle w:val="ProductList-Body"/>
        <w:numPr>
          <w:ilvl w:val="0"/>
          <w:numId w:val="24"/>
        </w:numPr>
        <w:ind w:left="450" w:hanging="270"/>
        <w:rPr>
          <w:lang w:val="nl-NL"/>
        </w:rPr>
      </w:pPr>
      <w:r w:rsidRPr="00D33313">
        <w:rPr>
          <w:lang w:val="nl-NL"/>
        </w:rPr>
        <w:t>Klanten moeten Trainingscoupons verzilveren voor sets van vier of meer Demonstratiesessies.</w:t>
      </w:r>
    </w:p>
    <w:p w:rsidR="000F032B" w:rsidRPr="00D33313" w:rsidRDefault="000F032B" w:rsidP="00026DDE">
      <w:pPr>
        <w:pStyle w:val="ProductList-Body"/>
        <w:numPr>
          <w:ilvl w:val="0"/>
          <w:numId w:val="24"/>
        </w:numPr>
        <w:ind w:left="450" w:hanging="270"/>
        <w:rPr>
          <w:lang w:val="nl-NL"/>
        </w:rPr>
      </w:pPr>
      <w:r w:rsidRPr="00D33313">
        <w:rPr>
          <w:lang w:val="nl-NL"/>
        </w:rPr>
        <w:t>Trainingscoupons die worden verzilverd voor Demonstratiesessies zijn, in tegenstelling tot Trainingscoupons die worden gebruikt voor andere trainingssessies, niet beperkt tot een enkele persoon.</w:t>
      </w:r>
    </w:p>
    <w:p w:rsidR="000F032B" w:rsidRPr="00D33313" w:rsidRDefault="000F032B" w:rsidP="00026DDE">
      <w:pPr>
        <w:pStyle w:val="ProductList-Body"/>
        <w:numPr>
          <w:ilvl w:val="0"/>
          <w:numId w:val="24"/>
        </w:numPr>
        <w:ind w:left="450" w:hanging="270"/>
        <w:rPr>
          <w:spacing w:val="-2"/>
          <w:lang w:val="nl-NL"/>
        </w:rPr>
      </w:pPr>
      <w:r w:rsidRPr="00D33313">
        <w:rPr>
          <w:spacing w:val="-2"/>
          <w:lang w:val="nl-NL"/>
        </w:rPr>
        <w:t xml:space="preserve">Coupons kunnen worden gebruikt voor het reserveren van een training, maar slechts bij één gekwalificeerde Microsoft Learning Partner tegelijk. </w:t>
      </w:r>
    </w:p>
    <w:p w:rsidR="000F032B" w:rsidRPr="00D33313" w:rsidRDefault="000F032B" w:rsidP="00026DDE">
      <w:pPr>
        <w:pStyle w:val="ProductList-Body"/>
        <w:numPr>
          <w:ilvl w:val="0"/>
          <w:numId w:val="24"/>
        </w:numPr>
        <w:ind w:left="450" w:hanging="270"/>
        <w:rPr>
          <w:lang w:val="nl-NL"/>
        </w:rPr>
      </w:pPr>
      <w:r w:rsidRPr="00D33313">
        <w:rPr>
          <w:lang w:val="nl-NL"/>
        </w:rPr>
        <w:t>De Microsoft Learning Partner behoudt zich het recht voor een cursus te annuleren in overeenstemming met het plaatselijke annuleringsbeleid.</w:t>
      </w:r>
    </w:p>
    <w:p w:rsidR="000F032B" w:rsidRPr="00D33313" w:rsidRDefault="000F032B" w:rsidP="00026DDE">
      <w:pPr>
        <w:pStyle w:val="ProductList-Body"/>
        <w:numPr>
          <w:ilvl w:val="0"/>
          <w:numId w:val="24"/>
        </w:numPr>
        <w:ind w:left="450" w:hanging="270"/>
        <w:rPr>
          <w:lang w:val="nl-NL"/>
        </w:rPr>
      </w:pPr>
      <w:r w:rsidRPr="00D33313">
        <w:rPr>
          <w:lang w:val="nl-NL"/>
        </w:rPr>
        <w:t>Coupons zijn alleen geldig bij deelnemende Microsoft Learning Partners. Ze kunnen wereldwijd bij elke gekwalificeerde Microsoft Learning Partner worden gebruikt.</w:t>
      </w:r>
      <w:r w:rsidR="00F60E42" w:rsidRPr="00D33313">
        <w:rPr>
          <w:lang w:val="nl-NL"/>
        </w:rPr>
        <w:t xml:space="preserve"> </w:t>
      </w:r>
    </w:p>
    <w:p w:rsidR="000F032B" w:rsidRPr="00D33313" w:rsidRDefault="000F032B" w:rsidP="00026DDE">
      <w:pPr>
        <w:pStyle w:val="ProductList-Body"/>
        <w:numPr>
          <w:ilvl w:val="0"/>
          <w:numId w:val="24"/>
        </w:numPr>
        <w:ind w:left="450" w:hanging="270"/>
        <w:rPr>
          <w:lang w:val="nl-NL"/>
        </w:rPr>
      </w:pPr>
      <w:r w:rsidRPr="00D33313">
        <w:rPr>
          <w:lang w:val="nl-NL"/>
        </w:rPr>
        <w:t>Klanten dienen de Microsoft Learning Partner voor het einde van de cursus te voorzien van de gegevens van de coupons die ze willen verzilveren om de coupons als betaling voor de cursus te kunnen gebruiken.</w:t>
      </w:r>
      <w:r w:rsidR="00F60E42" w:rsidRPr="00D33313">
        <w:rPr>
          <w:lang w:val="nl-NL"/>
        </w:rPr>
        <w:t xml:space="preserve"> </w:t>
      </w:r>
    </w:p>
    <w:p w:rsidR="000F032B" w:rsidRPr="00D33313" w:rsidRDefault="000F032B" w:rsidP="00026DDE">
      <w:pPr>
        <w:pStyle w:val="ProductList-Body"/>
        <w:numPr>
          <w:ilvl w:val="0"/>
          <w:numId w:val="24"/>
        </w:numPr>
        <w:ind w:left="450" w:hanging="270"/>
        <w:rPr>
          <w:lang w:val="nl-NL"/>
        </w:rPr>
      </w:pPr>
      <w:r w:rsidRPr="00D33313">
        <w:rPr>
          <w:lang w:val="nl-NL"/>
        </w:rPr>
        <w:t>Microsoft is niet aansprakelijk voor verloren, gestolen, kwijtgeraakte of verkeerd gebruikte coupons.</w:t>
      </w:r>
    </w:p>
    <w:p w:rsidR="000F032B" w:rsidRPr="00D33313" w:rsidRDefault="000F032B" w:rsidP="00026DDE">
      <w:pPr>
        <w:pStyle w:val="ProductList-Body"/>
        <w:numPr>
          <w:ilvl w:val="0"/>
          <w:numId w:val="24"/>
        </w:numPr>
        <w:ind w:left="450" w:hanging="270"/>
        <w:rPr>
          <w:lang w:val="nl-NL"/>
        </w:rPr>
      </w:pPr>
      <w:r w:rsidRPr="00D33313">
        <w:rPr>
          <w:lang w:val="nl-NL"/>
        </w:rPr>
        <w:t>Een afname van het aantal kwalificerende licenties waarvoor SA is afgenomen als gevolg van retouren of andere factuuraanpassingen, indien toegestaan, kunnen het serviceniveau verlagen voor Trainingscoupons waarop de klant recht heeft.</w:t>
      </w:r>
    </w:p>
    <w:p w:rsidR="000F032B" w:rsidRPr="00D33313" w:rsidRDefault="000F032B" w:rsidP="00026DDE">
      <w:pPr>
        <w:pStyle w:val="ProductList-Body"/>
        <w:numPr>
          <w:ilvl w:val="0"/>
          <w:numId w:val="24"/>
        </w:numPr>
        <w:ind w:left="450" w:hanging="270"/>
        <w:rPr>
          <w:lang w:val="nl-NL"/>
        </w:rPr>
      </w:pPr>
      <w:r w:rsidRPr="00D33313">
        <w:rPr>
          <w:lang w:val="nl-NL"/>
        </w:rPr>
        <w:t>Coupons kunnen alleen worden verzilverd door de klant die recht heeft op de voorziening.</w:t>
      </w:r>
    </w:p>
    <w:p w:rsidR="000F032B" w:rsidRPr="00D33313" w:rsidRDefault="000F032B" w:rsidP="00026DDE">
      <w:pPr>
        <w:pStyle w:val="ProductList-Body"/>
        <w:numPr>
          <w:ilvl w:val="0"/>
          <w:numId w:val="24"/>
        </w:numPr>
        <w:ind w:left="450" w:hanging="270"/>
        <w:rPr>
          <w:lang w:val="nl-NL"/>
        </w:rPr>
      </w:pPr>
      <w:r w:rsidRPr="00D33313">
        <w:rPr>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0F032B" w:rsidRPr="00D33313" w:rsidRDefault="000F032B" w:rsidP="00026DDE">
      <w:pPr>
        <w:pStyle w:val="ProductList-Body"/>
        <w:numPr>
          <w:ilvl w:val="0"/>
          <w:numId w:val="24"/>
        </w:numPr>
        <w:ind w:left="450" w:hanging="270"/>
        <w:rPr>
          <w:lang w:val="nl-NL"/>
        </w:rPr>
      </w:pPr>
      <w:r w:rsidRPr="00D33313">
        <w:rPr>
          <w:lang w:val="nl-NL"/>
        </w:rPr>
        <w:t>In de bovenstaande tabel worden de trainingscredits vermeld die worden verleend op grond van een Enrollment of overeenkomst voor drie volle jaren.</w:t>
      </w:r>
      <w:r w:rsidR="00F60E42" w:rsidRPr="00D33313">
        <w:rPr>
          <w:lang w:val="nl-NL"/>
        </w:rPr>
        <w:t xml:space="preserve"> </w:t>
      </w:r>
      <w:r w:rsidRPr="00D33313">
        <w:rPr>
          <w:lang w:val="nl-NL"/>
        </w:rPr>
        <w:t>Klanten die SA dekking voor één jaar aanschaffen, ontvangen een derde van het vermelde aantal trainingscredits.</w:t>
      </w:r>
      <w:r w:rsidR="00F60E42" w:rsidRPr="00D33313">
        <w:rPr>
          <w:lang w:val="nl-NL"/>
        </w:rPr>
        <w:t xml:space="preserve"> </w:t>
      </w:r>
      <w:r w:rsidRPr="00D33313">
        <w:rPr>
          <w:lang w:val="nl-NL"/>
        </w:rPr>
        <w:t>Klanten die SA dekking voor twee jaar aanschaffen, ontvangen twee derde van het vermelde aantal trainingscredits.</w:t>
      </w:r>
    </w:p>
    <w:p w:rsidR="000F032B" w:rsidRPr="00D33313" w:rsidRDefault="000F032B" w:rsidP="000F032B">
      <w:pPr>
        <w:pStyle w:val="ProductList-Body"/>
        <w:rPr>
          <w:lang w:val="nl-NL"/>
        </w:rPr>
      </w:pPr>
    </w:p>
    <w:p w:rsidR="000F032B" w:rsidRPr="00D33313" w:rsidRDefault="000F032B" w:rsidP="00432379">
      <w:pPr>
        <w:pStyle w:val="ProductList-SubSubSectionHeading"/>
        <w:outlineLvl w:val="2"/>
        <w:rPr>
          <w:lang w:val="nl-NL"/>
        </w:rPr>
      </w:pPr>
      <w:bookmarkStart w:id="1642" w:name="_Toc379797446"/>
      <w:bookmarkStart w:id="1643" w:name="_Toc380513482"/>
      <w:bookmarkStart w:id="1644" w:name="_Toc380655532"/>
      <w:bookmarkStart w:id="1645" w:name="_Toc384829383"/>
      <w:bookmarkStart w:id="1646" w:name="_Toc384832814"/>
      <w:bookmarkStart w:id="1647" w:name="_Toc386625309"/>
      <w:r w:rsidRPr="00D33313">
        <w:rPr>
          <w:b/>
          <w:color w:val="00188F"/>
          <w:lang w:val="nl-NL"/>
        </w:rPr>
        <w:t>E-Learning</w:t>
      </w:r>
      <w:bookmarkEnd w:id="1642"/>
      <w:bookmarkEnd w:id="1643"/>
      <w:bookmarkEnd w:id="1644"/>
      <w:bookmarkEnd w:id="1645"/>
      <w:bookmarkEnd w:id="1646"/>
      <w:bookmarkEnd w:id="1647"/>
    </w:p>
    <w:p w:rsidR="000F032B" w:rsidRPr="00D33313" w:rsidRDefault="000F032B" w:rsidP="00762182">
      <w:pPr>
        <w:pStyle w:val="ProductList-Body"/>
        <w:rPr>
          <w:lang w:val="nl-NL"/>
        </w:rPr>
      </w:pPr>
      <w:r w:rsidRPr="00D33313">
        <w:rPr>
          <w:lang w:val="nl-NL"/>
        </w:rPr>
        <w:t>Deze benefit verschilt voor Toepassingen, Systemen en Servers. Klanten die hiervoor in aanmerking komen, ontvangen één toegangscode (voor</w:t>
      </w:r>
      <w:r w:rsidR="00762182">
        <w:rPr>
          <w:lang w:val="nl-NL"/>
        </w:rPr>
        <w:t> </w:t>
      </w:r>
      <w:r w:rsidRPr="00D33313">
        <w:rPr>
          <w:lang w:val="nl-NL"/>
        </w:rPr>
        <w:t>Toepassingen, Systemen en Servers) per kwalificerende Enrollment/overeenkomst.</w:t>
      </w:r>
      <w:r w:rsidR="00F60E42" w:rsidRPr="00D33313">
        <w:rPr>
          <w:lang w:val="nl-NL"/>
        </w:rPr>
        <w:t xml:space="preserve"> </w:t>
      </w:r>
      <w:r w:rsidRPr="00D33313">
        <w:rPr>
          <w:lang w:val="nl-NL"/>
        </w:rPr>
        <w:t>Klanten kunnen daarnaast E-Learning-bestanden (voor</w:t>
      </w:r>
      <w:r w:rsidR="00762182">
        <w:rPr>
          <w:lang w:val="nl-NL"/>
        </w:rPr>
        <w:t> </w:t>
      </w:r>
      <w:r w:rsidRPr="00D33313">
        <w:rPr>
          <w:lang w:val="nl-NL"/>
        </w:rPr>
        <w:t>bepaalde Toepassingen en Systemen) die voldoen aan SCORM, downloaden vanaf VLSC om deze te importeren in hun Learning Management System (LMS).</w:t>
      </w:r>
      <w:r w:rsidR="00F60E42" w:rsidRPr="00D33313">
        <w:rPr>
          <w:lang w:val="nl-NL"/>
        </w:rPr>
        <w:t xml:space="preserve"> </w:t>
      </w:r>
      <w:r w:rsidRPr="00D33313">
        <w:rPr>
          <w:lang w:val="nl-NL"/>
        </w:rPr>
        <w:t xml:space="preserve">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 </w:t>
      </w:r>
    </w:p>
    <w:p w:rsidR="000F032B" w:rsidRPr="00D33313" w:rsidRDefault="000F032B" w:rsidP="000F032B">
      <w:pPr>
        <w:pStyle w:val="ProductList-Body"/>
        <w:rPr>
          <w:lang w:val="nl-NL"/>
        </w:rPr>
      </w:pPr>
    </w:p>
    <w:p w:rsidR="000F032B" w:rsidRPr="00D33313" w:rsidRDefault="000F032B" w:rsidP="000F032B">
      <w:pPr>
        <w:pStyle w:val="ProductList-Body"/>
        <w:rPr>
          <w:lang w:val="nl-NL"/>
        </w:rPr>
      </w:pPr>
      <w:r w:rsidRPr="00D33313">
        <w:rPr>
          <w:lang w:val="nl-NL"/>
        </w:rP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F60E42" w:rsidRPr="00D33313">
        <w:rPr>
          <w:lang w:val="nl-NL"/>
        </w:rPr>
        <w:t xml:space="preserve"> </w:t>
      </w:r>
      <w:r w:rsidRPr="00D33313">
        <w:rPr>
          <w:lang w:val="nl-NL"/>
        </w:rPr>
        <w:t>Toegang kan niet worden overgedragen van de ene gebruiker naar de andere.</w:t>
      </w:r>
      <w:r w:rsidR="00F60E42" w:rsidRPr="00D33313">
        <w:rPr>
          <w:lang w:val="nl-NL"/>
        </w:rPr>
        <w:t xml:space="preserve"> </w:t>
      </w:r>
    </w:p>
    <w:p w:rsidR="000F032B" w:rsidRPr="00D33313" w:rsidRDefault="000F032B" w:rsidP="000F032B">
      <w:pPr>
        <w:pStyle w:val="ProductList-Body"/>
        <w:rPr>
          <w:lang w:val="nl-NL"/>
        </w:rPr>
      </w:pPr>
    </w:p>
    <w:p w:rsidR="000F032B" w:rsidRPr="00D33313" w:rsidRDefault="000F032B" w:rsidP="000F032B">
      <w:pPr>
        <w:pStyle w:val="ProductList-Body"/>
        <w:rPr>
          <w:lang w:val="nl-NL"/>
        </w:rPr>
      </w:pPr>
      <w:r w:rsidRPr="00D33313">
        <w:rPr>
          <w:lang w:val="nl-NL"/>
        </w:rPr>
        <w:t xml:space="preserve">Klanten die hiervoor in aanmerking komen, kunnen E-Learning kits aanschaffen bij een regionaal fulfillment center als de online optie niet voldoet. </w:t>
      </w:r>
    </w:p>
    <w:p w:rsidR="000F032B" w:rsidRPr="00D33313" w:rsidRDefault="000F032B" w:rsidP="000F032B">
      <w:pPr>
        <w:pStyle w:val="ProductList-Body"/>
        <w:rPr>
          <w:lang w:val="nl-NL"/>
        </w:rPr>
      </w:pPr>
      <w:r w:rsidRPr="00D33313">
        <w:rPr>
          <w:lang w:val="nl-NL"/>
        </w:rPr>
        <w:t>Op de implementatie en het gebruik van de E-Learning cursussen door de klant zijn de voorwaarden van hun licentieovereenkomst van toepassing.</w:t>
      </w:r>
      <w:r w:rsidR="00F60E42" w:rsidRPr="00D33313">
        <w:rPr>
          <w:lang w:val="nl-NL"/>
        </w:rPr>
        <w:t xml:space="preserve"> </w:t>
      </w:r>
    </w:p>
    <w:p w:rsidR="000F032B" w:rsidRPr="00D33313" w:rsidRDefault="000F032B" w:rsidP="000F032B">
      <w:pPr>
        <w:pStyle w:val="ProductList-Body"/>
        <w:rPr>
          <w:lang w:val="nl-NL"/>
        </w:rPr>
      </w:pPr>
    </w:p>
    <w:p w:rsidR="000F032B" w:rsidRPr="00D33313" w:rsidRDefault="000F032B" w:rsidP="000F032B">
      <w:pPr>
        <w:pStyle w:val="ProductList-Body"/>
        <w:rPr>
          <w:lang w:val="nl-NL"/>
        </w:rPr>
      </w:pPr>
      <w:bookmarkStart w:id="1648" w:name="SA_ELearning"/>
      <w:r w:rsidRPr="00D33313">
        <w:rPr>
          <w:b/>
          <w:color w:val="00188F"/>
          <w:lang w:val="nl-NL"/>
        </w:rPr>
        <w:t>E-Learning</w:t>
      </w:r>
      <w:bookmarkEnd w:id="1648"/>
    </w:p>
    <w:p w:rsidR="000F032B" w:rsidRPr="00D33313" w:rsidRDefault="000F032B" w:rsidP="000F032B">
      <w:pPr>
        <w:pStyle w:val="ProductList-Body"/>
        <w:rPr>
          <w:lang w:val="nl-NL"/>
        </w:rPr>
      </w:pPr>
      <w:r w:rsidRPr="00D33313">
        <w:rPr>
          <w:lang w:val="nl-NL"/>
        </w:rPr>
        <w:t>Klanten met SA voor kwalificerende Producten uit de Productgroep Toepassingen of Systemen zijn gerechtigd gebruik te maken van gehoste E</w:t>
      </w:r>
      <w:r w:rsidR="009F34DB">
        <w:rPr>
          <w:lang w:val="nl-NL"/>
        </w:rPr>
        <w:t>­</w:t>
      </w:r>
      <w:r w:rsidRPr="00D33313">
        <w:rPr>
          <w:lang w:val="nl-NL"/>
        </w:rPr>
        <w:t>Learning cursussen en SCORM-materiaal. Klanten met kwalificerende Producten uit de Productgroep Server zijn gerechtigd gebruik te maken van</w:t>
      </w:r>
      <w:r w:rsidR="009F34DB">
        <w:rPr>
          <w:lang w:val="nl-NL"/>
        </w:rPr>
        <w:t> </w:t>
      </w:r>
      <w:r w:rsidRPr="00D33313">
        <w:rPr>
          <w:lang w:val="nl-NL"/>
        </w:rPr>
        <w:t>gehoste E-Learning Server-cursussen, maar niet van SCORM-materiaal.</w:t>
      </w:r>
    </w:p>
    <w:p w:rsidR="000F032B" w:rsidRPr="00D33313" w:rsidRDefault="000F032B" w:rsidP="000F032B">
      <w:pPr>
        <w:pStyle w:val="ProductList-Body"/>
        <w:rPr>
          <w:lang w:val="nl-NL"/>
        </w:rPr>
      </w:pPr>
    </w:p>
    <w:p w:rsidR="000F032B" w:rsidRPr="00D33313" w:rsidRDefault="000F032B" w:rsidP="00432379">
      <w:pPr>
        <w:pStyle w:val="ProductList-SubSubSectionHeading"/>
        <w:outlineLvl w:val="2"/>
        <w:rPr>
          <w:lang w:val="nl-NL"/>
        </w:rPr>
      </w:pPr>
      <w:bookmarkStart w:id="1649" w:name="_Toc379797447"/>
      <w:bookmarkStart w:id="1650" w:name="_Toc380513483"/>
      <w:bookmarkStart w:id="1651" w:name="_Toc380655533"/>
      <w:bookmarkStart w:id="1652" w:name="SA_HomeUseProgram"/>
      <w:bookmarkStart w:id="1653" w:name="_Toc384829384"/>
      <w:bookmarkStart w:id="1654" w:name="_Toc384832815"/>
      <w:bookmarkStart w:id="1655" w:name="_Toc386625310"/>
      <w:r w:rsidRPr="00D33313">
        <w:rPr>
          <w:b/>
          <w:color w:val="00188F"/>
          <w:lang w:val="nl-NL"/>
        </w:rPr>
        <w:t>Home Use Program</w:t>
      </w:r>
      <w:bookmarkEnd w:id="1649"/>
      <w:bookmarkEnd w:id="1650"/>
      <w:bookmarkEnd w:id="1651"/>
      <w:bookmarkEnd w:id="1652"/>
      <w:bookmarkEnd w:id="1653"/>
      <w:bookmarkEnd w:id="1654"/>
      <w:bookmarkEnd w:id="1655"/>
    </w:p>
    <w:p w:rsidR="000F032B" w:rsidRPr="00D33313" w:rsidRDefault="000F032B" w:rsidP="001B6FBE">
      <w:pPr>
        <w:pStyle w:val="ProductList-Body"/>
        <w:spacing w:after="160"/>
        <w:rPr>
          <w:lang w:val="nl-NL"/>
        </w:rPr>
      </w:pPr>
      <w:r w:rsidRPr="00D33313">
        <w:rPr>
          <w:lang w:val="nl-NL"/>
        </w:rP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a) één thuiscomputer en b) één draagbaar apparaat, voor elke licentie voor de toepasselijke desktoptoepassing die is verkregen door de Klant.</w:t>
      </w:r>
      <w:r w:rsidR="00F60E42" w:rsidRPr="00D33313">
        <w:rPr>
          <w:lang w:val="nl-NL"/>
        </w:rPr>
        <w:t xml:space="preserve"> </w:t>
      </w:r>
      <w:r w:rsidRPr="00D33313">
        <w:rPr>
          <w:lang w:val="nl-NL"/>
        </w:rPr>
        <w:t>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w:t>
      </w:r>
      <w:r w:rsidRPr="00D33313">
        <w:rPr>
          <w:lang w:val="nl-NL"/>
        </w:rPr>
        <w:lastRenderedPageBreak/>
        <w:t>overeenkomsten, te installeren op de computers bij werknemers thuis en draagbare apparaten op locatie bij de Klant.</w:t>
      </w:r>
      <w:r w:rsidR="00F60E42" w:rsidRPr="00D33313">
        <w:rPr>
          <w:lang w:val="nl-NL"/>
        </w:rPr>
        <w:t xml:space="preserve"> </w:t>
      </w:r>
      <w:r w:rsidRPr="00D33313">
        <w:rPr>
          <w:lang w:val="nl-NL"/>
        </w:rPr>
        <w:t>Als een nieuwe versie wordt uitgebracht tijdens de gekwalificeerde gebruiksperiode, mogen primaire gebruikers de nieuwste versie ophalen om de huidige geïnstalleerde versie te vervangen.</w:t>
      </w:r>
      <w:r w:rsidR="00F60E42" w:rsidRPr="00D33313">
        <w:rPr>
          <w:lang w:val="nl-NL"/>
        </w:rPr>
        <w:t xml:space="preserve"> </w:t>
      </w:r>
      <w:r w:rsidRPr="00D33313">
        <w:rPr>
          <w:lang w:val="nl-NL"/>
        </w:rPr>
        <w:t>De desktoptoepassingen op grond waarvan klanten in aanmerking komen voor deelname aan het Home Use-programma en die beschikbaar zijn in het kader van het Home Use-programma, worden in de onderstaande tabel vermeld.*</w:t>
      </w:r>
    </w:p>
    <w:p w:rsidR="000F032B" w:rsidRPr="00D33313" w:rsidRDefault="000F032B" w:rsidP="000F032B">
      <w:pPr>
        <w:pStyle w:val="ProductList-Body"/>
        <w:rPr>
          <w:lang w:val="nl-NL"/>
        </w:rPr>
      </w:pPr>
      <w:r w:rsidRPr="00D33313">
        <w:rPr>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F032B" w:rsidRPr="00D33313" w:rsidRDefault="000F032B" w:rsidP="000F032B">
      <w:pPr>
        <w:pStyle w:val="ProductList-Body"/>
        <w:rPr>
          <w:lang w:val="nl-NL"/>
        </w:rPr>
      </w:pPr>
    </w:p>
    <w:p w:rsidR="000F032B" w:rsidRPr="00D33313" w:rsidRDefault="000F032B" w:rsidP="000F032B">
      <w:pPr>
        <w:pStyle w:val="ProductList-Body"/>
        <w:rPr>
          <w:lang w:val="nl-NL"/>
        </w:rPr>
      </w:pPr>
      <w:r w:rsidRPr="00D33313">
        <w:rPr>
          <w:lang w:val="nl-NL"/>
        </w:rP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0F032B" w:rsidRPr="00D33313" w:rsidRDefault="000F032B" w:rsidP="000F032B">
      <w:pPr>
        <w:pStyle w:val="ProductList-Body"/>
        <w:rPr>
          <w:lang w:val="nl-NL"/>
        </w:rPr>
      </w:pPr>
    </w:p>
    <w:p w:rsidR="000F032B" w:rsidRPr="00D33313" w:rsidRDefault="00C0319E" w:rsidP="000F032B">
      <w:pPr>
        <w:pStyle w:val="ProductList-Body"/>
        <w:rPr>
          <w:lang w:val="nl-NL"/>
        </w:rPr>
      </w:pPr>
      <w:r w:rsidRPr="00D33313">
        <w:rPr>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De klant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rsidR="000F032B" w:rsidRPr="00D33313" w:rsidRDefault="000F032B" w:rsidP="000F032B">
      <w:pPr>
        <w:pStyle w:val="ProductList-Body"/>
        <w:rPr>
          <w:lang w:val="nl-NL"/>
        </w:rPr>
      </w:pPr>
    </w:p>
    <w:p w:rsidR="000F032B" w:rsidRPr="00D33313" w:rsidRDefault="000F032B" w:rsidP="000F032B">
      <w:pPr>
        <w:pStyle w:val="ProductList-Body"/>
        <w:rPr>
          <w:lang w:val="nl-NL"/>
        </w:rPr>
      </w:pPr>
      <w:r w:rsidRPr="00D33313">
        <w:rPr>
          <w:lang w:val="nl-NL"/>
        </w:rPr>
        <w:t>Deelname aan dit programma kan belastingtechnische gevolgen hebben voor de klant en zijn werknemers.</w:t>
      </w:r>
      <w:r w:rsidR="00F60E42" w:rsidRPr="00D33313">
        <w:rPr>
          <w:lang w:val="nl-NL"/>
        </w:rPr>
        <w:t xml:space="preserve"> </w:t>
      </w:r>
      <w:r w:rsidRPr="00D33313">
        <w:rPr>
          <w:lang w:val="nl-NL"/>
        </w:rPr>
        <w:t>Microsoft aanvaardt geen aansprakelijkheid voor naleving van verplichtingen met betrekking tot personeelsbonussen, belastingen en rapportage die de Klant of zijn</w:t>
      </w:r>
      <w:r w:rsidR="009F34DB">
        <w:rPr>
          <w:lang w:val="nl-NL"/>
        </w:rPr>
        <w:t> </w:t>
      </w:r>
      <w:r w:rsidRPr="00D33313">
        <w:rPr>
          <w:lang w:val="nl-NL"/>
        </w:rPr>
        <w:t>werknemer mogelijk dragen. Hieronder worden aanvullende voorwaarden beschreven voor werknemers in Nieuw-Zeeland:</w:t>
      </w:r>
    </w:p>
    <w:p w:rsidR="000F032B" w:rsidRPr="00D33313" w:rsidRDefault="000F032B" w:rsidP="00026DDE">
      <w:pPr>
        <w:pStyle w:val="ProductList-Body"/>
        <w:numPr>
          <w:ilvl w:val="0"/>
          <w:numId w:val="25"/>
        </w:numPr>
        <w:ind w:left="450" w:hanging="270"/>
        <w:rPr>
          <w:lang w:val="nl-NL"/>
        </w:rPr>
      </w:pPr>
      <w:r w:rsidRPr="00D33313">
        <w:rPr>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F032B" w:rsidRPr="00D33313" w:rsidRDefault="000F032B" w:rsidP="00026DDE">
      <w:pPr>
        <w:pStyle w:val="ProductList-Body"/>
        <w:numPr>
          <w:ilvl w:val="0"/>
          <w:numId w:val="25"/>
        </w:numPr>
        <w:ind w:left="450" w:hanging="270"/>
        <w:rPr>
          <w:lang w:val="nl-NL"/>
        </w:rPr>
      </w:pPr>
      <w:r w:rsidRPr="00D33313">
        <w:rPr>
          <w:lang w:val="nl-NL"/>
        </w:rPr>
        <w:t>Klanten dienen Microsoft en haar gelieerde ondernemingen te vrijwaren en schadeloos te stellen voor eventuele kosten, uitgaven, verliezen of schade geleden door Microsoft of haar gelieerde ondernemingen als gevolg van het niet-naleven door de klant van de verplichtingen in dit</w:t>
      </w:r>
      <w:r w:rsidR="001934F0" w:rsidRPr="00D33313">
        <w:rPr>
          <w:lang w:val="nl-NL"/>
        </w:rPr>
        <w:t> </w:t>
      </w:r>
      <w:r w:rsidRPr="00D33313">
        <w:rPr>
          <w:lang w:val="nl-NL"/>
        </w:rPr>
        <w:t xml:space="preserve">artikel. </w:t>
      </w:r>
    </w:p>
    <w:p w:rsidR="000F032B" w:rsidRPr="00D33313" w:rsidRDefault="000F032B" w:rsidP="000F032B">
      <w:pPr>
        <w:pStyle w:val="ProductList-Body"/>
        <w:rPr>
          <w:lang w:val="nl-NL"/>
        </w:rPr>
      </w:pPr>
    </w:p>
    <w:p w:rsidR="00C0319E" w:rsidRPr="00D33313" w:rsidRDefault="00C0319E" w:rsidP="004925A1">
      <w:pPr>
        <w:pStyle w:val="ProductList-Body"/>
        <w:rPr>
          <w:lang w:val="nl-NL"/>
        </w:rPr>
      </w:pPr>
      <w:r w:rsidRPr="00D33313">
        <w:rPr>
          <w:lang w:val="nl-NL"/>
        </w:rPr>
        <w:t xml:space="preserve">De desktoptoepassingen op grond waarvan klanten in aanmerking komen voor deelname aan het Home Use-programma en die beschikbaar zijn in het kader van het Home Use-programma worden hier vermeld: </w:t>
      </w:r>
    </w:p>
    <w:p w:rsidR="000F032B" w:rsidRPr="00D33313" w:rsidRDefault="000F032B" w:rsidP="004925A1">
      <w:pPr>
        <w:pStyle w:val="ProductList-Body"/>
        <w:rPr>
          <w:lang w:val="nl-NL"/>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4"/>
        <w:gridCol w:w="5439"/>
      </w:tblGrid>
      <w:tr w:rsidR="000F032B" w:rsidRPr="00717EC0" w:rsidTr="001934F0">
        <w:trPr>
          <w:trHeight w:val="60"/>
          <w:tblHeader/>
        </w:trPr>
        <w:tc>
          <w:tcPr>
            <w:tcW w:w="5292"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499"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717EC0" w:rsidTr="001934F0">
        <w:trPr>
          <w:trHeight w:val="438"/>
        </w:trPr>
        <w:tc>
          <w:tcPr>
            <w:tcW w:w="5292" w:type="dxa"/>
            <w:tcMar>
              <w:top w:w="0" w:type="dxa"/>
              <w:left w:w="108" w:type="dxa"/>
              <w:bottom w:w="0" w:type="dxa"/>
              <w:right w:w="108" w:type="dxa"/>
            </w:tcMar>
            <w:vAlign w:val="center"/>
          </w:tcPr>
          <w:p w:rsidR="000F032B" w:rsidRPr="004C09A1" w:rsidRDefault="000F032B" w:rsidP="000F032B">
            <w:pPr>
              <w:pStyle w:val="ProductList-Body"/>
            </w:pPr>
            <w:r>
              <w:rPr>
                <w:color w:val="000000"/>
              </w:rPr>
              <w:t>Office Standard 2010/2013</w:t>
            </w:r>
          </w:p>
          <w:p w:rsidR="000F032B" w:rsidRPr="004C09A1"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voor Mac 2008 / Office voor Mac Standard 2011</w:t>
            </w:r>
            <w:r>
              <w:fldChar w:fldCharType="begin"/>
            </w:r>
            <w:r>
              <w:instrText>XE "Office voor Mac Standard 2011"</w:instrText>
            </w:r>
            <w:r>
              <w:fldChar w:fldCharType="end"/>
            </w:r>
            <w:r>
              <w:rPr>
                <w:color w:val="000000"/>
              </w:rPr>
              <w:t xml:space="preserve"> </w:t>
            </w:r>
          </w:p>
        </w:tc>
        <w:tc>
          <w:tcPr>
            <w:tcW w:w="5499" w:type="dxa"/>
            <w:tcMar>
              <w:top w:w="0" w:type="dxa"/>
              <w:left w:w="108" w:type="dxa"/>
              <w:bottom w:w="0" w:type="dxa"/>
              <w:right w:w="108" w:type="dxa"/>
            </w:tcMar>
            <w:vAlign w:val="center"/>
          </w:tcPr>
          <w:p w:rsidR="000F032B" w:rsidRPr="004C09A1"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rsidR="000F032B" w:rsidRPr="00717EC0" w:rsidRDefault="000F032B" w:rsidP="000F032B">
            <w:pPr>
              <w:pStyle w:val="ProductList-Body"/>
              <w:rPr>
                <w:color w:val="000000"/>
              </w:rPr>
            </w:pPr>
            <w:r>
              <w:rPr>
                <w:color w:val="000000"/>
              </w:rPr>
              <w:t>Office voor Mac Home &amp; Business 2011 HUP</w:t>
            </w:r>
          </w:p>
        </w:tc>
      </w:tr>
      <w:tr w:rsidR="000F032B" w:rsidRPr="00717EC0" w:rsidTr="001934F0">
        <w:trPr>
          <w:trHeight w:val="438"/>
        </w:trPr>
        <w:tc>
          <w:tcPr>
            <w:tcW w:w="5292" w:type="dxa"/>
            <w:tcMar>
              <w:top w:w="0" w:type="dxa"/>
              <w:left w:w="108" w:type="dxa"/>
              <w:bottom w:w="0" w:type="dxa"/>
              <w:right w:w="108" w:type="dxa"/>
            </w:tcMar>
            <w:vAlign w:val="center"/>
          </w:tcPr>
          <w:p w:rsidR="000F032B" w:rsidRPr="004C09A1" w:rsidRDefault="000F032B" w:rsidP="000F032B">
            <w:pPr>
              <w:pStyle w:val="ProductList-Body"/>
            </w:pPr>
            <w:r>
              <w:rPr>
                <w:color w:val="000000"/>
              </w:rPr>
              <w:t>Access 2010/2013</w:t>
            </w:r>
          </w:p>
          <w:p w:rsidR="000F032B" w:rsidRPr="004C09A1" w:rsidRDefault="000F032B" w:rsidP="000F032B">
            <w:pPr>
              <w:pStyle w:val="ProductList-Body"/>
            </w:pPr>
            <w:r>
              <w:rPr>
                <w:color w:val="000000"/>
              </w:rPr>
              <w:t>Excel 2010/2013</w:t>
            </w:r>
          </w:p>
          <w:p w:rsidR="000F032B" w:rsidRPr="004C09A1" w:rsidRDefault="000F032B" w:rsidP="000F032B">
            <w:pPr>
              <w:pStyle w:val="ProductList-Body"/>
            </w:pPr>
            <w:r>
              <w:rPr>
                <w:color w:val="000000"/>
              </w:rPr>
              <w:t>PowerPoint 2010/2013</w:t>
            </w:r>
          </w:p>
          <w:p w:rsidR="000F032B" w:rsidRPr="004C09A1" w:rsidRDefault="000F032B" w:rsidP="000F032B">
            <w:pPr>
              <w:pStyle w:val="ProductList-Body"/>
            </w:pPr>
            <w:r>
              <w:rPr>
                <w:color w:val="000000"/>
              </w:rPr>
              <w:t>InfoPath 2010/2013</w:t>
            </w:r>
          </w:p>
          <w:p w:rsidR="000F032B" w:rsidRPr="004C09A1" w:rsidRDefault="000F032B" w:rsidP="000F032B">
            <w:pPr>
              <w:pStyle w:val="ProductList-Body"/>
            </w:pPr>
            <w:r>
              <w:rPr>
                <w:color w:val="000000"/>
              </w:rPr>
              <w:t>OneNote 2010/2013</w:t>
            </w:r>
          </w:p>
          <w:p w:rsidR="000F032B" w:rsidRPr="004C09A1" w:rsidRDefault="000F032B" w:rsidP="000F032B">
            <w:pPr>
              <w:pStyle w:val="ProductList-Body"/>
            </w:pPr>
            <w:r>
              <w:rPr>
                <w:color w:val="000000"/>
              </w:rPr>
              <w:t>Outlook 2010/2013</w:t>
            </w:r>
          </w:p>
          <w:p w:rsidR="000F032B" w:rsidRPr="004C09A1"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499" w:type="dxa"/>
            <w:tcMar>
              <w:top w:w="0" w:type="dxa"/>
              <w:left w:w="108" w:type="dxa"/>
              <w:bottom w:w="0" w:type="dxa"/>
              <w:right w:w="108" w:type="dxa"/>
            </w:tcMar>
            <w:vAlign w:val="center"/>
          </w:tcPr>
          <w:p w:rsidR="000F032B" w:rsidRPr="004C09A1"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of</w:t>
            </w:r>
          </w:p>
          <w:p w:rsidR="000F032B" w:rsidRPr="00717EC0" w:rsidRDefault="000F032B" w:rsidP="000F032B">
            <w:pPr>
              <w:pStyle w:val="ProductList-Body"/>
              <w:rPr>
                <w:color w:val="000000"/>
              </w:rPr>
            </w:pPr>
            <w:r>
              <w:rPr>
                <w:color w:val="000000"/>
              </w:rPr>
              <w:t>Office voor Mac Home &amp; Business 2011 HUP</w:t>
            </w:r>
          </w:p>
        </w:tc>
      </w:tr>
      <w:tr w:rsidR="000F032B" w:rsidRPr="00717EC0" w:rsidTr="001934F0">
        <w:trPr>
          <w:trHeight w:val="438"/>
        </w:trPr>
        <w:tc>
          <w:tcPr>
            <w:tcW w:w="5292" w:type="dxa"/>
            <w:tcMar>
              <w:top w:w="0" w:type="dxa"/>
              <w:left w:w="108" w:type="dxa"/>
              <w:bottom w:w="0" w:type="dxa"/>
              <w:right w:w="108" w:type="dxa"/>
            </w:tcMar>
            <w:vAlign w:val="center"/>
          </w:tcPr>
          <w:p w:rsidR="000F032B" w:rsidRPr="004C09A1"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499"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1934F0">
        <w:trPr>
          <w:trHeight w:val="438"/>
        </w:trPr>
        <w:tc>
          <w:tcPr>
            <w:tcW w:w="5292" w:type="dxa"/>
            <w:tcMar>
              <w:top w:w="0" w:type="dxa"/>
              <w:left w:w="108" w:type="dxa"/>
              <w:bottom w:w="0" w:type="dxa"/>
              <w:right w:w="108" w:type="dxa"/>
            </w:tcMar>
            <w:vAlign w:val="center"/>
          </w:tcPr>
          <w:p w:rsidR="000F032B" w:rsidRPr="004C09A1"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499"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D33313" w:rsidRDefault="000F032B" w:rsidP="00F97607">
      <w:pPr>
        <w:pStyle w:val="ProductList-Body"/>
        <w:tabs>
          <w:tab w:val="clear" w:pos="158"/>
          <w:tab w:val="left" w:pos="180"/>
        </w:tabs>
        <w:rPr>
          <w:lang w:val="nl-NL"/>
        </w:rPr>
      </w:pPr>
      <w:r w:rsidRPr="00D33313">
        <w:rPr>
          <w:i/>
          <w:lang w:val="nl-NL"/>
        </w:rPr>
        <w:t xml:space="preserve">Zie </w:t>
      </w:r>
      <w:hyperlink r:id="rId55" w:history="1">
        <w:r w:rsidRPr="00D33313">
          <w:rPr>
            <w:rStyle w:val="Hyperlink"/>
            <w:i/>
            <w:lang w:val="nl-NL"/>
          </w:rPr>
          <w:t>http://www.microsoft.com/licensing</w:t>
        </w:r>
      </w:hyperlink>
      <w:r w:rsidRPr="00D33313">
        <w:rPr>
          <w:i/>
          <w:lang w:val="nl-NL"/>
        </w:rPr>
        <w:t xml:space="preserve"> voor meer informatie, waaronder informatie over de toekomstige beschikbaarheid van andere software in het Home Use-programma.</w:t>
      </w:r>
    </w:p>
    <w:p w:rsidR="000F032B" w:rsidRPr="00D33313" w:rsidRDefault="000F032B" w:rsidP="00F97607">
      <w:pPr>
        <w:pStyle w:val="ProductList-Body"/>
        <w:tabs>
          <w:tab w:val="clear" w:pos="158"/>
          <w:tab w:val="left" w:pos="180"/>
        </w:tabs>
        <w:rPr>
          <w:lang w:val="nl-NL"/>
        </w:rPr>
      </w:pPr>
      <w:r w:rsidRPr="00D33313">
        <w:rPr>
          <w:i/>
          <w:lang w:val="nl-NL"/>
        </w:rPr>
        <w:t>Opmerking voor klanten met Campus en School Overeenkomsten en Open Value Subscription-Education Solutions: Zie de CASA-overeenkomst (versie 3.5 of hoger) of OVS-ES-overeenkomst voor aanvullende programmaspecifieke regels. De programma's Academic Select (zonder SAM), Academic Select Plus (zonder SAM) en Academic Open komen niet in aanmerking voor deze voorziening.</w:t>
      </w:r>
    </w:p>
    <w:p w:rsidR="000F032B" w:rsidRPr="00D33313" w:rsidRDefault="000F032B" w:rsidP="000F032B">
      <w:pPr>
        <w:pStyle w:val="ProductList-Body"/>
        <w:rPr>
          <w:lang w:val="nl-NL"/>
        </w:rPr>
      </w:pPr>
    </w:p>
    <w:p w:rsidR="000F032B" w:rsidRPr="00D33313" w:rsidRDefault="000F032B" w:rsidP="00432379">
      <w:pPr>
        <w:pStyle w:val="ProductList-SubSubSectionHeading"/>
        <w:outlineLvl w:val="2"/>
        <w:rPr>
          <w:lang w:val="nl-NL"/>
        </w:rPr>
      </w:pPr>
      <w:bookmarkStart w:id="1656" w:name="_Toc379797448"/>
      <w:bookmarkStart w:id="1657" w:name="_Toc380513484"/>
      <w:bookmarkStart w:id="1658" w:name="_Toc380655534"/>
      <w:bookmarkStart w:id="1659" w:name="SA_EnterpriseSourceLicensingProgram"/>
      <w:bookmarkStart w:id="1660" w:name="_Toc384829385"/>
      <w:bookmarkStart w:id="1661" w:name="_Toc384832816"/>
      <w:bookmarkStart w:id="1662" w:name="_Toc386625311"/>
      <w:r w:rsidRPr="00D33313">
        <w:rPr>
          <w:b/>
          <w:color w:val="00188F"/>
          <w:lang w:val="nl-NL"/>
        </w:rPr>
        <w:t>Enterprise Source Licensing-programma</w:t>
      </w:r>
      <w:bookmarkEnd w:id="1656"/>
      <w:bookmarkEnd w:id="1657"/>
      <w:bookmarkEnd w:id="1658"/>
      <w:bookmarkEnd w:id="1659"/>
      <w:bookmarkEnd w:id="1660"/>
      <w:bookmarkEnd w:id="1661"/>
      <w:bookmarkEnd w:id="1662"/>
      <w:r w:rsidRPr="00D33313">
        <w:rPr>
          <w:b/>
          <w:lang w:val="nl-NL"/>
        </w:rPr>
        <w:t xml:space="preserve"> </w:t>
      </w:r>
    </w:p>
    <w:p w:rsidR="000F032B" w:rsidRPr="00D33313" w:rsidRDefault="000F032B" w:rsidP="000F032B">
      <w:pPr>
        <w:pStyle w:val="ProductList-Body"/>
        <w:rPr>
          <w:lang w:val="nl-NL"/>
        </w:rPr>
      </w:pPr>
      <w:r w:rsidRPr="00D33313">
        <w:rPr>
          <w:lang w:val="nl-NL"/>
        </w:rPr>
        <w:t>Klanten met 10</w:t>
      </w:r>
      <w:r w:rsidR="001B6FBE" w:rsidRPr="00D33313">
        <w:rPr>
          <w:lang w:val="nl-NL"/>
        </w:rPr>
        <w:t>.</w:t>
      </w:r>
      <w:r w:rsidRPr="00D33313">
        <w:rPr>
          <w:lang w:val="nl-NL"/>
        </w:rPr>
        <w:t xml:space="preserve">000 of meer gelicentieerde desktops met SA-dekking in de productgroep Systemen komen mogelijk in aanmerking voor deelname aan het Enterprise Source Licensing-programma (ESLP), dat toegang biedt tot Windows-broncode voor interne ontwikkeling en ondersteuning en </w:t>
      </w:r>
      <w:r w:rsidRPr="00D33313">
        <w:rPr>
          <w:lang w:val="nl-NL"/>
        </w:rPr>
        <w:lastRenderedPageBreak/>
        <w:t xml:space="preserve">wordt verleend per overeenkomst/enrollment. Het aanvraagformulier kan worden gedownload in het Volume Licensing Service Center (VLSC). Informatie over de kwalificatie en de beschikbaarheid per land vindt u op </w:t>
      </w:r>
      <w:hyperlink r:id="rId56" w:history="1">
        <w:r w:rsidRPr="00D33313">
          <w:rPr>
            <w:rStyle w:val="Hyperlink"/>
            <w:lang w:val="nl-NL"/>
          </w:rPr>
          <w:t>http://www.microsoft.com/en-us/sharedsource/enterprise-source-licensing-program.aspx</w:t>
        </w:r>
      </w:hyperlink>
      <w:r w:rsidRPr="00D33313">
        <w:rPr>
          <w:lang w:val="nl-NL"/>
        </w:rPr>
        <w:t>. Academic-programma's komen in aanmerking voor het Microsoft Research Source Licensing Program.</w:t>
      </w:r>
    </w:p>
    <w:p w:rsidR="000F032B" w:rsidRPr="00D33313" w:rsidRDefault="000F032B" w:rsidP="000F032B">
      <w:pPr>
        <w:pStyle w:val="ProductList-Body"/>
        <w:rPr>
          <w:lang w:val="nl-NL"/>
        </w:rPr>
      </w:pPr>
    </w:p>
    <w:p w:rsidR="00B50A50" w:rsidRPr="00D33313" w:rsidRDefault="00B50A50" w:rsidP="000F032B">
      <w:pPr>
        <w:pStyle w:val="ProductList-Body"/>
        <w:rPr>
          <w:lang w:val="nl-NL"/>
        </w:rPr>
      </w:pPr>
    </w:p>
    <w:p w:rsidR="000F032B" w:rsidRPr="00D33313" w:rsidRDefault="000F032B" w:rsidP="00432379">
      <w:pPr>
        <w:pStyle w:val="ProductList-SubSubSectionHeading"/>
        <w:outlineLvl w:val="2"/>
        <w:rPr>
          <w:lang w:val="nl-NL"/>
        </w:rPr>
      </w:pPr>
      <w:bookmarkStart w:id="1663" w:name="_Toc379797449"/>
      <w:bookmarkStart w:id="1664" w:name="_Toc380513485"/>
      <w:bookmarkStart w:id="1665" w:name="_Toc380655535"/>
      <w:bookmarkStart w:id="1666" w:name="SA_24x7"/>
      <w:bookmarkStart w:id="1667" w:name="_Toc384829386"/>
      <w:bookmarkStart w:id="1668" w:name="_Toc384832817"/>
      <w:bookmarkStart w:id="1669" w:name="_Toc386625312"/>
      <w:r w:rsidRPr="00D33313">
        <w:rPr>
          <w:b/>
          <w:color w:val="00188F"/>
          <w:lang w:val="nl-NL"/>
        </w:rPr>
        <w:t>24x7 Problem Resolution Support</w:t>
      </w:r>
      <w:bookmarkEnd w:id="1663"/>
      <w:bookmarkEnd w:id="1664"/>
      <w:bookmarkEnd w:id="1665"/>
      <w:bookmarkEnd w:id="1666"/>
      <w:bookmarkEnd w:id="1667"/>
      <w:bookmarkEnd w:id="1668"/>
      <w:bookmarkEnd w:id="1669"/>
    </w:p>
    <w:p w:rsidR="000F032B" w:rsidRPr="00D33313" w:rsidRDefault="000F032B" w:rsidP="00840F96">
      <w:pPr>
        <w:pStyle w:val="ProductList-Body"/>
        <w:ind w:left="180"/>
        <w:rPr>
          <w:spacing w:val="-2"/>
          <w:lang w:val="nl-NL"/>
        </w:rPr>
      </w:pPr>
      <w:r w:rsidRPr="00D33313">
        <w:rPr>
          <w:spacing w:val="-2"/>
          <w:lang w:val="nl-NL"/>
        </w:rPr>
        <w:t>Klanten (anders dan klanten met een Academic Select Plus License, Select Plus for Academic, Academic Open License, Campus en School Overeenkomst, Open Value Subscripton – Education Solution) met SA-dekking komen in aanmerking voor 24x7 Problem Resolution Support.</w:t>
      </w:r>
      <w:r w:rsidR="00F60E42" w:rsidRPr="00D33313">
        <w:rPr>
          <w:spacing w:val="-2"/>
          <w:lang w:val="nl-NL"/>
        </w:rPr>
        <w:t xml:space="preserve"> </w:t>
      </w:r>
    </w:p>
    <w:p w:rsidR="000F032B" w:rsidRPr="00D33313" w:rsidRDefault="000F032B" w:rsidP="00840F96">
      <w:pPr>
        <w:pStyle w:val="ProductList-Body"/>
        <w:ind w:left="180"/>
        <w:rPr>
          <w:spacing w:val="-2"/>
          <w:sz w:val="14"/>
          <w:szCs w:val="14"/>
          <w:lang w:val="nl-NL"/>
        </w:rPr>
      </w:pPr>
    </w:p>
    <w:p w:rsidR="000F032B" w:rsidRPr="00D33313" w:rsidRDefault="000F032B" w:rsidP="00840F96">
      <w:pPr>
        <w:pStyle w:val="ProductList-Body"/>
        <w:ind w:left="180"/>
        <w:rPr>
          <w:spacing w:val="-2"/>
          <w:lang w:val="nl-NL"/>
        </w:rPr>
      </w:pPr>
      <w:r w:rsidRPr="00D33313">
        <w:rPr>
          <w:spacing w:val="-2"/>
          <w:lang w:val="nl-NL"/>
        </w:rPr>
        <w:t>24x7 Problem Resolution Support biedt assistentie bij problemen met specifieke symptomen die zijn opgetreden bij het gebruik van Microsoft-producten, waarbij een redelijke verwachting bestaat dat de problemen worden veroorzaakt door Microsoft-producten.</w:t>
      </w:r>
      <w:r w:rsidR="00F60E42" w:rsidRPr="00D33313">
        <w:rPr>
          <w:spacing w:val="-2"/>
          <w:lang w:val="nl-NL"/>
        </w:rPr>
        <w:t xml:space="preserve"> </w:t>
      </w:r>
      <w:r w:rsidRPr="00D33313">
        <w:rPr>
          <w:spacing w:val="-2"/>
          <w:lang w:val="nl-NL"/>
        </w:rPr>
        <w:t>Microsoft zal redelijke inspanningen verrichten om de klant bij ondersteuningsaanvragen bij te staan op een wijze die consistent is met het beleid van Microsoft op het gebied van productondersteuning.</w:t>
      </w:r>
      <w:r w:rsidR="00F60E42" w:rsidRPr="00D33313">
        <w:rPr>
          <w:spacing w:val="-2"/>
          <w:lang w:val="nl-NL"/>
        </w:rPr>
        <w:t xml:space="preserve"> </w:t>
      </w:r>
      <w:r w:rsidRPr="00D33313">
        <w:rPr>
          <w:spacing w:val="-2"/>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F032B" w:rsidRPr="00D33313" w:rsidRDefault="000F032B" w:rsidP="00840F96">
      <w:pPr>
        <w:pStyle w:val="ProductList-Body"/>
        <w:ind w:left="180"/>
        <w:rPr>
          <w:spacing w:val="-2"/>
          <w:sz w:val="14"/>
          <w:szCs w:val="14"/>
          <w:lang w:val="nl-NL"/>
        </w:rPr>
      </w:pPr>
    </w:p>
    <w:p w:rsidR="000F032B" w:rsidRPr="00D33313" w:rsidRDefault="000F032B" w:rsidP="00840F96">
      <w:pPr>
        <w:pStyle w:val="ProductList-Body"/>
        <w:ind w:left="180"/>
        <w:rPr>
          <w:spacing w:val="-2"/>
          <w:lang w:val="nl-NL"/>
        </w:rPr>
      </w:pPr>
      <w:r w:rsidRPr="00D33313">
        <w:rPr>
          <w:spacing w:val="-2"/>
          <w:lang w:val="nl-NL"/>
        </w:rPr>
        <w:t>Microsoft kan ondersteuning voor nieuwe Producten toevoegen of ondersteuning voor bestaande Producten beëindigen. Er kunnen zich situaties voordoen waarin de implementatie van de producten van Microsoft door de klant niet effectief kan worden ondersteund. Als onderdeel van het</w:t>
      </w:r>
      <w:r w:rsidR="00B442F7">
        <w:rPr>
          <w:spacing w:val="-2"/>
          <w:lang w:val="nl-NL"/>
        </w:rPr>
        <w:t> </w:t>
      </w:r>
      <w:r w:rsidRPr="00D33313">
        <w:rPr>
          <w:spacing w:val="-2"/>
          <w:lang w:val="nl-NL"/>
        </w:rPr>
        <w:t xml:space="preserve">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0F032B" w:rsidRPr="00D33313" w:rsidRDefault="000F032B" w:rsidP="00840F96">
      <w:pPr>
        <w:pStyle w:val="ProductList-Body"/>
        <w:ind w:left="180"/>
        <w:rPr>
          <w:spacing w:val="-2"/>
          <w:sz w:val="14"/>
          <w:szCs w:val="14"/>
          <w:lang w:val="nl-NL"/>
        </w:rPr>
      </w:pPr>
    </w:p>
    <w:p w:rsidR="000F032B" w:rsidRPr="00D33313" w:rsidRDefault="000F032B" w:rsidP="00840F96">
      <w:pPr>
        <w:pStyle w:val="ProductList-Body"/>
        <w:ind w:left="180"/>
        <w:rPr>
          <w:spacing w:val="-2"/>
          <w:lang w:val="nl-NL"/>
        </w:rPr>
      </w:pPr>
      <w:r w:rsidRPr="00D33313">
        <w:rPr>
          <w:spacing w:val="-2"/>
          <w:lang w:val="nl-NL"/>
        </w:rPr>
        <w:t>Een geassisteerde break-fix ondersteuningsaanvraag, ook wel aangeduid als voorval, is gedefinieerd als één ondersteuningsvraagstuk en de redelijke</w:t>
      </w:r>
      <w:r w:rsidR="00B442F7">
        <w:rPr>
          <w:spacing w:val="-2"/>
          <w:lang w:val="nl-NL"/>
        </w:rPr>
        <w:t> </w:t>
      </w:r>
      <w:r w:rsidRPr="00D33313">
        <w:rPr>
          <w:spacing w:val="-2"/>
          <w:lang w:val="nl-NL"/>
        </w:rPr>
        <w:t>inspanning om dit op te lossen.</w:t>
      </w:r>
      <w:r w:rsidR="00F60E42" w:rsidRPr="00D33313">
        <w:rPr>
          <w:spacing w:val="-2"/>
          <w:lang w:val="nl-NL"/>
        </w:rPr>
        <w:t xml:space="preserve"> </w:t>
      </w:r>
      <w:r w:rsidRPr="00D33313">
        <w:rPr>
          <w:spacing w:val="-2"/>
          <w:lang w:val="nl-NL"/>
        </w:rPr>
        <w:t>Met één ondersteuningsvraagstuk wordt een probleem bedoeld dat niet in deelproblemen kan worden</w:t>
      </w:r>
      <w:r w:rsidR="000A1225" w:rsidRPr="00D33313">
        <w:rPr>
          <w:spacing w:val="-2"/>
          <w:lang w:val="nl-NL"/>
        </w:rPr>
        <w:t> </w:t>
      </w:r>
      <w:r w:rsidRPr="00D33313">
        <w:rPr>
          <w:spacing w:val="-2"/>
          <w:lang w:val="nl-NL"/>
        </w:rPr>
        <w:t>onderverdeeld.</w:t>
      </w:r>
      <w:r w:rsidR="00F60E42" w:rsidRPr="00D33313">
        <w:rPr>
          <w:spacing w:val="-2"/>
          <w:lang w:val="nl-NL"/>
        </w:rPr>
        <w:t xml:space="preserve"> </w:t>
      </w:r>
      <w:r w:rsidRPr="00D33313">
        <w:rPr>
          <w:spacing w:val="-2"/>
          <w:lang w:val="nl-NL"/>
        </w:rPr>
        <w:t>Indien een probleem bestaat uit deelproblemen, wordt elk hiervan beschouwd als een afzonderlijk voorval.</w:t>
      </w:r>
      <w:r w:rsidR="00F60E42" w:rsidRPr="00D33313">
        <w:rPr>
          <w:spacing w:val="-2"/>
          <w:lang w:val="nl-NL"/>
        </w:rPr>
        <w:t xml:space="preserve"> </w:t>
      </w:r>
      <w:r w:rsidRPr="00D33313">
        <w:rPr>
          <w:spacing w:val="-2"/>
          <w:lang w:val="nl-NL"/>
        </w:rPr>
        <w:t>In bepaalde omstandigheden bieden we klanten in reactie op een break-fix ondersteuningsaanvraag mogelijk een aanpassing op de softwarecode van commercieel beschikbare Microsoft-producten (</w:t>
      </w:r>
      <w:r w:rsidR="002742CD" w:rsidRPr="00D33313">
        <w:rPr>
          <w:spacing w:val="-2"/>
          <w:lang w:val="nl-NL"/>
        </w:rPr>
        <w:t>“</w:t>
      </w:r>
      <w:r w:rsidRPr="00D33313">
        <w:rPr>
          <w:spacing w:val="-2"/>
          <w:lang w:val="nl-NL"/>
        </w:rPr>
        <w:t>Hotfix</w:t>
      </w:r>
      <w:r w:rsidR="002742CD" w:rsidRPr="00D33313">
        <w:rPr>
          <w:spacing w:val="-2"/>
          <w:lang w:val="nl-NL"/>
        </w:rPr>
        <w:t>”</w:t>
      </w:r>
      <w:r w:rsidRPr="00D33313">
        <w:rPr>
          <w:spacing w:val="-2"/>
          <w:lang w:val="nl-NL"/>
        </w:rPr>
        <w:t>) om een bepaald kritiek probleem aan te pakken.</w:t>
      </w:r>
      <w:r w:rsidR="00F60E42" w:rsidRPr="00D33313">
        <w:rPr>
          <w:spacing w:val="-2"/>
          <w:lang w:val="nl-NL"/>
        </w:rPr>
        <w:t xml:space="preserve"> </w:t>
      </w:r>
      <w:r w:rsidRPr="00D33313">
        <w:rPr>
          <w:spacing w:val="-2"/>
          <w:lang w:val="nl-NL"/>
        </w:rPr>
        <w:t>Hotfixes zijn speciaal ontworpen voor</w:t>
      </w:r>
      <w:r w:rsidR="000A1225" w:rsidRPr="00D33313">
        <w:rPr>
          <w:spacing w:val="-2"/>
          <w:lang w:val="nl-NL"/>
        </w:rPr>
        <w:t> </w:t>
      </w:r>
      <w:r w:rsidRPr="00D33313">
        <w:rPr>
          <w:spacing w:val="-2"/>
          <w:lang w:val="nl-NL"/>
        </w:rPr>
        <w:t>de aanpak van de specifieke problemen van de klant en hebben geen regressietest ondergaan.</w:t>
      </w:r>
      <w:r w:rsidR="00F60E42" w:rsidRPr="00D33313">
        <w:rPr>
          <w:spacing w:val="-2"/>
          <w:lang w:val="nl-NL"/>
        </w:rPr>
        <w:t xml:space="preserve"> </w:t>
      </w:r>
      <w:r w:rsidRPr="00D33313">
        <w:rPr>
          <w:spacing w:val="-2"/>
          <w:lang w:val="nl-NL"/>
        </w:rPr>
        <w:t>Met uitzondering van hetgeen hierin wordt bepaald, mogen Hotfixes niet worden gedistribueerd naar ongelieerde derde partijen zonder de uitdrukkelijke schriftelijke toestemming van Microsoft.</w:t>
      </w:r>
    </w:p>
    <w:p w:rsidR="000F032B" w:rsidRPr="00D33313" w:rsidRDefault="000F032B" w:rsidP="00840F96">
      <w:pPr>
        <w:pStyle w:val="ProductList-Body"/>
        <w:ind w:left="180"/>
        <w:rPr>
          <w:spacing w:val="-2"/>
          <w:sz w:val="14"/>
          <w:szCs w:val="14"/>
          <w:lang w:val="nl-NL"/>
        </w:rPr>
      </w:pPr>
    </w:p>
    <w:p w:rsidR="000F032B" w:rsidRPr="00D33313" w:rsidRDefault="000F032B" w:rsidP="00840F96">
      <w:pPr>
        <w:pStyle w:val="ProductList-Body"/>
        <w:ind w:left="180"/>
        <w:rPr>
          <w:spacing w:val="-2"/>
          <w:lang w:val="nl-NL"/>
        </w:rPr>
      </w:pPr>
      <w:r w:rsidRPr="00D33313">
        <w:rPr>
          <w:spacing w:val="-2"/>
          <w:lang w:val="nl-NL"/>
        </w:rPr>
        <w:t>Producten die beschikbaar zijn via Volume Licensing en die op dit moment vallen onder Mainstream Support zoals beschreven in het Microsoft Support Lifecycle-beleid, komen in aanmerking voor 24x7 Problem Resolution Support.</w:t>
      </w:r>
      <w:r w:rsidR="00F60E42" w:rsidRPr="00D33313">
        <w:rPr>
          <w:spacing w:val="-2"/>
          <w:lang w:val="nl-NL"/>
        </w:rPr>
        <w:t xml:space="preserve"> </w:t>
      </w:r>
      <w:r w:rsidRPr="00D33313">
        <w:rPr>
          <w:spacing w:val="-2"/>
          <w:lang w:val="nl-NL"/>
        </w:rPr>
        <w:t>Welke producten in aanmerking komen voor telefonische ondersteuning is afhankelijk van het SA-aanbod voor het betreffende Product. Waarbij geen Software Assurance-optie beschikbaar is voor de server, maar wel voor de CAL's, tellen de SA-bestedingen voor de CAL's mee bij de bepaling van het aantal voorvallen dat kan worden gebruikt voor andere in aanmerking komende Producten, zoals hieronder beschreven in het gedeelte Toekenning van telefonische ondersteuningsvoorvallen.</w:t>
      </w:r>
      <w:r w:rsidR="00F60E42" w:rsidRPr="00D33313">
        <w:rPr>
          <w:spacing w:val="-2"/>
          <w:lang w:val="nl-NL"/>
        </w:rPr>
        <w:t xml:space="preserve"> </w:t>
      </w:r>
      <w:r w:rsidRPr="00D33313">
        <w:rPr>
          <w:spacing w:val="-2"/>
          <w:lang w:val="nl-NL"/>
        </w:rPr>
        <w:t>Zie het specifieke gedeelte gewijd aan het Product in dit document voor het service- en ondersteuningsbeleid.</w:t>
      </w:r>
      <w:r w:rsidR="00F60E42" w:rsidRPr="00D33313">
        <w:rPr>
          <w:spacing w:val="-2"/>
          <w:lang w:val="nl-NL"/>
        </w:rPr>
        <w:t xml:space="preserve"> </w:t>
      </w:r>
      <w:r w:rsidRPr="00D33313">
        <w:rPr>
          <w:spacing w:val="-2"/>
          <w:lang w:val="nl-NL"/>
        </w:rPr>
        <w:t>Voorgaande versies van Producten die momenteel onder Mainstream Support vallen en die klanten willen gebruiken in plaats van de huidige gelicentieerde versie, komen eveneens in aanmerking.</w:t>
      </w:r>
      <w:r w:rsidR="00F60E42" w:rsidRPr="00D33313">
        <w:rPr>
          <w:spacing w:val="-2"/>
          <w:lang w:val="nl-NL"/>
        </w:rPr>
        <w:t xml:space="preserve"> </w:t>
      </w:r>
      <w:r w:rsidRPr="00D33313">
        <w:rPr>
          <w:spacing w:val="-2"/>
          <w:lang w:val="nl-NL"/>
        </w:rPr>
        <w:t>De Developer Edition van alle servers, HED-producten en MSDN-abonnementen zijn uitgesloten.</w:t>
      </w:r>
    </w:p>
    <w:p w:rsidR="000F032B" w:rsidRPr="00D33313" w:rsidRDefault="000F032B" w:rsidP="00840F96">
      <w:pPr>
        <w:pStyle w:val="ProductList-Body"/>
        <w:ind w:left="180"/>
        <w:rPr>
          <w:spacing w:val="-2"/>
          <w:sz w:val="14"/>
          <w:szCs w:val="14"/>
          <w:lang w:val="nl-NL"/>
        </w:rPr>
      </w:pPr>
    </w:p>
    <w:p w:rsidR="000F032B" w:rsidRPr="00D33313" w:rsidRDefault="000F032B" w:rsidP="00840F96">
      <w:pPr>
        <w:pStyle w:val="ProductList-Body"/>
        <w:ind w:left="180"/>
        <w:rPr>
          <w:spacing w:val="-2"/>
          <w:lang w:val="nl-NL"/>
        </w:rPr>
      </w:pPr>
      <w:r w:rsidRPr="00D33313">
        <w:rPr>
          <w:spacing w:val="-2"/>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w:t>
      </w:r>
      <w:r w:rsidR="00EB1AA7" w:rsidRPr="00D33313">
        <w:rPr>
          <w:spacing w:val="-2"/>
          <w:lang w:val="nl-NL"/>
        </w:rPr>
        <w:t> </w:t>
      </w:r>
      <w:r w:rsidRPr="00D33313">
        <w:rPr>
          <w:spacing w:val="-2"/>
          <w:lang w:val="nl-NL"/>
        </w:rPr>
        <w:t>ermee in de identiteit van de klant niet bekend te maken, noch vertrouwelijke informatie van de klant te publiceren in de artikelen in de Knowledge Base. Microsoft is niet verplicht beperkingen te stellen aan toekomstige werktoewijzingen van medewerkers die toegang hebben gehad</w:t>
      </w:r>
      <w:r w:rsidR="00EB1AA7" w:rsidRPr="00D33313">
        <w:rPr>
          <w:spacing w:val="-2"/>
          <w:lang w:val="nl-NL"/>
        </w:rPr>
        <w:t> </w:t>
      </w:r>
      <w:r w:rsidRPr="00D33313">
        <w:rPr>
          <w:spacing w:val="-2"/>
          <w:lang w:val="nl-NL"/>
        </w:rPr>
        <w:t>tot de vertrouwelijke informatie van de klant. Bovendien mogen de klant, Microsoft en deze mensen de informatie op het gebied van informatietechnologie, inclusief ideeën, concepten, knowhow en technieken, die ze zich kunnen herinneren gebruiken, mits bij het gebruik hiervan</w:t>
      </w:r>
      <w:r w:rsidR="00EB1AA7" w:rsidRPr="00D33313">
        <w:rPr>
          <w:spacing w:val="-2"/>
          <w:lang w:val="nl-NL"/>
        </w:rPr>
        <w:t> </w:t>
      </w:r>
      <w:r w:rsidRPr="00D33313">
        <w:rPr>
          <w:spacing w:val="-2"/>
          <w:lang w:val="nl-NL"/>
        </w:rPr>
        <w:t>geen vertrouwelijke informatie van de andere partij openbaar wordt gemaakt.</w:t>
      </w:r>
    </w:p>
    <w:p w:rsidR="000F032B" w:rsidRPr="00D33313" w:rsidRDefault="000F032B" w:rsidP="00840F96">
      <w:pPr>
        <w:pStyle w:val="ProductList-Body"/>
        <w:ind w:left="180"/>
        <w:rPr>
          <w:spacing w:val="-2"/>
          <w:sz w:val="14"/>
          <w:szCs w:val="14"/>
          <w:lang w:val="nl-NL"/>
        </w:rPr>
      </w:pPr>
    </w:p>
    <w:p w:rsidR="000F032B" w:rsidRPr="00D33313" w:rsidRDefault="000F032B" w:rsidP="00840F96">
      <w:pPr>
        <w:pStyle w:val="ProductList-Body"/>
        <w:ind w:left="180"/>
        <w:rPr>
          <w:spacing w:val="-2"/>
          <w:lang w:val="nl-NL"/>
        </w:rPr>
      </w:pPr>
      <w:r w:rsidRPr="00D33313">
        <w:rPr>
          <w:spacing w:val="-2"/>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0F032B" w:rsidRPr="00D33313" w:rsidRDefault="000F032B" w:rsidP="00840F96">
      <w:pPr>
        <w:pStyle w:val="ProductList-Body"/>
        <w:ind w:left="180"/>
        <w:rPr>
          <w:spacing w:val="-2"/>
          <w:sz w:val="14"/>
          <w:szCs w:val="14"/>
          <w:lang w:val="nl-NL"/>
        </w:rPr>
      </w:pPr>
    </w:p>
    <w:p w:rsidR="000F032B" w:rsidRPr="00D33313" w:rsidRDefault="000F032B" w:rsidP="00840F96">
      <w:pPr>
        <w:pStyle w:val="ProductList-Body"/>
        <w:ind w:left="180"/>
        <w:rPr>
          <w:spacing w:val="-2"/>
          <w:lang w:val="nl-NL"/>
        </w:rPr>
      </w:pPr>
      <w:r w:rsidRPr="00D33313">
        <w:rPr>
          <w:spacing w:val="-2"/>
          <w:lang w:val="nl-NL"/>
        </w:rP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r w:rsidR="00F60E42" w:rsidRPr="00D33313">
        <w:rPr>
          <w:spacing w:val="-2"/>
          <w:lang w:val="nl-NL"/>
        </w:rPr>
        <w:t xml:space="preserve"> </w:t>
      </w:r>
    </w:p>
    <w:p w:rsidR="000F032B" w:rsidRPr="00D33313" w:rsidRDefault="000F032B" w:rsidP="00840F96">
      <w:pPr>
        <w:pStyle w:val="ProductList-Body"/>
        <w:ind w:left="180"/>
        <w:rPr>
          <w:sz w:val="14"/>
          <w:szCs w:val="14"/>
          <w:lang w:val="nl-NL"/>
        </w:rPr>
      </w:pPr>
    </w:p>
    <w:p w:rsidR="000F032B" w:rsidRPr="00D33313" w:rsidRDefault="000F032B" w:rsidP="00840F96">
      <w:pPr>
        <w:pStyle w:val="ProductList-Body"/>
        <w:ind w:left="180"/>
        <w:rPr>
          <w:lang w:val="nl-NL"/>
        </w:rPr>
      </w:pPr>
      <w:r w:rsidRPr="00D33313">
        <w:rPr>
          <w:b/>
          <w:color w:val="00188F"/>
          <w:lang w:val="nl-NL"/>
        </w:rPr>
        <w:t>Toekenning van elektronische ondersteuningsvoorvallen</w:t>
      </w:r>
    </w:p>
    <w:p w:rsidR="00132A99" w:rsidRPr="00D33313" w:rsidRDefault="000F032B" w:rsidP="00EB1AA7">
      <w:pPr>
        <w:pStyle w:val="ProductList-Body"/>
        <w:spacing w:after="160"/>
        <w:ind w:left="187"/>
        <w:rPr>
          <w:spacing w:val="-2"/>
          <w:lang w:val="nl-NL"/>
        </w:rPr>
      </w:pPr>
      <w:r w:rsidRPr="00D33313">
        <w:rPr>
          <w:spacing w:val="-2"/>
          <w:lang w:val="nl-NL"/>
        </w:rPr>
        <w:t>Het aantal toegestane telefonische ondersteuningsvoorvallen verschilt per klant en is gebaseerd op de SA-bestedingen en betaalwijze van de klant.</w:t>
      </w:r>
      <w:r w:rsidR="00F60E42" w:rsidRPr="00D33313">
        <w:rPr>
          <w:spacing w:val="-2"/>
          <w:lang w:val="nl-NL"/>
        </w:rPr>
        <w:t xml:space="preserve"> </w:t>
      </w:r>
      <w:r w:rsidRPr="00D33313">
        <w:rPr>
          <w:spacing w:val="-2"/>
          <w:lang w:val="nl-NL"/>
        </w:rPr>
        <w:t>Het gratis voorval wordt toegekend bij een Enterprise en Select Inschrijving, Select Plus-registratie en Open Value Overeenkomst met SA-dekking voor ten minste één kwalificerend Serversoftwareproduct.</w:t>
      </w:r>
      <w:r w:rsidRPr="00D33313">
        <w:rPr>
          <w:rFonts w:cs="Tahoma"/>
          <w:spacing w:val="-2"/>
          <w:szCs w:val="18"/>
          <w:lang w:val="nl-NL"/>
        </w:rPr>
        <w:t xml:space="preserve"> Voorvallen op basis van SA-bestedingen worden verdiend op basis van SA-bestedingen </w:t>
      </w:r>
      <w:r w:rsidRPr="00D33313">
        <w:rPr>
          <w:rFonts w:cs="Tahoma"/>
          <w:spacing w:val="-2"/>
          <w:szCs w:val="18"/>
          <w:lang w:val="nl-NL"/>
        </w:rPr>
        <w:lastRenderedPageBreak/>
        <w:t>voor servers en desktops onder een kwalificerende Select of Enterprise Inschrijving, Select Plus-registratie, Open Value Overeenkomst of Open License-autorisatienummer.</w:t>
      </w:r>
      <w:r w:rsidR="00F60E42" w:rsidRPr="00D33313">
        <w:rPr>
          <w:rFonts w:cs="Tahoma"/>
          <w:spacing w:val="-2"/>
          <w:szCs w:val="18"/>
          <w:lang w:val="nl-NL"/>
        </w:rPr>
        <w:t xml:space="preserve"> </w:t>
      </w:r>
      <w:r w:rsidRPr="00D33313">
        <w:rPr>
          <w:rFonts w:cs="Tahoma"/>
          <w:spacing w:val="-2"/>
          <w:szCs w:val="18"/>
          <w:lang w:val="nl-NL"/>
        </w:rPr>
        <w:t>We kennen één voorval toe voor elke besteding van ten minste $20.000 aan Server SA of CAL SA. We kennen één voorval toe voor elke besteding van ten minste $200.000 aan SA voor de Productgroep Systemen of de Productgroep Toepassingen.</w:t>
      </w:r>
      <w:r w:rsidR="00F60E42" w:rsidRPr="00D33313">
        <w:rPr>
          <w:rFonts w:cs="Tahoma"/>
          <w:spacing w:val="-2"/>
          <w:szCs w:val="18"/>
          <w:lang w:val="nl-NL"/>
        </w:rPr>
        <w:t xml:space="preserve"> </w:t>
      </w:r>
      <w:r w:rsidRPr="00D33313">
        <w:rPr>
          <w:rFonts w:cs="Tahoma"/>
          <w:spacing w:val="-2"/>
          <w:szCs w:val="18"/>
          <w:lang w:val="nl-NL"/>
        </w:rPr>
        <w:t>In de tabel worden bij benadering de bedragen vermeld voor SA-bestedingen die voor de toekenning worden gehanteerd voor overeenkomsten die zijn opgesteld in andere valuta dan USD.</w:t>
      </w:r>
      <w:r w:rsidR="00F60E42" w:rsidRPr="00D33313">
        <w:rPr>
          <w:rFonts w:cs="Tahoma"/>
          <w:spacing w:val="-2"/>
          <w:szCs w:val="18"/>
          <w:lang w:val="nl-NL"/>
        </w:rPr>
        <w:t xml:space="preserve"> </w:t>
      </w:r>
      <w:r w:rsidRPr="00D33313">
        <w:rPr>
          <w:rFonts w:cs="Tahoma"/>
          <w:spacing w:val="-2"/>
          <w:szCs w:val="18"/>
          <w:lang w:val="nl-NL"/>
        </w:rPr>
        <w:t>Deze tabel is aan wijzigingen onderhevig in verband met schommelingen in de wisselkoersen.</w:t>
      </w:r>
    </w:p>
    <w:tbl>
      <w:tblPr>
        <w:tblW w:w="107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43"/>
        <w:gridCol w:w="1359"/>
        <w:gridCol w:w="3351"/>
        <w:gridCol w:w="4038"/>
      </w:tblGrid>
      <w:tr w:rsidR="00332DA2" w:rsidRPr="00717EC0" w:rsidTr="002C47DF">
        <w:trPr>
          <w:trHeight w:val="178"/>
          <w:tblHeader/>
        </w:trPr>
        <w:tc>
          <w:tcPr>
            <w:tcW w:w="20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35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351"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 / CAL - toekenningsstappen</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toekenningsstappen</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1359" w:type="dxa"/>
            <w:vAlign w:val="bottom"/>
          </w:tcPr>
          <w:p w:rsidR="00332DA2" w:rsidRPr="00717EC0" w:rsidRDefault="00332DA2" w:rsidP="00332DA2">
            <w:pPr>
              <w:pStyle w:val="ProductList-Body"/>
              <w:rPr>
                <w:rFonts w:cs="Tahoma"/>
                <w:szCs w:val="18"/>
              </w:rPr>
            </w:pPr>
            <w:r>
              <w:rPr>
                <w:rFonts w:cs="Tahoma"/>
                <w:szCs w:val="18"/>
              </w:rPr>
              <w:t>USD</w:t>
            </w:r>
          </w:p>
        </w:tc>
        <w:tc>
          <w:tcPr>
            <w:tcW w:w="3351" w:type="dxa"/>
            <w:vAlign w:val="bottom"/>
          </w:tcPr>
          <w:p w:rsidR="00332DA2" w:rsidRPr="00717EC0" w:rsidRDefault="00332DA2" w:rsidP="00742086">
            <w:pPr>
              <w:pStyle w:val="ProductList-Body"/>
              <w:rPr>
                <w:rFonts w:cs="Tahoma"/>
                <w:szCs w:val="18"/>
              </w:rPr>
            </w:pPr>
            <w:r>
              <w:rPr>
                <w:rFonts w:cs="Tahoma"/>
                <w:szCs w:val="18"/>
              </w:rPr>
              <w:t>$20</w:t>
            </w:r>
            <w:r w:rsidR="00742086">
              <w:rPr>
                <w:rFonts w:cs="Tahoma"/>
                <w:szCs w:val="18"/>
              </w:rPr>
              <w:t>.</w:t>
            </w:r>
            <w:r>
              <w:rPr>
                <w:rFonts w:cs="Tahoma"/>
                <w:szCs w:val="18"/>
              </w:rPr>
              <w:t>000</w:t>
            </w:r>
          </w:p>
        </w:tc>
        <w:tc>
          <w:tcPr>
            <w:tcW w:w="4038" w:type="dxa"/>
            <w:vAlign w:val="bottom"/>
          </w:tcPr>
          <w:p w:rsidR="00332DA2" w:rsidRPr="00717EC0" w:rsidRDefault="00332DA2" w:rsidP="00742086">
            <w:pPr>
              <w:pStyle w:val="ProductList-Body"/>
              <w:rPr>
                <w:rFonts w:cs="Tahoma"/>
                <w:szCs w:val="18"/>
              </w:rPr>
            </w:pPr>
            <w:r>
              <w:rPr>
                <w:rFonts w:cs="Tahoma"/>
                <w:szCs w:val="18"/>
              </w:rPr>
              <w:t>$200</w:t>
            </w:r>
            <w:r w:rsidR="00742086">
              <w:rPr>
                <w:rFonts w:cs="Tahoma"/>
                <w:szCs w:val="18"/>
              </w:rPr>
              <w:t>.</w:t>
            </w:r>
            <w:r>
              <w:rPr>
                <w:rFonts w:cs="Tahoma"/>
                <w:szCs w:val="18"/>
              </w:rPr>
              <w:t>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1359" w:type="dxa"/>
            <w:vAlign w:val="bottom"/>
          </w:tcPr>
          <w:p w:rsidR="00332DA2" w:rsidRPr="00717EC0" w:rsidRDefault="00332DA2" w:rsidP="00332DA2">
            <w:pPr>
              <w:pStyle w:val="ProductList-Body"/>
              <w:rPr>
                <w:rFonts w:cs="Tahoma"/>
                <w:szCs w:val="18"/>
              </w:rPr>
            </w:pPr>
            <w:r>
              <w:rPr>
                <w:rFonts w:cs="Tahoma"/>
                <w:szCs w:val="18"/>
              </w:rPr>
              <w:t>AUD</w:t>
            </w:r>
          </w:p>
        </w:tc>
        <w:tc>
          <w:tcPr>
            <w:tcW w:w="3351" w:type="dxa"/>
            <w:vAlign w:val="bottom"/>
          </w:tcPr>
          <w:p w:rsidR="00332DA2" w:rsidRPr="00717EC0" w:rsidRDefault="00332DA2" w:rsidP="00742086">
            <w:pPr>
              <w:pStyle w:val="ProductList-Body"/>
              <w:rPr>
                <w:rFonts w:cs="Tahoma"/>
                <w:szCs w:val="18"/>
              </w:rPr>
            </w:pPr>
            <w:r>
              <w:rPr>
                <w:rFonts w:cs="Tahoma"/>
                <w:szCs w:val="18"/>
              </w:rPr>
              <w:t>30</w:t>
            </w:r>
            <w:r w:rsidR="00742086">
              <w:rPr>
                <w:rFonts w:cs="Tahoma"/>
                <w:szCs w:val="18"/>
              </w:rPr>
              <w:t>.</w:t>
            </w:r>
            <w:r>
              <w:rPr>
                <w:rFonts w:cs="Tahoma"/>
                <w:szCs w:val="18"/>
              </w:rPr>
              <w:t>000</w:t>
            </w:r>
          </w:p>
        </w:tc>
        <w:tc>
          <w:tcPr>
            <w:tcW w:w="4038" w:type="dxa"/>
            <w:vAlign w:val="bottom"/>
          </w:tcPr>
          <w:p w:rsidR="00332DA2" w:rsidRPr="00717EC0" w:rsidRDefault="00332DA2" w:rsidP="00742086">
            <w:pPr>
              <w:pStyle w:val="ProductList-Body"/>
              <w:rPr>
                <w:rFonts w:cs="Tahoma"/>
                <w:szCs w:val="18"/>
              </w:rPr>
            </w:pPr>
            <w:r>
              <w:rPr>
                <w:rFonts w:cs="Tahoma"/>
                <w:szCs w:val="18"/>
              </w:rPr>
              <w:t>300</w:t>
            </w:r>
            <w:r w:rsidR="00742086">
              <w:rPr>
                <w:rFonts w:cs="Tahoma"/>
                <w:szCs w:val="18"/>
              </w:rPr>
              <w:t>.</w:t>
            </w:r>
            <w:r>
              <w:rPr>
                <w:rFonts w:cs="Tahoma"/>
                <w:szCs w:val="18"/>
              </w:rPr>
              <w:t>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Canadese dollars</w:t>
            </w:r>
          </w:p>
        </w:tc>
        <w:tc>
          <w:tcPr>
            <w:tcW w:w="1359" w:type="dxa"/>
            <w:vAlign w:val="bottom"/>
          </w:tcPr>
          <w:p w:rsidR="00332DA2" w:rsidRPr="00717EC0" w:rsidRDefault="00332DA2" w:rsidP="00332DA2">
            <w:pPr>
              <w:pStyle w:val="ProductList-Body"/>
              <w:rPr>
                <w:rFonts w:cs="Tahoma"/>
                <w:szCs w:val="18"/>
              </w:rPr>
            </w:pPr>
            <w:r>
              <w:rPr>
                <w:rFonts w:cs="Tahoma"/>
                <w:szCs w:val="18"/>
              </w:rPr>
              <w:t>CAD</w:t>
            </w:r>
          </w:p>
        </w:tc>
        <w:tc>
          <w:tcPr>
            <w:tcW w:w="3351" w:type="dxa"/>
            <w:vAlign w:val="bottom"/>
          </w:tcPr>
          <w:p w:rsidR="00332DA2" w:rsidRPr="00717EC0" w:rsidRDefault="00332DA2" w:rsidP="00742086">
            <w:pPr>
              <w:pStyle w:val="ProductList-Body"/>
              <w:rPr>
                <w:rFonts w:cs="Tahoma"/>
                <w:szCs w:val="18"/>
              </w:rPr>
            </w:pPr>
            <w:r>
              <w:rPr>
                <w:rFonts w:cs="Tahoma"/>
                <w:szCs w:val="18"/>
              </w:rPr>
              <w:t>27</w:t>
            </w:r>
            <w:r w:rsidR="00742086">
              <w:rPr>
                <w:rFonts w:cs="Tahoma"/>
                <w:szCs w:val="18"/>
              </w:rPr>
              <w:t>.</w:t>
            </w:r>
            <w:r>
              <w:rPr>
                <w:rFonts w:cs="Tahoma"/>
                <w:szCs w:val="18"/>
              </w:rPr>
              <w:t>000</w:t>
            </w:r>
          </w:p>
        </w:tc>
        <w:tc>
          <w:tcPr>
            <w:tcW w:w="4038" w:type="dxa"/>
            <w:vAlign w:val="bottom"/>
          </w:tcPr>
          <w:p w:rsidR="00332DA2" w:rsidRPr="00717EC0" w:rsidRDefault="00332DA2" w:rsidP="00742086">
            <w:pPr>
              <w:pStyle w:val="ProductList-Body"/>
              <w:rPr>
                <w:rFonts w:cs="Tahoma"/>
                <w:szCs w:val="18"/>
              </w:rPr>
            </w:pPr>
            <w:r>
              <w:rPr>
                <w:rFonts w:cs="Tahoma"/>
                <w:szCs w:val="18"/>
              </w:rPr>
              <w:t>270</w:t>
            </w:r>
            <w:r w:rsidR="00742086">
              <w:rPr>
                <w:rFonts w:cs="Tahoma"/>
                <w:szCs w:val="18"/>
              </w:rPr>
              <w:t>.</w:t>
            </w:r>
            <w:r>
              <w:rPr>
                <w:rFonts w:cs="Tahoma"/>
                <w:szCs w:val="18"/>
              </w:rPr>
              <w:t>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Zwitserse franken</w:t>
            </w:r>
          </w:p>
        </w:tc>
        <w:tc>
          <w:tcPr>
            <w:tcW w:w="1359" w:type="dxa"/>
            <w:vAlign w:val="bottom"/>
          </w:tcPr>
          <w:p w:rsidR="00332DA2" w:rsidRPr="00717EC0" w:rsidRDefault="00332DA2" w:rsidP="00332DA2">
            <w:pPr>
              <w:pStyle w:val="ProductList-Body"/>
              <w:rPr>
                <w:rFonts w:cs="Tahoma"/>
                <w:szCs w:val="18"/>
              </w:rPr>
            </w:pPr>
            <w:r>
              <w:rPr>
                <w:rFonts w:cs="Tahoma"/>
                <w:szCs w:val="18"/>
              </w:rPr>
              <w:t>CHF</w:t>
            </w:r>
          </w:p>
        </w:tc>
        <w:tc>
          <w:tcPr>
            <w:tcW w:w="3351" w:type="dxa"/>
            <w:vAlign w:val="bottom"/>
          </w:tcPr>
          <w:p w:rsidR="00332DA2" w:rsidRPr="00717EC0" w:rsidRDefault="00332DA2" w:rsidP="00742086">
            <w:pPr>
              <w:pStyle w:val="ProductList-Body"/>
              <w:rPr>
                <w:rFonts w:cs="Tahoma"/>
                <w:szCs w:val="18"/>
              </w:rPr>
            </w:pPr>
            <w:r>
              <w:rPr>
                <w:rFonts w:cs="Tahoma"/>
                <w:szCs w:val="18"/>
              </w:rPr>
              <w:t>CHF 33</w:t>
            </w:r>
            <w:r w:rsidR="00742086">
              <w:rPr>
                <w:rFonts w:cs="Tahoma"/>
                <w:szCs w:val="18"/>
              </w:rPr>
              <w:t>.</w:t>
            </w:r>
            <w:r>
              <w:rPr>
                <w:rFonts w:cs="Tahoma"/>
                <w:szCs w:val="18"/>
              </w:rPr>
              <w:t>000</w:t>
            </w:r>
          </w:p>
        </w:tc>
        <w:tc>
          <w:tcPr>
            <w:tcW w:w="4038" w:type="dxa"/>
            <w:vAlign w:val="bottom"/>
          </w:tcPr>
          <w:p w:rsidR="00332DA2" w:rsidRPr="00717EC0" w:rsidRDefault="00332DA2" w:rsidP="00742086">
            <w:pPr>
              <w:pStyle w:val="ProductList-Body"/>
              <w:rPr>
                <w:rFonts w:cs="Tahoma"/>
                <w:szCs w:val="18"/>
              </w:rPr>
            </w:pPr>
            <w:r>
              <w:rPr>
                <w:rFonts w:cs="Tahoma"/>
                <w:szCs w:val="18"/>
              </w:rPr>
              <w:t>CHF 330</w:t>
            </w:r>
            <w:r w:rsidR="00742086">
              <w:rPr>
                <w:rFonts w:cs="Tahoma"/>
                <w:szCs w:val="18"/>
              </w:rPr>
              <w:t>.</w:t>
            </w:r>
            <w:r>
              <w:rPr>
                <w:rFonts w:cs="Tahoma"/>
                <w:szCs w:val="18"/>
              </w:rPr>
              <w:t>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1359" w:type="dxa"/>
            <w:vAlign w:val="bottom"/>
          </w:tcPr>
          <w:p w:rsidR="00332DA2" w:rsidRPr="00717EC0" w:rsidRDefault="00332DA2" w:rsidP="00332DA2">
            <w:pPr>
              <w:pStyle w:val="ProductList-Body"/>
              <w:rPr>
                <w:rFonts w:cs="Tahoma"/>
                <w:szCs w:val="18"/>
              </w:rPr>
            </w:pPr>
            <w:r>
              <w:rPr>
                <w:rFonts w:cs="Tahoma"/>
                <w:szCs w:val="18"/>
              </w:rPr>
              <w:t>CNY</w:t>
            </w:r>
          </w:p>
        </w:tc>
        <w:tc>
          <w:tcPr>
            <w:tcW w:w="3351" w:type="dxa"/>
            <w:vAlign w:val="bottom"/>
          </w:tcPr>
          <w:p w:rsidR="00332DA2" w:rsidRPr="00717EC0" w:rsidRDefault="00332DA2" w:rsidP="00332DA2">
            <w:pPr>
              <w:pStyle w:val="ProductList-Body"/>
              <w:rPr>
                <w:rFonts w:cs="Tahoma"/>
                <w:szCs w:val="18"/>
              </w:rPr>
            </w:pPr>
            <w:r>
              <w:rPr>
                <w:rFonts w:cs="Tahoma"/>
                <w:szCs w:val="18"/>
              </w:rPr>
              <w:t>CNY 165.000</w:t>
            </w:r>
          </w:p>
        </w:tc>
        <w:tc>
          <w:tcPr>
            <w:tcW w:w="4038" w:type="dxa"/>
            <w:vAlign w:val="bottom"/>
          </w:tcPr>
          <w:p w:rsidR="00332DA2" w:rsidRPr="00717EC0" w:rsidRDefault="00332DA2" w:rsidP="00332DA2">
            <w:pPr>
              <w:pStyle w:val="ProductList-Body"/>
              <w:rPr>
                <w:rFonts w:cs="Tahoma"/>
                <w:szCs w:val="18"/>
              </w:rPr>
            </w:pPr>
            <w:r>
              <w:rPr>
                <w:rFonts w:cs="Tahoma"/>
                <w:szCs w:val="18"/>
              </w:rPr>
              <w:t>CNY 1.650.000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Deense kroon</w:t>
            </w:r>
          </w:p>
        </w:tc>
        <w:tc>
          <w:tcPr>
            <w:tcW w:w="1359" w:type="dxa"/>
            <w:vAlign w:val="bottom"/>
          </w:tcPr>
          <w:p w:rsidR="00332DA2" w:rsidRPr="00717EC0" w:rsidRDefault="00332DA2" w:rsidP="00332DA2">
            <w:pPr>
              <w:pStyle w:val="ProductList-Body"/>
              <w:rPr>
                <w:rFonts w:cs="Tahoma"/>
                <w:szCs w:val="18"/>
              </w:rPr>
            </w:pPr>
            <w:r>
              <w:rPr>
                <w:rFonts w:cs="Tahoma"/>
                <w:szCs w:val="18"/>
              </w:rPr>
              <w:t>DKK</w:t>
            </w:r>
          </w:p>
        </w:tc>
        <w:tc>
          <w:tcPr>
            <w:tcW w:w="3351" w:type="dxa"/>
            <w:vAlign w:val="bottom"/>
          </w:tcPr>
          <w:p w:rsidR="00332DA2" w:rsidRPr="00717EC0" w:rsidRDefault="00332DA2" w:rsidP="00332DA2">
            <w:pPr>
              <w:pStyle w:val="ProductList-Body"/>
              <w:rPr>
                <w:rFonts w:cs="Tahoma"/>
                <w:szCs w:val="18"/>
              </w:rPr>
            </w:pPr>
            <w:r>
              <w:rPr>
                <w:rFonts w:cs="Tahoma"/>
                <w:szCs w:val="18"/>
              </w:rPr>
              <w:t>kr 160.000</w:t>
            </w:r>
          </w:p>
        </w:tc>
        <w:tc>
          <w:tcPr>
            <w:tcW w:w="4038"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EURO</w:t>
            </w:r>
          </w:p>
        </w:tc>
        <w:tc>
          <w:tcPr>
            <w:tcW w:w="1359" w:type="dxa"/>
            <w:vAlign w:val="bottom"/>
          </w:tcPr>
          <w:p w:rsidR="00332DA2" w:rsidRPr="00717EC0" w:rsidRDefault="00332DA2" w:rsidP="00332DA2">
            <w:pPr>
              <w:pStyle w:val="ProductList-Body"/>
              <w:rPr>
                <w:rFonts w:cs="Tahoma"/>
                <w:szCs w:val="18"/>
              </w:rPr>
            </w:pPr>
            <w:r>
              <w:rPr>
                <w:rFonts w:cs="Tahoma"/>
                <w:szCs w:val="18"/>
              </w:rPr>
              <w:t>EUR</w:t>
            </w:r>
          </w:p>
        </w:tc>
        <w:tc>
          <w:tcPr>
            <w:tcW w:w="3351" w:type="dxa"/>
            <w:vAlign w:val="bottom"/>
          </w:tcPr>
          <w:p w:rsidR="00332DA2" w:rsidRPr="00717EC0" w:rsidRDefault="00332DA2" w:rsidP="00742086">
            <w:pPr>
              <w:pStyle w:val="ProductList-Body"/>
              <w:rPr>
                <w:rFonts w:cs="Tahoma"/>
                <w:szCs w:val="18"/>
              </w:rPr>
            </w:pPr>
            <w:r>
              <w:rPr>
                <w:rFonts w:cs="Tahoma"/>
                <w:szCs w:val="18"/>
              </w:rPr>
              <w:t>21</w:t>
            </w:r>
            <w:r w:rsidR="00742086">
              <w:rPr>
                <w:rFonts w:cs="Tahoma"/>
                <w:szCs w:val="18"/>
              </w:rPr>
              <w:t>.</w:t>
            </w:r>
            <w:r>
              <w:rPr>
                <w:rFonts w:cs="Tahoma"/>
                <w:szCs w:val="18"/>
              </w:rPr>
              <w:t>500</w:t>
            </w:r>
          </w:p>
        </w:tc>
        <w:tc>
          <w:tcPr>
            <w:tcW w:w="4038" w:type="dxa"/>
            <w:vAlign w:val="bottom"/>
          </w:tcPr>
          <w:p w:rsidR="00332DA2" w:rsidRPr="00717EC0" w:rsidRDefault="00332DA2" w:rsidP="00742086">
            <w:pPr>
              <w:pStyle w:val="ProductList-Body"/>
              <w:rPr>
                <w:rFonts w:cs="Tahoma"/>
                <w:szCs w:val="18"/>
              </w:rPr>
            </w:pPr>
            <w:r>
              <w:rPr>
                <w:rFonts w:cs="Tahoma"/>
                <w:szCs w:val="18"/>
              </w:rPr>
              <w:t>215</w:t>
            </w:r>
            <w:r w:rsidR="00742086">
              <w:rPr>
                <w:rFonts w:cs="Tahoma"/>
                <w:szCs w:val="18"/>
              </w:rPr>
              <w:t>.</w:t>
            </w:r>
            <w:r>
              <w:rPr>
                <w:rFonts w:cs="Tahoma"/>
                <w:szCs w:val="18"/>
              </w:rPr>
              <w:t>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Pound Sterling</w:t>
            </w:r>
          </w:p>
        </w:tc>
        <w:tc>
          <w:tcPr>
            <w:tcW w:w="1359" w:type="dxa"/>
            <w:vAlign w:val="bottom"/>
          </w:tcPr>
          <w:p w:rsidR="00332DA2" w:rsidRPr="00717EC0" w:rsidRDefault="00332DA2" w:rsidP="00332DA2">
            <w:pPr>
              <w:pStyle w:val="ProductList-Body"/>
              <w:rPr>
                <w:rFonts w:cs="Tahoma"/>
                <w:szCs w:val="18"/>
              </w:rPr>
            </w:pPr>
            <w:r>
              <w:rPr>
                <w:rFonts w:cs="Tahoma"/>
                <w:szCs w:val="18"/>
              </w:rPr>
              <w:t>GBP</w:t>
            </w:r>
          </w:p>
        </w:tc>
        <w:tc>
          <w:tcPr>
            <w:tcW w:w="3351" w:type="dxa"/>
            <w:vAlign w:val="bottom"/>
          </w:tcPr>
          <w:p w:rsidR="00332DA2" w:rsidRPr="00717EC0" w:rsidRDefault="00332DA2" w:rsidP="00742086">
            <w:pPr>
              <w:pStyle w:val="ProductList-Body"/>
              <w:rPr>
                <w:rFonts w:cs="Tahoma"/>
                <w:szCs w:val="18"/>
              </w:rPr>
            </w:pPr>
            <w:r>
              <w:rPr>
                <w:rFonts w:cs="Tahoma"/>
                <w:szCs w:val="18"/>
              </w:rPr>
              <w:t>£13</w:t>
            </w:r>
            <w:r w:rsidR="00742086">
              <w:rPr>
                <w:rFonts w:cs="Tahoma"/>
                <w:szCs w:val="18"/>
              </w:rPr>
              <w:t>.</w:t>
            </w:r>
            <w:r>
              <w:rPr>
                <w:rFonts w:cs="Tahoma"/>
                <w:szCs w:val="18"/>
              </w:rPr>
              <w:t>500</w:t>
            </w:r>
          </w:p>
        </w:tc>
        <w:tc>
          <w:tcPr>
            <w:tcW w:w="4038" w:type="dxa"/>
            <w:vAlign w:val="bottom"/>
          </w:tcPr>
          <w:p w:rsidR="00332DA2" w:rsidRPr="00717EC0" w:rsidRDefault="00332DA2" w:rsidP="00742086">
            <w:pPr>
              <w:pStyle w:val="ProductList-Body"/>
              <w:rPr>
                <w:rFonts w:cs="Tahoma"/>
                <w:szCs w:val="18"/>
              </w:rPr>
            </w:pPr>
            <w:r>
              <w:rPr>
                <w:rFonts w:cs="Tahoma"/>
                <w:szCs w:val="18"/>
              </w:rPr>
              <w:t>£135</w:t>
            </w:r>
            <w:r w:rsidR="00742086">
              <w:rPr>
                <w:rFonts w:cs="Tahoma"/>
                <w:szCs w:val="18"/>
              </w:rPr>
              <w:t>.</w:t>
            </w:r>
            <w:r>
              <w:rPr>
                <w:rFonts w:cs="Tahoma"/>
                <w:szCs w:val="18"/>
              </w:rPr>
              <w:t>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Japanse yen</w:t>
            </w:r>
          </w:p>
        </w:tc>
        <w:tc>
          <w:tcPr>
            <w:tcW w:w="1359" w:type="dxa"/>
            <w:vAlign w:val="bottom"/>
          </w:tcPr>
          <w:p w:rsidR="00332DA2" w:rsidRPr="00717EC0" w:rsidRDefault="00332DA2" w:rsidP="00332DA2">
            <w:pPr>
              <w:pStyle w:val="ProductList-Body"/>
              <w:rPr>
                <w:rFonts w:cs="Tahoma"/>
                <w:szCs w:val="18"/>
              </w:rPr>
            </w:pPr>
            <w:r>
              <w:rPr>
                <w:rFonts w:cs="Tahoma"/>
                <w:szCs w:val="18"/>
              </w:rPr>
              <w:t>JPY</w:t>
            </w:r>
          </w:p>
        </w:tc>
        <w:tc>
          <w:tcPr>
            <w:tcW w:w="3351" w:type="dxa"/>
            <w:vAlign w:val="bottom"/>
          </w:tcPr>
          <w:p w:rsidR="00332DA2" w:rsidRPr="00717EC0" w:rsidRDefault="00332DA2" w:rsidP="00742086">
            <w:pPr>
              <w:pStyle w:val="ProductList-Body"/>
              <w:rPr>
                <w:rFonts w:cs="Tahoma"/>
                <w:szCs w:val="18"/>
              </w:rPr>
            </w:pPr>
            <w:r>
              <w:rPr>
                <w:rFonts w:cs="Tahoma"/>
                <w:szCs w:val="18"/>
              </w:rPr>
              <w:t>JPY 2</w:t>
            </w:r>
            <w:r w:rsidR="00742086">
              <w:rPr>
                <w:rFonts w:cs="Tahoma"/>
                <w:szCs w:val="18"/>
              </w:rPr>
              <w:t>.</w:t>
            </w:r>
            <w:r>
              <w:rPr>
                <w:rFonts w:cs="Tahoma"/>
                <w:szCs w:val="18"/>
              </w:rPr>
              <w:t>400</w:t>
            </w:r>
            <w:r w:rsidR="00742086">
              <w:rPr>
                <w:rFonts w:cs="Tahoma"/>
                <w:szCs w:val="18"/>
              </w:rPr>
              <w:t>.</w:t>
            </w:r>
            <w:r>
              <w:rPr>
                <w:rFonts w:cs="Tahoma"/>
                <w:szCs w:val="18"/>
              </w:rPr>
              <w:t>000</w:t>
            </w:r>
          </w:p>
        </w:tc>
        <w:tc>
          <w:tcPr>
            <w:tcW w:w="4038" w:type="dxa"/>
            <w:vAlign w:val="bottom"/>
          </w:tcPr>
          <w:p w:rsidR="00332DA2" w:rsidRPr="00717EC0" w:rsidRDefault="00332DA2" w:rsidP="00742086">
            <w:pPr>
              <w:pStyle w:val="ProductList-Body"/>
              <w:rPr>
                <w:rFonts w:cs="Tahoma"/>
                <w:szCs w:val="18"/>
              </w:rPr>
            </w:pPr>
            <w:r>
              <w:rPr>
                <w:rFonts w:cs="Tahoma"/>
                <w:szCs w:val="18"/>
              </w:rPr>
              <w:t>JPY 24</w:t>
            </w:r>
            <w:r w:rsidR="00742086">
              <w:rPr>
                <w:rFonts w:cs="Tahoma"/>
                <w:szCs w:val="18"/>
              </w:rPr>
              <w:t>.</w:t>
            </w:r>
            <w:r>
              <w:rPr>
                <w:rFonts w:cs="Tahoma"/>
                <w:szCs w:val="18"/>
              </w:rPr>
              <w:t>000</w:t>
            </w:r>
            <w:r w:rsidR="00742086">
              <w:rPr>
                <w:rFonts w:cs="Tahoma"/>
                <w:szCs w:val="18"/>
              </w:rPr>
              <w:t>.</w:t>
            </w:r>
            <w:r>
              <w:rPr>
                <w:rFonts w:cs="Tahoma"/>
                <w:szCs w:val="18"/>
              </w:rPr>
              <w:t>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Koreaanse won</w:t>
            </w:r>
          </w:p>
        </w:tc>
        <w:tc>
          <w:tcPr>
            <w:tcW w:w="1359" w:type="dxa"/>
            <w:vAlign w:val="bottom"/>
          </w:tcPr>
          <w:p w:rsidR="00332DA2" w:rsidRPr="00717EC0" w:rsidRDefault="00332DA2" w:rsidP="00332DA2">
            <w:pPr>
              <w:pStyle w:val="ProductList-Body"/>
              <w:rPr>
                <w:rFonts w:cs="Tahoma"/>
                <w:szCs w:val="18"/>
              </w:rPr>
            </w:pPr>
            <w:r>
              <w:rPr>
                <w:rFonts w:cs="Tahoma"/>
                <w:szCs w:val="18"/>
              </w:rPr>
              <w:t>KRW</w:t>
            </w:r>
          </w:p>
        </w:tc>
        <w:tc>
          <w:tcPr>
            <w:tcW w:w="3351" w:type="dxa"/>
            <w:vAlign w:val="bottom"/>
          </w:tcPr>
          <w:p w:rsidR="00332DA2" w:rsidRPr="00717EC0" w:rsidRDefault="00332DA2" w:rsidP="00332DA2">
            <w:pPr>
              <w:pStyle w:val="ProductList-Body"/>
              <w:rPr>
                <w:rFonts w:cs="Tahoma"/>
                <w:szCs w:val="18"/>
              </w:rPr>
            </w:pPr>
            <w:r>
              <w:rPr>
                <w:rFonts w:cs="Tahoma"/>
                <w:szCs w:val="18"/>
              </w:rPr>
              <w:t>KRW 24.000.000</w:t>
            </w:r>
          </w:p>
        </w:tc>
        <w:tc>
          <w:tcPr>
            <w:tcW w:w="4038" w:type="dxa"/>
            <w:vAlign w:val="bottom"/>
          </w:tcPr>
          <w:p w:rsidR="00332DA2" w:rsidRPr="00717EC0" w:rsidRDefault="00332DA2" w:rsidP="00332DA2">
            <w:pPr>
              <w:pStyle w:val="ProductList-Body"/>
              <w:rPr>
                <w:rFonts w:cs="Tahoma"/>
                <w:szCs w:val="18"/>
              </w:rPr>
            </w:pPr>
            <w:r>
              <w:rPr>
                <w:rFonts w:cs="Tahoma"/>
                <w:szCs w:val="18"/>
              </w:rPr>
              <w:t>KRW 240.000.000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Noorse kroon</w:t>
            </w:r>
          </w:p>
        </w:tc>
        <w:tc>
          <w:tcPr>
            <w:tcW w:w="1359" w:type="dxa"/>
            <w:vAlign w:val="bottom"/>
          </w:tcPr>
          <w:p w:rsidR="00332DA2" w:rsidRPr="00717EC0" w:rsidRDefault="00332DA2" w:rsidP="00332DA2">
            <w:pPr>
              <w:pStyle w:val="ProductList-Body"/>
              <w:rPr>
                <w:rFonts w:cs="Tahoma"/>
                <w:szCs w:val="18"/>
              </w:rPr>
            </w:pPr>
            <w:r>
              <w:rPr>
                <w:rFonts w:cs="Tahoma"/>
                <w:szCs w:val="18"/>
              </w:rPr>
              <w:t>NOK</w:t>
            </w:r>
          </w:p>
        </w:tc>
        <w:tc>
          <w:tcPr>
            <w:tcW w:w="3351" w:type="dxa"/>
            <w:vAlign w:val="bottom"/>
          </w:tcPr>
          <w:p w:rsidR="00332DA2" w:rsidRPr="00717EC0" w:rsidRDefault="00332DA2" w:rsidP="00332DA2">
            <w:pPr>
              <w:pStyle w:val="ProductList-Body"/>
              <w:rPr>
                <w:rFonts w:cs="Tahoma"/>
                <w:szCs w:val="18"/>
              </w:rPr>
            </w:pPr>
            <w:r>
              <w:rPr>
                <w:rFonts w:cs="Tahoma"/>
                <w:szCs w:val="18"/>
              </w:rPr>
              <w:t>kr 165.000</w:t>
            </w:r>
          </w:p>
        </w:tc>
        <w:tc>
          <w:tcPr>
            <w:tcW w:w="4038"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1359" w:type="dxa"/>
            <w:vAlign w:val="bottom"/>
          </w:tcPr>
          <w:p w:rsidR="00332DA2" w:rsidRPr="00717EC0" w:rsidRDefault="00332DA2" w:rsidP="00332DA2">
            <w:pPr>
              <w:pStyle w:val="ProductList-Body"/>
              <w:rPr>
                <w:rFonts w:cs="Tahoma"/>
                <w:szCs w:val="18"/>
              </w:rPr>
            </w:pPr>
            <w:r>
              <w:rPr>
                <w:rFonts w:cs="Tahoma"/>
                <w:szCs w:val="18"/>
              </w:rPr>
              <w:t>NZD</w:t>
            </w:r>
          </w:p>
        </w:tc>
        <w:tc>
          <w:tcPr>
            <w:tcW w:w="3351" w:type="dxa"/>
            <w:vAlign w:val="bottom"/>
          </w:tcPr>
          <w:p w:rsidR="00332DA2" w:rsidRPr="00717EC0" w:rsidRDefault="00332DA2" w:rsidP="00742086">
            <w:pPr>
              <w:pStyle w:val="ProductList-Body"/>
              <w:rPr>
                <w:rFonts w:cs="Tahoma"/>
                <w:szCs w:val="18"/>
              </w:rPr>
            </w:pPr>
            <w:r>
              <w:rPr>
                <w:rFonts w:cs="Tahoma"/>
                <w:szCs w:val="18"/>
              </w:rPr>
              <w:t>35</w:t>
            </w:r>
            <w:r w:rsidR="00742086">
              <w:rPr>
                <w:rFonts w:cs="Tahoma"/>
                <w:szCs w:val="18"/>
              </w:rPr>
              <w:t>.</w:t>
            </w:r>
            <w:r>
              <w:rPr>
                <w:rFonts w:cs="Tahoma"/>
                <w:szCs w:val="18"/>
              </w:rPr>
              <w:t>000</w:t>
            </w:r>
          </w:p>
        </w:tc>
        <w:tc>
          <w:tcPr>
            <w:tcW w:w="4038" w:type="dxa"/>
            <w:vAlign w:val="bottom"/>
          </w:tcPr>
          <w:p w:rsidR="00332DA2" w:rsidRPr="00717EC0" w:rsidRDefault="00332DA2" w:rsidP="00742086">
            <w:pPr>
              <w:pStyle w:val="ProductList-Body"/>
              <w:rPr>
                <w:rFonts w:cs="Tahoma"/>
                <w:szCs w:val="18"/>
              </w:rPr>
            </w:pPr>
            <w:r>
              <w:rPr>
                <w:rFonts w:cs="Tahoma"/>
                <w:szCs w:val="18"/>
              </w:rPr>
              <w:t>350</w:t>
            </w:r>
            <w:r w:rsidR="00742086">
              <w:rPr>
                <w:rFonts w:cs="Tahoma"/>
                <w:szCs w:val="18"/>
              </w:rPr>
              <w:t>.</w:t>
            </w:r>
            <w:r>
              <w:rPr>
                <w:rFonts w:cs="Tahoma"/>
                <w:szCs w:val="18"/>
              </w:rPr>
              <w:t>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Zweedse kroon</w:t>
            </w:r>
          </w:p>
        </w:tc>
        <w:tc>
          <w:tcPr>
            <w:tcW w:w="1359" w:type="dxa"/>
            <w:vAlign w:val="bottom"/>
          </w:tcPr>
          <w:p w:rsidR="00332DA2" w:rsidRPr="00717EC0" w:rsidRDefault="00332DA2" w:rsidP="00332DA2">
            <w:pPr>
              <w:pStyle w:val="ProductList-Body"/>
              <w:rPr>
                <w:rFonts w:cs="Tahoma"/>
                <w:szCs w:val="18"/>
              </w:rPr>
            </w:pPr>
            <w:r>
              <w:rPr>
                <w:rFonts w:cs="Tahoma"/>
                <w:szCs w:val="18"/>
              </w:rPr>
              <w:t>SEK</w:t>
            </w:r>
          </w:p>
        </w:tc>
        <w:tc>
          <w:tcPr>
            <w:tcW w:w="3351" w:type="dxa"/>
            <w:vAlign w:val="bottom"/>
          </w:tcPr>
          <w:p w:rsidR="00332DA2" w:rsidRPr="00717EC0" w:rsidRDefault="00332DA2" w:rsidP="00332DA2">
            <w:pPr>
              <w:pStyle w:val="ProductList-Body"/>
              <w:rPr>
                <w:rFonts w:cs="Tahoma"/>
                <w:szCs w:val="18"/>
              </w:rPr>
            </w:pPr>
            <w:r>
              <w:rPr>
                <w:rFonts w:cs="Tahoma"/>
                <w:szCs w:val="18"/>
              </w:rPr>
              <w:t>kr 200.000</w:t>
            </w:r>
          </w:p>
        </w:tc>
        <w:tc>
          <w:tcPr>
            <w:tcW w:w="4038"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2C47DF">
        <w:trPr>
          <w:trHeight w:val="236"/>
        </w:trPr>
        <w:tc>
          <w:tcPr>
            <w:tcW w:w="2043"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1359" w:type="dxa"/>
            <w:vAlign w:val="bottom"/>
          </w:tcPr>
          <w:p w:rsidR="00332DA2" w:rsidRPr="00717EC0" w:rsidRDefault="00332DA2" w:rsidP="00332DA2">
            <w:pPr>
              <w:pStyle w:val="ProductList-Body"/>
              <w:rPr>
                <w:rFonts w:cs="Tahoma"/>
                <w:szCs w:val="18"/>
              </w:rPr>
            </w:pPr>
            <w:r>
              <w:rPr>
                <w:rFonts w:cs="Tahoma"/>
                <w:szCs w:val="18"/>
              </w:rPr>
              <w:t>TWD</w:t>
            </w:r>
          </w:p>
        </w:tc>
        <w:tc>
          <w:tcPr>
            <w:tcW w:w="3351" w:type="dxa"/>
            <w:vAlign w:val="bottom"/>
          </w:tcPr>
          <w:p w:rsidR="00332DA2" w:rsidRPr="00717EC0" w:rsidRDefault="00332DA2" w:rsidP="00332DA2">
            <w:pPr>
              <w:pStyle w:val="ProductList-Body"/>
              <w:rPr>
                <w:rFonts w:cs="Tahoma"/>
                <w:szCs w:val="18"/>
              </w:rPr>
            </w:pPr>
            <w:r>
              <w:rPr>
                <w:rFonts w:cs="Tahoma"/>
                <w:szCs w:val="18"/>
              </w:rPr>
              <w:t>TWD 700.000</w:t>
            </w:r>
          </w:p>
        </w:tc>
        <w:tc>
          <w:tcPr>
            <w:tcW w:w="4038" w:type="dxa"/>
            <w:vAlign w:val="bottom"/>
          </w:tcPr>
          <w:p w:rsidR="00332DA2" w:rsidRPr="00717EC0" w:rsidRDefault="00332DA2" w:rsidP="00332DA2">
            <w:pPr>
              <w:pStyle w:val="ProductList-Body"/>
              <w:rPr>
                <w:rFonts w:cs="Tahoma"/>
                <w:szCs w:val="18"/>
              </w:rPr>
            </w:pPr>
            <w:r>
              <w:rPr>
                <w:rFonts w:cs="Tahoma"/>
                <w:szCs w:val="18"/>
              </w:rPr>
              <w:t>TWD 7.000.000</w:t>
            </w:r>
          </w:p>
        </w:tc>
      </w:tr>
      <w:tr w:rsidR="00332DA2" w:rsidRPr="00717EC0" w:rsidTr="002C47DF">
        <w:trPr>
          <w:trHeight w:val="236"/>
        </w:trPr>
        <w:tc>
          <w:tcPr>
            <w:tcW w:w="2043" w:type="dxa"/>
          </w:tcPr>
          <w:p w:rsidR="00332DA2" w:rsidRPr="00717EC0" w:rsidRDefault="00332DA2" w:rsidP="00332DA2">
            <w:pPr>
              <w:pStyle w:val="ProductList-Body"/>
              <w:rPr>
                <w:rFonts w:cs="Tahoma"/>
                <w:szCs w:val="18"/>
              </w:rPr>
            </w:pPr>
            <w:r>
              <w:rPr>
                <w:rFonts w:cs="Tahoma"/>
                <w:szCs w:val="18"/>
              </w:rPr>
              <w:t>Indiase roepie</w:t>
            </w:r>
          </w:p>
        </w:tc>
        <w:tc>
          <w:tcPr>
            <w:tcW w:w="1359" w:type="dxa"/>
          </w:tcPr>
          <w:p w:rsidR="00332DA2" w:rsidRPr="00717EC0" w:rsidRDefault="00332DA2" w:rsidP="00332DA2">
            <w:pPr>
              <w:pStyle w:val="ProductList-Body"/>
              <w:rPr>
                <w:rFonts w:cs="Tahoma"/>
                <w:szCs w:val="18"/>
              </w:rPr>
            </w:pPr>
            <w:r>
              <w:rPr>
                <w:rFonts w:cs="Tahoma"/>
                <w:szCs w:val="18"/>
              </w:rPr>
              <w:t>INR</w:t>
            </w:r>
          </w:p>
        </w:tc>
        <w:tc>
          <w:tcPr>
            <w:tcW w:w="3351" w:type="dxa"/>
          </w:tcPr>
          <w:p w:rsidR="00332DA2" w:rsidRPr="00717EC0" w:rsidRDefault="00332DA2" w:rsidP="00332DA2">
            <w:pPr>
              <w:pStyle w:val="ProductList-Body"/>
              <w:rPr>
                <w:rFonts w:cs="Tahoma"/>
                <w:szCs w:val="18"/>
              </w:rPr>
            </w:pPr>
            <w:r>
              <w:rPr>
                <w:rFonts w:cs="Tahoma"/>
                <w:szCs w:val="18"/>
              </w:rPr>
              <w:t>INR 1.000.000</w:t>
            </w:r>
          </w:p>
        </w:tc>
        <w:tc>
          <w:tcPr>
            <w:tcW w:w="4038"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2C47DF">
        <w:trPr>
          <w:trHeight w:val="236"/>
        </w:trPr>
        <w:tc>
          <w:tcPr>
            <w:tcW w:w="2043" w:type="dxa"/>
          </w:tcPr>
          <w:p w:rsidR="00332DA2" w:rsidRPr="00717EC0" w:rsidRDefault="00332DA2" w:rsidP="00332DA2">
            <w:pPr>
              <w:pStyle w:val="ProductList-Body"/>
              <w:rPr>
                <w:rFonts w:cs="Tahoma"/>
                <w:szCs w:val="18"/>
              </w:rPr>
            </w:pPr>
            <w:r>
              <w:rPr>
                <w:rFonts w:cs="Tahoma"/>
                <w:szCs w:val="18"/>
              </w:rPr>
              <w:t>Russische roebel</w:t>
            </w:r>
          </w:p>
        </w:tc>
        <w:tc>
          <w:tcPr>
            <w:tcW w:w="1359" w:type="dxa"/>
          </w:tcPr>
          <w:p w:rsidR="00332DA2" w:rsidRPr="00717EC0" w:rsidRDefault="00332DA2" w:rsidP="00332DA2">
            <w:pPr>
              <w:pStyle w:val="ProductList-Body"/>
              <w:rPr>
                <w:rFonts w:cs="Tahoma"/>
                <w:szCs w:val="18"/>
              </w:rPr>
            </w:pPr>
            <w:r>
              <w:rPr>
                <w:rFonts w:cs="Tahoma"/>
                <w:szCs w:val="18"/>
              </w:rPr>
              <w:t>RUB</w:t>
            </w:r>
          </w:p>
        </w:tc>
        <w:tc>
          <w:tcPr>
            <w:tcW w:w="3351" w:type="dxa"/>
          </w:tcPr>
          <w:p w:rsidR="00332DA2" w:rsidRPr="00717EC0" w:rsidRDefault="00332DA2" w:rsidP="00332DA2">
            <w:pPr>
              <w:pStyle w:val="ProductList-Body"/>
              <w:rPr>
                <w:rFonts w:cs="Tahoma"/>
                <w:szCs w:val="18"/>
              </w:rPr>
            </w:pPr>
            <w:r>
              <w:rPr>
                <w:rFonts w:cs="Tahoma"/>
                <w:szCs w:val="18"/>
              </w:rPr>
              <w:t>RUB 660.000</w:t>
            </w:r>
          </w:p>
        </w:tc>
        <w:tc>
          <w:tcPr>
            <w:tcW w:w="4038" w:type="dxa"/>
          </w:tcPr>
          <w:p w:rsidR="00332DA2" w:rsidRPr="00717EC0" w:rsidRDefault="00332DA2" w:rsidP="00332DA2">
            <w:pPr>
              <w:pStyle w:val="ProductList-Body"/>
              <w:rPr>
                <w:rFonts w:cs="Tahoma"/>
                <w:szCs w:val="18"/>
              </w:rPr>
            </w:pPr>
            <w:r>
              <w:rPr>
                <w:rFonts w:cs="Tahoma"/>
                <w:szCs w:val="18"/>
              </w:rPr>
              <w:t>RUB 6.600.000</w:t>
            </w:r>
          </w:p>
        </w:tc>
      </w:tr>
    </w:tbl>
    <w:p w:rsidR="00332DA2" w:rsidRPr="007C554B" w:rsidRDefault="00332DA2" w:rsidP="00332DA2">
      <w:pPr>
        <w:pStyle w:val="ProductList-Body"/>
        <w:rPr>
          <w:sz w:val="16"/>
          <w:szCs w:val="16"/>
        </w:rPr>
      </w:pPr>
    </w:p>
    <w:p w:rsidR="00332DA2" w:rsidRPr="00D33313" w:rsidRDefault="00332DA2" w:rsidP="00840F96">
      <w:pPr>
        <w:pStyle w:val="ProductList-Body"/>
        <w:ind w:left="180"/>
        <w:rPr>
          <w:lang w:val="nl-NL"/>
        </w:rPr>
      </w:pPr>
      <w:r w:rsidRPr="00D33313">
        <w:rPr>
          <w:rFonts w:cs="Tahoma"/>
          <w:szCs w:val="18"/>
          <w:lang w:val="nl-NL"/>
        </w:rPr>
        <w:t>De toekenning van voorvallen kan afhankelijk van de betaaloptie worden gespreid over de looptijd van de SA-dekking.</w:t>
      </w:r>
      <w:r w:rsidR="00F60E42" w:rsidRPr="00D33313">
        <w:rPr>
          <w:rFonts w:cs="Tahoma"/>
          <w:szCs w:val="18"/>
          <w:lang w:val="nl-NL"/>
        </w:rPr>
        <w:t xml:space="preserve"> </w:t>
      </w:r>
      <w:r w:rsidRPr="00D33313">
        <w:rPr>
          <w:rFonts w:cs="Tahoma"/>
          <w:szCs w:val="18"/>
          <w:lang w:val="nl-NL"/>
        </w:rPr>
        <w:t>Bij overeenkomsten waarbij sprake is van gespreide betalingen zullen de ondersteuningsvoorvallen gespreid over de looptijd worden toegekend; bij overeenkomsten waarbij ineens wordt betaald, worden de ondersteuningsvoorvallen vooruit toegekend.</w:t>
      </w:r>
      <w:r w:rsidR="00F60E42" w:rsidRPr="00D33313">
        <w:rPr>
          <w:rFonts w:cs="Tahoma"/>
          <w:szCs w:val="18"/>
          <w:lang w:val="nl-NL"/>
        </w:rPr>
        <w:t xml:space="preserve"> </w:t>
      </w:r>
      <w:r w:rsidRPr="00D33313">
        <w:rPr>
          <w:rFonts w:cs="Tahoma"/>
          <w:szCs w:val="18"/>
          <w:lang w:val="nl-NL"/>
        </w:rPr>
        <w:t>Bij aankopen die worden verricht na de eerste bestelling worden de toekenning van voorvallen en de jaarlijkse toewijzing herberekend.</w:t>
      </w:r>
      <w:r w:rsidR="00F60E42" w:rsidRPr="00D33313">
        <w:rPr>
          <w:rFonts w:cs="Tahoma"/>
          <w:szCs w:val="18"/>
          <w:lang w:val="nl-NL"/>
        </w:rPr>
        <w:t xml:space="preserve"> </w:t>
      </w:r>
      <w:r w:rsidRPr="00D33313">
        <w:rPr>
          <w:rFonts w:cs="Tahoma"/>
          <w:szCs w:val="18"/>
          <w:lang w:val="nl-NL"/>
        </w:rPr>
        <w:t>Telefonische ondersteuningsvoorvallen die niet zijn gebruikt, vervallen op het moment dat de SA-dekking afloopt.</w:t>
      </w:r>
      <w:r w:rsidR="00F60E42" w:rsidRPr="00D33313">
        <w:rPr>
          <w:rFonts w:cs="Tahoma"/>
          <w:szCs w:val="18"/>
          <w:lang w:val="nl-NL"/>
        </w:rPr>
        <w:t xml:space="preserve"> </w:t>
      </w:r>
      <w:r w:rsidRPr="00D33313">
        <w:rPr>
          <w:rFonts w:cs="Tahoma"/>
          <w:szCs w:val="18"/>
          <w:lang w:val="nl-NL"/>
        </w:rPr>
        <w:t>Telefonische ondersteuningsvoorvallen kunnen niet van de ene Enrollment of overeenkomst naar de andere worden overgezet.</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szCs w:val="18"/>
          <w:lang w:val="nl-NL"/>
        </w:rPr>
        <w:t xml:space="preserve">Toegang tot plaatselijke telefonische ondersteuning is beschikbaar tijdens kantooruren, zoals vermeld op de website </w:t>
      </w:r>
      <w:hyperlink r:id="rId57" w:history="1">
        <w:r w:rsidRPr="00D33313">
          <w:rPr>
            <w:rStyle w:val="Hyperlink"/>
            <w:rFonts w:cs="Tahoma"/>
            <w:szCs w:val="18"/>
            <w:lang w:val="nl-NL"/>
          </w:rPr>
          <w:t>http://support.microsoft.com/gp/saphone</w:t>
        </w:r>
      </w:hyperlink>
      <w:r w:rsidRPr="00D33313">
        <w:rPr>
          <w:rFonts w:cs="Tahoma"/>
          <w:szCs w:val="18"/>
          <w:lang w:val="nl-NL"/>
        </w:rPr>
        <w:t>.</w:t>
      </w:r>
      <w:r w:rsidR="00F60E42" w:rsidRPr="00D33313">
        <w:rPr>
          <w:rFonts w:cs="Tahoma"/>
          <w:szCs w:val="18"/>
          <w:lang w:val="nl-NL"/>
        </w:rPr>
        <w:t xml:space="preserve"> </w:t>
      </w:r>
      <w:r w:rsidRPr="00D33313">
        <w:rPr>
          <w:rFonts w:cs="Tahoma"/>
          <w:szCs w:val="18"/>
          <w:lang w:val="nl-NL"/>
        </w:rPr>
        <w:t>Buiten kantooruren kan telefonische ondersteuning worden geboden door middel van regionale of</w:t>
      </w:r>
      <w:r w:rsidR="007C554B" w:rsidRPr="00D33313">
        <w:rPr>
          <w:rFonts w:cs="Tahoma"/>
          <w:szCs w:val="18"/>
          <w:lang w:val="nl-NL"/>
        </w:rPr>
        <w:t> </w:t>
      </w:r>
      <w:r w:rsidRPr="00D33313">
        <w:rPr>
          <w:rFonts w:cs="Tahoma"/>
          <w:szCs w:val="18"/>
          <w:lang w:val="nl-NL"/>
        </w:rPr>
        <w:t>internationale ondersteuningscentra.</w:t>
      </w:r>
      <w:r w:rsidR="00F60E42" w:rsidRPr="00D33313">
        <w:rPr>
          <w:rFonts w:cs="Tahoma"/>
          <w:szCs w:val="18"/>
          <w:lang w:val="nl-NL"/>
        </w:rPr>
        <w:t xml:space="preserve"> </w:t>
      </w:r>
      <w:r w:rsidRPr="00D33313">
        <w:rPr>
          <w:rFonts w:cs="Tahoma"/>
          <w:szCs w:val="18"/>
          <w:lang w:val="nl-NL"/>
        </w:rPr>
        <w:t>Telefonische ondersteuning buiten kantooruren kan alleen worden gebruikt voor het nieuwe ondersteuningsaanvragen met betrekking tot bedrijfskritische problemen.</w:t>
      </w:r>
      <w:r w:rsidR="00F60E42" w:rsidRPr="00D33313">
        <w:rPr>
          <w:rFonts w:cs="Tahoma"/>
          <w:szCs w:val="18"/>
          <w:lang w:val="nl-NL"/>
        </w:rPr>
        <w:t xml:space="preserve"> </w:t>
      </w:r>
      <w:r w:rsidRPr="00D33313">
        <w:rPr>
          <w:rFonts w:cs="Tahoma"/>
          <w:szCs w:val="18"/>
          <w:lang w:val="nl-NL"/>
        </w:rPr>
        <w:t>Kantooruren worden per regio vastgesteld.</w:t>
      </w:r>
      <w:r w:rsidR="00F60E42" w:rsidRPr="00D33313">
        <w:rPr>
          <w:rFonts w:cs="Tahoma"/>
          <w:szCs w:val="18"/>
          <w:lang w:val="nl-NL"/>
        </w:rPr>
        <w:t xml:space="preserve"> </w:t>
      </w:r>
      <w:r w:rsidRPr="00D33313">
        <w:rPr>
          <w:rFonts w:cs="Tahoma"/>
          <w:szCs w:val="18"/>
          <w:lang w:val="nl-NL"/>
        </w:rPr>
        <w:t>Telefonische ondersteuning is niet verkrijgbaar in alle regio's in alle talen beschikbaar.</w:t>
      </w:r>
    </w:p>
    <w:p w:rsidR="00332DA2" w:rsidRPr="00D33313" w:rsidRDefault="00332DA2" w:rsidP="00332DA2">
      <w:pPr>
        <w:pStyle w:val="ProductList-Body"/>
        <w:rPr>
          <w:sz w:val="16"/>
          <w:szCs w:val="16"/>
          <w:lang w:val="nl-NL"/>
        </w:rPr>
      </w:pPr>
      <w:bookmarkStart w:id="1670" w:name="_Toc240899164"/>
    </w:p>
    <w:p w:rsidR="00332DA2" w:rsidRPr="00D33313" w:rsidRDefault="00332DA2" w:rsidP="00840F96">
      <w:pPr>
        <w:pStyle w:val="ProductList-Body"/>
        <w:ind w:left="180"/>
        <w:rPr>
          <w:lang w:val="nl-NL"/>
        </w:rPr>
      </w:pPr>
      <w:r w:rsidRPr="00D33313">
        <w:rPr>
          <w:rFonts w:cs="Tahoma"/>
          <w:b/>
          <w:color w:val="00188F"/>
          <w:szCs w:val="18"/>
          <w:lang w:val="nl-NL"/>
        </w:rPr>
        <w:t>Ondersteuningsvoorvallen via het web</w:t>
      </w:r>
      <w:bookmarkEnd w:id="1670"/>
      <w:r w:rsidRPr="00D33313">
        <w:rPr>
          <w:rFonts w:cs="Tahoma"/>
          <w:b/>
          <w:szCs w:val="18"/>
          <w:lang w:val="nl-NL"/>
        </w:rPr>
        <w:t xml:space="preserve"> </w:t>
      </w:r>
    </w:p>
    <w:p w:rsidR="00332DA2" w:rsidRPr="00D33313" w:rsidRDefault="00332DA2" w:rsidP="00840F96">
      <w:pPr>
        <w:pStyle w:val="ProductList-Body"/>
        <w:ind w:left="180"/>
        <w:rPr>
          <w:lang w:val="nl-NL"/>
        </w:rPr>
      </w:pPr>
      <w:r w:rsidRPr="00D33313">
        <w:rPr>
          <w:rFonts w:cs="Tahoma"/>
          <w:szCs w:val="18"/>
          <w:lang w:val="nl-NL"/>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F60E42" w:rsidRPr="00D33313">
        <w:rPr>
          <w:rFonts w:cs="Tahoma"/>
          <w:szCs w:val="18"/>
          <w:lang w:val="nl-NL"/>
        </w:rPr>
        <w:t xml:space="preserve"> </w:t>
      </w:r>
      <w:r w:rsidRPr="00D33313">
        <w:rPr>
          <w:rFonts w:cs="Tahoma"/>
          <w:szCs w:val="18"/>
          <w:lang w:val="nl-NL"/>
        </w:rPr>
        <w:t>De</w:t>
      </w:r>
      <w:r w:rsidR="002C47DF" w:rsidRPr="00D33313">
        <w:rPr>
          <w:rFonts w:cs="Tahoma"/>
          <w:szCs w:val="18"/>
          <w:lang w:val="nl-NL"/>
        </w:rPr>
        <w:t> </w:t>
      </w:r>
      <w:r w:rsidRPr="00D33313">
        <w:rPr>
          <w:rFonts w:cs="Tahoma"/>
          <w:szCs w:val="18"/>
          <w:lang w:val="nl-NL"/>
        </w:rPr>
        <w:t>website voor elektronische ondersteuning is 24 uur per dag, 7 dagen in de week toegankelijk, maar de reacties vinden plaats tijdens kantooruren.</w:t>
      </w:r>
      <w:r w:rsidR="00F60E42" w:rsidRPr="00D33313">
        <w:rPr>
          <w:rFonts w:cs="Tahoma"/>
          <w:szCs w:val="18"/>
          <w:lang w:val="nl-NL"/>
        </w:rPr>
        <w:t xml:space="preserve"> </w:t>
      </w:r>
      <w:r w:rsidRPr="00D33313">
        <w:rPr>
          <w:rFonts w:cs="Tahoma"/>
          <w:szCs w:val="18"/>
          <w:lang w:val="nl-NL"/>
        </w:rPr>
        <w:t xml:space="preserve">Zie de Kantooruren per regio in het bovenstaande gedeelte </w:t>
      </w:r>
      <w:r w:rsidR="002C47DF" w:rsidRPr="00D33313">
        <w:rPr>
          <w:rFonts w:cs="Tahoma"/>
          <w:szCs w:val="18"/>
          <w:lang w:val="nl-NL"/>
        </w:rPr>
        <w:t>“</w:t>
      </w:r>
      <w:r w:rsidRPr="00D33313">
        <w:rPr>
          <w:rFonts w:cs="Tahoma"/>
          <w:szCs w:val="18"/>
          <w:lang w:val="nl-NL"/>
        </w:rPr>
        <w:t>Toekenning van elektronische ondersteuningsvoorvallen</w:t>
      </w:r>
      <w:r w:rsidR="002C47DF" w:rsidRPr="00D33313">
        <w:rPr>
          <w:rFonts w:cs="Tahoma"/>
          <w:szCs w:val="18"/>
          <w:lang w:val="nl-NL"/>
        </w:rPr>
        <w:t>”</w:t>
      </w:r>
      <w:r w:rsidRPr="00D33313">
        <w:rPr>
          <w:rFonts w:cs="Tahoma"/>
          <w:szCs w:val="18"/>
          <w:lang w:val="nl-NL"/>
        </w:rPr>
        <w:t>.</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szCs w:val="18"/>
          <w:lang w:val="nl-NL"/>
        </w:rPr>
        <w:t>Ondersteuningsvoorvallen die telefonisch worden gestart, worden na voltooiing verrekend met het saldo voor telefonische ondersteuningsvoorvallen.</w:t>
      </w:r>
      <w:r w:rsidR="00F60E42" w:rsidRPr="00D33313">
        <w:rPr>
          <w:rFonts w:cs="Tahoma"/>
          <w:szCs w:val="18"/>
          <w:lang w:val="nl-NL"/>
        </w:rPr>
        <w:t xml:space="preserve"> </w:t>
      </w:r>
      <w:r w:rsidRPr="00D33313">
        <w:rPr>
          <w:rFonts w:cs="Tahoma"/>
          <w:szCs w:val="18"/>
          <w:lang w:val="nl-NL"/>
        </w:rPr>
        <w:t xml:space="preserve">Ondersteuningsvoorvallen die via het web worden gestart, vinden plaats naar behoefte en worden via het web, </w:t>
      </w:r>
      <w:r w:rsidR="007C554B" w:rsidRPr="00D33313">
        <w:rPr>
          <w:rFonts w:cs="Tahoma"/>
          <w:szCs w:val="18"/>
          <w:lang w:val="nl-NL"/>
        </w:rPr>
        <w:br/>
      </w:r>
      <w:r w:rsidRPr="00D33313">
        <w:rPr>
          <w:rFonts w:cs="Tahoma"/>
          <w:szCs w:val="18"/>
          <w:lang w:val="nl-NL"/>
        </w:rPr>
        <w:t>e-mail en andere elektronische wegen afgehandeld.</w:t>
      </w:r>
      <w:r w:rsidR="00F60E42" w:rsidRPr="00D33313">
        <w:rPr>
          <w:rFonts w:cs="Tahoma"/>
          <w:szCs w:val="18"/>
          <w:lang w:val="nl-NL"/>
        </w:rPr>
        <w:t xml:space="preserve"> </w:t>
      </w:r>
      <w:r w:rsidRPr="00D33313">
        <w:rPr>
          <w:rFonts w:cs="Tahoma"/>
          <w:szCs w:val="18"/>
          <w:lang w:val="nl-NL"/>
        </w:rPr>
        <w:t>Ondersteuningsvoorvallen die via het web worden gestart en later door de klant telefonisch worden vervolgd, worden na voltooiing verrekend met het saldo voor telefonische ondersteuningsvoorvallen.</w:t>
      </w:r>
      <w:r w:rsidR="00F60E42" w:rsidRPr="00D33313">
        <w:rPr>
          <w:rFonts w:cs="Tahoma"/>
          <w:szCs w:val="18"/>
          <w:lang w:val="nl-NL"/>
        </w:rPr>
        <w:t xml:space="preserve"> </w:t>
      </w:r>
      <w:r w:rsidRPr="00D33313">
        <w:rPr>
          <w:rFonts w:cs="Tahoma"/>
          <w:szCs w:val="18"/>
          <w:lang w:val="nl-NL"/>
        </w:rPr>
        <w:t>Ondersteuningsvoorvallen die via</w:t>
      </w:r>
      <w:r w:rsidR="007C554B" w:rsidRPr="00D33313">
        <w:rPr>
          <w:rFonts w:cs="Tahoma"/>
          <w:szCs w:val="18"/>
          <w:lang w:val="nl-NL"/>
        </w:rPr>
        <w:t> </w:t>
      </w:r>
      <w:r w:rsidRPr="00D33313">
        <w:rPr>
          <w:rFonts w:cs="Tahoma"/>
          <w:szCs w:val="18"/>
          <w:lang w:val="nl-NL"/>
        </w:rPr>
        <w:t>het web worden gestart en later door Microsoft telefonisch worden vervolgd, worden na voltooiing niet verrekend met het saldo voor telefonische ondersteuningsvoorvallen indien de behandeling via het web, e-mail of andere elektronische wegen wordt voortgezet.</w:t>
      </w:r>
      <w:r w:rsidR="00F60E42" w:rsidRPr="00D33313">
        <w:rPr>
          <w:rFonts w:cs="Tahoma"/>
          <w:szCs w:val="18"/>
          <w:lang w:val="nl-NL"/>
        </w:rPr>
        <w:t xml:space="preserve"> </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szCs w:val="18"/>
          <w:lang w:val="nl-NL"/>
        </w:rPr>
        <w:t>Voor webondersteuningsvoorvallen is SA vereist voor zowel de serversoftware als de bijbehorende CAL's. Klanten kunnen alleen ondersteuningsaanvragen voor probleemoplossing indienen voor de gelicentieerde exemplaren van serversoftware die worden gedekt door SA.</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szCs w:val="18"/>
          <w:lang w:val="nl-NL"/>
        </w:rPr>
        <w:t>Webondersteuningsvoorvallen kunnen niet van de ene licentie naar de andere worden overgezet.</w:t>
      </w:r>
      <w:r w:rsidR="00F60E42" w:rsidRPr="00D33313">
        <w:rPr>
          <w:rFonts w:cs="Tahoma"/>
          <w:szCs w:val="18"/>
          <w:lang w:val="nl-NL"/>
        </w:rPr>
        <w:t xml:space="preserve"> </w:t>
      </w:r>
      <w:r w:rsidRPr="00D33313">
        <w:rPr>
          <w:rFonts w:cs="Tahoma"/>
          <w:szCs w:val="18"/>
          <w:lang w:val="nl-NL"/>
        </w:rPr>
        <w:t>Raadpleeg de Product Use Rights voor meer informatie over het toewijzen en hertoewijzen van licenties aan fysieke servers.</w:t>
      </w:r>
    </w:p>
    <w:p w:rsidR="00332DA2" w:rsidRPr="00D33313" w:rsidRDefault="00332DA2" w:rsidP="00840F96">
      <w:pPr>
        <w:pStyle w:val="ProductList-Body"/>
        <w:ind w:left="180"/>
        <w:rPr>
          <w:sz w:val="16"/>
          <w:szCs w:val="16"/>
          <w:lang w:val="nl-NL"/>
        </w:rPr>
      </w:pPr>
      <w:bookmarkStart w:id="1671" w:name="_Toc240899165"/>
    </w:p>
    <w:p w:rsidR="00332DA2" w:rsidRPr="00D33313" w:rsidRDefault="00332DA2" w:rsidP="00840F96">
      <w:pPr>
        <w:pStyle w:val="ProductList-Body"/>
        <w:ind w:left="180"/>
        <w:rPr>
          <w:lang w:val="nl-NL"/>
        </w:rPr>
      </w:pPr>
      <w:r w:rsidRPr="00D33313">
        <w:rPr>
          <w:rFonts w:cs="Tahoma"/>
          <w:b/>
          <w:color w:val="00188F"/>
          <w:szCs w:val="18"/>
          <w:lang w:val="nl-NL"/>
        </w:rPr>
        <w:lastRenderedPageBreak/>
        <w:t>Contactpersonen voor ondersteuning</w:t>
      </w:r>
      <w:bookmarkEnd w:id="1671"/>
    </w:p>
    <w:p w:rsidR="00332DA2" w:rsidRPr="00D33313" w:rsidRDefault="00332DA2" w:rsidP="00840F96">
      <w:pPr>
        <w:pStyle w:val="ProductList-Body"/>
        <w:ind w:left="180"/>
        <w:rPr>
          <w:lang w:val="nl-NL"/>
        </w:rPr>
      </w:pPr>
      <w:r w:rsidRPr="00D33313">
        <w:rPr>
          <w:rFonts w:cs="Tahoma"/>
          <w:szCs w:val="18"/>
          <w:lang w:val="nl-NL"/>
        </w:rPr>
        <w:t>Het aantal contactpersonen dat voor ondersteuning is toegestaan, verschilt per Volume Licensing-programma en het aantal licenties dat door de</w:t>
      </w:r>
      <w:r w:rsidR="007C554B" w:rsidRPr="00D33313">
        <w:rPr>
          <w:rFonts w:cs="Tahoma"/>
          <w:szCs w:val="18"/>
          <w:lang w:val="nl-NL"/>
        </w:rPr>
        <w:t> </w:t>
      </w:r>
      <w:r w:rsidRPr="00D33313">
        <w:rPr>
          <w:rFonts w:cs="Tahoma"/>
          <w:szCs w:val="18"/>
          <w:lang w:val="nl-NL"/>
        </w:rPr>
        <w:t>SA wordt gedekt, zoals hieronder weergegeven.</w:t>
      </w:r>
      <w:r w:rsidR="00F60E42" w:rsidRPr="00D33313">
        <w:rPr>
          <w:rFonts w:cs="Tahoma"/>
          <w:szCs w:val="18"/>
          <w:lang w:val="nl-NL"/>
        </w:rPr>
        <w:t xml:space="preserve"> </w:t>
      </w:r>
      <w:r w:rsidRPr="00D33313">
        <w:rPr>
          <w:rFonts w:cs="Tahoma"/>
          <w:szCs w:val="18"/>
          <w:lang w:val="nl-NL"/>
        </w:rPr>
        <w:t>De contactpersonen moeten met name genoemde personen zijn, en kunnen personen zijn</w:t>
      </w:r>
      <w:r w:rsidR="007C554B" w:rsidRPr="00D33313">
        <w:rPr>
          <w:rFonts w:cs="Tahoma"/>
          <w:szCs w:val="18"/>
          <w:lang w:val="nl-NL"/>
        </w:rPr>
        <w:t> </w:t>
      </w:r>
      <w:r w:rsidRPr="00D33313">
        <w:rPr>
          <w:rFonts w:cs="Tahoma"/>
          <w:szCs w:val="18"/>
          <w:lang w:val="nl-NL"/>
        </w:rPr>
        <w:t>van buiten de organisatie van de klant.</w:t>
      </w:r>
      <w:r w:rsidR="00F60E42" w:rsidRPr="00D33313">
        <w:rPr>
          <w:rFonts w:cs="Tahoma"/>
          <w:szCs w:val="18"/>
          <w:lang w:val="nl-NL"/>
        </w:rPr>
        <w:t xml:space="preserve"> </w:t>
      </w:r>
      <w:r w:rsidRPr="00D33313">
        <w:rPr>
          <w:rFonts w:cs="Tahoma"/>
          <w:szCs w:val="18"/>
          <w:lang w:val="nl-NL"/>
        </w:rPr>
        <w:t>Het is echter niet toegestaan de naam van een organisatie, afdeling of groep aan te wijzen als contactpersoon.</w:t>
      </w:r>
    </w:p>
    <w:p w:rsidR="00332DA2" w:rsidRPr="00D33313" w:rsidRDefault="00332DA2" w:rsidP="00332DA2">
      <w:pPr>
        <w:pStyle w:val="ProductList-Body"/>
        <w:rPr>
          <w:sz w:val="16"/>
          <w:szCs w:val="16"/>
          <w:lang w:val="nl-NL"/>
        </w:rPr>
      </w:pPr>
    </w:p>
    <w:tbl>
      <w:tblPr>
        <w:tblW w:w="107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47"/>
        <w:gridCol w:w="1260"/>
        <w:gridCol w:w="1260"/>
        <w:gridCol w:w="1394"/>
        <w:gridCol w:w="1394"/>
        <w:gridCol w:w="1394"/>
        <w:gridCol w:w="1543"/>
      </w:tblGrid>
      <w:tr w:rsidR="00FB2546" w:rsidRPr="006A4529" w:rsidTr="00FB2546">
        <w:trPr>
          <w:trHeight w:val="178"/>
          <w:tblHeader/>
        </w:trPr>
        <w:tc>
          <w:tcPr>
            <w:tcW w:w="254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26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0"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94" w:type="dxa"/>
            <w:shd w:val="clear" w:color="auto" w:fill="0072C6"/>
            <w:vAlign w:val="center"/>
          </w:tcPr>
          <w:p w:rsidR="00332DA2" w:rsidRPr="00D33313" w:rsidRDefault="00332DA2" w:rsidP="00332DA2">
            <w:pPr>
              <w:pStyle w:val="ProductList-Body"/>
              <w:spacing w:before="20" w:after="20"/>
              <w:rPr>
                <w:lang w:val="fr-FR"/>
              </w:rPr>
            </w:pPr>
            <w:r w:rsidRPr="00D33313">
              <w:rPr>
                <w:rFonts w:cs="Tahoma"/>
                <w:bCs/>
                <w:color w:val="FFFFFF" w:themeColor="background1"/>
                <w:szCs w:val="18"/>
                <w:lang w:val="fr-FR"/>
              </w:rPr>
              <w:t>Select License/</w:t>
            </w:r>
            <w:r w:rsidR="007C554B" w:rsidRPr="00D33313">
              <w:rPr>
                <w:rFonts w:cs="Tahoma"/>
                <w:bCs/>
                <w:color w:val="FFFFFF" w:themeColor="background1"/>
                <w:szCs w:val="18"/>
                <w:lang w:val="fr-FR"/>
              </w:rPr>
              <w:br/>
            </w:r>
            <w:r w:rsidRPr="00D33313">
              <w:rPr>
                <w:rFonts w:cs="Tahoma"/>
                <w:bCs/>
                <w:color w:val="FFFFFF" w:themeColor="background1"/>
                <w:szCs w:val="18"/>
                <w:lang w:val="fr-FR"/>
              </w:rPr>
              <w:t>Select Plus/EA</w:t>
            </w:r>
          </w:p>
          <w:p w:rsidR="00332DA2" w:rsidRPr="00D33313" w:rsidRDefault="00332DA2" w:rsidP="00332DA2">
            <w:pPr>
              <w:pStyle w:val="ProductList-Body"/>
              <w:spacing w:before="20" w:after="20"/>
              <w:rPr>
                <w:rFonts w:cs="Tahoma"/>
                <w:bCs/>
                <w:color w:val="FFFFFF" w:themeColor="background1"/>
                <w:szCs w:val="18"/>
                <w:lang w:val="fr-FR"/>
              </w:rPr>
            </w:pPr>
            <w:r w:rsidRPr="00D33313">
              <w:rPr>
                <w:rFonts w:cs="Tahoma"/>
                <w:bCs/>
                <w:color w:val="FFFFFF" w:themeColor="background1"/>
                <w:szCs w:val="18"/>
                <w:lang w:val="fr-FR"/>
              </w:rPr>
              <w:t>niveau A</w:t>
            </w:r>
          </w:p>
        </w:tc>
        <w:tc>
          <w:tcPr>
            <w:tcW w:w="1394" w:type="dxa"/>
            <w:shd w:val="clear" w:color="auto" w:fill="0072C6"/>
            <w:vAlign w:val="center"/>
          </w:tcPr>
          <w:p w:rsidR="00332DA2" w:rsidRPr="00D33313" w:rsidRDefault="00332DA2" w:rsidP="00332DA2">
            <w:pPr>
              <w:pStyle w:val="ProductList-Body"/>
              <w:spacing w:before="20" w:after="20"/>
              <w:rPr>
                <w:lang w:val="fr-FR"/>
              </w:rPr>
            </w:pPr>
            <w:r w:rsidRPr="00D33313">
              <w:rPr>
                <w:rFonts w:cs="Tahoma"/>
                <w:bCs/>
                <w:color w:val="FFFFFF" w:themeColor="background1"/>
                <w:szCs w:val="18"/>
                <w:lang w:val="fr-FR"/>
              </w:rPr>
              <w:t>Select License/</w:t>
            </w:r>
            <w:r w:rsidR="007C554B" w:rsidRPr="00D33313">
              <w:rPr>
                <w:rFonts w:cs="Tahoma"/>
                <w:bCs/>
                <w:color w:val="FFFFFF" w:themeColor="background1"/>
                <w:szCs w:val="18"/>
                <w:lang w:val="fr-FR"/>
              </w:rPr>
              <w:br/>
            </w:r>
            <w:r w:rsidRPr="00D33313">
              <w:rPr>
                <w:rFonts w:cs="Tahoma"/>
                <w:bCs/>
                <w:color w:val="FFFFFF" w:themeColor="background1"/>
                <w:szCs w:val="18"/>
                <w:lang w:val="fr-FR"/>
              </w:rPr>
              <w:t>Select Plus/EA</w:t>
            </w:r>
          </w:p>
          <w:p w:rsidR="00332DA2" w:rsidRPr="00D33313" w:rsidRDefault="00332DA2" w:rsidP="00332DA2">
            <w:pPr>
              <w:pStyle w:val="ProductList-Body"/>
              <w:spacing w:before="20" w:after="20"/>
              <w:rPr>
                <w:rFonts w:cs="Tahoma"/>
                <w:bCs/>
                <w:color w:val="FFFFFF" w:themeColor="background1"/>
                <w:szCs w:val="18"/>
                <w:lang w:val="fr-FR"/>
              </w:rPr>
            </w:pPr>
            <w:r w:rsidRPr="00D33313">
              <w:rPr>
                <w:rFonts w:cs="Tahoma"/>
                <w:bCs/>
                <w:color w:val="FFFFFF" w:themeColor="background1"/>
                <w:szCs w:val="18"/>
                <w:lang w:val="fr-FR"/>
              </w:rPr>
              <w:t>niveau B</w:t>
            </w:r>
          </w:p>
        </w:tc>
        <w:tc>
          <w:tcPr>
            <w:tcW w:w="1394" w:type="dxa"/>
            <w:shd w:val="clear" w:color="auto" w:fill="0072C6"/>
            <w:vAlign w:val="center"/>
          </w:tcPr>
          <w:p w:rsidR="00332DA2" w:rsidRPr="00D33313" w:rsidRDefault="00332DA2" w:rsidP="00332DA2">
            <w:pPr>
              <w:pStyle w:val="ProductList-Body"/>
              <w:spacing w:before="20" w:after="20"/>
              <w:rPr>
                <w:lang w:val="fr-FR"/>
              </w:rPr>
            </w:pPr>
            <w:r w:rsidRPr="00D33313">
              <w:rPr>
                <w:rFonts w:cs="Tahoma"/>
                <w:bCs/>
                <w:color w:val="FFFFFF" w:themeColor="background1"/>
                <w:szCs w:val="18"/>
                <w:lang w:val="fr-FR"/>
              </w:rPr>
              <w:t>Select License/</w:t>
            </w:r>
            <w:r w:rsidR="007C554B" w:rsidRPr="00D33313">
              <w:rPr>
                <w:rFonts w:cs="Tahoma"/>
                <w:bCs/>
                <w:color w:val="FFFFFF" w:themeColor="background1"/>
                <w:szCs w:val="18"/>
                <w:lang w:val="fr-FR"/>
              </w:rPr>
              <w:br/>
            </w:r>
            <w:r w:rsidRPr="00D33313">
              <w:rPr>
                <w:rFonts w:cs="Tahoma"/>
                <w:bCs/>
                <w:color w:val="FFFFFF" w:themeColor="background1"/>
                <w:szCs w:val="18"/>
                <w:lang w:val="fr-FR"/>
              </w:rPr>
              <w:t>Select Plus/EA</w:t>
            </w:r>
          </w:p>
          <w:p w:rsidR="00332DA2" w:rsidRPr="00D33313" w:rsidRDefault="00332DA2" w:rsidP="00332DA2">
            <w:pPr>
              <w:pStyle w:val="ProductList-Body"/>
              <w:spacing w:before="20" w:after="20"/>
              <w:rPr>
                <w:rFonts w:cs="Tahoma"/>
                <w:bCs/>
                <w:color w:val="FFFFFF" w:themeColor="background1"/>
                <w:szCs w:val="18"/>
                <w:lang w:val="fr-FR"/>
              </w:rPr>
            </w:pPr>
            <w:r w:rsidRPr="00D33313">
              <w:rPr>
                <w:rFonts w:cs="Tahoma"/>
                <w:bCs/>
                <w:color w:val="FFFFFF" w:themeColor="background1"/>
                <w:szCs w:val="18"/>
                <w:lang w:val="fr-FR"/>
              </w:rPr>
              <w:t>niveau C</w:t>
            </w:r>
          </w:p>
        </w:tc>
        <w:tc>
          <w:tcPr>
            <w:tcW w:w="1543" w:type="dxa"/>
            <w:shd w:val="clear" w:color="auto" w:fill="0072C6"/>
            <w:vAlign w:val="center"/>
          </w:tcPr>
          <w:p w:rsidR="00332DA2" w:rsidRPr="00D33313" w:rsidRDefault="00332DA2" w:rsidP="00332DA2">
            <w:pPr>
              <w:pStyle w:val="ProductList-Body"/>
              <w:spacing w:before="20" w:after="20"/>
              <w:rPr>
                <w:lang w:val="fr-FR"/>
              </w:rPr>
            </w:pPr>
            <w:r w:rsidRPr="00D33313">
              <w:rPr>
                <w:rFonts w:cs="Tahoma"/>
                <w:bCs/>
                <w:color w:val="FFFFFF" w:themeColor="background1"/>
                <w:szCs w:val="18"/>
                <w:lang w:val="fr-FR"/>
              </w:rPr>
              <w:t>Select License/</w:t>
            </w:r>
            <w:r w:rsidR="007C554B" w:rsidRPr="00D33313">
              <w:rPr>
                <w:rFonts w:cs="Tahoma"/>
                <w:bCs/>
                <w:color w:val="FFFFFF" w:themeColor="background1"/>
                <w:szCs w:val="18"/>
                <w:lang w:val="fr-FR"/>
              </w:rPr>
              <w:br/>
            </w:r>
            <w:r w:rsidRPr="00D33313">
              <w:rPr>
                <w:rFonts w:cs="Tahoma"/>
                <w:bCs/>
                <w:color w:val="FFFFFF" w:themeColor="background1"/>
                <w:szCs w:val="18"/>
                <w:lang w:val="fr-FR"/>
              </w:rPr>
              <w:t>Select Plus/EA</w:t>
            </w:r>
          </w:p>
          <w:p w:rsidR="00332DA2" w:rsidRPr="00D33313" w:rsidRDefault="00332DA2" w:rsidP="00332DA2">
            <w:pPr>
              <w:pStyle w:val="ProductList-Body"/>
              <w:spacing w:before="20" w:after="20"/>
              <w:rPr>
                <w:rFonts w:cs="Tahoma"/>
                <w:bCs/>
                <w:color w:val="FFFFFF" w:themeColor="background1"/>
                <w:szCs w:val="18"/>
                <w:lang w:val="fr-FR"/>
              </w:rPr>
            </w:pPr>
            <w:r w:rsidRPr="00D33313">
              <w:rPr>
                <w:rFonts w:cs="Tahoma"/>
                <w:bCs/>
                <w:color w:val="FFFFFF" w:themeColor="background1"/>
                <w:szCs w:val="18"/>
                <w:lang w:val="fr-FR"/>
              </w:rPr>
              <w:t>niveau D</w:t>
            </w:r>
          </w:p>
        </w:tc>
      </w:tr>
      <w:tr w:rsidR="00FB2546" w:rsidRPr="00717EC0" w:rsidTr="00FB2546">
        <w:trPr>
          <w:trHeight w:val="236"/>
        </w:trPr>
        <w:tc>
          <w:tcPr>
            <w:tcW w:w="2547" w:type="dxa"/>
            <w:vAlign w:val="center"/>
          </w:tcPr>
          <w:p w:rsidR="00332DA2" w:rsidRPr="00D33313" w:rsidRDefault="00332DA2" w:rsidP="00332DA2">
            <w:pPr>
              <w:pStyle w:val="ProductList-Body"/>
              <w:rPr>
                <w:rFonts w:cs="Tahoma"/>
                <w:szCs w:val="18"/>
                <w:lang w:val="nl-NL"/>
              </w:rPr>
            </w:pPr>
            <w:r w:rsidRPr="00D33313">
              <w:rPr>
                <w:rFonts w:cs="Tahoma"/>
                <w:szCs w:val="18"/>
                <w:lang w:val="nl-NL"/>
              </w:rPr>
              <w:t>Aantal contactpersonen voor telefonische probleemoplossing</w:t>
            </w:r>
          </w:p>
        </w:tc>
        <w:tc>
          <w:tcPr>
            <w:tcW w:w="1260" w:type="dxa"/>
            <w:vAlign w:val="center"/>
          </w:tcPr>
          <w:p w:rsidR="00332DA2" w:rsidRPr="00717EC0" w:rsidRDefault="00332DA2" w:rsidP="00332DA2">
            <w:pPr>
              <w:pStyle w:val="ProductList-Body"/>
              <w:rPr>
                <w:rFonts w:cs="Tahoma"/>
                <w:szCs w:val="18"/>
              </w:rPr>
            </w:pPr>
            <w:r>
              <w:rPr>
                <w:rFonts w:cs="Tahoma"/>
                <w:szCs w:val="18"/>
              </w:rPr>
              <w:t>Naar behoefte</w:t>
            </w:r>
          </w:p>
        </w:tc>
        <w:tc>
          <w:tcPr>
            <w:tcW w:w="1260" w:type="dxa"/>
            <w:vAlign w:val="center"/>
          </w:tcPr>
          <w:p w:rsidR="00332DA2" w:rsidRPr="00717EC0" w:rsidRDefault="00332DA2" w:rsidP="00332DA2">
            <w:pPr>
              <w:pStyle w:val="ProductList-Body"/>
              <w:rPr>
                <w:rFonts w:cs="Tahoma"/>
                <w:szCs w:val="18"/>
              </w:rPr>
            </w:pPr>
            <w:r>
              <w:rPr>
                <w:rFonts w:cs="Tahoma"/>
                <w:szCs w:val="18"/>
              </w:rPr>
              <w:t>Naar behoefte</w:t>
            </w:r>
          </w:p>
        </w:tc>
        <w:tc>
          <w:tcPr>
            <w:tcW w:w="1394" w:type="dxa"/>
            <w:vAlign w:val="center"/>
          </w:tcPr>
          <w:p w:rsidR="00332DA2" w:rsidRPr="00717EC0" w:rsidRDefault="00332DA2" w:rsidP="00332DA2">
            <w:pPr>
              <w:pStyle w:val="ProductList-Body"/>
              <w:rPr>
                <w:rFonts w:cs="Tahoma"/>
                <w:szCs w:val="18"/>
              </w:rPr>
            </w:pPr>
            <w:r>
              <w:rPr>
                <w:rFonts w:cs="Tahoma"/>
                <w:szCs w:val="18"/>
              </w:rPr>
              <w:t>Naar behoefte</w:t>
            </w:r>
          </w:p>
        </w:tc>
        <w:tc>
          <w:tcPr>
            <w:tcW w:w="1394" w:type="dxa"/>
            <w:vAlign w:val="center"/>
          </w:tcPr>
          <w:p w:rsidR="00332DA2" w:rsidRPr="00717EC0" w:rsidRDefault="00332DA2" w:rsidP="00332DA2">
            <w:pPr>
              <w:pStyle w:val="ProductList-Body"/>
              <w:rPr>
                <w:rFonts w:cs="Tahoma"/>
                <w:szCs w:val="18"/>
              </w:rPr>
            </w:pPr>
            <w:r>
              <w:rPr>
                <w:rFonts w:cs="Tahoma"/>
                <w:szCs w:val="18"/>
              </w:rPr>
              <w:t>Naar behoefte</w:t>
            </w:r>
          </w:p>
        </w:tc>
        <w:tc>
          <w:tcPr>
            <w:tcW w:w="1394" w:type="dxa"/>
            <w:vAlign w:val="center"/>
          </w:tcPr>
          <w:p w:rsidR="00332DA2" w:rsidRPr="00717EC0" w:rsidRDefault="00332DA2" w:rsidP="00332DA2">
            <w:pPr>
              <w:pStyle w:val="ProductList-Body"/>
              <w:rPr>
                <w:rFonts w:cs="Tahoma"/>
                <w:szCs w:val="18"/>
              </w:rPr>
            </w:pPr>
            <w:r>
              <w:rPr>
                <w:rFonts w:cs="Tahoma"/>
                <w:szCs w:val="18"/>
              </w:rPr>
              <w:t>Naar behoefte</w:t>
            </w:r>
          </w:p>
        </w:tc>
        <w:tc>
          <w:tcPr>
            <w:tcW w:w="1543" w:type="dxa"/>
            <w:vAlign w:val="center"/>
          </w:tcPr>
          <w:p w:rsidR="00332DA2" w:rsidRPr="00717EC0" w:rsidRDefault="00332DA2" w:rsidP="00332DA2">
            <w:pPr>
              <w:pStyle w:val="ProductList-Body"/>
              <w:rPr>
                <w:rFonts w:cs="Tahoma"/>
                <w:szCs w:val="18"/>
              </w:rPr>
            </w:pPr>
            <w:r>
              <w:rPr>
                <w:rFonts w:cs="Tahoma"/>
                <w:szCs w:val="18"/>
              </w:rPr>
              <w:t>Naar behoefte</w:t>
            </w:r>
          </w:p>
        </w:tc>
      </w:tr>
      <w:tr w:rsidR="00FB2546" w:rsidRPr="00717EC0" w:rsidTr="00FB2546">
        <w:trPr>
          <w:trHeight w:val="236"/>
        </w:trPr>
        <w:tc>
          <w:tcPr>
            <w:tcW w:w="2547" w:type="dxa"/>
            <w:vAlign w:val="center"/>
          </w:tcPr>
          <w:p w:rsidR="00332DA2" w:rsidRPr="00D33313" w:rsidRDefault="00332DA2" w:rsidP="00332DA2">
            <w:pPr>
              <w:pStyle w:val="ProductList-Body"/>
              <w:rPr>
                <w:rFonts w:cs="Tahoma"/>
                <w:szCs w:val="18"/>
                <w:lang w:val="nl-NL"/>
              </w:rPr>
            </w:pPr>
            <w:r w:rsidRPr="00D33313">
              <w:rPr>
                <w:rFonts w:cs="Tahoma"/>
                <w:szCs w:val="18"/>
                <w:lang w:val="nl-NL"/>
              </w:rPr>
              <w:t>Aantal geautoriseerde contactpersonen voor webondersteuning</w:t>
            </w:r>
          </w:p>
        </w:tc>
        <w:tc>
          <w:tcPr>
            <w:tcW w:w="1260" w:type="dxa"/>
            <w:vAlign w:val="center"/>
          </w:tcPr>
          <w:p w:rsidR="00332DA2" w:rsidRPr="00717EC0" w:rsidRDefault="00332DA2" w:rsidP="00332DA2">
            <w:pPr>
              <w:pStyle w:val="ProductList-Body"/>
              <w:rPr>
                <w:rFonts w:cs="Tahoma"/>
                <w:szCs w:val="18"/>
              </w:rPr>
            </w:pPr>
            <w:r>
              <w:rPr>
                <w:rFonts w:cs="Tahoma"/>
                <w:szCs w:val="18"/>
              </w:rPr>
              <w:t>n.v.t.</w:t>
            </w:r>
          </w:p>
        </w:tc>
        <w:tc>
          <w:tcPr>
            <w:tcW w:w="1260" w:type="dxa"/>
            <w:vAlign w:val="center"/>
          </w:tcPr>
          <w:p w:rsidR="00332DA2" w:rsidRPr="00717EC0" w:rsidRDefault="00332DA2" w:rsidP="00332DA2">
            <w:pPr>
              <w:pStyle w:val="ProductList-Body"/>
              <w:rPr>
                <w:rFonts w:cs="Tahoma"/>
                <w:szCs w:val="18"/>
              </w:rPr>
            </w:pPr>
            <w:r>
              <w:rPr>
                <w:rFonts w:cs="Tahoma"/>
                <w:szCs w:val="18"/>
              </w:rPr>
              <w:t>1</w:t>
            </w:r>
          </w:p>
        </w:tc>
        <w:tc>
          <w:tcPr>
            <w:tcW w:w="1394" w:type="dxa"/>
            <w:vAlign w:val="center"/>
          </w:tcPr>
          <w:p w:rsidR="00332DA2" w:rsidRPr="00717EC0" w:rsidRDefault="00332DA2" w:rsidP="00332DA2">
            <w:pPr>
              <w:pStyle w:val="ProductList-Body"/>
              <w:rPr>
                <w:rFonts w:cs="Tahoma"/>
                <w:szCs w:val="18"/>
              </w:rPr>
            </w:pPr>
            <w:r>
              <w:rPr>
                <w:rFonts w:cs="Tahoma"/>
                <w:szCs w:val="18"/>
              </w:rPr>
              <w:t>2</w:t>
            </w:r>
          </w:p>
        </w:tc>
        <w:tc>
          <w:tcPr>
            <w:tcW w:w="1394" w:type="dxa"/>
            <w:vAlign w:val="center"/>
          </w:tcPr>
          <w:p w:rsidR="00332DA2" w:rsidRPr="00717EC0" w:rsidRDefault="00332DA2" w:rsidP="00332DA2">
            <w:pPr>
              <w:pStyle w:val="ProductList-Body"/>
              <w:rPr>
                <w:rFonts w:cs="Tahoma"/>
                <w:szCs w:val="18"/>
              </w:rPr>
            </w:pPr>
            <w:r>
              <w:rPr>
                <w:rFonts w:cs="Tahoma"/>
                <w:szCs w:val="18"/>
              </w:rPr>
              <w:t>4</w:t>
            </w:r>
          </w:p>
        </w:tc>
        <w:tc>
          <w:tcPr>
            <w:tcW w:w="1394" w:type="dxa"/>
            <w:vAlign w:val="center"/>
          </w:tcPr>
          <w:p w:rsidR="00332DA2" w:rsidRPr="00717EC0" w:rsidRDefault="00332DA2" w:rsidP="00332DA2">
            <w:pPr>
              <w:pStyle w:val="ProductList-Body"/>
              <w:rPr>
                <w:rFonts w:cs="Tahoma"/>
                <w:szCs w:val="18"/>
              </w:rPr>
            </w:pPr>
            <w:r>
              <w:rPr>
                <w:rFonts w:cs="Tahoma"/>
                <w:szCs w:val="18"/>
              </w:rPr>
              <w:t>8</w:t>
            </w:r>
          </w:p>
        </w:tc>
        <w:tc>
          <w:tcPr>
            <w:tcW w:w="1543"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F36063" w:rsidRDefault="00332DA2" w:rsidP="00840F96">
      <w:pPr>
        <w:pStyle w:val="ProductList-Body"/>
        <w:ind w:left="180"/>
        <w:rPr>
          <w:sz w:val="16"/>
          <w:szCs w:val="16"/>
        </w:rPr>
      </w:pPr>
    </w:p>
    <w:p w:rsidR="00332DA2" w:rsidRPr="004C09A1" w:rsidRDefault="00332DA2" w:rsidP="00840F96">
      <w:pPr>
        <w:pStyle w:val="ProductList-Body"/>
        <w:ind w:left="180"/>
      </w:pPr>
      <w:bookmarkStart w:id="1672" w:name="_Toc240899166"/>
      <w:r>
        <w:rPr>
          <w:rFonts w:cs="Tahoma"/>
          <w:b/>
          <w:color w:val="00188F"/>
          <w:szCs w:val="18"/>
        </w:rPr>
        <w:t>Serviceniveau voor klanten met Software Assurance</w:t>
      </w:r>
      <w:bookmarkEnd w:id="1672"/>
    </w:p>
    <w:p w:rsidR="00332DA2" w:rsidRPr="00D33313" w:rsidRDefault="00332DA2" w:rsidP="00840F96">
      <w:pPr>
        <w:pStyle w:val="ProductList-Body"/>
        <w:ind w:left="180"/>
        <w:rPr>
          <w:lang w:val="nl-NL"/>
        </w:rPr>
      </w:pPr>
      <w:r w:rsidRPr="00D33313">
        <w:rPr>
          <w:rFonts w:cs="Tahoma"/>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szCs w:val="18"/>
          <w:lang w:val="nl-NL"/>
        </w:rPr>
        <w:t>De klant is verantwoordelijk voor het in eerste instantie in overleg met ons bepalen van het probleemniveau en kan op elk moment verzoeken om een wijziging van het probleemniveau.</w:t>
      </w:r>
      <w:r w:rsidR="00F60E42" w:rsidRPr="00D33313">
        <w:rPr>
          <w:rFonts w:cs="Tahoma"/>
          <w:szCs w:val="18"/>
          <w:lang w:val="nl-NL"/>
        </w:rPr>
        <w:t xml:space="preserve"> </w:t>
      </w:r>
      <w:r w:rsidRPr="00D33313">
        <w:rPr>
          <w:rFonts w:cs="Tahoma"/>
          <w:szCs w:val="18"/>
          <w:lang w:val="nl-NL"/>
        </w:rPr>
        <w:t>Geschatte reactietijden per probleemniveau en de verantwoordelijkheden van de klant worden beschreven in de onderstaande tabel:</w:t>
      </w:r>
    </w:p>
    <w:p w:rsidR="00332DA2" w:rsidRPr="00D33313" w:rsidRDefault="00332DA2" w:rsidP="00840F96">
      <w:pPr>
        <w:pStyle w:val="ProductList-Body"/>
        <w:ind w:left="180"/>
        <w:rPr>
          <w:sz w:val="16"/>
          <w:szCs w:val="16"/>
          <w:lang w:val="nl-NL"/>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0"/>
        <w:gridCol w:w="3146"/>
        <w:gridCol w:w="3136"/>
        <w:gridCol w:w="3069"/>
      </w:tblGrid>
      <w:tr w:rsidR="00332DA2" w:rsidRPr="006A4529" w:rsidTr="007C554B">
        <w:trPr>
          <w:trHeight w:val="160"/>
          <w:tblHeader/>
        </w:trPr>
        <w:tc>
          <w:tcPr>
            <w:tcW w:w="144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314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3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3069" w:type="dxa"/>
            <w:shd w:val="clear" w:color="auto" w:fill="0072C6"/>
            <w:tcMar>
              <w:top w:w="0" w:type="dxa"/>
              <w:left w:w="108" w:type="dxa"/>
              <w:bottom w:w="0" w:type="dxa"/>
              <w:right w:w="108" w:type="dxa"/>
            </w:tcMar>
            <w:vAlign w:val="center"/>
          </w:tcPr>
          <w:p w:rsidR="00332DA2" w:rsidRPr="00D33313" w:rsidRDefault="00332DA2" w:rsidP="00395D5F">
            <w:pPr>
              <w:pStyle w:val="ProductList-Body"/>
              <w:spacing w:before="20" w:after="20"/>
              <w:rPr>
                <w:rFonts w:cs="Tahoma"/>
                <w:bCs/>
                <w:color w:val="FFFFFF" w:themeColor="background1"/>
                <w:szCs w:val="18"/>
                <w:lang w:val="nl-NL"/>
              </w:rPr>
            </w:pPr>
            <w:r w:rsidRPr="00D33313">
              <w:rPr>
                <w:rFonts w:cs="Tahoma"/>
                <w:bCs/>
                <w:color w:val="FFFFFF" w:themeColor="background1"/>
                <w:szCs w:val="18"/>
                <w:lang w:val="nl-NL"/>
              </w:rPr>
              <w:t>Verwachte reactie van de klant</w:t>
            </w:r>
          </w:p>
        </w:tc>
      </w:tr>
      <w:tr w:rsidR="00332DA2" w:rsidRPr="00717EC0" w:rsidTr="007C554B">
        <w:tc>
          <w:tcPr>
            <w:tcW w:w="144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Telefonische melding </w:t>
            </w:r>
          </w:p>
        </w:tc>
        <w:tc>
          <w:tcPr>
            <w:tcW w:w="3146"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 xml:space="preserve">Kritieke invloed op het bedrijf </w:t>
            </w:r>
          </w:p>
          <w:p w:rsidR="00332DA2" w:rsidRPr="00D33313" w:rsidRDefault="00332DA2" w:rsidP="00332DA2">
            <w:pPr>
              <w:pStyle w:val="ProductList-Body"/>
              <w:rPr>
                <w:rFonts w:cs="Tahoma"/>
                <w:szCs w:val="18"/>
                <w:lang w:val="nl-NL"/>
              </w:rPr>
            </w:pPr>
            <w:r w:rsidRPr="00D33313">
              <w:rPr>
                <w:rFonts w:cs="Tahoma"/>
                <w:szCs w:val="18"/>
                <w:lang w:val="nl-NL"/>
              </w:rPr>
              <w:t>Aanzienlijk verlies of belemmering van diensten.</w:t>
            </w:r>
          </w:p>
        </w:tc>
        <w:tc>
          <w:tcPr>
            <w:tcW w:w="3136"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1</w:t>
            </w:r>
            <w:r w:rsidRPr="00D33313">
              <w:rPr>
                <w:rFonts w:cs="Tahoma"/>
                <w:szCs w:val="18"/>
                <w:vertAlign w:val="superscript"/>
                <w:lang w:val="nl-NL"/>
              </w:rPr>
              <w:t>e</w:t>
            </w:r>
            <w:r w:rsidRPr="00D33313">
              <w:rPr>
                <w:rFonts w:cs="Tahoma"/>
                <w:szCs w:val="18"/>
                <w:lang w:val="nl-NL"/>
              </w:rPr>
              <w:t xml:space="preserve"> reactie op oproep binnen 2 uur, afhankelijk van ondersteuningsproduct</w:t>
            </w:r>
          </w:p>
          <w:p w:rsidR="00332DA2" w:rsidRPr="00D33313" w:rsidRDefault="00332DA2" w:rsidP="00332DA2">
            <w:pPr>
              <w:pStyle w:val="ProductList-Body"/>
              <w:rPr>
                <w:lang w:val="nl-NL"/>
              </w:rPr>
            </w:pPr>
            <w:r w:rsidRPr="00D33313">
              <w:rPr>
                <w:rFonts w:cs="Tahoma"/>
                <w:szCs w:val="18"/>
                <w:lang w:val="nl-NL"/>
              </w:rPr>
              <w:t>Microsoft-personeel naar locatie van klant, waar nodig.</w:t>
            </w:r>
          </w:p>
          <w:p w:rsidR="00332DA2" w:rsidRPr="00D33313" w:rsidRDefault="00332DA2" w:rsidP="00332DA2">
            <w:pPr>
              <w:pStyle w:val="ProductList-Body"/>
              <w:rPr>
                <w:lang w:val="nl-NL"/>
              </w:rPr>
            </w:pPr>
            <w:r w:rsidRPr="00D33313">
              <w:rPr>
                <w:rFonts w:cs="Tahoma"/>
                <w:szCs w:val="18"/>
                <w:lang w:val="nl-NL"/>
              </w:rPr>
              <w:t>Continue inspanning, 24 uur per dag, 7</w:t>
            </w:r>
            <w:r w:rsidR="005C23B4" w:rsidRPr="00D33313">
              <w:rPr>
                <w:rFonts w:cs="Tahoma"/>
                <w:szCs w:val="18"/>
                <w:lang w:val="nl-NL"/>
              </w:rPr>
              <w:t> </w:t>
            </w:r>
            <w:r w:rsidRPr="00D33313">
              <w:rPr>
                <w:rFonts w:cs="Tahoma"/>
                <w:szCs w:val="18"/>
                <w:lang w:val="nl-NL"/>
              </w:rPr>
              <w:t>dagen per week</w:t>
            </w:r>
          </w:p>
          <w:p w:rsidR="00332DA2" w:rsidRPr="00D33313" w:rsidRDefault="00332DA2" w:rsidP="00332DA2">
            <w:pPr>
              <w:pStyle w:val="ProductList-Body"/>
              <w:rPr>
                <w:rFonts w:cs="Tahoma"/>
                <w:szCs w:val="18"/>
                <w:lang w:val="nl-NL"/>
              </w:rPr>
            </w:pPr>
            <w:r w:rsidRPr="00D33313">
              <w:rPr>
                <w:rFonts w:cs="Tahoma"/>
                <w:szCs w:val="18"/>
                <w:lang w:val="nl-NL"/>
              </w:rPr>
              <w:t>Melding aan Senior Managers bij Microsoft, afhankelijk van ondersteuningsproduct</w:t>
            </w:r>
          </w:p>
        </w:tc>
        <w:tc>
          <w:tcPr>
            <w:tcW w:w="3069"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Toewijzing van voldoende personeel voor doorlopende inspanning, 24 uur per dag, 7 dagen per week</w:t>
            </w:r>
            <w:r w:rsidRPr="00D33313">
              <w:rPr>
                <w:rFonts w:cs="Tahoma"/>
                <w:szCs w:val="18"/>
                <w:vertAlign w:val="superscript"/>
                <w:lang w:val="nl-NL"/>
              </w:rPr>
              <w:t>2</w:t>
            </w:r>
          </w:p>
          <w:p w:rsidR="00332DA2" w:rsidRPr="00D33313" w:rsidRDefault="00332DA2" w:rsidP="00332DA2">
            <w:pPr>
              <w:pStyle w:val="ProductList-Body"/>
              <w:rPr>
                <w:lang w:val="nl-NL"/>
              </w:rPr>
            </w:pPr>
            <w:r w:rsidRPr="00D33313">
              <w:rPr>
                <w:rFonts w:cs="Tahoma"/>
                <w:szCs w:val="18"/>
                <w:lang w:val="nl-NL"/>
              </w:rPr>
              <w:t>Snelle toegang en reactie van change control authority</w:t>
            </w:r>
          </w:p>
          <w:p w:rsidR="00332DA2" w:rsidRPr="00717EC0" w:rsidRDefault="00332DA2" w:rsidP="00332DA2">
            <w:pPr>
              <w:pStyle w:val="ProductList-Body"/>
              <w:rPr>
                <w:rFonts w:cs="Tahoma"/>
                <w:szCs w:val="18"/>
              </w:rPr>
            </w:pPr>
            <w:r>
              <w:rPr>
                <w:rFonts w:cs="Tahoma"/>
                <w:szCs w:val="18"/>
              </w:rPr>
              <w:t>Kennisgeving aan management</w:t>
            </w:r>
          </w:p>
        </w:tc>
      </w:tr>
      <w:tr w:rsidR="00332DA2" w:rsidRPr="006A4529" w:rsidTr="007C554B">
        <w:tc>
          <w:tcPr>
            <w:tcW w:w="144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Telefonische melding </w:t>
            </w:r>
          </w:p>
        </w:tc>
        <w:tc>
          <w:tcPr>
            <w:tcW w:w="3146"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 xml:space="preserve">Gematigde invloed op bedrijf: </w:t>
            </w:r>
          </w:p>
          <w:p w:rsidR="00332DA2" w:rsidRPr="00D33313" w:rsidRDefault="00332DA2" w:rsidP="00332DA2">
            <w:pPr>
              <w:pStyle w:val="ProductList-Body"/>
              <w:rPr>
                <w:rFonts w:cs="Tahoma"/>
                <w:szCs w:val="18"/>
                <w:lang w:val="nl-NL"/>
              </w:rPr>
            </w:pPr>
            <w:r w:rsidRPr="00D33313">
              <w:rPr>
                <w:rFonts w:cs="Tahoma"/>
                <w:szCs w:val="18"/>
                <w:lang w:val="nl-NL"/>
              </w:rPr>
              <w:t>Enig verlies of belemmering van services, maar het werk kan redelijkerwijs worden voortgezet, al is het belemmerd.</w:t>
            </w:r>
          </w:p>
        </w:tc>
        <w:tc>
          <w:tcPr>
            <w:tcW w:w="3136"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1</w:t>
            </w:r>
            <w:r w:rsidRPr="00D33313">
              <w:rPr>
                <w:rFonts w:cs="Tahoma"/>
                <w:szCs w:val="18"/>
                <w:vertAlign w:val="superscript"/>
                <w:lang w:val="nl-NL"/>
              </w:rPr>
              <w:t>e</w:t>
            </w:r>
            <w:r w:rsidRPr="00D33313">
              <w:rPr>
                <w:rFonts w:cs="Tahoma"/>
                <w:szCs w:val="18"/>
                <w:lang w:val="nl-NL"/>
              </w:rPr>
              <w:t xml:space="preserve"> reactie op oproep binnen 4 uur, afhankelijk van ondersteuningsproduct</w:t>
            </w:r>
          </w:p>
          <w:p w:rsidR="00332DA2" w:rsidRPr="004C09A1" w:rsidRDefault="00332DA2" w:rsidP="00332DA2">
            <w:pPr>
              <w:pStyle w:val="ProductList-Body"/>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3069"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Toewijzing van voldoende personeel voor doorlopende inspanningen</w:t>
            </w:r>
            <w:r w:rsidRPr="00D33313">
              <w:rPr>
                <w:rFonts w:cs="Tahoma"/>
                <w:szCs w:val="18"/>
                <w:vertAlign w:val="superscript"/>
                <w:lang w:val="nl-NL"/>
              </w:rPr>
              <w:t xml:space="preserve"> </w:t>
            </w:r>
            <w:r w:rsidRPr="00D33313">
              <w:rPr>
                <w:rFonts w:cs="Tahoma"/>
                <w:szCs w:val="18"/>
                <w:lang w:val="nl-NL"/>
              </w:rPr>
              <w:t>tijdens kantooruren</w:t>
            </w:r>
          </w:p>
          <w:p w:rsidR="00332DA2" w:rsidRPr="00D33313" w:rsidRDefault="00332DA2" w:rsidP="00332DA2">
            <w:pPr>
              <w:pStyle w:val="ProductList-Body"/>
              <w:rPr>
                <w:rFonts w:cs="Tahoma"/>
                <w:szCs w:val="18"/>
                <w:lang w:val="nl-NL"/>
              </w:rPr>
            </w:pPr>
            <w:r w:rsidRPr="00D33313">
              <w:rPr>
                <w:rFonts w:cs="Tahoma"/>
                <w:szCs w:val="18"/>
                <w:lang w:val="nl-NL"/>
              </w:rPr>
              <w:t>Toegang en reactie van change control authority binnen 4 kantooruren</w:t>
            </w:r>
          </w:p>
        </w:tc>
      </w:tr>
      <w:tr w:rsidR="00332DA2" w:rsidRPr="006A4529" w:rsidTr="007C554B">
        <w:tc>
          <w:tcPr>
            <w:tcW w:w="1440" w:type="dxa"/>
            <w:tcMar>
              <w:top w:w="0" w:type="dxa"/>
              <w:left w:w="108" w:type="dxa"/>
              <w:bottom w:w="0" w:type="dxa"/>
              <w:right w:w="108" w:type="dxa"/>
            </w:tcMar>
          </w:tcPr>
          <w:p w:rsidR="00332DA2" w:rsidRPr="00D33313" w:rsidRDefault="00332DA2" w:rsidP="00332DA2">
            <w:pPr>
              <w:pStyle w:val="ProductList-Body"/>
              <w:rPr>
                <w:rFonts w:cs="Tahoma"/>
                <w:szCs w:val="18"/>
                <w:lang w:val="nl-NL"/>
              </w:rPr>
            </w:pPr>
            <w:r w:rsidRPr="00D33313">
              <w:rPr>
                <w:rFonts w:cs="Tahoma"/>
                <w:szCs w:val="18"/>
                <w:lang w:val="nl-NL"/>
              </w:rPr>
              <w:t>C. Melding via telefoon of web</w:t>
            </w:r>
          </w:p>
        </w:tc>
        <w:tc>
          <w:tcPr>
            <w:tcW w:w="3146"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 xml:space="preserve">Minimale invloed op bedrijf </w:t>
            </w:r>
          </w:p>
          <w:p w:rsidR="00332DA2" w:rsidRPr="00D33313" w:rsidRDefault="00332DA2" w:rsidP="00332DA2">
            <w:pPr>
              <w:pStyle w:val="ProductList-Body"/>
              <w:rPr>
                <w:rFonts w:cs="Tahoma"/>
                <w:szCs w:val="18"/>
                <w:lang w:val="nl-NL"/>
              </w:rPr>
            </w:pPr>
            <w:r w:rsidRPr="00D33313">
              <w:rPr>
                <w:rFonts w:cs="Tahoma"/>
                <w:szCs w:val="18"/>
                <w:lang w:val="nl-NL"/>
              </w:rPr>
              <w:t>Het bedrijf functioneert vrijwel normaal, met kleine of geen belemmering van diensten.</w:t>
            </w:r>
          </w:p>
        </w:tc>
        <w:tc>
          <w:tcPr>
            <w:tcW w:w="3136"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1</w:t>
            </w:r>
            <w:r w:rsidRPr="00D33313">
              <w:rPr>
                <w:rFonts w:cs="Tahoma"/>
                <w:szCs w:val="18"/>
                <w:vertAlign w:val="superscript"/>
                <w:lang w:val="nl-NL"/>
              </w:rPr>
              <w:t>e</w:t>
            </w:r>
            <w:r w:rsidRPr="00D33313">
              <w:rPr>
                <w:rFonts w:cs="Tahoma"/>
                <w:szCs w:val="18"/>
                <w:lang w:val="nl-NL"/>
              </w:rPr>
              <w:t xml:space="preserve"> reactie binnen een werkdag, afhankelijk van ondersteuningsproduct</w:t>
            </w:r>
          </w:p>
          <w:p w:rsidR="00332DA2" w:rsidRPr="004C09A1" w:rsidRDefault="00332DA2" w:rsidP="00332DA2">
            <w:pPr>
              <w:pStyle w:val="ProductList-Body"/>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3069" w:type="dxa"/>
            <w:tcMar>
              <w:top w:w="0" w:type="dxa"/>
              <w:left w:w="108" w:type="dxa"/>
              <w:bottom w:w="0" w:type="dxa"/>
              <w:right w:w="108" w:type="dxa"/>
            </w:tcMar>
          </w:tcPr>
          <w:p w:rsidR="00332DA2" w:rsidRPr="00D33313" w:rsidRDefault="00332DA2" w:rsidP="00332DA2">
            <w:pPr>
              <w:pStyle w:val="ProductList-Body"/>
              <w:rPr>
                <w:lang w:val="nl-NL"/>
              </w:rPr>
            </w:pPr>
            <w:r w:rsidRPr="00D33313">
              <w:rPr>
                <w:rFonts w:cs="Tahoma"/>
                <w:szCs w:val="18"/>
                <w:lang w:val="nl-NL"/>
              </w:rPr>
              <w:t>Accurate gegevens contactpersoon inzake case owner</w:t>
            </w:r>
          </w:p>
          <w:p w:rsidR="00332DA2" w:rsidRPr="00D33313" w:rsidRDefault="00332DA2" w:rsidP="00332DA2">
            <w:pPr>
              <w:pStyle w:val="ProductList-Body"/>
              <w:rPr>
                <w:rFonts w:cs="Tahoma"/>
                <w:szCs w:val="18"/>
                <w:lang w:val="nl-NL"/>
              </w:rPr>
            </w:pPr>
            <w:r w:rsidRPr="00D33313">
              <w:rPr>
                <w:rFonts w:cs="Tahoma"/>
                <w:szCs w:val="18"/>
                <w:lang w:val="nl-NL"/>
              </w:rPr>
              <w:t>Reactie binnen één werkdag.</w:t>
            </w:r>
          </w:p>
        </w:tc>
      </w:tr>
    </w:tbl>
    <w:p w:rsidR="00332DA2" w:rsidRPr="00D33313" w:rsidRDefault="00332DA2" w:rsidP="00840F96">
      <w:pPr>
        <w:pStyle w:val="ProductList-Body"/>
        <w:tabs>
          <w:tab w:val="clear" w:pos="158"/>
          <w:tab w:val="left" w:pos="180"/>
        </w:tabs>
        <w:ind w:left="180"/>
        <w:rPr>
          <w:lang w:val="nl-NL"/>
        </w:rPr>
      </w:pPr>
      <w:r w:rsidRPr="00D33313">
        <w:rPr>
          <w:rFonts w:cs="Tahoma"/>
          <w:i/>
          <w:szCs w:val="18"/>
          <w:vertAlign w:val="superscript"/>
          <w:lang w:val="nl-NL"/>
        </w:rPr>
        <w:t>1</w:t>
      </w:r>
      <w:r w:rsidRPr="00D33313">
        <w:rPr>
          <w:rFonts w:cs="Tahoma"/>
          <w:i/>
          <w:szCs w:val="18"/>
          <w:lang w:val="nl-NL"/>
        </w:rPr>
        <w:t xml:space="preserve"> Neem contact op met een vertegenwoordiger van Microsoft voor de plaatselijke kantooruren.</w:t>
      </w:r>
    </w:p>
    <w:p w:rsidR="00332DA2" w:rsidRPr="00D33313" w:rsidRDefault="00332DA2" w:rsidP="00840F96">
      <w:pPr>
        <w:pStyle w:val="ProductList-Body"/>
        <w:tabs>
          <w:tab w:val="clear" w:pos="158"/>
          <w:tab w:val="left" w:pos="180"/>
        </w:tabs>
        <w:ind w:left="180"/>
        <w:rPr>
          <w:lang w:val="nl-NL"/>
        </w:rPr>
      </w:pPr>
      <w:r w:rsidRPr="00D33313">
        <w:rPr>
          <w:rFonts w:cs="Tahoma"/>
          <w:i/>
          <w:szCs w:val="18"/>
          <w:vertAlign w:val="superscript"/>
          <w:lang w:val="nl-NL"/>
        </w:rPr>
        <w:t>2</w:t>
      </w:r>
      <w:r w:rsidRPr="00D33313">
        <w:rPr>
          <w:rFonts w:cs="Tahoma"/>
          <w:i/>
          <w:szCs w:val="18"/>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bCs/>
          <w:szCs w:val="18"/>
          <w:lang w:val="nl-NL"/>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bCs/>
          <w:szCs w:val="18"/>
          <w:lang w:val="nl-NL"/>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bCs/>
          <w:szCs w:val="18"/>
          <w:lang w:val="nl-NL"/>
        </w:rPr>
        <w:t xml:space="preserve">Deze ondersteuningsvoorziening is gekoppeld aan SA-bestedingen, niet aan versies. </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b/>
          <w:bCs/>
          <w:color w:val="00188F"/>
          <w:szCs w:val="18"/>
          <w:lang w:val="nl-NL"/>
        </w:rPr>
        <w:t>Omzetting van 24x7 Problem Resolution Support-voorvallen uit Software Assurance naar Premier Support Services</w:t>
      </w:r>
    </w:p>
    <w:p w:rsidR="00332DA2" w:rsidRPr="00D33313" w:rsidRDefault="00332DA2" w:rsidP="00840F96">
      <w:pPr>
        <w:pStyle w:val="ProductList-Body"/>
        <w:ind w:left="180"/>
        <w:rPr>
          <w:lang w:val="nl-NL"/>
        </w:rPr>
      </w:pPr>
      <w:r w:rsidRPr="00D33313">
        <w:rPr>
          <w:rFonts w:cs="Tahoma"/>
          <w:color w:val="000000"/>
          <w:szCs w:val="18"/>
          <w:lang w:val="nl-NL"/>
        </w:rPr>
        <w:t>Klanten kunnen 24x7 Problem Resolution Support-voorvallen van SA (SA PRS-voorvallen, of “SAB”) omzetten naar:</w:t>
      </w:r>
    </w:p>
    <w:p w:rsidR="00332DA2" w:rsidRPr="004C09A1" w:rsidRDefault="00332DA2" w:rsidP="00840F96">
      <w:pPr>
        <w:pStyle w:val="ProductList-Body"/>
        <w:numPr>
          <w:ilvl w:val="0"/>
          <w:numId w:val="42"/>
        </w:numPr>
        <w:ind w:hanging="270"/>
      </w:pPr>
      <w:r>
        <w:rPr>
          <w:rFonts w:cs="Tahoma"/>
          <w:color w:val="000000"/>
          <w:szCs w:val="18"/>
        </w:rPr>
        <w:lastRenderedPageBreak/>
        <w:t>Premier Problem Resolution Support (PRS)-uren</w:t>
      </w:r>
    </w:p>
    <w:p w:rsidR="00332DA2" w:rsidRPr="00D33313" w:rsidRDefault="00332DA2" w:rsidP="00840F96">
      <w:pPr>
        <w:pStyle w:val="ProductList-Body"/>
        <w:numPr>
          <w:ilvl w:val="0"/>
          <w:numId w:val="42"/>
        </w:numPr>
        <w:ind w:hanging="270"/>
        <w:rPr>
          <w:lang w:val="nl-NL"/>
        </w:rPr>
      </w:pPr>
      <w:r w:rsidRPr="00D33313">
        <w:rPr>
          <w:rFonts w:cs="Tahoma"/>
          <w:color w:val="000000"/>
          <w:szCs w:val="18"/>
          <w:lang w:val="nl-NL"/>
        </w:rPr>
        <w:t>Dedicated Support Engineer (DSE) uren – uitsluitend van toepassing op reactieve ondersteuningsactiviteiten</w:t>
      </w:r>
    </w:p>
    <w:p w:rsidR="00332DA2" w:rsidRPr="00D33313" w:rsidRDefault="00332DA2" w:rsidP="00332DA2">
      <w:pPr>
        <w:pStyle w:val="ProductList-Body"/>
        <w:rPr>
          <w:sz w:val="16"/>
          <w:szCs w:val="16"/>
          <w:lang w:val="nl-NL"/>
        </w:rPr>
      </w:pPr>
    </w:p>
    <w:p w:rsidR="00332DA2" w:rsidRPr="00D33313" w:rsidRDefault="00332DA2" w:rsidP="00840F96">
      <w:pPr>
        <w:pStyle w:val="ProductList-Body"/>
        <w:ind w:left="180"/>
        <w:rPr>
          <w:lang w:val="nl-NL"/>
        </w:rPr>
      </w:pPr>
      <w:r w:rsidRPr="00D33313">
        <w:rPr>
          <w:rFonts w:cs="Tahoma"/>
          <w:color w:val="000000"/>
          <w:szCs w:val="18"/>
          <w:lang w:val="nl-NL"/>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w:t>
      </w:r>
      <w:r w:rsidR="005C23B4" w:rsidRPr="00D33313">
        <w:rPr>
          <w:rFonts w:cs="Tahoma"/>
          <w:color w:val="000000"/>
          <w:szCs w:val="18"/>
          <w:lang w:val="nl-NL"/>
        </w:rPr>
        <w:t xml:space="preserve"> </w:t>
      </w:r>
      <w:r w:rsidRPr="00D33313">
        <w:rPr>
          <w:rFonts w:cs="Tahoma"/>
          <w:color w:val="000000"/>
          <w:szCs w:val="18"/>
          <w:lang w:val="nl-NL"/>
        </w:rPr>
        <w:t>SA</w:t>
      </w:r>
      <w:r w:rsidR="005C23B4" w:rsidRPr="00D33313">
        <w:rPr>
          <w:rFonts w:cs="Tahoma"/>
          <w:color w:val="000000"/>
          <w:szCs w:val="18"/>
          <w:lang w:val="nl-NL"/>
        </w:rPr>
        <w:t> </w:t>
      </w:r>
      <w:r w:rsidRPr="00D33313">
        <w:rPr>
          <w:rFonts w:cs="Tahoma"/>
          <w:color w:val="000000"/>
          <w:szCs w:val="18"/>
          <w:lang w:val="nl-NL"/>
        </w:rPr>
        <w:t>PRS-voorvallen die worden omgezet naar Premier, worden beschouwd als Premier Problem Resolution Support-uren en vallen onder de Premier Services-beschrijving. Nadat voorvallen zijn omgezet, kunnen ze niet weer worden teruggevoerd naar het SA-quotum van de klant.</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b/>
          <w:color w:val="00188F"/>
          <w:szCs w:val="18"/>
          <w:lang w:val="nl-NL"/>
        </w:rPr>
        <w:t>Aanvullende zakelijke voorzieningen</w:t>
      </w:r>
    </w:p>
    <w:p w:rsidR="00332DA2" w:rsidRPr="00D33313" w:rsidRDefault="00332DA2" w:rsidP="00840F96">
      <w:pPr>
        <w:pStyle w:val="ProductList-Body"/>
        <w:ind w:left="180"/>
        <w:rPr>
          <w:lang w:val="nl-NL"/>
        </w:rPr>
      </w:pPr>
      <w:r w:rsidRPr="00D33313">
        <w:rPr>
          <w:rFonts w:cs="Tahoma"/>
          <w:szCs w:val="18"/>
          <w:lang w:val="nl-NL"/>
        </w:rPr>
        <w:t>SA-bestedingen kunnen niet worden gecombineerd bij Select- en Enterprise-enrollments, Select Plus-registraties of Open Value Overeenkomsten om in aanmerking te komen voor aanvullende toekenningen.</w:t>
      </w:r>
      <w:r w:rsidR="00F60E42" w:rsidRPr="00D33313">
        <w:rPr>
          <w:rFonts w:cs="Tahoma"/>
          <w:szCs w:val="18"/>
          <w:lang w:val="nl-NL"/>
        </w:rPr>
        <w:t xml:space="preserve"> </w:t>
      </w:r>
      <w:r w:rsidRPr="00D33313">
        <w:rPr>
          <w:rFonts w:cs="Tahoma"/>
          <w:szCs w:val="18"/>
          <w:lang w:val="nl-NL"/>
        </w:rPr>
        <w:t>De bestedingen binnen elke Enrollment of overeenkomst worden gebruikt voor het bepalen van de toekenning voor de betreffende Enrollment of overeenkomst.</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cs="Tahoma"/>
          <w:szCs w:val="18"/>
          <w:lang w:val="nl-NL"/>
        </w:rPr>
        <w:t>Een afname va</w:t>
      </w:r>
      <w:r w:rsidRPr="00D33313">
        <w:rPr>
          <w:rFonts w:cs="Tahoma"/>
          <w:bCs/>
          <w:szCs w:val="18"/>
          <w:lang w:val="nl-NL"/>
        </w:rPr>
        <w:t>n</w:t>
      </w:r>
      <w:r w:rsidRPr="00D33313">
        <w:rPr>
          <w:rFonts w:cs="Tahoma"/>
          <w:szCs w:val="18"/>
          <w:lang w:val="nl-NL"/>
        </w:rPr>
        <w:t xml:space="preserve"> de SA-bestedingen als gevolg van retouren of andere factuuraanpassingen</w:t>
      </w:r>
      <w:r w:rsidRPr="00D33313">
        <w:rPr>
          <w:rFonts w:cs="Tahoma"/>
          <w:bCs/>
          <w:szCs w:val="18"/>
          <w:lang w:val="nl-NL"/>
        </w:rPr>
        <w:t>,</w:t>
      </w:r>
      <w:r w:rsidRPr="00D33313">
        <w:rPr>
          <w:rFonts w:cs="Tahoma"/>
          <w:szCs w:val="18"/>
          <w:lang w:val="nl-NL"/>
        </w:rPr>
        <w:t xml:space="preserve"> waar toegestaan, </w:t>
      </w:r>
      <w:r w:rsidRPr="00D33313">
        <w:rPr>
          <w:rFonts w:cs="Tahoma"/>
          <w:bCs/>
          <w:szCs w:val="18"/>
          <w:lang w:val="nl-NL"/>
        </w:rPr>
        <w:t>kunnen</w:t>
      </w:r>
      <w:r w:rsidRPr="00D33313">
        <w:rPr>
          <w:rFonts w:cs="Tahoma"/>
          <w:szCs w:val="18"/>
          <w:lang w:val="nl-NL"/>
        </w:rPr>
        <w:t xml:space="preserve"> ertoe leiden dat de klant niet meer in aanmerking komt voor Ondersteuning of voor minder telefonische ondersteuningsvoorvallen tijdens de lopende of toekomstige toekenningsperioden. </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bookmarkStart w:id="1673" w:name="_Toc336338237"/>
      <w:bookmarkStart w:id="1674" w:name="_Toc372892144"/>
      <w:r w:rsidRPr="00D33313">
        <w:rPr>
          <w:rFonts w:cs="Tahoma"/>
          <w:b/>
          <w:color w:val="00188F"/>
          <w:szCs w:val="18"/>
          <w:lang w:val="nl-NL"/>
        </w:rPr>
        <w:t>Onbeperkte 24x7 Problem Resolution Support</w:t>
      </w:r>
      <w:bookmarkEnd w:id="1673"/>
      <w:bookmarkEnd w:id="1674"/>
    </w:p>
    <w:p w:rsidR="00332DA2" w:rsidRPr="00D33313" w:rsidRDefault="00332DA2" w:rsidP="00840F96">
      <w:pPr>
        <w:pStyle w:val="ProductList-Body"/>
        <w:ind w:left="180"/>
        <w:rPr>
          <w:lang w:val="nl-NL"/>
        </w:rPr>
      </w:pPr>
      <w:r w:rsidRPr="00D33313">
        <w:rPr>
          <w:rFonts w:cs="Tahoma"/>
          <w:szCs w:val="18"/>
          <w:lang w:val="nl-NL"/>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b/>
          <w:color w:val="00188F"/>
          <w:szCs w:val="18"/>
          <w:lang w:val="nl-NL"/>
        </w:rPr>
        <w:t>Recht op SCE</w:t>
      </w:r>
    </w:p>
    <w:p w:rsidR="00332DA2" w:rsidRPr="00D33313" w:rsidRDefault="00332DA2" w:rsidP="00840F96">
      <w:pPr>
        <w:pStyle w:val="ProductList-Body"/>
        <w:ind w:left="180"/>
        <w:rPr>
          <w:lang w:val="nl-NL"/>
        </w:rPr>
      </w:pPr>
      <w:r w:rsidRPr="00D33313">
        <w:rPr>
          <w:szCs w:val="18"/>
          <w:lang w:val="nl-NL"/>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58" w:history="1">
        <w:r w:rsidRPr="00D33313">
          <w:rPr>
            <w:rStyle w:val="Hyperlink"/>
            <w:rFonts w:cs="Tahoma"/>
            <w:szCs w:val="18"/>
            <w:lang w:val="nl-NL"/>
          </w:rPr>
          <w:t>Support Lifecycle-beleid van Microsoft</w:t>
        </w:r>
      </w:hyperlink>
      <w:r w:rsidRPr="00D33313">
        <w:rPr>
          <w:color w:val="000000"/>
          <w:szCs w:val="18"/>
          <w:lang w:val="nl-NL"/>
        </w:rPr>
        <w:t xml:space="preserve"> in lijn met het Premier-contract van de klant, zijn inbegrepen in deze benefit.</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rFonts w:eastAsia="Calibri" w:cs="Tahoma"/>
          <w:szCs w:val="18"/>
          <w:lang w:val="nl-NL"/>
        </w:rPr>
        <w:t>De kwalificerende Application Platform-producten zijn:</w:t>
      </w:r>
    </w:p>
    <w:p w:rsidR="00332DA2" w:rsidRPr="004C09A1" w:rsidRDefault="00332DA2" w:rsidP="00840F96">
      <w:pPr>
        <w:pStyle w:val="ProductList-Body"/>
        <w:numPr>
          <w:ilvl w:val="0"/>
          <w:numId w:val="26"/>
        </w:numPr>
        <w:ind w:hanging="270"/>
      </w:pPr>
      <w:r>
        <w:rPr>
          <w:rFonts w:cs="Tahoma"/>
          <w:szCs w:val="18"/>
        </w:rPr>
        <w:t>SQL CAL</w:t>
      </w:r>
    </w:p>
    <w:p w:rsidR="00332DA2" w:rsidRPr="004C09A1" w:rsidRDefault="00332DA2" w:rsidP="00840F96">
      <w:pPr>
        <w:pStyle w:val="ProductList-Body"/>
        <w:numPr>
          <w:ilvl w:val="0"/>
          <w:numId w:val="26"/>
        </w:numPr>
        <w:ind w:hanging="270"/>
      </w:pPr>
      <w:r>
        <w:rPr>
          <w:rFonts w:cs="Tahoma"/>
          <w:szCs w:val="18"/>
        </w:rPr>
        <w:t>SQL Server Standard</w:t>
      </w:r>
    </w:p>
    <w:p w:rsidR="00332DA2" w:rsidRPr="004C09A1" w:rsidRDefault="00332DA2" w:rsidP="00840F96">
      <w:pPr>
        <w:pStyle w:val="ProductList-Body"/>
        <w:numPr>
          <w:ilvl w:val="0"/>
          <w:numId w:val="26"/>
        </w:numPr>
        <w:ind w:hanging="270"/>
      </w:pPr>
      <w:r>
        <w:rPr>
          <w:rFonts w:cs="Tahoma"/>
          <w:szCs w:val="18"/>
        </w:rPr>
        <w:t xml:space="preserve">SQL Server Standard per Core </w:t>
      </w:r>
    </w:p>
    <w:p w:rsidR="00332DA2" w:rsidRPr="004C09A1" w:rsidRDefault="00332DA2" w:rsidP="00840F96">
      <w:pPr>
        <w:pStyle w:val="ProductList-Body"/>
        <w:numPr>
          <w:ilvl w:val="0"/>
          <w:numId w:val="26"/>
        </w:numPr>
        <w:ind w:hanging="270"/>
      </w:pPr>
      <w:r>
        <w:rPr>
          <w:rFonts w:cs="Tahoma"/>
          <w:szCs w:val="18"/>
        </w:rPr>
        <w:t xml:space="preserve">SQL Server Enterprise Per Core </w:t>
      </w:r>
    </w:p>
    <w:p w:rsidR="00332DA2" w:rsidRPr="004C09A1" w:rsidRDefault="00332DA2" w:rsidP="00840F96">
      <w:pPr>
        <w:pStyle w:val="ProductList-Body"/>
        <w:numPr>
          <w:ilvl w:val="0"/>
          <w:numId w:val="26"/>
        </w:numPr>
        <w:ind w:hanging="270"/>
      </w:pPr>
      <w:r>
        <w:rPr>
          <w:rFonts w:cs="Tahoma"/>
          <w:szCs w:val="18"/>
        </w:rPr>
        <w:t>SQL Server Business Intelligence</w:t>
      </w:r>
    </w:p>
    <w:p w:rsidR="00332DA2" w:rsidRPr="004C09A1" w:rsidRDefault="00332DA2" w:rsidP="00840F96">
      <w:pPr>
        <w:pStyle w:val="ProductList-Body"/>
        <w:numPr>
          <w:ilvl w:val="0"/>
          <w:numId w:val="26"/>
        </w:numPr>
        <w:ind w:hanging="270"/>
      </w:pPr>
      <w:r>
        <w:rPr>
          <w:rFonts w:cs="Tahoma"/>
          <w:szCs w:val="18"/>
        </w:rPr>
        <w:t>SQL Server Parallel Data Warehouse</w:t>
      </w:r>
    </w:p>
    <w:p w:rsidR="00332DA2" w:rsidRPr="004C09A1" w:rsidRDefault="00332DA2" w:rsidP="00840F96">
      <w:pPr>
        <w:pStyle w:val="ProductList-Body"/>
        <w:numPr>
          <w:ilvl w:val="0"/>
          <w:numId w:val="26"/>
        </w:numPr>
        <w:ind w:hanging="270"/>
      </w:pPr>
      <w:r>
        <w:rPr>
          <w:rFonts w:cs="Tahoma"/>
          <w:szCs w:val="18"/>
        </w:rPr>
        <w:t>BizTalk Server Standard Per Core</w:t>
      </w:r>
    </w:p>
    <w:p w:rsidR="00332DA2" w:rsidRPr="004C09A1" w:rsidRDefault="00332DA2" w:rsidP="00840F96">
      <w:pPr>
        <w:pStyle w:val="ProductList-Body"/>
        <w:numPr>
          <w:ilvl w:val="0"/>
          <w:numId w:val="26"/>
        </w:numPr>
        <w:ind w:hanging="270"/>
      </w:pPr>
      <w:r>
        <w:rPr>
          <w:rFonts w:cs="Tahoma"/>
          <w:szCs w:val="18"/>
        </w:rPr>
        <w:t>BizTalk Server Enterprise Per Core</w:t>
      </w:r>
    </w:p>
    <w:p w:rsidR="00332DA2" w:rsidRPr="004C09A1" w:rsidRDefault="00332DA2" w:rsidP="00840F96">
      <w:pPr>
        <w:pStyle w:val="ProductList-Body"/>
        <w:numPr>
          <w:ilvl w:val="0"/>
          <w:numId w:val="26"/>
        </w:numPr>
        <w:ind w:hanging="270"/>
      </w:pPr>
      <w:r>
        <w:rPr>
          <w:rFonts w:cs="Tahoma"/>
          <w:szCs w:val="18"/>
        </w:rPr>
        <w:t>BizTalk Server Branch Per Core</w:t>
      </w:r>
    </w:p>
    <w:p w:rsidR="00332DA2" w:rsidRPr="004C09A1" w:rsidRDefault="00332DA2" w:rsidP="00840F96">
      <w:pPr>
        <w:pStyle w:val="ProductList-Body"/>
        <w:numPr>
          <w:ilvl w:val="0"/>
          <w:numId w:val="26"/>
        </w:numPr>
        <w:ind w:hanging="270"/>
      </w:pPr>
      <w:r>
        <w:rPr>
          <w:rFonts w:cs="Tahoma"/>
          <w:szCs w:val="18"/>
        </w:rPr>
        <w:t>Office SharePoint Server</w:t>
      </w:r>
    </w:p>
    <w:p w:rsidR="00332DA2" w:rsidRPr="00F36063" w:rsidRDefault="00332DA2" w:rsidP="00840F96">
      <w:pPr>
        <w:pStyle w:val="ProductList-Body"/>
        <w:ind w:left="180"/>
        <w:rPr>
          <w:sz w:val="16"/>
          <w:szCs w:val="16"/>
        </w:rPr>
      </w:pPr>
    </w:p>
    <w:p w:rsidR="00332DA2" w:rsidRPr="00D33313" w:rsidRDefault="00332DA2" w:rsidP="00840F96">
      <w:pPr>
        <w:pStyle w:val="ProductList-Body"/>
        <w:ind w:left="180"/>
        <w:rPr>
          <w:lang w:val="nl-NL"/>
        </w:rPr>
      </w:pPr>
      <w:r w:rsidRPr="00D33313">
        <w:rPr>
          <w:szCs w:val="18"/>
          <w:lang w:val="nl-NL"/>
        </w:rPr>
        <w:t>De kwalificerende producten van de Core Infrastructure-component zijn:</w:t>
      </w:r>
    </w:p>
    <w:p w:rsidR="00332DA2" w:rsidRPr="004C09A1" w:rsidRDefault="006F1126" w:rsidP="00840F96">
      <w:pPr>
        <w:pStyle w:val="ProductList-Body"/>
        <w:numPr>
          <w:ilvl w:val="0"/>
          <w:numId w:val="27"/>
        </w:numPr>
        <w:ind w:hanging="270"/>
      </w:pPr>
      <w:r>
        <w:rPr>
          <w:szCs w:val="18"/>
        </w:rPr>
        <w:t>CIS Datacenter (Windows Server Datacenter en System Center Datacenter)</w:t>
      </w:r>
    </w:p>
    <w:p w:rsidR="00332DA2" w:rsidRPr="004C09A1" w:rsidRDefault="00332DA2" w:rsidP="00840F96">
      <w:pPr>
        <w:pStyle w:val="ProductList-Body"/>
        <w:numPr>
          <w:ilvl w:val="0"/>
          <w:numId w:val="27"/>
        </w:numPr>
        <w:ind w:hanging="270"/>
      </w:pPr>
      <w:r>
        <w:rPr>
          <w:szCs w:val="18"/>
        </w:rPr>
        <w:t>CIS Standard (Windows Server Standard en System Center Standard)</w:t>
      </w:r>
    </w:p>
    <w:p w:rsidR="00332DA2" w:rsidRPr="00F36063" w:rsidRDefault="00332DA2" w:rsidP="00840F96">
      <w:pPr>
        <w:pStyle w:val="ProductList-Body"/>
        <w:ind w:left="180"/>
        <w:rPr>
          <w:sz w:val="16"/>
          <w:szCs w:val="16"/>
        </w:rPr>
      </w:pPr>
    </w:p>
    <w:p w:rsidR="00332DA2" w:rsidRPr="00D33313" w:rsidRDefault="00332DA2" w:rsidP="00840F96">
      <w:pPr>
        <w:pStyle w:val="ProductList-Body"/>
        <w:ind w:left="180"/>
        <w:rPr>
          <w:lang w:val="nl-NL"/>
        </w:rPr>
      </w:pPr>
      <w:r w:rsidRPr="00D33313">
        <w:rPr>
          <w:rFonts w:cs="Tahoma"/>
          <w:szCs w:val="18"/>
          <w:lang w:val="nl-NL"/>
        </w:rPr>
        <w:t>In de onderstaande tabel worden de bedragen voor minimale SA-bestedingen weergegeven voor overeenkomsten op basis van een andere valuta dan USD.</w:t>
      </w:r>
      <w:r w:rsidR="00F60E42" w:rsidRPr="00D33313">
        <w:rPr>
          <w:rFonts w:cs="Tahoma"/>
          <w:szCs w:val="18"/>
          <w:lang w:val="nl-NL"/>
        </w:rPr>
        <w:t xml:space="preserve"> </w:t>
      </w:r>
      <w:r w:rsidRPr="00D33313">
        <w:rPr>
          <w:rFonts w:cs="Tahoma"/>
          <w:szCs w:val="18"/>
          <w:lang w:val="nl-NL"/>
        </w:rPr>
        <w:t>Vanwege schommelingen in de wisselkoersen kan deze tabel zonder kennisgeving vooraf worden gewijzigd.</w:t>
      </w:r>
    </w:p>
    <w:p w:rsidR="00332DA2" w:rsidRPr="00D33313" w:rsidRDefault="00332DA2" w:rsidP="00840F96">
      <w:pPr>
        <w:pStyle w:val="ProductList-Body"/>
        <w:ind w:left="180"/>
        <w:rPr>
          <w:sz w:val="16"/>
          <w:szCs w:val="16"/>
          <w:lang w:val="nl-NL"/>
        </w:rPr>
      </w:pPr>
    </w:p>
    <w:tbl>
      <w:tblPr>
        <w:tblW w:w="10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590"/>
        <w:gridCol w:w="3590"/>
        <w:gridCol w:w="3590"/>
      </w:tblGrid>
      <w:tr w:rsidR="00332DA2" w:rsidRPr="00EB315B" w:rsidTr="005C23B4">
        <w:trPr>
          <w:trHeight w:val="178"/>
          <w:tblHeader/>
          <w:jc w:val="center"/>
        </w:trPr>
        <w:tc>
          <w:tcPr>
            <w:tcW w:w="359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59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59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D33313" w:rsidRDefault="00332DA2" w:rsidP="00395D5F">
            <w:pPr>
              <w:pStyle w:val="ProductList-Body"/>
              <w:spacing w:before="20" w:after="20"/>
              <w:rPr>
                <w:rFonts w:cs="Tahoma"/>
                <w:bCs/>
                <w:color w:val="FFFFFF" w:themeColor="background1"/>
                <w:szCs w:val="18"/>
                <w:lang w:val="nl-NL"/>
              </w:rPr>
            </w:pPr>
            <w:r w:rsidRPr="00D33313">
              <w:rPr>
                <w:rFonts w:cs="Tahoma"/>
                <w:bCs/>
                <w:color w:val="FFFFFF" w:themeColor="background1"/>
                <w:szCs w:val="18"/>
                <w:lang w:val="nl-NL"/>
              </w:rPr>
              <w:t>Minimaal jaarlijks gemiddelde aan SA-bestedingen voor Onbeperkte 24x7 PRS</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3590" w:type="dxa"/>
            <w:vAlign w:val="bottom"/>
          </w:tcPr>
          <w:p w:rsidR="00332DA2" w:rsidRPr="00717EC0" w:rsidRDefault="00332DA2" w:rsidP="00332DA2">
            <w:pPr>
              <w:pStyle w:val="ProductList-Body"/>
              <w:rPr>
                <w:rFonts w:cs="Tahoma"/>
                <w:szCs w:val="18"/>
              </w:rPr>
            </w:pPr>
            <w:r>
              <w:rPr>
                <w:rFonts w:cs="Tahoma"/>
                <w:szCs w:val="18"/>
              </w:rPr>
              <w:t>USD</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250</w:t>
            </w:r>
            <w:r w:rsidR="005C23B4">
              <w:rPr>
                <w:rFonts w:cs="Tahoma"/>
                <w:color w:val="000000"/>
                <w:szCs w:val="18"/>
              </w:rPr>
              <w:t>.</w:t>
            </w:r>
            <w:r>
              <w:rPr>
                <w:rFonts w:cs="Tahoma"/>
                <w:color w:val="000000"/>
                <w:szCs w:val="18"/>
              </w:rPr>
              <w:t xml:space="preserve">000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3590" w:type="dxa"/>
            <w:vAlign w:val="bottom"/>
          </w:tcPr>
          <w:p w:rsidR="00332DA2" w:rsidRPr="00717EC0" w:rsidRDefault="00332DA2" w:rsidP="00332DA2">
            <w:pPr>
              <w:pStyle w:val="ProductList-Body"/>
              <w:rPr>
                <w:rFonts w:cs="Tahoma"/>
                <w:szCs w:val="18"/>
              </w:rPr>
            </w:pPr>
            <w:r>
              <w:rPr>
                <w:rFonts w:cs="Tahoma"/>
                <w:szCs w:val="18"/>
              </w:rPr>
              <w:t>AUD</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375</w:t>
            </w:r>
            <w:r w:rsidR="005C23B4">
              <w:rPr>
                <w:rFonts w:cs="Tahoma"/>
                <w:color w:val="000000"/>
                <w:szCs w:val="18"/>
              </w:rPr>
              <w:t>.</w:t>
            </w:r>
            <w:r>
              <w:rPr>
                <w:rFonts w:cs="Tahoma"/>
                <w:color w:val="000000"/>
                <w:szCs w:val="18"/>
              </w:rPr>
              <w:t xml:space="preserve">000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Canadese dollars</w:t>
            </w:r>
          </w:p>
        </w:tc>
        <w:tc>
          <w:tcPr>
            <w:tcW w:w="3590" w:type="dxa"/>
            <w:vAlign w:val="bottom"/>
          </w:tcPr>
          <w:p w:rsidR="00332DA2" w:rsidRPr="00717EC0" w:rsidRDefault="00332DA2" w:rsidP="00332DA2">
            <w:pPr>
              <w:pStyle w:val="ProductList-Body"/>
              <w:rPr>
                <w:rFonts w:cs="Tahoma"/>
                <w:szCs w:val="18"/>
              </w:rPr>
            </w:pPr>
            <w:r>
              <w:rPr>
                <w:rFonts w:cs="Tahoma"/>
                <w:szCs w:val="18"/>
              </w:rPr>
              <w:t>CAD</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337</w:t>
            </w:r>
            <w:r w:rsidR="005C23B4">
              <w:rPr>
                <w:rFonts w:cs="Tahoma"/>
                <w:color w:val="000000"/>
                <w:szCs w:val="18"/>
              </w:rPr>
              <w:t>.</w:t>
            </w:r>
            <w:r>
              <w:rPr>
                <w:rFonts w:cs="Tahoma"/>
                <w:color w:val="000000"/>
                <w:szCs w:val="18"/>
              </w:rPr>
              <w:t xml:space="preserve">500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Zwitserse franken</w:t>
            </w:r>
          </w:p>
        </w:tc>
        <w:tc>
          <w:tcPr>
            <w:tcW w:w="3590" w:type="dxa"/>
            <w:vAlign w:val="bottom"/>
          </w:tcPr>
          <w:p w:rsidR="00332DA2" w:rsidRPr="00717EC0" w:rsidRDefault="00332DA2" w:rsidP="00332DA2">
            <w:pPr>
              <w:pStyle w:val="ProductList-Body"/>
              <w:rPr>
                <w:rFonts w:cs="Tahoma"/>
                <w:szCs w:val="18"/>
              </w:rPr>
            </w:pPr>
            <w:r>
              <w:rPr>
                <w:rFonts w:cs="Tahoma"/>
                <w:szCs w:val="18"/>
              </w:rPr>
              <w:t>CHF</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412</w:t>
            </w:r>
            <w:r w:rsidR="005C23B4">
              <w:rPr>
                <w:rFonts w:cs="Tahoma"/>
                <w:color w:val="000000"/>
                <w:szCs w:val="18"/>
              </w:rPr>
              <w:t>.</w:t>
            </w:r>
            <w:r>
              <w:rPr>
                <w:rFonts w:cs="Tahoma"/>
                <w:color w:val="000000"/>
                <w:szCs w:val="18"/>
              </w:rPr>
              <w:t xml:space="preserve">500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3590" w:type="dxa"/>
            <w:vAlign w:val="bottom"/>
          </w:tcPr>
          <w:p w:rsidR="00332DA2" w:rsidRPr="00717EC0" w:rsidRDefault="00332DA2" w:rsidP="00332DA2">
            <w:pPr>
              <w:pStyle w:val="ProductList-Body"/>
              <w:rPr>
                <w:rFonts w:cs="Tahoma"/>
                <w:szCs w:val="18"/>
              </w:rPr>
            </w:pPr>
            <w:r>
              <w:rPr>
                <w:rFonts w:cs="Tahoma"/>
                <w:szCs w:val="18"/>
              </w:rPr>
              <w:t>CNY</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2</w:t>
            </w:r>
            <w:r w:rsidR="005C23B4">
              <w:rPr>
                <w:rFonts w:cs="Tahoma"/>
                <w:color w:val="000000"/>
                <w:szCs w:val="18"/>
              </w:rPr>
              <w:t>.</w:t>
            </w:r>
            <w:r>
              <w:rPr>
                <w:rFonts w:cs="Tahoma"/>
                <w:color w:val="000000"/>
                <w:szCs w:val="18"/>
              </w:rPr>
              <w:t>062</w:t>
            </w:r>
            <w:r w:rsidR="005C23B4">
              <w:rPr>
                <w:rFonts w:cs="Tahoma"/>
                <w:color w:val="000000"/>
                <w:szCs w:val="18"/>
              </w:rPr>
              <w:t>.</w:t>
            </w:r>
            <w:r>
              <w:rPr>
                <w:rFonts w:cs="Tahoma"/>
                <w:color w:val="000000"/>
                <w:szCs w:val="18"/>
              </w:rPr>
              <w:t xml:space="preserve">500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Deense kroon</w:t>
            </w:r>
          </w:p>
        </w:tc>
        <w:tc>
          <w:tcPr>
            <w:tcW w:w="3590" w:type="dxa"/>
            <w:vAlign w:val="bottom"/>
          </w:tcPr>
          <w:p w:rsidR="00332DA2" w:rsidRPr="00717EC0" w:rsidRDefault="00332DA2" w:rsidP="00332DA2">
            <w:pPr>
              <w:pStyle w:val="ProductList-Body"/>
              <w:rPr>
                <w:rFonts w:cs="Tahoma"/>
                <w:szCs w:val="18"/>
              </w:rPr>
            </w:pPr>
            <w:r>
              <w:rPr>
                <w:rFonts w:cs="Tahoma"/>
                <w:szCs w:val="18"/>
              </w:rPr>
              <w:t>DKK</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2</w:t>
            </w:r>
            <w:r w:rsidR="005C23B4">
              <w:rPr>
                <w:rFonts w:cs="Tahoma"/>
                <w:color w:val="000000"/>
                <w:szCs w:val="18"/>
              </w:rPr>
              <w:t>.</w:t>
            </w:r>
            <w:r>
              <w:rPr>
                <w:rFonts w:cs="Tahoma"/>
                <w:color w:val="000000"/>
                <w:szCs w:val="18"/>
              </w:rPr>
              <w:t>000</w:t>
            </w:r>
            <w:r w:rsidR="005C23B4">
              <w:rPr>
                <w:rFonts w:cs="Tahoma"/>
                <w:color w:val="000000"/>
                <w:szCs w:val="18"/>
              </w:rPr>
              <w:t>.</w:t>
            </w:r>
            <w:r>
              <w:rPr>
                <w:rFonts w:cs="Tahoma"/>
                <w:color w:val="000000"/>
                <w:szCs w:val="18"/>
              </w:rPr>
              <w:t xml:space="preserve">000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lastRenderedPageBreak/>
              <w:t>EURO</w:t>
            </w:r>
          </w:p>
        </w:tc>
        <w:tc>
          <w:tcPr>
            <w:tcW w:w="3590" w:type="dxa"/>
            <w:vAlign w:val="bottom"/>
          </w:tcPr>
          <w:p w:rsidR="00332DA2" w:rsidRPr="00717EC0" w:rsidRDefault="00332DA2" w:rsidP="00332DA2">
            <w:pPr>
              <w:pStyle w:val="ProductList-Body"/>
              <w:rPr>
                <w:rFonts w:cs="Tahoma"/>
                <w:szCs w:val="18"/>
              </w:rPr>
            </w:pPr>
            <w:r>
              <w:rPr>
                <w:rFonts w:cs="Tahoma"/>
                <w:szCs w:val="18"/>
              </w:rPr>
              <w:t>EUR</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268</w:t>
            </w:r>
            <w:r w:rsidR="005C23B4">
              <w:rPr>
                <w:rFonts w:cs="Tahoma"/>
                <w:color w:val="000000"/>
                <w:szCs w:val="18"/>
              </w:rPr>
              <w:t>.</w:t>
            </w:r>
            <w:r>
              <w:rPr>
                <w:rFonts w:cs="Tahoma"/>
                <w:color w:val="000000"/>
                <w:szCs w:val="18"/>
              </w:rPr>
              <w:t xml:space="preserve">750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Pound Sterling</w:t>
            </w:r>
          </w:p>
        </w:tc>
        <w:tc>
          <w:tcPr>
            <w:tcW w:w="3590" w:type="dxa"/>
            <w:vAlign w:val="bottom"/>
          </w:tcPr>
          <w:p w:rsidR="00332DA2" w:rsidRPr="00717EC0" w:rsidRDefault="00332DA2" w:rsidP="00332DA2">
            <w:pPr>
              <w:pStyle w:val="ProductList-Body"/>
              <w:rPr>
                <w:rFonts w:cs="Tahoma"/>
                <w:szCs w:val="18"/>
              </w:rPr>
            </w:pPr>
            <w:r>
              <w:rPr>
                <w:rFonts w:cs="Tahoma"/>
                <w:szCs w:val="18"/>
              </w:rPr>
              <w:t>GBP</w:t>
            </w:r>
          </w:p>
        </w:tc>
        <w:tc>
          <w:tcPr>
            <w:tcW w:w="3590" w:type="dxa"/>
            <w:vAlign w:val="bottom"/>
          </w:tcPr>
          <w:p w:rsidR="00332DA2" w:rsidRPr="00717EC0" w:rsidRDefault="00332DA2" w:rsidP="005C23B4">
            <w:pPr>
              <w:pStyle w:val="ProductList-Body"/>
              <w:rPr>
                <w:rFonts w:cs="Tahoma"/>
                <w:szCs w:val="18"/>
              </w:rPr>
            </w:pPr>
            <w:r>
              <w:rPr>
                <w:rFonts w:cs="Tahoma"/>
                <w:szCs w:val="18"/>
              </w:rPr>
              <w:t xml:space="preserve"> </w:t>
            </w:r>
            <w:r>
              <w:rPr>
                <w:rFonts w:cs="Tahoma"/>
                <w:color w:val="000000"/>
                <w:szCs w:val="18"/>
              </w:rPr>
              <w:t>168</w:t>
            </w:r>
            <w:r w:rsidR="005C23B4">
              <w:rPr>
                <w:rFonts w:cs="Tahoma"/>
                <w:color w:val="000000"/>
                <w:szCs w:val="18"/>
              </w:rPr>
              <w:t>.</w:t>
            </w:r>
            <w:r>
              <w:rPr>
                <w:rFonts w:cs="Tahoma"/>
                <w:color w:val="000000"/>
                <w:szCs w:val="18"/>
              </w:rPr>
              <w:t xml:space="preserve">750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Japanse yen</w:t>
            </w:r>
          </w:p>
        </w:tc>
        <w:tc>
          <w:tcPr>
            <w:tcW w:w="3590" w:type="dxa"/>
            <w:vAlign w:val="bottom"/>
          </w:tcPr>
          <w:p w:rsidR="00332DA2" w:rsidRPr="00717EC0" w:rsidRDefault="00332DA2" w:rsidP="00332DA2">
            <w:pPr>
              <w:pStyle w:val="ProductList-Body"/>
              <w:rPr>
                <w:rFonts w:cs="Tahoma"/>
                <w:szCs w:val="18"/>
              </w:rPr>
            </w:pPr>
            <w:r>
              <w:rPr>
                <w:rFonts w:cs="Tahoma"/>
                <w:szCs w:val="18"/>
              </w:rPr>
              <w:t>JPY</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30</w:t>
            </w:r>
            <w:r w:rsidR="005C23B4">
              <w:rPr>
                <w:rFonts w:cs="Tahoma"/>
                <w:color w:val="000000"/>
                <w:szCs w:val="18"/>
              </w:rPr>
              <w:t>.</w:t>
            </w:r>
            <w:r>
              <w:rPr>
                <w:rFonts w:cs="Tahoma"/>
                <w:color w:val="000000"/>
                <w:szCs w:val="18"/>
              </w:rPr>
              <w:t>000</w:t>
            </w:r>
            <w:r w:rsidR="005C23B4">
              <w:rPr>
                <w:rFonts w:cs="Tahoma"/>
                <w:color w:val="000000"/>
                <w:szCs w:val="18"/>
              </w:rPr>
              <w:t>.</w:t>
            </w:r>
            <w:r>
              <w:rPr>
                <w:rFonts w:cs="Tahoma"/>
                <w:color w:val="000000"/>
                <w:szCs w:val="18"/>
              </w:rPr>
              <w:t xml:space="preserve">000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Koreaanse won</w:t>
            </w:r>
          </w:p>
        </w:tc>
        <w:tc>
          <w:tcPr>
            <w:tcW w:w="3590" w:type="dxa"/>
            <w:vAlign w:val="bottom"/>
          </w:tcPr>
          <w:p w:rsidR="00332DA2" w:rsidRPr="00717EC0" w:rsidRDefault="00332DA2" w:rsidP="00332DA2">
            <w:pPr>
              <w:pStyle w:val="ProductList-Body"/>
              <w:rPr>
                <w:rFonts w:cs="Tahoma"/>
                <w:szCs w:val="18"/>
              </w:rPr>
            </w:pPr>
            <w:r>
              <w:rPr>
                <w:rFonts w:cs="Tahoma"/>
                <w:szCs w:val="18"/>
              </w:rPr>
              <w:t>KRW</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300</w:t>
            </w:r>
            <w:r w:rsidR="005C23B4">
              <w:rPr>
                <w:rFonts w:cs="Tahoma"/>
                <w:color w:val="000000"/>
                <w:szCs w:val="18"/>
              </w:rPr>
              <w:t>.</w:t>
            </w:r>
            <w:r>
              <w:rPr>
                <w:rFonts w:cs="Tahoma"/>
                <w:color w:val="000000"/>
                <w:szCs w:val="18"/>
              </w:rPr>
              <w:t>000</w:t>
            </w:r>
            <w:r w:rsidR="005C23B4">
              <w:rPr>
                <w:rFonts w:cs="Tahoma"/>
                <w:color w:val="000000"/>
                <w:szCs w:val="18"/>
              </w:rPr>
              <w:t>.</w:t>
            </w:r>
            <w:r>
              <w:rPr>
                <w:rFonts w:cs="Tahoma"/>
                <w:color w:val="000000"/>
                <w:szCs w:val="18"/>
              </w:rPr>
              <w:t xml:space="preserve">000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Noorse kroon</w:t>
            </w:r>
          </w:p>
        </w:tc>
        <w:tc>
          <w:tcPr>
            <w:tcW w:w="3590" w:type="dxa"/>
            <w:vAlign w:val="bottom"/>
          </w:tcPr>
          <w:p w:rsidR="00332DA2" w:rsidRPr="00717EC0" w:rsidRDefault="00332DA2" w:rsidP="00332DA2">
            <w:pPr>
              <w:pStyle w:val="ProductList-Body"/>
              <w:rPr>
                <w:rFonts w:cs="Tahoma"/>
                <w:szCs w:val="18"/>
              </w:rPr>
            </w:pPr>
            <w:r>
              <w:rPr>
                <w:rFonts w:cs="Tahoma"/>
                <w:szCs w:val="18"/>
              </w:rPr>
              <w:t>NOK</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2</w:t>
            </w:r>
            <w:r w:rsidR="005C23B4">
              <w:rPr>
                <w:rFonts w:cs="Tahoma"/>
                <w:color w:val="000000"/>
                <w:szCs w:val="18"/>
              </w:rPr>
              <w:t>.</w:t>
            </w:r>
            <w:r>
              <w:rPr>
                <w:rFonts w:cs="Tahoma"/>
                <w:color w:val="000000"/>
                <w:szCs w:val="18"/>
              </w:rPr>
              <w:t>062</w:t>
            </w:r>
            <w:r w:rsidR="005C23B4">
              <w:rPr>
                <w:rFonts w:cs="Tahoma"/>
                <w:color w:val="000000"/>
                <w:szCs w:val="18"/>
              </w:rPr>
              <w:t>.</w:t>
            </w:r>
            <w:r>
              <w:rPr>
                <w:rFonts w:cs="Tahoma"/>
                <w:color w:val="000000"/>
                <w:szCs w:val="18"/>
              </w:rPr>
              <w:t xml:space="preserve">500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3590" w:type="dxa"/>
            <w:vAlign w:val="bottom"/>
          </w:tcPr>
          <w:p w:rsidR="00332DA2" w:rsidRPr="00717EC0" w:rsidRDefault="00332DA2" w:rsidP="00332DA2">
            <w:pPr>
              <w:pStyle w:val="ProductList-Body"/>
              <w:rPr>
                <w:rFonts w:cs="Tahoma"/>
                <w:szCs w:val="18"/>
              </w:rPr>
            </w:pPr>
            <w:r>
              <w:rPr>
                <w:rFonts w:cs="Tahoma"/>
                <w:szCs w:val="18"/>
              </w:rPr>
              <w:t>NZD</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437</w:t>
            </w:r>
            <w:r w:rsidR="005C23B4">
              <w:rPr>
                <w:rFonts w:cs="Tahoma"/>
                <w:color w:val="000000"/>
                <w:szCs w:val="18"/>
              </w:rPr>
              <w:t>.</w:t>
            </w:r>
            <w:r>
              <w:rPr>
                <w:rFonts w:cs="Tahoma"/>
                <w:color w:val="000000"/>
                <w:szCs w:val="18"/>
              </w:rPr>
              <w:t xml:space="preserve">500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Zweedse kroon</w:t>
            </w:r>
          </w:p>
        </w:tc>
        <w:tc>
          <w:tcPr>
            <w:tcW w:w="3590" w:type="dxa"/>
            <w:vAlign w:val="bottom"/>
          </w:tcPr>
          <w:p w:rsidR="00332DA2" w:rsidRPr="00717EC0" w:rsidRDefault="00332DA2" w:rsidP="00332DA2">
            <w:pPr>
              <w:pStyle w:val="ProductList-Body"/>
              <w:rPr>
                <w:rFonts w:cs="Tahoma"/>
                <w:szCs w:val="18"/>
              </w:rPr>
            </w:pPr>
            <w:r>
              <w:rPr>
                <w:rFonts w:cs="Tahoma"/>
                <w:szCs w:val="18"/>
              </w:rPr>
              <w:t>SEK</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2</w:t>
            </w:r>
            <w:r w:rsidR="005C23B4">
              <w:rPr>
                <w:rFonts w:cs="Tahoma"/>
                <w:color w:val="000000"/>
                <w:szCs w:val="18"/>
              </w:rPr>
              <w:t>.</w:t>
            </w:r>
            <w:r>
              <w:rPr>
                <w:rFonts w:cs="Tahoma"/>
                <w:color w:val="000000"/>
                <w:szCs w:val="18"/>
              </w:rPr>
              <w:t>500</w:t>
            </w:r>
            <w:r w:rsidR="005C23B4">
              <w:rPr>
                <w:rFonts w:cs="Tahoma"/>
                <w:color w:val="000000"/>
                <w:szCs w:val="18"/>
              </w:rPr>
              <w:t>.</w:t>
            </w:r>
            <w:r>
              <w:rPr>
                <w:rFonts w:cs="Tahoma"/>
                <w:color w:val="000000"/>
                <w:szCs w:val="18"/>
              </w:rPr>
              <w:t xml:space="preserve">000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3590" w:type="dxa"/>
            <w:vAlign w:val="bottom"/>
          </w:tcPr>
          <w:p w:rsidR="00332DA2" w:rsidRPr="00717EC0" w:rsidRDefault="00332DA2" w:rsidP="00332DA2">
            <w:pPr>
              <w:pStyle w:val="ProductList-Body"/>
              <w:rPr>
                <w:rFonts w:cs="Tahoma"/>
                <w:szCs w:val="18"/>
              </w:rPr>
            </w:pPr>
            <w:r>
              <w:rPr>
                <w:rFonts w:cs="Tahoma"/>
                <w:szCs w:val="18"/>
              </w:rPr>
              <w:t>TWD</w:t>
            </w:r>
          </w:p>
        </w:tc>
        <w:tc>
          <w:tcPr>
            <w:tcW w:w="3590" w:type="dxa"/>
            <w:vAlign w:val="bottom"/>
          </w:tcPr>
          <w:p w:rsidR="00332DA2" w:rsidRPr="00717EC0" w:rsidRDefault="00332DA2" w:rsidP="005C23B4">
            <w:pPr>
              <w:pStyle w:val="ProductList-Body"/>
              <w:rPr>
                <w:rFonts w:cs="Tahoma"/>
                <w:szCs w:val="18"/>
              </w:rPr>
            </w:pPr>
            <w:r>
              <w:rPr>
                <w:rFonts w:cs="Tahoma"/>
                <w:color w:val="000000"/>
                <w:szCs w:val="18"/>
              </w:rPr>
              <w:t xml:space="preserve"> 8</w:t>
            </w:r>
            <w:r w:rsidR="005C23B4">
              <w:rPr>
                <w:rFonts w:cs="Tahoma"/>
                <w:color w:val="000000"/>
                <w:szCs w:val="18"/>
              </w:rPr>
              <w:t>.</w:t>
            </w:r>
            <w:r>
              <w:rPr>
                <w:rFonts w:cs="Tahoma"/>
                <w:color w:val="000000"/>
                <w:szCs w:val="18"/>
              </w:rPr>
              <w:t>750</w:t>
            </w:r>
            <w:r w:rsidR="005C23B4">
              <w:rPr>
                <w:rFonts w:cs="Tahoma"/>
                <w:color w:val="000000"/>
                <w:szCs w:val="18"/>
              </w:rPr>
              <w:t>.</w:t>
            </w:r>
            <w:r>
              <w:rPr>
                <w:rFonts w:cs="Tahoma"/>
                <w:color w:val="000000"/>
                <w:szCs w:val="18"/>
              </w:rPr>
              <w:t xml:space="preserve">000 </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Indiase roepie</w:t>
            </w:r>
          </w:p>
        </w:tc>
        <w:tc>
          <w:tcPr>
            <w:tcW w:w="3590" w:type="dxa"/>
            <w:vAlign w:val="bottom"/>
          </w:tcPr>
          <w:p w:rsidR="00332DA2" w:rsidRPr="00717EC0" w:rsidRDefault="00332DA2" w:rsidP="00332DA2">
            <w:pPr>
              <w:pStyle w:val="ProductList-Body"/>
              <w:rPr>
                <w:rFonts w:cs="Tahoma"/>
                <w:szCs w:val="18"/>
              </w:rPr>
            </w:pPr>
            <w:r>
              <w:rPr>
                <w:rFonts w:cs="Tahoma"/>
                <w:szCs w:val="18"/>
              </w:rPr>
              <w:t>INR</w:t>
            </w:r>
          </w:p>
        </w:tc>
        <w:tc>
          <w:tcPr>
            <w:tcW w:w="3590" w:type="dxa"/>
            <w:vAlign w:val="bottom"/>
          </w:tcPr>
          <w:p w:rsidR="00332DA2" w:rsidRPr="00717EC0" w:rsidRDefault="00332DA2" w:rsidP="005C23B4">
            <w:pPr>
              <w:pStyle w:val="ProductList-Body"/>
              <w:rPr>
                <w:rFonts w:cs="Tahoma"/>
                <w:color w:val="000000"/>
                <w:szCs w:val="18"/>
              </w:rPr>
            </w:pPr>
            <w:r>
              <w:rPr>
                <w:rFonts w:cs="Tahoma"/>
                <w:szCs w:val="18"/>
              </w:rPr>
              <w:t>12</w:t>
            </w:r>
            <w:r w:rsidR="005C23B4">
              <w:rPr>
                <w:rFonts w:cs="Tahoma"/>
                <w:szCs w:val="18"/>
              </w:rPr>
              <w:t>.</w:t>
            </w:r>
            <w:r>
              <w:rPr>
                <w:rFonts w:cs="Tahoma"/>
                <w:szCs w:val="18"/>
              </w:rPr>
              <w:t>500</w:t>
            </w:r>
            <w:r w:rsidR="005C23B4">
              <w:rPr>
                <w:rFonts w:cs="Tahoma"/>
                <w:szCs w:val="18"/>
              </w:rPr>
              <w:t>.</w:t>
            </w:r>
            <w:r>
              <w:rPr>
                <w:rFonts w:cs="Tahoma"/>
                <w:szCs w:val="18"/>
              </w:rPr>
              <w:t>000</w:t>
            </w:r>
          </w:p>
        </w:tc>
      </w:tr>
      <w:tr w:rsidR="00332DA2" w:rsidRPr="00717EC0" w:rsidTr="005C23B4">
        <w:trPr>
          <w:trHeight w:val="236"/>
          <w:jc w:val="center"/>
        </w:trPr>
        <w:tc>
          <w:tcPr>
            <w:tcW w:w="3590" w:type="dxa"/>
            <w:vAlign w:val="bottom"/>
          </w:tcPr>
          <w:p w:rsidR="00332DA2" w:rsidRPr="00717EC0" w:rsidRDefault="00332DA2" w:rsidP="00332DA2">
            <w:pPr>
              <w:pStyle w:val="ProductList-Body"/>
              <w:rPr>
                <w:rFonts w:cs="Tahoma"/>
                <w:szCs w:val="18"/>
              </w:rPr>
            </w:pPr>
            <w:r>
              <w:rPr>
                <w:rFonts w:cs="Tahoma"/>
                <w:szCs w:val="18"/>
              </w:rPr>
              <w:t>Russische roebel</w:t>
            </w:r>
          </w:p>
        </w:tc>
        <w:tc>
          <w:tcPr>
            <w:tcW w:w="3590" w:type="dxa"/>
            <w:vAlign w:val="bottom"/>
          </w:tcPr>
          <w:p w:rsidR="00332DA2" w:rsidRPr="00717EC0" w:rsidRDefault="00332DA2" w:rsidP="00332DA2">
            <w:pPr>
              <w:pStyle w:val="ProductList-Body"/>
              <w:rPr>
                <w:rFonts w:cs="Tahoma"/>
                <w:szCs w:val="18"/>
              </w:rPr>
            </w:pPr>
            <w:r>
              <w:rPr>
                <w:rFonts w:cs="Tahoma"/>
                <w:szCs w:val="18"/>
              </w:rPr>
              <w:t>RUB</w:t>
            </w:r>
          </w:p>
        </w:tc>
        <w:tc>
          <w:tcPr>
            <w:tcW w:w="3590" w:type="dxa"/>
            <w:vAlign w:val="bottom"/>
          </w:tcPr>
          <w:p w:rsidR="00332DA2" w:rsidRPr="00717EC0" w:rsidRDefault="00332DA2" w:rsidP="005C23B4">
            <w:pPr>
              <w:pStyle w:val="ProductList-Body"/>
              <w:rPr>
                <w:rFonts w:cs="Tahoma"/>
                <w:color w:val="000000"/>
                <w:szCs w:val="18"/>
              </w:rPr>
            </w:pPr>
            <w:r>
              <w:rPr>
                <w:rFonts w:cs="Tahoma"/>
                <w:szCs w:val="18"/>
              </w:rPr>
              <w:t>8</w:t>
            </w:r>
            <w:r w:rsidR="005C23B4">
              <w:rPr>
                <w:rFonts w:cs="Tahoma"/>
                <w:szCs w:val="18"/>
              </w:rPr>
              <w:t>.</w:t>
            </w:r>
            <w:r>
              <w:rPr>
                <w:rFonts w:cs="Tahoma"/>
                <w:szCs w:val="18"/>
              </w:rPr>
              <w:t>250</w:t>
            </w:r>
            <w:r w:rsidR="005C23B4">
              <w:rPr>
                <w:rFonts w:cs="Tahoma"/>
                <w:szCs w:val="18"/>
              </w:rPr>
              <w:t>.</w:t>
            </w:r>
            <w:r>
              <w:rPr>
                <w:rFonts w:cs="Tahoma"/>
                <w:szCs w:val="18"/>
              </w:rPr>
              <w:t>000</w:t>
            </w:r>
          </w:p>
        </w:tc>
      </w:tr>
    </w:tbl>
    <w:p w:rsidR="00332DA2" w:rsidRPr="00F36063" w:rsidRDefault="00332DA2" w:rsidP="00332DA2">
      <w:pPr>
        <w:pStyle w:val="ProductList-Body"/>
        <w:rPr>
          <w:sz w:val="16"/>
          <w:szCs w:val="16"/>
        </w:rPr>
      </w:pPr>
    </w:p>
    <w:p w:rsidR="00332DA2" w:rsidRPr="00D33313" w:rsidRDefault="00332DA2" w:rsidP="004428EC">
      <w:pPr>
        <w:pStyle w:val="ProductList-Body"/>
        <w:ind w:left="180"/>
        <w:rPr>
          <w:lang w:val="nl-NL"/>
        </w:rPr>
      </w:pPr>
      <w:r w:rsidRPr="00D33313">
        <w:rPr>
          <w:szCs w:val="18"/>
          <w:lang w:val="nl-NL"/>
        </w:rPr>
        <w:t>Wanneer de toegewezen jaarlijkse gemiddelde SA-bestedingen voor gekwalificeerde Application Platform- en/of Core Infrastructure-producten die in aanmerking komen voor Onbeperkte 24x7 PRS hoger is dan $ 250.000, kent Microsoft geen voorvallen toe op basis van daadwerkelijke SA</w:t>
      </w:r>
      <w:r w:rsidR="004428EC">
        <w:rPr>
          <w:szCs w:val="18"/>
          <w:lang w:val="nl-NL"/>
        </w:rPr>
        <w:t>­</w:t>
      </w:r>
      <w:r w:rsidRPr="00D33313">
        <w:rPr>
          <w:szCs w:val="18"/>
          <w:lang w:val="nl-NL"/>
        </w:rPr>
        <w:t xml:space="preserve">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rsidR="00332DA2" w:rsidRPr="00D33313" w:rsidRDefault="00332DA2" w:rsidP="00840F96">
      <w:pPr>
        <w:pStyle w:val="ProductList-Body"/>
        <w:ind w:left="180"/>
        <w:rPr>
          <w:sz w:val="16"/>
          <w:szCs w:val="16"/>
          <w:lang w:val="nl-NL"/>
        </w:rPr>
      </w:pPr>
    </w:p>
    <w:p w:rsidR="00332DA2" w:rsidRPr="00D33313" w:rsidRDefault="00B12C95" w:rsidP="00840F96">
      <w:pPr>
        <w:pStyle w:val="ProductList-Body"/>
        <w:ind w:left="180"/>
        <w:rPr>
          <w:lang w:val="nl-NL"/>
        </w:rPr>
      </w:pPr>
      <w:r w:rsidRPr="00D33313">
        <w:rPr>
          <w:b/>
          <w:color w:val="00188F"/>
          <w:szCs w:val="18"/>
          <w:lang w:val="nl-NL"/>
        </w:rPr>
        <w:t>Voorwaarden voor Parallel Data Warehouse</w:t>
      </w:r>
    </w:p>
    <w:p w:rsidR="00332DA2" w:rsidRPr="00D33313" w:rsidRDefault="00332DA2" w:rsidP="00840F96">
      <w:pPr>
        <w:pStyle w:val="ProductList-Body"/>
        <w:ind w:left="180"/>
        <w:rPr>
          <w:lang w:val="nl-NL"/>
        </w:rPr>
      </w:pPr>
      <w:r w:rsidRPr="00D33313">
        <w:rPr>
          <w:szCs w:val="18"/>
          <w:lang w:val="nl-NL"/>
        </w:rPr>
        <w:t>Klanten die licenties voor Parallel Data Warehouse (“PDW</w:t>
      </w:r>
      <w:r w:rsidR="00325D9F" w:rsidRPr="00D33313">
        <w:rPr>
          <w:szCs w:val="18"/>
          <w:lang w:val="nl-NL"/>
        </w:rPr>
        <w:t>”</w:t>
      </w:r>
      <w:r w:rsidRPr="00D33313">
        <w:rPr>
          <w:szCs w:val="18"/>
          <w:lang w:val="nl-NL"/>
        </w:rPr>
        <w:t>) hebben verkregen en beschikken over een actieve Premier Services Overeenkomst, komen in aanmerking voor Onbeperkte 24x7 PRS-voorvallen, ongeacht of ze zijn geregistreerd in een SCE en ongeacht hun SCE-bestedingen.</w:t>
      </w:r>
      <w:r w:rsidR="00325D9F" w:rsidRPr="00D33313">
        <w:rPr>
          <w:szCs w:val="18"/>
          <w:lang w:val="nl-NL"/>
        </w:rPr>
        <w:t xml:space="preserve"> </w:t>
      </w:r>
      <w:r w:rsidRPr="00D33313">
        <w:rPr>
          <w:szCs w:val="18"/>
          <w:lang w:val="nl-NL"/>
        </w:rPr>
        <w:t xml:space="preserve">Wanneer klanten licenties aanschaffen voor PDW, zal Microsoft geen voorvallen toewijzen op basis van de werkelijke SA-bestedingen in verband met dit product. </w:t>
      </w:r>
    </w:p>
    <w:p w:rsidR="00332DA2" w:rsidRPr="00D33313" w:rsidRDefault="00332DA2" w:rsidP="00840F96">
      <w:pPr>
        <w:pStyle w:val="ProductList-Body"/>
        <w:ind w:left="180"/>
        <w:rPr>
          <w:sz w:val="16"/>
          <w:szCs w:val="16"/>
          <w:lang w:val="nl-NL"/>
        </w:rPr>
      </w:pPr>
    </w:p>
    <w:p w:rsidR="00332DA2" w:rsidRPr="00D33313" w:rsidRDefault="00332DA2" w:rsidP="004B1E6C">
      <w:pPr>
        <w:pStyle w:val="ProductList-Body"/>
        <w:ind w:left="180"/>
        <w:rPr>
          <w:spacing w:val="-2"/>
          <w:lang w:val="nl-NL"/>
        </w:rPr>
      </w:pPr>
      <w:r w:rsidRPr="00D33313">
        <w:rPr>
          <w:color w:val="000000"/>
          <w:spacing w:val="-2"/>
          <w:szCs w:val="18"/>
          <w:lang w:val="nl-NL"/>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w:t>
      </w:r>
      <w:r w:rsidR="004B1E6C">
        <w:rPr>
          <w:color w:val="000000"/>
          <w:spacing w:val="-2"/>
          <w:szCs w:val="18"/>
          <w:lang w:val="nl-NL"/>
        </w:rPr>
        <w:t> </w:t>
      </w:r>
      <w:r w:rsidRPr="00D33313">
        <w:rPr>
          <w:color w:val="000000"/>
          <w:spacing w:val="-2"/>
          <w:szCs w:val="18"/>
          <w:lang w:val="nl-NL"/>
        </w:rPr>
        <w:t>aan jaarlijkse SA-bestedingen in de desbetreffende valuta. Zie de onderstaande tabel:</w:t>
      </w:r>
    </w:p>
    <w:p w:rsidR="00332DA2" w:rsidRPr="00D33313" w:rsidRDefault="00332DA2" w:rsidP="00840F96">
      <w:pPr>
        <w:pStyle w:val="ProductList-Body"/>
        <w:ind w:left="180"/>
        <w:rPr>
          <w:sz w:val="16"/>
          <w:szCs w:val="16"/>
          <w:lang w:val="nl-NL"/>
        </w:rPr>
      </w:pPr>
    </w:p>
    <w:p w:rsidR="00332DA2" w:rsidRPr="00D33313" w:rsidRDefault="00332DA2" w:rsidP="00840F96">
      <w:pPr>
        <w:pStyle w:val="ProductList-Body"/>
        <w:ind w:left="180"/>
        <w:rPr>
          <w:lang w:val="nl-NL"/>
        </w:rPr>
      </w:pPr>
      <w:r w:rsidRPr="00D33313">
        <w:rPr>
          <w:color w:val="000000"/>
          <w:szCs w:val="18"/>
          <w:lang w:val="nl-NL"/>
        </w:rPr>
        <w:t>De volgende tabel is van toepassing op klanten met een SCE of licenties voor PDW:</w:t>
      </w:r>
    </w:p>
    <w:p w:rsidR="00332DA2" w:rsidRPr="00D33313" w:rsidRDefault="00332DA2" w:rsidP="00332DA2">
      <w:pPr>
        <w:pStyle w:val="ProductList-Body"/>
        <w:rPr>
          <w:sz w:val="16"/>
          <w:szCs w:val="16"/>
          <w:lang w:val="nl-NL"/>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03"/>
        <w:gridCol w:w="2745"/>
      </w:tblGrid>
      <w:tr w:rsidR="00332DA2" w:rsidRPr="00717EC0" w:rsidTr="00F36063">
        <w:trPr>
          <w:tblHeader/>
        </w:trPr>
        <w:tc>
          <w:tcPr>
            <w:tcW w:w="2803"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rsidTr="00F36063">
        <w:tc>
          <w:tcPr>
            <w:tcW w:w="2803" w:type="dxa"/>
            <w:tcMar>
              <w:top w:w="0" w:type="dxa"/>
              <w:left w:w="108" w:type="dxa"/>
              <w:bottom w:w="0" w:type="dxa"/>
              <w:right w:w="108" w:type="dxa"/>
            </w:tcMar>
            <w:hideMark/>
          </w:tcPr>
          <w:p w:rsidR="00332DA2" w:rsidRPr="00717EC0" w:rsidRDefault="00332DA2" w:rsidP="00F36063">
            <w:pPr>
              <w:pStyle w:val="ProductList-Body"/>
              <w:rPr>
                <w:color w:val="000000"/>
                <w:szCs w:val="18"/>
              </w:rPr>
            </w:pPr>
            <w:r>
              <w:rPr>
                <w:color w:val="000000"/>
                <w:szCs w:val="18"/>
              </w:rPr>
              <w:t>$250</w:t>
            </w:r>
            <w:r w:rsidR="00F36063">
              <w:rPr>
                <w:color w:val="000000"/>
                <w:szCs w:val="18"/>
              </w:rPr>
              <w:t>.</w:t>
            </w:r>
            <w:r>
              <w:rPr>
                <w:color w:val="000000"/>
                <w:szCs w:val="18"/>
              </w:rPr>
              <w:t>000 - $374</w:t>
            </w:r>
            <w:r w:rsidR="00F36063">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F36063">
        <w:tc>
          <w:tcPr>
            <w:tcW w:w="2803" w:type="dxa"/>
            <w:tcMar>
              <w:top w:w="0" w:type="dxa"/>
              <w:left w:w="108" w:type="dxa"/>
              <w:bottom w:w="0" w:type="dxa"/>
              <w:right w:w="108" w:type="dxa"/>
            </w:tcMar>
            <w:hideMark/>
          </w:tcPr>
          <w:p w:rsidR="00332DA2" w:rsidRPr="00717EC0" w:rsidRDefault="00332DA2" w:rsidP="00F36063">
            <w:pPr>
              <w:pStyle w:val="ProductList-Body"/>
              <w:rPr>
                <w:szCs w:val="18"/>
              </w:rPr>
            </w:pPr>
            <w:r>
              <w:rPr>
                <w:szCs w:val="18"/>
              </w:rPr>
              <w:t>$375</w:t>
            </w:r>
            <w:r w:rsidR="00F36063">
              <w:rPr>
                <w:szCs w:val="18"/>
              </w:rPr>
              <w:t>.</w:t>
            </w:r>
            <w:r>
              <w:rPr>
                <w:szCs w:val="18"/>
              </w:rPr>
              <w:t>000 - $499</w:t>
            </w:r>
            <w:r w:rsidR="00F36063">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F36063">
        <w:tc>
          <w:tcPr>
            <w:tcW w:w="2803" w:type="dxa"/>
            <w:tcMar>
              <w:top w:w="0" w:type="dxa"/>
              <w:left w:w="108" w:type="dxa"/>
              <w:bottom w:w="0" w:type="dxa"/>
              <w:right w:w="108" w:type="dxa"/>
            </w:tcMar>
            <w:hideMark/>
          </w:tcPr>
          <w:p w:rsidR="00332DA2" w:rsidRPr="00717EC0" w:rsidRDefault="00332DA2" w:rsidP="00F36063">
            <w:pPr>
              <w:pStyle w:val="ProductList-Body"/>
              <w:rPr>
                <w:szCs w:val="18"/>
              </w:rPr>
            </w:pPr>
            <w:r>
              <w:rPr>
                <w:szCs w:val="18"/>
              </w:rPr>
              <w:t>$500</w:t>
            </w:r>
            <w:r w:rsidR="00F36063">
              <w:rPr>
                <w:szCs w:val="18"/>
              </w:rPr>
              <w:t>.</w:t>
            </w:r>
            <w:r>
              <w:rPr>
                <w:szCs w:val="18"/>
              </w:rPr>
              <w:t>000 - $624</w:t>
            </w:r>
            <w:r w:rsidR="00F36063">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F36063">
        <w:tc>
          <w:tcPr>
            <w:tcW w:w="2803" w:type="dxa"/>
            <w:tcMar>
              <w:top w:w="0" w:type="dxa"/>
              <w:left w:w="108" w:type="dxa"/>
              <w:bottom w:w="0" w:type="dxa"/>
              <w:right w:w="108" w:type="dxa"/>
            </w:tcMar>
            <w:hideMark/>
          </w:tcPr>
          <w:p w:rsidR="00332DA2" w:rsidRPr="00717EC0" w:rsidRDefault="00332DA2" w:rsidP="00F36063">
            <w:pPr>
              <w:pStyle w:val="ProductList-Body"/>
              <w:rPr>
                <w:szCs w:val="18"/>
              </w:rPr>
            </w:pPr>
            <w:r>
              <w:rPr>
                <w:szCs w:val="18"/>
              </w:rPr>
              <w:t>$625</w:t>
            </w:r>
            <w:r w:rsidR="00F36063">
              <w:rPr>
                <w:szCs w:val="18"/>
              </w:rPr>
              <w:t>.</w:t>
            </w:r>
            <w:r>
              <w:rPr>
                <w:szCs w:val="18"/>
              </w:rPr>
              <w:t>000 - $749</w:t>
            </w:r>
            <w:r w:rsidR="00F36063">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F36063">
        <w:tc>
          <w:tcPr>
            <w:tcW w:w="2803" w:type="dxa"/>
            <w:tcMar>
              <w:top w:w="0" w:type="dxa"/>
              <w:left w:w="108" w:type="dxa"/>
              <w:bottom w:w="0" w:type="dxa"/>
              <w:right w:w="108" w:type="dxa"/>
            </w:tcMar>
            <w:hideMark/>
          </w:tcPr>
          <w:p w:rsidR="00332DA2" w:rsidRPr="00717EC0" w:rsidRDefault="00332DA2" w:rsidP="00F36063">
            <w:pPr>
              <w:pStyle w:val="ProductList-Body"/>
              <w:rPr>
                <w:szCs w:val="18"/>
              </w:rPr>
            </w:pPr>
            <w:r>
              <w:rPr>
                <w:szCs w:val="18"/>
              </w:rPr>
              <w:t>$750</w:t>
            </w:r>
            <w:r w:rsidR="00F36063">
              <w:rPr>
                <w:szCs w:val="18"/>
              </w:rPr>
              <w:t>.</w:t>
            </w:r>
            <w:r>
              <w:rPr>
                <w:szCs w:val="18"/>
              </w:rPr>
              <w:t>000 - $874</w:t>
            </w:r>
            <w:r w:rsidR="00F36063">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F36063" w:rsidRDefault="00332DA2" w:rsidP="00332DA2">
      <w:pPr>
        <w:pStyle w:val="ProductList-Body"/>
        <w:rPr>
          <w:sz w:val="16"/>
          <w:szCs w:val="16"/>
        </w:rPr>
      </w:pPr>
    </w:p>
    <w:p w:rsidR="00332DA2" w:rsidRPr="00D33313" w:rsidRDefault="00332DA2" w:rsidP="00840F96">
      <w:pPr>
        <w:pStyle w:val="ProductList-Body"/>
        <w:ind w:left="180"/>
        <w:rPr>
          <w:lang w:val="nl-NL"/>
        </w:rPr>
      </w:pPr>
      <w:r w:rsidRPr="00D33313">
        <w:rPr>
          <w:szCs w:val="18"/>
          <w:lang w:val="nl-NL"/>
        </w:rPr>
        <w:t>Het Onbeperkte 24x7 PRS-voordeel bevat alleen Problem Resolution Services. Alle tijd die door de Technical Account Manager (TAM) of de Designated Support Engineer (DSE) aan het oplossen van het voorval wordt besteed, wordt verantwoord in de Premier Services Agreement van</w:t>
      </w:r>
      <w:r w:rsidR="00F36063" w:rsidRPr="00D33313">
        <w:rPr>
          <w:szCs w:val="18"/>
          <w:lang w:val="nl-NL"/>
        </w:rPr>
        <w:t> </w:t>
      </w:r>
      <w:r w:rsidRPr="00D33313">
        <w:rPr>
          <w:szCs w:val="18"/>
          <w:lang w:val="nl-NL"/>
        </w:rPr>
        <w:t xml:space="preserve">de klant. </w:t>
      </w:r>
    </w:p>
    <w:p w:rsidR="00332DA2" w:rsidRPr="00D33313" w:rsidRDefault="00332DA2" w:rsidP="00332DA2">
      <w:pPr>
        <w:pStyle w:val="ProductList-Body"/>
        <w:rPr>
          <w:sz w:val="16"/>
          <w:szCs w:val="16"/>
          <w:lang w:val="nl-NL"/>
        </w:rPr>
      </w:pPr>
    </w:p>
    <w:p w:rsidR="00332DA2" w:rsidRPr="00D33313" w:rsidRDefault="00332DA2" w:rsidP="00432379">
      <w:pPr>
        <w:pStyle w:val="ProductList-SubSubSectionHeading"/>
        <w:outlineLvl w:val="2"/>
        <w:rPr>
          <w:lang w:val="nl-NL"/>
        </w:rPr>
      </w:pPr>
      <w:bookmarkStart w:id="1675" w:name="SA_SystemCenterGlobalServiceMonitor"/>
      <w:bookmarkStart w:id="1676" w:name="_Toc336338239"/>
      <w:r w:rsidRPr="00D33313">
        <w:rPr>
          <w:b/>
          <w:vanish/>
          <w:color w:val="00188F"/>
          <w:lang w:val="nl-NL"/>
        </w:rPr>
        <w:cr/>
      </w:r>
      <w:bookmarkStart w:id="1677" w:name="_Toc379797450"/>
      <w:bookmarkStart w:id="1678" w:name="_Toc380513486"/>
      <w:bookmarkStart w:id="1679" w:name="_Toc380655536"/>
      <w:bookmarkStart w:id="1680" w:name="_Toc384829387"/>
      <w:bookmarkStart w:id="1681" w:name="_Toc384832818"/>
      <w:bookmarkStart w:id="1682" w:name="_Toc386625313"/>
      <w:r w:rsidRPr="00D33313">
        <w:rPr>
          <w:b/>
          <w:color w:val="00188F"/>
          <w:lang w:val="nl-NL"/>
        </w:rPr>
        <w:t>System Center Global Service Monitor</w:t>
      </w:r>
      <w:bookmarkEnd w:id="1675"/>
      <w:bookmarkEnd w:id="1677"/>
      <w:bookmarkEnd w:id="1678"/>
      <w:bookmarkEnd w:id="1679"/>
      <w:bookmarkEnd w:id="1680"/>
      <w:bookmarkEnd w:id="1681"/>
      <w:bookmarkEnd w:id="1682"/>
    </w:p>
    <w:p w:rsidR="00332DA2" w:rsidRPr="00D33313" w:rsidRDefault="00332DA2" w:rsidP="00332DA2">
      <w:pPr>
        <w:pStyle w:val="ProductList-Body"/>
        <w:rPr>
          <w:lang w:val="nl-NL"/>
        </w:rPr>
      </w:pPr>
      <w:r w:rsidRPr="00D33313">
        <w:rPr>
          <w:rFonts w:cs="Tahoma"/>
          <w:szCs w:val="18"/>
          <w:lang w:val="nl-NL"/>
        </w:rPr>
        <w:t>Klanten met actieve SA-dekking voor de Beheerlicenties die in onderstaande tabel zijn vermeld, komen in aanmerking voor het gebruik van System</w:t>
      </w:r>
      <w:r w:rsidR="00F36063" w:rsidRPr="00D33313">
        <w:rPr>
          <w:rFonts w:cs="Tahoma"/>
          <w:szCs w:val="18"/>
          <w:lang w:val="nl-NL"/>
        </w:rPr>
        <w:t> </w:t>
      </w:r>
      <w:r w:rsidRPr="00D33313">
        <w:rPr>
          <w:rFonts w:cs="Tahoma"/>
          <w:szCs w:val="18"/>
          <w:lang w:val="nl-NL"/>
        </w:rPr>
        <w:t>Center Global Service Monitor zoals wordt uiteengezet in de PUR.</w:t>
      </w:r>
    </w:p>
    <w:p w:rsidR="00332DA2" w:rsidRPr="00D33313" w:rsidRDefault="00332DA2" w:rsidP="00332DA2">
      <w:pPr>
        <w:pStyle w:val="ProductList-Body"/>
        <w:rPr>
          <w:sz w:val="16"/>
          <w:szCs w:val="16"/>
          <w:lang w:val="nl-NL"/>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8"/>
      </w:tblGrid>
      <w:tr w:rsidR="00332DA2" w:rsidRPr="00717EC0" w:rsidTr="00F36063">
        <w:trPr>
          <w:tblHeader/>
        </w:trPr>
        <w:tc>
          <w:tcPr>
            <w:tcW w:w="4558"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EB315B" w:rsidTr="00F36063">
        <w:tc>
          <w:tcPr>
            <w:tcW w:w="4558" w:type="dxa"/>
            <w:tcBorders>
              <w:top w:val="single" w:sz="4" w:space="0" w:color="000000"/>
              <w:left w:val="single" w:sz="4" w:space="0" w:color="000000"/>
              <w:bottom w:val="single" w:sz="4" w:space="0" w:color="000000"/>
              <w:right w:val="single" w:sz="4" w:space="0" w:color="000000"/>
            </w:tcBorders>
            <w:vAlign w:val="center"/>
            <w:hideMark/>
          </w:tcPr>
          <w:p w:rsidR="00332DA2" w:rsidRPr="00D33313" w:rsidRDefault="00332DA2" w:rsidP="00332DA2">
            <w:pPr>
              <w:pStyle w:val="ProductList-Body"/>
              <w:rPr>
                <w:rFonts w:cs="Tahoma"/>
                <w:szCs w:val="18"/>
                <w:lang w:val="nl-NL"/>
              </w:rPr>
            </w:pPr>
            <w:r w:rsidRPr="00D33313">
              <w:rPr>
                <w:rFonts w:cs="Tahoma"/>
                <w:szCs w:val="18"/>
                <w:lang w:val="nl-NL"/>
              </w:rPr>
              <w:t>Serverbeheerlicentie voor System Center Datacenter</w:t>
            </w:r>
          </w:p>
        </w:tc>
      </w:tr>
      <w:tr w:rsidR="00332DA2" w:rsidRPr="00EB315B" w:rsidTr="00F36063">
        <w:tc>
          <w:tcPr>
            <w:tcW w:w="4558" w:type="dxa"/>
            <w:tcBorders>
              <w:top w:val="single" w:sz="4" w:space="0" w:color="000000"/>
              <w:left w:val="single" w:sz="4" w:space="0" w:color="000000"/>
              <w:bottom w:val="single" w:sz="4" w:space="0" w:color="000000"/>
              <w:right w:val="single" w:sz="4" w:space="0" w:color="000000"/>
            </w:tcBorders>
            <w:vAlign w:val="center"/>
            <w:hideMark/>
          </w:tcPr>
          <w:p w:rsidR="00332DA2" w:rsidRPr="00D33313" w:rsidRDefault="00332DA2" w:rsidP="00332DA2">
            <w:pPr>
              <w:pStyle w:val="ProductList-Body"/>
              <w:rPr>
                <w:rFonts w:cs="Tahoma"/>
                <w:szCs w:val="18"/>
                <w:lang w:val="nl-NL"/>
              </w:rPr>
            </w:pPr>
            <w:r w:rsidRPr="00D33313">
              <w:rPr>
                <w:rFonts w:cs="Tahoma"/>
                <w:szCs w:val="18"/>
                <w:lang w:val="nl-NL"/>
              </w:rPr>
              <w:t>Serverbeheerlicentie voor System Center Standard</w:t>
            </w:r>
          </w:p>
        </w:tc>
      </w:tr>
    </w:tbl>
    <w:p w:rsidR="00332DA2" w:rsidRPr="00D33313" w:rsidRDefault="00332DA2" w:rsidP="00332DA2">
      <w:pPr>
        <w:pStyle w:val="ProductList-Body"/>
        <w:rPr>
          <w:sz w:val="16"/>
          <w:szCs w:val="16"/>
          <w:lang w:val="nl-NL"/>
        </w:rPr>
      </w:pPr>
    </w:p>
    <w:p w:rsidR="00332DA2" w:rsidRPr="00D33313" w:rsidRDefault="00332DA2" w:rsidP="00432379">
      <w:pPr>
        <w:pStyle w:val="ProductList-SubSubSectionHeading"/>
        <w:outlineLvl w:val="2"/>
        <w:rPr>
          <w:lang w:val="nl-NL"/>
        </w:rPr>
      </w:pPr>
      <w:bookmarkStart w:id="1683" w:name="_Toc372892146"/>
      <w:bookmarkStart w:id="1684" w:name="_Toc379797451"/>
      <w:bookmarkStart w:id="1685" w:name="_Toc380513487"/>
      <w:bookmarkStart w:id="1686" w:name="_Toc380655537"/>
      <w:bookmarkStart w:id="1687" w:name="_Toc384829388"/>
      <w:bookmarkStart w:id="1688" w:name="_Toc384832819"/>
      <w:bookmarkStart w:id="1689" w:name="_Toc386625314"/>
      <w:bookmarkStart w:id="1690" w:name="SA_BackUpDisasterRecovery"/>
      <w:r w:rsidRPr="00D33313">
        <w:rPr>
          <w:b/>
          <w:color w:val="00188F"/>
          <w:lang w:val="nl-NL"/>
        </w:rPr>
        <w:t>Back-up voor herstel na noodgeval</w:t>
      </w:r>
      <w:bookmarkEnd w:id="1676"/>
      <w:bookmarkEnd w:id="1683"/>
      <w:bookmarkEnd w:id="1684"/>
      <w:bookmarkEnd w:id="1685"/>
      <w:bookmarkEnd w:id="1686"/>
      <w:bookmarkEnd w:id="1687"/>
      <w:bookmarkEnd w:id="1688"/>
      <w:bookmarkEnd w:id="1689"/>
      <w:r w:rsidRPr="00D33313">
        <w:rPr>
          <w:b/>
          <w:lang w:val="nl-NL"/>
        </w:rPr>
        <w:t xml:space="preserve"> </w:t>
      </w:r>
      <w:bookmarkEnd w:id="1690"/>
    </w:p>
    <w:p w:rsidR="00332DA2" w:rsidRPr="00D33313" w:rsidRDefault="006F6997" w:rsidP="00332DA2">
      <w:pPr>
        <w:pStyle w:val="ProductList-Body"/>
        <w:rPr>
          <w:lang w:val="nl-NL"/>
        </w:rPr>
      </w:pPr>
      <w:r w:rsidRPr="00D33313">
        <w:rPr>
          <w:rFonts w:cs="Tahoma"/>
          <w:szCs w:val="18"/>
          <w:lang w:val="nl-NL"/>
        </w:rPr>
        <w:t>Klanten met SA voor kwalificerende Server-producten en bijbehorende CAL's komen in aanmerking voor kosteloze Server-licenties voor deze producten ten behoeve van herstel na noodgevallen.</w:t>
      </w:r>
      <w:r w:rsidR="00F60E42" w:rsidRPr="00D33313">
        <w:rPr>
          <w:rFonts w:cs="Tahoma"/>
          <w:szCs w:val="18"/>
          <w:lang w:val="nl-NL"/>
        </w:rPr>
        <w:t xml:space="preserve"> </w:t>
      </w:r>
    </w:p>
    <w:p w:rsidR="00332DA2" w:rsidRPr="00D33313" w:rsidRDefault="00332DA2" w:rsidP="00332DA2">
      <w:pPr>
        <w:pStyle w:val="ProductList-Body"/>
        <w:rPr>
          <w:sz w:val="16"/>
          <w:szCs w:val="16"/>
          <w:lang w:val="nl-NL"/>
        </w:rPr>
      </w:pPr>
    </w:p>
    <w:p w:rsidR="00332DA2" w:rsidRPr="00D33313" w:rsidRDefault="00332DA2" w:rsidP="00432379">
      <w:pPr>
        <w:pStyle w:val="ProductList-SubSubSectionHeading"/>
        <w:outlineLvl w:val="2"/>
        <w:rPr>
          <w:lang w:val="nl-NL"/>
        </w:rPr>
      </w:pPr>
      <w:bookmarkStart w:id="1691" w:name="_Toc336338240"/>
      <w:bookmarkStart w:id="1692" w:name="_Toc372892147"/>
      <w:bookmarkStart w:id="1693" w:name="_Toc379797452"/>
      <w:bookmarkStart w:id="1694" w:name="_Toc380513488"/>
      <w:bookmarkStart w:id="1695" w:name="_Toc380655538"/>
      <w:bookmarkStart w:id="1696" w:name="SA_TechNetSASubscriptionServices"/>
      <w:bookmarkStart w:id="1697" w:name="_Toc384829389"/>
      <w:bookmarkStart w:id="1698" w:name="_Toc384832820"/>
      <w:bookmarkStart w:id="1699" w:name="_Toc386625315"/>
      <w:r w:rsidRPr="00D33313">
        <w:rPr>
          <w:b/>
          <w:color w:val="00188F"/>
          <w:lang w:val="nl-NL"/>
        </w:rPr>
        <w:t>TechNet SA Subscription Services</w:t>
      </w:r>
      <w:bookmarkEnd w:id="1691"/>
      <w:bookmarkEnd w:id="1692"/>
      <w:bookmarkEnd w:id="1693"/>
      <w:bookmarkEnd w:id="1694"/>
      <w:bookmarkEnd w:id="1695"/>
      <w:bookmarkEnd w:id="1696"/>
      <w:bookmarkEnd w:id="1697"/>
      <w:bookmarkEnd w:id="1698"/>
      <w:bookmarkEnd w:id="1699"/>
    </w:p>
    <w:p w:rsidR="00671B8F" w:rsidRPr="00D33313" w:rsidRDefault="004F774C" w:rsidP="00332DA2">
      <w:pPr>
        <w:pStyle w:val="ProductList-Body"/>
        <w:rPr>
          <w:lang w:val="nl-NL"/>
        </w:rPr>
      </w:pPr>
      <w:r w:rsidRPr="00D33313">
        <w:rPr>
          <w:rFonts w:eastAsia="Calibri" w:cs="Tahoma"/>
          <w:i/>
          <w:szCs w:val="18"/>
          <w:lang w:val="nl-NL"/>
        </w:rPr>
        <w:t>Met ingang van mei 2014 zijn de voordelen van het TechNet-abonnement niet langer inbegrepen bij nieuwe en verlengde Volume Licensing-overeenkomsten met SA. Reeds in aanmerking komende klanten kunnen de voordelen van hun TechNet-abonnement blijven benutten totdat hun</w:t>
      </w:r>
      <w:r w:rsidR="00F36063" w:rsidRPr="00D33313">
        <w:rPr>
          <w:rFonts w:eastAsia="Calibri" w:cs="Tahoma"/>
          <w:i/>
          <w:szCs w:val="18"/>
          <w:lang w:val="nl-NL"/>
        </w:rPr>
        <w:t> </w:t>
      </w:r>
      <w:r w:rsidRPr="00D33313">
        <w:rPr>
          <w:rFonts w:eastAsia="Calibri" w:cs="Tahoma"/>
          <w:i/>
          <w:szCs w:val="18"/>
          <w:lang w:val="nl-NL"/>
        </w:rPr>
        <w:t>huidige termijn van SA-dekking verloopt, of tot en met 31 mei 2017, indien dit eerder is.</w:t>
      </w:r>
    </w:p>
    <w:p w:rsidR="00332DA2" w:rsidRPr="00D33313" w:rsidRDefault="00332DA2" w:rsidP="00332DA2">
      <w:pPr>
        <w:pStyle w:val="ProductList-Body"/>
        <w:rPr>
          <w:sz w:val="16"/>
          <w:szCs w:val="16"/>
          <w:lang w:val="nl-NL"/>
        </w:rPr>
      </w:pPr>
    </w:p>
    <w:p w:rsidR="00332DA2" w:rsidRPr="00D33313" w:rsidRDefault="00332DA2" w:rsidP="00332DA2">
      <w:pPr>
        <w:pStyle w:val="ProductList-Body"/>
        <w:rPr>
          <w:lang w:val="nl-NL"/>
        </w:rPr>
      </w:pPr>
      <w:bookmarkStart w:id="1700" w:name="_Toc336338242"/>
      <w:bookmarkStart w:id="1701" w:name="_Toc372892149"/>
      <w:bookmarkStart w:id="1702" w:name="SA_LicenseMobilitythroughSA"/>
      <w:r w:rsidRPr="00D33313">
        <w:rPr>
          <w:rFonts w:cs="Tahoma"/>
          <w:b/>
          <w:color w:val="00188F"/>
          <w:szCs w:val="18"/>
          <w:lang w:val="nl-NL"/>
        </w:rPr>
        <w:t>License Mobility via Software Assurance</w:t>
      </w:r>
      <w:bookmarkEnd w:id="1700"/>
      <w:bookmarkEnd w:id="1701"/>
      <w:bookmarkEnd w:id="1702"/>
    </w:p>
    <w:p w:rsidR="00332DA2" w:rsidRPr="00D33313" w:rsidRDefault="00332DA2" w:rsidP="00273364">
      <w:pPr>
        <w:pStyle w:val="ProductList-Body"/>
        <w:rPr>
          <w:lang w:val="nl-NL"/>
        </w:rPr>
      </w:pPr>
      <w:r w:rsidRPr="00D33313">
        <w:rPr>
          <w:lang w:val="nl-NL"/>
        </w:rPr>
        <w:t xml:space="preserve">License Mobility via SA stelt de klant in staat bepaalde on-premises licenties met SA-dekking te verplaatsen naar gedeelde servers van derden. </w:t>
      </w:r>
      <w:r w:rsidRPr="00D33313">
        <w:rPr>
          <w:szCs w:val="18"/>
          <w:lang w:val="nl-NL"/>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rsidR="00332DA2" w:rsidRPr="00D33313" w:rsidRDefault="00332DA2" w:rsidP="00273364">
      <w:pPr>
        <w:pStyle w:val="ProductList-Body"/>
        <w:numPr>
          <w:ilvl w:val="0"/>
          <w:numId w:val="29"/>
        </w:numPr>
        <w:ind w:left="450" w:hanging="270"/>
        <w:rPr>
          <w:lang w:val="nl-NL"/>
        </w:rPr>
      </w:pPr>
      <w:r w:rsidRPr="00D33313">
        <w:rPr>
          <w:szCs w:val="18"/>
          <w:lang w:val="nl-NL"/>
        </w:rPr>
        <w:t>System Center – alle Serverbeheerlicenties (Server-ML's), inclusief SMSE en SMSD met SA, en System Center 2012 Standard</w:t>
      </w:r>
      <w:r>
        <w:fldChar w:fldCharType="begin"/>
      </w:r>
      <w:r w:rsidRPr="00D33313">
        <w:rPr>
          <w:lang w:val="nl-NL"/>
        </w:rPr>
        <w:instrText>XE "System Center 2012 Standard"</w:instrText>
      </w:r>
      <w:r>
        <w:fldChar w:fldCharType="end"/>
      </w:r>
      <w:r w:rsidRPr="00D33313">
        <w:rPr>
          <w:szCs w:val="18"/>
          <w:lang w:val="nl-NL"/>
        </w:rPr>
        <w:t xml:space="preserve"> en Datacenter met SA.</w:t>
      </w:r>
    </w:p>
    <w:p w:rsidR="00332DA2" w:rsidRPr="00D33313" w:rsidRDefault="00332DA2" w:rsidP="00332DA2">
      <w:pPr>
        <w:pStyle w:val="ProductList-Body"/>
        <w:rPr>
          <w:lang w:val="nl-NL"/>
        </w:rPr>
      </w:pPr>
    </w:p>
    <w:p w:rsidR="00332DA2" w:rsidRPr="00D33313" w:rsidRDefault="00332DA2" w:rsidP="00273364">
      <w:pPr>
        <w:pStyle w:val="ProductList-Body"/>
        <w:rPr>
          <w:lang w:val="nl-NL"/>
        </w:rPr>
      </w:pPr>
      <w:r w:rsidRPr="00D33313">
        <w:rPr>
          <w:lang w:val="nl-NL"/>
        </w:rPr>
        <w:t>Voor gebruik van License Mobility via SA moet de klant:</w:t>
      </w:r>
    </w:p>
    <w:p w:rsidR="00332DA2" w:rsidRPr="00D33313" w:rsidRDefault="00332DA2" w:rsidP="00273364">
      <w:pPr>
        <w:pStyle w:val="ProductList-Body"/>
        <w:numPr>
          <w:ilvl w:val="0"/>
          <w:numId w:val="30"/>
        </w:numPr>
        <w:ind w:left="450" w:hanging="270"/>
        <w:rPr>
          <w:lang w:val="nl-NL"/>
        </w:rPr>
      </w:pPr>
      <w:r w:rsidRPr="00D33313">
        <w:rPr>
          <w:szCs w:val="18"/>
          <w:lang w:val="nl-NL"/>
        </w:rPr>
        <w:t>SA-dekking aanhouden voor de licenties op grond waarvan ze de software uitvoeren of besturingssysteemomgevingen beheren op gedeelde servers van derden, evenals alle corresponderende CAL’s, External Connector-licenties en beheerlicenties;</w:t>
      </w:r>
    </w:p>
    <w:p w:rsidR="00332DA2" w:rsidRPr="00D33313" w:rsidRDefault="00332DA2" w:rsidP="00273364">
      <w:pPr>
        <w:pStyle w:val="ProductList-Body"/>
        <w:numPr>
          <w:ilvl w:val="0"/>
          <w:numId w:val="30"/>
        </w:numPr>
        <w:ind w:left="450" w:hanging="270"/>
        <w:rPr>
          <w:lang w:val="nl-NL"/>
        </w:rPr>
      </w:pPr>
      <w:r w:rsidRPr="00D33313">
        <w:rPr>
          <w:szCs w:val="18"/>
          <w:lang w:val="nl-NL"/>
        </w:rPr>
        <w:t xml:space="preserve">De licenties uitsluitend gebruiken bij gekwalificeerde License Mobility via Software Assurance-partners (zie </w:t>
      </w:r>
      <w:hyperlink r:id="rId59" w:history="1">
        <w:r w:rsidRPr="00D33313">
          <w:rPr>
            <w:rStyle w:val="Hyperlink"/>
            <w:szCs w:val="18"/>
            <w:lang w:val="nl-NL"/>
          </w:rPr>
          <w:t>http://www.microsoft.com/licensing/software-assurance/license-mobility</w:t>
        </w:r>
      </w:hyperlink>
      <w:r w:rsidRPr="00D33313">
        <w:rPr>
          <w:szCs w:val="18"/>
          <w:lang w:val="nl-NL"/>
        </w:rPr>
        <w:t>)</w:t>
      </w:r>
    </w:p>
    <w:p w:rsidR="00332DA2" w:rsidRPr="00D33313" w:rsidRDefault="00332DA2" w:rsidP="00273364">
      <w:pPr>
        <w:pStyle w:val="ProductList-Body"/>
        <w:numPr>
          <w:ilvl w:val="0"/>
          <w:numId w:val="30"/>
        </w:numPr>
        <w:ind w:left="450" w:hanging="270"/>
        <w:rPr>
          <w:lang w:val="nl-NL"/>
        </w:rPr>
      </w:pPr>
      <w:r w:rsidRPr="00D33313">
        <w:rPr>
          <w:szCs w:val="18"/>
          <w:lang w:val="nl-NL"/>
        </w:rPr>
        <w:t>Het validatieformulier voor License Mobility invullen en inzenden voor elke License Mobility via Software Assurance-partner die de gelicentieerde software van de klant gaat uitvoeren op de gedeelde servers van de partner.</w:t>
      </w:r>
      <w:r w:rsidR="00F60E42" w:rsidRPr="00D33313">
        <w:rPr>
          <w:szCs w:val="18"/>
          <w:lang w:val="nl-NL"/>
        </w:rPr>
        <w:t xml:space="preserve"> </w:t>
      </w:r>
      <w:r w:rsidRPr="00D33313">
        <w:rPr>
          <w:szCs w:val="18"/>
          <w:lang w:val="nl-NL"/>
        </w:rPr>
        <w:t>Het validatieformulier voor License Mobility wordt aan de klant verstrekt door de gekwalificeerde License Mobility via Software Assurance-partner.</w:t>
      </w:r>
    </w:p>
    <w:p w:rsidR="00332DA2" w:rsidRPr="00D33313" w:rsidRDefault="00332DA2" w:rsidP="00332DA2">
      <w:pPr>
        <w:pStyle w:val="ProductList-Body"/>
        <w:rPr>
          <w:lang w:val="nl-NL"/>
        </w:rPr>
      </w:pPr>
    </w:p>
    <w:p w:rsidR="00332DA2" w:rsidRPr="00D33313" w:rsidRDefault="00332DA2" w:rsidP="00432379">
      <w:pPr>
        <w:pStyle w:val="ProductList-SubSubSectionHeading"/>
        <w:outlineLvl w:val="2"/>
        <w:rPr>
          <w:lang w:val="nl-NL"/>
        </w:rPr>
      </w:pPr>
      <w:bookmarkStart w:id="1703" w:name="_Toc336338243"/>
      <w:bookmarkStart w:id="1704" w:name="_Toc372892150"/>
      <w:bookmarkStart w:id="1705" w:name="_Toc379797454"/>
      <w:bookmarkStart w:id="1706" w:name="_Toc380513490"/>
      <w:bookmarkStart w:id="1707" w:name="_Toc380655539"/>
      <w:bookmarkStart w:id="1708" w:name="SA_WindowsThinPC"/>
      <w:bookmarkStart w:id="1709" w:name="_Toc384829390"/>
      <w:bookmarkStart w:id="1710" w:name="_Toc384832821"/>
      <w:bookmarkStart w:id="1711" w:name="_Toc386625316"/>
      <w:r w:rsidRPr="00D33313">
        <w:rPr>
          <w:b/>
          <w:color w:val="00188F"/>
          <w:lang w:val="nl-NL"/>
        </w:rPr>
        <w:t>Windows Thin PC</w:t>
      </w:r>
      <w:bookmarkEnd w:id="1703"/>
      <w:bookmarkEnd w:id="1704"/>
      <w:bookmarkEnd w:id="1705"/>
      <w:bookmarkEnd w:id="1706"/>
      <w:bookmarkEnd w:id="1707"/>
      <w:bookmarkEnd w:id="1708"/>
      <w:bookmarkEnd w:id="1709"/>
      <w:bookmarkEnd w:id="1710"/>
      <w:bookmarkEnd w:id="1711"/>
    </w:p>
    <w:p w:rsidR="00332DA2" w:rsidRPr="00D33313" w:rsidRDefault="00332DA2" w:rsidP="00332DA2">
      <w:pPr>
        <w:pStyle w:val="ProductList-Body"/>
        <w:rPr>
          <w:lang w:val="nl-NL"/>
        </w:rPr>
      </w:pPr>
      <w:r w:rsidRPr="00D33313">
        <w:rPr>
          <w:rFonts w:eastAsia="Calibri" w:cs="Tahoma"/>
          <w:szCs w:val="18"/>
          <w:lang w:val="nl-NL"/>
        </w:rPr>
        <w:t>Volume Licensing-klanten met actieve SA-dekking voor het Windows desktop operating system of actieve licenties voor VDA komen in aanmerking voor deze voorziening.</w:t>
      </w:r>
      <w:r w:rsidR="00F60E42" w:rsidRPr="00D33313">
        <w:rPr>
          <w:rFonts w:eastAsia="Calibri" w:cs="Tahoma"/>
          <w:szCs w:val="18"/>
          <w:lang w:val="nl-NL"/>
        </w:rPr>
        <w:t xml:space="preserve"> </w:t>
      </w:r>
      <w:r w:rsidRPr="00D33313">
        <w:rPr>
          <w:rFonts w:eastAsia="Calibri" w:cs="Tahoma"/>
          <w:szCs w:val="18"/>
          <w:lang w:val="nl-NL"/>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F60E42" w:rsidRPr="00D33313">
        <w:rPr>
          <w:rFonts w:eastAsia="Calibri" w:cs="Tahoma"/>
          <w:szCs w:val="18"/>
          <w:lang w:val="nl-NL"/>
        </w:rPr>
        <w:t xml:space="preserve"> </w:t>
      </w:r>
    </w:p>
    <w:p w:rsidR="00332DA2" w:rsidRPr="00D33313" w:rsidRDefault="00332DA2" w:rsidP="00332DA2">
      <w:pPr>
        <w:pStyle w:val="ProductList-Body"/>
        <w:rPr>
          <w:lang w:val="nl-NL"/>
        </w:rPr>
      </w:pPr>
    </w:p>
    <w:p w:rsidR="00332DA2" w:rsidRPr="00D33313" w:rsidRDefault="00332DA2" w:rsidP="00332DA2">
      <w:pPr>
        <w:pStyle w:val="ProductList-Body"/>
        <w:rPr>
          <w:lang w:val="nl-NL"/>
        </w:rPr>
      </w:pPr>
      <w:r w:rsidRPr="00D33313">
        <w:rPr>
          <w:rFonts w:eastAsia="Calibri" w:cs="Tahoma"/>
          <w:szCs w:val="18"/>
          <w:lang w:val="nl-NL"/>
        </w:rPr>
        <w:t>In aanmerking komende klanten mogen Windows Thin PC gebruiken in plaats van instances van Windows desktop operating system die ze gerechtigd zijn te gebruiken op grond van hun Windows SA-dekking of Windows VDA-licenties.</w:t>
      </w:r>
      <w:r w:rsidR="00F60E42" w:rsidRPr="00D33313">
        <w:rPr>
          <w:rFonts w:eastAsia="Calibri" w:cs="Tahoma"/>
          <w:szCs w:val="18"/>
          <w:lang w:val="nl-NL"/>
        </w:rPr>
        <w:t xml:space="preserve"> </w:t>
      </w:r>
    </w:p>
    <w:p w:rsidR="00332DA2" w:rsidRPr="00D33313" w:rsidRDefault="00332DA2" w:rsidP="00332DA2">
      <w:pPr>
        <w:pStyle w:val="ProductList-Body"/>
        <w:rPr>
          <w:lang w:val="nl-NL"/>
        </w:rPr>
      </w:pPr>
    </w:p>
    <w:p w:rsidR="00332DA2" w:rsidRPr="00D33313" w:rsidRDefault="00332DA2" w:rsidP="00432379">
      <w:pPr>
        <w:pStyle w:val="ProductList-SubSubSectionHeading"/>
        <w:outlineLvl w:val="2"/>
        <w:rPr>
          <w:lang w:val="nl-NL"/>
        </w:rPr>
      </w:pPr>
      <w:bookmarkStart w:id="1712" w:name="_Toc291204568"/>
      <w:bookmarkStart w:id="1713" w:name="_Toc374472969"/>
      <w:bookmarkStart w:id="1714" w:name="_Toc375840471"/>
      <w:bookmarkStart w:id="1715" w:name="_Toc379797455"/>
      <w:bookmarkStart w:id="1716" w:name="_Toc380513491"/>
      <w:bookmarkStart w:id="1717" w:name="_Toc380655540"/>
      <w:bookmarkStart w:id="1718" w:name="SA_ExtendedHotfixSupport"/>
      <w:bookmarkStart w:id="1719" w:name="_Toc384829391"/>
      <w:bookmarkStart w:id="1720" w:name="_Toc384832822"/>
      <w:bookmarkStart w:id="1721" w:name="_Toc386625317"/>
      <w:r w:rsidRPr="00D33313">
        <w:rPr>
          <w:b/>
          <w:color w:val="00188F"/>
          <w:lang w:val="nl-NL"/>
        </w:rPr>
        <w:t>Extended Hotfix Support</w:t>
      </w:r>
      <w:bookmarkEnd w:id="1712"/>
      <w:bookmarkEnd w:id="1713"/>
      <w:bookmarkEnd w:id="1714"/>
      <w:bookmarkEnd w:id="1715"/>
      <w:bookmarkEnd w:id="1716"/>
      <w:bookmarkEnd w:id="1717"/>
      <w:bookmarkEnd w:id="1718"/>
      <w:bookmarkEnd w:id="1719"/>
      <w:bookmarkEnd w:id="1720"/>
      <w:bookmarkEnd w:id="1721"/>
    </w:p>
    <w:p w:rsidR="00332DA2" w:rsidRPr="00D33313" w:rsidRDefault="00332DA2" w:rsidP="00332DA2">
      <w:pPr>
        <w:pStyle w:val="ProductList-Body"/>
        <w:rPr>
          <w:lang w:val="nl-NL"/>
        </w:rPr>
      </w:pPr>
      <w:r w:rsidRPr="00D33313">
        <w:rPr>
          <w:rFonts w:eastAsia="Calibri" w:cs="Tahoma"/>
          <w:szCs w:val="18"/>
          <w:lang w:val="nl-NL"/>
        </w:rPr>
        <w:t>Extended Hotfix Support is beschikbaar voor klanten die een Premier of Essential Support-overeenkomst hebben ondertekend en SA hebben aangeschaft op grond van de volgende programma's:</w:t>
      </w:r>
    </w:p>
    <w:p w:rsidR="00332DA2" w:rsidRPr="00D33313" w:rsidRDefault="00332DA2" w:rsidP="00026DDE">
      <w:pPr>
        <w:pStyle w:val="ProductList-Body"/>
        <w:numPr>
          <w:ilvl w:val="0"/>
          <w:numId w:val="31"/>
        </w:numPr>
        <w:ind w:left="450" w:hanging="270"/>
        <w:rPr>
          <w:lang w:val="nl-NL"/>
        </w:rPr>
      </w:pPr>
      <w:r w:rsidRPr="00D33313">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332DA2" w:rsidRPr="00D33313" w:rsidRDefault="00332DA2" w:rsidP="00026DDE">
      <w:pPr>
        <w:pStyle w:val="ProductList-Body"/>
        <w:numPr>
          <w:ilvl w:val="0"/>
          <w:numId w:val="31"/>
        </w:numPr>
        <w:ind w:left="450" w:hanging="270"/>
        <w:rPr>
          <w:lang w:val="nl-NL"/>
        </w:rPr>
      </w:pPr>
      <w:r w:rsidRPr="00D33313">
        <w:rPr>
          <w:rFonts w:cs="Tahoma"/>
          <w:szCs w:val="18"/>
          <w:lang w:val="nl-NL"/>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rsidR="00332DA2" w:rsidRPr="004C09A1" w:rsidRDefault="00332DA2" w:rsidP="00026DDE">
      <w:pPr>
        <w:pStyle w:val="ProductList-Body"/>
        <w:numPr>
          <w:ilvl w:val="0"/>
          <w:numId w:val="31"/>
        </w:numPr>
        <w:ind w:left="450" w:hanging="270"/>
      </w:pPr>
      <w:r w:rsidRPr="00D33313">
        <w:rPr>
          <w:rFonts w:cs="Tahoma"/>
          <w:szCs w:val="18"/>
          <w:lang w:val="nl-NL"/>
        </w:rPr>
        <w:t>Klanten (anders dan klanten met Academic) met SA voor ten minste één serverproduct komen in aanmerking voor de voorziening Extended Hotfix Support voor Serverproducten.</w:t>
      </w:r>
      <w:r w:rsidR="00F60E42" w:rsidRPr="00D33313">
        <w:rPr>
          <w:rFonts w:cs="Tahoma"/>
          <w:szCs w:val="18"/>
          <w:lang w:val="nl-NL"/>
        </w:rPr>
        <w:t xml:space="preserve"> </w:t>
      </w:r>
      <w:r>
        <w:rPr>
          <w:rFonts w:cs="Tahoma"/>
          <w:szCs w:val="18"/>
        </w:rPr>
        <w:t>Dekking geldt voor de volgende producten:</w:t>
      </w:r>
    </w:p>
    <w:p w:rsidR="00332DA2" w:rsidRPr="004C09A1" w:rsidRDefault="00332DA2" w:rsidP="00026DDE">
      <w:pPr>
        <w:pStyle w:val="ProductList-Body"/>
        <w:numPr>
          <w:ilvl w:val="0"/>
          <w:numId w:val="31"/>
        </w:numPr>
        <w:ind w:left="450" w:hanging="270"/>
      </w:pPr>
      <w:r>
        <w:rPr>
          <w:rFonts w:cs="Tahoma"/>
          <w:szCs w:val="18"/>
        </w:rPr>
        <w:t>Microsoft Exchange Server, Microsoft SQL Server, System Center 2012 en Windows Server.</w:t>
      </w:r>
    </w:p>
    <w:p w:rsidR="00332DA2" w:rsidRPr="004C09A1" w:rsidRDefault="00332DA2" w:rsidP="00332DA2">
      <w:pPr>
        <w:pStyle w:val="ProductList-Body"/>
      </w:pPr>
    </w:p>
    <w:p w:rsidR="00332DA2" w:rsidRPr="00D33313" w:rsidRDefault="00332DA2" w:rsidP="00332DA2">
      <w:pPr>
        <w:pStyle w:val="ProductList-Body"/>
        <w:rPr>
          <w:lang w:val="nl-NL"/>
        </w:rPr>
      </w:pPr>
      <w:r w:rsidRPr="00D33313">
        <w:rPr>
          <w:rFonts w:eastAsia="Calibri" w:cs="Tahoma"/>
          <w:szCs w:val="18"/>
          <w:lang w:val="nl-NL"/>
        </w:rPr>
        <w:t>Extended Hotfix Support is een voorziening voor oudere softwareversies die zijn overgezet van Mainstream naar Extended Support.</w:t>
      </w:r>
      <w:r w:rsidR="00F60E42" w:rsidRPr="00D33313">
        <w:rPr>
          <w:rFonts w:eastAsia="Calibri" w:cs="Tahoma"/>
          <w:szCs w:val="18"/>
          <w:lang w:val="nl-NL"/>
        </w:rPr>
        <w:t xml:space="preserve"> </w:t>
      </w:r>
      <w:r w:rsidRPr="00D33313">
        <w:rPr>
          <w:rFonts w:eastAsia="Calibri" w:cs="Tahoma"/>
          <w:szCs w:val="18"/>
          <w:lang w:val="nl-NL"/>
        </w:rPr>
        <w:t>Bij klanten die in aanmerking komen voor deze SA Benefit, wordt het jaartarief dat normaal verschuldigd is voor een Extended Support-contract niet in rekening gebracht. De klant is nog wel verantwoordelijk voor de kosten van afzonderlijke Hotfixes.</w:t>
      </w:r>
      <w:r w:rsidR="00F60E42" w:rsidRPr="00D33313">
        <w:rPr>
          <w:rFonts w:eastAsia="Calibri" w:cs="Tahoma"/>
          <w:szCs w:val="18"/>
          <w:lang w:val="nl-NL"/>
        </w:rPr>
        <w:t xml:space="preserve"> </w:t>
      </w:r>
      <w:r w:rsidRPr="00D33313">
        <w:rPr>
          <w:rFonts w:eastAsia="Calibri" w:cs="Tahoma"/>
          <w:szCs w:val="18"/>
          <w:lang w:val="nl-NL"/>
        </w:rPr>
        <w:t>Klanten die in aanmerking komen voor deze voorziening, hoeven zich niet binnen een periode van 90 dagen na de overgang van een product naar Extended Support aan te melden.</w:t>
      </w:r>
    </w:p>
    <w:p w:rsidR="00332DA2" w:rsidRPr="00D33313" w:rsidRDefault="00332DA2" w:rsidP="00332DA2">
      <w:pPr>
        <w:pStyle w:val="ProductList-Body"/>
        <w:rPr>
          <w:lang w:val="nl-NL"/>
        </w:rPr>
      </w:pPr>
    </w:p>
    <w:p w:rsidR="00332DA2" w:rsidRPr="00D33313" w:rsidRDefault="00332DA2" w:rsidP="00432379">
      <w:pPr>
        <w:pStyle w:val="ProductList-SubSubSectionHeading"/>
        <w:outlineLvl w:val="2"/>
        <w:rPr>
          <w:lang w:val="nl-NL"/>
        </w:rPr>
      </w:pPr>
      <w:bookmarkStart w:id="1722" w:name="_Toc336338244"/>
      <w:bookmarkStart w:id="1723" w:name="_Toc372892151"/>
      <w:bookmarkStart w:id="1724" w:name="_Toc379797456"/>
      <w:bookmarkStart w:id="1725" w:name="_Toc380513492"/>
      <w:bookmarkStart w:id="1726" w:name="_Toc380655541"/>
      <w:bookmarkStart w:id="1727" w:name="SA_MDOPforSA"/>
      <w:bookmarkStart w:id="1728" w:name="_Toc384829392"/>
      <w:bookmarkStart w:id="1729" w:name="_Toc384832823"/>
      <w:bookmarkStart w:id="1730" w:name="_Toc386625318"/>
      <w:r w:rsidRPr="00D33313">
        <w:rPr>
          <w:b/>
          <w:color w:val="00188F"/>
          <w:lang w:val="nl-NL"/>
        </w:rPr>
        <w:t>Microsoft Desktop Optimization Pack voor Software Assurance</w:t>
      </w:r>
      <w:bookmarkEnd w:id="1722"/>
      <w:bookmarkEnd w:id="1723"/>
      <w:bookmarkEnd w:id="1724"/>
      <w:bookmarkEnd w:id="1725"/>
      <w:bookmarkEnd w:id="1726"/>
      <w:bookmarkEnd w:id="1727"/>
      <w:bookmarkEnd w:id="1728"/>
      <w:bookmarkEnd w:id="1729"/>
      <w:bookmarkEnd w:id="1730"/>
      <w:r>
        <w:fldChar w:fldCharType="begin"/>
      </w:r>
      <w:r w:rsidRPr="00D33313">
        <w:rPr>
          <w:lang w:val="nl-NL"/>
        </w:rPr>
        <w:instrText>XE "Microsoft Desktop Optimization Pack voor SA"</w:instrText>
      </w:r>
      <w:r>
        <w:fldChar w:fldCharType="end"/>
      </w:r>
    </w:p>
    <w:p w:rsidR="00332DA2" w:rsidRPr="00D33313" w:rsidRDefault="00332DA2" w:rsidP="00332DA2">
      <w:pPr>
        <w:pStyle w:val="ProductList-Body"/>
        <w:rPr>
          <w:lang w:val="nl-NL"/>
        </w:rPr>
      </w:pPr>
      <w:r w:rsidRPr="00D33313">
        <w:rPr>
          <w:rFonts w:eastAsia="MS PGothic" w:cs="Tahoma"/>
          <w:szCs w:val="18"/>
          <w:lang w:val="nl-NL"/>
        </w:rPr>
        <w:t>Het Microsoft Desktop Optimization Pack voor SA (MDOP</w:t>
      </w:r>
      <w:r>
        <w:fldChar w:fldCharType="begin"/>
      </w:r>
      <w:r w:rsidRPr="00D33313">
        <w:rPr>
          <w:lang w:val="nl-NL"/>
        </w:rPr>
        <w:instrText>XE "MDOP"</w:instrText>
      </w:r>
      <w:r>
        <w:fldChar w:fldCharType="end"/>
      </w:r>
      <w:r w:rsidRPr="00D33313">
        <w:rPr>
          <w:rFonts w:eastAsia="MS PGothic" w:cs="Tahoma"/>
          <w:szCs w:val="18"/>
          <w:lang w:val="nl-NL"/>
        </w:rPr>
        <w:t>) is een optionele aankoop, alleen beschikbaar voor klanten die beschikken over het volgende:</w:t>
      </w:r>
    </w:p>
    <w:p w:rsidR="00332DA2" w:rsidRPr="00D33313" w:rsidRDefault="00332DA2" w:rsidP="00026DDE">
      <w:pPr>
        <w:pStyle w:val="ProductList-Body"/>
        <w:numPr>
          <w:ilvl w:val="0"/>
          <w:numId w:val="32"/>
        </w:numPr>
        <w:ind w:left="450" w:hanging="270"/>
        <w:rPr>
          <w:lang w:val="nl-NL"/>
        </w:rPr>
      </w:pPr>
      <w:r w:rsidRPr="00D33313">
        <w:rPr>
          <w:rFonts w:cs="Tahoma"/>
          <w:szCs w:val="18"/>
          <w:lang w:val="nl-NL"/>
        </w:rPr>
        <w:t>Actieve SA voor hun Windows desktop operating system-licenties</w:t>
      </w:r>
    </w:p>
    <w:p w:rsidR="00332DA2" w:rsidRPr="004C09A1" w:rsidRDefault="00332DA2" w:rsidP="00026DDE">
      <w:pPr>
        <w:pStyle w:val="ProductList-Body"/>
        <w:numPr>
          <w:ilvl w:val="0"/>
          <w:numId w:val="32"/>
        </w:numPr>
        <w:ind w:left="450" w:hanging="270"/>
      </w:pPr>
      <w:r>
        <w:rPr>
          <w:rFonts w:cs="Tahoma"/>
          <w:szCs w:val="18"/>
        </w:rPr>
        <w:t>Actieve abonnementen voor Windows Virtual Desktop Access</w:t>
      </w:r>
      <w:r>
        <w:fldChar w:fldCharType="begin"/>
      </w:r>
      <w:r>
        <w:instrText>XE "Windows Virtual Desktop Access"</w:instrText>
      </w:r>
      <w:r>
        <w:fldChar w:fldCharType="end"/>
      </w:r>
      <w:r>
        <w:rPr>
          <w:rFonts w:cs="Tahoma"/>
          <w:szCs w:val="18"/>
        </w:rPr>
        <w:t>, of</w:t>
      </w:r>
    </w:p>
    <w:p w:rsidR="00332DA2" w:rsidRPr="004C09A1" w:rsidRDefault="00332DA2" w:rsidP="00026DDE">
      <w:pPr>
        <w:pStyle w:val="ProductList-Body"/>
        <w:numPr>
          <w:ilvl w:val="0"/>
          <w:numId w:val="32"/>
        </w:numPr>
        <w:ind w:left="450" w:hanging="270"/>
      </w:pPr>
      <w:r>
        <w:rPr>
          <w:rFonts w:cs="Tahoma"/>
          <w:szCs w:val="18"/>
        </w:rPr>
        <w:t>Actieve abonnementen voor Windows Companion Abonnement</w:t>
      </w:r>
      <w:r>
        <w:fldChar w:fldCharType="begin"/>
      </w:r>
      <w:r>
        <w:instrText>XE "Windows Companion Abonnement"</w:instrText>
      </w:r>
      <w:r>
        <w:fldChar w:fldCharType="end"/>
      </w:r>
    </w:p>
    <w:p w:rsidR="00332DA2" w:rsidRPr="004C09A1" w:rsidRDefault="00332DA2" w:rsidP="00332DA2">
      <w:pPr>
        <w:pStyle w:val="ProductList-Body"/>
      </w:pPr>
    </w:p>
    <w:p w:rsidR="00332DA2" w:rsidRPr="00D33313" w:rsidRDefault="00332DA2" w:rsidP="00432379">
      <w:pPr>
        <w:pStyle w:val="ProductList-SubSubSectionHeading"/>
        <w:outlineLvl w:val="2"/>
        <w:rPr>
          <w:lang w:val="nl-NL"/>
        </w:rPr>
      </w:pPr>
      <w:bookmarkStart w:id="1731" w:name="_Toc379797457"/>
      <w:bookmarkStart w:id="1732" w:name="_Toc380513493"/>
      <w:bookmarkStart w:id="1733" w:name="_Toc380655542"/>
      <w:bookmarkStart w:id="1734" w:name="SA_VirtualizationRightsforWinDesktop"/>
      <w:bookmarkStart w:id="1735" w:name="_Toc384829393"/>
      <w:bookmarkStart w:id="1736" w:name="_Toc384832824"/>
      <w:bookmarkStart w:id="1737" w:name="_Toc386625319"/>
      <w:r w:rsidRPr="00D33313">
        <w:rPr>
          <w:b/>
          <w:color w:val="00188F"/>
          <w:lang w:val="nl-NL"/>
        </w:rPr>
        <w:lastRenderedPageBreak/>
        <w:t xml:space="preserve">Virtualisatierechten voor desktops gelicentieerd met Windows en Windows </w:t>
      </w:r>
      <w:r w:rsidR="00601485">
        <w:rPr>
          <w:b/>
          <w:color w:val="00188F"/>
          <w:lang w:val="nl-NL"/>
        </w:rPr>
        <w:t>Embedded</w:t>
      </w:r>
      <w:bookmarkEnd w:id="1731"/>
      <w:bookmarkEnd w:id="1732"/>
      <w:bookmarkEnd w:id="1733"/>
      <w:bookmarkEnd w:id="1734"/>
      <w:bookmarkEnd w:id="1735"/>
      <w:bookmarkEnd w:id="1736"/>
      <w:bookmarkEnd w:id="1737"/>
    </w:p>
    <w:p w:rsidR="00332DA2" w:rsidRPr="00D33313" w:rsidRDefault="00332DA2" w:rsidP="00332DA2">
      <w:pPr>
        <w:pStyle w:val="ProductList-Body"/>
        <w:rPr>
          <w:lang w:val="nl-NL"/>
        </w:rPr>
      </w:pPr>
      <w:r w:rsidRPr="00D33313">
        <w:rPr>
          <w:rFonts w:cs="Tahoma"/>
          <w:color w:val="000000"/>
          <w:szCs w:val="18"/>
          <w:lang w:val="nl-NL"/>
        </w:rPr>
        <w:t>Met dit gebruiksrecht kunnen klanten de software uitvoeren op maximaal vier lokale virtuele apparaten.</w:t>
      </w:r>
      <w:r w:rsidR="00F60E42" w:rsidRPr="00D33313">
        <w:rPr>
          <w:rFonts w:cs="Tahoma"/>
          <w:color w:val="000000"/>
          <w:szCs w:val="18"/>
          <w:lang w:val="nl-NL"/>
        </w:rPr>
        <w:t xml:space="preserve"> </w:t>
      </w:r>
      <w:r w:rsidRPr="00D33313">
        <w:rPr>
          <w:rFonts w:cs="Tahoma"/>
          <w:color w:val="000000"/>
          <w:szCs w:val="18"/>
          <w:lang w:val="nl-NL"/>
        </w:rPr>
        <w:t xml:space="preserve">Zie de </w:t>
      </w:r>
      <w:r w:rsidRPr="00D33313">
        <w:rPr>
          <w:rFonts w:eastAsia="Calibri" w:cs="Tahoma"/>
          <w:color w:val="000000" w:themeColor="text1"/>
          <w:szCs w:val="18"/>
          <w:lang w:val="nl-NL"/>
        </w:rPr>
        <w:t xml:space="preserve">PUR </w:t>
      </w:r>
      <w:hyperlink r:id="rId60" w:history="1">
        <w:r w:rsidRPr="00D33313">
          <w:rPr>
            <w:rStyle w:val="Hyperlink"/>
            <w:lang w:val="nl-NL"/>
          </w:rPr>
          <w:t>http://go.microsoft.com/?linkid=9839207</w:t>
        </w:r>
      </w:hyperlink>
      <w:r w:rsidRPr="00D33313">
        <w:rPr>
          <w:rFonts w:cs="Tahoma"/>
          <w:color w:val="000000"/>
          <w:szCs w:val="18"/>
          <w:lang w:val="nl-NL"/>
        </w:rPr>
        <w:t xml:space="preserve"> voor meer informatie over de gebruiksrechten.</w:t>
      </w:r>
    </w:p>
    <w:p w:rsidR="00332DA2" w:rsidRPr="00D33313" w:rsidRDefault="00332DA2" w:rsidP="00332DA2">
      <w:pPr>
        <w:pStyle w:val="ProductList-Body"/>
        <w:rPr>
          <w:lang w:val="nl-NL"/>
        </w:rPr>
      </w:pPr>
      <w:bookmarkStart w:id="1738" w:name="_Toc257907651"/>
      <w:bookmarkStart w:id="1739" w:name="_Toc233026785"/>
    </w:p>
    <w:p w:rsidR="00D00D59" w:rsidRPr="00D33313" w:rsidRDefault="00D00D59" w:rsidP="00432379">
      <w:pPr>
        <w:pStyle w:val="ProductList-SubSubSectionHeading"/>
        <w:outlineLvl w:val="2"/>
        <w:rPr>
          <w:b/>
          <w:color w:val="00188F"/>
          <w:lang w:val="nl-NL"/>
        </w:rPr>
      </w:pPr>
      <w:bookmarkStart w:id="1740" w:name="_Toc336338245"/>
      <w:bookmarkStart w:id="1741" w:name="_Toc372892152"/>
      <w:bookmarkStart w:id="1742" w:name="_Toc379797458"/>
      <w:bookmarkStart w:id="1743" w:name="_Toc380513494"/>
      <w:bookmarkStart w:id="1744" w:name="_Toc380655543"/>
    </w:p>
    <w:p w:rsidR="00332DA2" w:rsidRPr="00D33313" w:rsidRDefault="00332DA2" w:rsidP="00432379">
      <w:pPr>
        <w:pStyle w:val="ProductList-SubSubSectionHeading"/>
        <w:outlineLvl w:val="2"/>
        <w:rPr>
          <w:lang w:val="nl-NL"/>
        </w:rPr>
      </w:pPr>
      <w:bookmarkStart w:id="1745" w:name="SA_WindowsVDARights"/>
      <w:bookmarkStart w:id="1746" w:name="_Toc384829394"/>
      <w:bookmarkStart w:id="1747" w:name="_Toc384832825"/>
      <w:bookmarkStart w:id="1748" w:name="_Toc386625320"/>
      <w:bookmarkEnd w:id="1745"/>
      <w:r w:rsidRPr="00D33313">
        <w:rPr>
          <w:b/>
          <w:color w:val="00188F"/>
          <w:lang w:val="nl-NL"/>
        </w:rPr>
        <w:t>Windows Virtual Desktop Access</w:t>
      </w:r>
      <w:r>
        <w:fldChar w:fldCharType="begin"/>
      </w:r>
      <w:r w:rsidRPr="00D33313">
        <w:rPr>
          <w:lang w:val="nl-NL"/>
        </w:rPr>
        <w:instrText>XE "Windows Virtual Desktop Access"</w:instrText>
      </w:r>
      <w:r>
        <w:fldChar w:fldCharType="end"/>
      </w:r>
      <w:bookmarkEnd w:id="1738"/>
      <w:r w:rsidRPr="00D33313">
        <w:rPr>
          <w:b/>
          <w:color w:val="00188F"/>
          <w:lang w:val="nl-NL"/>
        </w:rPr>
        <w:t>-rechten</w:t>
      </w:r>
      <w:bookmarkEnd w:id="1740"/>
      <w:bookmarkEnd w:id="1741"/>
      <w:bookmarkEnd w:id="1742"/>
      <w:bookmarkEnd w:id="1743"/>
      <w:bookmarkEnd w:id="1744"/>
      <w:bookmarkEnd w:id="1746"/>
      <w:bookmarkEnd w:id="1747"/>
      <w:bookmarkEnd w:id="1748"/>
    </w:p>
    <w:p w:rsidR="00332DA2" w:rsidRPr="00D33313" w:rsidRDefault="00332DA2" w:rsidP="00332DA2">
      <w:pPr>
        <w:pStyle w:val="ProductList-Body"/>
        <w:rPr>
          <w:lang w:val="nl-NL"/>
        </w:rPr>
      </w:pPr>
      <w:r w:rsidRPr="00D33313">
        <w:rPr>
          <w:rFonts w:eastAsia="Calibri" w:cs="Tahoma"/>
          <w:color w:val="000000" w:themeColor="text1"/>
          <w:szCs w:val="18"/>
          <w:lang w:val="nl-NL"/>
        </w:rPr>
        <w:t xml:space="preserve">Windows VDA-rechten verlenen klanten het recht de nieuwste versie van het Windows desktop operating system of het Windows Industry operating system uit te voeren. </w:t>
      </w:r>
    </w:p>
    <w:p w:rsidR="00332DA2" w:rsidRPr="00D33313" w:rsidRDefault="00332DA2" w:rsidP="00332DA2">
      <w:pPr>
        <w:pStyle w:val="ProductList-Body"/>
        <w:rPr>
          <w:lang w:val="nl-NL"/>
        </w:rPr>
      </w:pPr>
    </w:p>
    <w:p w:rsidR="00332DA2" w:rsidRPr="00D33313" w:rsidRDefault="00332DA2" w:rsidP="00332DA2">
      <w:pPr>
        <w:pStyle w:val="ProductList-Body"/>
        <w:rPr>
          <w:lang w:val="nl-NL"/>
        </w:rPr>
      </w:pPr>
      <w:r w:rsidRPr="00D33313">
        <w:rPr>
          <w:rFonts w:eastAsia="Calibri" w:cs="Tahoma"/>
          <w:color w:val="000000" w:themeColor="text1"/>
          <w:szCs w:val="18"/>
          <w:lang w:val="nl-NL"/>
        </w:rPr>
        <w:t xml:space="preserve">Zie de PUR </w:t>
      </w:r>
      <w:hyperlink r:id="rId61" w:history="1">
        <w:r w:rsidRPr="00D33313">
          <w:rPr>
            <w:rStyle w:val="Hyperlink"/>
            <w:lang w:val="nl-NL"/>
          </w:rPr>
          <w:t>http://go.microsoft.com/?linkid=9839207</w:t>
        </w:r>
      </w:hyperlink>
      <w:r w:rsidRPr="00D33313">
        <w:rPr>
          <w:rFonts w:eastAsia="Calibri" w:cs="Tahoma"/>
          <w:color w:val="000000" w:themeColor="text1"/>
          <w:szCs w:val="18"/>
          <w:lang w:val="nl-NL"/>
        </w:rPr>
        <w:t xml:space="preserve"> voor meer informatie over VDA. VDA is ook beschikbaar als afzonderlijke abonnementslicentie voor apparaten die niet worden gedekt door SA voor Windows.</w:t>
      </w:r>
    </w:p>
    <w:p w:rsidR="001E32A0" w:rsidRPr="00D33313" w:rsidRDefault="001E32A0" w:rsidP="00332DA2">
      <w:pPr>
        <w:pStyle w:val="ProductList-Body"/>
        <w:rPr>
          <w:lang w:val="nl-NL"/>
        </w:rPr>
      </w:pPr>
    </w:p>
    <w:p w:rsidR="00332DA2" w:rsidRPr="00D33313" w:rsidRDefault="00332DA2" w:rsidP="00432379">
      <w:pPr>
        <w:pStyle w:val="ProductList-SubSubSectionHeading"/>
        <w:outlineLvl w:val="2"/>
        <w:rPr>
          <w:lang w:val="nl-NL"/>
        </w:rPr>
      </w:pPr>
      <w:bookmarkStart w:id="1749" w:name="_Toc379797459"/>
      <w:bookmarkStart w:id="1750" w:name="_Toc380513495"/>
      <w:bookmarkStart w:id="1751" w:name="_Toc380655544"/>
      <w:bookmarkStart w:id="1752" w:name="SA_StepUpLicenseAvailability"/>
      <w:bookmarkStart w:id="1753" w:name="_Toc384829395"/>
      <w:bookmarkStart w:id="1754" w:name="_Toc384832826"/>
      <w:bookmarkStart w:id="1755" w:name="_Toc386625321"/>
      <w:bookmarkEnd w:id="1739"/>
      <w:r w:rsidRPr="00D33313">
        <w:rPr>
          <w:b/>
          <w:color w:val="00188F"/>
          <w:lang w:val="nl-NL"/>
        </w:rPr>
        <w:t>Verkrijgbaarheid van Opwaarderingslicenties</w:t>
      </w:r>
      <w:bookmarkEnd w:id="1749"/>
      <w:bookmarkEnd w:id="1750"/>
      <w:bookmarkEnd w:id="1751"/>
      <w:bookmarkEnd w:id="1752"/>
      <w:bookmarkEnd w:id="1753"/>
      <w:bookmarkEnd w:id="1754"/>
      <w:bookmarkEnd w:id="1755"/>
    </w:p>
    <w:p w:rsidR="00332DA2" w:rsidRPr="00D33313" w:rsidRDefault="00332DA2" w:rsidP="00332DA2">
      <w:pPr>
        <w:pStyle w:val="ProductList-Body"/>
        <w:rPr>
          <w:lang w:val="nl-NL"/>
        </w:rPr>
      </w:pPr>
      <w:r w:rsidRPr="00D33313">
        <w:rPr>
          <w:rFonts w:cs="Tahoma"/>
          <w:color w:val="000000" w:themeColor="text1"/>
          <w:szCs w:val="18"/>
          <w:lang w:val="nl-NL"/>
        </w:rPr>
        <w:t>Klanten met actieve SA van een lagere editie van bepaalde producten kunnen overstappen naar een hogere editie van de producten door middel van een Step-Up-licentie, zoals beschreven in de onderstaande tabel.</w:t>
      </w:r>
      <w:r w:rsidR="00F60E42" w:rsidRPr="00D33313">
        <w:rPr>
          <w:rFonts w:cs="Tahoma"/>
          <w:color w:val="000000" w:themeColor="text1"/>
          <w:szCs w:val="18"/>
          <w:lang w:val="nl-NL"/>
        </w:rPr>
        <w:t xml:space="preserve"> </w:t>
      </w:r>
      <w:r w:rsidRPr="00D33313">
        <w:rPr>
          <w:rFonts w:cs="Tahoma"/>
          <w:color w:val="000000" w:themeColor="text1"/>
          <w:szCs w:val="18"/>
          <w:lang w:val="nl-NL"/>
        </w:rPr>
        <w:t>De Step-Up-licentie dient te worden verkregen onder, en is alleen geldig indien deze is verkregen onder, dezelfde overeenkomst en Enrollment (indien van toepassing) in het kader van een Volume Licensing-programma als waaronder SA-dekking voor het kwalificerende product was verkregen.</w:t>
      </w:r>
      <w:r w:rsidR="00F60E42" w:rsidRPr="00D33313">
        <w:rPr>
          <w:rFonts w:cs="Tahoma"/>
          <w:color w:val="000000" w:themeColor="text1"/>
          <w:szCs w:val="18"/>
          <w:lang w:val="nl-NL"/>
        </w:rPr>
        <w:t xml:space="preserve"> </w:t>
      </w:r>
      <w:r w:rsidRPr="00D33313">
        <w:rPr>
          <w:rFonts w:cs="Tahoma"/>
          <w:color w:val="000000" w:themeColor="text1"/>
          <w:szCs w:val="18"/>
          <w:lang w:val="nl-NL"/>
        </w:rPr>
        <w:t>Het recht van de klant op het gebruik van de software onder een Step-Up-licentie is op voorwaarde dat de klant beschikt en blijft beschikken over een Licentie voor het in aanmerking komende product.</w:t>
      </w:r>
      <w:r w:rsidR="00F60E42" w:rsidRPr="00D33313">
        <w:rPr>
          <w:rFonts w:cs="Tahoma"/>
          <w:color w:val="000000" w:themeColor="text1"/>
          <w:szCs w:val="18"/>
          <w:lang w:val="nl-NL"/>
        </w:rPr>
        <w:t xml:space="preserve"> </w:t>
      </w:r>
      <w:r w:rsidRPr="00D33313">
        <w:rPr>
          <w:rFonts w:cs="Tahoma"/>
          <w:color w:val="000000" w:themeColor="text1"/>
          <w:szCs w:val="18"/>
          <w:lang w:val="nl-NL"/>
        </w:rPr>
        <w:t>De klant kan de Licentie voor het in aanmerking komende product niet afzonderlijk van de Step-Up-licentie overdragen.</w:t>
      </w:r>
      <w:r w:rsidR="00F60E42" w:rsidRPr="00D33313">
        <w:rPr>
          <w:rFonts w:cs="Tahoma"/>
          <w:color w:val="000000" w:themeColor="text1"/>
          <w:szCs w:val="18"/>
          <w:lang w:val="nl-NL"/>
        </w:rPr>
        <w:t xml:space="preserve"> </w:t>
      </w:r>
      <w:r w:rsidRPr="00D33313">
        <w:rPr>
          <w:rFonts w:cs="Tahoma"/>
          <w:color w:val="000000" w:themeColor="text1"/>
          <w:szCs w:val="18"/>
          <w:lang w:val="nl-NL"/>
        </w:rPr>
        <w:t>De eeuwigdurende rechten van de klant in het kader van de Step-Up-licentie hebben voorrang op en vervangen de ten grondslag liggende licentie voor het in aanmerking komende product.</w:t>
      </w:r>
      <w:r w:rsidR="00F60E42" w:rsidRPr="00D33313">
        <w:rPr>
          <w:rFonts w:cs="Tahoma"/>
          <w:color w:val="000000" w:themeColor="text1"/>
          <w:szCs w:val="18"/>
          <w:lang w:val="nl-NL"/>
        </w:rPr>
        <w:t xml:space="preserve"> </w:t>
      </w:r>
      <w:r w:rsidRPr="00D33313">
        <w:rPr>
          <w:rFonts w:cs="Tahoma"/>
          <w:color w:val="000000" w:themeColor="text1"/>
          <w:szCs w:val="18"/>
          <w:lang w:val="nl-NL"/>
        </w:rPr>
        <w:t xml:space="preserve">Raadpleeg voor meer informatie de Enterprise Edition Step-up License Volume Licensing Brief: </w:t>
      </w:r>
      <w:hyperlink r:id="rId62" w:history="1">
        <w:r w:rsidRPr="00D33313">
          <w:rPr>
            <w:rStyle w:val="Hyperlink"/>
            <w:rFonts w:cs="Tahoma"/>
            <w:szCs w:val="18"/>
            <w:lang w:val="nl-NL"/>
          </w:rPr>
          <w:t>http://www.microsoft.com/licensing</w:t>
        </w:r>
      </w:hyperlink>
    </w:p>
    <w:p w:rsidR="00332DA2" w:rsidRPr="00D33313" w:rsidRDefault="00332DA2" w:rsidP="00332DA2">
      <w:pPr>
        <w:pStyle w:val="ProductList-Body"/>
        <w:rPr>
          <w:lang w:val="nl-NL"/>
        </w:rPr>
      </w:pPr>
    </w:p>
    <w:tbl>
      <w:tblPr>
        <w:tblW w:w="10791"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35"/>
        <w:gridCol w:w="5556"/>
      </w:tblGrid>
      <w:tr w:rsidR="00332DA2" w:rsidRPr="00717EC0" w:rsidTr="00D00D59">
        <w:trPr>
          <w:tblHeader/>
        </w:trPr>
        <w:tc>
          <w:tcPr>
            <w:tcW w:w="523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556"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D00D59">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D00D59">
        <w:trPr>
          <w:trHeight w:val="238"/>
        </w:trPr>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D00D59">
        <w:trPr>
          <w:trHeight w:val="247"/>
        </w:trPr>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55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717EC0" w:rsidTr="00D00D59">
        <w:trPr>
          <w:trHeight w:val="247"/>
        </w:trPr>
        <w:tc>
          <w:tcPr>
            <w:tcW w:w="523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Windows Intune</w:t>
            </w:r>
          </w:p>
        </w:tc>
        <w:tc>
          <w:tcPr>
            <w:tcW w:w="555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Windows Intune</w:t>
            </w:r>
          </w:p>
        </w:tc>
      </w:tr>
      <w:tr w:rsidR="00332DA2" w:rsidRPr="00717EC0" w:rsidTr="00D00D59">
        <w:trPr>
          <w:trHeight w:val="247"/>
        </w:trPr>
        <w:tc>
          <w:tcPr>
            <w:tcW w:w="523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r>
              <w:rPr>
                <w:rFonts w:cs="Tahoma"/>
                <w:color w:val="000000" w:themeColor="text1"/>
                <w:szCs w:val="18"/>
              </w:rPr>
              <w:t xml:space="preserve"> en Windows Intune</w:t>
            </w:r>
          </w:p>
        </w:tc>
        <w:tc>
          <w:tcPr>
            <w:tcW w:w="555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voor Office 365</w:t>
            </w:r>
            <w:r>
              <w:fldChar w:fldCharType="begin"/>
            </w:r>
            <w:r>
              <w:instrText>XE "Enterprise CAL Suite Bridge voor Office 365"</w:instrText>
            </w:r>
            <w:r>
              <w:fldChar w:fldCharType="end"/>
            </w:r>
            <w:r>
              <w:rPr>
                <w:rFonts w:eastAsia="Calibri" w:cs="Tahoma"/>
                <w:color w:val="000000" w:themeColor="text1"/>
                <w:szCs w:val="18"/>
              </w:rPr>
              <w:t xml:space="preserve"> en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65C16" w:rsidTr="00D00D59">
        <w:trPr>
          <w:trHeight w:val="247"/>
        </w:trPr>
        <w:tc>
          <w:tcPr>
            <w:tcW w:w="5235" w:type="dxa"/>
            <w:tcMar>
              <w:top w:w="0" w:type="dxa"/>
              <w:left w:w="108" w:type="dxa"/>
              <w:bottom w:w="0" w:type="dxa"/>
              <w:right w:w="108" w:type="dxa"/>
            </w:tcMar>
            <w:hideMark/>
          </w:tcPr>
          <w:p w:rsidR="00332DA2" w:rsidRPr="00D33313" w:rsidRDefault="00332DA2" w:rsidP="00332DA2">
            <w:pPr>
              <w:pStyle w:val="ProductList-Body"/>
              <w:rPr>
                <w:rFonts w:cs="Tahoma"/>
                <w:color w:val="000000" w:themeColor="text1"/>
                <w:szCs w:val="18"/>
                <w:lang w:val="fr-FR"/>
              </w:rPr>
            </w:pPr>
            <w:r w:rsidRPr="00D33313">
              <w:rPr>
                <w:rFonts w:cs="Tahoma"/>
                <w:color w:val="000000" w:themeColor="text1"/>
                <w:szCs w:val="18"/>
                <w:lang w:val="fr-FR"/>
              </w:rPr>
              <w:t>Core Infrastructure Server Suite Standard</w:t>
            </w:r>
            <w:r>
              <w:fldChar w:fldCharType="begin"/>
            </w:r>
            <w:r w:rsidRPr="00D33313">
              <w:rPr>
                <w:lang w:val="fr-FR"/>
              </w:rPr>
              <w:instrText>XE "Core Infrastructure Server Suite Standard"</w:instrText>
            </w:r>
            <w:r>
              <w:fldChar w:fldCharType="end"/>
            </w:r>
          </w:p>
        </w:tc>
        <w:tc>
          <w:tcPr>
            <w:tcW w:w="5556" w:type="dxa"/>
            <w:tcMar>
              <w:top w:w="0" w:type="dxa"/>
              <w:left w:w="108" w:type="dxa"/>
              <w:bottom w:w="0" w:type="dxa"/>
              <w:right w:w="108" w:type="dxa"/>
            </w:tcMar>
            <w:hideMark/>
          </w:tcPr>
          <w:p w:rsidR="00332DA2" w:rsidRPr="00D33313" w:rsidRDefault="00332DA2" w:rsidP="00332DA2">
            <w:pPr>
              <w:pStyle w:val="ProductList-Body"/>
              <w:rPr>
                <w:rFonts w:cs="Tahoma"/>
                <w:color w:val="000000" w:themeColor="text1"/>
                <w:szCs w:val="18"/>
                <w:lang w:val="fr-FR"/>
              </w:rPr>
            </w:pPr>
            <w:r w:rsidRPr="00D33313">
              <w:rPr>
                <w:rFonts w:cs="Tahoma"/>
                <w:color w:val="000000" w:themeColor="text1"/>
                <w:szCs w:val="18"/>
                <w:lang w:val="fr-FR"/>
              </w:rPr>
              <w:t>Core Infrastructure Server Suite Datacenter</w:t>
            </w:r>
            <w:r>
              <w:fldChar w:fldCharType="begin"/>
            </w:r>
            <w:r w:rsidRPr="00D33313">
              <w:rPr>
                <w:lang w:val="fr-FR"/>
              </w:rPr>
              <w:instrText>XE "Core Infrastructure Server Suite Datacenter"</w:instrText>
            </w:r>
            <w:r>
              <w:fldChar w:fldCharType="end"/>
            </w:r>
          </w:p>
        </w:tc>
      </w:tr>
      <w:tr w:rsidR="00332DA2" w:rsidRPr="00765C16"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556" w:type="dxa"/>
            <w:tcMar>
              <w:top w:w="0" w:type="dxa"/>
              <w:left w:w="108" w:type="dxa"/>
              <w:bottom w:w="0" w:type="dxa"/>
              <w:right w:w="108" w:type="dxa"/>
            </w:tcMar>
            <w:hideMark/>
          </w:tcPr>
          <w:p w:rsidR="00332DA2" w:rsidRPr="00D33313" w:rsidRDefault="00332DA2" w:rsidP="00332DA2">
            <w:pPr>
              <w:pStyle w:val="ProductList-Body"/>
              <w:rPr>
                <w:rFonts w:eastAsia="Calibri" w:cs="Tahoma"/>
                <w:color w:val="000000" w:themeColor="text1"/>
                <w:szCs w:val="18"/>
                <w:lang w:val="fr-FR"/>
              </w:rPr>
            </w:pPr>
            <w:r w:rsidRPr="00D33313">
              <w:rPr>
                <w:rFonts w:cs="Tahoma"/>
                <w:color w:val="000000" w:themeColor="text1"/>
                <w:szCs w:val="18"/>
                <w:lang w:val="fr-FR"/>
              </w:rPr>
              <w:t>Desktop Education met Enterprise CAL Suite</w:t>
            </w:r>
            <w:r>
              <w:fldChar w:fldCharType="begin"/>
            </w:r>
            <w:r w:rsidRPr="00D33313">
              <w:rPr>
                <w:lang w:val="fr-FR"/>
              </w:rPr>
              <w:instrText>XE "Enterprise CAL Suite"</w:instrText>
            </w:r>
            <w:r>
              <w:fldChar w:fldCharType="end"/>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D00D59">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5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D00D59">
        <w:tc>
          <w:tcPr>
            <w:tcW w:w="523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556"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756" w:name="_Toc236810936"/>
            <w:r>
              <w:rPr>
                <w:rFonts w:cs="Tahoma"/>
                <w:color w:val="000000" w:themeColor="text1"/>
                <w:szCs w:val="18"/>
              </w:rPr>
              <w:t xml:space="preserve"> Desktop Optimization Pack </w:t>
            </w:r>
            <w:bookmarkEnd w:id="1756"/>
          </w:p>
        </w:tc>
        <w:tc>
          <w:tcPr>
            <w:tcW w:w="5556"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601485" w:rsidRPr="00717EC0" w:rsidTr="00D00D59">
        <w:tc>
          <w:tcPr>
            <w:tcW w:w="5235" w:type="dxa"/>
            <w:tcMar>
              <w:top w:w="0" w:type="dxa"/>
              <w:left w:w="108" w:type="dxa"/>
              <w:bottom w:w="0" w:type="dxa"/>
              <w:right w:w="108" w:type="dxa"/>
            </w:tcMar>
          </w:tcPr>
          <w:p w:rsidR="00601485" w:rsidRPr="00717EC0" w:rsidRDefault="00601485" w:rsidP="00601485">
            <w:pPr>
              <w:pStyle w:val="ProductList-Body"/>
              <w:rPr>
                <w:rFonts w:eastAsia="Calibri" w:cs="Tahoma"/>
                <w:color w:val="000000" w:themeColor="text1"/>
                <w:szCs w:val="18"/>
              </w:rPr>
            </w:pPr>
            <w:r>
              <w:rPr>
                <w:rFonts w:cs="Tahoma"/>
                <w:color w:val="000000" w:themeColor="text1"/>
                <w:szCs w:val="18"/>
              </w:rPr>
              <w:t>SQL Parallel Data Warehouse Core</w:t>
            </w:r>
          </w:p>
        </w:tc>
        <w:tc>
          <w:tcPr>
            <w:tcW w:w="5556" w:type="dxa"/>
            <w:tcMar>
              <w:top w:w="0" w:type="dxa"/>
              <w:left w:w="108" w:type="dxa"/>
              <w:bottom w:w="0" w:type="dxa"/>
              <w:right w:w="108" w:type="dxa"/>
            </w:tcMar>
          </w:tcPr>
          <w:p w:rsidR="00601485" w:rsidRPr="00717EC0" w:rsidRDefault="00601485" w:rsidP="00601485">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D00D59">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D00D59">
        <w:tc>
          <w:tcPr>
            <w:tcW w:w="523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56"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rsidTr="00D00D59">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met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D00D59">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4C09A1" w:rsidRDefault="009A0C93" w:rsidP="004F3C6D">
      <w:pPr>
        <w:pStyle w:val="ProductList-Body"/>
      </w:pPr>
    </w:p>
    <w:p w:rsidR="001E32A0" w:rsidRPr="004C09A1" w:rsidRDefault="001E32A0" w:rsidP="004F3C6D">
      <w:pPr>
        <w:pStyle w:val="ProductList-Body"/>
      </w:pPr>
    </w:p>
    <w:p w:rsidR="006B2591" w:rsidRDefault="006B2591" w:rsidP="004F3C6D">
      <w:pPr>
        <w:pStyle w:val="ProductList-Body"/>
        <w:sectPr w:rsidR="006B2591" w:rsidSect="00F20AFE">
          <w:footerReference w:type="default" r:id="rId63"/>
          <w:pgSz w:w="12240" w:h="15840"/>
          <w:pgMar w:top="1440" w:right="720" w:bottom="1440" w:left="720" w:header="720" w:footer="720" w:gutter="0"/>
          <w:cols w:space="720"/>
          <w:docGrid w:linePitch="360"/>
        </w:sectPr>
      </w:pPr>
    </w:p>
    <w:p w:rsidR="009A0C93" w:rsidRPr="004C09A1" w:rsidRDefault="006B2591" w:rsidP="00661180">
      <w:pPr>
        <w:pStyle w:val="ProductList-SectionHeading"/>
        <w:outlineLvl w:val="0"/>
      </w:pPr>
      <w:bookmarkStart w:id="1757" w:name="Services"/>
      <w:bookmarkStart w:id="1758" w:name="_Toc378147684"/>
      <w:bookmarkStart w:id="1759" w:name="_Toc378151581"/>
      <w:bookmarkStart w:id="1760" w:name="_Toc379797460"/>
      <w:bookmarkStart w:id="1761" w:name="_Toc380513496"/>
      <w:bookmarkStart w:id="1762" w:name="_Toc380655545"/>
      <w:bookmarkStart w:id="1763" w:name="_Toc386625322"/>
      <w:r>
        <w:lastRenderedPageBreak/>
        <w:t>Diensten</w:t>
      </w:r>
      <w:bookmarkEnd w:id="1757"/>
      <w:bookmarkEnd w:id="1758"/>
      <w:bookmarkEnd w:id="1759"/>
      <w:bookmarkEnd w:id="1760"/>
      <w:bookmarkEnd w:id="1761"/>
      <w:bookmarkEnd w:id="1762"/>
      <w:bookmarkEnd w:id="1763"/>
    </w:p>
    <w:p w:rsidR="00DB5001" w:rsidRPr="00D33313" w:rsidRDefault="00DB5001" w:rsidP="00DB5001">
      <w:pPr>
        <w:pStyle w:val="ProductList-Body"/>
        <w:rPr>
          <w:lang w:val="nl-NL"/>
        </w:rPr>
      </w:pPr>
      <w:bookmarkStart w:id="1764" w:name="_Toc378147685"/>
      <w:bookmarkStart w:id="1765" w:name="_Toc378151582"/>
      <w:r w:rsidRPr="00D33313">
        <w:rPr>
          <w:lang w:val="nl-NL"/>
        </w:rPr>
        <w:t xml:space="preserve">In de onderstaande secties wordt een gedetailleerde beschrijving gegeven van de Diensten waarvoor klanten de rechten kunnen aanschaffen. </w:t>
      </w:r>
    </w:p>
    <w:p w:rsidR="00DB5001" w:rsidRPr="00D33313" w:rsidRDefault="00DB5001" w:rsidP="00DB5001">
      <w:pPr>
        <w:pStyle w:val="ProductList-Body"/>
        <w:rPr>
          <w:lang w:val="nl-NL"/>
        </w:rPr>
      </w:pPr>
      <w:r w:rsidRPr="00D33313">
        <w:rPr>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w:t>
      </w:r>
      <w:r w:rsidR="00B442F7">
        <w:rPr>
          <w:lang w:val="nl-NL"/>
        </w:rPr>
        <w:t> </w:t>
      </w:r>
      <w:r w:rsidRPr="00D33313">
        <w:rPr>
          <w:lang w:val="nl-NL"/>
        </w:rPr>
        <w:t>met hun reseller of Microsoft Account Manager voor meer informatie over de beschikbaarheid van een specifiek product.</w:t>
      </w:r>
    </w:p>
    <w:p w:rsidR="00DB5001" w:rsidRPr="00D33313" w:rsidRDefault="00DB5001" w:rsidP="00DB5001">
      <w:pPr>
        <w:pStyle w:val="ProductList-Body"/>
        <w:rPr>
          <w:sz w:val="16"/>
          <w:szCs w:val="16"/>
          <w:lang w:val="nl-NL"/>
        </w:rPr>
      </w:pPr>
    </w:p>
    <w:p w:rsidR="009A0C93" w:rsidRPr="004C09A1" w:rsidRDefault="00FA00BF" w:rsidP="002E202B">
      <w:pPr>
        <w:pStyle w:val="ProductList-Offering1Heading"/>
        <w:outlineLvl w:val="1"/>
      </w:pPr>
      <w:bookmarkStart w:id="1766" w:name="_Toc379797461"/>
      <w:bookmarkStart w:id="1767" w:name="_Toc380513497"/>
      <w:bookmarkStart w:id="1768" w:name="_Toc380655546"/>
      <w:bookmarkStart w:id="1769" w:name="_Toc386625323"/>
      <w:r>
        <w:t>Microsoft Premier Support-producten</w:t>
      </w:r>
      <w:bookmarkEnd w:id="1764"/>
      <w:bookmarkEnd w:id="1765"/>
      <w:bookmarkEnd w:id="1766"/>
      <w:bookmarkEnd w:id="1767"/>
      <w:bookmarkEnd w:id="1768"/>
      <w:bookmarkEnd w:id="1769"/>
    </w:p>
    <w:tbl>
      <w:tblPr>
        <w:tblW w:w="1079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17"/>
        <w:gridCol w:w="1561"/>
        <w:gridCol w:w="1710"/>
        <w:gridCol w:w="1710"/>
        <w:gridCol w:w="2093"/>
      </w:tblGrid>
      <w:tr w:rsidR="00A41808" w:rsidRPr="00B40E4C" w:rsidTr="00D00D59">
        <w:trPr>
          <w:tblHeader/>
        </w:trPr>
        <w:tc>
          <w:tcPr>
            <w:tcW w:w="371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561"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2093"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D00D59">
        <w:tc>
          <w:tcPr>
            <w:tcW w:w="3717" w:type="dxa"/>
            <w:vAlign w:val="center"/>
          </w:tcPr>
          <w:p w:rsidR="00A41808" w:rsidRPr="00B40E4C" w:rsidRDefault="00A41808" w:rsidP="00A41808">
            <w:pPr>
              <w:pStyle w:val="ProductList-Body"/>
              <w:rPr>
                <w:color w:val="000000"/>
              </w:rPr>
            </w:pPr>
            <w:r>
              <w:rPr>
                <w:color w:val="000000"/>
              </w:rPr>
              <w:t xml:space="preserve">Support Account Management </w:t>
            </w:r>
          </w:p>
        </w:tc>
        <w:tc>
          <w:tcPr>
            <w:tcW w:w="1561"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D00D59">
        <w:tc>
          <w:tcPr>
            <w:tcW w:w="3717" w:type="dxa"/>
            <w:vAlign w:val="center"/>
          </w:tcPr>
          <w:p w:rsidR="00A41808" w:rsidRPr="00B40E4C" w:rsidRDefault="00A41808" w:rsidP="00A41808">
            <w:pPr>
              <w:pStyle w:val="ProductList-Body"/>
              <w:rPr>
                <w:color w:val="000000"/>
              </w:rPr>
            </w:pPr>
            <w:r>
              <w:rPr>
                <w:color w:val="000000"/>
              </w:rPr>
              <w:t>Account Profiling &amp; Reporting</w:t>
            </w:r>
          </w:p>
        </w:tc>
        <w:tc>
          <w:tcPr>
            <w:tcW w:w="1561"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2093" w:type="dxa"/>
            <w:vAlign w:val="center"/>
          </w:tcPr>
          <w:p w:rsidR="00A41808" w:rsidRPr="00B40E4C" w:rsidRDefault="00A41808" w:rsidP="00A41808">
            <w:pPr>
              <w:pStyle w:val="ProductList-Body"/>
              <w:rPr>
                <w:color w:val="000000"/>
              </w:rPr>
            </w:pPr>
            <w:r>
              <w:rPr>
                <w:color w:val="000000"/>
              </w:rPr>
              <w:t>Maandelijks</w:t>
            </w:r>
          </w:p>
        </w:tc>
      </w:tr>
      <w:tr w:rsidR="00A41808" w:rsidRPr="00B40E4C" w:rsidTr="00D00D59">
        <w:tc>
          <w:tcPr>
            <w:tcW w:w="3717" w:type="dxa"/>
            <w:vAlign w:val="center"/>
          </w:tcPr>
          <w:p w:rsidR="00A41808" w:rsidRPr="00D33313" w:rsidRDefault="00A41808" w:rsidP="00A41808">
            <w:pPr>
              <w:pStyle w:val="ProductList-Body"/>
              <w:rPr>
                <w:color w:val="000000"/>
                <w:lang w:val="nl-NL"/>
              </w:rPr>
            </w:pPr>
            <w:r w:rsidRPr="00D33313">
              <w:rPr>
                <w:color w:val="000000"/>
                <w:lang w:val="nl-NL"/>
              </w:rPr>
              <w:t>Support Assistance (Jaarlijks toegewezen uren)</w:t>
            </w:r>
          </w:p>
        </w:tc>
        <w:tc>
          <w:tcPr>
            <w:tcW w:w="1561" w:type="dxa"/>
            <w:vAlign w:val="center"/>
          </w:tcPr>
          <w:p w:rsidR="00A41808" w:rsidRPr="00B40E4C" w:rsidRDefault="00A41808" w:rsidP="00A41808">
            <w:pPr>
              <w:pStyle w:val="ProductList-Body"/>
              <w:rPr>
                <w:color w:val="000000"/>
              </w:rPr>
            </w:pPr>
            <w:r>
              <w:rPr>
                <w:color w:val="000000"/>
              </w:rPr>
              <w:t>Tot 10 uur</w:t>
            </w:r>
          </w:p>
        </w:tc>
        <w:tc>
          <w:tcPr>
            <w:tcW w:w="1710" w:type="dxa"/>
          </w:tcPr>
          <w:p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Tot 120 uur</w:t>
            </w:r>
          </w:p>
        </w:tc>
        <w:tc>
          <w:tcPr>
            <w:tcW w:w="2093" w:type="dxa"/>
            <w:vAlign w:val="center"/>
          </w:tcPr>
          <w:p w:rsidR="00A41808" w:rsidRPr="00B40E4C" w:rsidRDefault="00A41808" w:rsidP="00A41808">
            <w:pPr>
              <w:pStyle w:val="ProductList-Body"/>
              <w:rPr>
                <w:color w:val="000000"/>
              </w:rPr>
            </w:pPr>
            <w:r>
              <w:rPr>
                <w:color w:val="000000"/>
              </w:rPr>
              <w:t>Tot 160 uur</w:t>
            </w:r>
          </w:p>
        </w:tc>
      </w:tr>
      <w:tr w:rsidR="00A41808" w:rsidRPr="00B40E4C" w:rsidTr="00D00D59">
        <w:tc>
          <w:tcPr>
            <w:tcW w:w="3717" w:type="dxa"/>
            <w:vAlign w:val="center"/>
          </w:tcPr>
          <w:p w:rsidR="00A41808" w:rsidRPr="00D33313" w:rsidRDefault="00A41808" w:rsidP="00A41808">
            <w:pPr>
              <w:pStyle w:val="ProductList-Body"/>
              <w:rPr>
                <w:color w:val="000000"/>
                <w:lang w:val="nl-NL"/>
              </w:rPr>
            </w:pPr>
            <w:r w:rsidRPr="00D33313">
              <w:rPr>
                <w:color w:val="000000"/>
                <w:lang w:val="nl-NL"/>
              </w:rPr>
              <w:t>Problem Resolution Support (PRS) (jaarlijks toegewezen)</w:t>
            </w:r>
          </w:p>
        </w:tc>
        <w:tc>
          <w:tcPr>
            <w:tcW w:w="1561" w:type="dxa"/>
            <w:vAlign w:val="center"/>
          </w:tcPr>
          <w:p w:rsidR="00A41808" w:rsidRPr="00B40E4C" w:rsidRDefault="00A41808" w:rsidP="00A41808">
            <w:pPr>
              <w:pStyle w:val="ProductList-Body"/>
              <w:rPr>
                <w:color w:val="000000"/>
              </w:rPr>
            </w:pPr>
            <w:r>
              <w:rPr>
                <w:color w:val="000000"/>
              </w:rPr>
              <w:t>Tot 40 uur</w:t>
            </w:r>
          </w:p>
        </w:tc>
        <w:tc>
          <w:tcPr>
            <w:tcW w:w="1710" w:type="dxa"/>
          </w:tcPr>
          <w:p w:rsidR="00A41808" w:rsidRPr="00B40E4C" w:rsidRDefault="00A41808" w:rsidP="00A41808">
            <w:pPr>
              <w:pStyle w:val="ProductList-Body"/>
              <w:rPr>
                <w:color w:val="000000"/>
              </w:rPr>
            </w:pPr>
            <w:r>
              <w:rPr>
                <w:color w:val="000000"/>
              </w:rPr>
              <w:t>Tot 30 uur</w:t>
            </w:r>
          </w:p>
        </w:tc>
        <w:tc>
          <w:tcPr>
            <w:tcW w:w="1710" w:type="dxa"/>
            <w:vAlign w:val="center"/>
          </w:tcPr>
          <w:p w:rsidR="00A41808" w:rsidRPr="00B40E4C" w:rsidRDefault="00A41808" w:rsidP="00A41808">
            <w:pPr>
              <w:pStyle w:val="ProductList-Body"/>
              <w:rPr>
                <w:color w:val="000000"/>
              </w:rPr>
            </w:pPr>
            <w:r>
              <w:rPr>
                <w:color w:val="000000"/>
              </w:rPr>
              <w:t>Tot 80 uur</w:t>
            </w:r>
          </w:p>
        </w:tc>
        <w:tc>
          <w:tcPr>
            <w:tcW w:w="2093" w:type="dxa"/>
            <w:vAlign w:val="center"/>
          </w:tcPr>
          <w:p w:rsidR="00A41808" w:rsidRPr="00B40E4C" w:rsidRDefault="00A41808" w:rsidP="00A41808">
            <w:pPr>
              <w:pStyle w:val="ProductList-Body"/>
              <w:rPr>
                <w:color w:val="000000"/>
              </w:rPr>
            </w:pPr>
            <w:r>
              <w:rPr>
                <w:color w:val="000000"/>
              </w:rPr>
              <w:t>Tot 140 uur</w:t>
            </w:r>
          </w:p>
        </w:tc>
      </w:tr>
      <w:tr w:rsidR="00A41808" w:rsidRPr="00B40E4C" w:rsidTr="00D00D59">
        <w:tc>
          <w:tcPr>
            <w:tcW w:w="3717" w:type="dxa"/>
            <w:vAlign w:val="center"/>
          </w:tcPr>
          <w:p w:rsidR="00A41808" w:rsidRPr="00D33313" w:rsidRDefault="00A41808" w:rsidP="00A41808">
            <w:pPr>
              <w:pStyle w:val="ProductList-Body"/>
              <w:rPr>
                <w:color w:val="000000"/>
                <w:lang w:val="fr-FR"/>
              </w:rPr>
            </w:pPr>
            <w:r w:rsidRPr="00D33313">
              <w:rPr>
                <w:color w:val="000000"/>
                <w:lang w:val="fr-FR"/>
              </w:rPr>
              <w:t>24x7 Critical Situation Escalation Management (Probleemniveau 1)</w:t>
            </w:r>
          </w:p>
        </w:tc>
        <w:tc>
          <w:tcPr>
            <w:tcW w:w="1561"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D00D59">
        <w:tc>
          <w:tcPr>
            <w:tcW w:w="3717" w:type="dxa"/>
            <w:vAlign w:val="center"/>
          </w:tcPr>
          <w:p w:rsidR="00A41808" w:rsidRPr="00B40E4C" w:rsidRDefault="00A41808" w:rsidP="00A41808">
            <w:pPr>
              <w:pStyle w:val="ProductList-Body"/>
              <w:rPr>
                <w:color w:val="000000"/>
              </w:rPr>
            </w:pPr>
            <w:r>
              <w:rPr>
                <w:color w:val="000000"/>
              </w:rPr>
              <w:t>Rapid Onsite Support</w:t>
            </w:r>
          </w:p>
        </w:tc>
        <w:tc>
          <w:tcPr>
            <w:tcW w:w="1561"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D00D59">
        <w:tc>
          <w:tcPr>
            <w:tcW w:w="3717" w:type="dxa"/>
            <w:vAlign w:val="center"/>
          </w:tcPr>
          <w:p w:rsidR="00A41808" w:rsidRPr="00B40E4C" w:rsidRDefault="00A41808" w:rsidP="00A41808">
            <w:pPr>
              <w:pStyle w:val="ProductList-Body"/>
              <w:rPr>
                <w:color w:val="000000"/>
              </w:rPr>
            </w:pPr>
            <w:r>
              <w:rPr>
                <w:color w:val="000000"/>
              </w:rPr>
              <w:t>Proactive Information Services</w:t>
            </w:r>
          </w:p>
        </w:tc>
        <w:tc>
          <w:tcPr>
            <w:tcW w:w="1561"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D00D59">
        <w:tc>
          <w:tcPr>
            <w:tcW w:w="3717" w:type="dxa"/>
            <w:vAlign w:val="center"/>
          </w:tcPr>
          <w:p w:rsidR="00A41808" w:rsidRPr="00B40E4C" w:rsidRDefault="00A41808" w:rsidP="00A41808">
            <w:pPr>
              <w:pStyle w:val="ProductList-Body"/>
              <w:rPr>
                <w:color w:val="000000"/>
              </w:rPr>
            </w:pPr>
            <w:r>
              <w:rPr>
                <w:color w:val="000000"/>
              </w:rPr>
              <w:t>Microsoft Premier Online</w:t>
            </w:r>
          </w:p>
        </w:tc>
        <w:tc>
          <w:tcPr>
            <w:tcW w:w="1561"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D00D59">
        <w:tc>
          <w:tcPr>
            <w:tcW w:w="3717" w:type="dxa"/>
            <w:vAlign w:val="center"/>
          </w:tcPr>
          <w:p w:rsidR="00A41808" w:rsidRPr="00B40E4C" w:rsidRDefault="00A41808" w:rsidP="00A41808">
            <w:pPr>
              <w:pStyle w:val="ProductList-Body"/>
              <w:rPr>
                <w:color w:val="000000"/>
              </w:rPr>
            </w:pPr>
            <w:r>
              <w:rPr>
                <w:color w:val="000000"/>
              </w:rPr>
              <w:t xml:space="preserve">Extra uren </w:t>
            </w:r>
          </w:p>
        </w:tc>
        <w:tc>
          <w:tcPr>
            <w:tcW w:w="1561"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2093" w:type="dxa"/>
            <w:vAlign w:val="center"/>
          </w:tcPr>
          <w:p w:rsidR="00A41808" w:rsidRPr="00B40E4C" w:rsidRDefault="00A41808" w:rsidP="00A41808">
            <w:pPr>
              <w:pStyle w:val="ProductList-Body"/>
              <w:rPr>
                <w:color w:val="000000"/>
              </w:rPr>
            </w:pPr>
            <w:r>
              <w:rPr>
                <w:color w:val="000000"/>
              </w:rPr>
              <w:t>Pakket van 20</w:t>
            </w:r>
          </w:p>
        </w:tc>
      </w:tr>
    </w:tbl>
    <w:p w:rsidR="00A41808" w:rsidRPr="004C09A1" w:rsidRDefault="00A41808" w:rsidP="00A41808">
      <w:pPr>
        <w:pStyle w:val="ProductList-Body"/>
        <w:ind w:left="180"/>
      </w:pPr>
      <w:r>
        <w:rPr>
          <w:vertAlign w:val="superscript"/>
        </w:rPr>
        <w:t xml:space="preserve">1 </w:t>
      </w:r>
      <w:r>
        <w:rPr>
          <w:i/>
        </w:rPr>
        <w:t>Kantooruren worden plaatselijk bepaald.</w:t>
      </w:r>
    </w:p>
    <w:p w:rsidR="00A41808" w:rsidRPr="00D00D59" w:rsidRDefault="00A41808" w:rsidP="00A41808">
      <w:pPr>
        <w:pStyle w:val="ProductList-Body"/>
        <w:rPr>
          <w:sz w:val="16"/>
          <w:szCs w:val="16"/>
        </w:rPr>
      </w:pPr>
    </w:p>
    <w:p w:rsidR="00A41808" w:rsidRPr="00D33313" w:rsidRDefault="00A41808" w:rsidP="00A41808">
      <w:pPr>
        <w:pStyle w:val="ProductList-Body"/>
        <w:rPr>
          <w:lang w:val="nl-NL"/>
        </w:rPr>
      </w:pPr>
      <w:r w:rsidRPr="00D33313">
        <w:rPr>
          <w:lang w:val="nl-NL"/>
        </w:rPr>
        <w:t>Support Account Management is bedoeld om een relatie op te bouwen en te onderhouden met het beheer- en dienstuitvoerend personeel van de</w:t>
      </w:r>
      <w:r w:rsidR="00B442F7">
        <w:rPr>
          <w:lang w:val="nl-NL"/>
        </w:rPr>
        <w:t> </w:t>
      </w:r>
      <w:r w:rsidRPr="00D33313">
        <w:rPr>
          <w:lang w:val="nl-NL"/>
        </w:rPr>
        <w:t xml:space="preserve">klant en de klant te helpen de verschillende elementen van het serviceplan van de klant af te stemmen op de zakelijke behoeften. </w:t>
      </w:r>
    </w:p>
    <w:p w:rsidR="00A41808" w:rsidRPr="00D33313" w:rsidRDefault="00A41808" w:rsidP="00A41808">
      <w:pPr>
        <w:pStyle w:val="ProductList-Body"/>
        <w:rPr>
          <w:sz w:val="16"/>
          <w:szCs w:val="16"/>
          <w:lang w:val="nl-NL"/>
        </w:rPr>
      </w:pPr>
    </w:p>
    <w:p w:rsidR="00A41808" w:rsidRPr="00D33313" w:rsidRDefault="00A41808" w:rsidP="00A41808">
      <w:pPr>
        <w:pStyle w:val="ProductList-Body"/>
        <w:rPr>
          <w:lang w:val="nl-NL"/>
        </w:rPr>
      </w:pPr>
      <w:r w:rsidRPr="00D33313">
        <w:rPr>
          <w:lang w:val="nl-NL"/>
        </w:rPr>
        <w:t>Support Assistance biedt kortetermijnadvies en begeleiding (afhankelijk van beschikbaarheid bij Microsoft) voor problemen die niet onder Probleem Resolution Support vallen, met inbegrip van adviesverlening op het gebied van ontwerp, ontwikkeling en implementatie.</w:t>
      </w:r>
    </w:p>
    <w:p w:rsidR="00A41808" w:rsidRPr="00D33313" w:rsidRDefault="00A41808" w:rsidP="00A41808">
      <w:pPr>
        <w:pStyle w:val="ProductList-Body"/>
        <w:rPr>
          <w:sz w:val="16"/>
          <w:szCs w:val="16"/>
          <w:lang w:val="nl-NL"/>
        </w:rPr>
      </w:pPr>
    </w:p>
    <w:p w:rsidR="009A0C93" w:rsidRPr="00D33313" w:rsidRDefault="00A41808" w:rsidP="00A41808">
      <w:pPr>
        <w:pStyle w:val="ProductList-Body"/>
        <w:rPr>
          <w:lang w:val="nl-NL"/>
        </w:rPr>
      </w:pPr>
      <w:r w:rsidRPr="00D33313">
        <w:rPr>
          <w:lang w:val="nl-NL"/>
        </w:rPr>
        <w:t>Problem Resolution Support biedt assistentie bij problemen met specifieke symptomen die zijn opgetreden bij het gebruik van Microsoft-producten, waarbij een redelijke verwachting bestaat dat het probleem wordt veroorzaakt door Microsoft-producten.</w:t>
      </w:r>
    </w:p>
    <w:p w:rsidR="00A41808" w:rsidRPr="00D33313" w:rsidRDefault="00A41808" w:rsidP="004F3C6D">
      <w:pPr>
        <w:pStyle w:val="ProductList-Body"/>
        <w:rPr>
          <w:sz w:val="16"/>
          <w:szCs w:val="16"/>
          <w:lang w:val="nl-NL"/>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5"/>
        <w:gridCol w:w="2859"/>
        <w:gridCol w:w="3002"/>
        <w:gridCol w:w="3105"/>
      </w:tblGrid>
      <w:tr w:rsidR="00A41808" w:rsidRPr="00765C16" w:rsidTr="00FB73DF">
        <w:trPr>
          <w:cantSplit/>
          <w:tblHeader/>
        </w:trPr>
        <w:tc>
          <w:tcPr>
            <w:tcW w:w="1825"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D33313">
              <w:rPr>
                <w:color w:val="FFFFFF" w:themeColor="background1"/>
                <w:lang w:val="nl-NL"/>
              </w:rPr>
              <w:br w:type="page"/>
            </w:r>
            <w:r>
              <w:rPr>
                <w:color w:val="FFFFFF" w:themeColor="background1"/>
              </w:rPr>
              <w:t>Probleemniveau</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Situatie</w:t>
            </w:r>
          </w:p>
        </w:tc>
        <w:tc>
          <w:tcPr>
            <w:tcW w:w="300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ons</w:t>
            </w:r>
          </w:p>
        </w:tc>
        <w:tc>
          <w:tcPr>
            <w:tcW w:w="3105" w:type="dxa"/>
            <w:shd w:val="clear" w:color="auto" w:fill="0072C6"/>
            <w:tcMar>
              <w:top w:w="0" w:type="dxa"/>
              <w:left w:w="108" w:type="dxa"/>
              <w:bottom w:w="0" w:type="dxa"/>
              <w:right w:w="108" w:type="dxa"/>
            </w:tcMar>
          </w:tcPr>
          <w:p w:rsidR="00A41808" w:rsidRPr="00D33313" w:rsidRDefault="00A41808" w:rsidP="00A41808">
            <w:pPr>
              <w:pStyle w:val="ProductList-Body"/>
              <w:rPr>
                <w:color w:val="FFFFFF" w:themeColor="background1"/>
                <w:lang w:val="nl-NL"/>
              </w:rPr>
            </w:pPr>
            <w:r w:rsidRPr="00D33313">
              <w:rPr>
                <w:color w:val="FFFFFF" w:themeColor="background1"/>
                <w:lang w:val="nl-NL"/>
              </w:rPr>
              <w:t>Verwachte reactie van de klant</w:t>
            </w:r>
          </w:p>
        </w:tc>
      </w:tr>
      <w:tr w:rsidR="00A41808" w:rsidRPr="00765C16" w:rsidTr="00FB73DF">
        <w:trPr>
          <w:cantSplit/>
        </w:trPr>
        <w:tc>
          <w:tcPr>
            <w:tcW w:w="182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 xml:space="preserve">Catastrofale invloed op bedrijf </w:t>
            </w:r>
          </w:p>
          <w:p w:rsidR="00A41808" w:rsidRPr="00D33313" w:rsidRDefault="00A41808" w:rsidP="00A41808">
            <w:pPr>
              <w:pStyle w:val="ProductList-Body"/>
              <w:rPr>
                <w:lang w:val="nl-NL"/>
              </w:rPr>
            </w:pPr>
            <w:r w:rsidRPr="00D33313">
              <w:rPr>
                <w:color w:val="000000"/>
                <w:lang w:val="nl-NL"/>
              </w:rPr>
              <w:t>Volledig verlies van een kernbedrijfsproces (mission critical) en het werk kan redelijkerwijs niet worden voortgezet</w:t>
            </w:r>
          </w:p>
          <w:p w:rsidR="00A41808" w:rsidRPr="00B40E4C" w:rsidRDefault="00A41808" w:rsidP="00A41808">
            <w:pPr>
              <w:pStyle w:val="ProductList-Body"/>
              <w:rPr>
                <w:color w:val="000000"/>
              </w:rPr>
            </w:pPr>
            <w:r>
              <w:rPr>
                <w:color w:val="000000"/>
              </w:rPr>
              <w:t>Vereist onmiddellijke aandacht</w:t>
            </w:r>
          </w:p>
        </w:tc>
        <w:tc>
          <w:tcPr>
            <w:tcW w:w="3002"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1</w:t>
            </w:r>
            <w:r w:rsidRPr="00D33313">
              <w:rPr>
                <w:color w:val="000000"/>
                <w:vertAlign w:val="superscript"/>
                <w:lang w:val="nl-NL"/>
              </w:rPr>
              <w:t>e</w:t>
            </w:r>
            <w:r w:rsidRPr="00D33313">
              <w:rPr>
                <w:color w:val="000000"/>
                <w:lang w:val="nl-NL"/>
              </w:rPr>
              <w:t xml:space="preserve"> reactie op oproep binnen 1 uur</w:t>
            </w:r>
          </w:p>
          <w:p w:rsidR="00A41808" w:rsidRPr="00D33313" w:rsidRDefault="00A41808" w:rsidP="00A41808">
            <w:pPr>
              <w:pStyle w:val="ProductList-Body"/>
              <w:rPr>
                <w:lang w:val="nl-NL"/>
              </w:rPr>
            </w:pPr>
            <w:r w:rsidRPr="00D33313">
              <w:rPr>
                <w:color w:val="000000"/>
                <w:lang w:val="nl-NL"/>
              </w:rPr>
              <w:t>Onze mensen zo spoedig mogelijk bij klant op uw locatie</w:t>
            </w:r>
          </w:p>
          <w:p w:rsidR="00A41808" w:rsidRPr="00D33313" w:rsidRDefault="00A41808" w:rsidP="00A41808">
            <w:pPr>
              <w:pStyle w:val="ProductList-Body"/>
              <w:rPr>
                <w:lang w:val="nl-NL"/>
              </w:rPr>
            </w:pPr>
            <w:r w:rsidRPr="00D33313">
              <w:rPr>
                <w:color w:val="000000"/>
                <w:lang w:val="nl-NL"/>
              </w:rPr>
              <w:t>Continue inspanning, 24 uur per dag, 7 dagen per week</w:t>
            </w:r>
          </w:p>
          <w:p w:rsidR="00A41808" w:rsidRPr="00D33313" w:rsidRDefault="00A41808" w:rsidP="00A41808">
            <w:pPr>
              <w:pStyle w:val="ProductList-Body"/>
              <w:rPr>
                <w:lang w:val="nl-NL"/>
              </w:rPr>
            </w:pPr>
            <w:r w:rsidRPr="00D33313">
              <w:rPr>
                <w:color w:val="000000"/>
                <w:lang w:val="nl-NL"/>
              </w:rPr>
              <w:t>Snelle doorverwijzing binnen Microsoft naar Productteams</w:t>
            </w:r>
          </w:p>
          <w:p w:rsidR="00A41808" w:rsidRPr="00D33313" w:rsidRDefault="00A41808" w:rsidP="00A41808">
            <w:pPr>
              <w:pStyle w:val="ProductList-Body"/>
              <w:rPr>
                <w:color w:val="000000"/>
                <w:lang w:val="nl-NL"/>
              </w:rPr>
            </w:pPr>
            <w:r w:rsidRPr="00D33313">
              <w:rPr>
                <w:color w:val="000000"/>
                <w:lang w:val="nl-NL"/>
              </w:rPr>
              <w:t xml:space="preserve">Kennisgeving aan Senior Executives van Microsoft </w:t>
            </w:r>
          </w:p>
        </w:tc>
        <w:tc>
          <w:tcPr>
            <w:tcW w:w="3105"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Kennisgeving aan Senior Executives van</w:t>
            </w:r>
            <w:r w:rsidR="00FB73DF" w:rsidRPr="00D33313">
              <w:rPr>
                <w:color w:val="000000"/>
                <w:lang w:val="nl-NL"/>
              </w:rPr>
              <w:t> </w:t>
            </w:r>
            <w:r w:rsidRPr="00D33313">
              <w:rPr>
                <w:color w:val="000000"/>
                <w:lang w:val="nl-NL"/>
              </w:rPr>
              <w:t xml:space="preserve">klant </w:t>
            </w:r>
          </w:p>
          <w:p w:rsidR="00A41808" w:rsidRPr="00D33313" w:rsidRDefault="00A41808" w:rsidP="00A41808">
            <w:pPr>
              <w:pStyle w:val="ProductList-Body"/>
              <w:rPr>
                <w:lang w:val="nl-NL"/>
              </w:rPr>
            </w:pPr>
            <w:r w:rsidRPr="00D33313">
              <w:rPr>
                <w:color w:val="000000"/>
                <w:lang w:val="nl-NL"/>
              </w:rPr>
              <w:t>Toewijzing van voldoende personeel voor doorlopende inspanning, 24 uur per dag, 7 dagen per week</w:t>
            </w:r>
            <w:r w:rsidRPr="00D33313">
              <w:rPr>
                <w:color w:val="000000"/>
                <w:vertAlign w:val="superscript"/>
                <w:lang w:val="nl-NL"/>
              </w:rPr>
              <w:t>2</w:t>
            </w:r>
          </w:p>
          <w:p w:rsidR="00A41808" w:rsidRPr="00D33313" w:rsidRDefault="00A41808" w:rsidP="00A41808">
            <w:pPr>
              <w:pStyle w:val="ProductList-Body"/>
              <w:rPr>
                <w:color w:val="000000"/>
                <w:lang w:val="nl-NL"/>
              </w:rPr>
            </w:pPr>
            <w:r w:rsidRPr="00D33313">
              <w:rPr>
                <w:color w:val="000000"/>
                <w:lang w:val="nl-NL"/>
              </w:rPr>
              <w:t>Snelle toegang en reactie van change control authority</w:t>
            </w:r>
          </w:p>
        </w:tc>
      </w:tr>
      <w:tr w:rsidR="00A41808" w:rsidRPr="00B40E4C" w:rsidTr="00FB73DF">
        <w:trPr>
          <w:cantSplit/>
        </w:trPr>
        <w:tc>
          <w:tcPr>
            <w:tcW w:w="182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 xml:space="preserve">Kritieke invloed op het bedrijf </w:t>
            </w:r>
          </w:p>
          <w:p w:rsidR="00A41808" w:rsidRPr="00D33313" w:rsidRDefault="00A41808" w:rsidP="00A41808">
            <w:pPr>
              <w:pStyle w:val="ProductList-Body"/>
              <w:rPr>
                <w:lang w:val="nl-NL"/>
              </w:rPr>
            </w:pPr>
            <w:r w:rsidRPr="00D33313">
              <w:rPr>
                <w:color w:val="000000"/>
                <w:lang w:val="nl-NL"/>
              </w:rPr>
              <w:t>Aanzienlijk verlies of belemmering van diensten</w:t>
            </w:r>
          </w:p>
          <w:p w:rsidR="00A41808" w:rsidRPr="00B40E4C" w:rsidRDefault="00A41808" w:rsidP="00A41808">
            <w:pPr>
              <w:pStyle w:val="ProductList-Body"/>
              <w:rPr>
                <w:color w:val="000000"/>
              </w:rPr>
            </w:pPr>
            <w:r>
              <w:rPr>
                <w:color w:val="000000"/>
              </w:rPr>
              <w:t>Vereist aandacht binnen 1 uur</w:t>
            </w:r>
          </w:p>
        </w:tc>
        <w:tc>
          <w:tcPr>
            <w:tcW w:w="3002"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1</w:t>
            </w:r>
            <w:r w:rsidRPr="00D33313">
              <w:rPr>
                <w:color w:val="000000"/>
                <w:vertAlign w:val="superscript"/>
                <w:lang w:val="nl-NL"/>
              </w:rPr>
              <w:t>e</w:t>
            </w:r>
            <w:r w:rsidRPr="00D33313">
              <w:rPr>
                <w:color w:val="000000"/>
                <w:lang w:val="nl-NL"/>
              </w:rPr>
              <w:t xml:space="preserve"> reactie op oproep binnen 1 uur</w:t>
            </w:r>
          </w:p>
          <w:p w:rsidR="00A41808" w:rsidRPr="00D33313" w:rsidRDefault="00A41808" w:rsidP="00A41808">
            <w:pPr>
              <w:pStyle w:val="ProductList-Body"/>
              <w:rPr>
                <w:lang w:val="nl-NL"/>
              </w:rPr>
            </w:pPr>
            <w:r w:rsidRPr="00D33313">
              <w:rPr>
                <w:color w:val="000000"/>
                <w:lang w:val="nl-NL"/>
              </w:rPr>
              <w:t>Onze mensen naar locatie van klant, waar nodig.</w:t>
            </w:r>
          </w:p>
          <w:p w:rsidR="00A41808" w:rsidRPr="00D33313" w:rsidRDefault="00A41808" w:rsidP="00A41808">
            <w:pPr>
              <w:pStyle w:val="ProductList-Body"/>
              <w:rPr>
                <w:lang w:val="nl-NL"/>
              </w:rPr>
            </w:pPr>
            <w:r w:rsidRPr="00D33313">
              <w:rPr>
                <w:color w:val="000000"/>
                <w:lang w:val="nl-NL"/>
              </w:rPr>
              <w:t>Continue inspanning, 24 uur per dag, 7 dagen per week</w:t>
            </w:r>
          </w:p>
          <w:p w:rsidR="00A41808" w:rsidRPr="00D33313" w:rsidRDefault="00A41808" w:rsidP="00A41808">
            <w:pPr>
              <w:pStyle w:val="ProductList-Body"/>
              <w:rPr>
                <w:color w:val="000000"/>
                <w:lang w:val="nl-NL"/>
              </w:rPr>
            </w:pPr>
            <w:r w:rsidRPr="00D33313">
              <w:rPr>
                <w:color w:val="000000"/>
                <w:lang w:val="nl-NL"/>
              </w:rPr>
              <w:t>Kennisgeving aan Senior Managers van Microsoft</w:t>
            </w:r>
          </w:p>
        </w:tc>
        <w:tc>
          <w:tcPr>
            <w:tcW w:w="3105"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Toewijzing van voldoende personeel voor doorlopende inspanning, 24 uur per dag, 7 dagen per week</w:t>
            </w:r>
            <w:r w:rsidRPr="00D33313">
              <w:rPr>
                <w:color w:val="000000"/>
                <w:vertAlign w:val="superscript"/>
                <w:lang w:val="nl-NL"/>
              </w:rPr>
              <w:t>2</w:t>
            </w:r>
          </w:p>
          <w:p w:rsidR="00A41808" w:rsidRPr="00D33313" w:rsidRDefault="00A41808" w:rsidP="00A41808">
            <w:pPr>
              <w:pStyle w:val="ProductList-Body"/>
              <w:rPr>
                <w:lang w:val="nl-NL"/>
              </w:rPr>
            </w:pPr>
            <w:r w:rsidRPr="00D33313">
              <w:rPr>
                <w:color w:val="000000"/>
                <w:lang w:val="nl-NL"/>
              </w:rPr>
              <w:t>Snelle toegang en reactie van change control authority</w:t>
            </w:r>
          </w:p>
          <w:p w:rsidR="00A41808" w:rsidRPr="00B40E4C" w:rsidRDefault="00A41808" w:rsidP="00A41808">
            <w:pPr>
              <w:pStyle w:val="ProductList-Body"/>
              <w:rPr>
                <w:color w:val="000000"/>
              </w:rPr>
            </w:pPr>
            <w:r>
              <w:rPr>
                <w:color w:val="000000"/>
              </w:rPr>
              <w:t>Kennisgeving aan management</w:t>
            </w:r>
          </w:p>
        </w:tc>
      </w:tr>
      <w:tr w:rsidR="00A41808" w:rsidRPr="00765C16" w:rsidTr="00FB73DF">
        <w:trPr>
          <w:cantSplit/>
        </w:trPr>
        <w:tc>
          <w:tcPr>
            <w:tcW w:w="1825" w:type="dxa"/>
            <w:tcMar>
              <w:top w:w="0" w:type="dxa"/>
              <w:left w:w="108" w:type="dxa"/>
              <w:bottom w:w="0" w:type="dxa"/>
              <w:right w:w="108" w:type="dxa"/>
            </w:tcMar>
          </w:tcPr>
          <w:p w:rsidR="00A41808" w:rsidRPr="00D33313" w:rsidRDefault="00A41808" w:rsidP="00A41808">
            <w:pPr>
              <w:pStyle w:val="ProductList-Body"/>
              <w:rPr>
                <w:color w:val="000000"/>
                <w:lang w:val="nl-NL"/>
              </w:rPr>
            </w:pPr>
            <w:r w:rsidRPr="00D33313">
              <w:rPr>
                <w:color w:val="000000"/>
                <w:lang w:val="nl-NL"/>
              </w:rPr>
              <w:lastRenderedPageBreak/>
              <w:t>B Melding telefonisch of via de website</w:t>
            </w:r>
          </w:p>
        </w:tc>
        <w:tc>
          <w:tcPr>
            <w:tcW w:w="2859"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 xml:space="preserve">Gematigde invloed op bedrijf: </w:t>
            </w:r>
          </w:p>
          <w:p w:rsidR="00A41808" w:rsidRPr="00D33313" w:rsidRDefault="00A41808" w:rsidP="00A41808">
            <w:pPr>
              <w:pStyle w:val="ProductList-Body"/>
              <w:rPr>
                <w:lang w:val="nl-NL"/>
              </w:rPr>
            </w:pPr>
            <w:r w:rsidRPr="00D33313">
              <w:rPr>
                <w:color w:val="000000"/>
                <w:lang w:val="nl-NL"/>
              </w:rPr>
              <w:t>Enig verlies of belemmering van services, maar het werk kan redelijkerwijs worden voortgezet, al</w:t>
            </w:r>
            <w:r w:rsidR="00D00D59" w:rsidRPr="00D33313">
              <w:rPr>
                <w:color w:val="000000"/>
                <w:lang w:val="nl-NL"/>
              </w:rPr>
              <w:t> </w:t>
            </w:r>
            <w:r w:rsidRPr="00D33313">
              <w:rPr>
                <w:color w:val="000000"/>
                <w:lang w:val="nl-NL"/>
              </w:rPr>
              <w:t>is het belemmerd.</w:t>
            </w:r>
          </w:p>
          <w:p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3002"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1</w:t>
            </w:r>
            <w:r w:rsidRPr="00D33313">
              <w:rPr>
                <w:color w:val="000000"/>
                <w:vertAlign w:val="superscript"/>
                <w:lang w:val="nl-NL"/>
              </w:rPr>
              <w:t>e</w:t>
            </w:r>
            <w:r w:rsidRPr="00D33313">
              <w:rPr>
                <w:color w:val="000000"/>
                <w:lang w:val="nl-NL"/>
              </w:rPr>
              <w:t xml:space="preserve"> reactie op oproep binnen 2 uur</w:t>
            </w:r>
          </w:p>
          <w:p w:rsidR="00A41808" w:rsidRPr="004C09A1" w:rsidRDefault="00A41808" w:rsidP="00A41808">
            <w:pPr>
              <w:pStyle w:val="ProductList-Body"/>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3105"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Toewijzing van voldoende personeel voor doorlopende inspanningen tijdens kantooruren</w:t>
            </w:r>
            <w:r w:rsidRPr="00D33313">
              <w:rPr>
                <w:color w:val="000000"/>
                <w:vertAlign w:val="superscript"/>
                <w:lang w:val="nl-NL"/>
              </w:rPr>
              <w:t>1</w:t>
            </w:r>
          </w:p>
          <w:p w:rsidR="00A41808" w:rsidRPr="00D33313" w:rsidRDefault="00A41808" w:rsidP="00A41808">
            <w:pPr>
              <w:pStyle w:val="ProductList-Body"/>
              <w:rPr>
                <w:color w:val="000000"/>
                <w:lang w:val="nl-NL"/>
              </w:rPr>
            </w:pPr>
            <w:r w:rsidRPr="00D33313">
              <w:rPr>
                <w:color w:val="000000"/>
                <w:lang w:val="nl-NL"/>
              </w:rPr>
              <w:t>Toegang en reactie van change control authority binnen 4 kantooruren</w:t>
            </w:r>
            <w:r w:rsidRPr="00D33313">
              <w:rPr>
                <w:color w:val="000000"/>
                <w:vertAlign w:val="superscript"/>
                <w:lang w:val="nl-NL"/>
              </w:rPr>
              <w:t>1</w:t>
            </w:r>
          </w:p>
        </w:tc>
      </w:tr>
      <w:tr w:rsidR="00A41808" w:rsidRPr="00765C16" w:rsidTr="00FB73DF">
        <w:trPr>
          <w:cantSplit/>
        </w:trPr>
        <w:tc>
          <w:tcPr>
            <w:tcW w:w="1825" w:type="dxa"/>
            <w:tcMar>
              <w:top w:w="0" w:type="dxa"/>
              <w:left w:w="108" w:type="dxa"/>
              <w:bottom w:w="0" w:type="dxa"/>
              <w:right w:w="108" w:type="dxa"/>
            </w:tcMar>
          </w:tcPr>
          <w:p w:rsidR="00A41808" w:rsidRPr="00D33313" w:rsidRDefault="00A41808" w:rsidP="00A41808">
            <w:pPr>
              <w:pStyle w:val="ProductList-Body"/>
              <w:rPr>
                <w:color w:val="000000"/>
                <w:lang w:val="nl-NL"/>
              </w:rPr>
            </w:pPr>
            <w:r w:rsidRPr="00D33313">
              <w:rPr>
                <w:color w:val="000000"/>
                <w:lang w:val="nl-NL"/>
              </w:rPr>
              <w:t>C Melding via telefoon of web</w:t>
            </w:r>
          </w:p>
        </w:tc>
        <w:tc>
          <w:tcPr>
            <w:tcW w:w="2859"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 xml:space="preserve">Minimale invloed op bedrijf </w:t>
            </w:r>
          </w:p>
          <w:p w:rsidR="00A41808" w:rsidRPr="00D33313" w:rsidRDefault="00A41808" w:rsidP="00A41808">
            <w:pPr>
              <w:pStyle w:val="ProductList-Body"/>
              <w:rPr>
                <w:lang w:val="nl-NL"/>
              </w:rPr>
            </w:pPr>
            <w:r w:rsidRPr="00D33313">
              <w:rPr>
                <w:color w:val="000000"/>
                <w:lang w:val="nl-NL"/>
              </w:rPr>
              <w:t>Het bedrijf functioneert vrijwel normaal, met kleine of geen belemmering van diensten.</w:t>
            </w:r>
          </w:p>
          <w:p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3002"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1</w:t>
            </w:r>
            <w:r w:rsidRPr="00D33313">
              <w:rPr>
                <w:color w:val="000000"/>
                <w:vertAlign w:val="superscript"/>
                <w:lang w:val="nl-NL"/>
              </w:rPr>
              <w:t>e</w:t>
            </w:r>
            <w:r w:rsidRPr="00D33313">
              <w:rPr>
                <w:color w:val="000000"/>
                <w:lang w:val="nl-NL"/>
              </w:rPr>
              <w:t xml:space="preserve"> reactie op oproep binnen 4 uur</w:t>
            </w:r>
          </w:p>
          <w:p w:rsidR="00A41808" w:rsidRPr="004C09A1" w:rsidRDefault="00A41808" w:rsidP="00A41808">
            <w:pPr>
              <w:pStyle w:val="ProductList-Body"/>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3105" w:type="dxa"/>
            <w:tcMar>
              <w:top w:w="0" w:type="dxa"/>
              <w:left w:w="108" w:type="dxa"/>
              <w:bottom w:w="0" w:type="dxa"/>
              <w:right w:w="108" w:type="dxa"/>
            </w:tcMar>
          </w:tcPr>
          <w:p w:rsidR="00A41808" w:rsidRPr="00D33313" w:rsidRDefault="00A41808" w:rsidP="00A41808">
            <w:pPr>
              <w:pStyle w:val="ProductList-Body"/>
              <w:rPr>
                <w:lang w:val="nl-NL"/>
              </w:rPr>
            </w:pPr>
            <w:r w:rsidRPr="00D33313">
              <w:rPr>
                <w:color w:val="000000"/>
                <w:lang w:val="nl-NL"/>
              </w:rPr>
              <w:t>Accurate gegevens contactpersoon inzake case owner</w:t>
            </w:r>
          </w:p>
          <w:p w:rsidR="00A41808" w:rsidRPr="00D33313" w:rsidRDefault="00A41808" w:rsidP="00A41808">
            <w:pPr>
              <w:pStyle w:val="ProductList-Body"/>
              <w:rPr>
                <w:color w:val="000000"/>
                <w:lang w:val="nl-NL"/>
              </w:rPr>
            </w:pPr>
            <w:r w:rsidRPr="00D33313">
              <w:rPr>
                <w:color w:val="000000"/>
                <w:lang w:val="nl-NL"/>
              </w:rPr>
              <w:t>Reactie binnen 24 uur</w:t>
            </w:r>
          </w:p>
        </w:tc>
      </w:tr>
    </w:tbl>
    <w:p w:rsidR="00A41808" w:rsidRPr="00D33313" w:rsidRDefault="00A41808" w:rsidP="00F97607">
      <w:pPr>
        <w:pStyle w:val="ProductList-Body"/>
        <w:tabs>
          <w:tab w:val="clear" w:pos="158"/>
          <w:tab w:val="left" w:pos="180"/>
        </w:tabs>
        <w:rPr>
          <w:lang w:val="nl-NL"/>
        </w:rPr>
      </w:pPr>
      <w:r w:rsidRPr="00D33313">
        <w:rPr>
          <w:vertAlign w:val="superscript"/>
          <w:lang w:val="nl-NL"/>
        </w:rPr>
        <w:t>1</w:t>
      </w:r>
      <w:r w:rsidRPr="00D33313">
        <w:rPr>
          <w:lang w:val="nl-NL"/>
        </w:rPr>
        <w:t xml:space="preserve"> </w:t>
      </w:r>
      <w:r w:rsidRPr="00D33313">
        <w:rPr>
          <w:i/>
          <w:lang w:val="nl-NL"/>
        </w:rPr>
        <w:t>Kantooruren worden plaatselijk bepaald.</w:t>
      </w:r>
    </w:p>
    <w:p w:rsidR="00A41808" w:rsidRPr="00D33313" w:rsidRDefault="00A41808" w:rsidP="00F97607">
      <w:pPr>
        <w:pStyle w:val="ProductList-Body"/>
        <w:tabs>
          <w:tab w:val="clear" w:pos="158"/>
          <w:tab w:val="left" w:pos="180"/>
        </w:tabs>
        <w:rPr>
          <w:lang w:val="nl-NL"/>
        </w:rPr>
      </w:pPr>
      <w:r w:rsidRPr="00D33313">
        <w:rPr>
          <w:vertAlign w:val="superscript"/>
          <w:lang w:val="nl-NL"/>
        </w:rPr>
        <w:t>2</w:t>
      </w:r>
      <w:r w:rsidRPr="00D33313">
        <w:rPr>
          <w:lang w:val="nl-NL"/>
        </w:rPr>
        <w:t xml:space="preserve"> </w:t>
      </w:r>
      <w:r w:rsidRPr="00D33313">
        <w:rPr>
          <w:i/>
          <w:lang w:val="nl-NL"/>
        </w:rPr>
        <w:t>Het kan nodig zijn dat wij het probleemniveau naar beneden bijstellen, indien de klant niet in staat is adequate middelen of reactiesnelheid te leveren om ons in staat te stellen probleemoplossingsinspanningen te verlenen.</w:t>
      </w:r>
    </w:p>
    <w:p w:rsidR="00A41808" w:rsidRPr="00D33313" w:rsidRDefault="00A41808" w:rsidP="00A41808">
      <w:pPr>
        <w:pStyle w:val="ProductList-Body"/>
        <w:rPr>
          <w:sz w:val="16"/>
          <w:szCs w:val="16"/>
          <w:lang w:val="nl-NL"/>
        </w:rPr>
      </w:pPr>
    </w:p>
    <w:p w:rsidR="00A41808" w:rsidRPr="00D33313" w:rsidRDefault="00A41808" w:rsidP="00A41808">
      <w:pPr>
        <w:pStyle w:val="ProductList-Body"/>
        <w:rPr>
          <w:lang w:val="nl-NL"/>
        </w:rPr>
      </w:pPr>
      <w:r w:rsidRPr="00D33313">
        <w:rPr>
          <w:lang w:val="nl-NL"/>
        </w:rPr>
        <w:t>Information Services omvat toegang tot de Premier online website en een programma van support webcasts, geleid door program managers van</w:t>
      </w:r>
      <w:r w:rsidR="00B442F7">
        <w:rPr>
          <w:lang w:val="nl-NL"/>
        </w:rPr>
        <w:t> </w:t>
      </w:r>
      <w:r w:rsidRPr="00D33313">
        <w:rPr>
          <w:lang w:val="nl-NL"/>
        </w:rPr>
        <w:t>Microsoft, ontwikkelaars en professionals waarin belangrijke informatie wordt verstrekt met betrekking tot Microsoft-technologie.</w:t>
      </w:r>
    </w:p>
    <w:p w:rsidR="00A41808" w:rsidRPr="00D33313" w:rsidRDefault="00A41808" w:rsidP="00A41808">
      <w:pPr>
        <w:pStyle w:val="ProductList-Body"/>
        <w:rPr>
          <w:lang w:val="nl-NL"/>
        </w:rPr>
      </w:pPr>
      <w:r w:rsidRPr="00D33313">
        <w:rPr>
          <w:lang w:val="nl-NL"/>
        </w:rPr>
        <w:t xml:space="preserve">Extra uren kunnen worden gebruikt voor Support Assistance of Problem Resolution Support. </w:t>
      </w:r>
    </w:p>
    <w:p w:rsidR="00A41808" w:rsidRPr="00D33313" w:rsidRDefault="00A41808" w:rsidP="00A41808">
      <w:pPr>
        <w:pStyle w:val="ProductList-Body"/>
        <w:rPr>
          <w:sz w:val="16"/>
          <w:szCs w:val="16"/>
          <w:lang w:val="nl-NL"/>
        </w:rPr>
      </w:pPr>
    </w:p>
    <w:p w:rsidR="00A41808" w:rsidRPr="00D33313" w:rsidRDefault="00A41808" w:rsidP="00A41808">
      <w:pPr>
        <w:pStyle w:val="ProductList-Body"/>
        <w:rPr>
          <w:lang w:val="nl-NL"/>
        </w:rPr>
      </w:pPr>
      <w:r w:rsidRPr="00D33313">
        <w:rPr>
          <w:b/>
          <w:color w:val="00188F"/>
          <w:lang w:val="nl-NL"/>
        </w:rPr>
        <w:t>Toepasselijke uitvoeringsvoorwaarden</w:t>
      </w:r>
    </w:p>
    <w:p w:rsidR="00A41808" w:rsidRPr="00D33313" w:rsidRDefault="00A41808" w:rsidP="00A41808">
      <w:pPr>
        <w:pStyle w:val="ProductList-Body"/>
        <w:rPr>
          <w:lang w:val="nl-NL"/>
        </w:rPr>
      </w:pPr>
      <w:r w:rsidRPr="00D33313">
        <w:rPr>
          <w:lang w:val="nl-NL"/>
        </w:rPr>
        <w:t>Alle diensten bieden ondersteuning voor commercieel op de markt gebrachte, algemeen verkrijgbare Microsoft-producten (tenzij specifiek uitgesloten op de Microsoft Premier Online-website of de Microsoft Support Lifecycle-website).</w:t>
      </w:r>
      <w:r w:rsidR="00F60E42" w:rsidRPr="00D33313">
        <w:rPr>
          <w:lang w:val="nl-NL"/>
        </w:rPr>
        <w:t xml:space="preserve"> </w:t>
      </w:r>
      <w:r w:rsidRPr="00D33313">
        <w:rPr>
          <w:lang w:val="nl-NL"/>
        </w:rPr>
        <w:t>De kosten voor de diensten worden in het algemeen op uurbasis in rekening gebracht, op afstand verzorgd en in het Engels geleverd (tenzij een andere taal beschikbaar is).</w:t>
      </w:r>
      <w:r w:rsidR="00F60E42" w:rsidRPr="00D33313">
        <w:rPr>
          <w:lang w:val="nl-NL"/>
        </w:rPr>
        <w:t xml:space="preserve"> </w:t>
      </w:r>
      <w:r w:rsidRPr="00D33313">
        <w:rPr>
          <w:lang w:val="nl-NL"/>
        </w:rPr>
        <w:t>De diensten worden geleverd in het land waarin de VL-overeenkomst is ondertekend. Bezoeken op locatie zijn niet vooruit betaald en vinden plaats onder voorbehoud van beschikbaarheid van personeel.</w:t>
      </w:r>
      <w:r w:rsidR="00F60E42" w:rsidRPr="00D33313">
        <w:rPr>
          <w:lang w:val="nl-NL"/>
        </w:rPr>
        <w:t xml:space="preserve"> </w:t>
      </w:r>
      <w:r w:rsidRPr="00D33313">
        <w:rPr>
          <w:lang w:val="nl-NL"/>
        </w:rPr>
        <w:t>Alle diensten die gedurende het jaar niet worden gebruikt, komen te vervallen.</w:t>
      </w:r>
      <w:r w:rsidR="00F60E42" w:rsidRPr="00D33313">
        <w:rPr>
          <w:lang w:val="nl-NL"/>
        </w:rPr>
        <w:t xml:space="preserve"> </w:t>
      </w:r>
      <w:r w:rsidRPr="00D33313">
        <w:rPr>
          <w:lang w:val="nl-NL"/>
        </w:rPr>
        <w:t>Op verzoek van de</w:t>
      </w:r>
      <w:r w:rsidR="00B442F7">
        <w:rPr>
          <w:lang w:val="nl-NL"/>
        </w:rPr>
        <w:t> </w:t>
      </w:r>
      <w:r w:rsidRPr="00D33313">
        <w:rPr>
          <w:lang w:val="nl-NL"/>
        </w:rPr>
        <w:t>klant kunnen we het systeem van de klant op afstand onderzoeken door in te bellen om problemen te analyseren.</w:t>
      </w:r>
      <w:r w:rsidR="00F60E42" w:rsidRPr="00D33313">
        <w:rPr>
          <w:lang w:val="nl-NL"/>
        </w:rPr>
        <w:t xml:space="preserve"> </w:t>
      </w:r>
      <w:r w:rsidRPr="00D33313">
        <w:rPr>
          <w:lang w:val="nl-NL"/>
        </w:rPr>
        <w:t>Om gebruik te kunnen maken van op internet gebaseerde services dient de klant toegang te hebben tot internet.</w:t>
      </w:r>
    </w:p>
    <w:p w:rsidR="009A0C93" w:rsidRPr="00D33313" w:rsidRDefault="009A0C93" w:rsidP="004F3C6D">
      <w:pPr>
        <w:pStyle w:val="ProductList-Body"/>
        <w:rPr>
          <w:sz w:val="16"/>
          <w:szCs w:val="16"/>
          <w:lang w:val="nl-NL"/>
        </w:rPr>
      </w:pPr>
    </w:p>
    <w:p w:rsidR="009A0C93" w:rsidRPr="00D33313" w:rsidRDefault="00FA00BF" w:rsidP="002E202B">
      <w:pPr>
        <w:pStyle w:val="ProductList-Offering1Heading"/>
        <w:outlineLvl w:val="1"/>
        <w:rPr>
          <w:lang w:val="nl-NL"/>
        </w:rPr>
      </w:pPr>
      <w:bookmarkStart w:id="1770" w:name="_Toc378147686"/>
      <w:bookmarkStart w:id="1771" w:name="_Toc378151583"/>
      <w:bookmarkStart w:id="1772" w:name="_Toc379797462"/>
      <w:bookmarkStart w:id="1773" w:name="_Toc380513498"/>
      <w:bookmarkStart w:id="1774" w:name="_Toc380655547"/>
      <w:bookmarkStart w:id="1775" w:name="_Toc386625324"/>
      <w:r w:rsidRPr="00D33313">
        <w:rPr>
          <w:lang w:val="nl-NL"/>
        </w:rPr>
        <w:t>Microsoft Enterprise Strategy Program-producten</w:t>
      </w:r>
      <w:bookmarkEnd w:id="1770"/>
      <w:bookmarkEnd w:id="1771"/>
      <w:bookmarkEnd w:id="1772"/>
      <w:bookmarkEnd w:id="1773"/>
      <w:bookmarkEnd w:id="1774"/>
      <w:bookmarkEnd w:id="1775"/>
    </w:p>
    <w:p w:rsidR="00DC7CDF" w:rsidRPr="00D33313" w:rsidRDefault="00DC7CDF" w:rsidP="00DC7CDF">
      <w:pPr>
        <w:pStyle w:val="ProductList-Body"/>
        <w:rPr>
          <w:lang w:val="nl-NL"/>
        </w:rPr>
      </w:pPr>
      <w:r w:rsidRPr="00D33313">
        <w:rPr>
          <w:b/>
          <w:color w:val="00188F"/>
          <w:lang w:val="nl-NL"/>
        </w:rPr>
        <w:t>Overzicht van Enterprise Strategy Program</w:t>
      </w:r>
    </w:p>
    <w:p w:rsidR="00DC7CDF" w:rsidRPr="00D33313" w:rsidRDefault="00DC7CDF" w:rsidP="00DC7CDF">
      <w:pPr>
        <w:pStyle w:val="ProductList-Body"/>
        <w:rPr>
          <w:lang w:val="nl-NL"/>
        </w:rPr>
      </w:pPr>
      <w:r w:rsidRPr="00D33313">
        <w:rPr>
          <w:lang w:val="nl-NL"/>
        </w:rPr>
        <w:t>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w:t>
      </w:r>
      <w:r w:rsidR="00B442F7">
        <w:rPr>
          <w:lang w:val="nl-NL"/>
        </w:rPr>
        <w:t> </w:t>
      </w:r>
      <w:r w:rsidRPr="00D33313">
        <w:rPr>
          <w:lang w:val="nl-NL"/>
        </w:rPr>
        <w:t xml:space="preserve">meer te profiteren van de investering in technologieën en producten van Microsoft. </w:t>
      </w:r>
    </w:p>
    <w:p w:rsidR="00DC7CDF" w:rsidRPr="00D33313" w:rsidRDefault="00DC7CDF" w:rsidP="00DC7CDF">
      <w:pPr>
        <w:pStyle w:val="ProductList-Body"/>
        <w:rPr>
          <w:sz w:val="16"/>
          <w:szCs w:val="16"/>
          <w:lang w:val="nl-NL"/>
        </w:rPr>
      </w:pPr>
    </w:p>
    <w:p w:rsidR="00FA00BF" w:rsidRPr="00D33313" w:rsidRDefault="00DC7CDF" w:rsidP="00DC7CDF">
      <w:pPr>
        <w:pStyle w:val="ProductList-Body"/>
        <w:rPr>
          <w:lang w:val="nl-NL"/>
        </w:rPr>
      </w:pPr>
      <w:r w:rsidRPr="00D33313">
        <w:rPr>
          <w:lang w:val="nl-NL"/>
        </w:rPr>
        <w:t>De Enterprise Strategy Program-producten bestaan uit de volgende componenten die voor elk jaar van Enterprise Overeenkomst van de Klant worden geleverd:</w:t>
      </w:r>
    </w:p>
    <w:p w:rsidR="00FA00BF" w:rsidRPr="00D33313" w:rsidRDefault="00FA00BF" w:rsidP="004F3C6D">
      <w:pPr>
        <w:pStyle w:val="ProductList-Body"/>
        <w:rPr>
          <w:sz w:val="16"/>
          <w:szCs w:val="16"/>
          <w:lang w:val="nl-NL"/>
        </w:rPr>
      </w:pPr>
    </w:p>
    <w:tbl>
      <w:tblPr>
        <w:tblStyle w:val="TableGrid"/>
        <w:tblW w:w="0" w:type="auto"/>
        <w:tblInd w:w="117" w:type="dxa"/>
        <w:tblLook w:val="04A0" w:firstRow="1" w:lastRow="0" w:firstColumn="1" w:lastColumn="0" w:noHBand="0" w:noVBand="1"/>
      </w:tblPr>
      <w:tblGrid>
        <w:gridCol w:w="2482"/>
        <w:gridCol w:w="2684"/>
        <w:gridCol w:w="2635"/>
        <w:gridCol w:w="2872"/>
      </w:tblGrid>
      <w:tr w:rsidR="00DC7CDF" w:rsidTr="00FB73DF">
        <w:trPr>
          <w:tblHeader/>
        </w:trPr>
        <w:tc>
          <w:tcPr>
            <w:tcW w:w="251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71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64"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907"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765C16" w:rsidTr="00FB73DF">
        <w:tc>
          <w:tcPr>
            <w:tcW w:w="2510" w:type="dxa"/>
          </w:tcPr>
          <w:p w:rsidR="00DC7CDF" w:rsidRPr="00D64AED" w:rsidRDefault="00DC7CDF" w:rsidP="00A41808">
            <w:pPr>
              <w:pStyle w:val="ProductList-Body"/>
            </w:pPr>
            <w:r>
              <w:t>Enterprise Architect en Enterprise Service Delivery Team</w:t>
            </w:r>
          </w:p>
        </w:tc>
        <w:tc>
          <w:tcPr>
            <w:tcW w:w="2710" w:type="dxa"/>
          </w:tcPr>
          <w:p w:rsidR="00DC7CDF" w:rsidRPr="00D33313" w:rsidRDefault="00DC7CDF" w:rsidP="00FB73DF">
            <w:pPr>
              <w:pStyle w:val="ProductList-Body"/>
              <w:rPr>
                <w:lang w:val="nl-NL"/>
              </w:rPr>
            </w:pPr>
            <w:r w:rsidRPr="00D33313">
              <w:rPr>
                <w:lang w:val="nl-NL"/>
              </w:rPr>
              <w:t>Tot in totaal 400 uur van een Microsoft Enterprise Architect en</w:t>
            </w:r>
            <w:r w:rsidR="00FB73DF" w:rsidRPr="00D33313">
              <w:rPr>
                <w:lang w:val="nl-NL"/>
              </w:rPr>
              <w:t> </w:t>
            </w:r>
            <w:r w:rsidRPr="00D33313">
              <w:rPr>
                <w:lang w:val="nl-NL"/>
              </w:rPr>
              <w:t>het Enterprise Service Delivery</w:t>
            </w:r>
            <w:r w:rsidR="00FB73DF" w:rsidRPr="00D33313">
              <w:rPr>
                <w:lang w:val="nl-NL"/>
              </w:rPr>
              <w:t> </w:t>
            </w:r>
            <w:r w:rsidRPr="00D33313">
              <w:rPr>
                <w:lang w:val="nl-NL"/>
              </w:rPr>
              <w:t xml:space="preserve">Team </w:t>
            </w:r>
          </w:p>
        </w:tc>
        <w:tc>
          <w:tcPr>
            <w:tcW w:w="2664" w:type="dxa"/>
          </w:tcPr>
          <w:p w:rsidR="00DC7CDF" w:rsidRPr="00D33313" w:rsidRDefault="00DC7CDF" w:rsidP="00FB73DF">
            <w:pPr>
              <w:pStyle w:val="ProductList-Body"/>
              <w:rPr>
                <w:lang w:val="nl-NL"/>
              </w:rPr>
            </w:pPr>
            <w:r w:rsidRPr="00D33313">
              <w:rPr>
                <w:lang w:val="nl-NL"/>
              </w:rPr>
              <w:t>Tot in totaal 800 uur van een Microsoft Enterprise Architect en</w:t>
            </w:r>
            <w:r w:rsidR="00FB73DF" w:rsidRPr="00D33313">
              <w:rPr>
                <w:lang w:val="nl-NL"/>
              </w:rPr>
              <w:t> </w:t>
            </w:r>
            <w:r w:rsidRPr="00D33313">
              <w:rPr>
                <w:lang w:val="nl-NL"/>
              </w:rPr>
              <w:t xml:space="preserve">het Enterprise Service Delivery Team </w:t>
            </w:r>
          </w:p>
        </w:tc>
        <w:tc>
          <w:tcPr>
            <w:tcW w:w="2907" w:type="dxa"/>
          </w:tcPr>
          <w:p w:rsidR="00DC7CDF" w:rsidRPr="00D33313" w:rsidRDefault="00DC7CDF" w:rsidP="00A41808">
            <w:pPr>
              <w:pStyle w:val="ProductList-Body"/>
              <w:rPr>
                <w:lang w:val="nl-NL"/>
              </w:rPr>
            </w:pPr>
            <w:r w:rsidRPr="00D33313">
              <w:rPr>
                <w:lang w:val="nl-NL"/>
              </w:rPr>
              <w:t xml:space="preserve">Tot in totaal 1600 uur van een Microsoft Enterprise Architect en het Enterprise Service Delivery Team </w:t>
            </w:r>
          </w:p>
        </w:tc>
      </w:tr>
      <w:tr w:rsidR="00DC7CDF" w:rsidTr="00FB73DF">
        <w:tc>
          <w:tcPr>
            <w:tcW w:w="2510" w:type="dxa"/>
          </w:tcPr>
          <w:p w:rsidR="00DC7CDF" w:rsidRPr="00D64AED" w:rsidRDefault="00DC7CDF" w:rsidP="00A41808">
            <w:pPr>
              <w:pStyle w:val="ProductList-Body"/>
            </w:pPr>
            <w:r>
              <w:t>Services Delivery Plan (SDP)</w:t>
            </w:r>
          </w:p>
        </w:tc>
        <w:tc>
          <w:tcPr>
            <w:tcW w:w="2710" w:type="dxa"/>
          </w:tcPr>
          <w:p w:rsidR="00DC7CDF" w:rsidRPr="0025049C" w:rsidRDefault="00DC7CDF" w:rsidP="00A41808">
            <w:pPr>
              <w:pStyle w:val="ProductList-Body"/>
            </w:pPr>
            <w:r>
              <w:rPr>
                <w:rFonts w:ascii="Segoe UI Symbol" w:hAnsi="Segoe UI Symbol" w:cs="Segoe UI Symbol"/>
              </w:rPr>
              <w:t>✓</w:t>
            </w:r>
          </w:p>
        </w:tc>
        <w:tc>
          <w:tcPr>
            <w:tcW w:w="2664" w:type="dxa"/>
          </w:tcPr>
          <w:p w:rsidR="00DC7CDF" w:rsidRPr="00FB4825" w:rsidRDefault="00DC7CDF" w:rsidP="00A41808">
            <w:pPr>
              <w:pStyle w:val="ProductList-Body"/>
            </w:pPr>
            <w:r>
              <w:rPr>
                <w:rFonts w:ascii="Segoe UI Symbol" w:hAnsi="Segoe UI Symbol" w:cs="Segoe UI Symbol"/>
              </w:rPr>
              <w:t>✓</w:t>
            </w:r>
          </w:p>
        </w:tc>
        <w:tc>
          <w:tcPr>
            <w:tcW w:w="2907" w:type="dxa"/>
          </w:tcPr>
          <w:p w:rsidR="00DC7CDF" w:rsidRPr="009B47DA" w:rsidRDefault="00DC7CDF" w:rsidP="00A41808">
            <w:pPr>
              <w:pStyle w:val="ProductList-Body"/>
            </w:pPr>
            <w:r>
              <w:rPr>
                <w:rFonts w:ascii="Segoe UI Symbol" w:hAnsi="Segoe UI Symbol" w:cs="Segoe UI Symbol"/>
              </w:rPr>
              <w:t>✓</w:t>
            </w:r>
          </w:p>
        </w:tc>
      </w:tr>
      <w:tr w:rsidR="00DC7CDF" w:rsidTr="00FB73DF">
        <w:tc>
          <w:tcPr>
            <w:tcW w:w="2510" w:type="dxa"/>
          </w:tcPr>
          <w:p w:rsidR="00DC7CDF" w:rsidRPr="00D64AED" w:rsidRDefault="00DC7CDF" w:rsidP="00A41808">
            <w:pPr>
              <w:pStyle w:val="ProductList-Body"/>
            </w:pPr>
            <w:r>
              <w:t>Enterprise Strategy Network</w:t>
            </w:r>
          </w:p>
        </w:tc>
        <w:tc>
          <w:tcPr>
            <w:tcW w:w="2710" w:type="dxa"/>
          </w:tcPr>
          <w:p w:rsidR="00DC7CDF" w:rsidRPr="0025049C" w:rsidRDefault="00DC7CDF" w:rsidP="00A41808">
            <w:pPr>
              <w:pStyle w:val="ProductList-Body"/>
            </w:pPr>
            <w:r>
              <w:rPr>
                <w:rFonts w:ascii="Segoe UI Symbol" w:hAnsi="Segoe UI Symbol" w:cs="Segoe UI Symbol"/>
              </w:rPr>
              <w:t>✓</w:t>
            </w:r>
          </w:p>
        </w:tc>
        <w:tc>
          <w:tcPr>
            <w:tcW w:w="2664" w:type="dxa"/>
          </w:tcPr>
          <w:p w:rsidR="00DC7CDF" w:rsidRPr="00FB4825" w:rsidRDefault="00DC7CDF" w:rsidP="00A41808">
            <w:pPr>
              <w:pStyle w:val="ProductList-Body"/>
            </w:pPr>
            <w:r>
              <w:rPr>
                <w:rFonts w:ascii="Segoe UI Symbol" w:hAnsi="Segoe UI Symbol" w:cs="Segoe UI Symbol"/>
              </w:rPr>
              <w:t>✓</w:t>
            </w:r>
          </w:p>
        </w:tc>
        <w:tc>
          <w:tcPr>
            <w:tcW w:w="2907" w:type="dxa"/>
          </w:tcPr>
          <w:p w:rsidR="00DC7CDF" w:rsidRPr="009B47DA" w:rsidRDefault="00DC7CDF" w:rsidP="00A41808">
            <w:pPr>
              <w:pStyle w:val="ProductList-Body"/>
            </w:pPr>
            <w:r>
              <w:rPr>
                <w:rFonts w:ascii="Segoe UI Symbol" w:hAnsi="Segoe UI Symbol" w:cs="Segoe UI Symbol"/>
              </w:rPr>
              <w:t>✓</w:t>
            </w:r>
          </w:p>
        </w:tc>
      </w:tr>
      <w:tr w:rsidR="00DC7CDF" w:rsidTr="00FB73DF">
        <w:tc>
          <w:tcPr>
            <w:tcW w:w="2510" w:type="dxa"/>
          </w:tcPr>
          <w:p w:rsidR="00DC7CDF" w:rsidRPr="00D64AED" w:rsidRDefault="00DC7CDF" w:rsidP="00A41808">
            <w:pPr>
              <w:pStyle w:val="ProductList-Body"/>
            </w:pPr>
            <w:r>
              <w:t>Enterprise Strategy Library</w:t>
            </w:r>
          </w:p>
        </w:tc>
        <w:tc>
          <w:tcPr>
            <w:tcW w:w="2710" w:type="dxa"/>
          </w:tcPr>
          <w:p w:rsidR="00DC7CDF" w:rsidRPr="0025049C" w:rsidRDefault="00DC7CDF" w:rsidP="00A41808">
            <w:pPr>
              <w:pStyle w:val="ProductList-Body"/>
            </w:pPr>
            <w:r>
              <w:rPr>
                <w:rFonts w:ascii="Segoe UI Symbol" w:hAnsi="Segoe UI Symbol" w:cs="Segoe UI Symbol"/>
              </w:rPr>
              <w:t>✓</w:t>
            </w:r>
          </w:p>
        </w:tc>
        <w:tc>
          <w:tcPr>
            <w:tcW w:w="2664" w:type="dxa"/>
          </w:tcPr>
          <w:p w:rsidR="00DC7CDF" w:rsidRPr="00FB4825" w:rsidRDefault="00DC7CDF" w:rsidP="00A41808">
            <w:pPr>
              <w:pStyle w:val="ProductList-Body"/>
            </w:pPr>
            <w:r>
              <w:rPr>
                <w:rFonts w:ascii="Segoe UI Symbol" w:hAnsi="Segoe UI Symbol" w:cs="Segoe UI Symbol"/>
              </w:rPr>
              <w:t>✓</w:t>
            </w:r>
          </w:p>
        </w:tc>
        <w:tc>
          <w:tcPr>
            <w:tcW w:w="2907" w:type="dxa"/>
          </w:tcPr>
          <w:p w:rsidR="00DC7CDF" w:rsidRPr="009B47DA" w:rsidRDefault="00DC7CDF" w:rsidP="00A41808">
            <w:pPr>
              <w:pStyle w:val="ProductList-Body"/>
            </w:pPr>
            <w:r>
              <w:rPr>
                <w:rFonts w:ascii="Segoe UI Symbol" w:hAnsi="Segoe UI Symbol" w:cs="Segoe UI Symbol"/>
              </w:rPr>
              <w:t>✓</w:t>
            </w:r>
          </w:p>
        </w:tc>
      </w:tr>
      <w:tr w:rsidR="00DC7CDF" w:rsidTr="00FB73DF">
        <w:tc>
          <w:tcPr>
            <w:tcW w:w="2510" w:type="dxa"/>
          </w:tcPr>
          <w:p w:rsidR="00DC7CDF" w:rsidRPr="00D64AED" w:rsidRDefault="00A41808" w:rsidP="00A41808">
            <w:pPr>
              <w:pStyle w:val="ProductList-Body"/>
            </w:pPr>
            <w:r>
              <w:t xml:space="preserve">Enterprise Strategy </w:t>
            </w:r>
          </w:p>
        </w:tc>
        <w:tc>
          <w:tcPr>
            <w:tcW w:w="2710" w:type="dxa"/>
          </w:tcPr>
          <w:p w:rsidR="00DC7CDF" w:rsidRDefault="00DC7CDF" w:rsidP="00A41808">
            <w:pPr>
              <w:pStyle w:val="ProductList-Body"/>
            </w:pPr>
            <w:r>
              <w:t>200 uur</w:t>
            </w:r>
          </w:p>
        </w:tc>
        <w:tc>
          <w:tcPr>
            <w:tcW w:w="2664" w:type="dxa"/>
          </w:tcPr>
          <w:p w:rsidR="00DC7CDF" w:rsidRDefault="00DC7CDF" w:rsidP="00A41808">
            <w:pPr>
              <w:pStyle w:val="ProductList-Body"/>
            </w:pPr>
            <w:r>
              <w:t>200 uur</w:t>
            </w:r>
          </w:p>
        </w:tc>
        <w:tc>
          <w:tcPr>
            <w:tcW w:w="2907" w:type="dxa"/>
          </w:tcPr>
          <w:p w:rsidR="00DC7CDF" w:rsidRDefault="00DC7CDF" w:rsidP="00A41808">
            <w:pPr>
              <w:pStyle w:val="ProductList-Body"/>
            </w:pPr>
            <w:r>
              <w:t>200 uur</w:t>
            </w:r>
          </w:p>
        </w:tc>
      </w:tr>
    </w:tbl>
    <w:p w:rsidR="00DC7CDF" w:rsidRPr="00FB73DF" w:rsidRDefault="00DC7CDF" w:rsidP="004F3C6D">
      <w:pPr>
        <w:pStyle w:val="ProductList-Body"/>
        <w:rPr>
          <w:sz w:val="16"/>
          <w:szCs w:val="16"/>
        </w:rPr>
      </w:pPr>
    </w:p>
    <w:p w:rsidR="00DC7CDF" w:rsidRPr="004C09A1" w:rsidRDefault="008507CF" w:rsidP="00DC7CDF">
      <w:pPr>
        <w:pStyle w:val="ProductList-Body"/>
      </w:pPr>
      <w:r>
        <w:rPr>
          <w:b/>
          <w:color w:val="00188F"/>
        </w:rPr>
        <w:t>De Enterprise Architect</w:t>
      </w:r>
      <w:r>
        <w:rPr>
          <w:b/>
        </w:rPr>
        <w:t xml:space="preserve"> </w:t>
      </w:r>
    </w:p>
    <w:p w:rsidR="00DC7CDF" w:rsidRPr="00D33313" w:rsidRDefault="00DC7CDF" w:rsidP="00DC7CDF">
      <w:pPr>
        <w:pStyle w:val="ProductList-Body"/>
        <w:rPr>
          <w:lang w:val="nl-NL"/>
        </w:rPr>
      </w:pPr>
      <w:r w:rsidRPr="00D33313">
        <w:rPr>
          <w:lang w:val="nl-NL"/>
        </w:rP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rsidR="00DC7CDF" w:rsidRPr="00D33313" w:rsidRDefault="00DC7CDF" w:rsidP="00DC7CDF">
      <w:pPr>
        <w:pStyle w:val="ProductList-Body"/>
        <w:rPr>
          <w:lang w:val="nl-NL"/>
        </w:rPr>
      </w:pPr>
      <w:r w:rsidRPr="00D33313">
        <w:rPr>
          <w:lang w:val="nl-NL"/>
        </w:rPr>
        <w:t>biedt eveneens maandelijkse statusupdates van de voortgang met betrekking tot de planning</w:t>
      </w:r>
    </w:p>
    <w:p w:rsidR="00DC7CDF" w:rsidRPr="00D33313" w:rsidRDefault="00DC7CDF" w:rsidP="00DC7CDF">
      <w:pPr>
        <w:pStyle w:val="ProductList-Body"/>
        <w:rPr>
          <w:lang w:val="nl-NL"/>
        </w:rPr>
      </w:pPr>
      <w:r w:rsidRPr="00D33313">
        <w:rPr>
          <w:lang w:val="nl-NL"/>
        </w:rPr>
        <w:t>beheert de Microsoft-resources (Enterprise Strategy Network en Enterprise Service Delivery Team) die de uitvoering aanvullen.</w:t>
      </w:r>
    </w:p>
    <w:p w:rsidR="00DC7CDF" w:rsidRPr="00D33313" w:rsidRDefault="00DC7CDF" w:rsidP="00DC7CDF">
      <w:pPr>
        <w:pStyle w:val="ProductList-Body"/>
        <w:rPr>
          <w:lang w:val="nl-NL"/>
        </w:rPr>
      </w:pPr>
    </w:p>
    <w:p w:rsidR="00DC7CDF" w:rsidRPr="004C09A1" w:rsidRDefault="00DC7CDF" w:rsidP="00DC7CDF">
      <w:pPr>
        <w:pStyle w:val="ProductList-Body"/>
      </w:pPr>
      <w:r>
        <w:rPr>
          <w:b/>
          <w:color w:val="00188F"/>
        </w:rPr>
        <w:lastRenderedPageBreak/>
        <w:t>Het Enterprise Service Delivery Team</w:t>
      </w:r>
      <w:r>
        <w:rPr>
          <w:b/>
        </w:rPr>
        <w:t xml:space="preserve"> </w:t>
      </w:r>
    </w:p>
    <w:p w:rsidR="00DC7CDF" w:rsidRPr="004C09A1" w:rsidRDefault="00DC7CDF" w:rsidP="00DC7CDF">
      <w:pPr>
        <w:pStyle w:val="ProductList-Body"/>
      </w:pPr>
      <w:r>
        <w:t>bestaat uit resources van Microsoft Services en Services Centers of Excellence (CoEs);</w:t>
      </w:r>
    </w:p>
    <w:p w:rsidR="00DC7CDF" w:rsidRPr="00D33313" w:rsidRDefault="00DC7CDF" w:rsidP="00DC7CDF">
      <w:pPr>
        <w:pStyle w:val="ProductList-Body"/>
        <w:rPr>
          <w:lang w:val="nl-NL"/>
        </w:rPr>
      </w:pPr>
      <w:r w:rsidRPr="00D33313">
        <w:rPr>
          <w:lang w:val="nl-NL"/>
        </w:rPr>
        <w:t>ondersteunt de Enterprise Architects met kennis over het onderwerp;</w:t>
      </w:r>
    </w:p>
    <w:p w:rsidR="00DC7CDF" w:rsidRPr="00D33313" w:rsidRDefault="00DC7CDF" w:rsidP="00DC7CDF">
      <w:pPr>
        <w:pStyle w:val="ProductList-Body"/>
        <w:rPr>
          <w:lang w:val="nl-NL"/>
        </w:rPr>
      </w:pPr>
      <w:r w:rsidRPr="00D33313">
        <w:rPr>
          <w:lang w:val="nl-NL"/>
        </w:rPr>
        <w:t xml:space="preserve">voorziet Klanten van advies met betrekking tot beproefde praktijken, specifieke begeleiding voor bepaalde Microsoft-technologieën en referentie-architecturen. </w:t>
      </w:r>
    </w:p>
    <w:p w:rsidR="00DC7CDF" w:rsidRPr="00D33313" w:rsidRDefault="00DC7CDF" w:rsidP="00DC7CDF">
      <w:pPr>
        <w:pStyle w:val="ProductList-Body"/>
        <w:rPr>
          <w:lang w:val="nl-NL"/>
        </w:rPr>
      </w:pPr>
    </w:p>
    <w:p w:rsidR="00DC7CDF" w:rsidRPr="0058155F" w:rsidRDefault="00241D62" w:rsidP="00DC7CDF">
      <w:pPr>
        <w:pStyle w:val="ProductList-Body"/>
        <w:rPr>
          <w:lang w:val="nl-NL"/>
        </w:rPr>
      </w:pPr>
      <w:r w:rsidRPr="0058155F">
        <w:rPr>
          <w:b/>
          <w:color w:val="00188F"/>
          <w:lang w:val="nl-NL"/>
        </w:rPr>
        <w:t>Services Delivery Plan (SDP)</w:t>
      </w:r>
      <w:r w:rsidRPr="0058155F">
        <w:rPr>
          <w:lang w:val="nl-NL"/>
        </w:rPr>
        <w:t xml:space="preserve"> </w:t>
      </w:r>
    </w:p>
    <w:p w:rsidR="00DC7CDF" w:rsidRPr="00D33313" w:rsidRDefault="00DC7CDF" w:rsidP="00DC7CDF">
      <w:pPr>
        <w:pStyle w:val="ProductList-Body"/>
        <w:rPr>
          <w:lang w:val="nl-NL"/>
        </w:rPr>
      </w:pPr>
      <w:r w:rsidRPr="00D33313">
        <w:rPr>
          <w:lang w:val="nl-NL"/>
        </w:rP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rsidR="00DC7CDF" w:rsidRPr="00D33313" w:rsidRDefault="00DC7CDF" w:rsidP="00DC7CDF">
      <w:pPr>
        <w:pStyle w:val="ProductList-Body"/>
        <w:rPr>
          <w:lang w:val="nl-NL"/>
        </w:rPr>
      </w:pPr>
    </w:p>
    <w:p w:rsidR="00DC7CDF" w:rsidRPr="00D33313" w:rsidRDefault="00DC7CDF" w:rsidP="00DC7CDF">
      <w:pPr>
        <w:pStyle w:val="ProductList-Body"/>
        <w:rPr>
          <w:lang w:val="nl-NL"/>
        </w:rPr>
      </w:pPr>
      <w:r w:rsidRPr="00D33313">
        <w:rPr>
          <w:lang w:val="nl-NL"/>
        </w:rPr>
        <w:t>In het SDP worden tevens de belangrijkste aanbevelingen uit het Enterprise Strategy-overleg opgenomen die extra werk van de Enterprise Architect of andere resources vereisen om de gewenste uitkomst te realiseren.</w:t>
      </w:r>
      <w:r w:rsidR="00F60E42" w:rsidRPr="00D33313">
        <w:rPr>
          <w:lang w:val="nl-NL"/>
        </w:rPr>
        <w:t xml:space="preserve"> </w:t>
      </w:r>
      <w:r w:rsidRPr="00D33313">
        <w:rPr>
          <w:lang w:val="nl-NL"/>
        </w:rPr>
        <w:t>Alle tijdlijnen, datums en uitvoeringsplanningen in het SDP zijn slechts schattingen en kunnen variëren, afhankelijk van de samenwerking.</w:t>
      </w:r>
    </w:p>
    <w:p w:rsidR="00DC7CDF" w:rsidRPr="00D33313" w:rsidRDefault="00DC7CDF" w:rsidP="00DC7CDF">
      <w:pPr>
        <w:pStyle w:val="ProductList-Body"/>
        <w:rPr>
          <w:lang w:val="nl-NL"/>
        </w:rPr>
      </w:pPr>
    </w:p>
    <w:p w:rsidR="00DC7CDF" w:rsidRPr="00D33313" w:rsidRDefault="00DC7CDF" w:rsidP="00DC7CDF">
      <w:pPr>
        <w:pStyle w:val="ProductList-Body"/>
        <w:rPr>
          <w:lang w:val="nl-NL"/>
        </w:rPr>
      </w:pPr>
      <w:r w:rsidRPr="00D33313">
        <w:rPr>
          <w:b/>
          <w:color w:val="00188F"/>
          <w:lang w:val="nl-NL"/>
        </w:rPr>
        <w:t>Programmavoorzieningen</w:t>
      </w:r>
    </w:p>
    <w:p w:rsidR="00DC7CDF" w:rsidRPr="00D33313" w:rsidRDefault="00DC7CDF" w:rsidP="00DC7CDF">
      <w:pPr>
        <w:pStyle w:val="ProductList-Body"/>
        <w:rPr>
          <w:lang w:val="nl-NL"/>
        </w:rPr>
      </w:pPr>
      <w:r w:rsidRPr="00D33313">
        <w:rPr>
          <w:lang w:val="nl-NL"/>
        </w:rPr>
        <w:t xml:space="preserve">Gedurende de samenwerking zijn de volgende programmavoorzieningen beschikbaar: </w:t>
      </w:r>
    </w:p>
    <w:p w:rsidR="00DC7CDF" w:rsidRPr="00D33313" w:rsidRDefault="00DC7CDF" w:rsidP="00026DDE">
      <w:pPr>
        <w:pStyle w:val="ProductList-Body"/>
        <w:numPr>
          <w:ilvl w:val="0"/>
          <w:numId w:val="19"/>
        </w:numPr>
        <w:ind w:left="360" w:hanging="180"/>
        <w:rPr>
          <w:lang w:val="nl-NL"/>
        </w:rPr>
      </w:pPr>
      <w:r w:rsidRPr="00D33313">
        <w:rPr>
          <w:b/>
          <w:lang w:val="nl-NL"/>
        </w:rPr>
        <w:t>Enterprise Strategy Network:</w:t>
      </w:r>
      <w:r w:rsidRPr="00D33313">
        <w:rPr>
          <w:lang w:val="nl-NL"/>
        </w:rPr>
        <w:t xml:space="preserve"> een integrale verbinding met research- en ontwikkelingsteams van Microsoft en inhoudelijke experts vanuit verschillende afdelingen van Microsoft </w:t>
      </w:r>
    </w:p>
    <w:p w:rsidR="00DC7CDF" w:rsidRPr="00D33313" w:rsidRDefault="00DC7CDF" w:rsidP="00026DDE">
      <w:pPr>
        <w:pStyle w:val="ProductList-Body"/>
        <w:numPr>
          <w:ilvl w:val="0"/>
          <w:numId w:val="19"/>
        </w:numPr>
        <w:ind w:left="360" w:hanging="180"/>
        <w:rPr>
          <w:lang w:val="nl-NL"/>
        </w:rPr>
      </w:pPr>
      <w:r w:rsidRPr="00D33313">
        <w:rPr>
          <w:b/>
          <w:lang w:val="nl-NL"/>
        </w:rPr>
        <w:t>Enterprise Strategy Library:</w:t>
      </w:r>
      <w:r w:rsidRPr="00D33313">
        <w:rPr>
          <w:lang w:val="nl-NL"/>
        </w:rPr>
        <w:t xml:space="preserve"> een brede selectie materialen, waaronder bedrijfstakkennis en hulpmiddelen voor benchmarking, enterprise- en technologie-architectuur en referentiemiddellen en -methoden.</w:t>
      </w:r>
    </w:p>
    <w:p w:rsidR="00DC7CDF" w:rsidRPr="00D33313" w:rsidRDefault="00DC7CDF" w:rsidP="00DC7CDF">
      <w:pPr>
        <w:pStyle w:val="ProductList-Body"/>
        <w:rPr>
          <w:lang w:val="nl-NL"/>
        </w:rPr>
      </w:pPr>
    </w:p>
    <w:p w:rsidR="00DC7CDF" w:rsidRPr="0058155F" w:rsidRDefault="00DC7CDF" w:rsidP="00DC7CDF">
      <w:pPr>
        <w:pStyle w:val="ProductList-Body"/>
        <w:rPr>
          <w:lang w:val="nl-NL"/>
        </w:rPr>
      </w:pPr>
      <w:r w:rsidRPr="0058155F">
        <w:rPr>
          <w:b/>
          <w:color w:val="00188F"/>
          <w:lang w:val="nl-NL"/>
        </w:rPr>
        <w:t>Enterprise Strategy Service Modules</w:t>
      </w:r>
    </w:p>
    <w:p w:rsidR="00DC7CDF" w:rsidRPr="0058155F" w:rsidRDefault="00DC7CDF" w:rsidP="00DC7CDF">
      <w:pPr>
        <w:pStyle w:val="ProductList-Body"/>
        <w:rPr>
          <w:lang w:val="nl-NL"/>
        </w:rPr>
      </w:pPr>
      <w:r w:rsidRPr="0058155F">
        <w:rPr>
          <w:lang w:val="nl-NL"/>
        </w:rPr>
        <w:t>De Enterprise Strategy-activiteiten omvatten een of meer van de volgende Enterprise Strategy-servicemodules, zoals gedocumenteerd in het Service Delivery Plan:</w:t>
      </w:r>
    </w:p>
    <w:p w:rsidR="00DC7CDF" w:rsidRPr="00D33313" w:rsidRDefault="00DC7CDF" w:rsidP="00026DDE">
      <w:pPr>
        <w:pStyle w:val="ProductList-Body"/>
        <w:numPr>
          <w:ilvl w:val="0"/>
          <w:numId w:val="20"/>
        </w:numPr>
        <w:ind w:left="450" w:hanging="270"/>
        <w:rPr>
          <w:lang w:val="nl-NL"/>
        </w:rPr>
      </w:pPr>
      <w:r w:rsidRPr="00D33313">
        <w:rPr>
          <w:b/>
          <w:lang w:val="nl-NL"/>
        </w:rPr>
        <w:t>Workshop Waarderealisatie:</w:t>
      </w:r>
      <w:r w:rsidRPr="00D33313">
        <w:rPr>
          <w:lang w:val="nl-NL"/>
        </w:rPr>
        <w:t xml:space="preserve"> een workshop die is opgezet om belanghebbenden uit het business- en IT-segment te helpen bij het ontwikkelen en opstellen van een klantencontextrapport en een mogelijkhedenoverzicht.</w:t>
      </w:r>
    </w:p>
    <w:p w:rsidR="00DC7CDF" w:rsidRPr="00D33313" w:rsidRDefault="00DC7CDF" w:rsidP="00026DDE">
      <w:pPr>
        <w:pStyle w:val="ProductList-Body"/>
        <w:numPr>
          <w:ilvl w:val="0"/>
          <w:numId w:val="20"/>
        </w:numPr>
        <w:ind w:left="450" w:hanging="270"/>
        <w:rPr>
          <w:lang w:val="nl-NL"/>
        </w:rPr>
      </w:pPr>
      <w:r w:rsidRPr="00D33313">
        <w:rPr>
          <w:b/>
          <w:lang w:val="nl-NL"/>
        </w:rPr>
        <w:t>Roadmap waarderealisatie Enterprise Overeenkomst:</w:t>
      </w:r>
      <w:r w:rsidRPr="00D33313">
        <w:rPr>
          <w:lang w:val="nl-NL"/>
        </w:rPr>
        <w:t xml:space="preserve"> een roadmap met Key Performance Indicators (KPI's) voor gerelateerde initiatieven die de zakelijke waarde van de investering van de klant in Microsoft-diensten en -software kwantificeren, met inbegrip van een reeks aanbevelingen voor het versnellen van de implementatie en ingebruikname van de investeringen van de klant.</w:t>
      </w:r>
    </w:p>
    <w:p w:rsidR="00DC7CDF" w:rsidRPr="00D33313" w:rsidRDefault="00DC7CDF" w:rsidP="00026DDE">
      <w:pPr>
        <w:pStyle w:val="ProductList-Body"/>
        <w:numPr>
          <w:ilvl w:val="0"/>
          <w:numId w:val="20"/>
        </w:numPr>
        <w:ind w:left="450" w:hanging="270"/>
        <w:rPr>
          <w:lang w:val="nl-NL"/>
        </w:rPr>
      </w:pPr>
      <w:r w:rsidRPr="00D33313">
        <w:rPr>
          <w:b/>
          <w:lang w:val="nl-NL"/>
        </w:rPr>
        <w:t>Portfolio-optimalisering:</w:t>
      </w:r>
      <w:r w:rsidRPr="00D33313">
        <w:rPr>
          <w:lang w:val="nl-NL"/>
        </w:rPr>
        <w:t xml:space="preserve"> een rapport dat een evaluatie biedt van het zakelijke en IT-portfolio van de klant (met inbegrip van zakelijke mogelijkheden, IT-diensten, toepassingen, technologieën en het bestaande portfolio van programma's/projecten) en mogelijkheden aanwijst waar apparaten en diensten van Microsoft kunnen helpen bij het rationaliseren van specifieke portfolio's binnen de context van de bestaande bedrijfsstrategie van de klant.</w:t>
      </w:r>
    </w:p>
    <w:p w:rsidR="00DC7CDF" w:rsidRPr="00D33313" w:rsidRDefault="00DC7CDF" w:rsidP="00026DDE">
      <w:pPr>
        <w:pStyle w:val="ProductList-Body"/>
        <w:numPr>
          <w:ilvl w:val="0"/>
          <w:numId w:val="20"/>
        </w:numPr>
        <w:ind w:left="450" w:hanging="270"/>
        <w:rPr>
          <w:lang w:val="nl-NL"/>
        </w:rPr>
      </w:pPr>
      <w:r w:rsidRPr="00D33313">
        <w:rPr>
          <w:b/>
          <w:lang w:val="nl-NL"/>
        </w:rPr>
        <w:t>Architectuuropties en -aanbevelingen:</w:t>
      </w:r>
      <w:r w:rsidRPr="00D33313">
        <w:rPr>
          <w:lang w:val="nl-NL"/>
        </w:rPr>
        <w:t xml:space="preserve"> een document met een beschrijving en aanbevelingen voor de architectuur, waarin haalbare opties voor de architectuur worden behandeld, geëvalueerd aan de hand van het programmacharter, de architectuurbeginselen, zakelijke en IT-standaards en beperkende factoren van een klant. </w:t>
      </w:r>
    </w:p>
    <w:p w:rsidR="00DC7CDF" w:rsidRPr="00D33313" w:rsidRDefault="00DC7CDF" w:rsidP="00026DDE">
      <w:pPr>
        <w:pStyle w:val="ProductList-Body"/>
        <w:numPr>
          <w:ilvl w:val="0"/>
          <w:numId w:val="20"/>
        </w:numPr>
        <w:ind w:left="450" w:hanging="270"/>
        <w:rPr>
          <w:lang w:val="nl-NL"/>
        </w:rPr>
      </w:pPr>
      <w:r w:rsidRPr="00D33313">
        <w:rPr>
          <w:b/>
          <w:lang w:val="nl-NL"/>
        </w:rPr>
        <w:t>Waardeplanning:</w:t>
      </w:r>
      <w:r w:rsidRPr="00D33313">
        <w:rPr>
          <w:lang w:val="nl-NL"/>
        </w:rPr>
        <w:t xml:space="preserve"> een gedetailleerd programmaplan, adoptie- en wijzigingsplan, scorekaart en bestuurplan ter ondersteuning van de hierboven beschreven aanbevelingen en roadmap (Architecture Options and Recommendations).</w:t>
      </w:r>
    </w:p>
    <w:p w:rsidR="00DC7CDF" w:rsidRPr="00D33313" w:rsidRDefault="00DC7CDF" w:rsidP="00026DDE">
      <w:pPr>
        <w:pStyle w:val="ProductList-Body"/>
        <w:numPr>
          <w:ilvl w:val="0"/>
          <w:numId w:val="20"/>
        </w:numPr>
        <w:ind w:left="450" w:hanging="270"/>
        <w:rPr>
          <w:lang w:val="nl-NL"/>
        </w:rPr>
      </w:pPr>
      <w:r w:rsidRPr="00D33313">
        <w:rPr>
          <w:b/>
          <w:lang w:val="nl-NL"/>
        </w:rPr>
        <w:t>Ontwikkeling van zakenplan:</w:t>
      </w:r>
      <w:r w:rsidRPr="00D33313">
        <w:rPr>
          <w:lang w:val="nl-NL"/>
        </w:rPr>
        <w:t xml:space="preserve"> een model van de zakelijke waarde op basis van financiële analyse van geraamde kosten en kwantificeerbare voordelen van het voorgestelde plan voor het initiatief.</w:t>
      </w:r>
    </w:p>
    <w:p w:rsidR="00DC7CDF" w:rsidRPr="00D33313" w:rsidRDefault="00DC7CDF" w:rsidP="00026DDE">
      <w:pPr>
        <w:pStyle w:val="ProductList-Body"/>
        <w:numPr>
          <w:ilvl w:val="0"/>
          <w:numId w:val="20"/>
        </w:numPr>
        <w:ind w:left="450" w:hanging="270"/>
        <w:rPr>
          <w:spacing w:val="-2"/>
          <w:lang w:val="nl-NL"/>
        </w:rPr>
      </w:pPr>
      <w:r w:rsidRPr="00D33313">
        <w:rPr>
          <w:b/>
          <w:spacing w:val="-2"/>
          <w:lang w:val="nl-NL"/>
        </w:rPr>
        <w:t>Adoptie- en wijzigingenbeheer:</w:t>
      </w:r>
      <w:r w:rsidRPr="00D33313">
        <w:rPr>
          <w:spacing w:val="-2"/>
          <w:lang w:val="nl-NL"/>
        </w:rPr>
        <w:t xml:space="preserve"> uitvoering van het adoptie- en wijzigingsplan (met inbegrip van communicatieplan, readiness-/trainingsplannen en ondersteuningsplannen) en toezicht op en rapportage en risicobeheersing omtrent de adoptie.</w:t>
      </w:r>
    </w:p>
    <w:p w:rsidR="00DC7CDF" w:rsidRPr="00D33313" w:rsidRDefault="00DC7CDF" w:rsidP="00026DDE">
      <w:pPr>
        <w:pStyle w:val="ProductList-Body"/>
        <w:numPr>
          <w:ilvl w:val="0"/>
          <w:numId w:val="20"/>
        </w:numPr>
        <w:ind w:left="450" w:hanging="270"/>
        <w:rPr>
          <w:lang w:val="nl-NL"/>
        </w:rPr>
      </w:pPr>
      <w:r w:rsidRPr="00D33313">
        <w:rPr>
          <w:b/>
          <w:lang w:val="nl-NL"/>
        </w:rPr>
        <w:t>Waardebeheer:</w:t>
      </w:r>
      <w:r w:rsidRPr="00D33313">
        <w:rPr>
          <w:lang w:val="nl-NL"/>
        </w:rPr>
        <w:t xml:space="preserve"> de voortgang van het initiatief meten en afzetten tegen de vastgestelde KPI's en de interne meetsystemen van de klant (verplichtingen, scorekaarten en zakelijke evaluaties).</w:t>
      </w:r>
    </w:p>
    <w:p w:rsidR="00DC7CDF" w:rsidRPr="00D33313" w:rsidRDefault="00DC7CDF" w:rsidP="00026DDE">
      <w:pPr>
        <w:pStyle w:val="ProductList-Body"/>
        <w:numPr>
          <w:ilvl w:val="0"/>
          <w:numId w:val="20"/>
        </w:numPr>
        <w:ind w:left="450" w:hanging="270"/>
        <w:rPr>
          <w:lang w:val="nl-NL"/>
        </w:rPr>
      </w:pPr>
      <w:r w:rsidRPr="00D33313">
        <w:rPr>
          <w:b/>
          <w:lang w:val="nl-NL"/>
        </w:rPr>
        <w:t>Beheer van programmabestuur, risico’s en naleving:</w:t>
      </w:r>
      <w:r w:rsidRPr="00D33313">
        <w:rPr>
          <w:lang w:val="nl-NL"/>
        </w:rPr>
        <w:t xml:space="preserve"> toezicht op de status van het programma en rapportage met betrekking tot vastgestelde bestuurstructuren (bijv. stuurcommissies, evaluatieraden) voor effectieve besluitvorming binnen de volledige lifecycle van</w:t>
      </w:r>
      <w:r w:rsidR="00FB73DF" w:rsidRPr="00D33313">
        <w:rPr>
          <w:lang w:val="nl-NL"/>
        </w:rPr>
        <w:t> </w:t>
      </w:r>
      <w:r w:rsidRPr="00D33313">
        <w:rPr>
          <w:lang w:val="nl-NL"/>
        </w:rPr>
        <w:t>het</w:t>
      </w:r>
      <w:r w:rsidR="00FB73DF" w:rsidRPr="00D33313">
        <w:rPr>
          <w:lang w:val="nl-NL"/>
        </w:rPr>
        <w:t> </w:t>
      </w:r>
      <w:r w:rsidRPr="00D33313">
        <w:rPr>
          <w:lang w:val="nl-NL"/>
        </w:rPr>
        <w:t>programma</w:t>
      </w:r>
      <w:r w:rsidR="009B148E">
        <w:rPr>
          <w:lang w:val="nl-NL"/>
        </w:rPr>
        <w:t>.</w:t>
      </w:r>
    </w:p>
    <w:p w:rsidR="00DC7CDF" w:rsidRPr="00D33313" w:rsidRDefault="00DC7CDF" w:rsidP="00DC7CDF">
      <w:pPr>
        <w:pStyle w:val="ProductList-Body"/>
        <w:rPr>
          <w:lang w:val="nl-NL"/>
        </w:rPr>
      </w:pPr>
    </w:p>
    <w:p w:rsidR="00DC7CDF" w:rsidRPr="00D33313" w:rsidRDefault="00DC7CDF" w:rsidP="00DC7CDF">
      <w:pPr>
        <w:pStyle w:val="ProductList-Body"/>
        <w:rPr>
          <w:lang w:val="nl-NL"/>
        </w:rPr>
      </w:pPr>
      <w:r w:rsidRPr="00D33313">
        <w:rPr>
          <w:b/>
          <w:color w:val="00188F"/>
          <w:lang w:val="nl-NL"/>
        </w:rPr>
        <w:t>Enterprise Strategy Capacity Add-On</w:t>
      </w:r>
    </w:p>
    <w:p w:rsidR="00DC7CDF" w:rsidRPr="00D33313" w:rsidRDefault="00DC7CDF" w:rsidP="00DC7CDF">
      <w:pPr>
        <w:pStyle w:val="ProductList-Body"/>
        <w:rPr>
          <w:lang w:val="nl-NL"/>
        </w:rPr>
      </w:pPr>
      <w:r w:rsidRPr="00D33313">
        <w:rPr>
          <w:lang w:val="nl-NL"/>
        </w:rPr>
        <w:t>De Klant kan blokken van 200 uur Microsoft Enterprise Service Delivery Team-resources aankopen om de leveringscapaciteit voor Enterprise Strategy Projects-activiteiten. De Enterprise Strategy Capacity Add-On is beschikbaar voor Klanten die Enterprise Strategy Connect, Enterprise Strategy Foundation of Enterprise Strategy Portfolio hebben aangeschaft op grond van een Microsoft Volume Licensing-contract of een standaard Microsoft Services-contract.</w:t>
      </w:r>
    </w:p>
    <w:p w:rsidR="00DC7CDF" w:rsidRPr="00D33313" w:rsidRDefault="00DC7CDF" w:rsidP="00DC7CDF">
      <w:pPr>
        <w:pStyle w:val="ProductList-Body"/>
        <w:rPr>
          <w:lang w:val="nl-NL"/>
        </w:rPr>
      </w:pPr>
    </w:p>
    <w:p w:rsidR="00303400" w:rsidRPr="00D33313" w:rsidRDefault="00303400" w:rsidP="00DC7CDF">
      <w:pPr>
        <w:pStyle w:val="ProductList-Body"/>
        <w:rPr>
          <w:lang w:val="nl-NL"/>
        </w:rPr>
      </w:pPr>
    </w:p>
    <w:p w:rsidR="00303400" w:rsidRPr="00D33313" w:rsidRDefault="00303400" w:rsidP="00DC7CDF">
      <w:pPr>
        <w:pStyle w:val="ProductList-Body"/>
        <w:rPr>
          <w:lang w:val="nl-NL"/>
        </w:rPr>
      </w:pPr>
    </w:p>
    <w:p w:rsidR="00DC7CDF" w:rsidRPr="00D33313" w:rsidRDefault="00DC7CDF" w:rsidP="00DC7CDF">
      <w:pPr>
        <w:pStyle w:val="ProductList-Body"/>
        <w:rPr>
          <w:lang w:val="nl-NL"/>
        </w:rPr>
      </w:pPr>
      <w:r w:rsidRPr="00D33313">
        <w:rPr>
          <w:b/>
          <w:color w:val="00188F"/>
          <w:lang w:val="nl-NL"/>
        </w:rPr>
        <w:lastRenderedPageBreak/>
        <w:t>Diensten buiten de scope</w:t>
      </w:r>
      <w:r w:rsidR="00F60E42" w:rsidRPr="00D33313">
        <w:rPr>
          <w:lang w:val="nl-NL"/>
        </w:rPr>
        <w:t xml:space="preserve"> </w:t>
      </w:r>
    </w:p>
    <w:p w:rsidR="00DC7CDF" w:rsidRPr="00D33313" w:rsidRDefault="00DC7CDF" w:rsidP="00DC7CDF">
      <w:pPr>
        <w:pStyle w:val="ProductList-Body"/>
        <w:rPr>
          <w:lang w:val="nl-NL"/>
        </w:rPr>
      </w:pPr>
      <w:r w:rsidRPr="00D33313">
        <w:rPr>
          <w:lang w:val="nl-NL"/>
        </w:rPr>
        <w:t>Het Enterprise Strategy Program bestaat uitsluitend uit advies en begeleiding met betrekking tot de implementatie van Microsoft-technologieën door de Klant.</w:t>
      </w:r>
      <w:r w:rsidR="00F60E42" w:rsidRPr="00D33313">
        <w:rPr>
          <w:lang w:val="nl-NL"/>
        </w:rPr>
        <w:t xml:space="preserve"> </w:t>
      </w:r>
      <w:r w:rsidRPr="00D33313">
        <w:rPr>
          <w:lang w:val="nl-NL"/>
        </w:rPr>
        <w:t>De keuze is geheel aan de Klant of deze de adviezen, begeleiding en aanbevelingen van Microsoft opvolgt of negeert.</w:t>
      </w:r>
      <w:r w:rsidR="00F60E42" w:rsidRPr="00D33313">
        <w:rPr>
          <w:lang w:val="nl-NL"/>
        </w:rPr>
        <w:t xml:space="preserve"> </w:t>
      </w:r>
      <w:r w:rsidRPr="00D33313">
        <w:rPr>
          <w:lang w:val="nl-NL"/>
        </w:rPr>
        <w:t>Microsoft stelt geen verklaringen of garanties met betrekking tot de resultaten die de Klant kan behalen als gevolg van het opvolgen van de adviezen, begeleiding of aanbevelingen van Microsoft.</w:t>
      </w:r>
      <w:r w:rsidR="00F60E42" w:rsidRPr="00D33313">
        <w:rPr>
          <w:lang w:val="nl-NL"/>
        </w:rPr>
        <w:t xml:space="preserve"> </w:t>
      </w:r>
      <w:r w:rsidRPr="00D33313">
        <w:rPr>
          <w:lang w:val="nl-NL"/>
        </w:rPr>
        <w:t>Hierin zijn geen productlicenties opgenomen.</w:t>
      </w:r>
      <w:r w:rsidR="00F60E42" w:rsidRPr="00D33313">
        <w:rPr>
          <w:lang w:val="nl-NL"/>
        </w:rPr>
        <w:t xml:space="preserve"> </w:t>
      </w:r>
      <w:r w:rsidRPr="00D33313">
        <w:rPr>
          <w:lang w:val="nl-NL"/>
        </w:rPr>
        <w:t>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w:t>
      </w:r>
      <w:r w:rsidR="006E48A5" w:rsidRPr="00D33313">
        <w:rPr>
          <w:lang w:val="nl-NL"/>
        </w:rPr>
        <w:t> </w:t>
      </w:r>
      <w:r w:rsidRPr="00D33313">
        <w:rPr>
          <w:lang w:val="nl-NL"/>
        </w:rPr>
        <w:t>Microsoft is, zijn onze Diensten slechts beperkt tot analyse van binaire data, zoals een 'process dump' of 'network monitor trace'.</w:t>
      </w:r>
    </w:p>
    <w:p w:rsidR="00DC7CDF" w:rsidRPr="00D33313" w:rsidRDefault="00DC7CDF" w:rsidP="00DC7CDF">
      <w:pPr>
        <w:pStyle w:val="ProductList-Body"/>
        <w:rPr>
          <w:lang w:val="nl-NL"/>
        </w:rPr>
      </w:pPr>
    </w:p>
    <w:p w:rsidR="00DC7CDF" w:rsidRPr="00D33313" w:rsidRDefault="00DC7CDF" w:rsidP="00DC7CDF">
      <w:pPr>
        <w:pStyle w:val="ProductList-Body"/>
        <w:rPr>
          <w:lang w:val="nl-NL"/>
        </w:rPr>
      </w:pPr>
      <w:r w:rsidRPr="00D33313">
        <w:rPr>
          <w:b/>
          <w:color w:val="00188F"/>
          <w:lang w:val="nl-NL"/>
        </w:rPr>
        <w:t>Verantwoordelijkheden van de Klant</w:t>
      </w:r>
      <w:r w:rsidR="00F60E42" w:rsidRPr="00D33313">
        <w:rPr>
          <w:lang w:val="nl-NL"/>
        </w:rPr>
        <w:t xml:space="preserve"> </w:t>
      </w:r>
    </w:p>
    <w:p w:rsidR="00DC7CDF" w:rsidRPr="00D33313" w:rsidRDefault="00DC7CDF" w:rsidP="00DC7CDF">
      <w:pPr>
        <w:pStyle w:val="ProductList-Body"/>
        <w:rPr>
          <w:lang w:val="nl-NL"/>
        </w:rPr>
      </w:pPr>
      <w:r w:rsidRPr="00D33313">
        <w:rPr>
          <w:lang w:val="nl-NL"/>
        </w:rPr>
        <w:t>Het succes van het Enterprise Strategy Program en de uitvoering van onze verplichtingen zijn afhankelijk van de betrokkenheid van de Klant gedurende het programma, inclusief maar niet beperkt tot:</w:t>
      </w:r>
    </w:p>
    <w:p w:rsidR="00DC7CDF" w:rsidRPr="00D33313" w:rsidRDefault="00DC7CDF" w:rsidP="00026DDE">
      <w:pPr>
        <w:pStyle w:val="ProductList-Body"/>
        <w:numPr>
          <w:ilvl w:val="0"/>
          <w:numId w:val="21"/>
        </w:numPr>
        <w:ind w:left="450" w:hanging="270"/>
        <w:rPr>
          <w:lang w:val="nl-NL"/>
        </w:rPr>
      </w:pPr>
      <w:r w:rsidRPr="00D33313">
        <w:rPr>
          <w:lang w:val="nl-NL"/>
        </w:rPr>
        <w:t xml:space="preserve">de beschikbaarheid van de vertegenwoordigers van de Klant, IT-medewerkers en middelen, inclusief maar niet beperkt tot hardware, software, internetverbindingen en kantoorruimte; </w:t>
      </w:r>
    </w:p>
    <w:p w:rsidR="00DC7CDF" w:rsidRPr="00D33313" w:rsidRDefault="00DC7CDF" w:rsidP="00026DDE">
      <w:pPr>
        <w:pStyle w:val="ProductList-Body"/>
        <w:numPr>
          <w:ilvl w:val="0"/>
          <w:numId w:val="21"/>
        </w:numPr>
        <w:ind w:left="450" w:hanging="270"/>
        <w:rPr>
          <w:lang w:val="nl-NL"/>
        </w:rPr>
      </w:pPr>
      <w:r w:rsidRPr="00D33313">
        <w:rPr>
          <w:lang w:val="nl-NL"/>
        </w:rPr>
        <w:t xml:space="preserve">het tijdig verschaffen van nauwkeurige en volledige informatie door de Klant; </w:t>
      </w:r>
    </w:p>
    <w:p w:rsidR="00DC7CDF" w:rsidRPr="00D33313" w:rsidRDefault="00DC7CDF" w:rsidP="00026DDE">
      <w:pPr>
        <w:pStyle w:val="ProductList-Body"/>
        <w:numPr>
          <w:ilvl w:val="0"/>
          <w:numId w:val="21"/>
        </w:numPr>
        <w:ind w:left="450" w:hanging="270"/>
        <w:rPr>
          <w:lang w:val="nl-NL"/>
        </w:rPr>
      </w:pPr>
      <w:r w:rsidRPr="00D33313">
        <w:rPr>
          <w:lang w:val="nl-NL"/>
        </w:rPr>
        <w:t>toegang tot informatie over de organisatie van de Klant;</w:t>
      </w:r>
    </w:p>
    <w:p w:rsidR="00DC7CDF" w:rsidRPr="00D33313" w:rsidRDefault="00DC7CDF" w:rsidP="00026DDE">
      <w:pPr>
        <w:pStyle w:val="ProductList-Body"/>
        <w:numPr>
          <w:ilvl w:val="0"/>
          <w:numId w:val="21"/>
        </w:numPr>
        <w:ind w:left="450" w:hanging="270"/>
        <w:rPr>
          <w:lang w:val="nl-NL"/>
        </w:rPr>
      </w:pPr>
      <w:r w:rsidRPr="00D33313">
        <w:rPr>
          <w:lang w:val="nl-NL"/>
        </w:rPr>
        <w:t>tijdige en effectieve realisering van aan de Klant toegewezen verantwoordelijkheden; en</w:t>
      </w:r>
    </w:p>
    <w:p w:rsidR="00DC7CDF" w:rsidRPr="00D33313" w:rsidRDefault="00DC7CDF" w:rsidP="00026DDE">
      <w:pPr>
        <w:pStyle w:val="ProductList-Body"/>
        <w:numPr>
          <w:ilvl w:val="0"/>
          <w:numId w:val="21"/>
        </w:numPr>
        <w:ind w:left="450" w:hanging="270"/>
        <w:rPr>
          <w:lang w:val="nl-NL"/>
        </w:rPr>
      </w:pPr>
      <w:r w:rsidRPr="00D33313">
        <w:rPr>
          <w:lang w:val="nl-NL"/>
        </w:rPr>
        <w:t>tijdige beslissingen en goedkeuringen door het management van de Klant.</w:t>
      </w:r>
      <w:r w:rsidR="00F60E42" w:rsidRPr="00D33313">
        <w:rPr>
          <w:lang w:val="nl-NL"/>
        </w:rPr>
        <w:t xml:space="preserve"> </w:t>
      </w:r>
    </w:p>
    <w:p w:rsidR="00DC7CDF" w:rsidRPr="00D33313" w:rsidRDefault="00DC7CDF" w:rsidP="004F3C6D">
      <w:pPr>
        <w:pStyle w:val="ProductList-Body"/>
        <w:rPr>
          <w:lang w:val="nl-NL"/>
        </w:rPr>
      </w:pPr>
    </w:p>
    <w:p w:rsidR="009A0C93" w:rsidRPr="00D33313" w:rsidRDefault="009A0C93" w:rsidP="004F3C6D">
      <w:pPr>
        <w:pStyle w:val="ProductList-Body"/>
        <w:rPr>
          <w:lang w:val="nl-NL"/>
        </w:rPr>
      </w:pPr>
    </w:p>
    <w:p w:rsidR="006B2591" w:rsidRPr="00D33313" w:rsidRDefault="006B2591" w:rsidP="004F3C6D">
      <w:pPr>
        <w:pStyle w:val="ProductList-Body"/>
        <w:rPr>
          <w:lang w:val="nl-NL"/>
        </w:rPr>
        <w:sectPr w:rsidR="006B2591" w:rsidRPr="00D33313" w:rsidSect="00F20AFE">
          <w:footerReference w:type="default" r:id="rId64"/>
          <w:pgSz w:w="12240" w:h="15840"/>
          <w:pgMar w:top="1440" w:right="720" w:bottom="1440" w:left="720" w:header="720" w:footer="720" w:gutter="0"/>
          <w:cols w:space="720"/>
          <w:docGrid w:linePitch="360"/>
        </w:sectPr>
      </w:pPr>
    </w:p>
    <w:p w:rsidR="009A0C93" w:rsidRPr="00D33313" w:rsidRDefault="006B2591" w:rsidP="00661180">
      <w:pPr>
        <w:pStyle w:val="ProductList-SectionHeading"/>
        <w:outlineLvl w:val="0"/>
        <w:rPr>
          <w:lang w:val="nl-NL"/>
        </w:rPr>
      </w:pPr>
      <w:bookmarkStart w:id="1776" w:name="AppendixA"/>
      <w:bookmarkStart w:id="1777" w:name="_Toc378147687"/>
      <w:bookmarkStart w:id="1778" w:name="_Toc378151584"/>
      <w:bookmarkStart w:id="1779" w:name="_Toc379797463"/>
      <w:bookmarkStart w:id="1780" w:name="_Toc380513499"/>
      <w:bookmarkStart w:id="1781" w:name="_Toc380655548"/>
      <w:bookmarkStart w:id="1782" w:name="_Toc386625325"/>
      <w:r w:rsidRPr="00D33313">
        <w:rPr>
          <w:lang w:val="nl-NL"/>
        </w:rPr>
        <w:lastRenderedPageBreak/>
        <w:t>Bijlage A - Aanvullende Voorwaarden voor Programmaovereenkomst</w:t>
      </w:r>
      <w:bookmarkEnd w:id="1776"/>
      <w:bookmarkEnd w:id="1777"/>
      <w:bookmarkEnd w:id="1778"/>
      <w:bookmarkEnd w:id="1779"/>
      <w:bookmarkEnd w:id="1780"/>
      <w:bookmarkEnd w:id="1781"/>
      <w:bookmarkEnd w:id="1782"/>
    </w:p>
    <w:p w:rsidR="006B2591" w:rsidRPr="00D33313" w:rsidRDefault="00E3770D" w:rsidP="002E202B">
      <w:pPr>
        <w:pStyle w:val="ProductList-Offering1Heading"/>
        <w:outlineLvl w:val="1"/>
        <w:rPr>
          <w:lang w:val="nl-NL"/>
        </w:rPr>
      </w:pPr>
      <w:bookmarkStart w:id="1783" w:name="_Toc378147688"/>
      <w:bookmarkStart w:id="1784" w:name="_Toc378151585"/>
      <w:bookmarkStart w:id="1785" w:name="_Toc379797464"/>
      <w:bookmarkStart w:id="1786" w:name="_Toc380513500"/>
      <w:bookmarkStart w:id="1787" w:name="_Toc380655549"/>
      <w:bookmarkStart w:id="1788" w:name="_Toc386625326"/>
      <w:r w:rsidRPr="00D33313">
        <w:rPr>
          <w:lang w:val="nl-NL"/>
        </w:rPr>
        <w:t>Aanvullende Voorwaarden voor Select Plus-programma</w:t>
      </w:r>
      <w:bookmarkEnd w:id="1783"/>
      <w:bookmarkEnd w:id="1784"/>
      <w:bookmarkEnd w:id="1785"/>
      <w:bookmarkEnd w:id="1786"/>
      <w:bookmarkEnd w:id="1787"/>
      <w:bookmarkEnd w:id="1788"/>
    </w:p>
    <w:p w:rsidR="006715C9" w:rsidRPr="00D33313" w:rsidRDefault="006715C9" w:rsidP="006715C9">
      <w:pPr>
        <w:pStyle w:val="ProductList-Body"/>
        <w:rPr>
          <w:lang w:val="nl-NL"/>
        </w:rPr>
      </w:pPr>
      <w:r w:rsidRPr="00D33313">
        <w:rPr>
          <w:lang w:val="nl-NL"/>
        </w:rPr>
        <w:t>Bij Select Plus is per productgroep een minimale bestelling van 500 punten gedurende het eerste jaar vereist.</w:t>
      </w:r>
      <w:r w:rsidR="00F60E42" w:rsidRPr="00D33313">
        <w:rPr>
          <w:lang w:val="nl-NL"/>
        </w:rPr>
        <w:t xml:space="preserve"> </w:t>
      </w:r>
      <w:r w:rsidRPr="00D33313">
        <w:rPr>
          <w:lang w:val="nl-NL"/>
        </w:rPr>
        <w:t>Deze vereiste voor de eerste bestelling kan worden losgelaten indien een Kwalificerend Contract wordt verstrekt.</w:t>
      </w:r>
    </w:p>
    <w:p w:rsidR="006715C9" w:rsidRPr="00D33313" w:rsidRDefault="006715C9" w:rsidP="006715C9">
      <w:pPr>
        <w:pStyle w:val="ProductList-Body"/>
        <w:rPr>
          <w:lang w:val="nl-NL"/>
        </w:rPr>
      </w:pPr>
    </w:p>
    <w:p w:rsidR="006715C9" w:rsidRPr="00D33313" w:rsidRDefault="006715C9" w:rsidP="006715C9">
      <w:pPr>
        <w:pStyle w:val="ProductList-Body"/>
        <w:rPr>
          <w:lang w:val="nl-NL"/>
        </w:rPr>
      </w:pPr>
      <w:r w:rsidRPr="00D33313">
        <w:rPr>
          <w:b/>
          <w:color w:val="00188F"/>
          <w:lang w:val="nl-NL"/>
        </w:rPr>
        <w:t>Prijsniveaus in Select Plus</w:t>
      </w:r>
    </w:p>
    <w:p w:rsidR="006715C9" w:rsidRPr="00D33313" w:rsidRDefault="006715C9" w:rsidP="006715C9">
      <w:pPr>
        <w:pStyle w:val="ProductList-Body"/>
        <w:rPr>
          <w:lang w:val="nl-NL"/>
        </w:rPr>
      </w:pPr>
      <w:r w:rsidRPr="00D33313">
        <w:rPr>
          <w:lang w:val="nl-NL"/>
        </w:rPr>
        <w:t>De prijzen voor de klant zijn gebaseerd op de overeenkomst tussen de Klant en de reseller van de Klant.</w:t>
      </w:r>
      <w:r w:rsidR="00F60E42" w:rsidRPr="00D33313">
        <w:rPr>
          <w:lang w:val="nl-NL"/>
        </w:rPr>
        <w:t xml:space="preserve"> </w:t>
      </w:r>
      <w:r w:rsidRPr="00D33313">
        <w:rPr>
          <w:lang w:val="nl-NL"/>
        </w:rPr>
        <w:t>Microsoft biedt de reseller echter de volgende criteria voor prijzen en punten voor het bepalen van de uiteindelijke prijzen voor de klant:</w:t>
      </w:r>
    </w:p>
    <w:p w:rsidR="006B2591" w:rsidRPr="00D33313" w:rsidRDefault="006B2591" w:rsidP="004F3C6D">
      <w:pPr>
        <w:pStyle w:val="ProductList-Body"/>
        <w:rPr>
          <w:lang w:val="nl-NL"/>
        </w:rPr>
      </w:pPr>
    </w:p>
    <w:tbl>
      <w:tblPr>
        <w:tblStyle w:val="TableGrid"/>
        <w:tblW w:w="0" w:type="auto"/>
        <w:tblInd w:w="117" w:type="dxa"/>
        <w:tblLook w:val="04A0" w:firstRow="1" w:lastRow="0" w:firstColumn="1" w:lastColumn="0" w:noHBand="0" w:noVBand="1"/>
      </w:tblPr>
      <w:tblGrid>
        <w:gridCol w:w="5130"/>
        <w:gridCol w:w="5543"/>
      </w:tblGrid>
      <w:tr w:rsidR="002D3658" w:rsidRPr="00765C16" w:rsidTr="008669E9">
        <w:trPr>
          <w:tblHeader/>
        </w:trPr>
        <w:tc>
          <w:tcPr>
            <w:tcW w:w="5188"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603" w:type="dxa"/>
            <w:shd w:val="clear" w:color="auto" w:fill="0072C6"/>
          </w:tcPr>
          <w:p w:rsidR="002D3658" w:rsidRPr="00D33313" w:rsidRDefault="002D3658" w:rsidP="002D3658">
            <w:pPr>
              <w:pStyle w:val="ProductList-Body"/>
              <w:spacing w:before="20" w:after="20"/>
              <w:rPr>
                <w:color w:val="FFFFFF" w:themeColor="background1"/>
                <w:lang w:val="nl-NL"/>
              </w:rPr>
            </w:pPr>
            <w:r w:rsidRPr="00D33313">
              <w:rPr>
                <w:color w:val="FFFFFF" w:themeColor="background1"/>
                <w:lang w:val="nl-NL"/>
              </w:rPr>
              <w:t>Jaarlijks minimumaantal punten per groep</w:t>
            </w:r>
          </w:p>
        </w:tc>
      </w:tr>
      <w:tr w:rsidR="002D3658" w:rsidTr="008669E9">
        <w:tc>
          <w:tcPr>
            <w:tcW w:w="5188" w:type="dxa"/>
          </w:tcPr>
          <w:p w:rsidR="002D3658" w:rsidRDefault="002D3658" w:rsidP="004F3C6D">
            <w:pPr>
              <w:pStyle w:val="ProductList-Body"/>
            </w:pPr>
            <w:r>
              <w:t>A</w:t>
            </w:r>
          </w:p>
        </w:tc>
        <w:tc>
          <w:tcPr>
            <w:tcW w:w="5603" w:type="dxa"/>
          </w:tcPr>
          <w:p w:rsidR="002D3658" w:rsidRDefault="002D3658" w:rsidP="004F3C6D">
            <w:pPr>
              <w:pStyle w:val="ProductList-Body"/>
            </w:pPr>
            <w:r>
              <w:t>500</w:t>
            </w:r>
          </w:p>
        </w:tc>
      </w:tr>
      <w:tr w:rsidR="002D3658" w:rsidTr="008669E9">
        <w:tc>
          <w:tcPr>
            <w:tcW w:w="5188" w:type="dxa"/>
          </w:tcPr>
          <w:p w:rsidR="002D3658" w:rsidRDefault="002D3658" w:rsidP="004F3C6D">
            <w:pPr>
              <w:pStyle w:val="ProductList-Body"/>
            </w:pPr>
            <w:r>
              <w:t>B</w:t>
            </w:r>
          </w:p>
        </w:tc>
        <w:tc>
          <w:tcPr>
            <w:tcW w:w="5603" w:type="dxa"/>
          </w:tcPr>
          <w:p w:rsidR="002D3658" w:rsidRDefault="002D3658" w:rsidP="008669E9">
            <w:pPr>
              <w:pStyle w:val="ProductList-Body"/>
            </w:pPr>
            <w:r>
              <w:t>4</w:t>
            </w:r>
            <w:r w:rsidR="008669E9">
              <w:t>.</w:t>
            </w:r>
            <w:r>
              <w:t>000</w:t>
            </w:r>
          </w:p>
        </w:tc>
      </w:tr>
      <w:tr w:rsidR="002D3658" w:rsidTr="008669E9">
        <w:tc>
          <w:tcPr>
            <w:tcW w:w="5188" w:type="dxa"/>
          </w:tcPr>
          <w:p w:rsidR="002D3658" w:rsidRDefault="002D3658" w:rsidP="004F3C6D">
            <w:pPr>
              <w:pStyle w:val="ProductList-Body"/>
            </w:pPr>
            <w:r>
              <w:t>C</w:t>
            </w:r>
          </w:p>
        </w:tc>
        <w:tc>
          <w:tcPr>
            <w:tcW w:w="5603" w:type="dxa"/>
          </w:tcPr>
          <w:p w:rsidR="002D3658" w:rsidRDefault="002D3658" w:rsidP="008669E9">
            <w:pPr>
              <w:pStyle w:val="ProductList-Body"/>
            </w:pPr>
            <w:r>
              <w:t>10</w:t>
            </w:r>
            <w:r w:rsidR="008669E9">
              <w:t>.</w:t>
            </w:r>
            <w:r>
              <w:t>000</w:t>
            </w:r>
          </w:p>
        </w:tc>
      </w:tr>
      <w:tr w:rsidR="002D3658" w:rsidTr="008669E9">
        <w:tc>
          <w:tcPr>
            <w:tcW w:w="5188" w:type="dxa"/>
          </w:tcPr>
          <w:p w:rsidR="002D3658" w:rsidRDefault="002D3658" w:rsidP="004F3C6D">
            <w:pPr>
              <w:pStyle w:val="ProductList-Body"/>
            </w:pPr>
            <w:r>
              <w:t>C</w:t>
            </w:r>
          </w:p>
        </w:tc>
        <w:tc>
          <w:tcPr>
            <w:tcW w:w="5603" w:type="dxa"/>
          </w:tcPr>
          <w:p w:rsidR="002D3658" w:rsidRDefault="002D3658" w:rsidP="008669E9">
            <w:pPr>
              <w:pStyle w:val="ProductList-Body"/>
            </w:pPr>
            <w:r>
              <w:t>25</w:t>
            </w:r>
            <w:r w:rsidR="008669E9">
              <w:t>.</w:t>
            </w:r>
            <w:r>
              <w:t>000</w:t>
            </w:r>
          </w:p>
        </w:tc>
      </w:tr>
    </w:tbl>
    <w:p w:rsidR="006715C9" w:rsidRPr="004C09A1" w:rsidRDefault="006715C9" w:rsidP="004F3C6D">
      <w:pPr>
        <w:pStyle w:val="ProductList-Body"/>
      </w:pPr>
    </w:p>
    <w:p w:rsidR="00FA00BF" w:rsidRPr="00D33313" w:rsidRDefault="00FA00BF" w:rsidP="002E202B">
      <w:pPr>
        <w:pStyle w:val="ProductList-Offering1Heading"/>
        <w:outlineLvl w:val="1"/>
        <w:rPr>
          <w:lang w:val="nl-NL"/>
        </w:rPr>
      </w:pPr>
      <w:bookmarkStart w:id="1789" w:name="_Toc378147689"/>
      <w:bookmarkStart w:id="1790" w:name="_Toc378151586"/>
      <w:bookmarkStart w:id="1791" w:name="_Toc379797465"/>
      <w:bookmarkStart w:id="1792" w:name="_Toc380513501"/>
      <w:bookmarkStart w:id="1793" w:name="_Toc380655550"/>
      <w:bookmarkStart w:id="1794" w:name="_Toc386625327"/>
      <w:r w:rsidRPr="00D33313">
        <w:rPr>
          <w:lang w:val="nl-NL"/>
        </w:rPr>
        <w:t>Definitie van Beheer voor Kwalificerende Apparaten</w:t>
      </w:r>
      <w:bookmarkEnd w:id="1789"/>
      <w:bookmarkEnd w:id="1790"/>
      <w:bookmarkEnd w:id="1791"/>
      <w:bookmarkEnd w:id="1792"/>
      <w:bookmarkEnd w:id="1793"/>
      <w:bookmarkEnd w:id="1794"/>
    </w:p>
    <w:p w:rsidR="006715C9" w:rsidRPr="004C09A1" w:rsidRDefault="006715C9" w:rsidP="006715C9">
      <w:pPr>
        <w:pStyle w:val="ProductList-Body"/>
      </w:pPr>
      <w:r w:rsidRPr="00D33313">
        <w:rPr>
          <w:lang w:val="nl-NL"/>
        </w:rPr>
        <w:t>Indien de Volume Licensing Overeenkomst van een Klant verwijst naar deze Product List voor het definiëren van beheerde gekwalificeerde apparaten, zijn de volgende voorwaarden van toepassing. Een Volume Licensing-klant “beheert” alle apparaten waarop deze direct of indirect controle heeft over een of meer operating system-omgevingen.</w:t>
      </w:r>
      <w:r w:rsidR="00F60E42" w:rsidRPr="00D33313">
        <w:rPr>
          <w:lang w:val="nl-NL"/>
        </w:rPr>
        <w:t xml:space="preserve"> </w:t>
      </w:r>
      <w:r>
        <w:t xml:space="preserve">Een Volume Licensing-klant beheert bijvoorbeeld alle apparaten: </w:t>
      </w:r>
    </w:p>
    <w:p w:rsidR="006715C9" w:rsidRPr="00D33313" w:rsidRDefault="006715C9" w:rsidP="00026DDE">
      <w:pPr>
        <w:pStyle w:val="ProductList-Body"/>
        <w:numPr>
          <w:ilvl w:val="0"/>
          <w:numId w:val="18"/>
        </w:numPr>
        <w:ind w:left="450" w:hanging="270"/>
        <w:rPr>
          <w:lang w:val="nl-NL"/>
        </w:rPr>
      </w:pPr>
      <w:r w:rsidRPr="00D33313">
        <w:rPr>
          <w:lang w:val="nl-NL"/>
        </w:rPr>
        <w:t>die mogen deelnemen aan het domein, of</w:t>
      </w:r>
    </w:p>
    <w:p w:rsidR="006715C9" w:rsidRPr="00D33313" w:rsidRDefault="006715C9" w:rsidP="00026DDE">
      <w:pPr>
        <w:pStyle w:val="ProductList-Body"/>
        <w:numPr>
          <w:ilvl w:val="0"/>
          <w:numId w:val="18"/>
        </w:numPr>
        <w:ind w:left="450" w:hanging="270"/>
        <w:rPr>
          <w:lang w:val="nl-NL"/>
        </w:rPr>
      </w:pPr>
      <w:r w:rsidRPr="00D33313">
        <w:rPr>
          <w:lang w:val="nl-NL"/>
        </w:rPr>
        <w:t>die zijn geverifieerd als een vereiste om toepassingen te gebruiken op de locatie, of</w:t>
      </w:r>
    </w:p>
    <w:p w:rsidR="006715C9" w:rsidRPr="00D33313" w:rsidRDefault="006715C9" w:rsidP="00026DDE">
      <w:pPr>
        <w:pStyle w:val="ProductList-Body"/>
        <w:numPr>
          <w:ilvl w:val="0"/>
          <w:numId w:val="18"/>
        </w:numPr>
        <w:ind w:left="450" w:hanging="270"/>
        <w:rPr>
          <w:lang w:val="nl-NL"/>
        </w:rPr>
      </w:pPr>
      <w:r w:rsidRPr="00D33313">
        <w:rPr>
          <w:lang w:val="nl-NL"/>
        </w:rPr>
        <w:t>waarop agents worden geïnstalleerd (bijvoorbeeld, antivirus, antimalware of andere agents die zijn verplicht door het beleid van de klant), of</w:t>
      </w:r>
    </w:p>
    <w:p w:rsidR="006715C9" w:rsidRPr="00D33313" w:rsidRDefault="006715C9" w:rsidP="00026DDE">
      <w:pPr>
        <w:pStyle w:val="ProductList-Body"/>
        <w:numPr>
          <w:ilvl w:val="0"/>
          <w:numId w:val="18"/>
        </w:numPr>
        <w:ind w:left="450" w:hanging="270"/>
        <w:rPr>
          <w:lang w:val="nl-NL"/>
        </w:rPr>
      </w:pPr>
      <w:r w:rsidRPr="00D33313">
        <w:rPr>
          <w:lang w:val="nl-NL"/>
        </w:rPr>
        <w:t>waarvoor direct of indirect groepsbeleid wordt toegepast en afgedwongen, of</w:t>
      </w:r>
    </w:p>
    <w:p w:rsidR="006715C9" w:rsidRPr="00D33313" w:rsidRDefault="006715C9" w:rsidP="00026DDE">
      <w:pPr>
        <w:pStyle w:val="ProductList-Body"/>
        <w:numPr>
          <w:ilvl w:val="0"/>
          <w:numId w:val="18"/>
        </w:numPr>
        <w:ind w:left="450" w:hanging="270"/>
        <w:rPr>
          <w:lang w:val="nl-NL"/>
        </w:rPr>
      </w:pPr>
      <w:r w:rsidRPr="00D33313">
        <w:rPr>
          <w:lang w:val="nl-NL"/>
        </w:rPr>
        <w:t>waarover gegevens worden gevraagd of ontvangen, en waarop instructies worden geconfigureerd of gegeven voor hardware of software die direct of indirect is gekoppeld aan een operating system-omgeving, of</w:t>
      </w:r>
    </w:p>
    <w:p w:rsidR="006715C9" w:rsidRPr="00D33313" w:rsidRDefault="006715C9" w:rsidP="00026DDE">
      <w:pPr>
        <w:pStyle w:val="ProductList-Body"/>
        <w:numPr>
          <w:ilvl w:val="0"/>
          <w:numId w:val="18"/>
        </w:numPr>
        <w:ind w:left="450" w:hanging="270"/>
        <w:rPr>
          <w:lang w:val="nl-NL"/>
        </w:rPr>
      </w:pPr>
      <w:r w:rsidRPr="00D33313">
        <w:rPr>
          <w:lang w:val="nl-NL"/>
        </w:rPr>
        <w:t>waarvoor toegang is toegestaan tot een virtuele desktopinfrastructuur (VDI) buiten Roamingrechten voor Windows SA, Windows Intune</w:t>
      </w:r>
      <w:r>
        <w:fldChar w:fldCharType="begin"/>
      </w:r>
      <w:r w:rsidRPr="00D33313">
        <w:rPr>
          <w:lang w:val="nl-NL"/>
        </w:rPr>
        <w:instrText>XE "Windows Intune"</w:instrText>
      </w:r>
      <w:r>
        <w:fldChar w:fldCharType="end"/>
      </w:r>
      <w:r w:rsidRPr="00D33313">
        <w:rPr>
          <w:lang w:val="nl-NL"/>
        </w:rPr>
        <w:t xml:space="preserve"> (Apparaat) of Windows Virtual Desktop Access</w:t>
      </w:r>
      <w:r>
        <w:fldChar w:fldCharType="begin"/>
      </w:r>
      <w:r w:rsidRPr="00D33313">
        <w:rPr>
          <w:lang w:val="nl-NL"/>
        </w:rPr>
        <w:instrText>XE "Windows Virtual Desktop Access"</w:instrText>
      </w:r>
      <w:r>
        <w:fldChar w:fldCharType="end"/>
      </w:r>
      <w:r w:rsidRPr="00D33313">
        <w:rPr>
          <w:lang w:val="nl-NL"/>
        </w:rPr>
        <w:t>.</w:t>
      </w:r>
    </w:p>
    <w:p w:rsidR="006715C9" w:rsidRPr="00D33313" w:rsidRDefault="006715C9" w:rsidP="006715C9">
      <w:pPr>
        <w:pStyle w:val="ProductList-Body"/>
        <w:rPr>
          <w:lang w:val="nl-NL"/>
        </w:rPr>
      </w:pPr>
    </w:p>
    <w:p w:rsidR="00FA00BF" w:rsidRPr="00D33313" w:rsidRDefault="006715C9" w:rsidP="006715C9">
      <w:pPr>
        <w:pStyle w:val="ProductList-Body"/>
        <w:rPr>
          <w:lang w:val="nl-NL"/>
        </w:rPr>
      </w:pPr>
      <w:r w:rsidRPr="00D33313">
        <w:rPr>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6715C9" w:rsidRPr="00D33313" w:rsidRDefault="006715C9" w:rsidP="006715C9">
      <w:pPr>
        <w:pStyle w:val="ProductList-Body"/>
        <w:rPr>
          <w:lang w:val="nl-NL"/>
        </w:rPr>
      </w:pPr>
    </w:p>
    <w:p w:rsidR="00FA00BF" w:rsidRPr="00D33313" w:rsidRDefault="00FA00BF" w:rsidP="002E202B">
      <w:pPr>
        <w:pStyle w:val="ProductList-Offering1Heading"/>
        <w:outlineLvl w:val="1"/>
        <w:rPr>
          <w:lang w:val="nl-NL"/>
        </w:rPr>
      </w:pPr>
      <w:bookmarkStart w:id="1795" w:name="_Toc378147690"/>
      <w:bookmarkStart w:id="1796" w:name="_Toc378151587"/>
      <w:bookmarkStart w:id="1797" w:name="_Toc379797466"/>
      <w:bookmarkStart w:id="1798" w:name="_Toc380513502"/>
      <w:bookmarkStart w:id="1799" w:name="_Toc380655551"/>
      <w:bookmarkStart w:id="1800" w:name="_Toc386625328"/>
      <w:r w:rsidRPr="00D33313">
        <w:rPr>
          <w:lang w:val="nl-NL"/>
        </w:rPr>
        <w:t>Aanvullende Voorwaarden voor Professionele Diensten – Legacy</w:t>
      </w:r>
      <w:bookmarkEnd w:id="1795"/>
      <w:bookmarkEnd w:id="1796"/>
      <w:r w:rsidRPr="00D33313">
        <w:rPr>
          <w:lang w:val="nl-NL"/>
        </w:rPr>
        <w:t xml:space="preserve"> Overeenkomsten</w:t>
      </w:r>
      <w:bookmarkEnd w:id="1797"/>
      <w:bookmarkEnd w:id="1798"/>
      <w:bookmarkEnd w:id="1799"/>
      <w:bookmarkEnd w:id="1800"/>
    </w:p>
    <w:p w:rsidR="00F3669D" w:rsidRPr="00D33313" w:rsidRDefault="00F3669D" w:rsidP="00F3669D">
      <w:pPr>
        <w:pStyle w:val="ProductList-Body"/>
        <w:rPr>
          <w:lang w:val="nl-NL"/>
        </w:rPr>
      </w:pPr>
      <w:r w:rsidRPr="00D33313">
        <w:rPr>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w:t>
      </w:r>
      <w:r w:rsidR="00EB2F78" w:rsidRPr="00D33313">
        <w:rPr>
          <w:lang w:val="nl-NL"/>
        </w:rPr>
        <w:t> </w:t>
      </w:r>
      <w:r w:rsidRPr="00D33313">
        <w:rPr>
          <w:lang w:val="nl-NL"/>
        </w:rPr>
        <w:t>het 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w:t>
      </w:r>
      <w:r w:rsidR="00EB2F78" w:rsidRPr="00D33313">
        <w:rPr>
          <w:lang w:val="nl-NL"/>
        </w:rPr>
        <w:t> </w:t>
      </w:r>
      <w:r w:rsidRPr="00D33313">
        <w:rPr>
          <w:lang w:val="nl-NL"/>
        </w:rPr>
        <w:t>de Klant.</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b/>
          <w:color w:val="00188F"/>
          <w:lang w:val="nl-NL"/>
        </w:rPr>
        <w:t>Gebruiks-, eigendoms- en licentierechten</w:t>
      </w:r>
    </w:p>
    <w:p w:rsidR="00F66A13" w:rsidRPr="00D33313" w:rsidRDefault="00F3669D" w:rsidP="005B2831">
      <w:pPr>
        <w:pStyle w:val="ProductList-Body"/>
        <w:ind w:left="180"/>
        <w:rPr>
          <w:lang w:val="nl-NL"/>
        </w:rPr>
      </w:pPr>
      <w:r w:rsidRPr="00D33313">
        <w:rPr>
          <w:b/>
          <w:color w:val="00188F"/>
          <w:lang w:val="nl-NL"/>
        </w:rPr>
        <w:t>Fixes</w:t>
      </w:r>
    </w:p>
    <w:p w:rsidR="00F3669D" w:rsidRPr="00D33313" w:rsidRDefault="00F3669D" w:rsidP="005B2831">
      <w:pPr>
        <w:pStyle w:val="ProductList-Body"/>
        <w:ind w:left="180"/>
        <w:rPr>
          <w:lang w:val="nl-NL"/>
        </w:rPr>
      </w:pPr>
      <w:r w:rsidRPr="00D33313">
        <w:rPr>
          <w:lang w:val="nl-NL"/>
        </w:rPr>
        <w:t>Indien Microsoft Fixes verstrekt aan de Klant tijdens het uitvoeren van Diensten, worden deze Fixes in licentie gegeven op grond van de licentievoorwaarden die gelden voor het product waarop de Fixes betrekking hebben.</w:t>
      </w:r>
      <w:r w:rsidR="00F60E42" w:rsidRPr="00D33313">
        <w:rPr>
          <w:lang w:val="nl-NL"/>
        </w:rPr>
        <w:t xml:space="preserve"> </w:t>
      </w:r>
      <w:r w:rsidRPr="00D33313">
        <w:rPr>
          <w:lang w:val="nl-NL"/>
        </w:rPr>
        <w:t>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w:t>
      </w:r>
      <w:r w:rsidR="00F60E42" w:rsidRPr="00D33313">
        <w:rPr>
          <w:lang w:val="nl-NL"/>
        </w:rPr>
        <w:t xml:space="preserve"> </w:t>
      </w:r>
      <w:r w:rsidRPr="00D33313">
        <w:rPr>
          <w:lang w:val="nl-NL"/>
        </w:rPr>
        <w:t>Het is de Klant niet toegestaan Fixes aan te passen, de bestandsnaam ervan te wijzigen of Fixes te gebruiken in combinatie met computercode die niet van Microsoft afkomstig is.</w:t>
      </w:r>
    </w:p>
    <w:p w:rsidR="00F3669D" w:rsidRPr="00D33313" w:rsidRDefault="00F3669D" w:rsidP="005B2831">
      <w:pPr>
        <w:pStyle w:val="ProductList-Body"/>
        <w:ind w:left="180"/>
        <w:rPr>
          <w:lang w:val="nl-NL"/>
        </w:rPr>
      </w:pPr>
    </w:p>
    <w:p w:rsidR="00EB2F78" w:rsidRPr="00D33313" w:rsidRDefault="00EB2F78" w:rsidP="005B2831">
      <w:pPr>
        <w:pStyle w:val="ProductList-Body"/>
        <w:ind w:left="180"/>
        <w:rPr>
          <w:b/>
          <w:color w:val="00188F"/>
          <w:lang w:val="nl-NL"/>
        </w:rPr>
      </w:pPr>
    </w:p>
    <w:p w:rsidR="00F66A13" w:rsidRPr="00D33313" w:rsidRDefault="00F3669D" w:rsidP="005B2831">
      <w:pPr>
        <w:pStyle w:val="ProductList-Body"/>
        <w:ind w:left="180"/>
        <w:rPr>
          <w:lang w:val="nl-NL"/>
        </w:rPr>
      </w:pPr>
      <w:r w:rsidRPr="00D33313">
        <w:rPr>
          <w:b/>
          <w:color w:val="00188F"/>
          <w:lang w:val="nl-NL"/>
        </w:rPr>
        <w:lastRenderedPageBreak/>
        <w:t>Reeds bestaand werk</w:t>
      </w:r>
    </w:p>
    <w:p w:rsidR="00F3669D" w:rsidRPr="00D33313" w:rsidRDefault="00F3669D" w:rsidP="005B2831">
      <w:pPr>
        <w:pStyle w:val="ProductList-Body"/>
        <w:ind w:left="180"/>
        <w:rPr>
          <w:lang w:val="nl-NL"/>
        </w:rPr>
      </w:pPr>
      <w:r w:rsidRPr="00D33313">
        <w:rPr>
          <w:lang w:val="nl-NL"/>
        </w:rPr>
        <w:t>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Bestaand Werk heeft verstrekt.</w:t>
      </w:r>
      <w:r w:rsidR="00F60E42" w:rsidRPr="00D33313">
        <w:rPr>
          <w:lang w:val="nl-NL"/>
        </w:rPr>
        <w:t xml:space="preserve"> </w:t>
      </w:r>
      <w:r w:rsidRPr="00D33313">
        <w:rPr>
          <w:lang w:val="nl-NL"/>
        </w:rPr>
        <w:t>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F3669D" w:rsidRPr="00D33313" w:rsidRDefault="00F3669D" w:rsidP="005B2831">
      <w:pPr>
        <w:pStyle w:val="ProductList-Body"/>
        <w:ind w:left="180"/>
        <w:rPr>
          <w:lang w:val="nl-NL"/>
        </w:rPr>
      </w:pPr>
    </w:p>
    <w:p w:rsidR="00F3669D" w:rsidRPr="00D33313" w:rsidRDefault="00F3669D" w:rsidP="005B2831">
      <w:pPr>
        <w:pStyle w:val="ProductList-Body"/>
        <w:ind w:left="180"/>
        <w:rPr>
          <w:lang w:val="nl-NL"/>
        </w:rPr>
      </w:pPr>
      <w:r w:rsidRPr="00D33313">
        <w:rPr>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F3669D" w:rsidRPr="00D33313" w:rsidRDefault="00F3669D" w:rsidP="005B2831">
      <w:pPr>
        <w:pStyle w:val="ProductList-Body"/>
        <w:ind w:left="180"/>
        <w:rPr>
          <w:lang w:val="nl-NL"/>
        </w:rPr>
      </w:pPr>
    </w:p>
    <w:p w:rsidR="00F66A13" w:rsidRPr="00D33313" w:rsidRDefault="00F3669D" w:rsidP="005B2831">
      <w:pPr>
        <w:pStyle w:val="ProductList-Body"/>
        <w:ind w:left="180"/>
        <w:rPr>
          <w:lang w:val="nl-NL"/>
        </w:rPr>
      </w:pPr>
      <w:r w:rsidRPr="00D33313">
        <w:rPr>
          <w:b/>
          <w:color w:val="00188F"/>
          <w:lang w:val="nl-NL"/>
        </w:rPr>
        <w:t>Ontwikkelingen</w:t>
      </w:r>
    </w:p>
    <w:p w:rsidR="00F3669D" w:rsidRPr="00D33313" w:rsidRDefault="00F3669D" w:rsidP="005B2831">
      <w:pPr>
        <w:pStyle w:val="ProductList-Body"/>
        <w:ind w:left="180"/>
        <w:rPr>
          <w:lang w:val="nl-NL"/>
        </w:rPr>
      </w:pPr>
      <w:r w:rsidRPr="00D33313">
        <w:rPr>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2742CD" w:rsidRPr="00D33313">
        <w:rPr>
          <w:lang w:val="nl-NL"/>
        </w:rPr>
        <w:t>“</w:t>
      </w:r>
      <w:r w:rsidRPr="00D33313">
        <w:rPr>
          <w:lang w:val="nl-NL"/>
        </w:rPr>
        <w:t>Ontwikkelingen</w:t>
      </w:r>
      <w:r w:rsidR="002742CD" w:rsidRPr="00D33313">
        <w:rPr>
          <w:lang w:val="nl-NL"/>
        </w:rPr>
        <w:t>”</w:t>
      </w:r>
      <w:r w:rsidRPr="00D33313">
        <w:rPr>
          <w:lang w:val="nl-NL"/>
        </w:rPr>
        <w:t>).</w:t>
      </w:r>
      <w:r w:rsidR="00F60E42" w:rsidRPr="00D33313">
        <w:rPr>
          <w:lang w:val="nl-NL"/>
        </w:rPr>
        <w:t xml:space="preserve"> </w:t>
      </w:r>
      <w:r w:rsidRPr="00D33313">
        <w:rPr>
          <w:lang w:val="nl-NL"/>
        </w:rPr>
        <w:t>Iedere partij zal de uitsluitend eigenaar zijn van enige wijzigingen die deze partij maakt op basis van Ontwikkelingen.</w:t>
      </w:r>
      <w:r w:rsidR="00F60E42" w:rsidRPr="00D33313">
        <w:rPr>
          <w:lang w:val="nl-NL"/>
        </w:rPr>
        <w:t xml:space="preserve"> </w:t>
      </w:r>
      <w:r w:rsidRPr="00D33313">
        <w:rPr>
          <w:lang w:val="nl-NL"/>
        </w:rPr>
        <w:t>De Klant stemt ermee in zijn rechten met betrekking tot Ontwikkelingen uitsluitend te gebruiken voor de interne bedrijfsvoering van de Klant en geen Ontwikkelingen te herverkopen of te distribueren aan een derde partij.</w:t>
      </w:r>
    </w:p>
    <w:p w:rsidR="00F3669D" w:rsidRPr="00D33313" w:rsidRDefault="00F3669D" w:rsidP="005B2831">
      <w:pPr>
        <w:pStyle w:val="ProductList-Body"/>
        <w:ind w:left="180"/>
        <w:rPr>
          <w:lang w:val="nl-NL"/>
        </w:rPr>
      </w:pPr>
    </w:p>
    <w:p w:rsidR="00F66A13" w:rsidRPr="00D33313" w:rsidRDefault="00F3669D" w:rsidP="005B2831">
      <w:pPr>
        <w:pStyle w:val="ProductList-Body"/>
        <w:ind w:left="180"/>
        <w:rPr>
          <w:lang w:val="nl-NL"/>
        </w:rPr>
      </w:pPr>
      <w:r w:rsidRPr="00D33313">
        <w:rPr>
          <w:b/>
          <w:color w:val="00188F"/>
          <w:lang w:val="nl-NL"/>
        </w:rPr>
        <w:t>Materialen</w:t>
      </w:r>
    </w:p>
    <w:p w:rsidR="00F3669D" w:rsidRPr="00D33313" w:rsidRDefault="00F3669D" w:rsidP="005B2831">
      <w:pPr>
        <w:pStyle w:val="ProductList-Body"/>
        <w:ind w:left="180"/>
        <w:rPr>
          <w:lang w:val="nl-NL"/>
        </w:rPr>
      </w:pPr>
      <w:r w:rsidRPr="00D33313">
        <w:rPr>
          <w:lang w:val="nl-NL"/>
        </w:rPr>
        <w:t>Alle rechten met betrekking tot materialen die door ons zijn ontwikkeld (anders dan softwarecode) en materialen die aan de klant zijn geleverd in verband met de Professionele Diensten (“Materialen”), zijn ons eigendom tenzij deze Materialen Bestaand Werk van de klant vormen.</w:t>
      </w:r>
      <w:r w:rsidR="00F60E42" w:rsidRPr="00D33313">
        <w:rPr>
          <w:lang w:val="nl-NL"/>
        </w:rPr>
        <w:t xml:space="preserve"> </w:t>
      </w:r>
      <w:r w:rsidRPr="00D33313">
        <w:rPr>
          <w:lang w:val="nl-NL"/>
        </w:rPr>
        <w:t>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w:t>
      </w:r>
      <w:r w:rsidR="00F60E42" w:rsidRPr="00D33313">
        <w:rPr>
          <w:lang w:val="nl-NL"/>
        </w:rPr>
        <w:t xml:space="preserve"> </w:t>
      </w:r>
      <w:r w:rsidRPr="00D33313">
        <w:rPr>
          <w:lang w:val="nl-NL"/>
        </w:rPr>
        <w:t>Klanten mogen de hierin verleende rechten sublicentiëren aan hun Gelieerde Ondernemingen.</w:t>
      </w:r>
      <w:r w:rsidR="00F60E42" w:rsidRPr="00D33313">
        <w:rPr>
          <w:lang w:val="nl-NL"/>
        </w:rPr>
        <w:t xml:space="preserve"> </w:t>
      </w:r>
      <w:r w:rsidRPr="00D33313">
        <w:rPr>
          <w:lang w:val="nl-NL"/>
        </w:rPr>
        <w:t>Alle rechten die niet expliciet worden verleend, blijven voorbehouden.</w:t>
      </w:r>
    </w:p>
    <w:p w:rsidR="00F3669D" w:rsidRPr="00D33313" w:rsidRDefault="00F3669D" w:rsidP="005B2831">
      <w:pPr>
        <w:pStyle w:val="ProductList-Body"/>
        <w:ind w:left="180"/>
        <w:rPr>
          <w:lang w:val="nl-NL"/>
        </w:rPr>
      </w:pPr>
    </w:p>
    <w:p w:rsidR="00F66A13" w:rsidRPr="00D33313" w:rsidRDefault="00F3669D" w:rsidP="005B2831">
      <w:pPr>
        <w:pStyle w:val="ProductList-Body"/>
        <w:ind w:left="180"/>
        <w:rPr>
          <w:lang w:val="nl-NL"/>
        </w:rPr>
      </w:pPr>
      <w:r w:rsidRPr="00D33313">
        <w:rPr>
          <w:b/>
          <w:color w:val="00188F"/>
          <w:lang w:val="nl-NL"/>
        </w:rPr>
        <w:t>Voorbeeldcode</w:t>
      </w:r>
    </w:p>
    <w:p w:rsidR="00F3669D" w:rsidRPr="00D33313" w:rsidRDefault="00F3669D" w:rsidP="005B2831">
      <w:pPr>
        <w:pStyle w:val="ProductList-Body"/>
        <w:ind w:left="180"/>
        <w:rPr>
          <w:lang w:val="nl-NL"/>
        </w:rPr>
      </w:pPr>
      <w:r w:rsidRPr="00D33313">
        <w:rPr>
          <w:lang w:val="nl-NL"/>
        </w:rPr>
        <w:t xml:space="preserve">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de software van de klant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F3669D" w:rsidRPr="00D33313" w:rsidRDefault="00F3669D" w:rsidP="005B2831">
      <w:pPr>
        <w:pStyle w:val="ProductList-Body"/>
        <w:ind w:left="180"/>
        <w:rPr>
          <w:lang w:val="nl-NL"/>
        </w:rPr>
      </w:pPr>
    </w:p>
    <w:p w:rsidR="00F66A13" w:rsidRPr="00D33313" w:rsidRDefault="008507CF" w:rsidP="005B2831">
      <w:pPr>
        <w:pStyle w:val="ProductList-Body"/>
        <w:ind w:left="180"/>
        <w:rPr>
          <w:lang w:val="nl-NL"/>
        </w:rPr>
      </w:pPr>
      <w:r w:rsidRPr="00D33313">
        <w:rPr>
          <w:b/>
          <w:color w:val="00188F"/>
          <w:lang w:val="nl-NL"/>
        </w:rPr>
        <w:t>Beperkingen bij Open Source-licenties</w:t>
      </w:r>
    </w:p>
    <w:p w:rsidR="00F3669D" w:rsidRPr="00D33313" w:rsidRDefault="00F3669D" w:rsidP="005B2831">
      <w:pPr>
        <w:pStyle w:val="ProductList-Body"/>
        <w:ind w:left="180"/>
        <w:rPr>
          <w:lang w:val="nl-NL"/>
        </w:rPr>
      </w:pPr>
      <w:r w:rsidRPr="00D33313">
        <w:rPr>
          <w:lang w:val="nl-NL"/>
        </w:rPr>
        <w:t>Aangezien sommige licentievoorwaarden van derden vereisen dat computercode in het algemeen (i) in bronvorm dient te worden vrijgegeven aan derden; (ii) in licentie dient te worden gegeven aan derden ten einde afgeleide werken te maken; of (iii) kosteloos herdistribueerbaar dient te 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Open Source-licentievoorwaarden.</w:t>
      </w:r>
      <w:r w:rsidR="00F60E42" w:rsidRPr="00D33313">
        <w:rPr>
          <w:lang w:val="nl-NL"/>
        </w:rPr>
        <w:t xml:space="preserve"> </w:t>
      </w:r>
      <w:r w:rsidRPr="00D33313">
        <w:rPr>
          <w:lang w:val="nl-NL"/>
        </w:rPr>
        <w:t>Verder garandeert iedere partij dat deze geen computercode die is onderworpen aan Open Source Licentievoorwaarden, aan de andere partij zal verschaffen of geven.</w:t>
      </w:r>
    </w:p>
    <w:p w:rsidR="00F3669D" w:rsidRPr="00D33313" w:rsidRDefault="00F3669D" w:rsidP="005B2831">
      <w:pPr>
        <w:pStyle w:val="ProductList-Body"/>
        <w:ind w:left="180"/>
        <w:rPr>
          <w:lang w:val="nl-NL"/>
        </w:rPr>
      </w:pPr>
    </w:p>
    <w:p w:rsidR="00F66A13" w:rsidRPr="00D33313" w:rsidRDefault="008507CF" w:rsidP="005B2831">
      <w:pPr>
        <w:pStyle w:val="ProductList-Body"/>
        <w:ind w:left="180"/>
        <w:rPr>
          <w:lang w:val="nl-NL"/>
        </w:rPr>
      </w:pPr>
      <w:r w:rsidRPr="00D33313">
        <w:rPr>
          <w:b/>
          <w:color w:val="00188F"/>
          <w:lang w:val="nl-NL"/>
        </w:rPr>
        <w:t>Rechten van Gelieerde Ondernemingen</w:t>
      </w:r>
    </w:p>
    <w:p w:rsidR="00F3669D" w:rsidRPr="00D33313" w:rsidRDefault="00F3669D" w:rsidP="005B2831">
      <w:pPr>
        <w:pStyle w:val="ProductList-Body"/>
        <w:ind w:left="180"/>
        <w:rPr>
          <w:lang w:val="nl-NL"/>
        </w:rPr>
      </w:pPr>
      <w:r w:rsidRPr="00D33313">
        <w:rPr>
          <w:lang w:val="nl-NL"/>
        </w:rP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F3669D" w:rsidRPr="00D33313" w:rsidRDefault="00F3669D" w:rsidP="00F3669D">
      <w:pPr>
        <w:pStyle w:val="ProductList-Body"/>
        <w:rPr>
          <w:lang w:val="nl-NL"/>
        </w:rPr>
      </w:pPr>
    </w:p>
    <w:p w:rsidR="00F66A13" w:rsidRPr="00D33313" w:rsidRDefault="008507CF" w:rsidP="00F3669D">
      <w:pPr>
        <w:pStyle w:val="ProductList-Body"/>
        <w:rPr>
          <w:lang w:val="nl-NL"/>
        </w:rPr>
      </w:pPr>
      <w:r w:rsidRPr="00D33313">
        <w:rPr>
          <w:b/>
          <w:color w:val="00188F"/>
          <w:lang w:val="nl-NL"/>
        </w:rPr>
        <w:t>Voorbehoud van rechten</w:t>
      </w:r>
    </w:p>
    <w:p w:rsidR="00F3669D" w:rsidRPr="00D33313" w:rsidRDefault="00F3669D" w:rsidP="00F3669D">
      <w:pPr>
        <w:pStyle w:val="ProductList-Body"/>
        <w:rPr>
          <w:lang w:val="nl-NL"/>
        </w:rPr>
      </w:pPr>
      <w:r w:rsidRPr="00D33313">
        <w:rPr>
          <w:lang w:val="nl-NL"/>
        </w:rPr>
        <w:t>Alle rechten die niet expliciet worden verleend, blijven voorbehouden.</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b/>
          <w:color w:val="00188F"/>
          <w:lang w:val="nl-NL"/>
        </w:rPr>
        <w:t>Garanties</w:t>
      </w:r>
      <w:r w:rsidRPr="00D33313">
        <w:rPr>
          <w:color w:val="00188F"/>
          <w:lang w:val="nl-NL"/>
        </w:rPr>
        <w:t xml:space="preserve">, </w:t>
      </w:r>
      <w:r w:rsidRPr="00D33313">
        <w:rPr>
          <w:b/>
          <w:color w:val="00188F"/>
          <w:lang w:val="nl-NL"/>
        </w:rPr>
        <w:t>vrijwaringen en aansprakelijkheidsbeperkingen</w:t>
      </w:r>
    </w:p>
    <w:p w:rsidR="00F66A13" w:rsidRPr="00D33313" w:rsidRDefault="00F3669D" w:rsidP="005B2831">
      <w:pPr>
        <w:pStyle w:val="ProductList-Body"/>
        <w:tabs>
          <w:tab w:val="clear" w:pos="158"/>
          <w:tab w:val="left" w:pos="180"/>
        </w:tabs>
        <w:ind w:left="180"/>
        <w:rPr>
          <w:lang w:val="nl-NL"/>
        </w:rPr>
      </w:pPr>
      <w:r w:rsidRPr="00D33313">
        <w:rPr>
          <w:b/>
          <w:color w:val="00188F"/>
          <w:lang w:val="nl-NL"/>
        </w:rPr>
        <w:t>Garantie voor Diensten</w:t>
      </w:r>
    </w:p>
    <w:p w:rsidR="00F3669D" w:rsidRPr="00D33313" w:rsidRDefault="00F3669D" w:rsidP="00EB2F78">
      <w:pPr>
        <w:pStyle w:val="ProductList-Body"/>
        <w:tabs>
          <w:tab w:val="clear" w:pos="158"/>
          <w:tab w:val="left" w:pos="180"/>
        </w:tabs>
        <w:spacing w:after="160"/>
        <w:ind w:left="187"/>
        <w:rPr>
          <w:lang w:val="nl-NL"/>
        </w:rPr>
      </w:pPr>
      <w:r w:rsidRPr="00D33313">
        <w:rPr>
          <w:lang w:val="nl-NL"/>
        </w:rPr>
        <w:t>Microsoft garandeert dat alle Diensten met vakkundige zorg en bekwaamheid zullen worden verleend.</w:t>
      </w:r>
    </w:p>
    <w:p w:rsidR="00F66A13" w:rsidRPr="00D33313" w:rsidRDefault="00F3669D" w:rsidP="005B2831">
      <w:pPr>
        <w:pStyle w:val="ProductList-Body"/>
        <w:tabs>
          <w:tab w:val="clear" w:pos="158"/>
          <w:tab w:val="left" w:pos="180"/>
        </w:tabs>
        <w:ind w:left="180"/>
        <w:rPr>
          <w:lang w:val="nl-NL"/>
        </w:rPr>
      </w:pPr>
      <w:r w:rsidRPr="00D33313">
        <w:rPr>
          <w:b/>
          <w:color w:val="00188F"/>
          <w:lang w:val="nl-NL"/>
        </w:rPr>
        <w:lastRenderedPageBreak/>
        <w:t>AFWIJZING VAN ANDERE GARANTIES</w:t>
      </w:r>
    </w:p>
    <w:p w:rsidR="00F3669D" w:rsidRPr="00D33313" w:rsidRDefault="00F3669D" w:rsidP="005B2831">
      <w:pPr>
        <w:pStyle w:val="ProductList-Body"/>
        <w:tabs>
          <w:tab w:val="clear" w:pos="158"/>
          <w:tab w:val="left" w:pos="180"/>
        </w:tabs>
        <w:ind w:left="180"/>
        <w:rPr>
          <w:lang w:val="nl-NL"/>
        </w:rPr>
      </w:pPr>
      <w:r w:rsidRPr="00D33313">
        <w:rPr>
          <w:b/>
          <w:lang w:val="nl-NL"/>
        </w:rPr>
        <w:t>VOOR ZOVER TOEGESTAAN DOOR HET TOEPASSELIJKE RECHT WIJST MICROSOFT ALLE VERKLARINGEN, GARANTIES EN VOORWAARDEN DIE NIET UITDRUKKELIJK IN DEZE OVEREENKOMST ZIJN OPGENOMEN AF, ONGEACHT OF DEZE EXPLICIET, IMPLICIET OF WETTELIJK ZIJN.</w:t>
      </w:r>
      <w:r w:rsidR="00F60E42" w:rsidRPr="00D33313">
        <w:rPr>
          <w:b/>
          <w:lang w:val="nl-NL"/>
        </w:rPr>
        <w:t xml:space="preserve"> </w:t>
      </w:r>
      <w:r w:rsidRPr="00D33313">
        <w:rPr>
          <w:b/>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F60E42" w:rsidRPr="00D33313">
        <w:rPr>
          <w:b/>
          <w:lang w:val="nl-NL"/>
        </w:rPr>
        <w:t xml:space="preserve"> </w:t>
      </w:r>
    </w:p>
    <w:p w:rsidR="00F3669D" w:rsidRPr="00D33313" w:rsidRDefault="00F3669D" w:rsidP="005B2831">
      <w:pPr>
        <w:pStyle w:val="ProductList-Body"/>
        <w:tabs>
          <w:tab w:val="clear" w:pos="158"/>
          <w:tab w:val="left" w:pos="180"/>
        </w:tabs>
        <w:ind w:left="180"/>
        <w:rPr>
          <w:lang w:val="nl-NL"/>
        </w:rPr>
      </w:pPr>
    </w:p>
    <w:p w:rsidR="00F66A13" w:rsidRPr="00D33313" w:rsidRDefault="00F3669D" w:rsidP="005B2831">
      <w:pPr>
        <w:pStyle w:val="ProductList-Body"/>
        <w:tabs>
          <w:tab w:val="clear" w:pos="158"/>
          <w:tab w:val="left" w:pos="180"/>
        </w:tabs>
        <w:ind w:left="180"/>
        <w:rPr>
          <w:lang w:val="nl-NL"/>
        </w:rPr>
      </w:pPr>
      <w:r w:rsidRPr="00D33313">
        <w:rPr>
          <w:b/>
          <w:color w:val="00188F"/>
          <w:lang w:val="nl-NL"/>
        </w:rPr>
        <w:t>Aansprakelijkheidsbeperking</w:t>
      </w:r>
    </w:p>
    <w:p w:rsidR="00F3669D" w:rsidRPr="00D33313" w:rsidRDefault="00F3669D" w:rsidP="005B2831">
      <w:pPr>
        <w:pStyle w:val="ProductList-Body"/>
        <w:tabs>
          <w:tab w:val="clear" w:pos="158"/>
          <w:tab w:val="left" w:pos="180"/>
        </w:tabs>
        <w:ind w:left="180"/>
        <w:rPr>
          <w:lang w:val="nl-NL"/>
        </w:rPr>
      </w:pPr>
      <w:r w:rsidRPr="00D33313">
        <w:rPr>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F60E42" w:rsidRPr="00D33313">
        <w:rPr>
          <w:lang w:val="nl-NL"/>
        </w:rPr>
        <w:t xml:space="preserve"> </w:t>
      </w:r>
    </w:p>
    <w:p w:rsidR="00F3669D" w:rsidRPr="00D33313" w:rsidRDefault="00F3669D" w:rsidP="005B2831">
      <w:pPr>
        <w:pStyle w:val="ProductList-Body"/>
        <w:tabs>
          <w:tab w:val="clear" w:pos="158"/>
          <w:tab w:val="left" w:pos="180"/>
        </w:tabs>
        <w:ind w:left="180"/>
        <w:rPr>
          <w:lang w:val="nl-NL"/>
        </w:rPr>
      </w:pPr>
    </w:p>
    <w:p w:rsidR="00F66A13" w:rsidRPr="00D33313" w:rsidRDefault="00F3669D" w:rsidP="005B2831">
      <w:pPr>
        <w:pStyle w:val="ProductList-Body"/>
        <w:tabs>
          <w:tab w:val="clear" w:pos="158"/>
          <w:tab w:val="left" w:pos="180"/>
        </w:tabs>
        <w:ind w:left="180"/>
        <w:rPr>
          <w:lang w:val="nl-NL"/>
        </w:rPr>
      </w:pPr>
      <w:r w:rsidRPr="00D33313">
        <w:rPr>
          <w:b/>
          <w:color w:val="00188F"/>
          <w:lang w:val="nl-NL"/>
        </w:rPr>
        <w:t>GEEN AANSPRAKELIJKHEID VOOR BEPAALDE SCHADE</w:t>
      </w:r>
    </w:p>
    <w:p w:rsidR="00F3669D" w:rsidRPr="00D33313" w:rsidRDefault="00F3669D" w:rsidP="005B2831">
      <w:pPr>
        <w:pStyle w:val="ProductList-Body"/>
        <w:tabs>
          <w:tab w:val="clear" w:pos="158"/>
          <w:tab w:val="left" w:pos="180"/>
        </w:tabs>
        <w:ind w:left="180"/>
        <w:rPr>
          <w:lang w:val="nl-NL"/>
        </w:rPr>
      </w:pPr>
      <w:r w:rsidRPr="00D33313">
        <w:rPr>
          <w:b/>
          <w:lang w:val="nl-NL"/>
        </w:rPr>
        <w:t>VOOR ZOVER MAXIMAAL IS TOEGESTAAN OP GROND VAN TOEPASSELIJK RECHT ZIJN GEEN VAN DE PARTIJEN, NOCH HUN GELIEERDE ONDERNEMINGEN, LEVERANCIERS OF OPDRACHTNEMERS AANSPRAKELIJK VOOR INDIRECTE SCHADE (WAARONDER BEGREPEN MAAR NIET</w:t>
      </w:r>
      <w:r w:rsidR="00D3543D" w:rsidRPr="00D33313">
        <w:rPr>
          <w:b/>
          <w:lang w:val="nl-NL"/>
        </w:rPr>
        <w:t> </w:t>
      </w:r>
      <w:r w:rsidRPr="00D33313">
        <w:rPr>
          <w:b/>
          <w:lang w:val="nl-NL"/>
        </w:rPr>
        <w:t>BEPERKT TOT GEVOLGSCHADE, BIJZONDERE OF INCIDENTELE SCHADE, SCHADE BESTAANDE UIT GEDERFDE WINST OF OMZET, BEDRIJFSONDERBREKING OF VERLIES VAN BEDRIJFSINFORMATIE) DIE VERBAND HOUDT MET DEZE OVEREENKOMST, ZELFS INDIEN DEZE OP</w:t>
      </w:r>
      <w:r w:rsidR="00D3543D" w:rsidRPr="00D33313">
        <w:rPr>
          <w:b/>
          <w:lang w:val="nl-NL"/>
        </w:rPr>
        <w:t> </w:t>
      </w:r>
      <w:r w:rsidRPr="00D33313">
        <w:rPr>
          <w:b/>
          <w:lang w:val="nl-NL"/>
        </w:rPr>
        <w:t>DE HOOGTE ZIJN GESTELD VAN DE MOGELIJKHEID VAN DERGELIJKE SCHADE OF INDIEN DEZE MOGELIJKHEID REDELIJKERWIJS TE VOORZIEN WAS.</w:t>
      </w:r>
      <w:r w:rsidR="00F60E42" w:rsidRPr="00D33313">
        <w:rPr>
          <w:b/>
          <w:lang w:val="nl-NL"/>
        </w:rPr>
        <w:t xml:space="preserve"> </w:t>
      </w:r>
      <w:r w:rsidRPr="00D33313">
        <w:rPr>
          <w:b/>
          <w:lang w:val="nl-NL"/>
        </w:rPr>
        <w:t>DEZE UITSLUITING VAN AANSPRAKELIJKHEID GELDT NIET VOOR DE AANSPRAKELIJKHEID VAN DE ENE PARTIJ JEGENS DE ANDERE VOOR SCHENDING VAN DE GEHEIMHOUDINGSPLICHT OF VAN DE INTELLECTUELE EIGENDOMSRECHTEN VAN DE ANDERE PARTIJ.</w:t>
      </w:r>
    </w:p>
    <w:p w:rsidR="00F3669D" w:rsidRPr="00D33313" w:rsidRDefault="00F3669D" w:rsidP="005B2831">
      <w:pPr>
        <w:pStyle w:val="ProductList-Body"/>
        <w:tabs>
          <w:tab w:val="clear" w:pos="158"/>
          <w:tab w:val="left" w:pos="180"/>
        </w:tabs>
        <w:ind w:left="180"/>
        <w:rPr>
          <w:lang w:val="nl-NL"/>
        </w:rPr>
      </w:pPr>
    </w:p>
    <w:p w:rsidR="00F66A13" w:rsidRPr="00D33313" w:rsidRDefault="00D3543D" w:rsidP="005B2831">
      <w:pPr>
        <w:pStyle w:val="ProductList-Body"/>
        <w:tabs>
          <w:tab w:val="clear" w:pos="158"/>
          <w:tab w:val="left" w:pos="180"/>
        </w:tabs>
        <w:ind w:left="180"/>
        <w:rPr>
          <w:lang w:val="nl-NL"/>
        </w:rPr>
      </w:pPr>
      <w:r w:rsidRPr="00D33313">
        <w:rPr>
          <w:b/>
          <w:color w:val="00188F"/>
          <w:lang w:val="nl-NL"/>
        </w:rPr>
        <w:t>A</w:t>
      </w:r>
      <w:r w:rsidR="00F3669D" w:rsidRPr="00D33313">
        <w:rPr>
          <w:b/>
          <w:color w:val="00188F"/>
          <w:lang w:val="nl-NL"/>
        </w:rPr>
        <w:t>anvraag</w:t>
      </w:r>
    </w:p>
    <w:p w:rsidR="00FA00BF" w:rsidRPr="00D33313" w:rsidRDefault="00F3669D" w:rsidP="005B2831">
      <w:pPr>
        <w:pStyle w:val="ProductList-Body"/>
        <w:tabs>
          <w:tab w:val="clear" w:pos="158"/>
          <w:tab w:val="left" w:pos="180"/>
        </w:tabs>
        <w:ind w:left="180"/>
        <w:rPr>
          <w:lang w:val="nl-NL"/>
        </w:rPr>
      </w:pPr>
      <w:r w:rsidRPr="00D33313">
        <w:rPr>
          <w:lang w:val="nl-NL"/>
        </w:rPr>
        <w:t>Behoudens indien hierin uitdrukkelijk bepaald, zijn de beperkingen op en uitsluitingen van aansprakelijkheid voor schade in deze overeenkomst</w:t>
      </w:r>
      <w:r w:rsidR="00D3543D" w:rsidRPr="00D33313">
        <w:rPr>
          <w:lang w:val="nl-NL"/>
        </w:rPr>
        <w:t> </w:t>
      </w:r>
      <w:r w:rsidRPr="00D33313">
        <w:rPr>
          <w:lang w:val="nl-NL"/>
        </w:rPr>
        <w:t>van toepassing, ongeacht of de aansprakelijkheid voortvloeit uit wanprestatie, onrechtmatige daad (inclusief nalatigheid), risicoaansprakelijkheid, inbreuk op garantiebepalingen of andere juridische grondslag.</w:t>
      </w:r>
    </w:p>
    <w:p w:rsidR="00FA00BF" w:rsidRPr="00D33313" w:rsidRDefault="00FA00BF" w:rsidP="004F3C6D">
      <w:pPr>
        <w:pStyle w:val="ProductList-Body"/>
        <w:rPr>
          <w:lang w:val="nl-NL"/>
        </w:rPr>
      </w:pPr>
    </w:p>
    <w:p w:rsidR="00FA00BF" w:rsidRPr="00D33313" w:rsidRDefault="00FA00BF" w:rsidP="002E202B">
      <w:pPr>
        <w:pStyle w:val="ProductList-Offering1Heading"/>
        <w:outlineLvl w:val="1"/>
        <w:rPr>
          <w:lang w:val="nl-NL"/>
        </w:rPr>
      </w:pPr>
      <w:bookmarkStart w:id="1801" w:name="_Toc378147691"/>
      <w:bookmarkStart w:id="1802" w:name="_Toc378151588"/>
      <w:bookmarkStart w:id="1803" w:name="_Toc379797467"/>
      <w:bookmarkStart w:id="1804" w:name="_Toc380513503"/>
      <w:bookmarkStart w:id="1805" w:name="_Toc380655552"/>
      <w:bookmarkStart w:id="1806" w:name="_Toc386625329"/>
      <w:r w:rsidRPr="00D33313">
        <w:rPr>
          <w:lang w:val="nl-NL"/>
        </w:rPr>
        <w:t>Aanvullende Voorwaarden voor Online Diensten die worden gebruikt met Software – Legacy</w:t>
      </w:r>
      <w:bookmarkEnd w:id="1801"/>
      <w:bookmarkEnd w:id="1802"/>
      <w:r w:rsidRPr="00D33313">
        <w:rPr>
          <w:lang w:val="nl-NL"/>
        </w:rPr>
        <w:t xml:space="preserve"> Overeenkomsten</w:t>
      </w:r>
      <w:bookmarkEnd w:id="1803"/>
      <w:bookmarkEnd w:id="1804"/>
      <w:bookmarkEnd w:id="1805"/>
      <w:bookmarkEnd w:id="1806"/>
    </w:p>
    <w:p w:rsidR="00F3669D" w:rsidRPr="00D33313" w:rsidRDefault="009446CB" w:rsidP="00F3669D">
      <w:pPr>
        <w:pStyle w:val="ProductList-Body"/>
        <w:rPr>
          <w:lang w:val="nl-NL"/>
        </w:rPr>
      </w:pPr>
      <w:r w:rsidRPr="00D33313">
        <w:rPr>
          <w:lang w:val="nl-NL"/>
        </w:rP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F60E42" w:rsidRPr="00D33313">
        <w:rPr>
          <w:lang w:val="nl-NL"/>
        </w:rPr>
        <w:t xml:space="preserve"> </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b/>
          <w:color w:val="00188F"/>
          <w:lang w:val="nl-NL"/>
        </w:rPr>
        <w:t>Definities</w:t>
      </w:r>
    </w:p>
    <w:p w:rsidR="00F3669D" w:rsidRPr="00D33313" w:rsidRDefault="00F3669D" w:rsidP="00F3669D">
      <w:pPr>
        <w:pStyle w:val="ProductList-Body"/>
        <w:rPr>
          <w:lang w:val="nl-NL"/>
        </w:rPr>
      </w:pPr>
      <w:r w:rsidRPr="00D33313">
        <w:rPr>
          <w:lang w:val="nl-NL"/>
        </w:rPr>
        <w:t>“Gegevens van de Klant” betekent alle gegevens, met inbegrip van alle tekst-, geluids-, software- en beeldbestanden, die aan Microsoft zijn gegeven door, of uit naam van, de klant door middel van het gebruik van de Online Diensten door de klant.</w:t>
      </w:r>
    </w:p>
    <w:p w:rsidR="006F1126" w:rsidRPr="00D33313" w:rsidRDefault="006C0B5E" w:rsidP="00F3669D">
      <w:pPr>
        <w:pStyle w:val="ProductList-Body"/>
        <w:rPr>
          <w:lang w:val="nl-NL"/>
        </w:rPr>
      </w:pPr>
      <w:r w:rsidRPr="00D33313">
        <w:rPr>
          <w:lang w:val="nl-NL"/>
        </w:rPr>
        <w:t>“Online Diensten</w:t>
      </w:r>
      <w:r w:rsidR="002742CD" w:rsidRPr="00D33313">
        <w:rPr>
          <w:lang w:val="nl-NL"/>
        </w:rPr>
        <w:t>”</w:t>
      </w:r>
      <w:r w:rsidRPr="00D33313">
        <w:rPr>
          <w:lang w:val="nl-NL"/>
        </w:rPr>
        <w:t xml:space="preserve"> betekent de door Microsoft gehoste diensten die worden vermeld in het artikel Online Diensten van de Product List.</w:t>
      </w:r>
    </w:p>
    <w:p w:rsidR="00F3669D" w:rsidRPr="00D33313" w:rsidRDefault="00F3669D" w:rsidP="00F3669D">
      <w:pPr>
        <w:pStyle w:val="ProductList-Body"/>
        <w:rPr>
          <w:lang w:val="nl-NL"/>
        </w:rPr>
      </w:pPr>
      <w:r w:rsidRPr="00D33313">
        <w:rPr>
          <w:lang w:val="nl-NL"/>
        </w:rPr>
        <w:t>“Service Level Overeenkomst” betekent het document waarin de normen worden gespecificeerd waaraan Microsoft belooft zich te houden, en</w:t>
      </w:r>
      <w:r w:rsidR="00B442F7">
        <w:rPr>
          <w:lang w:val="nl-NL"/>
        </w:rPr>
        <w:t> </w:t>
      </w:r>
      <w:r w:rsidRPr="00D33313">
        <w:rPr>
          <w:lang w:val="nl-NL"/>
        </w:rPr>
        <w:t>aan</w:t>
      </w:r>
      <w:r w:rsidR="00B442F7">
        <w:rPr>
          <w:lang w:val="nl-NL"/>
        </w:rPr>
        <w:t> </w:t>
      </w:r>
      <w:r w:rsidRPr="00D33313">
        <w:rPr>
          <w:lang w:val="nl-NL"/>
        </w:rPr>
        <w:t>de hand waarvan Microsoft het niveau van de dienstverlening van een Online Dienst bepaalt.</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b/>
          <w:color w:val="00188F"/>
          <w:lang w:val="nl-NL"/>
        </w:rPr>
        <w:t>Toepasselijkheid van Aanvullende Voorwaarden</w:t>
      </w:r>
    </w:p>
    <w:p w:rsidR="00F3669D" w:rsidRPr="00D33313" w:rsidRDefault="00F3669D" w:rsidP="00F3669D">
      <w:pPr>
        <w:pStyle w:val="ProductList-Body"/>
        <w:rPr>
          <w:lang w:val="nl-NL"/>
        </w:rPr>
      </w:pPr>
      <w:r w:rsidRPr="00D33313">
        <w:rPr>
          <w:lang w:val="nl-NL"/>
        </w:rPr>
        <w:t>Deze Aanvullende Voorwaarden gelden alleen voor de aankoop en het gebruik door de klant van Online Diensten en Diensten.</w:t>
      </w:r>
      <w:r w:rsidR="00F60E42" w:rsidRPr="00D33313">
        <w:rPr>
          <w:lang w:val="nl-NL"/>
        </w:rPr>
        <w:t xml:space="preserve"> </w:t>
      </w:r>
      <w:r w:rsidRPr="00D33313">
        <w:rPr>
          <w:lang w:val="nl-NL"/>
        </w:rPr>
        <w:t>In geval van tegenstrijdigheden tussen deze Aanvullende Voorwaarden en de voorwaarden van de Hoofdovereenkomst of Overeenkomst die niet uitdrukkelijk in de voorwaarden worden opgelost, hebben deze Aanvullende Voorwaarden voorrang.</w:t>
      </w:r>
    </w:p>
    <w:p w:rsidR="00F3669D" w:rsidRPr="00D33313" w:rsidRDefault="00F3669D" w:rsidP="00F3669D">
      <w:pPr>
        <w:pStyle w:val="ProductList-Body"/>
        <w:rPr>
          <w:lang w:val="nl-NL"/>
        </w:rPr>
      </w:pPr>
    </w:p>
    <w:p w:rsidR="00F3669D" w:rsidRPr="00D33313" w:rsidRDefault="008507CF" w:rsidP="00F3669D">
      <w:pPr>
        <w:pStyle w:val="ProductList-Body"/>
        <w:rPr>
          <w:lang w:val="nl-NL"/>
        </w:rPr>
      </w:pPr>
      <w:r w:rsidRPr="00D33313">
        <w:rPr>
          <w:b/>
          <w:color w:val="00188F"/>
          <w:lang w:val="nl-NL"/>
        </w:rPr>
        <w:t>Beperkte Garantie voor Online Diensten</w:t>
      </w:r>
    </w:p>
    <w:p w:rsidR="00F3669D" w:rsidRPr="00D33313" w:rsidRDefault="00F3669D" w:rsidP="00F3669D">
      <w:pPr>
        <w:pStyle w:val="ProductList-Body"/>
        <w:rPr>
          <w:lang w:val="nl-NL"/>
        </w:rPr>
      </w:pPr>
      <w:r w:rsidRPr="00D33313">
        <w:rPr>
          <w:lang w:val="nl-NL"/>
        </w:rPr>
        <w:t>Microsoft garandeert dat de Online Diensten worden uitgevoerd overeenkomstig de toepasselijke Service Level Overeenkomst.</w:t>
      </w:r>
      <w:r w:rsidR="00F60E42" w:rsidRPr="00D33313">
        <w:rPr>
          <w:lang w:val="nl-NL"/>
        </w:rPr>
        <w:t xml:space="preserve"> </w:t>
      </w:r>
      <w:r w:rsidRPr="00D33313">
        <w:rPr>
          <w:lang w:val="nl-NL"/>
        </w:rPr>
        <w:t>Deze beperkte garantie geldt voor de duur van het gebruik door de klant van de Online Dienst, onderworpen aan de vereisten voor mededeling in de toepasselijke Service Level Overeenkomst.</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F60E42" w:rsidRPr="00D33313">
        <w:rPr>
          <w:lang w:val="nl-NL"/>
        </w:rPr>
        <w:t xml:space="preserve"> </w:t>
      </w:r>
      <w:r w:rsidRPr="00D33313">
        <w:rPr>
          <w:lang w:val="nl-NL"/>
        </w:rPr>
        <w:t>Dit zijn de enige rechtsmiddelen van de klant voor schending van de beperkte garantie, tenzij het bieden van rechtsmiddelen op een andere wijze vereist is op grond van toepasselijk recht.</w:t>
      </w:r>
    </w:p>
    <w:p w:rsidR="00F3669D" w:rsidRPr="00D33313" w:rsidRDefault="00F3669D" w:rsidP="00F3669D">
      <w:pPr>
        <w:pStyle w:val="ProductList-Body"/>
        <w:rPr>
          <w:lang w:val="nl-NL"/>
        </w:rPr>
      </w:pPr>
      <w:r w:rsidRPr="00D33313">
        <w:rPr>
          <w:lang w:val="nl-NL"/>
        </w:rPr>
        <w:lastRenderedPageBreak/>
        <w:t>Voor deze beperkte garantie gelden de volgende beperkingen:</w:t>
      </w:r>
    </w:p>
    <w:p w:rsidR="00F3669D" w:rsidRPr="00D33313" w:rsidRDefault="00F3669D" w:rsidP="00026DDE">
      <w:pPr>
        <w:pStyle w:val="ProductList-Body"/>
        <w:numPr>
          <w:ilvl w:val="0"/>
          <w:numId w:val="15"/>
        </w:numPr>
        <w:ind w:left="450" w:hanging="270"/>
        <w:rPr>
          <w:lang w:val="nl-NL"/>
        </w:rPr>
      </w:pPr>
      <w:r w:rsidRPr="00D33313">
        <w:rPr>
          <w:lang w:val="nl-NL"/>
        </w:rP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rsidR="00F3669D" w:rsidRPr="00D33313" w:rsidRDefault="00F3669D" w:rsidP="00026DDE">
      <w:pPr>
        <w:pStyle w:val="ProductList-Body"/>
        <w:numPr>
          <w:ilvl w:val="0"/>
          <w:numId w:val="15"/>
        </w:numPr>
        <w:ind w:left="450" w:hanging="270"/>
        <w:rPr>
          <w:lang w:val="nl-NL"/>
        </w:rPr>
      </w:pPr>
      <w:r w:rsidRPr="00D33313">
        <w:rPr>
          <w:lang w:val="nl-NL"/>
        </w:rPr>
        <w:t>de beperkte garantie geldt niet voor gratis versies, evaluatie-, pre-release- of bèta-versies van de Online Diensten; en</w:t>
      </w:r>
    </w:p>
    <w:p w:rsidR="00F3669D" w:rsidRPr="00D33313" w:rsidRDefault="00F3669D" w:rsidP="00026DDE">
      <w:pPr>
        <w:pStyle w:val="ProductList-Body"/>
        <w:numPr>
          <w:ilvl w:val="0"/>
          <w:numId w:val="15"/>
        </w:numPr>
        <w:ind w:left="450" w:hanging="270"/>
        <w:rPr>
          <w:lang w:val="nl-NL"/>
        </w:rPr>
      </w:pPr>
      <w:r w:rsidRPr="00D33313">
        <w:rPr>
          <w:lang w:val="nl-NL"/>
        </w:rPr>
        <w:t>de beperkte garantie geldt niet voor problemen die worden veroorzaakt doordat niet wordt voldaan aan de minimum vereisten aan het systeem.</w:t>
      </w:r>
    </w:p>
    <w:p w:rsidR="006C0B5E" w:rsidRPr="00D33313" w:rsidRDefault="00F3669D" w:rsidP="006C0B5E">
      <w:pPr>
        <w:pStyle w:val="ProductList-Body"/>
        <w:numPr>
          <w:ilvl w:val="0"/>
          <w:numId w:val="15"/>
        </w:numPr>
        <w:ind w:left="450" w:hanging="270"/>
        <w:rPr>
          <w:lang w:val="nl-NL"/>
        </w:rPr>
      </w:pPr>
      <w:r w:rsidRPr="00D33313">
        <w:rPr>
          <w:b/>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F60E42" w:rsidRPr="00D33313">
        <w:rPr>
          <w:b/>
          <w:lang w:val="nl-NL"/>
        </w:rPr>
        <w:t xml:space="preserve"> </w:t>
      </w:r>
      <w:r w:rsidRPr="00D33313">
        <w:rPr>
          <w:b/>
          <w:lang w:val="nl-NL"/>
        </w:rPr>
        <w:t>DEZE AFWIJZINGEN ZIJN VAN TOEPASSING TENZIJ HET TOEPASSELIJK RECHT DEZE NIET TOESTAAT.</w:t>
      </w:r>
      <w:r w:rsidRPr="00D33313">
        <w:rPr>
          <w:lang w:val="nl-NL"/>
        </w:rPr>
        <w:t xml:space="preserve"> Eventuele impliciete garanties of voorwaarden die niet volgens de wet kunnen worden afgewezen, gelden gedurende een jaar vanaf het begin van de beperkte garantie.</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b/>
          <w:color w:val="00188F"/>
          <w:lang w:val="nl-NL"/>
        </w:rPr>
        <w:t>Privacy en beveiliging</w:t>
      </w:r>
    </w:p>
    <w:p w:rsidR="00F3669D" w:rsidRPr="00D33313" w:rsidRDefault="00F3669D" w:rsidP="00F3669D">
      <w:pPr>
        <w:pStyle w:val="ProductList-Body"/>
        <w:rPr>
          <w:lang w:val="nl-NL"/>
        </w:rPr>
      </w:pPr>
      <w:r w:rsidRPr="00D33313">
        <w:rPr>
          <w:lang w:val="nl-NL"/>
        </w:rPr>
        <w:t>Microsoft en de klant voldoen aan alle toepasselijke wetten en voorschriften (waaronder toepasselijke wetgeving voor kennisgeving van schending van de beveiliging).</w:t>
      </w:r>
      <w:r w:rsidR="00F60E42" w:rsidRPr="00D33313">
        <w:rPr>
          <w:lang w:val="nl-NL"/>
        </w:rPr>
        <w:t xml:space="preserve"> </w:t>
      </w:r>
      <w:r w:rsidRPr="00D33313">
        <w:rPr>
          <w:lang w:val="nl-NL"/>
        </w:rPr>
        <w:t>Microsoft is echter niet verantwoordelijk voor naleving van wetten en voorschriften die van toepassing zijn op de klant of de bedrijfstak van de klant, maar niet algemeen van toepassing zijn op leveranciers van informatietechnologiediensten.</w:t>
      </w:r>
      <w:r w:rsidR="00F60E42" w:rsidRPr="00D33313">
        <w:rPr>
          <w:lang w:val="nl-NL"/>
        </w:rPr>
        <w:t xml:space="preserve"> </w:t>
      </w:r>
      <w:r w:rsidRPr="00D33313">
        <w:rPr>
          <w:lang w:val="nl-NL"/>
        </w:rPr>
        <w:t>De klant stemt in met het verwerken van persoonsgegevens door Microsoft en haar agenten ten behoeve van de Overeenkomst, met inbegrip van deze Aanvullende Voorwaarden.</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lang w:val="nl-NL"/>
        </w:rP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F60E42" w:rsidRPr="00D33313">
        <w:rPr>
          <w:lang w:val="nl-NL"/>
        </w:rPr>
        <w:t xml:space="preserve"> </w:t>
      </w:r>
      <w:r w:rsidRPr="00D33313">
        <w:rPr>
          <w:lang w:val="nl-NL"/>
        </w:rPr>
        <w:t>De klant dient de benodigde toestemming van derden te verkrijgen op grond van toepasselijk recht op het gebied van privacy- en gegevensbescherming voordat de persoonlijke gegevens aan Microsoft worden verstrekt.</w:t>
      </w:r>
    </w:p>
    <w:p w:rsidR="006C0B5E" w:rsidRPr="00D33313" w:rsidRDefault="006C0B5E" w:rsidP="00F3669D">
      <w:pPr>
        <w:pStyle w:val="ProductList-Body"/>
        <w:rPr>
          <w:lang w:val="nl-NL"/>
        </w:rPr>
      </w:pPr>
    </w:p>
    <w:p w:rsidR="00F3669D" w:rsidRPr="00D33313" w:rsidRDefault="00F3669D" w:rsidP="00F3669D">
      <w:pPr>
        <w:pStyle w:val="ProductList-Body"/>
        <w:rPr>
          <w:lang w:val="nl-NL"/>
        </w:rPr>
      </w:pPr>
      <w:r w:rsidRPr="00D33313">
        <w:rPr>
          <w:lang w:val="nl-NL"/>
        </w:rPr>
        <w:t xml:space="preserve">De persoonlijke gegevens die de klant verstrekt in verband met de Overeenkomst of het gebruik van de Online Diensten, worden verwerkt conform de privacyverklaring die beschikbaar is op </w:t>
      </w:r>
      <w:hyperlink r:id="rId65" w:history="1">
        <w:r w:rsidRPr="00D33313">
          <w:rPr>
            <w:rStyle w:val="Hyperlink"/>
            <w:lang w:val="nl-NL"/>
          </w:rPr>
          <w:t>https://www.microsoft.com/licensing/servicecenter</w:t>
        </w:r>
      </w:hyperlink>
      <w:r w:rsidRPr="00D33313">
        <w:rPr>
          <w:lang w:val="nl-NL"/>
        </w:rP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F60E42" w:rsidRPr="00D33313">
        <w:rPr>
          <w:lang w:val="nl-NL"/>
        </w:rPr>
        <w:t xml:space="preserve"> </w:t>
      </w:r>
      <w:r w:rsidRPr="00D33313">
        <w:rPr>
          <w:lang w:val="nl-NL"/>
        </w:rPr>
        <w:t>Door de Online Diensten of Diensten te gebruiken, stemt klant in met het voorgaande.</w:t>
      </w:r>
      <w:r w:rsidR="00F60E42" w:rsidRPr="00D33313">
        <w:rPr>
          <w:lang w:val="nl-NL"/>
        </w:rPr>
        <w:t xml:space="preserve"> </w:t>
      </w:r>
      <w:r w:rsidRPr="00D33313">
        <w:rPr>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F60E42" w:rsidRPr="00D33313">
        <w:rPr>
          <w:lang w:val="nl-NL"/>
        </w:rPr>
        <w:t xml:space="preserve"> </w:t>
      </w:r>
    </w:p>
    <w:p w:rsidR="00F3669D" w:rsidRPr="00D33313" w:rsidRDefault="00F3669D" w:rsidP="00F3669D">
      <w:pPr>
        <w:pStyle w:val="ProductList-Body"/>
        <w:rPr>
          <w:lang w:val="nl-NL"/>
        </w:rPr>
      </w:pPr>
    </w:p>
    <w:p w:rsidR="00F3669D" w:rsidRPr="00D33313" w:rsidRDefault="008507CF" w:rsidP="00F3669D">
      <w:pPr>
        <w:pStyle w:val="ProductList-Body"/>
        <w:rPr>
          <w:lang w:val="nl-NL"/>
        </w:rPr>
      </w:pPr>
      <w:r w:rsidRPr="00D33313">
        <w:rPr>
          <w:b/>
          <w:color w:val="00188F"/>
          <w:lang w:val="nl-NL"/>
        </w:rPr>
        <w:t>Overeenkomst door Klant ter Bescherming</w:t>
      </w:r>
    </w:p>
    <w:p w:rsidR="00F3669D" w:rsidRPr="00D33313" w:rsidRDefault="00F3669D" w:rsidP="00F3669D">
      <w:pPr>
        <w:pStyle w:val="ProductList-Body"/>
        <w:rPr>
          <w:lang w:val="nl-NL"/>
        </w:rPr>
      </w:pPr>
      <w:r w:rsidRPr="00D33313">
        <w:rPr>
          <w:lang w:val="nl-NL"/>
        </w:rPr>
        <w:t>De klant zal Microsoft verdedigen tegen vorderingen van ongelieerde derden:</w:t>
      </w:r>
    </w:p>
    <w:p w:rsidR="00F3669D" w:rsidRPr="00D33313" w:rsidRDefault="00F3669D" w:rsidP="00026DDE">
      <w:pPr>
        <w:pStyle w:val="ProductList-Body"/>
        <w:numPr>
          <w:ilvl w:val="0"/>
          <w:numId w:val="16"/>
        </w:numPr>
        <w:ind w:left="450" w:hanging="270"/>
        <w:rPr>
          <w:lang w:val="nl-NL"/>
        </w:rPr>
      </w:pPr>
      <w:r w:rsidRPr="00D33313">
        <w:rPr>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F3669D" w:rsidRPr="00D33313" w:rsidRDefault="00F3669D" w:rsidP="00026DDE">
      <w:pPr>
        <w:pStyle w:val="ProductList-Body"/>
        <w:numPr>
          <w:ilvl w:val="0"/>
          <w:numId w:val="16"/>
        </w:numPr>
        <w:ind w:left="450" w:hanging="270"/>
        <w:rPr>
          <w:lang w:val="nl-NL"/>
        </w:rPr>
      </w:pPr>
      <w:r w:rsidRPr="00D33313">
        <w:rPr>
          <w:lang w:val="nl-NL"/>
        </w:rPr>
        <w:t>die voortvloeien uit schending van de voorwaarden van het Beleid voor Aanvaardbaar Gebruik, dat is beschreven in de Product Use Rights.</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lang w:val="nl-NL"/>
        </w:rPr>
        <w:t>De klant moet tevens het bedrag betalen dat op grond van een eventueel nadelig onherroepelijk vonnis (of schikking waarmee de klant akkoord gaat) dient te worden betaald.</w:t>
      </w:r>
      <w:r w:rsidR="00F60E42" w:rsidRPr="00D33313">
        <w:rPr>
          <w:lang w:val="nl-NL"/>
        </w:rPr>
        <w:t xml:space="preserve"> </w:t>
      </w:r>
      <w:r w:rsidRPr="00D33313">
        <w:rPr>
          <w:lang w:val="nl-NL"/>
        </w:rPr>
        <w:t>Dit artikel beschrijft de enige verhaalsmogelijkheid van Microsoft voor deze vorderingen.</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lang w:val="nl-NL"/>
        </w:rPr>
        <w:t>Microsoft moet de klant onmiddellijk schriftelijk op de hoogte stellen van een vordering met betrekking tot dit artikel.</w:t>
      </w:r>
      <w:r w:rsidR="00F60E42" w:rsidRPr="00D33313">
        <w:rPr>
          <w:lang w:val="nl-NL"/>
        </w:rPr>
        <w:t xml:space="preserve"> </w:t>
      </w:r>
      <w:r w:rsidRPr="00D33313">
        <w:rPr>
          <w:lang w:val="nl-NL"/>
        </w:rPr>
        <w:t>Microsoft dient (1) de klant de exclusieve zeggenschap te geven over het verweer of een eventuele schikking bij een dergelijke vordering en (2) redelijke assistentie te bieden bij het voeren van verweer tegen de vordering.</w:t>
      </w:r>
      <w:r w:rsidR="00F60E42" w:rsidRPr="00D33313">
        <w:rPr>
          <w:lang w:val="nl-NL"/>
        </w:rPr>
        <w:t xml:space="preserve"> </w:t>
      </w:r>
      <w:r w:rsidRPr="00D33313">
        <w:rPr>
          <w:lang w:val="nl-NL"/>
        </w:rPr>
        <w:t>De Klant zal Microsoft de redelijke onkosten van Microsoft in verband met het verstrekken van deze assistentie vergoeden.</w:t>
      </w:r>
    </w:p>
    <w:p w:rsidR="00F3669D" w:rsidRPr="00D33313" w:rsidRDefault="00F3669D" w:rsidP="00F3669D">
      <w:pPr>
        <w:pStyle w:val="ProductList-Body"/>
        <w:rPr>
          <w:lang w:val="nl-NL"/>
        </w:rPr>
      </w:pPr>
    </w:p>
    <w:p w:rsidR="00F3669D" w:rsidRPr="00D33313" w:rsidRDefault="008507CF" w:rsidP="00F3669D">
      <w:pPr>
        <w:pStyle w:val="ProductList-Body"/>
        <w:rPr>
          <w:lang w:val="nl-NL"/>
        </w:rPr>
      </w:pPr>
      <w:r w:rsidRPr="00D33313">
        <w:rPr>
          <w:b/>
          <w:color w:val="00188F"/>
          <w:lang w:val="nl-NL"/>
        </w:rPr>
        <w:t>Aansprakelijkheidsbeperking</w:t>
      </w:r>
    </w:p>
    <w:p w:rsidR="00F3669D" w:rsidRPr="004C09A1" w:rsidRDefault="00F3669D" w:rsidP="00F3669D">
      <w:pPr>
        <w:pStyle w:val="ProductList-Body"/>
      </w:pPr>
      <w:r w:rsidRPr="00D33313">
        <w:rPr>
          <w:lang w:val="nl-NL"/>
        </w:rP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F60E42" w:rsidRPr="00D33313">
        <w:rPr>
          <w:lang w:val="nl-NL"/>
        </w:rPr>
        <w:t xml:space="preserve"> </w:t>
      </w:r>
      <w:r w:rsidRPr="00D33313">
        <w:rPr>
          <w:lang w:val="nl-NL"/>
        </w:rPr>
        <w:t xml:space="preserve">Deze beperking is van toepassing ongeacht of de aansprakelijkheid is gebaseerd op </w:t>
      </w:r>
      <w:r w:rsidRPr="00D33313">
        <w:rPr>
          <w:lang w:val="nl-NL"/>
        </w:rPr>
        <w:lastRenderedPageBreak/>
        <w:t>wanprestatie, onrechtmatige daad (waaronder nalatigheid), risicoaansprakelijkheid, niet-nakoming van garantiebepalingen of enige andere rechtsgrond.</w:t>
      </w:r>
      <w:r w:rsidR="00F60E42" w:rsidRPr="00D33313">
        <w:rPr>
          <w:lang w:val="nl-NL"/>
        </w:rPr>
        <w:t xml:space="preserve"> </w:t>
      </w:r>
      <w:r>
        <w:t>Deze monetaire beperkingen gelden echter niet voor:</w:t>
      </w:r>
    </w:p>
    <w:p w:rsidR="00F3669D" w:rsidRPr="00D33313" w:rsidRDefault="00F3669D" w:rsidP="00026DDE">
      <w:pPr>
        <w:pStyle w:val="ProductList-Body"/>
        <w:numPr>
          <w:ilvl w:val="0"/>
          <w:numId w:val="17"/>
        </w:numPr>
        <w:ind w:left="450" w:hanging="270"/>
        <w:rPr>
          <w:lang w:val="nl-NL"/>
        </w:rPr>
      </w:pPr>
      <w:r w:rsidRPr="00D33313">
        <w:rPr>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F3669D" w:rsidRPr="00D33313" w:rsidRDefault="00F3669D" w:rsidP="00026DDE">
      <w:pPr>
        <w:pStyle w:val="ProductList-Body"/>
        <w:numPr>
          <w:ilvl w:val="0"/>
          <w:numId w:val="17"/>
        </w:numPr>
        <w:ind w:left="450" w:hanging="270"/>
        <w:rPr>
          <w:lang w:val="nl-NL"/>
        </w:rPr>
      </w:pPr>
      <w:r w:rsidRPr="00D33313">
        <w:rPr>
          <w:lang w:val="nl-NL"/>
        </w:rP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rsidR="00F3669D" w:rsidRPr="00D33313" w:rsidRDefault="00F3669D" w:rsidP="00026DDE">
      <w:pPr>
        <w:pStyle w:val="ProductList-Body"/>
        <w:numPr>
          <w:ilvl w:val="0"/>
          <w:numId w:val="17"/>
        </w:numPr>
        <w:ind w:left="450" w:hanging="270"/>
        <w:rPr>
          <w:lang w:val="nl-NL"/>
        </w:rPr>
      </w:pPr>
      <w:r w:rsidRPr="00D33313">
        <w:rPr>
          <w:lang w:val="nl-NL"/>
        </w:rPr>
        <w:t>schending door een van de partijen van de intellectuele eigendomsrechten van de andere partij.</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lang w:val="nl-NL"/>
        </w:rP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F60E42" w:rsidRPr="00D33313">
        <w:rPr>
          <w:lang w:val="nl-NL"/>
        </w:rPr>
        <w:t xml:space="preserve"> </w:t>
      </w:r>
      <w:r w:rsidRPr="00D33313">
        <w:rPr>
          <w:lang w:val="nl-NL"/>
        </w:rP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F3669D" w:rsidRPr="00D33313" w:rsidRDefault="00F3669D" w:rsidP="00F3669D">
      <w:pPr>
        <w:pStyle w:val="ProductList-Body"/>
        <w:rPr>
          <w:lang w:val="nl-NL"/>
        </w:rPr>
      </w:pPr>
    </w:p>
    <w:p w:rsidR="00F3669D" w:rsidRPr="00D33313" w:rsidRDefault="00F3669D" w:rsidP="00F3669D">
      <w:pPr>
        <w:pStyle w:val="ProductList-Body"/>
        <w:rPr>
          <w:lang w:val="nl-NL"/>
        </w:rPr>
      </w:pPr>
      <w:r w:rsidRPr="00D33313">
        <w:rPr>
          <w:b/>
          <w:color w:val="00188F"/>
          <w:lang w:val="nl-NL"/>
        </w:rPr>
        <w:t>Onderaannemers</w:t>
      </w:r>
    </w:p>
    <w:p w:rsidR="00FA00BF" w:rsidRPr="00D33313" w:rsidRDefault="00F3669D" w:rsidP="00F3669D">
      <w:pPr>
        <w:pStyle w:val="ProductList-Body"/>
        <w:rPr>
          <w:lang w:val="nl-NL"/>
        </w:rPr>
      </w:pPr>
      <w:r w:rsidRPr="00D33313">
        <w:rPr>
          <w:lang w:val="nl-NL"/>
        </w:rPr>
        <w:t>Microsoft kan Onderaannemers gebruiken om Online Diensten te ondersteunen.</w:t>
      </w:r>
      <w:r w:rsidR="00F60E42" w:rsidRPr="00D33313">
        <w:rPr>
          <w:lang w:val="nl-NL"/>
        </w:rPr>
        <w:t xml:space="preserve"> </w:t>
      </w:r>
      <w:r w:rsidRPr="00D33313">
        <w:rPr>
          <w:lang w:val="nl-NL"/>
        </w:rPr>
        <w:t>Microsoft draagt de verantwoordelijkheid voor prestaties in het kader van de voorwaarden van de Volume Licensing-overeenkomst van de Klant.</w:t>
      </w:r>
    </w:p>
    <w:p w:rsidR="006B2591" w:rsidRPr="00D33313" w:rsidRDefault="006B2591" w:rsidP="004F3C6D">
      <w:pPr>
        <w:pStyle w:val="ProductList-Body"/>
        <w:rPr>
          <w:lang w:val="nl-NL"/>
        </w:rPr>
      </w:pPr>
    </w:p>
    <w:p w:rsidR="006B2591" w:rsidRPr="00D33313" w:rsidRDefault="006B2591" w:rsidP="004F3C6D">
      <w:pPr>
        <w:pStyle w:val="ProductList-Body"/>
        <w:rPr>
          <w:lang w:val="nl-NL"/>
        </w:rPr>
      </w:pPr>
    </w:p>
    <w:p w:rsidR="006B2591" w:rsidRPr="00D33313" w:rsidRDefault="006B2591" w:rsidP="004F3C6D">
      <w:pPr>
        <w:pStyle w:val="ProductList-Body"/>
        <w:rPr>
          <w:lang w:val="nl-NL"/>
        </w:rPr>
        <w:sectPr w:rsidR="006B2591" w:rsidRPr="00D33313" w:rsidSect="00F20AFE">
          <w:footerReference w:type="default" r:id="rId66"/>
          <w:pgSz w:w="12240" w:h="15840"/>
          <w:pgMar w:top="1440" w:right="720" w:bottom="1440" w:left="720" w:header="720" w:footer="720" w:gutter="0"/>
          <w:cols w:space="720"/>
          <w:docGrid w:linePitch="360"/>
        </w:sectPr>
      </w:pPr>
    </w:p>
    <w:p w:rsidR="006B2591" w:rsidRPr="00D33313" w:rsidRDefault="006B2591" w:rsidP="00661180">
      <w:pPr>
        <w:pStyle w:val="ProductList-SectionHeading"/>
        <w:outlineLvl w:val="0"/>
        <w:rPr>
          <w:lang w:val="nl-NL"/>
        </w:rPr>
      </w:pPr>
      <w:bookmarkStart w:id="1807" w:name="AppendixB"/>
      <w:bookmarkStart w:id="1808" w:name="_Toc378147692"/>
      <w:bookmarkStart w:id="1809" w:name="_Toc378151589"/>
      <w:bookmarkStart w:id="1810" w:name="_Toc379797468"/>
      <w:bookmarkStart w:id="1811" w:name="_Toc380513504"/>
      <w:bookmarkStart w:id="1812" w:name="_Toc380655553"/>
      <w:bookmarkStart w:id="1813" w:name="_Toc386625330"/>
      <w:r w:rsidRPr="00D33313">
        <w:rPr>
          <w:lang w:val="nl-NL"/>
        </w:rPr>
        <w:lastRenderedPageBreak/>
        <w:t>Bijlage B - Productpromoties</w:t>
      </w:r>
      <w:bookmarkEnd w:id="1807"/>
      <w:bookmarkEnd w:id="1808"/>
      <w:bookmarkEnd w:id="1809"/>
      <w:bookmarkEnd w:id="1810"/>
      <w:bookmarkEnd w:id="1811"/>
      <w:bookmarkEnd w:id="1812"/>
      <w:bookmarkEnd w:id="1813"/>
    </w:p>
    <w:p w:rsidR="006B2591" w:rsidRPr="00D33313" w:rsidRDefault="00FA00BF" w:rsidP="002E202B">
      <w:pPr>
        <w:pStyle w:val="ProductList-Offering1Heading"/>
        <w:outlineLvl w:val="1"/>
        <w:rPr>
          <w:lang w:val="nl-NL"/>
        </w:rPr>
      </w:pPr>
      <w:bookmarkStart w:id="1814" w:name="_Toc378147693"/>
      <w:bookmarkStart w:id="1815" w:name="_Toc378151590"/>
      <w:bookmarkStart w:id="1816" w:name="_Toc379797469"/>
      <w:bookmarkStart w:id="1817" w:name="_Toc380513505"/>
      <w:bookmarkStart w:id="1818" w:name="_Toc380655554"/>
      <w:bookmarkStart w:id="1819" w:name="_Toc386625331"/>
      <w:r w:rsidRPr="00D33313">
        <w:rPr>
          <w:lang w:val="nl-NL"/>
        </w:rPr>
        <w:t>Promotie Visual Studio Test Pro met MSDN</w:t>
      </w:r>
      <w:bookmarkEnd w:id="1814"/>
      <w:bookmarkEnd w:id="1815"/>
      <w:bookmarkEnd w:id="1816"/>
      <w:bookmarkEnd w:id="1817"/>
      <w:bookmarkEnd w:id="1818"/>
      <w:bookmarkEnd w:id="1819"/>
    </w:p>
    <w:p w:rsidR="006B2591" w:rsidRPr="00D33313" w:rsidRDefault="00165F81" w:rsidP="004F3C6D">
      <w:pPr>
        <w:pStyle w:val="ProductList-Body"/>
        <w:rPr>
          <w:lang w:val="nl-NL"/>
        </w:rPr>
      </w:pPr>
      <w:r w:rsidRPr="00D33313">
        <w:rPr>
          <w:lang w:val="nl-NL"/>
        </w:rPr>
        <w:t>Tussen 1 oktober 2013 en 30 juni 2014 biedt Microsoft een korting van 35% op Visual Studio 2013 Test Pro met MSDN aan klanten die deze Producten aanschaffen via Enterprise Volume Licensing.</w:t>
      </w:r>
      <w:r w:rsidR="00F60E42" w:rsidRPr="00D33313">
        <w:rPr>
          <w:lang w:val="nl-NL"/>
        </w:rPr>
        <w:t xml:space="preserve"> </w:t>
      </w:r>
      <w:r w:rsidRPr="00D33313">
        <w:rPr>
          <w:lang w:val="nl-NL"/>
        </w:rPr>
        <w:t>Deze aanbieding geldt alleen voor nieuwe aankopen en is beschikbaar voor klanten via de</w:t>
      </w:r>
      <w:r w:rsidR="00D3543D" w:rsidRPr="00D33313">
        <w:rPr>
          <w:lang w:val="nl-NL"/>
        </w:rPr>
        <w:t> </w:t>
      </w:r>
      <w:r w:rsidRPr="00D33313">
        <w:rPr>
          <w:lang w:val="nl-NL"/>
        </w:rPr>
        <w:t>programma´s EA, EAP, Select Plus en Open Value. De klantsegmenten waarop deze aanbieding is gericht zijn onder andere EPG Commercieel, SMS&amp;P Bedrijfsaccounts en Overheid.</w:t>
      </w:r>
    </w:p>
    <w:p w:rsidR="006B2591" w:rsidRPr="00D33313" w:rsidRDefault="006B2591" w:rsidP="004F3C6D">
      <w:pPr>
        <w:pStyle w:val="ProductList-Body"/>
        <w:rPr>
          <w:lang w:val="nl-NL"/>
        </w:rPr>
      </w:pPr>
    </w:p>
    <w:p w:rsidR="00FA00BF" w:rsidRPr="00D33313" w:rsidRDefault="00993957" w:rsidP="002E202B">
      <w:pPr>
        <w:pStyle w:val="ProductList-Offering1Heading"/>
        <w:outlineLvl w:val="1"/>
        <w:rPr>
          <w:lang w:val="nl-NL"/>
        </w:rPr>
      </w:pPr>
      <w:bookmarkStart w:id="1820" w:name="_Toc378147694"/>
      <w:bookmarkStart w:id="1821" w:name="_Toc378151591"/>
      <w:bookmarkStart w:id="1822" w:name="_Toc379797470"/>
      <w:bookmarkStart w:id="1823" w:name="_Toc380513506"/>
      <w:bookmarkStart w:id="1824" w:name="_Toc380655555"/>
      <w:bookmarkStart w:id="1825" w:name="_Toc386625332"/>
      <w:r w:rsidRPr="00D33313">
        <w:rPr>
          <w:lang w:val="nl-NL"/>
        </w:rPr>
        <w:t>Windows Azure-adoptieversnelling</w:t>
      </w:r>
      <w:bookmarkEnd w:id="1820"/>
      <w:bookmarkEnd w:id="1821"/>
      <w:bookmarkEnd w:id="1822"/>
      <w:bookmarkEnd w:id="1823"/>
      <w:bookmarkEnd w:id="1824"/>
      <w:bookmarkEnd w:id="1825"/>
    </w:p>
    <w:p w:rsidR="00DB5001" w:rsidRPr="00D33313" w:rsidRDefault="00DB5001" w:rsidP="00DB5001">
      <w:pPr>
        <w:pStyle w:val="ProductList-Body"/>
        <w:rPr>
          <w:lang w:val="nl-NL"/>
        </w:rPr>
      </w:pPr>
      <w:r w:rsidRPr="00D33313">
        <w:rPr>
          <w:lang w:val="nl-NL"/>
        </w:rPr>
        <w:t>Tussen 1 november 2013 en 30 juni 2014 geeft Microsoft 3 promotionele Monetaire Verplichting-tegoeden aan klanten die voldoen aan een bepaalde drempel voor de vooruitbetaalde Monetaire Verplichting:</w:t>
      </w:r>
      <w:r w:rsidR="00F60E42" w:rsidRPr="00D33313">
        <w:rPr>
          <w:lang w:val="nl-NL"/>
        </w:rPr>
        <w:t xml:space="preserve"> </w:t>
      </w:r>
    </w:p>
    <w:p w:rsidR="00DB5001" w:rsidRPr="00D33313" w:rsidRDefault="00F37CAF" w:rsidP="00026DDE">
      <w:pPr>
        <w:pStyle w:val="ProductList-Body"/>
        <w:numPr>
          <w:ilvl w:val="0"/>
          <w:numId w:val="14"/>
        </w:numPr>
        <w:ind w:left="450" w:hanging="270"/>
        <w:rPr>
          <w:lang w:val="nl-NL"/>
        </w:rPr>
      </w:pPr>
      <w:r w:rsidRPr="00D33313">
        <w:rPr>
          <w:lang w:val="nl-NL"/>
        </w:rPr>
        <w:t>Aantal 1 van de ‘SKU 25 Promotionele Monetaire Verplichting-tegoeden’, op basis van de vooruit aangegane aankoop van de in lokale valuta equivalente waarde van 42 units van de SKU Monetaire Verplichting (3H9-00001) gedurende een periode van 12 maanden</w:t>
      </w:r>
    </w:p>
    <w:p w:rsidR="00DB5001" w:rsidRPr="00D33313" w:rsidRDefault="00F37CAF" w:rsidP="00026DDE">
      <w:pPr>
        <w:pStyle w:val="ProductList-Body"/>
        <w:numPr>
          <w:ilvl w:val="0"/>
          <w:numId w:val="14"/>
        </w:numPr>
        <w:ind w:left="450" w:hanging="270"/>
        <w:rPr>
          <w:lang w:val="nl-NL"/>
        </w:rPr>
      </w:pPr>
      <w:r w:rsidRPr="00D33313">
        <w:rPr>
          <w:lang w:val="nl-NL"/>
        </w:rPr>
        <w:t>Aantal 1 van de ‘SKU 50 Promotionele Monetaire Verplichting-tegoeden’, op basis van de vooruit aangegane aankoop van de in lokale valuta equivalente waarde van 84 units van de SKU Monetaire Verplichting (3H9-00002) gedurende een periode van 12 maanden</w:t>
      </w:r>
    </w:p>
    <w:p w:rsidR="00DB5001" w:rsidRPr="00D33313" w:rsidRDefault="00F37CAF" w:rsidP="00026DDE">
      <w:pPr>
        <w:pStyle w:val="ProductList-Body"/>
        <w:numPr>
          <w:ilvl w:val="0"/>
          <w:numId w:val="14"/>
        </w:numPr>
        <w:ind w:left="450" w:hanging="270"/>
        <w:rPr>
          <w:lang w:val="nl-NL"/>
        </w:rPr>
      </w:pPr>
      <w:r w:rsidRPr="00D33313">
        <w:rPr>
          <w:lang w:val="nl-NL"/>
        </w:rPr>
        <w:t>Aantal 1 van de ‘SKU 80 Promotionele Monetaire Verplichting-tegoeden’, op basis van de vooruit aangegane aankoop van de in lokale valuta equivalente waarde van 167 units van de SKU Monetaire Verplichting (3H9-00003) gedurende een periode van 12 maanden</w:t>
      </w:r>
    </w:p>
    <w:p w:rsidR="00F37CAF" w:rsidRPr="00D33313" w:rsidRDefault="00F37CAF" w:rsidP="00DB5001">
      <w:pPr>
        <w:pStyle w:val="ProductList-Body"/>
        <w:rPr>
          <w:lang w:val="nl-NL"/>
        </w:rPr>
      </w:pPr>
      <w:r w:rsidRPr="00D33313">
        <w:rPr>
          <w:lang w:val="nl-NL"/>
        </w:rPr>
        <w:t>Dit incrementeel monetaire tegoed wordt mogelijk gemaakt door de additionele SKU in de CPS waarbij “promo” wordt vermeld in de SKU-beschrijving.</w:t>
      </w:r>
      <w:r w:rsidR="00F60E42" w:rsidRPr="00D33313">
        <w:rPr>
          <w:lang w:val="nl-NL"/>
        </w:rPr>
        <w:t xml:space="preserve"> </w:t>
      </w:r>
      <w:r w:rsidRPr="00D33313">
        <w:rPr>
          <w:lang w:val="nl-NL"/>
        </w:rPr>
        <w:t>Het corresponderende Monetaire Verplichting-tegoed in lokale valuta wordt beschikbaar via de Windows Azure Enterprise Portal.</w:t>
      </w:r>
    </w:p>
    <w:p w:rsidR="00F37CAF" w:rsidRPr="00D33313" w:rsidRDefault="00F37CAF" w:rsidP="00DB5001">
      <w:pPr>
        <w:pStyle w:val="ProductList-Body"/>
        <w:rPr>
          <w:lang w:val="nl-NL"/>
        </w:rPr>
      </w:pPr>
    </w:p>
    <w:p w:rsidR="006B2591" w:rsidRPr="00D33313" w:rsidRDefault="00DB5001" w:rsidP="00DB5001">
      <w:pPr>
        <w:pStyle w:val="ProductList-Body"/>
        <w:rPr>
          <w:lang w:val="nl-NL"/>
        </w:rPr>
      </w:pPr>
      <w:r w:rsidRPr="00D33313">
        <w:rPr>
          <w:lang w:val="nl-NL"/>
        </w:rPr>
        <w:t>Klanten kunnen deze promotionele aanbiedingen niet stapelen om in aanmerking te komen voor meer tegoeden.</w:t>
      </w:r>
      <w:r w:rsidR="00F60E42" w:rsidRPr="00D33313">
        <w:rPr>
          <w:lang w:val="nl-NL"/>
        </w:rPr>
        <w:t xml:space="preserve"> </w:t>
      </w:r>
      <w:r w:rsidRPr="00D33313">
        <w:rPr>
          <w:lang w:val="nl-NL"/>
        </w:rPr>
        <w:t>Alle promotionele Monetaire Verplichting-tegoeden worden toegevoegd aan het saldo van het EA Monetaire Verplichting-account van de klant en de Customer Price Sheet wordt verwerkt met de SKU van het toepasselijke promotionele tegoed en de aankoop van de vooruit aangegane Monetaire Verplichting.</w:t>
      </w:r>
      <w:r w:rsidR="00F60E42" w:rsidRPr="00D33313">
        <w:rPr>
          <w:lang w:val="nl-NL"/>
        </w:rPr>
        <w:t xml:space="preserve"> </w:t>
      </w:r>
      <w:r w:rsidRPr="00D33313">
        <w:rPr>
          <w:lang w:val="nl-NL"/>
        </w:rPr>
        <w:t>Deze aanbieding is beschikbaar voor klanten via de programma's EA, EAS, EAP, EWA en het aankomende SCE-programma.</w:t>
      </w:r>
    </w:p>
    <w:p w:rsidR="00993957" w:rsidRPr="00D33313" w:rsidRDefault="00993957" w:rsidP="004F3C6D">
      <w:pPr>
        <w:pStyle w:val="ProductList-Body"/>
        <w:rPr>
          <w:lang w:val="nl-NL"/>
        </w:rPr>
      </w:pPr>
    </w:p>
    <w:p w:rsidR="006B2591" w:rsidRPr="00D33313" w:rsidRDefault="006B2591" w:rsidP="004F3C6D">
      <w:pPr>
        <w:pStyle w:val="ProductList-Body"/>
        <w:rPr>
          <w:lang w:val="nl-NL"/>
        </w:rPr>
      </w:pPr>
    </w:p>
    <w:p w:rsidR="006B2591" w:rsidRPr="00D33313" w:rsidRDefault="006B2591" w:rsidP="004F3C6D">
      <w:pPr>
        <w:pStyle w:val="ProductList-Body"/>
        <w:rPr>
          <w:lang w:val="nl-NL"/>
        </w:rPr>
        <w:sectPr w:rsidR="006B2591" w:rsidRPr="00D33313" w:rsidSect="00F20AFE">
          <w:footerReference w:type="default" r:id="rId67"/>
          <w:pgSz w:w="12240" w:h="15840"/>
          <w:pgMar w:top="1440" w:right="720" w:bottom="1440" w:left="720" w:header="720" w:footer="720" w:gutter="0"/>
          <w:cols w:space="720"/>
          <w:docGrid w:linePitch="360"/>
        </w:sectPr>
      </w:pPr>
    </w:p>
    <w:p w:rsidR="006B2591" w:rsidRPr="00704600" w:rsidRDefault="00EF0970" w:rsidP="00472FC6">
      <w:pPr>
        <w:pStyle w:val="ProductList-SectionHeading"/>
        <w:spacing w:after="0"/>
        <w:outlineLvl w:val="0"/>
        <w:rPr>
          <w:lang w:val="nl-NL"/>
        </w:rPr>
      </w:pPr>
      <w:bookmarkStart w:id="1826" w:name="Index"/>
      <w:bookmarkStart w:id="1827" w:name="_Toc378147695"/>
      <w:bookmarkStart w:id="1828" w:name="_Toc378151592"/>
      <w:bookmarkStart w:id="1829" w:name="_Toc379797471"/>
      <w:bookmarkStart w:id="1830" w:name="_Toc380513507"/>
      <w:bookmarkStart w:id="1831" w:name="_Toc380655556"/>
      <w:bookmarkStart w:id="1832" w:name="_Toc386625333"/>
      <w:r w:rsidRPr="00704600">
        <w:rPr>
          <w:lang w:val="nl-NL"/>
        </w:rPr>
        <w:lastRenderedPageBreak/>
        <w:t>Productindex</w:t>
      </w:r>
      <w:bookmarkEnd w:id="1826"/>
      <w:bookmarkEnd w:id="1827"/>
      <w:bookmarkEnd w:id="1828"/>
      <w:bookmarkEnd w:id="1829"/>
      <w:bookmarkEnd w:id="1830"/>
      <w:bookmarkEnd w:id="1831"/>
      <w:bookmarkEnd w:id="1832"/>
    </w:p>
    <w:p w:rsidR="002C17DA" w:rsidRDefault="00A714A5" w:rsidP="00956AFC">
      <w:pPr>
        <w:pStyle w:val="ProductList-Body"/>
        <w:rPr>
          <w:noProof/>
          <w:color w:val="000000" w:themeColor="text1"/>
        </w:rPr>
        <w:sectPr w:rsidR="002C17DA" w:rsidSect="002C17DA">
          <w:footerReference w:type="default" r:id="rId6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2C17DA" w:rsidRDefault="002C17DA">
      <w:pPr>
        <w:pStyle w:val="Index1"/>
        <w:tabs>
          <w:tab w:val="right" w:pos="5030"/>
        </w:tabs>
        <w:rPr>
          <w:noProof/>
        </w:rPr>
      </w:pPr>
      <w:r w:rsidRPr="00063909">
        <w:rPr>
          <w:noProof/>
          <w:lang w:val="nl-NL"/>
        </w:rPr>
        <w:lastRenderedPageBreak/>
        <w:t>Aanvullende CAL voor Microsoft Dynamics AX 2012 R3 Enterprise</w:t>
      </w:r>
      <w:r>
        <w:rPr>
          <w:noProof/>
        </w:rPr>
        <w:t>, 18</w:t>
      </w:r>
    </w:p>
    <w:p w:rsidR="002C17DA" w:rsidRDefault="002C17DA">
      <w:pPr>
        <w:pStyle w:val="Index1"/>
        <w:tabs>
          <w:tab w:val="right" w:pos="5030"/>
        </w:tabs>
        <w:rPr>
          <w:noProof/>
        </w:rPr>
      </w:pPr>
      <w:r w:rsidRPr="00063909">
        <w:rPr>
          <w:noProof/>
          <w:lang w:val="nl-NL"/>
        </w:rPr>
        <w:t>Aanvullende Functional CAL voor Microsoft Dynamics AX 2012 R3</w:t>
      </w:r>
      <w:r>
        <w:rPr>
          <w:noProof/>
        </w:rPr>
        <w:t>, 18</w:t>
      </w:r>
    </w:p>
    <w:p w:rsidR="002C17DA" w:rsidRDefault="002C17DA">
      <w:pPr>
        <w:pStyle w:val="Index1"/>
        <w:tabs>
          <w:tab w:val="right" w:pos="5030"/>
        </w:tabs>
        <w:rPr>
          <w:noProof/>
        </w:rPr>
      </w:pPr>
      <w:r>
        <w:rPr>
          <w:noProof/>
        </w:rPr>
        <w:t>Aanvullende SL voor Microsoft Dynamics CRM Online Extra Storage, 45</w:t>
      </w:r>
    </w:p>
    <w:p w:rsidR="002C17DA" w:rsidRDefault="002C17DA">
      <w:pPr>
        <w:pStyle w:val="Index1"/>
        <w:tabs>
          <w:tab w:val="right" w:pos="5030"/>
        </w:tabs>
        <w:rPr>
          <w:noProof/>
        </w:rPr>
      </w:pPr>
      <w:r w:rsidRPr="00063909">
        <w:rPr>
          <w:noProof/>
          <w:lang w:val="nl-NL"/>
        </w:rPr>
        <w:t>Aanvullende Task CAL voor Microsoft Dynamics AX 2012 R3</w:t>
      </w:r>
      <w:r>
        <w:rPr>
          <w:noProof/>
        </w:rPr>
        <w:t>, 18</w:t>
      </w:r>
    </w:p>
    <w:p w:rsidR="002C17DA" w:rsidRDefault="002C17DA">
      <w:pPr>
        <w:pStyle w:val="Index1"/>
        <w:tabs>
          <w:tab w:val="right" w:pos="5030"/>
        </w:tabs>
        <w:rPr>
          <w:noProof/>
        </w:rPr>
      </w:pPr>
      <w:r>
        <w:rPr>
          <w:noProof/>
        </w:rPr>
        <w:t>Access 2013, 21, 66</w:t>
      </w:r>
    </w:p>
    <w:p w:rsidR="002C17DA" w:rsidRDefault="002C17DA">
      <w:pPr>
        <w:pStyle w:val="Index1"/>
        <w:tabs>
          <w:tab w:val="right" w:pos="5030"/>
        </w:tabs>
        <w:rPr>
          <w:noProof/>
        </w:rPr>
      </w:pPr>
      <w:r w:rsidRPr="00063909">
        <w:rPr>
          <w:noProof/>
          <w:lang w:val="nl-NL"/>
        </w:rPr>
        <w:t>Antigen</w:t>
      </w:r>
      <w:r>
        <w:rPr>
          <w:noProof/>
        </w:rPr>
        <w:t>, 15, 17</w:t>
      </w:r>
    </w:p>
    <w:p w:rsidR="002C17DA" w:rsidRDefault="002C17DA">
      <w:pPr>
        <w:pStyle w:val="Index1"/>
        <w:tabs>
          <w:tab w:val="right" w:pos="5030"/>
        </w:tabs>
        <w:rPr>
          <w:noProof/>
        </w:rPr>
      </w:pPr>
      <w:r w:rsidRPr="00063909">
        <w:rPr>
          <w:noProof/>
          <w:lang w:val="nl-NL"/>
        </w:rPr>
        <w:t>Antigen for Instant Messaging</w:t>
      </w:r>
      <w:r>
        <w:rPr>
          <w:noProof/>
        </w:rPr>
        <w:t>, 15</w:t>
      </w:r>
    </w:p>
    <w:p w:rsidR="002C17DA" w:rsidRDefault="002C17DA">
      <w:pPr>
        <w:pStyle w:val="Index1"/>
        <w:tabs>
          <w:tab w:val="right" w:pos="5030"/>
        </w:tabs>
        <w:rPr>
          <w:noProof/>
        </w:rPr>
      </w:pPr>
      <w:r>
        <w:rPr>
          <w:noProof/>
        </w:rPr>
        <w:t>AutoRoute 2013, 12</w:t>
      </w:r>
    </w:p>
    <w:p w:rsidR="002C17DA" w:rsidRDefault="002C17DA">
      <w:pPr>
        <w:pStyle w:val="Index1"/>
        <w:tabs>
          <w:tab w:val="right" w:pos="5030"/>
        </w:tabs>
        <w:rPr>
          <w:noProof/>
        </w:rPr>
      </w:pPr>
      <w:r>
        <w:rPr>
          <w:noProof/>
        </w:rPr>
        <w:t>Azure Rights Management, 52, 58</w:t>
      </w:r>
    </w:p>
    <w:p w:rsidR="002C17DA" w:rsidRDefault="002C17DA">
      <w:pPr>
        <w:pStyle w:val="Index1"/>
        <w:tabs>
          <w:tab w:val="right" w:pos="5030"/>
        </w:tabs>
        <w:rPr>
          <w:noProof/>
        </w:rPr>
      </w:pPr>
      <w:r>
        <w:rPr>
          <w:noProof/>
        </w:rPr>
        <w:t>Azure Rights Management A, 58</w:t>
      </w:r>
    </w:p>
    <w:p w:rsidR="002C17DA" w:rsidRDefault="002C17DA">
      <w:pPr>
        <w:pStyle w:val="Index1"/>
        <w:tabs>
          <w:tab w:val="right" w:pos="5030"/>
        </w:tabs>
        <w:rPr>
          <w:noProof/>
        </w:rPr>
      </w:pPr>
      <w:r>
        <w:rPr>
          <w:noProof/>
        </w:rPr>
        <w:t>Azure Rights Management Add-on, 58</w:t>
      </w:r>
    </w:p>
    <w:p w:rsidR="002C17DA" w:rsidRDefault="002C17DA">
      <w:pPr>
        <w:pStyle w:val="Index1"/>
        <w:tabs>
          <w:tab w:val="right" w:pos="5030"/>
        </w:tabs>
        <w:rPr>
          <w:noProof/>
        </w:rPr>
      </w:pPr>
      <w:r w:rsidRPr="00063909">
        <w:rPr>
          <w:noProof/>
          <w:lang w:val="nl-NL"/>
        </w:rPr>
        <w:t>Basic CAL voor Microsoft Dynamics CRM</w:t>
      </w:r>
      <w:r>
        <w:rPr>
          <w:noProof/>
        </w:rPr>
        <w:t>, 19</w:t>
      </w:r>
    </w:p>
    <w:p w:rsidR="002C17DA" w:rsidRDefault="002C17DA">
      <w:pPr>
        <w:pStyle w:val="Index1"/>
        <w:tabs>
          <w:tab w:val="right" w:pos="5030"/>
        </w:tabs>
        <w:rPr>
          <w:noProof/>
        </w:rPr>
      </w:pPr>
      <w:r>
        <w:rPr>
          <w:noProof/>
        </w:rPr>
        <w:t>Bing Maps Mobile Asset Management Europa, 58</w:t>
      </w:r>
    </w:p>
    <w:p w:rsidR="002C17DA" w:rsidRDefault="002C17DA">
      <w:pPr>
        <w:pStyle w:val="Index1"/>
        <w:tabs>
          <w:tab w:val="right" w:pos="5030"/>
        </w:tabs>
        <w:rPr>
          <w:noProof/>
        </w:rPr>
      </w:pPr>
      <w:r>
        <w:rPr>
          <w:noProof/>
        </w:rPr>
        <w:t>BizTalk Server 2010, 12, 13</w:t>
      </w:r>
    </w:p>
    <w:p w:rsidR="002C17DA" w:rsidRDefault="002C17DA">
      <w:pPr>
        <w:pStyle w:val="Index1"/>
        <w:tabs>
          <w:tab w:val="right" w:pos="5030"/>
        </w:tabs>
        <w:rPr>
          <w:noProof/>
        </w:rPr>
      </w:pPr>
      <w:r>
        <w:rPr>
          <w:noProof/>
        </w:rPr>
        <w:t>BizTalk Server 2013 Branch Edition, 12</w:t>
      </w:r>
    </w:p>
    <w:p w:rsidR="002C17DA" w:rsidRDefault="002C17DA">
      <w:pPr>
        <w:pStyle w:val="Index1"/>
        <w:tabs>
          <w:tab w:val="right" w:pos="5030"/>
        </w:tabs>
        <w:rPr>
          <w:noProof/>
        </w:rPr>
      </w:pPr>
      <w:r>
        <w:rPr>
          <w:noProof/>
        </w:rPr>
        <w:t>BizTalk Server 2013 Branch IDC, 12</w:t>
      </w:r>
    </w:p>
    <w:p w:rsidR="002C17DA" w:rsidRDefault="002C17DA">
      <w:pPr>
        <w:pStyle w:val="Index1"/>
        <w:tabs>
          <w:tab w:val="right" w:pos="5030"/>
        </w:tabs>
        <w:rPr>
          <w:noProof/>
        </w:rPr>
      </w:pPr>
      <w:r>
        <w:rPr>
          <w:noProof/>
        </w:rPr>
        <w:t>BizTalk Server 2013 Developer, 12</w:t>
      </w:r>
    </w:p>
    <w:p w:rsidR="002C17DA" w:rsidRDefault="002C17DA">
      <w:pPr>
        <w:pStyle w:val="Index1"/>
        <w:tabs>
          <w:tab w:val="right" w:pos="5030"/>
        </w:tabs>
        <w:rPr>
          <w:noProof/>
        </w:rPr>
      </w:pPr>
      <w:r>
        <w:rPr>
          <w:noProof/>
        </w:rPr>
        <w:t>BizTalk Server 2013 Enterprise Edition, 12</w:t>
      </w:r>
    </w:p>
    <w:p w:rsidR="002C17DA" w:rsidRDefault="002C17DA">
      <w:pPr>
        <w:pStyle w:val="Index1"/>
        <w:tabs>
          <w:tab w:val="right" w:pos="5030"/>
        </w:tabs>
        <w:rPr>
          <w:noProof/>
        </w:rPr>
      </w:pPr>
      <w:r>
        <w:rPr>
          <w:noProof/>
        </w:rPr>
        <w:t>BizTalk Server 2013 Standard Edition, 12</w:t>
      </w:r>
    </w:p>
    <w:p w:rsidR="002C17DA" w:rsidRDefault="002C17DA">
      <w:pPr>
        <w:pStyle w:val="Index1"/>
        <w:tabs>
          <w:tab w:val="right" w:pos="5030"/>
        </w:tabs>
        <w:rPr>
          <w:noProof/>
        </w:rPr>
      </w:pPr>
      <w:r>
        <w:rPr>
          <w:noProof/>
        </w:rPr>
        <w:t>BizTalk Server 2013 Standard Edition IDC, 12</w:t>
      </w:r>
    </w:p>
    <w:p w:rsidR="002C17DA" w:rsidRDefault="002C17DA">
      <w:pPr>
        <w:pStyle w:val="Index1"/>
        <w:tabs>
          <w:tab w:val="right" w:pos="5030"/>
        </w:tabs>
        <w:rPr>
          <w:noProof/>
        </w:rPr>
      </w:pPr>
      <w:r>
        <w:rPr>
          <w:noProof/>
        </w:rPr>
        <w:t>Business Intelligence Appliance 2012, 27</w:t>
      </w:r>
    </w:p>
    <w:p w:rsidR="002C17DA" w:rsidRDefault="002C17DA">
      <w:pPr>
        <w:pStyle w:val="Index1"/>
        <w:tabs>
          <w:tab w:val="right" w:pos="5030"/>
        </w:tabs>
        <w:rPr>
          <w:noProof/>
        </w:rPr>
      </w:pPr>
      <w:r>
        <w:rPr>
          <w:noProof/>
        </w:rPr>
        <w:t>Business Intelligence Appliance 2013, 27</w:t>
      </w:r>
    </w:p>
    <w:p w:rsidR="002C17DA" w:rsidRDefault="002C17DA">
      <w:pPr>
        <w:pStyle w:val="Index1"/>
        <w:tabs>
          <w:tab w:val="right" w:pos="5030"/>
        </w:tabs>
        <w:rPr>
          <w:noProof/>
        </w:rPr>
      </w:pPr>
      <w:r w:rsidRPr="00063909">
        <w:rPr>
          <w:noProof/>
          <w:lang w:val="nl-NL"/>
        </w:rPr>
        <w:t>CAL voor Exchange Server Standard 2013</w:t>
      </w:r>
      <w:r>
        <w:rPr>
          <w:noProof/>
        </w:rPr>
        <w:t>, 24</w:t>
      </w:r>
    </w:p>
    <w:p w:rsidR="002C17DA" w:rsidRDefault="002C17DA">
      <w:pPr>
        <w:pStyle w:val="Index1"/>
        <w:tabs>
          <w:tab w:val="right" w:pos="5030"/>
        </w:tabs>
        <w:rPr>
          <w:noProof/>
        </w:rPr>
      </w:pPr>
      <w:r>
        <w:rPr>
          <w:noProof/>
        </w:rPr>
        <w:t>CAL voor Forefront Identity Manager 2010 R2, 16</w:t>
      </w:r>
    </w:p>
    <w:p w:rsidR="002C17DA" w:rsidRDefault="002C17DA">
      <w:pPr>
        <w:pStyle w:val="Index1"/>
        <w:tabs>
          <w:tab w:val="right" w:pos="5030"/>
        </w:tabs>
        <w:rPr>
          <w:noProof/>
        </w:rPr>
      </w:pPr>
      <w:r w:rsidRPr="00063909">
        <w:rPr>
          <w:noProof/>
          <w:lang w:val="nl-NL"/>
        </w:rPr>
        <w:t>CAL voor Microsoft Dynamics CRM Essentials</w:t>
      </w:r>
      <w:r>
        <w:rPr>
          <w:noProof/>
        </w:rPr>
        <w:t>, 19</w:t>
      </w:r>
    </w:p>
    <w:p w:rsidR="002C17DA" w:rsidRDefault="002C17DA">
      <w:pPr>
        <w:pStyle w:val="Index1"/>
        <w:tabs>
          <w:tab w:val="right" w:pos="5030"/>
        </w:tabs>
        <w:rPr>
          <w:noProof/>
        </w:rPr>
      </w:pPr>
      <w:r>
        <w:rPr>
          <w:noProof/>
        </w:rPr>
        <w:t>CAL voor Microsoft Social Listening Professional Education naar Microsoft Dynamics CRM Professional (Apparaat en Gebruiker), 46</w:t>
      </w:r>
    </w:p>
    <w:p w:rsidR="002C17DA" w:rsidRDefault="002C17DA">
      <w:pPr>
        <w:pStyle w:val="Index1"/>
        <w:tabs>
          <w:tab w:val="right" w:pos="5030"/>
        </w:tabs>
        <w:rPr>
          <w:noProof/>
        </w:rPr>
      </w:pPr>
      <w:r>
        <w:rPr>
          <w:noProof/>
        </w:rPr>
        <w:t>CAL voor Microsoft Social Listening Professional naar Microsoft Dynamics CRM Professional (Apparaat en Gebruiker), 46</w:t>
      </w:r>
    </w:p>
    <w:p w:rsidR="002C17DA" w:rsidRDefault="002C17DA">
      <w:pPr>
        <w:pStyle w:val="Index1"/>
        <w:tabs>
          <w:tab w:val="right" w:pos="5030"/>
        </w:tabs>
        <w:rPr>
          <w:noProof/>
        </w:rPr>
      </w:pPr>
      <w:r w:rsidRPr="00063909">
        <w:rPr>
          <w:noProof/>
          <w:lang w:val="nl-NL"/>
        </w:rPr>
        <w:t>CAL voor Project Server 2013</w:t>
      </w:r>
      <w:r>
        <w:rPr>
          <w:noProof/>
        </w:rPr>
        <w:t>, 25</w:t>
      </w:r>
    </w:p>
    <w:p w:rsidR="002C17DA" w:rsidRDefault="002C17DA">
      <w:pPr>
        <w:pStyle w:val="Index1"/>
        <w:tabs>
          <w:tab w:val="right" w:pos="5030"/>
        </w:tabs>
        <w:rPr>
          <w:noProof/>
        </w:rPr>
      </w:pPr>
      <w:r w:rsidRPr="00063909">
        <w:rPr>
          <w:noProof/>
          <w:lang w:val="nl-NL"/>
        </w:rPr>
        <w:t>CAL voor SharePoint Server 2013 Enterprise</w:t>
      </w:r>
      <w:r>
        <w:rPr>
          <w:noProof/>
        </w:rPr>
        <w:t>, 25</w:t>
      </w:r>
    </w:p>
    <w:p w:rsidR="002C17DA" w:rsidRDefault="002C17DA">
      <w:pPr>
        <w:pStyle w:val="Index1"/>
        <w:tabs>
          <w:tab w:val="right" w:pos="5030"/>
        </w:tabs>
        <w:rPr>
          <w:noProof/>
        </w:rPr>
      </w:pPr>
      <w:r w:rsidRPr="00063909">
        <w:rPr>
          <w:noProof/>
          <w:lang w:val="nl-NL"/>
        </w:rPr>
        <w:t>CAL voor SharePoint Server 2013 Standard</w:t>
      </w:r>
      <w:r>
        <w:rPr>
          <w:noProof/>
        </w:rPr>
        <w:t>, 15, 25</w:t>
      </w:r>
    </w:p>
    <w:p w:rsidR="002C17DA" w:rsidRDefault="002C17DA">
      <w:pPr>
        <w:pStyle w:val="Index1"/>
        <w:tabs>
          <w:tab w:val="right" w:pos="5030"/>
        </w:tabs>
        <w:rPr>
          <w:noProof/>
        </w:rPr>
      </w:pPr>
      <w:r w:rsidRPr="00063909">
        <w:rPr>
          <w:noProof/>
          <w:lang w:val="nl-NL"/>
        </w:rPr>
        <w:t>CAL voor SQL Server 2014</w:t>
      </w:r>
      <w:r>
        <w:rPr>
          <w:noProof/>
        </w:rPr>
        <w:t>, 27</w:t>
      </w:r>
    </w:p>
    <w:p w:rsidR="002C17DA" w:rsidRDefault="002C17DA">
      <w:pPr>
        <w:pStyle w:val="Index1"/>
        <w:tabs>
          <w:tab w:val="right" w:pos="5030"/>
        </w:tabs>
        <w:rPr>
          <w:noProof/>
        </w:rPr>
      </w:pPr>
      <w:r w:rsidRPr="00063909">
        <w:rPr>
          <w:noProof/>
          <w:lang w:val="nl-NL"/>
        </w:rPr>
        <w:t>CAL voor Visual Studio Team Foundation Server 2013</w:t>
      </w:r>
      <w:r>
        <w:rPr>
          <w:noProof/>
        </w:rPr>
        <w:t>, 34</w:t>
      </w:r>
    </w:p>
    <w:p w:rsidR="002C17DA" w:rsidRDefault="002C17DA">
      <w:pPr>
        <w:pStyle w:val="Index1"/>
        <w:tabs>
          <w:tab w:val="right" w:pos="5030"/>
        </w:tabs>
        <w:rPr>
          <w:noProof/>
        </w:rPr>
      </w:pPr>
      <w:r>
        <w:rPr>
          <w:noProof/>
        </w:rPr>
        <w:t>CAL voor Windows MultiPoint Server 2012 Premium met Windows MultiPoint Server, 41</w:t>
      </w:r>
    </w:p>
    <w:p w:rsidR="002C17DA" w:rsidRDefault="002C17DA">
      <w:pPr>
        <w:pStyle w:val="Index1"/>
        <w:tabs>
          <w:tab w:val="right" w:pos="5030"/>
        </w:tabs>
        <w:rPr>
          <w:noProof/>
        </w:rPr>
      </w:pPr>
      <w:r>
        <w:rPr>
          <w:noProof/>
        </w:rPr>
        <w:t>CAL voor Windows Server 2010 Active Directory Rights Management Services, 41</w:t>
      </w:r>
    </w:p>
    <w:p w:rsidR="002C17DA" w:rsidRDefault="002C17DA">
      <w:pPr>
        <w:pStyle w:val="Index1"/>
        <w:tabs>
          <w:tab w:val="right" w:pos="5030"/>
        </w:tabs>
        <w:rPr>
          <w:noProof/>
        </w:rPr>
      </w:pPr>
      <w:r w:rsidRPr="00063909">
        <w:rPr>
          <w:noProof/>
          <w:lang w:val="nl-NL"/>
        </w:rPr>
        <w:t>Clientbeheerlicentie (Client-ML) per Gebruiker voor System Center Service Manager 2010</w:t>
      </w:r>
      <w:r>
        <w:rPr>
          <w:noProof/>
        </w:rPr>
        <w:t>, 32</w:t>
      </w:r>
    </w:p>
    <w:p w:rsidR="002C17DA" w:rsidRDefault="002C17DA">
      <w:pPr>
        <w:pStyle w:val="Index1"/>
        <w:tabs>
          <w:tab w:val="right" w:pos="5030"/>
        </w:tabs>
        <w:rPr>
          <w:noProof/>
        </w:rPr>
      </w:pPr>
      <w:r>
        <w:rPr>
          <w:noProof/>
        </w:rPr>
        <w:t>Clientbeheerlicentie (Client-ML) per OSE voor System Center Service Manager 2010, 32</w:t>
      </w:r>
    </w:p>
    <w:p w:rsidR="002C17DA" w:rsidRDefault="002C17DA">
      <w:pPr>
        <w:pStyle w:val="Index1"/>
        <w:tabs>
          <w:tab w:val="right" w:pos="5030"/>
        </w:tabs>
        <w:rPr>
          <w:noProof/>
        </w:rPr>
      </w:pPr>
      <w:r w:rsidRPr="00063909">
        <w:rPr>
          <w:noProof/>
          <w:lang w:val="nl-NL"/>
        </w:rPr>
        <w:t>Clientbeheerlicentie per Gebruiker voor System Center 2012 R2 Configuration Manager</w:t>
      </w:r>
      <w:r>
        <w:rPr>
          <w:noProof/>
        </w:rPr>
        <w:t>, 30</w:t>
      </w:r>
    </w:p>
    <w:p w:rsidR="002C17DA" w:rsidRDefault="002C17DA">
      <w:pPr>
        <w:pStyle w:val="Index1"/>
        <w:tabs>
          <w:tab w:val="right" w:pos="5030"/>
        </w:tabs>
        <w:rPr>
          <w:noProof/>
        </w:rPr>
      </w:pPr>
      <w:r w:rsidRPr="00063909">
        <w:rPr>
          <w:noProof/>
          <w:lang w:val="nl-NL"/>
        </w:rPr>
        <w:t>Clientbeheerlicentie per Gebruiker voor System Center Operations Manager 2007 R2</w:t>
      </w:r>
      <w:r>
        <w:rPr>
          <w:noProof/>
        </w:rPr>
        <w:t>, 31</w:t>
      </w:r>
    </w:p>
    <w:p w:rsidR="002C17DA" w:rsidRDefault="002C17DA">
      <w:pPr>
        <w:pStyle w:val="Index1"/>
        <w:tabs>
          <w:tab w:val="right" w:pos="5030"/>
        </w:tabs>
        <w:rPr>
          <w:noProof/>
        </w:rPr>
      </w:pPr>
      <w:r>
        <w:rPr>
          <w:noProof/>
        </w:rPr>
        <w:t>Clientbeheerlicentie per OSE voor System Center 2012 R2 Configuration Manager, 30</w:t>
      </w:r>
    </w:p>
    <w:p w:rsidR="002C17DA" w:rsidRDefault="002C17DA">
      <w:pPr>
        <w:pStyle w:val="Index1"/>
        <w:tabs>
          <w:tab w:val="right" w:pos="5030"/>
        </w:tabs>
        <w:rPr>
          <w:noProof/>
        </w:rPr>
      </w:pPr>
      <w:r w:rsidRPr="00063909">
        <w:rPr>
          <w:noProof/>
          <w:lang w:val="nl-NL"/>
        </w:rPr>
        <w:t>Clientbeheerlicentie per OSE voor System Center Operations Manager 2007 R2</w:t>
      </w:r>
      <w:r>
        <w:rPr>
          <w:noProof/>
        </w:rPr>
        <w:t>, 31</w:t>
      </w:r>
    </w:p>
    <w:p w:rsidR="002C17DA" w:rsidRDefault="002C17DA">
      <w:pPr>
        <w:pStyle w:val="Index1"/>
        <w:tabs>
          <w:tab w:val="right" w:pos="5030"/>
        </w:tabs>
        <w:rPr>
          <w:noProof/>
        </w:rPr>
      </w:pPr>
      <w:r w:rsidRPr="00063909">
        <w:rPr>
          <w:noProof/>
          <w:lang w:val="nl-NL"/>
        </w:rPr>
        <w:t>Clientbeheerlicentie voor System Center 2012 R2 Configuration Manager</w:t>
      </w:r>
      <w:r>
        <w:rPr>
          <w:noProof/>
        </w:rPr>
        <w:t>, 30</w:t>
      </w:r>
    </w:p>
    <w:p w:rsidR="002C17DA" w:rsidRDefault="002C17DA">
      <w:pPr>
        <w:pStyle w:val="Index1"/>
        <w:tabs>
          <w:tab w:val="right" w:pos="5030"/>
        </w:tabs>
        <w:rPr>
          <w:noProof/>
        </w:rPr>
      </w:pPr>
      <w:r w:rsidRPr="00063909">
        <w:rPr>
          <w:noProof/>
          <w:spacing w:val="-3"/>
          <w:lang w:val="nl-NL"/>
        </w:rPr>
        <w:t>Communicator voor Mac 2011</w:t>
      </w:r>
      <w:r>
        <w:rPr>
          <w:noProof/>
        </w:rPr>
        <w:t>, 23</w:t>
      </w:r>
    </w:p>
    <w:p w:rsidR="002C17DA" w:rsidRDefault="002C17DA">
      <w:pPr>
        <w:pStyle w:val="Index1"/>
        <w:tabs>
          <w:tab w:val="right" w:pos="5030"/>
        </w:tabs>
        <w:rPr>
          <w:noProof/>
        </w:rPr>
      </w:pPr>
      <w:r w:rsidRPr="00063909">
        <w:rPr>
          <w:noProof/>
          <w:lang w:val="nl-NL"/>
        </w:rPr>
        <w:t>Configuration Manager 2007 R3</w:t>
      </w:r>
      <w:r>
        <w:rPr>
          <w:noProof/>
        </w:rPr>
        <w:t>, 32</w:t>
      </w:r>
    </w:p>
    <w:p w:rsidR="002C17DA" w:rsidRDefault="002C17DA">
      <w:pPr>
        <w:pStyle w:val="Index1"/>
        <w:tabs>
          <w:tab w:val="right" w:pos="5030"/>
        </w:tabs>
        <w:rPr>
          <w:noProof/>
        </w:rPr>
      </w:pPr>
      <w:r w:rsidRPr="00063909">
        <w:rPr>
          <w:noProof/>
          <w:lang w:val="nl-NL"/>
        </w:rPr>
        <w:t>Core CAL Suite</w:t>
      </w:r>
      <w:r>
        <w:rPr>
          <w:noProof/>
        </w:rPr>
        <w:t>, 9, 14, 15, 16, 67, 68, 78</w:t>
      </w:r>
    </w:p>
    <w:p w:rsidR="002C17DA" w:rsidRDefault="002C17DA">
      <w:pPr>
        <w:pStyle w:val="Index1"/>
        <w:tabs>
          <w:tab w:val="right" w:pos="5030"/>
        </w:tabs>
        <w:rPr>
          <w:noProof/>
        </w:rPr>
      </w:pPr>
      <w:r w:rsidRPr="00063909">
        <w:rPr>
          <w:noProof/>
          <w:lang w:val="nl-NL"/>
        </w:rPr>
        <w:t>Core CAL Suite Bridge voor Office 365</w:t>
      </w:r>
      <w:r>
        <w:rPr>
          <w:noProof/>
        </w:rPr>
        <w:t>, 14, 16, 78</w:t>
      </w:r>
    </w:p>
    <w:p w:rsidR="002C17DA" w:rsidRDefault="002C17DA">
      <w:pPr>
        <w:pStyle w:val="Index1"/>
        <w:tabs>
          <w:tab w:val="right" w:pos="5030"/>
        </w:tabs>
        <w:rPr>
          <w:noProof/>
        </w:rPr>
      </w:pPr>
      <w:r w:rsidRPr="00063909">
        <w:rPr>
          <w:noProof/>
          <w:lang w:val="nl-NL"/>
        </w:rPr>
        <w:t>Core CAL Suite Bridge voor Office 365 en Windows Intune</w:t>
      </w:r>
      <w:r>
        <w:rPr>
          <w:noProof/>
        </w:rPr>
        <w:t>, 14, 16</w:t>
      </w:r>
    </w:p>
    <w:p w:rsidR="002C17DA" w:rsidRDefault="002C17DA">
      <w:pPr>
        <w:pStyle w:val="Index1"/>
        <w:tabs>
          <w:tab w:val="right" w:pos="5030"/>
        </w:tabs>
        <w:rPr>
          <w:noProof/>
        </w:rPr>
      </w:pPr>
      <w:r w:rsidRPr="00063909">
        <w:rPr>
          <w:noProof/>
          <w:lang w:val="nl-NL"/>
        </w:rPr>
        <w:t>Core CAL Suite voor Windows Intune</w:t>
      </w:r>
      <w:r>
        <w:rPr>
          <w:noProof/>
        </w:rPr>
        <w:t>, 14</w:t>
      </w:r>
    </w:p>
    <w:p w:rsidR="002C17DA" w:rsidRDefault="002C17DA">
      <w:pPr>
        <w:pStyle w:val="Index1"/>
        <w:tabs>
          <w:tab w:val="right" w:pos="5030"/>
        </w:tabs>
        <w:rPr>
          <w:noProof/>
        </w:rPr>
      </w:pPr>
      <w:r w:rsidRPr="00063909">
        <w:rPr>
          <w:noProof/>
          <w:lang w:val="fr-FR"/>
        </w:rPr>
        <w:t>Core Infrastructure Server Suite Datacenter</w:t>
      </w:r>
      <w:r>
        <w:rPr>
          <w:noProof/>
        </w:rPr>
        <w:t>, 13, 78</w:t>
      </w:r>
    </w:p>
    <w:p w:rsidR="002C17DA" w:rsidRDefault="002C17DA">
      <w:pPr>
        <w:pStyle w:val="Index1"/>
        <w:tabs>
          <w:tab w:val="right" w:pos="5030"/>
        </w:tabs>
        <w:rPr>
          <w:noProof/>
        </w:rPr>
      </w:pPr>
      <w:r w:rsidRPr="00063909">
        <w:rPr>
          <w:noProof/>
          <w:lang w:val="fr-FR"/>
        </w:rPr>
        <w:t>Core Infrastructure Server Suite Enterprise</w:t>
      </w:r>
      <w:r>
        <w:rPr>
          <w:noProof/>
        </w:rPr>
        <w:t>, 13, 14</w:t>
      </w:r>
    </w:p>
    <w:p w:rsidR="002C17DA" w:rsidRDefault="002C17DA">
      <w:pPr>
        <w:pStyle w:val="Index1"/>
        <w:tabs>
          <w:tab w:val="right" w:pos="5030"/>
        </w:tabs>
        <w:rPr>
          <w:noProof/>
        </w:rPr>
      </w:pPr>
      <w:r w:rsidRPr="00063909">
        <w:rPr>
          <w:noProof/>
          <w:lang w:val="fr-FR"/>
        </w:rPr>
        <w:t>Core Infrastructure Server Suite Standard</w:t>
      </w:r>
      <w:r>
        <w:rPr>
          <w:noProof/>
        </w:rPr>
        <w:t>, 13, 14, 78</w:t>
      </w:r>
    </w:p>
    <w:p w:rsidR="002C17DA" w:rsidRDefault="002C17DA">
      <w:pPr>
        <w:pStyle w:val="Index1"/>
        <w:tabs>
          <w:tab w:val="right" w:pos="5030"/>
        </w:tabs>
        <w:rPr>
          <w:noProof/>
        </w:rPr>
      </w:pPr>
      <w:r>
        <w:rPr>
          <w:noProof/>
        </w:rPr>
        <w:t>Data Protection Manager 2010, 30, 32</w:t>
      </w:r>
    </w:p>
    <w:p w:rsidR="002C17DA" w:rsidRDefault="002C17DA">
      <w:pPr>
        <w:pStyle w:val="Index1"/>
        <w:tabs>
          <w:tab w:val="right" w:pos="5030"/>
        </w:tabs>
        <w:rPr>
          <w:noProof/>
        </w:rPr>
      </w:pPr>
      <w:r w:rsidRPr="00063909">
        <w:rPr>
          <w:noProof/>
          <w:lang w:val="nl-NL"/>
        </w:rPr>
        <w:t>Enterprise CAL Suite</w:t>
      </w:r>
      <w:r>
        <w:rPr>
          <w:noProof/>
        </w:rPr>
        <w:t>, 9, 14, 15, 16, 48, 57, 67, 68, 78</w:t>
      </w:r>
    </w:p>
    <w:p w:rsidR="002C17DA" w:rsidRDefault="002C17DA">
      <w:pPr>
        <w:pStyle w:val="Index1"/>
        <w:tabs>
          <w:tab w:val="right" w:pos="5030"/>
        </w:tabs>
        <w:rPr>
          <w:noProof/>
        </w:rPr>
      </w:pPr>
      <w:r w:rsidRPr="00063909">
        <w:rPr>
          <w:noProof/>
          <w:lang w:val="nl-NL"/>
        </w:rPr>
        <w:lastRenderedPageBreak/>
        <w:t>Enterprise CAL Suite Bridge voor Office 365</w:t>
      </w:r>
      <w:r>
        <w:rPr>
          <w:noProof/>
        </w:rPr>
        <w:t>, 15, 16, 78</w:t>
      </w:r>
    </w:p>
    <w:p w:rsidR="002C17DA" w:rsidRDefault="002C17DA">
      <w:pPr>
        <w:pStyle w:val="Index1"/>
        <w:tabs>
          <w:tab w:val="right" w:pos="5030"/>
        </w:tabs>
        <w:rPr>
          <w:noProof/>
        </w:rPr>
      </w:pPr>
      <w:r w:rsidRPr="00063909">
        <w:rPr>
          <w:noProof/>
          <w:lang w:val="nl-NL"/>
        </w:rPr>
        <w:t>Enterprise CAL Suite Bridge voor Office 365 en Windows Intune</w:t>
      </w:r>
      <w:r>
        <w:rPr>
          <w:noProof/>
        </w:rPr>
        <w:t>, 15, 16</w:t>
      </w:r>
    </w:p>
    <w:p w:rsidR="002C17DA" w:rsidRDefault="002C17DA">
      <w:pPr>
        <w:pStyle w:val="Index1"/>
        <w:tabs>
          <w:tab w:val="right" w:pos="5030"/>
        </w:tabs>
        <w:rPr>
          <w:noProof/>
        </w:rPr>
      </w:pPr>
      <w:r w:rsidRPr="00063909">
        <w:rPr>
          <w:noProof/>
          <w:lang w:val="nl-NL"/>
        </w:rPr>
        <w:t>Enterprise CAL Suite Bridge voor Windows Intune</w:t>
      </w:r>
      <w:r>
        <w:rPr>
          <w:noProof/>
        </w:rPr>
        <w:t>, 15, 16</w:t>
      </w:r>
    </w:p>
    <w:p w:rsidR="002C17DA" w:rsidRDefault="002C17DA">
      <w:pPr>
        <w:pStyle w:val="Index1"/>
        <w:tabs>
          <w:tab w:val="right" w:pos="5030"/>
        </w:tabs>
        <w:rPr>
          <w:noProof/>
        </w:rPr>
      </w:pPr>
      <w:r>
        <w:rPr>
          <w:noProof/>
        </w:rPr>
        <w:t>Enterprise Mobility Suite, 59, 60</w:t>
      </w:r>
    </w:p>
    <w:p w:rsidR="002C17DA" w:rsidRDefault="002C17DA">
      <w:pPr>
        <w:pStyle w:val="Index1"/>
        <w:tabs>
          <w:tab w:val="right" w:pos="5030"/>
        </w:tabs>
        <w:rPr>
          <w:noProof/>
        </w:rPr>
      </w:pPr>
      <w:r w:rsidRPr="00063909">
        <w:rPr>
          <w:noProof/>
          <w:lang w:val="nl-NL"/>
        </w:rPr>
        <w:t>Enterprise Sideloading voor Windows Embedded 8.1</w:t>
      </w:r>
      <w:r>
        <w:rPr>
          <w:noProof/>
        </w:rPr>
        <w:t>, 69</w:t>
      </w:r>
    </w:p>
    <w:p w:rsidR="002C17DA" w:rsidRDefault="002C17DA">
      <w:pPr>
        <w:pStyle w:val="Index1"/>
        <w:tabs>
          <w:tab w:val="right" w:pos="5030"/>
        </w:tabs>
        <w:rPr>
          <w:noProof/>
        </w:rPr>
      </w:pPr>
      <w:r>
        <w:rPr>
          <w:noProof/>
        </w:rPr>
        <w:t>Excel 2013, 21, 66</w:t>
      </w:r>
    </w:p>
    <w:p w:rsidR="002C17DA" w:rsidRDefault="002C17DA">
      <w:pPr>
        <w:pStyle w:val="Index1"/>
        <w:tabs>
          <w:tab w:val="right" w:pos="5030"/>
        </w:tabs>
        <w:rPr>
          <w:noProof/>
        </w:rPr>
      </w:pPr>
      <w:r>
        <w:rPr>
          <w:noProof/>
        </w:rPr>
        <w:t>Excel voor Mac 2011, 23, 66</w:t>
      </w:r>
    </w:p>
    <w:p w:rsidR="002C17DA" w:rsidRDefault="002C17DA">
      <w:pPr>
        <w:pStyle w:val="Index1"/>
        <w:tabs>
          <w:tab w:val="right" w:pos="5030"/>
        </w:tabs>
        <w:rPr>
          <w:noProof/>
        </w:rPr>
      </w:pPr>
      <w:r w:rsidRPr="00063909">
        <w:rPr>
          <w:noProof/>
          <w:lang w:val="nl-NL"/>
        </w:rPr>
        <w:t>Exchange Hosted Archive</w:t>
      </w:r>
      <w:r>
        <w:rPr>
          <w:noProof/>
        </w:rPr>
        <w:t>, 48</w:t>
      </w:r>
    </w:p>
    <w:p w:rsidR="002C17DA" w:rsidRDefault="002C17DA">
      <w:pPr>
        <w:pStyle w:val="Index1"/>
        <w:tabs>
          <w:tab w:val="right" w:pos="5030"/>
        </w:tabs>
        <w:rPr>
          <w:noProof/>
        </w:rPr>
      </w:pPr>
      <w:r w:rsidRPr="00063909">
        <w:rPr>
          <w:noProof/>
          <w:lang w:val="nl-NL"/>
        </w:rPr>
        <w:t>Exchange Hosted Encryption</w:t>
      </w:r>
      <w:r>
        <w:rPr>
          <w:noProof/>
        </w:rPr>
        <w:t>, 47, 48</w:t>
      </w:r>
    </w:p>
    <w:p w:rsidR="002C17DA" w:rsidRDefault="002C17DA">
      <w:pPr>
        <w:pStyle w:val="Index1"/>
        <w:tabs>
          <w:tab w:val="right" w:pos="5030"/>
        </w:tabs>
        <w:rPr>
          <w:noProof/>
        </w:rPr>
      </w:pPr>
      <w:r w:rsidRPr="00063909">
        <w:rPr>
          <w:noProof/>
          <w:lang w:val="nl-NL"/>
        </w:rPr>
        <w:t>Exchange Hosted Filtering</w:t>
      </w:r>
      <w:r>
        <w:rPr>
          <w:noProof/>
        </w:rPr>
        <w:t>, 16, 61</w:t>
      </w:r>
    </w:p>
    <w:p w:rsidR="002C17DA" w:rsidRDefault="002C17DA">
      <w:pPr>
        <w:pStyle w:val="Index1"/>
        <w:tabs>
          <w:tab w:val="right" w:pos="5030"/>
        </w:tabs>
        <w:rPr>
          <w:noProof/>
        </w:rPr>
      </w:pPr>
      <w:r>
        <w:rPr>
          <w:noProof/>
        </w:rPr>
        <w:t>Exchange Online Archiving for Exchange Online, 47</w:t>
      </w:r>
    </w:p>
    <w:p w:rsidR="002C17DA" w:rsidRDefault="002C17DA">
      <w:pPr>
        <w:pStyle w:val="Index1"/>
        <w:tabs>
          <w:tab w:val="right" w:pos="5030"/>
        </w:tabs>
        <w:rPr>
          <w:noProof/>
        </w:rPr>
      </w:pPr>
      <w:r>
        <w:rPr>
          <w:noProof/>
        </w:rPr>
        <w:t>Exchange Online Archiving for Exchange Online A, 47</w:t>
      </w:r>
    </w:p>
    <w:p w:rsidR="002C17DA" w:rsidRDefault="002C17DA">
      <w:pPr>
        <w:pStyle w:val="Index1"/>
        <w:tabs>
          <w:tab w:val="right" w:pos="5030"/>
        </w:tabs>
        <w:rPr>
          <w:noProof/>
        </w:rPr>
      </w:pPr>
      <w:r>
        <w:rPr>
          <w:noProof/>
        </w:rPr>
        <w:t>Exchange Online Archiving for Exchange Online G, 47</w:t>
      </w:r>
    </w:p>
    <w:p w:rsidR="002C17DA" w:rsidRDefault="002C17DA">
      <w:pPr>
        <w:pStyle w:val="Index1"/>
        <w:tabs>
          <w:tab w:val="right" w:pos="5030"/>
        </w:tabs>
        <w:rPr>
          <w:noProof/>
        </w:rPr>
      </w:pPr>
      <w:r w:rsidRPr="00063909">
        <w:rPr>
          <w:noProof/>
          <w:lang w:val="nl-NL"/>
        </w:rPr>
        <w:t>Exchange Online Archiving for Exchange Server</w:t>
      </w:r>
      <w:r>
        <w:rPr>
          <w:noProof/>
        </w:rPr>
        <w:t>, 15, 43, 47, 48</w:t>
      </w:r>
    </w:p>
    <w:p w:rsidR="002C17DA" w:rsidRDefault="002C17DA">
      <w:pPr>
        <w:pStyle w:val="Index1"/>
        <w:tabs>
          <w:tab w:val="right" w:pos="5030"/>
        </w:tabs>
        <w:rPr>
          <w:noProof/>
        </w:rPr>
      </w:pPr>
      <w:r>
        <w:rPr>
          <w:noProof/>
        </w:rPr>
        <w:t>Exchange Online Archiving for Exchange Server A, 47, 48</w:t>
      </w:r>
    </w:p>
    <w:p w:rsidR="002C17DA" w:rsidRDefault="002C17DA">
      <w:pPr>
        <w:pStyle w:val="Index1"/>
        <w:tabs>
          <w:tab w:val="right" w:pos="5030"/>
        </w:tabs>
        <w:rPr>
          <w:noProof/>
        </w:rPr>
      </w:pPr>
      <w:r>
        <w:rPr>
          <w:noProof/>
        </w:rPr>
        <w:t>Exchange Online Archiving for Exchange Server G, 47</w:t>
      </w:r>
    </w:p>
    <w:p w:rsidR="002C17DA" w:rsidRDefault="002C17DA">
      <w:pPr>
        <w:pStyle w:val="Index1"/>
        <w:tabs>
          <w:tab w:val="right" w:pos="5030"/>
        </w:tabs>
        <w:rPr>
          <w:noProof/>
        </w:rPr>
      </w:pPr>
      <w:r w:rsidRPr="00063909">
        <w:rPr>
          <w:noProof/>
          <w:lang w:val="nl-NL"/>
        </w:rPr>
        <w:t>Exchange Online Kiosk</w:t>
      </w:r>
      <w:r>
        <w:rPr>
          <w:noProof/>
        </w:rPr>
        <w:t>, 43, 47</w:t>
      </w:r>
    </w:p>
    <w:p w:rsidR="002C17DA" w:rsidRDefault="002C17DA">
      <w:pPr>
        <w:pStyle w:val="Index1"/>
        <w:tabs>
          <w:tab w:val="right" w:pos="5030"/>
        </w:tabs>
        <w:rPr>
          <w:noProof/>
        </w:rPr>
      </w:pPr>
      <w:r w:rsidRPr="00063909">
        <w:rPr>
          <w:noProof/>
          <w:lang w:val="nl-NL"/>
        </w:rPr>
        <w:t>Exchange Online Kiosk G</w:t>
      </w:r>
      <w:r>
        <w:rPr>
          <w:noProof/>
        </w:rPr>
        <w:t>, 47</w:t>
      </w:r>
    </w:p>
    <w:p w:rsidR="002C17DA" w:rsidRDefault="002C17DA">
      <w:pPr>
        <w:pStyle w:val="Index1"/>
        <w:tabs>
          <w:tab w:val="right" w:pos="5030"/>
        </w:tabs>
        <w:rPr>
          <w:noProof/>
        </w:rPr>
      </w:pPr>
      <w:r w:rsidRPr="00063909">
        <w:rPr>
          <w:noProof/>
          <w:lang w:val="nl-NL"/>
        </w:rPr>
        <w:t>Exchange Online Plan 1</w:t>
      </w:r>
      <w:r>
        <w:rPr>
          <w:noProof/>
        </w:rPr>
        <w:t>, 47, 52</w:t>
      </w:r>
    </w:p>
    <w:p w:rsidR="002C17DA" w:rsidRDefault="002C17DA">
      <w:pPr>
        <w:pStyle w:val="Index1"/>
        <w:tabs>
          <w:tab w:val="right" w:pos="5030"/>
        </w:tabs>
        <w:rPr>
          <w:noProof/>
        </w:rPr>
      </w:pPr>
      <w:r w:rsidRPr="00063909">
        <w:rPr>
          <w:noProof/>
          <w:lang w:val="nl-NL"/>
        </w:rPr>
        <w:t>Exchange Online Plan 1 A</w:t>
      </w:r>
      <w:r>
        <w:rPr>
          <w:noProof/>
        </w:rPr>
        <w:t>, 47</w:t>
      </w:r>
    </w:p>
    <w:p w:rsidR="002C17DA" w:rsidRDefault="002C17DA">
      <w:pPr>
        <w:pStyle w:val="Index1"/>
        <w:tabs>
          <w:tab w:val="right" w:pos="5030"/>
        </w:tabs>
        <w:rPr>
          <w:noProof/>
        </w:rPr>
      </w:pPr>
      <w:r w:rsidRPr="00063909">
        <w:rPr>
          <w:noProof/>
          <w:lang w:val="nl-NL"/>
        </w:rPr>
        <w:t>Exchange Online Plan 1 A voor Alumni</w:t>
      </w:r>
      <w:r>
        <w:rPr>
          <w:noProof/>
        </w:rPr>
        <w:t>, 47</w:t>
      </w:r>
    </w:p>
    <w:p w:rsidR="002C17DA" w:rsidRDefault="002C17DA">
      <w:pPr>
        <w:pStyle w:val="Index1"/>
        <w:tabs>
          <w:tab w:val="right" w:pos="5030"/>
        </w:tabs>
        <w:rPr>
          <w:noProof/>
        </w:rPr>
      </w:pPr>
      <w:r w:rsidRPr="00063909">
        <w:rPr>
          <w:noProof/>
          <w:lang w:val="nl-NL"/>
        </w:rPr>
        <w:t>Exchange Online Plan 1 Add-on</w:t>
      </w:r>
      <w:r>
        <w:rPr>
          <w:noProof/>
        </w:rPr>
        <w:t>, 47, 52</w:t>
      </w:r>
    </w:p>
    <w:p w:rsidR="002C17DA" w:rsidRDefault="002C17DA">
      <w:pPr>
        <w:pStyle w:val="Index1"/>
        <w:tabs>
          <w:tab w:val="right" w:pos="5030"/>
        </w:tabs>
        <w:rPr>
          <w:noProof/>
        </w:rPr>
      </w:pPr>
      <w:r w:rsidRPr="00063909">
        <w:rPr>
          <w:noProof/>
          <w:lang w:val="nl-NL"/>
        </w:rPr>
        <w:t>Exchange Online Plan 1G</w:t>
      </w:r>
      <w:r>
        <w:rPr>
          <w:noProof/>
        </w:rPr>
        <w:t>, 47</w:t>
      </w:r>
    </w:p>
    <w:p w:rsidR="002C17DA" w:rsidRDefault="002C17DA">
      <w:pPr>
        <w:pStyle w:val="Index1"/>
        <w:tabs>
          <w:tab w:val="right" w:pos="5030"/>
        </w:tabs>
        <w:rPr>
          <w:noProof/>
        </w:rPr>
      </w:pPr>
      <w:r w:rsidRPr="00063909">
        <w:rPr>
          <w:noProof/>
          <w:lang w:val="nl-NL"/>
        </w:rPr>
        <w:t>Exchange Online Plan 2</w:t>
      </w:r>
      <w:r>
        <w:rPr>
          <w:noProof/>
        </w:rPr>
        <w:t>, 47</w:t>
      </w:r>
    </w:p>
    <w:p w:rsidR="002C17DA" w:rsidRDefault="002C17DA">
      <w:pPr>
        <w:pStyle w:val="Index1"/>
        <w:tabs>
          <w:tab w:val="right" w:pos="5030"/>
        </w:tabs>
        <w:rPr>
          <w:noProof/>
        </w:rPr>
      </w:pPr>
      <w:r w:rsidRPr="00063909">
        <w:rPr>
          <w:noProof/>
          <w:lang w:val="nl-NL"/>
        </w:rPr>
        <w:t>Exchange Online Plan 2A</w:t>
      </w:r>
      <w:r>
        <w:rPr>
          <w:noProof/>
        </w:rPr>
        <w:t>, 47</w:t>
      </w:r>
    </w:p>
    <w:p w:rsidR="002C17DA" w:rsidRDefault="002C17DA">
      <w:pPr>
        <w:pStyle w:val="Index1"/>
        <w:tabs>
          <w:tab w:val="right" w:pos="5030"/>
        </w:tabs>
        <w:rPr>
          <w:noProof/>
        </w:rPr>
      </w:pPr>
      <w:r w:rsidRPr="00063909">
        <w:rPr>
          <w:noProof/>
          <w:lang w:val="nl-NL"/>
        </w:rPr>
        <w:t>Exchange Online Plan 2G</w:t>
      </w:r>
      <w:r>
        <w:rPr>
          <w:noProof/>
        </w:rPr>
        <w:t>, 47</w:t>
      </w:r>
    </w:p>
    <w:p w:rsidR="002C17DA" w:rsidRDefault="002C17DA">
      <w:pPr>
        <w:pStyle w:val="Index1"/>
        <w:tabs>
          <w:tab w:val="right" w:pos="5030"/>
        </w:tabs>
        <w:rPr>
          <w:noProof/>
        </w:rPr>
      </w:pPr>
      <w:r w:rsidRPr="00063909">
        <w:rPr>
          <w:noProof/>
          <w:lang w:val="nl-NL"/>
        </w:rPr>
        <w:t>Exchange Online Protection</w:t>
      </w:r>
      <w:r>
        <w:rPr>
          <w:noProof/>
        </w:rPr>
        <w:t>, 15, 24, 47, 48</w:t>
      </w:r>
    </w:p>
    <w:p w:rsidR="002C17DA" w:rsidRDefault="002C17DA">
      <w:pPr>
        <w:pStyle w:val="Index1"/>
        <w:tabs>
          <w:tab w:val="right" w:pos="5030"/>
        </w:tabs>
        <w:rPr>
          <w:noProof/>
        </w:rPr>
      </w:pPr>
      <w:r>
        <w:rPr>
          <w:noProof/>
        </w:rPr>
        <w:t>Exchange Online Protection A, 47</w:t>
      </w:r>
    </w:p>
    <w:p w:rsidR="002C17DA" w:rsidRDefault="002C17DA">
      <w:pPr>
        <w:pStyle w:val="Index1"/>
        <w:tabs>
          <w:tab w:val="right" w:pos="5030"/>
        </w:tabs>
        <w:rPr>
          <w:noProof/>
        </w:rPr>
      </w:pPr>
      <w:r w:rsidRPr="00063909">
        <w:rPr>
          <w:noProof/>
          <w:lang w:val="nl-NL"/>
        </w:rPr>
        <w:t>Exchange Online Protection G</w:t>
      </w:r>
      <w:r>
        <w:rPr>
          <w:noProof/>
        </w:rPr>
        <w:t>, 47</w:t>
      </w:r>
    </w:p>
    <w:p w:rsidR="002C17DA" w:rsidRDefault="002C17DA">
      <w:pPr>
        <w:pStyle w:val="Index1"/>
        <w:tabs>
          <w:tab w:val="right" w:pos="5030"/>
        </w:tabs>
        <w:rPr>
          <w:noProof/>
        </w:rPr>
      </w:pPr>
      <w:r>
        <w:rPr>
          <w:noProof/>
        </w:rPr>
        <w:t>Exchange Server 2007 Standard voor Small Business, 24</w:t>
      </w:r>
    </w:p>
    <w:p w:rsidR="002C17DA" w:rsidRDefault="002C17DA">
      <w:pPr>
        <w:pStyle w:val="Index1"/>
        <w:tabs>
          <w:tab w:val="right" w:pos="5030"/>
        </w:tabs>
        <w:rPr>
          <w:noProof/>
        </w:rPr>
      </w:pPr>
      <w:r>
        <w:rPr>
          <w:noProof/>
        </w:rPr>
        <w:t>Exchange Server 2007 Standard voor Small Business CAL, 24</w:t>
      </w:r>
    </w:p>
    <w:p w:rsidR="002C17DA" w:rsidRDefault="002C17DA">
      <w:pPr>
        <w:pStyle w:val="Index1"/>
        <w:tabs>
          <w:tab w:val="right" w:pos="5030"/>
        </w:tabs>
        <w:rPr>
          <w:noProof/>
        </w:rPr>
      </w:pPr>
      <w:r>
        <w:rPr>
          <w:noProof/>
        </w:rPr>
        <w:t>Exchange Server Enterprise 2013, 24</w:t>
      </w:r>
    </w:p>
    <w:p w:rsidR="002C17DA" w:rsidRDefault="002C17DA">
      <w:pPr>
        <w:pStyle w:val="Index1"/>
        <w:tabs>
          <w:tab w:val="right" w:pos="5030"/>
        </w:tabs>
        <w:rPr>
          <w:noProof/>
        </w:rPr>
      </w:pPr>
      <w:r w:rsidRPr="00063909">
        <w:rPr>
          <w:noProof/>
          <w:lang w:val="nl-NL"/>
        </w:rPr>
        <w:t>Exchange Server Enterprise 2013 CAL</w:t>
      </w:r>
      <w:r>
        <w:rPr>
          <w:noProof/>
        </w:rPr>
        <w:t>, 24</w:t>
      </w:r>
    </w:p>
    <w:p w:rsidR="002C17DA" w:rsidRDefault="002C17DA">
      <w:pPr>
        <w:pStyle w:val="Index1"/>
        <w:tabs>
          <w:tab w:val="right" w:pos="5030"/>
        </w:tabs>
        <w:rPr>
          <w:noProof/>
        </w:rPr>
      </w:pPr>
      <w:r>
        <w:rPr>
          <w:noProof/>
        </w:rPr>
        <w:t>Exchange Server Standard 2013, 24</w:t>
      </w:r>
    </w:p>
    <w:p w:rsidR="002C17DA" w:rsidRDefault="002C17DA">
      <w:pPr>
        <w:pStyle w:val="Index1"/>
        <w:tabs>
          <w:tab w:val="right" w:pos="5030"/>
        </w:tabs>
        <w:rPr>
          <w:noProof/>
        </w:rPr>
      </w:pPr>
      <w:r>
        <w:rPr>
          <w:noProof/>
        </w:rPr>
        <w:t>Expression Studio Ultimate 4, 33</w:t>
      </w:r>
    </w:p>
    <w:p w:rsidR="002C17DA" w:rsidRDefault="002C17DA">
      <w:pPr>
        <w:pStyle w:val="Index1"/>
        <w:tabs>
          <w:tab w:val="right" w:pos="5030"/>
        </w:tabs>
        <w:rPr>
          <w:noProof/>
        </w:rPr>
      </w:pPr>
      <w:r w:rsidRPr="00063909">
        <w:rPr>
          <w:noProof/>
          <w:lang w:val="nl-NL"/>
        </w:rPr>
        <w:t>External Connector-licentie voor Exchange Server 2010</w:t>
      </w:r>
      <w:r>
        <w:rPr>
          <w:noProof/>
        </w:rPr>
        <w:t>, 24</w:t>
      </w:r>
    </w:p>
    <w:p w:rsidR="002C17DA" w:rsidRDefault="002C17DA">
      <w:pPr>
        <w:pStyle w:val="Index1"/>
        <w:tabs>
          <w:tab w:val="right" w:pos="5030"/>
        </w:tabs>
        <w:rPr>
          <w:noProof/>
        </w:rPr>
      </w:pPr>
      <w:r w:rsidRPr="00063909">
        <w:rPr>
          <w:noProof/>
          <w:lang w:val="nl-NL"/>
        </w:rPr>
        <w:t>FAST Search Server</w:t>
      </w:r>
      <w:r>
        <w:rPr>
          <w:noProof/>
        </w:rPr>
        <w:t>, 25, 26</w:t>
      </w:r>
    </w:p>
    <w:p w:rsidR="002C17DA" w:rsidRDefault="002C17DA">
      <w:pPr>
        <w:pStyle w:val="Index1"/>
        <w:tabs>
          <w:tab w:val="right" w:pos="5030"/>
        </w:tabs>
        <w:rPr>
          <w:noProof/>
        </w:rPr>
      </w:pPr>
      <w:r w:rsidRPr="00063909">
        <w:rPr>
          <w:noProof/>
          <w:lang w:val="nl-NL"/>
        </w:rPr>
        <w:t>Forefront for Office Communications Server</w:t>
      </w:r>
      <w:r>
        <w:rPr>
          <w:noProof/>
        </w:rPr>
        <w:t>, 15</w:t>
      </w:r>
    </w:p>
    <w:p w:rsidR="002C17DA" w:rsidRDefault="002C17DA">
      <w:pPr>
        <w:pStyle w:val="Index1"/>
        <w:tabs>
          <w:tab w:val="right" w:pos="5030"/>
        </w:tabs>
        <w:rPr>
          <w:noProof/>
        </w:rPr>
      </w:pPr>
      <w:r>
        <w:rPr>
          <w:noProof/>
        </w:rPr>
        <w:t>Forefront Identity Manager 2010 – Windows Live Edition, 17</w:t>
      </w:r>
    </w:p>
    <w:p w:rsidR="002C17DA" w:rsidRDefault="002C17DA">
      <w:pPr>
        <w:pStyle w:val="Index1"/>
        <w:tabs>
          <w:tab w:val="right" w:pos="5030"/>
        </w:tabs>
        <w:rPr>
          <w:noProof/>
        </w:rPr>
      </w:pPr>
      <w:r>
        <w:rPr>
          <w:noProof/>
        </w:rPr>
        <w:t>Forefront Identity Manager 2010 R2 External Connector, 16</w:t>
      </w:r>
    </w:p>
    <w:p w:rsidR="002C17DA" w:rsidRDefault="002C17DA">
      <w:pPr>
        <w:pStyle w:val="Index1"/>
        <w:tabs>
          <w:tab w:val="right" w:pos="5030"/>
        </w:tabs>
        <w:rPr>
          <w:noProof/>
        </w:rPr>
      </w:pPr>
      <w:r>
        <w:rPr>
          <w:noProof/>
        </w:rPr>
        <w:t>Forefront Identity Manager 2010 R2 Server, 16</w:t>
      </w:r>
    </w:p>
    <w:p w:rsidR="002C17DA" w:rsidRDefault="002C17DA">
      <w:pPr>
        <w:pStyle w:val="Index1"/>
        <w:tabs>
          <w:tab w:val="right" w:pos="5030"/>
        </w:tabs>
        <w:rPr>
          <w:noProof/>
        </w:rPr>
      </w:pPr>
      <w:r>
        <w:rPr>
          <w:noProof/>
        </w:rPr>
        <w:t>Forefront Identity Manager 2012 R2 Windows Live Edition, 16</w:t>
      </w:r>
    </w:p>
    <w:p w:rsidR="002C17DA" w:rsidRDefault="002C17DA">
      <w:pPr>
        <w:pStyle w:val="Index1"/>
        <w:tabs>
          <w:tab w:val="right" w:pos="5030"/>
        </w:tabs>
        <w:rPr>
          <w:noProof/>
        </w:rPr>
      </w:pPr>
      <w:r w:rsidRPr="00063909">
        <w:rPr>
          <w:noProof/>
          <w:lang w:val="nl-NL"/>
        </w:rPr>
        <w:t>Forefront Online Protection for Exchange</w:t>
      </w:r>
      <w:r>
        <w:rPr>
          <w:noProof/>
        </w:rPr>
        <w:t>, 15, 60</w:t>
      </w:r>
    </w:p>
    <w:p w:rsidR="002C17DA" w:rsidRDefault="002C17DA">
      <w:pPr>
        <w:pStyle w:val="Index1"/>
        <w:tabs>
          <w:tab w:val="right" w:pos="5030"/>
        </w:tabs>
        <w:rPr>
          <w:noProof/>
        </w:rPr>
      </w:pPr>
      <w:r w:rsidRPr="00063909">
        <w:rPr>
          <w:noProof/>
          <w:lang w:val="nl-NL"/>
        </w:rPr>
        <w:t>Forefront Online Security for Exchange</w:t>
      </w:r>
      <w:r>
        <w:rPr>
          <w:noProof/>
        </w:rPr>
        <w:t>, 61</w:t>
      </w:r>
    </w:p>
    <w:p w:rsidR="002C17DA" w:rsidRDefault="002C17DA">
      <w:pPr>
        <w:pStyle w:val="Index1"/>
        <w:tabs>
          <w:tab w:val="right" w:pos="5030"/>
        </w:tabs>
        <w:rPr>
          <w:noProof/>
        </w:rPr>
      </w:pPr>
      <w:r w:rsidRPr="00063909">
        <w:rPr>
          <w:noProof/>
          <w:lang w:val="nl-NL"/>
        </w:rPr>
        <w:t>Forefront Protection 2010 for Exchange Server</w:t>
      </w:r>
      <w:r>
        <w:rPr>
          <w:noProof/>
        </w:rPr>
        <w:t>, 16, 17</w:t>
      </w:r>
    </w:p>
    <w:p w:rsidR="002C17DA" w:rsidRDefault="002C17DA">
      <w:pPr>
        <w:pStyle w:val="Index1"/>
        <w:tabs>
          <w:tab w:val="right" w:pos="5030"/>
        </w:tabs>
        <w:rPr>
          <w:noProof/>
        </w:rPr>
      </w:pPr>
      <w:r>
        <w:rPr>
          <w:noProof/>
        </w:rPr>
        <w:t>Forefront Protection 2010 for Internet Sites, 17</w:t>
      </w:r>
    </w:p>
    <w:p w:rsidR="002C17DA" w:rsidRDefault="002C17DA">
      <w:pPr>
        <w:pStyle w:val="Index1"/>
        <w:tabs>
          <w:tab w:val="right" w:pos="5030"/>
        </w:tabs>
        <w:rPr>
          <w:noProof/>
        </w:rPr>
      </w:pPr>
      <w:r w:rsidRPr="00063909">
        <w:rPr>
          <w:noProof/>
          <w:lang w:val="nl-NL"/>
        </w:rPr>
        <w:t>Forefront Protection 2010 for SharePoint</w:t>
      </w:r>
      <w:r>
        <w:rPr>
          <w:noProof/>
        </w:rPr>
        <w:t>, 16, 17, 60</w:t>
      </w:r>
    </w:p>
    <w:p w:rsidR="002C17DA" w:rsidRDefault="002C17DA">
      <w:pPr>
        <w:pStyle w:val="Index1"/>
        <w:tabs>
          <w:tab w:val="right" w:pos="5030"/>
        </w:tabs>
        <w:rPr>
          <w:noProof/>
        </w:rPr>
      </w:pPr>
      <w:r>
        <w:rPr>
          <w:noProof/>
        </w:rPr>
        <w:t>Forefront Protection 2010 for SharePoint for Internet Sites, 60</w:t>
      </w:r>
    </w:p>
    <w:p w:rsidR="002C17DA" w:rsidRDefault="002C17DA">
      <w:pPr>
        <w:pStyle w:val="Index1"/>
        <w:tabs>
          <w:tab w:val="right" w:pos="5030"/>
        </w:tabs>
        <w:rPr>
          <w:noProof/>
        </w:rPr>
      </w:pPr>
      <w:r w:rsidRPr="00063909">
        <w:rPr>
          <w:noProof/>
          <w:lang w:val="nl-NL"/>
        </w:rPr>
        <w:t>Forefront Protection 2010 for SharePoint Server</w:t>
      </w:r>
      <w:r>
        <w:rPr>
          <w:noProof/>
        </w:rPr>
        <w:t>, 16</w:t>
      </w:r>
    </w:p>
    <w:p w:rsidR="002C17DA" w:rsidRDefault="002C17DA">
      <w:pPr>
        <w:pStyle w:val="Index1"/>
        <w:tabs>
          <w:tab w:val="right" w:pos="5030"/>
        </w:tabs>
        <w:rPr>
          <w:noProof/>
        </w:rPr>
      </w:pPr>
      <w:r w:rsidRPr="00063909">
        <w:rPr>
          <w:noProof/>
          <w:lang w:val="nl-NL"/>
        </w:rPr>
        <w:t>Forefront Threat Management Gateway Web Protection Service</w:t>
      </w:r>
      <w:r>
        <w:rPr>
          <w:noProof/>
        </w:rPr>
        <w:t>, 16</w:t>
      </w:r>
    </w:p>
    <w:p w:rsidR="002C17DA" w:rsidRDefault="002C17DA">
      <w:pPr>
        <w:pStyle w:val="Index1"/>
        <w:tabs>
          <w:tab w:val="right" w:pos="5030"/>
        </w:tabs>
        <w:rPr>
          <w:noProof/>
        </w:rPr>
      </w:pPr>
      <w:r w:rsidRPr="00063909">
        <w:rPr>
          <w:noProof/>
          <w:lang w:val="nl-NL"/>
        </w:rPr>
        <w:t>Forefront Unified Access Gateway</w:t>
      </w:r>
      <w:r>
        <w:rPr>
          <w:noProof/>
        </w:rPr>
        <w:t>, 15, 17</w:t>
      </w:r>
    </w:p>
    <w:p w:rsidR="002C17DA" w:rsidRDefault="002C17DA">
      <w:pPr>
        <w:pStyle w:val="Index1"/>
        <w:tabs>
          <w:tab w:val="right" w:pos="5030"/>
        </w:tabs>
        <w:rPr>
          <w:noProof/>
        </w:rPr>
      </w:pPr>
      <w:r w:rsidRPr="00063909">
        <w:rPr>
          <w:noProof/>
          <w:lang w:val="nl-NL"/>
        </w:rPr>
        <w:t>Functional CAL voor Microsoft Dynamics AX 2012 R3</w:t>
      </w:r>
      <w:r>
        <w:rPr>
          <w:noProof/>
        </w:rPr>
        <w:t>, 18</w:t>
      </w:r>
    </w:p>
    <w:p w:rsidR="002C17DA" w:rsidRDefault="002C17DA">
      <w:pPr>
        <w:pStyle w:val="Index1"/>
        <w:tabs>
          <w:tab w:val="right" w:pos="5030"/>
        </w:tabs>
        <w:rPr>
          <w:noProof/>
        </w:rPr>
      </w:pPr>
      <w:r>
        <w:rPr>
          <w:noProof/>
        </w:rPr>
        <w:t>HPC Pack 2008 R2 Enterprise, 42</w:t>
      </w:r>
    </w:p>
    <w:p w:rsidR="002C17DA" w:rsidRDefault="002C17DA">
      <w:pPr>
        <w:pStyle w:val="Index1"/>
        <w:tabs>
          <w:tab w:val="right" w:pos="5030"/>
        </w:tabs>
        <w:rPr>
          <w:noProof/>
        </w:rPr>
      </w:pPr>
      <w:r>
        <w:rPr>
          <w:noProof/>
        </w:rPr>
        <w:t>Huurrechten voor Office Professional, 26</w:t>
      </w:r>
    </w:p>
    <w:p w:rsidR="002C17DA" w:rsidRDefault="002C17DA">
      <w:pPr>
        <w:pStyle w:val="Index1"/>
        <w:tabs>
          <w:tab w:val="right" w:pos="5030"/>
        </w:tabs>
        <w:rPr>
          <w:noProof/>
        </w:rPr>
      </w:pPr>
      <w:r>
        <w:rPr>
          <w:noProof/>
        </w:rPr>
        <w:t>Huurrechten voor Office Standard, 26</w:t>
      </w:r>
    </w:p>
    <w:p w:rsidR="002C17DA" w:rsidRDefault="002C17DA">
      <w:pPr>
        <w:pStyle w:val="Index1"/>
        <w:tabs>
          <w:tab w:val="right" w:pos="5030"/>
        </w:tabs>
        <w:rPr>
          <w:noProof/>
        </w:rPr>
      </w:pPr>
      <w:r>
        <w:rPr>
          <w:noProof/>
        </w:rPr>
        <w:t>Huurrechten voor Windows, 26, 27</w:t>
      </w:r>
    </w:p>
    <w:p w:rsidR="002C17DA" w:rsidRDefault="002C17DA">
      <w:pPr>
        <w:pStyle w:val="Index1"/>
        <w:tabs>
          <w:tab w:val="right" w:pos="5030"/>
        </w:tabs>
        <w:rPr>
          <w:noProof/>
        </w:rPr>
      </w:pPr>
      <w:r>
        <w:rPr>
          <w:noProof/>
        </w:rPr>
        <w:t>Identity Lifecycle Manager 2007 – Windows Live Edition, 17</w:t>
      </w:r>
    </w:p>
    <w:p w:rsidR="002C17DA" w:rsidRDefault="002C17DA">
      <w:pPr>
        <w:pStyle w:val="Index1"/>
        <w:tabs>
          <w:tab w:val="right" w:pos="5030"/>
        </w:tabs>
        <w:rPr>
          <w:noProof/>
        </w:rPr>
      </w:pPr>
      <w:r>
        <w:rPr>
          <w:noProof/>
        </w:rPr>
        <w:t>InfoPath 2013, 21, 66</w:t>
      </w:r>
    </w:p>
    <w:p w:rsidR="002C17DA" w:rsidRDefault="002C17DA">
      <w:pPr>
        <w:pStyle w:val="Index1"/>
        <w:tabs>
          <w:tab w:val="right" w:pos="5030"/>
        </w:tabs>
        <w:rPr>
          <w:noProof/>
        </w:rPr>
      </w:pPr>
      <w:r>
        <w:rPr>
          <w:noProof/>
        </w:rPr>
        <w:t>Lync 2013, 21, 48, 51, 66</w:t>
      </w:r>
    </w:p>
    <w:p w:rsidR="002C17DA" w:rsidRDefault="002C17DA">
      <w:pPr>
        <w:pStyle w:val="Index1"/>
        <w:tabs>
          <w:tab w:val="right" w:pos="5030"/>
        </w:tabs>
        <w:rPr>
          <w:noProof/>
        </w:rPr>
      </w:pPr>
      <w:r w:rsidRPr="00063909">
        <w:rPr>
          <w:noProof/>
          <w:lang w:val="nl-NL"/>
        </w:rPr>
        <w:t>Lync Online Plan 1</w:t>
      </w:r>
      <w:r>
        <w:rPr>
          <w:noProof/>
        </w:rPr>
        <w:t>, 48, 51, 52</w:t>
      </w:r>
    </w:p>
    <w:p w:rsidR="002C17DA" w:rsidRDefault="002C17DA">
      <w:pPr>
        <w:pStyle w:val="Index1"/>
        <w:tabs>
          <w:tab w:val="right" w:pos="5030"/>
        </w:tabs>
        <w:rPr>
          <w:noProof/>
        </w:rPr>
      </w:pPr>
      <w:r w:rsidRPr="00063909">
        <w:rPr>
          <w:noProof/>
          <w:lang w:val="nl-NL"/>
        </w:rPr>
        <w:t>Lync Online Plan 1 Add-on</w:t>
      </w:r>
      <w:r>
        <w:rPr>
          <w:noProof/>
        </w:rPr>
        <w:t>, 48, 52</w:t>
      </w:r>
    </w:p>
    <w:p w:rsidR="002C17DA" w:rsidRDefault="002C17DA">
      <w:pPr>
        <w:pStyle w:val="Index1"/>
        <w:tabs>
          <w:tab w:val="right" w:pos="5030"/>
        </w:tabs>
        <w:rPr>
          <w:noProof/>
        </w:rPr>
      </w:pPr>
      <w:r w:rsidRPr="00063909">
        <w:rPr>
          <w:noProof/>
          <w:lang w:val="nl-NL"/>
        </w:rPr>
        <w:t>Lync Online Plan 1G</w:t>
      </w:r>
      <w:r>
        <w:rPr>
          <w:noProof/>
        </w:rPr>
        <w:t>, 48</w:t>
      </w:r>
    </w:p>
    <w:p w:rsidR="002C17DA" w:rsidRDefault="002C17DA">
      <w:pPr>
        <w:pStyle w:val="Index1"/>
        <w:tabs>
          <w:tab w:val="right" w:pos="5030"/>
        </w:tabs>
        <w:rPr>
          <w:noProof/>
        </w:rPr>
      </w:pPr>
      <w:r w:rsidRPr="00063909">
        <w:rPr>
          <w:noProof/>
          <w:lang w:val="nl-NL"/>
        </w:rPr>
        <w:lastRenderedPageBreak/>
        <w:t>Lync Online Plan 2</w:t>
      </w:r>
      <w:r>
        <w:rPr>
          <w:noProof/>
        </w:rPr>
        <w:t>, 48</w:t>
      </w:r>
    </w:p>
    <w:p w:rsidR="002C17DA" w:rsidRDefault="002C17DA">
      <w:pPr>
        <w:pStyle w:val="Index1"/>
        <w:tabs>
          <w:tab w:val="right" w:pos="5030"/>
        </w:tabs>
        <w:rPr>
          <w:noProof/>
        </w:rPr>
      </w:pPr>
      <w:r w:rsidRPr="00063909">
        <w:rPr>
          <w:noProof/>
          <w:lang w:val="nl-NL"/>
        </w:rPr>
        <w:t>Lync Online Plan 2G</w:t>
      </w:r>
      <w:r>
        <w:rPr>
          <w:noProof/>
        </w:rPr>
        <w:t>, 48</w:t>
      </w:r>
    </w:p>
    <w:p w:rsidR="002C17DA" w:rsidRDefault="002C17DA">
      <w:pPr>
        <w:pStyle w:val="Index1"/>
        <w:tabs>
          <w:tab w:val="right" w:pos="5030"/>
        </w:tabs>
        <w:rPr>
          <w:noProof/>
        </w:rPr>
      </w:pPr>
      <w:r>
        <w:rPr>
          <w:noProof/>
        </w:rPr>
        <w:t>Lync Server 2010, 24, 25</w:t>
      </w:r>
    </w:p>
    <w:p w:rsidR="002C17DA" w:rsidRDefault="002C17DA">
      <w:pPr>
        <w:pStyle w:val="Index1"/>
        <w:tabs>
          <w:tab w:val="right" w:pos="5030"/>
        </w:tabs>
        <w:rPr>
          <w:noProof/>
        </w:rPr>
      </w:pPr>
      <w:r w:rsidRPr="00063909">
        <w:rPr>
          <w:noProof/>
          <w:lang w:val="nl-NL"/>
        </w:rPr>
        <w:t>Lync Server 2013</w:t>
      </w:r>
      <w:r>
        <w:rPr>
          <w:noProof/>
        </w:rPr>
        <w:t>, 15, 24, 25</w:t>
      </w:r>
    </w:p>
    <w:p w:rsidR="002C17DA" w:rsidRDefault="002C17DA">
      <w:pPr>
        <w:pStyle w:val="Index1"/>
        <w:tabs>
          <w:tab w:val="right" w:pos="5030"/>
        </w:tabs>
        <w:rPr>
          <w:noProof/>
        </w:rPr>
      </w:pPr>
      <w:r w:rsidRPr="00063909">
        <w:rPr>
          <w:noProof/>
          <w:lang w:val="nl-NL"/>
        </w:rPr>
        <w:t>Lync Server 2013 Enterprise CAL</w:t>
      </w:r>
      <w:r>
        <w:rPr>
          <w:noProof/>
        </w:rPr>
        <w:t>, 24</w:t>
      </w:r>
    </w:p>
    <w:p w:rsidR="002C17DA" w:rsidRDefault="002C17DA">
      <w:pPr>
        <w:pStyle w:val="Index1"/>
        <w:tabs>
          <w:tab w:val="right" w:pos="5030"/>
        </w:tabs>
        <w:rPr>
          <w:noProof/>
        </w:rPr>
      </w:pPr>
      <w:r w:rsidRPr="00063909">
        <w:rPr>
          <w:noProof/>
          <w:lang w:val="nl-NL"/>
        </w:rPr>
        <w:t>Lync Server 2013 Plus CAL</w:t>
      </w:r>
      <w:r>
        <w:rPr>
          <w:noProof/>
        </w:rPr>
        <w:t>, 24</w:t>
      </w:r>
    </w:p>
    <w:p w:rsidR="002C17DA" w:rsidRDefault="002C17DA">
      <w:pPr>
        <w:pStyle w:val="Index1"/>
        <w:tabs>
          <w:tab w:val="right" w:pos="5030"/>
        </w:tabs>
        <w:rPr>
          <w:noProof/>
        </w:rPr>
      </w:pPr>
      <w:r w:rsidRPr="00063909">
        <w:rPr>
          <w:noProof/>
          <w:lang w:val="nl-NL"/>
        </w:rPr>
        <w:t>Lync Server 2013 Standard CAL</w:t>
      </w:r>
      <w:r>
        <w:rPr>
          <w:noProof/>
        </w:rPr>
        <w:t>, 24</w:t>
      </w:r>
    </w:p>
    <w:p w:rsidR="002C17DA" w:rsidRDefault="002C17DA">
      <w:pPr>
        <w:pStyle w:val="Index1"/>
        <w:tabs>
          <w:tab w:val="right" w:pos="5030"/>
        </w:tabs>
        <w:rPr>
          <w:noProof/>
        </w:rPr>
      </w:pPr>
      <w:r>
        <w:rPr>
          <w:noProof/>
        </w:rPr>
        <w:t>Lync voor Mac 2011, 23, 48, 51, 66</w:t>
      </w:r>
    </w:p>
    <w:p w:rsidR="002C17DA" w:rsidRDefault="002C17DA">
      <w:pPr>
        <w:pStyle w:val="Index1"/>
        <w:tabs>
          <w:tab w:val="right" w:pos="5030"/>
        </w:tabs>
        <w:rPr>
          <w:noProof/>
        </w:rPr>
      </w:pPr>
      <w:r w:rsidRPr="00063909">
        <w:rPr>
          <w:noProof/>
          <w:lang w:val="nl-NL"/>
        </w:rPr>
        <w:t>Maandabonnement voor aankoop van Bing Maps Mobile Asset Management Platform</w:t>
      </w:r>
      <w:r>
        <w:rPr>
          <w:noProof/>
        </w:rPr>
        <w:t>, 58</w:t>
      </w:r>
    </w:p>
    <w:p w:rsidR="002C17DA" w:rsidRDefault="002C17DA">
      <w:pPr>
        <w:pStyle w:val="Index1"/>
        <w:tabs>
          <w:tab w:val="right" w:pos="5030"/>
        </w:tabs>
        <w:rPr>
          <w:noProof/>
        </w:rPr>
      </w:pPr>
      <w:r>
        <w:rPr>
          <w:noProof/>
        </w:rPr>
        <w:t>Maandabonnement voor Bing Maps Enterprise, 58</w:t>
      </w:r>
    </w:p>
    <w:p w:rsidR="002C17DA" w:rsidRDefault="002C17DA">
      <w:pPr>
        <w:pStyle w:val="Index1"/>
        <w:tabs>
          <w:tab w:val="right" w:pos="5030"/>
        </w:tabs>
        <w:rPr>
          <w:noProof/>
        </w:rPr>
      </w:pPr>
      <w:r w:rsidRPr="00063909">
        <w:rPr>
          <w:noProof/>
          <w:lang w:val="nl-NL"/>
        </w:rPr>
        <w:t>Maandabonnement voor Bing Maps Known User, bundel van 5000</w:t>
      </w:r>
      <w:r>
        <w:rPr>
          <w:noProof/>
        </w:rPr>
        <w:t>, 58</w:t>
      </w:r>
    </w:p>
    <w:p w:rsidR="002C17DA" w:rsidRDefault="002C17DA">
      <w:pPr>
        <w:pStyle w:val="Index1"/>
        <w:tabs>
          <w:tab w:val="right" w:pos="5030"/>
        </w:tabs>
        <w:rPr>
          <w:noProof/>
        </w:rPr>
      </w:pPr>
      <w:r w:rsidRPr="00063909">
        <w:rPr>
          <w:noProof/>
          <w:lang w:val="nl-NL"/>
        </w:rPr>
        <w:t>Maandabonnement voor Bing Maps Light Known User, bundel van 5000</w:t>
      </w:r>
      <w:r>
        <w:rPr>
          <w:noProof/>
        </w:rPr>
        <w:t>, 58</w:t>
      </w:r>
    </w:p>
    <w:p w:rsidR="002C17DA" w:rsidRDefault="002C17DA">
      <w:pPr>
        <w:pStyle w:val="Index1"/>
        <w:tabs>
          <w:tab w:val="right" w:pos="5030"/>
        </w:tabs>
        <w:rPr>
          <w:noProof/>
        </w:rPr>
      </w:pPr>
      <w:r>
        <w:rPr>
          <w:noProof/>
        </w:rPr>
        <w:t>Maandabonnement voor Bing Maps Light Per Known User, 58</w:t>
      </w:r>
    </w:p>
    <w:p w:rsidR="002C17DA" w:rsidRDefault="002C17DA">
      <w:pPr>
        <w:pStyle w:val="Index1"/>
        <w:tabs>
          <w:tab w:val="right" w:pos="5030"/>
        </w:tabs>
        <w:rPr>
          <w:noProof/>
        </w:rPr>
      </w:pPr>
      <w:r w:rsidRPr="00063909">
        <w:rPr>
          <w:noProof/>
          <w:lang w:val="nl-NL"/>
        </w:rPr>
        <w:t>Maandabonnement voor Bing Maps Per Known User</w:t>
      </w:r>
      <w:r>
        <w:rPr>
          <w:noProof/>
        </w:rPr>
        <w:t>, 58</w:t>
      </w:r>
    </w:p>
    <w:p w:rsidR="002C17DA" w:rsidRDefault="002C17DA">
      <w:pPr>
        <w:pStyle w:val="Index1"/>
        <w:tabs>
          <w:tab w:val="right" w:pos="5030"/>
        </w:tabs>
        <w:rPr>
          <w:noProof/>
        </w:rPr>
      </w:pPr>
      <w:r w:rsidRPr="00063909">
        <w:rPr>
          <w:noProof/>
          <w:lang w:val="nl-NL"/>
        </w:rPr>
        <w:t>Maandabonnement voor Bing Maps voor het per kenmerk traceren van consumenten</w:t>
      </w:r>
      <w:r>
        <w:rPr>
          <w:noProof/>
        </w:rPr>
        <w:t>, 58</w:t>
      </w:r>
    </w:p>
    <w:p w:rsidR="002C17DA" w:rsidRDefault="002C17DA">
      <w:pPr>
        <w:pStyle w:val="Index1"/>
        <w:tabs>
          <w:tab w:val="right" w:pos="5030"/>
        </w:tabs>
        <w:rPr>
          <w:noProof/>
        </w:rPr>
      </w:pPr>
      <w:r w:rsidRPr="00063909">
        <w:rPr>
          <w:noProof/>
          <w:lang w:val="nl-NL"/>
        </w:rPr>
        <w:t>Maandabonnement voor gebruik van Bing Maps op interne websites</w:t>
      </w:r>
      <w:r>
        <w:rPr>
          <w:noProof/>
        </w:rPr>
        <w:t>, 58, 59</w:t>
      </w:r>
    </w:p>
    <w:p w:rsidR="002C17DA" w:rsidRDefault="002C17DA">
      <w:pPr>
        <w:pStyle w:val="Index1"/>
        <w:tabs>
          <w:tab w:val="right" w:pos="5030"/>
        </w:tabs>
        <w:rPr>
          <w:noProof/>
        </w:rPr>
      </w:pPr>
      <w:r w:rsidRPr="00063909">
        <w:rPr>
          <w:noProof/>
          <w:lang w:val="nl-NL"/>
        </w:rPr>
        <w:t>Maandabonnement voor gebruik van Bing Maps op openbare websites voor 100.000 transacties</w:t>
      </w:r>
      <w:r>
        <w:rPr>
          <w:noProof/>
        </w:rPr>
        <w:t>, 58</w:t>
      </w:r>
    </w:p>
    <w:p w:rsidR="002C17DA" w:rsidRDefault="002C17DA">
      <w:pPr>
        <w:pStyle w:val="Index1"/>
        <w:tabs>
          <w:tab w:val="right" w:pos="5030"/>
        </w:tabs>
        <w:rPr>
          <w:noProof/>
        </w:rPr>
      </w:pPr>
      <w:r w:rsidRPr="00063909">
        <w:rPr>
          <w:noProof/>
          <w:lang w:val="nl-NL"/>
        </w:rPr>
        <w:t>Maandabonnement voor gebruik van Bing Maps op openbare websites voor 420.000 transacties (en meer)</w:t>
      </w:r>
      <w:r>
        <w:rPr>
          <w:noProof/>
        </w:rPr>
        <w:t>, 58</w:t>
      </w:r>
    </w:p>
    <w:p w:rsidR="002C17DA" w:rsidRDefault="002C17DA">
      <w:pPr>
        <w:pStyle w:val="Index1"/>
        <w:tabs>
          <w:tab w:val="right" w:pos="5030"/>
        </w:tabs>
        <w:rPr>
          <w:noProof/>
        </w:rPr>
      </w:pPr>
      <w:r>
        <w:rPr>
          <w:noProof/>
        </w:rPr>
        <w:t>MapPoint 2013 voor Windows, 17</w:t>
      </w:r>
    </w:p>
    <w:p w:rsidR="002C17DA" w:rsidRDefault="002C17DA">
      <w:pPr>
        <w:pStyle w:val="Index1"/>
        <w:tabs>
          <w:tab w:val="right" w:pos="5030"/>
        </w:tabs>
        <w:rPr>
          <w:noProof/>
        </w:rPr>
      </w:pPr>
      <w:r>
        <w:rPr>
          <w:noProof/>
        </w:rPr>
        <w:t>MapPoint Fleet Edition 2013, 17</w:t>
      </w:r>
    </w:p>
    <w:p w:rsidR="002C17DA" w:rsidRDefault="002C17DA">
      <w:pPr>
        <w:pStyle w:val="Index1"/>
        <w:tabs>
          <w:tab w:val="right" w:pos="5030"/>
        </w:tabs>
        <w:rPr>
          <w:noProof/>
        </w:rPr>
      </w:pPr>
      <w:r w:rsidRPr="00063909">
        <w:rPr>
          <w:noProof/>
          <w:lang w:val="nl-NL"/>
        </w:rPr>
        <w:t>MDOP</w:t>
      </w:r>
      <w:r>
        <w:rPr>
          <w:noProof/>
        </w:rPr>
        <w:t>, 9, 18, 32, 34, 58, 65, 77</w:t>
      </w:r>
    </w:p>
    <w:p w:rsidR="002C17DA" w:rsidRDefault="002C17DA">
      <w:pPr>
        <w:pStyle w:val="Index1"/>
        <w:tabs>
          <w:tab w:val="right" w:pos="5030"/>
        </w:tabs>
        <w:rPr>
          <w:noProof/>
        </w:rPr>
      </w:pPr>
      <w:r>
        <w:rPr>
          <w:noProof/>
        </w:rPr>
        <w:t>Microsoft Desktop Optimization Pack voor SA, 17, 18, 77</w:t>
      </w:r>
    </w:p>
    <w:p w:rsidR="002C17DA" w:rsidRDefault="002C17DA">
      <w:pPr>
        <w:pStyle w:val="Index1"/>
        <w:tabs>
          <w:tab w:val="right" w:pos="5030"/>
        </w:tabs>
        <w:rPr>
          <w:noProof/>
        </w:rPr>
      </w:pPr>
      <w:r w:rsidRPr="00063909">
        <w:rPr>
          <w:noProof/>
          <w:lang w:val="nl-NL"/>
        </w:rPr>
        <w:t>Microsoft Dynamics AX 2012 R3 Enterprise CAL</w:t>
      </w:r>
      <w:r>
        <w:rPr>
          <w:noProof/>
        </w:rPr>
        <w:t>, 18</w:t>
      </w:r>
    </w:p>
    <w:p w:rsidR="002C17DA" w:rsidRDefault="002C17DA">
      <w:pPr>
        <w:pStyle w:val="Index1"/>
        <w:tabs>
          <w:tab w:val="right" w:pos="5030"/>
        </w:tabs>
        <w:rPr>
          <w:noProof/>
        </w:rPr>
      </w:pPr>
      <w:r w:rsidRPr="00063909">
        <w:rPr>
          <w:noProof/>
          <w:lang w:val="pt-BR"/>
        </w:rPr>
        <w:t>Microsoft Dynamics AX 2012 R3 Server</w:t>
      </w:r>
      <w:r>
        <w:rPr>
          <w:noProof/>
        </w:rPr>
        <w:t>, 18</w:t>
      </w:r>
    </w:p>
    <w:p w:rsidR="002C17DA" w:rsidRDefault="002C17DA">
      <w:pPr>
        <w:pStyle w:val="Index1"/>
        <w:tabs>
          <w:tab w:val="right" w:pos="5030"/>
        </w:tabs>
        <w:rPr>
          <w:noProof/>
        </w:rPr>
      </w:pPr>
      <w:r w:rsidRPr="00063909">
        <w:rPr>
          <w:noProof/>
          <w:lang w:val="nl-NL"/>
        </w:rPr>
        <w:t>Microsoft Dynamics CRM 2011 External Connector</w:t>
      </w:r>
      <w:r>
        <w:rPr>
          <w:noProof/>
        </w:rPr>
        <w:t>, 19, 20</w:t>
      </w:r>
    </w:p>
    <w:p w:rsidR="002C17DA" w:rsidRDefault="002C17DA">
      <w:pPr>
        <w:pStyle w:val="Index1"/>
        <w:tabs>
          <w:tab w:val="right" w:pos="5030"/>
        </w:tabs>
        <w:rPr>
          <w:noProof/>
        </w:rPr>
      </w:pPr>
      <w:r>
        <w:rPr>
          <w:noProof/>
        </w:rPr>
        <w:t>Microsoft Dynamics CRM Basic Upgrade voor SA, 19</w:t>
      </w:r>
    </w:p>
    <w:p w:rsidR="002C17DA" w:rsidRDefault="002C17DA">
      <w:pPr>
        <w:pStyle w:val="Index1"/>
        <w:tabs>
          <w:tab w:val="right" w:pos="5030"/>
        </w:tabs>
        <w:rPr>
          <w:noProof/>
        </w:rPr>
      </w:pPr>
      <w:r>
        <w:rPr>
          <w:noProof/>
        </w:rPr>
        <w:t>Microsoft Dynamics CRM Essentials Upgrade voor SA, 19</w:t>
      </w:r>
    </w:p>
    <w:p w:rsidR="002C17DA" w:rsidRDefault="002C17DA">
      <w:pPr>
        <w:pStyle w:val="Index1"/>
        <w:tabs>
          <w:tab w:val="right" w:pos="5030"/>
        </w:tabs>
        <w:rPr>
          <w:noProof/>
        </w:rPr>
      </w:pPr>
      <w:r>
        <w:rPr>
          <w:noProof/>
        </w:rPr>
        <w:t>Microsoft Dynamics CRM Online Basic, 44</w:t>
      </w:r>
    </w:p>
    <w:p w:rsidR="002C17DA" w:rsidRDefault="002C17DA">
      <w:pPr>
        <w:pStyle w:val="Index1"/>
        <w:tabs>
          <w:tab w:val="right" w:pos="5030"/>
        </w:tabs>
        <w:rPr>
          <w:noProof/>
        </w:rPr>
      </w:pPr>
      <w:r w:rsidRPr="00063909">
        <w:rPr>
          <w:noProof/>
          <w:lang w:val="nl-NL"/>
        </w:rPr>
        <w:t>Microsoft Dynamics CRM Online Basic voor SA</w:t>
      </w:r>
      <w:r>
        <w:rPr>
          <w:noProof/>
        </w:rPr>
        <w:t>, 44</w:t>
      </w:r>
    </w:p>
    <w:p w:rsidR="002C17DA" w:rsidRDefault="002C17DA">
      <w:pPr>
        <w:pStyle w:val="Index1"/>
        <w:tabs>
          <w:tab w:val="right" w:pos="5030"/>
        </w:tabs>
        <w:rPr>
          <w:noProof/>
        </w:rPr>
      </w:pPr>
      <w:r>
        <w:rPr>
          <w:noProof/>
        </w:rPr>
        <w:t>Microsoft Dynamics CRM Online Enhanced Support, 45</w:t>
      </w:r>
    </w:p>
    <w:p w:rsidR="002C17DA" w:rsidRDefault="002C17DA">
      <w:pPr>
        <w:pStyle w:val="Index1"/>
        <w:tabs>
          <w:tab w:val="right" w:pos="5030"/>
        </w:tabs>
        <w:rPr>
          <w:noProof/>
        </w:rPr>
      </w:pPr>
      <w:r w:rsidRPr="00063909">
        <w:rPr>
          <w:noProof/>
          <w:lang w:val="nl-NL"/>
        </w:rPr>
        <w:t>Microsoft Dynamics CRM Online Essential</w:t>
      </w:r>
      <w:r>
        <w:rPr>
          <w:noProof/>
        </w:rPr>
        <w:t>, 45</w:t>
      </w:r>
    </w:p>
    <w:p w:rsidR="002C17DA" w:rsidRDefault="002C17DA">
      <w:pPr>
        <w:pStyle w:val="Index1"/>
        <w:tabs>
          <w:tab w:val="right" w:pos="5030"/>
        </w:tabs>
        <w:rPr>
          <w:noProof/>
        </w:rPr>
      </w:pPr>
      <w:r w:rsidRPr="00063909">
        <w:rPr>
          <w:noProof/>
          <w:lang w:val="nl-NL"/>
        </w:rPr>
        <w:t>Microsoft Dynamics CRM Online Essential voor SA</w:t>
      </w:r>
      <w:r>
        <w:rPr>
          <w:noProof/>
        </w:rPr>
        <w:t>, 45</w:t>
      </w:r>
    </w:p>
    <w:p w:rsidR="002C17DA" w:rsidRDefault="002C17DA">
      <w:pPr>
        <w:pStyle w:val="Index1"/>
        <w:tabs>
          <w:tab w:val="right" w:pos="5030"/>
        </w:tabs>
        <w:rPr>
          <w:noProof/>
        </w:rPr>
      </w:pPr>
      <w:r>
        <w:rPr>
          <w:noProof/>
        </w:rPr>
        <w:t>Microsoft Dynamics CRM Online Extra Production Instance, 45</w:t>
      </w:r>
    </w:p>
    <w:p w:rsidR="002C17DA" w:rsidRDefault="002C17DA">
      <w:pPr>
        <w:pStyle w:val="Index1"/>
        <w:tabs>
          <w:tab w:val="right" w:pos="5030"/>
        </w:tabs>
        <w:rPr>
          <w:noProof/>
        </w:rPr>
      </w:pPr>
      <w:r w:rsidRPr="00063909">
        <w:rPr>
          <w:noProof/>
          <w:lang w:val="nl-NL"/>
        </w:rPr>
        <w:t>Microsoft Dynamics CRM Online Professional</w:t>
      </w:r>
      <w:r>
        <w:rPr>
          <w:noProof/>
        </w:rPr>
        <w:t>, 45, 46</w:t>
      </w:r>
    </w:p>
    <w:p w:rsidR="002C17DA" w:rsidRDefault="002C17DA">
      <w:pPr>
        <w:pStyle w:val="Index1"/>
        <w:tabs>
          <w:tab w:val="right" w:pos="5030"/>
        </w:tabs>
        <w:rPr>
          <w:noProof/>
        </w:rPr>
      </w:pPr>
      <w:r>
        <w:rPr>
          <w:noProof/>
        </w:rPr>
        <w:t>Microsoft Dynamics CRM Online Professional Direct Support, 45</w:t>
      </w:r>
    </w:p>
    <w:p w:rsidR="002C17DA" w:rsidRDefault="002C17DA">
      <w:pPr>
        <w:pStyle w:val="Index1"/>
        <w:tabs>
          <w:tab w:val="right" w:pos="5030"/>
        </w:tabs>
        <w:rPr>
          <w:noProof/>
        </w:rPr>
      </w:pPr>
      <w:r w:rsidRPr="00063909">
        <w:rPr>
          <w:noProof/>
          <w:lang w:val="nl-NL"/>
        </w:rPr>
        <w:t>Microsoft Dynamics CRM Online Professional voor SA</w:t>
      </w:r>
      <w:r>
        <w:rPr>
          <w:noProof/>
        </w:rPr>
        <w:t>, 45, 46</w:t>
      </w:r>
    </w:p>
    <w:p w:rsidR="002C17DA" w:rsidRDefault="002C17DA">
      <w:pPr>
        <w:pStyle w:val="Index1"/>
        <w:tabs>
          <w:tab w:val="right" w:pos="5030"/>
        </w:tabs>
        <w:rPr>
          <w:noProof/>
        </w:rPr>
      </w:pPr>
      <w:r w:rsidRPr="00063909">
        <w:rPr>
          <w:noProof/>
          <w:lang w:val="fr-FR"/>
        </w:rPr>
        <w:t>Microsoft Dynamics CRM Professional Upgrade voor SA</w:t>
      </w:r>
      <w:r>
        <w:rPr>
          <w:noProof/>
        </w:rPr>
        <w:t>, 19</w:t>
      </w:r>
    </w:p>
    <w:p w:rsidR="002C17DA" w:rsidRDefault="002C17DA">
      <w:pPr>
        <w:pStyle w:val="Index1"/>
        <w:tabs>
          <w:tab w:val="right" w:pos="5030"/>
        </w:tabs>
        <w:rPr>
          <w:noProof/>
        </w:rPr>
      </w:pPr>
      <w:r>
        <w:rPr>
          <w:noProof/>
        </w:rPr>
        <w:t>Microsoft Dynamics CRM Server 2013, 19, 20, 67, 68</w:t>
      </w:r>
    </w:p>
    <w:p w:rsidR="002C17DA" w:rsidRDefault="002C17DA">
      <w:pPr>
        <w:pStyle w:val="Index1"/>
        <w:tabs>
          <w:tab w:val="right" w:pos="5030"/>
        </w:tabs>
        <w:rPr>
          <w:noProof/>
        </w:rPr>
      </w:pPr>
      <w:r>
        <w:rPr>
          <w:noProof/>
        </w:rPr>
        <w:t>Microsoft Dynamics CRM Workgroup Server 2013, 19, 20</w:t>
      </w:r>
    </w:p>
    <w:p w:rsidR="002C17DA" w:rsidRDefault="002C17DA">
      <w:pPr>
        <w:pStyle w:val="Index1"/>
        <w:tabs>
          <w:tab w:val="right" w:pos="5030"/>
        </w:tabs>
        <w:rPr>
          <w:noProof/>
        </w:rPr>
      </w:pPr>
      <w:r w:rsidRPr="00063909">
        <w:rPr>
          <w:noProof/>
          <w:lang w:val="nl-NL"/>
        </w:rPr>
        <w:t>Microsoft Dynamics CRM, Aanvullende CAL voor basisgebruik</w:t>
      </w:r>
      <w:r>
        <w:rPr>
          <w:noProof/>
        </w:rPr>
        <w:t>, 19</w:t>
      </w:r>
    </w:p>
    <w:p w:rsidR="002C17DA" w:rsidRDefault="002C17DA">
      <w:pPr>
        <w:pStyle w:val="Index1"/>
        <w:tabs>
          <w:tab w:val="right" w:pos="5030"/>
        </w:tabs>
        <w:rPr>
          <w:noProof/>
        </w:rPr>
      </w:pPr>
      <w:r w:rsidRPr="00063909">
        <w:rPr>
          <w:noProof/>
          <w:lang w:val="nl-NL"/>
        </w:rPr>
        <w:t>Microsoft Dynamics CRM, Aanvullende CAL voor professioneel gebruik</w:t>
      </w:r>
      <w:r>
        <w:rPr>
          <w:noProof/>
        </w:rPr>
        <w:t>, 19</w:t>
      </w:r>
    </w:p>
    <w:p w:rsidR="002C17DA" w:rsidRDefault="002C17DA">
      <w:pPr>
        <w:pStyle w:val="Index1"/>
        <w:tabs>
          <w:tab w:val="right" w:pos="5030"/>
        </w:tabs>
        <w:rPr>
          <w:noProof/>
        </w:rPr>
      </w:pPr>
      <w:r>
        <w:rPr>
          <w:noProof/>
        </w:rPr>
        <w:t>Microsoft Learning E-Reference Library, 61</w:t>
      </w:r>
    </w:p>
    <w:p w:rsidR="002C17DA" w:rsidRDefault="002C17DA">
      <w:pPr>
        <w:pStyle w:val="Index1"/>
        <w:tabs>
          <w:tab w:val="right" w:pos="5030"/>
        </w:tabs>
        <w:rPr>
          <w:noProof/>
        </w:rPr>
      </w:pPr>
      <w:r>
        <w:rPr>
          <w:noProof/>
        </w:rPr>
        <w:t>Microsoft Learning IT Academy, 61</w:t>
      </w:r>
    </w:p>
    <w:p w:rsidR="002C17DA" w:rsidRDefault="002C17DA">
      <w:pPr>
        <w:pStyle w:val="Index1"/>
        <w:tabs>
          <w:tab w:val="right" w:pos="5030"/>
        </w:tabs>
        <w:rPr>
          <w:noProof/>
        </w:rPr>
      </w:pPr>
      <w:r>
        <w:rPr>
          <w:noProof/>
        </w:rPr>
        <w:t>Microsoft Learning MCP, 61</w:t>
      </w:r>
    </w:p>
    <w:p w:rsidR="002C17DA" w:rsidRDefault="002C17DA">
      <w:pPr>
        <w:pStyle w:val="Index1"/>
        <w:tabs>
          <w:tab w:val="right" w:pos="5030"/>
        </w:tabs>
        <w:rPr>
          <w:noProof/>
        </w:rPr>
      </w:pPr>
      <w:r>
        <w:rPr>
          <w:noProof/>
        </w:rPr>
        <w:t>Microsoft Learning MOS, 61</w:t>
      </w:r>
    </w:p>
    <w:p w:rsidR="002C17DA" w:rsidRDefault="002C17DA">
      <w:pPr>
        <w:pStyle w:val="Index1"/>
        <w:tabs>
          <w:tab w:val="right" w:pos="5030"/>
        </w:tabs>
        <w:rPr>
          <w:noProof/>
        </w:rPr>
      </w:pPr>
      <w:r w:rsidRPr="00063909">
        <w:rPr>
          <w:noProof/>
          <w:lang w:val="nl-NL"/>
        </w:rPr>
        <w:t>Microsoft Learning MTA</w:t>
      </w:r>
      <w:r>
        <w:rPr>
          <w:noProof/>
        </w:rPr>
        <w:t>, 61</w:t>
      </w:r>
    </w:p>
    <w:p w:rsidR="002C17DA" w:rsidRDefault="002C17DA">
      <w:pPr>
        <w:pStyle w:val="Index1"/>
        <w:tabs>
          <w:tab w:val="right" w:pos="5030"/>
        </w:tabs>
        <w:rPr>
          <w:noProof/>
        </w:rPr>
      </w:pPr>
      <w:r>
        <w:rPr>
          <w:noProof/>
        </w:rPr>
        <w:t>Microsoft Office Audit and Control Management Server, 25</w:t>
      </w:r>
    </w:p>
    <w:p w:rsidR="002C17DA" w:rsidRDefault="002C17DA">
      <w:pPr>
        <w:pStyle w:val="Index1"/>
        <w:tabs>
          <w:tab w:val="right" w:pos="5030"/>
        </w:tabs>
        <w:rPr>
          <w:noProof/>
        </w:rPr>
      </w:pPr>
      <w:r w:rsidRPr="00063909">
        <w:rPr>
          <w:noProof/>
          <w:lang w:val="nl-NL"/>
        </w:rPr>
        <w:t>Microsoft Social Listening Professional (Gebruikers-SL)</w:t>
      </w:r>
      <w:r>
        <w:rPr>
          <w:noProof/>
        </w:rPr>
        <w:t>, 46</w:t>
      </w:r>
    </w:p>
    <w:p w:rsidR="002C17DA" w:rsidRDefault="002C17DA">
      <w:pPr>
        <w:pStyle w:val="Index1"/>
        <w:tabs>
          <w:tab w:val="right" w:pos="5030"/>
        </w:tabs>
        <w:rPr>
          <w:noProof/>
        </w:rPr>
      </w:pPr>
      <w:r>
        <w:rPr>
          <w:noProof/>
        </w:rPr>
        <w:t>Microsoft Social Listening Professional Education (Gebruikers-SL), 46</w:t>
      </w:r>
    </w:p>
    <w:p w:rsidR="002C17DA" w:rsidRDefault="002C17DA">
      <w:pPr>
        <w:pStyle w:val="Index1"/>
        <w:tabs>
          <w:tab w:val="right" w:pos="5030"/>
        </w:tabs>
        <w:rPr>
          <w:noProof/>
        </w:rPr>
      </w:pPr>
      <w:r>
        <w:rPr>
          <w:noProof/>
        </w:rPr>
        <w:t>Microsoft Social Listening Professional Education, additionele inzendingen (Aanvullende SL), 46</w:t>
      </w:r>
    </w:p>
    <w:p w:rsidR="002C17DA" w:rsidRDefault="002C17DA">
      <w:pPr>
        <w:pStyle w:val="Index1"/>
        <w:tabs>
          <w:tab w:val="right" w:pos="5030"/>
        </w:tabs>
        <w:rPr>
          <w:noProof/>
        </w:rPr>
      </w:pPr>
      <w:r>
        <w:rPr>
          <w:noProof/>
        </w:rPr>
        <w:t>Microsoft Social Listening Professional, additionele inzendingen (Aanvullende SL), 46</w:t>
      </w:r>
    </w:p>
    <w:p w:rsidR="002C17DA" w:rsidRDefault="002C17DA">
      <w:pPr>
        <w:pStyle w:val="Index1"/>
        <w:tabs>
          <w:tab w:val="right" w:pos="5030"/>
        </w:tabs>
        <w:rPr>
          <w:noProof/>
        </w:rPr>
      </w:pPr>
      <w:r>
        <w:rPr>
          <w:noProof/>
        </w:rPr>
        <w:t>Microsoft Translator API, 61</w:t>
      </w:r>
    </w:p>
    <w:p w:rsidR="002C17DA" w:rsidRDefault="002C17DA">
      <w:pPr>
        <w:pStyle w:val="Index1"/>
        <w:tabs>
          <w:tab w:val="right" w:pos="5030"/>
        </w:tabs>
        <w:rPr>
          <w:noProof/>
        </w:rPr>
      </w:pPr>
      <w:r>
        <w:rPr>
          <w:noProof/>
        </w:rPr>
        <w:t>MSDN-besturingssystemen, 33</w:t>
      </w:r>
    </w:p>
    <w:p w:rsidR="002C17DA" w:rsidRDefault="002C17DA">
      <w:pPr>
        <w:pStyle w:val="Index1"/>
        <w:tabs>
          <w:tab w:val="right" w:pos="5030"/>
        </w:tabs>
        <w:rPr>
          <w:noProof/>
        </w:rPr>
      </w:pPr>
      <w:r>
        <w:rPr>
          <w:noProof/>
        </w:rPr>
        <w:t>MSDN-platforms, 33</w:t>
      </w:r>
    </w:p>
    <w:p w:rsidR="002C17DA" w:rsidRDefault="002C17DA">
      <w:pPr>
        <w:pStyle w:val="Index1"/>
        <w:tabs>
          <w:tab w:val="right" w:pos="5030"/>
        </w:tabs>
        <w:rPr>
          <w:noProof/>
        </w:rPr>
      </w:pPr>
      <w:r>
        <w:rPr>
          <w:noProof/>
        </w:rPr>
        <w:t>Non-production instance van Microsoft Dynamics CRM Online, 45</w:t>
      </w:r>
    </w:p>
    <w:p w:rsidR="002C17DA" w:rsidRDefault="002C17DA">
      <w:pPr>
        <w:pStyle w:val="Index1"/>
        <w:tabs>
          <w:tab w:val="right" w:pos="5030"/>
        </w:tabs>
        <w:rPr>
          <w:noProof/>
        </w:rPr>
      </w:pPr>
      <w:r>
        <w:rPr>
          <w:noProof/>
        </w:rPr>
        <w:t>Office 365 Education A2, 51</w:t>
      </w:r>
    </w:p>
    <w:p w:rsidR="002C17DA" w:rsidRDefault="002C17DA">
      <w:pPr>
        <w:pStyle w:val="Index1"/>
        <w:tabs>
          <w:tab w:val="right" w:pos="5030"/>
        </w:tabs>
        <w:rPr>
          <w:noProof/>
        </w:rPr>
      </w:pPr>
      <w:r>
        <w:rPr>
          <w:noProof/>
        </w:rPr>
        <w:t>Office 365 Education A3, 51, 52</w:t>
      </w:r>
    </w:p>
    <w:p w:rsidR="002C17DA" w:rsidRDefault="002C17DA">
      <w:pPr>
        <w:pStyle w:val="Index1"/>
        <w:tabs>
          <w:tab w:val="right" w:pos="5030"/>
        </w:tabs>
        <w:rPr>
          <w:noProof/>
        </w:rPr>
      </w:pPr>
      <w:r>
        <w:rPr>
          <w:noProof/>
        </w:rPr>
        <w:t>Office 365 Education A3, A4 Add-on, 51</w:t>
      </w:r>
    </w:p>
    <w:p w:rsidR="002C17DA" w:rsidRDefault="002C17DA">
      <w:pPr>
        <w:pStyle w:val="Index1"/>
        <w:tabs>
          <w:tab w:val="right" w:pos="5030"/>
        </w:tabs>
        <w:rPr>
          <w:noProof/>
        </w:rPr>
      </w:pPr>
      <w:r>
        <w:rPr>
          <w:noProof/>
        </w:rPr>
        <w:t>Office 365 Education A4, 51</w:t>
      </w:r>
    </w:p>
    <w:p w:rsidR="002C17DA" w:rsidRDefault="002C17DA">
      <w:pPr>
        <w:pStyle w:val="Index1"/>
        <w:tabs>
          <w:tab w:val="right" w:pos="5030"/>
        </w:tabs>
        <w:rPr>
          <w:noProof/>
        </w:rPr>
      </w:pPr>
      <w:r>
        <w:rPr>
          <w:noProof/>
        </w:rPr>
        <w:t>Office 365 Enterprise A2, A3, A4 zonder Office Pro Plus Add-on, 51</w:t>
      </w:r>
    </w:p>
    <w:p w:rsidR="002C17DA" w:rsidRDefault="002C17DA">
      <w:pPr>
        <w:pStyle w:val="Index1"/>
        <w:tabs>
          <w:tab w:val="right" w:pos="5030"/>
        </w:tabs>
        <w:rPr>
          <w:noProof/>
        </w:rPr>
      </w:pPr>
      <w:r>
        <w:rPr>
          <w:noProof/>
        </w:rPr>
        <w:lastRenderedPageBreak/>
        <w:t>Office 365 Enterprise E1, 16, 51, 52</w:t>
      </w:r>
    </w:p>
    <w:p w:rsidR="002C17DA" w:rsidRDefault="002C17DA">
      <w:pPr>
        <w:pStyle w:val="Index1"/>
        <w:tabs>
          <w:tab w:val="right" w:pos="5030"/>
        </w:tabs>
        <w:rPr>
          <w:noProof/>
        </w:rPr>
      </w:pPr>
      <w:r>
        <w:rPr>
          <w:noProof/>
        </w:rPr>
        <w:t>Office 365 Enterprise E1, E3, E4 Add-on, 51</w:t>
      </w:r>
    </w:p>
    <w:p w:rsidR="002C17DA" w:rsidRDefault="002C17DA">
      <w:pPr>
        <w:pStyle w:val="Index1"/>
        <w:tabs>
          <w:tab w:val="right" w:pos="5030"/>
        </w:tabs>
        <w:rPr>
          <w:noProof/>
        </w:rPr>
      </w:pPr>
      <w:r w:rsidRPr="00063909">
        <w:rPr>
          <w:noProof/>
          <w:lang w:val="fr-FR"/>
        </w:rPr>
        <w:t>Office 365 Enterprise E1, E3, E4 zonder Office Pro Plus Add-on</w:t>
      </w:r>
      <w:r>
        <w:rPr>
          <w:noProof/>
        </w:rPr>
        <w:t>, 51</w:t>
      </w:r>
    </w:p>
    <w:p w:rsidR="002C17DA" w:rsidRDefault="002C17DA">
      <w:pPr>
        <w:pStyle w:val="Index1"/>
        <w:tabs>
          <w:tab w:val="right" w:pos="5030"/>
        </w:tabs>
        <w:rPr>
          <w:noProof/>
        </w:rPr>
      </w:pPr>
      <w:r>
        <w:rPr>
          <w:noProof/>
        </w:rPr>
        <w:t>Office 365 Enterprise E3, 16, 51, 52</w:t>
      </w:r>
    </w:p>
    <w:p w:rsidR="002C17DA" w:rsidRDefault="002C17DA">
      <w:pPr>
        <w:pStyle w:val="Index1"/>
        <w:tabs>
          <w:tab w:val="right" w:pos="5030"/>
        </w:tabs>
        <w:rPr>
          <w:noProof/>
        </w:rPr>
      </w:pPr>
      <w:r>
        <w:rPr>
          <w:noProof/>
        </w:rPr>
        <w:t>Office 365 Enterprise E4, 16, 51, 52</w:t>
      </w:r>
    </w:p>
    <w:p w:rsidR="002C17DA" w:rsidRDefault="002C17DA">
      <w:pPr>
        <w:pStyle w:val="Index1"/>
        <w:tabs>
          <w:tab w:val="right" w:pos="5030"/>
        </w:tabs>
        <w:rPr>
          <w:noProof/>
        </w:rPr>
      </w:pPr>
      <w:r w:rsidRPr="00063909">
        <w:rPr>
          <w:noProof/>
          <w:lang w:val="nl-NL"/>
        </w:rPr>
        <w:t>Office 365 Enterprise K1</w:t>
      </w:r>
      <w:r>
        <w:rPr>
          <w:noProof/>
        </w:rPr>
        <w:t>, 43, 51, 53</w:t>
      </w:r>
    </w:p>
    <w:p w:rsidR="002C17DA" w:rsidRDefault="002C17DA">
      <w:pPr>
        <w:pStyle w:val="Index1"/>
        <w:tabs>
          <w:tab w:val="right" w:pos="5030"/>
        </w:tabs>
        <w:rPr>
          <w:noProof/>
        </w:rPr>
      </w:pPr>
      <w:r>
        <w:rPr>
          <w:noProof/>
        </w:rPr>
        <w:t>Office 365 Government G1, G3, G4, 51</w:t>
      </w:r>
    </w:p>
    <w:p w:rsidR="002C17DA" w:rsidRDefault="002C17DA">
      <w:pPr>
        <w:pStyle w:val="Index1"/>
        <w:tabs>
          <w:tab w:val="right" w:pos="5030"/>
        </w:tabs>
        <w:rPr>
          <w:noProof/>
        </w:rPr>
      </w:pPr>
      <w:r>
        <w:rPr>
          <w:noProof/>
        </w:rPr>
        <w:t>Office 365 Government G1, G3, G4 Add-on, 51</w:t>
      </w:r>
    </w:p>
    <w:p w:rsidR="002C17DA" w:rsidRDefault="002C17DA">
      <w:pPr>
        <w:pStyle w:val="Index1"/>
        <w:tabs>
          <w:tab w:val="right" w:pos="5030"/>
        </w:tabs>
        <w:rPr>
          <w:noProof/>
        </w:rPr>
      </w:pPr>
      <w:r>
        <w:rPr>
          <w:noProof/>
        </w:rPr>
        <w:t>Office 365 Government G1, G3, G4 zonder Office Pro Plus Add-on, 51</w:t>
      </w:r>
    </w:p>
    <w:p w:rsidR="002C17DA" w:rsidRDefault="002C17DA">
      <w:pPr>
        <w:pStyle w:val="Index1"/>
        <w:tabs>
          <w:tab w:val="right" w:pos="5030"/>
        </w:tabs>
        <w:rPr>
          <w:noProof/>
        </w:rPr>
      </w:pPr>
      <w:r w:rsidRPr="00063909">
        <w:rPr>
          <w:noProof/>
          <w:lang w:val="nl-NL"/>
        </w:rPr>
        <w:t>Office 365 Midsize Business</w:t>
      </w:r>
      <w:r>
        <w:rPr>
          <w:noProof/>
        </w:rPr>
        <w:t>, 51, 52</w:t>
      </w:r>
    </w:p>
    <w:p w:rsidR="002C17DA" w:rsidRDefault="002C17DA">
      <w:pPr>
        <w:pStyle w:val="Index1"/>
        <w:tabs>
          <w:tab w:val="right" w:pos="5030"/>
        </w:tabs>
        <w:rPr>
          <w:noProof/>
        </w:rPr>
      </w:pPr>
      <w:r>
        <w:rPr>
          <w:noProof/>
        </w:rPr>
        <w:t>Office 365 ProPlus, 49, 50, 51, 52, 53</w:t>
      </w:r>
    </w:p>
    <w:p w:rsidR="002C17DA" w:rsidRDefault="002C17DA">
      <w:pPr>
        <w:pStyle w:val="Index1"/>
        <w:tabs>
          <w:tab w:val="right" w:pos="5030"/>
        </w:tabs>
        <w:rPr>
          <w:noProof/>
        </w:rPr>
      </w:pPr>
      <w:r>
        <w:rPr>
          <w:noProof/>
        </w:rPr>
        <w:t>Office 365 ProPlus A, 49</w:t>
      </w:r>
    </w:p>
    <w:p w:rsidR="002C17DA" w:rsidRDefault="002C17DA">
      <w:pPr>
        <w:pStyle w:val="Index1"/>
        <w:tabs>
          <w:tab w:val="right" w:pos="5030"/>
        </w:tabs>
        <w:rPr>
          <w:noProof/>
        </w:rPr>
      </w:pPr>
      <w:r>
        <w:rPr>
          <w:noProof/>
        </w:rPr>
        <w:t>Office 365 ProPlus Government G, 49</w:t>
      </w:r>
    </w:p>
    <w:p w:rsidR="002C17DA" w:rsidRDefault="002C17DA">
      <w:pPr>
        <w:pStyle w:val="Index1"/>
        <w:tabs>
          <w:tab w:val="right" w:pos="5030"/>
        </w:tabs>
        <w:rPr>
          <w:noProof/>
        </w:rPr>
      </w:pPr>
      <w:r>
        <w:rPr>
          <w:noProof/>
        </w:rPr>
        <w:t>Office Multi Language Pack 2013, 21</w:t>
      </w:r>
    </w:p>
    <w:p w:rsidR="002C17DA" w:rsidRDefault="002C17DA">
      <w:pPr>
        <w:pStyle w:val="Index1"/>
        <w:tabs>
          <w:tab w:val="right" w:pos="5030"/>
        </w:tabs>
        <w:rPr>
          <w:noProof/>
        </w:rPr>
      </w:pPr>
      <w:r w:rsidRPr="00063909">
        <w:rPr>
          <w:noProof/>
          <w:spacing w:val="-2"/>
          <w:lang w:val="nl-NL"/>
        </w:rPr>
        <w:t>Office Professional 2010</w:t>
      </w:r>
      <w:r>
        <w:rPr>
          <w:noProof/>
        </w:rPr>
        <w:t>, 22</w:t>
      </w:r>
    </w:p>
    <w:p w:rsidR="002C17DA" w:rsidRDefault="002C17DA">
      <w:pPr>
        <w:pStyle w:val="Index1"/>
        <w:tabs>
          <w:tab w:val="right" w:pos="5030"/>
        </w:tabs>
        <w:rPr>
          <w:noProof/>
        </w:rPr>
      </w:pPr>
      <w:r w:rsidRPr="00063909">
        <w:rPr>
          <w:noProof/>
          <w:spacing w:val="-2"/>
          <w:lang w:val="nl-NL"/>
        </w:rPr>
        <w:t>Office Professional Plus 2010</w:t>
      </w:r>
      <w:r>
        <w:rPr>
          <w:noProof/>
        </w:rPr>
        <w:t>, 22, 26, 49, 71</w:t>
      </w:r>
    </w:p>
    <w:p w:rsidR="002C17DA" w:rsidRDefault="002C17DA">
      <w:pPr>
        <w:pStyle w:val="Index1"/>
        <w:tabs>
          <w:tab w:val="right" w:pos="5030"/>
        </w:tabs>
        <w:rPr>
          <w:noProof/>
        </w:rPr>
      </w:pPr>
      <w:r>
        <w:rPr>
          <w:noProof/>
        </w:rPr>
        <w:t>Office Professional Plus 2013, 21, 22, 26, 49, 50, 52, 66, 71</w:t>
      </w:r>
    </w:p>
    <w:p w:rsidR="002C17DA" w:rsidRDefault="002C17DA">
      <w:pPr>
        <w:pStyle w:val="Index1"/>
        <w:tabs>
          <w:tab w:val="right" w:pos="5030"/>
        </w:tabs>
        <w:rPr>
          <w:noProof/>
        </w:rPr>
      </w:pPr>
      <w:r>
        <w:rPr>
          <w:noProof/>
        </w:rPr>
        <w:t>Office Standard 2013, 21, 22, 26, 63, 66</w:t>
      </w:r>
    </w:p>
    <w:p w:rsidR="002C17DA" w:rsidRDefault="002C17DA">
      <w:pPr>
        <w:pStyle w:val="Index1"/>
        <w:tabs>
          <w:tab w:val="right" w:pos="5030"/>
        </w:tabs>
        <w:rPr>
          <w:noProof/>
        </w:rPr>
      </w:pPr>
      <w:r>
        <w:rPr>
          <w:noProof/>
        </w:rPr>
        <w:t>Office voor Mac Standard 2011, 23, 49, 66, 71</w:t>
      </w:r>
    </w:p>
    <w:p w:rsidR="002C17DA" w:rsidRDefault="002C17DA">
      <w:pPr>
        <w:pStyle w:val="Index1"/>
        <w:tabs>
          <w:tab w:val="right" w:pos="5030"/>
        </w:tabs>
        <w:rPr>
          <w:noProof/>
        </w:rPr>
      </w:pPr>
      <w:r w:rsidRPr="00063909">
        <w:rPr>
          <w:noProof/>
          <w:lang w:val="nl-NL"/>
        </w:rPr>
        <w:t>Office voor Thuisgebruik en Studenten RT 2013, commercieel gebruik</w:t>
      </w:r>
      <w:r>
        <w:rPr>
          <w:noProof/>
        </w:rPr>
        <w:t>, 21, 22, 23</w:t>
      </w:r>
    </w:p>
    <w:p w:rsidR="002C17DA" w:rsidRDefault="002C17DA">
      <w:pPr>
        <w:pStyle w:val="Index1"/>
        <w:tabs>
          <w:tab w:val="right" w:pos="5030"/>
        </w:tabs>
        <w:rPr>
          <w:noProof/>
        </w:rPr>
      </w:pPr>
      <w:r w:rsidRPr="00063909">
        <w:rPr>
          <w:noProof/>
          <w:lang w:val="nl-NL"/>
        </w:rPr>
        <w:t>Office Web Apps Server 2013</w:t>
      </w:r>
      <w:r>
        <w:rPr>
          <w:noProof/>
        </w:rPr>
        <w:t>, 22</w:t>
      </w:r>
    </w:p>
    <w:p w:rsidR="002C17DA" w:rsidRDefault="002C17DA">
      <w:pPr>
        <w:pStyle w:val="Index1"/>
        <w:tabs>
          <w:tab w:val="right" w:pos="5030"/>
        </w:tabs>
        <w:rPr>
          <w:noProof/>
        </w:rPr>
      </w:pPr>
      <w:r>
        <w:rPr>
          <w:noProof/>
        </w:rPr>
        <w:t>OneDrive for Business, 54</w:t>
      </w:r>
    </w:p>
    <w:p w:rsidR="002C17DA" w:rsidRDefault="002C17DA">
      <w:pPr>
        <w:pStyle w:val="Index1"/>
        <w:tabs>
          <w:tab w:val="right" w:pos="5030"/>
        </w:tabs>
        <w:rPr>
          <w:noProof/>
        </w:rPr>
      </w:pPr>
      <w:r>
        <w:rPr>
          <w:noProof/>
        </w:rPr>
        <w:t>OneDrive for Business met Office Online (Gebruikers-SL), 54</w:t>
      </w:r>
    </w:p>
    <w:p w:rsidR="002C17DA" w:rsidRDefault="002C17DA">
      <w:pPr>
        <w:pStyle w:val="Index1"/>
        <w:tabs>
          <w:tab w:val="right" w:pos="5030"/>
        </w:tabs>
        <w:rPr>
          <w:noProof/>
        </w:rPr>
      </w:pPr>
      <w:r>
        <w:rPr>
          <w:noProof/>
        </w:rPr>
        <w:t>OneDrive for Business met Office Online G (Gebruikers-SL), 54</w:t>
      </w:r>
    </w:p>
    <w:p w:rsidR="002C17DA" w:rsidRDefault="002C17DA">
      <w:pPr>
        <w:pStyle w:val="Index1"/>
        <w:tabs>
          <w:tab w:val="right" w:pos="5030"/>
        </w:tabs>
        <w:rPr>
          <w:noProof/>
        </w:rPr>
      </w:pPr>
      <w:r>
        <w:rPr>
          <w:noProof/>
        </w:rPr>
        <w:t>OneNote 2013, 21, 66</w:t>
      </w:r>
    </w:p>
    <w:p w:rsidR="002C17DA" w:rsidRDefault="002C17DA">
      <w:pPr>
        <w:pStyle w:val="Index1"/>
        <w:tabs>
          <w:tab w:val="right" w:pos="5030"/>
        </w:tabs>
        <w:rPr>
          <w:noProof/>
        </w:rPr>
      </w:pPr>
      <w:r>
        <w:rPr>
          <w:noProof/>
        </w:rPr>
        <w:t>Operations Manager 2007 R2, 31, 32</w:t>
      </w:r>
    </w:p>
    <w:p w:rsidR="002C17DA" w:rsidRDefault="002C17DA">
      <w:pPr>
        <w:pStyle w:val="Index1"/>
        <w:tabs>
          <w:tab w:val="right" w:pos="5030"/>
        </w:tabs>
        <w:rPr>
          <w:noProof/>
        </w:rPr>
      </w:pPr>
      <w:r>
        <w:rPr>
          <w:noProof/>
        </w:rPr>
        <w:t>Outlook 2013, 21, 66</w:t>
      </w:r>
    </w:p>
    <w:p w:rsidR="002C17DA" w:rsidRDefault="002C17DA">
      <w:pPr>
        <w:pStyle w:val="Index1"/>
        <w:tabs>
          <w:tab w:val="right" w:pos="5030"/>
        </w:tabs>
        <w:rPr>
          <w:noProof/>
        </w:rPr>
      </w:pPr>
      <w:r>
        <w:rPr>
          <w:noProof/>
        </w:rPr>
        <w:t>Outlook voor Mac 2011, 23, 66</w:t>
      </w:r>
    </w:p>
    <w:p w:rsidR="002C17DA" w:rsidRDefault="002C17DA">
      <w:pPr>
        <w:pStyle w:val="Index1"/>
        <w:tabs>
          <w:tab w:val="right" w:pos="5030"/>
        </w:tabs>
        <w:rPr>
          <w:noProof/>
        </w:rPr>
      </w:pPr>
      <w:r>
        <w:rPr>
          <w:noProof/>
        </w:rPr>
        <w:t>Power BI voor Office 365, 54</w:t>
      </w:r>
    </w:p>
    <w:p w:rsidR="002C17DA" w:rsidRDefault="002C17DA">
      <w:pPr>
        <w:pStyle w:val="Index1"/>
        <w:tabs>
          <w:tab w:val="right" w:pos="5030"/>
        </w:tabs>
        <w:rPr>
          <w:noProof/>
        </w:rPr>
      </w:pPr>
      <w:r>
        <w:rPr>
          <w:noProof/>
        </w:rPr>
        <w:t>Power BI voor Office 365 A, 54</w:t>
      </w:r>
    </w:p>
    <w:p w:rsidR="002C17DA" w:rsidRDefault="002C17DA">
      <w:pPr>
        <w:pStyle w:val="Index1"/>
        <w:tabs>
          <w:tab w:val="right" w:pos="5030"/>
        </w:tabs>
        <w:rPr>
          <w:noProof/>
        </w:rPr>
      </w:pPr>
      <w:r>
        <w:rPr>
          <w:noProof/>
        </w:rPr>
        <w:t>PowerPoint 2013, 21, 66</w:t>
      </w:r>
    </w:p>
    <w:p w:rsidR="002C17DA" w:rsidRDefault="002C17DA">
      <w:pPr>
        <w:pStyle w:val="Index1"/>
        <w:tabs>
          <w:tab w:val="right" w:pos="5030"/>
        </w:tabs>
        <w:rPr>
          <w:noProof/>
        </w:rPr>
      </w:pPr>
      <w:r>
        <w:rPr>
          <w:noProof/>
        </w:rPr>
        <w:t>PowerPoint voor Mac 2011, 23, 66</w:t>
      </w:r>
    </w:p>
    <w:p w:rsidR="002C17DA" w:rsidRDefault="002C17DA">
      <w:pPr>
        <w:pStyle w:val="Index1"/>
        <w:tabs>
          <w:tab w:val="right" w:pos="5030"/>
        </w:tabs>
        <w:rPr>
          <w:noProof/>
        </w:rPr>
      </w:pPr>
      <w:r w:rsidRPr="00063909">
        <w:rPr>
          <w:noProof/>
          <w:lang w:val="nl-NL"/>
        </w:rPr>
        <w:t>Professional CAL voor Microsoft Dynamics CRM</w:t>
      </w:r>
      <w:r>
        <w:rPr>
          <w:noProof/>
        </w:rPr>
        <w:t>, 19</w:t>
      </w:r>
    </w:p>
    <w:p w:rsidR="002C17DA" w:rsidRDefault="002C17DA">
      <w:pPr>
        <w:pStyle w:val="Index1"/>
        <w:tabs>
          <w:tab w:val="right" w:pos="5030"/>
        </w:tabs>
        <w:rPr>
          <w:noProof/>
        </w:rPr>
      </w:pPr>
      <w:r>
        <w:rPr>
          <w:noProof/>
        </w:rPr>
        <w:t>Project Lite, 54</w:t>
      </w:r>
    </w:p>
    <w:p w:rsidR="002C17DA" w:rsidRDefault="002C17DA">
      <w:pPr>
        <w:pStyle w:val="Index1"/>
        <w:tabs>
          <w:tab w:val="right" w:pos="5030"/>
        </w:tabs>
        <w:rPr>
          <w:noProof/>
        </w:rPr>
      </w:pPr>
      <w:r w:rsidRPr="00063909">
        <w:rPr>
          <w:noProof/>
          <w:lang w:val="nl-NL"/>
        </w:rPr>
        <w:t>Project Online</w:t>
      </w:r>
      <w:r>
        <w:rPr>
          <w:noProof/>
        </w:rPr>
        <w:t>, 49, 54</w:t>
      </w:r>
    </w:p>
    <w:p w:rsidR="002C17DA" w:rsidRDefault="002C17DA">
      <w:pPr>
        <w:pStyle w:val="Index1"/>
        <w:tabs>
          <w:tab w:val="right" w:pos="5030"/>
        </w:tabs>
        <w:rPr>
          <w:noProof/>
        </w:rPr>
      </w:pPr>
      <w:r>
        <w:rPr>
          <w:noProof/>
        </w:rPr>
        <w:t>Project Online A, 54</w:t>
      </w:r>
    </w:p>
    <w:p w:rsidR="002C17DA" w:rsidRDefault="002C17DA">
      <w:pPr>
        <w:pStyle w:val="Index1"/>
        <w:tabs>
          <w:tab w:val="right" w:pos="5030"/>
        </w:tabs>
        <w:rPr>
          <w:noProof/>
        </w:rPr>
      </w:pPr>
      <w:r w:rsidRPr="00063909">
        <w:rPr>
          <w:noProof/>
          <w:lang w:val="nl-NL"/>
        </w:rPr>
        <w:t>Project Online met Project Pro for Office 365</w:t>
      </w:r>
      <w:r>
        <w:rPr>
          <w:noProof/>
        </w:rPr>
        <w:t>, 49</w:t>
      </w:r>
    </w:p>
    <w:p w:rsidR="002C17DA" w:rsidRDefault="002C17DA">
      <w:pPr>
        <w:pStyle w:val="Index1"/>
        <w:tabs>
          <w:tab w:val="right" w:pos="5030"/>
        </w:tabs>
        <w:rPr>
          <w:noProof/>
        </w:rPr>
      </w:pPr>
      <w:r>
        <w:rPr>
          <w:noProof/>
        </w:rPr>
        <w:t>Project Pro for Office 365, 49</w:t>
      </w:r>
    </w:p>
    <w:p w:rsidR="002C17DA" w:rsidRDefault="002C17DA">
      <w:pPr>
        <w:pStyle w:val="Index1"/>
        <w:tabs>
          <w:tab w:val="right" w:pos="5030"/>
        </w:tabs>
        <w:rPr>
          <w:noProof/>
        </w:rPr>
      </w:pPr>
      <w:r>
        <w:rPr>
          <w:noProof/>
        </w:rPr>
        <w:t>Project Pro for Office 365 A, 49</w:t>
      </w:r>
    </w:p>
    <w:p w:rsidR="002C17DA" w:rsidRDefault="002C17DA">
      <w:pPr>
        <w:pStyle w:val="Index1"/>
        <w:tabs>
          <w:tab w:val="right" w:pos="5030"/>
        </w:tabs>
        <w:rPr>
          <w:noProof/>
        </w:rPr>
      </w:pPr>
      <w:r>
        <w:rPr>
          <w:noProof/>
        </w:rPr>
        <w:t>Project Professional 2013, 21, 22, 66</w:t>
      </w:r>
    </w:p>
    <w:p w:rsidR="002C17DA" w:rsidRDefault="002C17DA">
      <w:pPr>
        <w:pStyle w:val="Index1"/>
        <w:tabs>
          <w:tab w:val="right" w:pos="5030"/>
        </w:tabs>
        <w:rPr>
          <w:noProof/>
        </w:rPr>
      </w:pPr>
      <w:r w:rsidRPr="00063909">
        <w:rPr>
          <w:noProof/>
          <w:lang w:val="nl-NL"/>
        </w:rPr>
        <w:t>Project Server 2013</w:t>
      </w:r>
      <w:r>
        <w:rPr>
          <w:noProof/>
        </w:rPr>
        <w:t>, 22, 25</w:t>
      </w:r>
    </w:p>
    <w:p w:rsidR="002C17DA" w:rsidRDefault="002C17DA">
      <w:pPr>
        <w:pStyle w:val="Index1"/>
        <w:tabs>
          <w:tab w:val="right" w:pos="5030"/>
        </w:tabs>
        <w:rPr>
          <w:noProof/>
        </w:rPr>
      </w:pPr>
      <w:r>
        <w:rPr>
          <w:noProof/>
        </w:rPr>
        <w:t>Project Standard 2013, 21, 22, 66, 71</w:t>
      </w:r>
    </w:p>
    <w:p w:rsidR="002C17DA" w:rsidRDefault="002C17DA">
      <w:pPr>
        <w:pStyle w:val="Index1"/>
        <w:tabs>
          <w:tab w:val="right" w:pos="5030"/>
        </w:tabs>
        <w:rPr>
          <w:noProof/>
        </w:rPr>
      </w:pPr>
      <w:r>
        <w:rPr>
          <w:noProof/>
        </w:rPr>
        <w:t>Publisher 2013, 21, 66</w:t>
      </w:r>
    </w:p>
    <w:p w:rsidR="002C17DA" w:rsidRDefault="002C17DA">
      <w:pPr>
        <w:pStyle w:val="Index1"/>
        <w:tabs>
          <w:tab w:val="right" w:pos="5030"/>
        </w:tabs>
        <w:rPr>
          <w:noProof/>
        </w:rPr>
      </w:pPr>
      <w:r>
        <w:rPr>
          <w:noProof/>
        </w:rPr>
        <w:t>R2 voor SQL Server 2008, 27, 28, 29</w:t>
      </w:r>
    </w:p>
    <w:p w:rsidR="002C17DA" w:rsidRDefault="002C17DA">
      <w:pPr>
        <w:pStyle w:val="Index1"/>
        <w:tabs>
          <w:tab w:val="right" w:pos="5030"/>
        </w:tabs>
        <w:rPr>
          <w:noProof/>
        </w:rPr>
      </w:pPr>
      <w:r w:rsidRPr="00063909">
        <w:rPr>
          <w:noProof/>
          <w:lang w:val="nl-NL"/>
        </w:rPr>
        <w:t>SA-overstap Office 365 ProPlus</w:t>
      </w:r>
      <w:r>
        <w:rPr>
          <w:noProof/>
        </w:rPr>
        <w:t>, 49</w:t>
      </w:r>
    </w:p>
    <w:p w:rsidR="002C17DA" w:rsidRDefault="002C17DA">
      <w:pPr>
        <w:pStyle w:val="Index1"/>
        <w:tabs>
          <w:tab w:val="right" w:pos="5030"/>
        </w:tabs>
        <w:rPr>
          <w:noProof/>
        </w:rPr>
      </w:pPr>
      <w:r w:rsidRPr="00063909">
        <w:rPr>
          <w:noProof/>
          <w:lang w:val="nl-NL"/>
        </w:rPr>
        <w:t>Search Server</w:t>
      </w:r>
      <w:r>
        <w:rPr>
          <w:noProof/>
        </w:rPr>
        <w:t>, 25</w:t>
      </w:r>
    </w:p>
    <w:p w:rsidR="002C17DA" w:rsidRDefault="002C17DA">
      <w:pPr>
        <w:pStyle w:val="Index1"/>
        <w:tabs>
          <w:tab w:val="right" w:pos="5030"/>
        </w:tabs>
        <w:rPr>
          <w:noProof/>
        </w:rPr>
      </w:pPr>
      <w:r w:rsidRPr="00063909">
        <w:rPr>
          <w:noProof/>
          <w:lang w:val="nl-NL"/>
        </w:rPr>
        <w:t>Self-Serve CAL voor Microsoft Dynamics AX 2012 R3</w:t>
      </w:r>
      <w:r>
        <w:rPr>
          <w:noProof/>
        </w:rPr>
        <w:t>, 18</w:t>
      </w:r>
    </w:p>
    <w:p w:rsidR="002C17DA" w:rsidRDefault="002C17DA">
      <w:pPr>
        <w:pStyle w:val="Index1"/>
        <w:tabs>
          <w:tab w:val="right" w:pos="5030"/>
        </w:tabs>
        <w:rPr>
          <w:noProof/>
        </w:rPr>
      </w:pPr>
      <w:r>
        <w:rPr>
          <w:noProof/>
        </w:rPr>
        <w:t>Serverbeheerlicentie (Server-ML) per OSE voor System Center Service Manager 2010, 32</w:t>
      </w:r>
    </w:p>
    <w:p w:rsidR="002C17DA" w:rsidRDefault="002C17DA">
      <w:pPr>
        <w:pStyle w:val="Index1"/>
        <w:tabs>
          <w:tab w:val="right" w:pos="5030"/>
        </w:tabs>
        <w:rPr>
          <w:noProof/>
        </w:rPr>
      </w:pPr>
      <w:r w:rsidRPr="00063909">
        <w:rPr>
          <w:noProof/>
          <w:lang w:val="nl-NL"/>
        </w:rPr>
        <w:t>Serverbeheerlicentie voor System Center 2012 R2 Standard</w:t>
      </w:r>
      <w:r>
        <w:rPr>
          <w:noProof/>
        </w:rPr>
        <w:t>, 31</w:t>
      </w:r>
    </w:p>
    <w:p w:rsidR="002C17DA" w:rsidRDefault="002C17DA">
      <w:pPr>
        <w:pStyle w:val="Index1"/>
        <w:tabs>
          <w:tab w:val="right" w:pos="5030"/>
        </w:tabs>
        <w:rPr>
          <w:noProof/>
        </w:rPr>
      </w:pPr>
      <w:r>
        <w:rPr>
          <w:noProof/>
        </w:rPr>
        <w:t>Serverbeheerlicentie voor System Center Configuration Manager 2007 R3 Enterprise, 30</w:t>
      </w:r>
    </w:p>
    <w:p w:rsidR="002C17DA" w:rsidRDefault="002C17DA">
      <w:pPr>
        <w:pStyle w:val="Index1"/>
        <w:tabs>
          <w:tab w:val="right" w:pos="5030"/>
        </w:tabs>
        <w:rPr>
          <w:noProof/>
        </w:rPr>
      </w:pPr>
      <w:r>
        <w:rPr>
          <w:noProof/>
        </w:rPr>
        <w:t>Serverbeheerlicentie voor System Center Configuration Manager 2007 R3 Standard, 30</w:t>
      </w:r>
    </w:p>
    <w:p w:rsidR="002C17DA" w:rsidRDefault="002C17DA">
      <w:pPr>
        <w:pStyle w:val="Index1"/>
        <w:tabs>
          <w:tab w:val="right" w:pos="5030"/>
        </w:tabs>
        <w:rPr>
          <w:noProof/>
        </w:rPr>
      </w:pPr>
      <w:r>
        <w:rPr>
          <w:noProof/>
        </w:rPr>
        <w:t>Serverbeheerlicentie voor System Center Data Protection Manager 2010 Enterprise, 30</w:t>
      </w:r>
    </w:p>
    <w:p w:rsidR="002C17DA" w:rsidRDefault="002C17DA">
      <w:pPr>
        <w:pStyle w:val="Index1"/>
        <w:tabs>
          <w:tab w:val="right" w:pos="5030"/>
        </w:tabs>
        <w:rPr>
          <w:noProof/>
        </w:rPr>
      </w:pPr>
      <w:r w:rsidRPr="00063909">
        <w:rPr>
          <w:noProof/>
          <w:lang w:val="nl-NL"/>
        </w:rPr>
        <w:t>Serverbeheerlicentie voor System Center Data Protection Manager 2010 Standard</w:t>
      </w:r>
      <w:r>
        <w:rPr>
          <w:noProof/>
        </w:rPr>
        <w:t>, 30</w:t>
      </w:r>
    </w:p>
    <w:p w:rsidR="002C17DA" w:rsidRDefault="002C17DA">
      <w:pPr>
        <w:pStyle w:val="Index1"/>
        <w:tabs>
          <w:tab w:val="right" w:pos="5030"/>
        </w:tabs>
        <w:rPr>
          <w:noProof/>
        </w:rPr>
      </w:pPr>
      <w:r>
        <w:rPr>
          <w:noProof/>
        </w:rPr>
        <w:t>Serverbeheerlicentie voor System Center Operations Manager 2007 R2 Enterprise, 31</w:t>
      </w:r>
    </w:p>
    <w:p w:rsidR="002C17DA" w:rsidRDefault="002C17DA">
      <w:pPr>
        <w:pStyle w:val="Index1"/>
        <w:tabs>
          <w:tab w:val="right" w:pos="5030"/>
        </w:tabs>
        <w:rPr>
          <w:noProof/>
        </w:rPr>
      </w:pPr>
      <w:r>
        <w:rPr>
          <w:noProof/>
        </w:rPr>
        <w:t>Serverbeheerlicentie voor System Center Operations Manager 2007 R2 Standard, 31</w:t>
      </w:r>
    </w:p>
    <w:p w:rsidR="002C17DA" w:rsidRDefault="002C17DA">
      <w:pPr>
        <w:pStyle w:val="Index1"/>
        <w:tabs>
          <w:tab w:val="right" w:pos="5030"/>
        </w:tabs>
        <w:rPr>
          <w:noProof/>
        </w:rPr>
      </w:pPr>
      <w:r w:rsidRPr="00063909">
        <w:rPr>
          <w:noProof/>
          <w:lang w:val="nl-NL"/>
        </w:rPr>
        <w:t>Service Manager 2010</w:t>
      </w:r>
      <w:r>
        <w:rPr>
          <w:noProof/>
        </w:rPr>
        <w:t>, 32</w:t>
      </w:r>
    </w:p>
    <w:p w:rsidR="002C17DA" w:rsidRDefault="002C17DA">
      <w:pPr>
        <w:pStyle w:val="Index1"/>
        <w:tabs>
          <w:tab w:val="right" w:pos="5030"/>
        </w:tabs>
        <w:rPr>
          <w:noProof/>
        </w:rPr>
      </w:pPr>
      <w:r>
        <w:rPr>
          <w:noProof/>
        </w:rPr>
        <w:t>SharePoint Online Extra Storage 1 GB, 55</w:t>
      </w:r>
    </w:p>
    <w:p w:rsidR="002C17DA" w:rsidRDefault="002C17DA">
      <w:pPr>
        <w:pStyle w:val="Index1"/>
        <w:tabs>
          <w:tab w:val="right" w:pos="5030"/>
        </w:tabs>
        <w:rPr>
          <w:noProof/>
        </w:rPr>
      </w:pPr>
      <w:r>
        <w:rPr>
          <w:noProof/>
        </w:rPr>
        <w:t>SharePoint Online Extra Storage 1 GB A, 55</w:t>
      </w:r>
    </w:p>
    <w:p w:rsidR="002C17DA" w:rsidRDefault="002C17DA">
      <w:pPr>
        <w:pStyle w:val="Index1"/>
        <w:tabs>
          <w:tab w:val="right" w:pos="5030"/>
        </w:tabs>
        <w:rPr>
          <w:noProof/>
        </w:rPr>
      </w:pPr>
      <w:r>
        <w:rPr>
          <w:noProof/>
        </w:rPr>
        <w:lastRenderedPageBreak/>
        <w:t>SharePoint Online Plan 1, 52, 55</w:t>
      </w:r>
    </w:p>
    <w:p w:rsidR="002C17DA" w:rsidRDefault="002C17DA">
      <w:pPr>
        <w:pStyle w:val="Index1"/>
        <w:tabs>
          <w:tab w:val="right" w:pos="5030"/>
        </w:tabs>
        <w:rPr>
          <w:noProof/>
        </w:rPr>
      </w:pPr>
      <w:r>
        <w:rPr>
          <w:noProof/>
        </w:rPr>
        <w:t>SharePoint Online Plan 1 Add-on, 55</w:t>
      </w:r>
    </w:p>
    <w:p w:rsidR="002C17DA" w:rsidRDefault="002C17DA">
      <w:pPr>
        <w:pStyle w:val="Index1"/>
        <w:tabs>
          <w:tab w:val="right" w:pos="5030"/>
        </w:tabs>
        <w:rPr>
          <w:noProof/>
        </w:rPr>
      </w:pPr>
      <w:r>
        <w:rPr>
          <w:noProof/>
        </w:rPr>
        <w:t>SharePoint Online Plan 1 met Yammer Add-on, 55</w:t>
      </w:r>
    </w:p>
    <w:p w:rsidR="002C17DA" w:rsidRDefault="002C17DA">
      <w:pPr>
        <w:pStyle w:val="Index1"/>
        <w:tabs>
          <w:tab w:val="right" w:pos="5030"/>
        </w:tabs>
        <w:rPr>
          <w:noProof/>
        </w:rPr>
      </w:pPr>
      <w:r>
        <w:rPr>
          <w:noProof/>
        </w:rPr>
        <w:t>SharePoint Online Plan 1G, 55</w:t>
      </w:r>
    </w:p>
    <w:p w:rsidR="002C17DA" w:rsidRDefault="002C17DA">
      <w:pPr>
        <w:pStyle w:val="Index1"/>
        <w:tabs>
          <w:tab w:val="right" w:pos="5030"/>
        </w:tabs>
        <w:rPr>
          <w:noProof/>
        </w:rPr>
      </w:pPr>
      <w:r>
        <w:rPr>
          <w:noProof/>
        </w:rPr>
        <w:t>SharePoint Online Plan 2, 55</w:t>
      </w:r>
    </w:p>
    <w:p w:rsidR="002C17DA" w:rsidRDefault="002C17DA">
      <w:pPr>
        <w:pStyle w:val="Index1"/>
        <w:tabs>
          <w:tab w:val="right" w:pos="5030"/>
        </w:tabs>
        <w:rPr>
          <w:noProof/>
        </w:rPr>
      </w:pPr>
      <w:r>
        <w:rPr>
          <w:noProof/>
        </w:rPr>
        <w:t>SharePoint Online Plan 2G, 55</w:t>
      </w:r>
    </w:p>
    <w:p w:rsidR="002C17DA" w:rsidRDefault="002C17DA">
      <w:pPr>
        <w:pStyle w:val="Index1"/>
        <w:tabs>
          <w:tab w:val="right" w:pos="5030"/>
        </w:tabs>
        <w:rPr>
          <w:noProof/>
        </w:rPr>
      </w:pPr>
      <w:r>
        <w:rPr>
          <w:noProof/>
        </w:rPr>
        <w:t>SharePoint Server 2010, 25, 26, 27</w:t>
      </w:r>
    </w:p>
    <w:p w:rsidR="002C17DA" w:rsidRDefault="002C17DA">
      <w:pPr>
        <w:pStyle w:val="Index1"/>
        <w:tabs>
          <w:tab w:val="right" w:pos="5030"/>
        </w:tabs>
        <w:rPr>
          <w:noProof/>
        </w:rPr>
      </w:pPr>
      <w:r w:rsidRPr="00063909">
        <w:rPr>
          <w:noProof/>
          <w:lang w:val="nl-NL"/>
        </w:rPr>
        <w:t>SharePoint Server 2013</w:t>
      </w:r>
      <w:r>
        <w:rPr>
          <w:noProof/>
        </w:rPr>
        <w:t>, 15, 25, 26</w:t>
      </w:r>
    </w:p>
    <w:p w:rsidR="002C17DA" w:rsidRDefault="002C17DA">
      <w:pPr>
        <w:pStyle w:val="Index1"/>
        <w:tabs>
          <w:tab w:val="right" w:pos="5030"/>
        </w:tabs>
        <w:rPr>
          <w:noProof/>
        </w:rPr>
      </w:pPr>
      <w:r w:rsidRPr="00063909">
        <w:rPr>
          <w:noProof/>
          <w:lang w:val="nl-NL"/>
        </w:rPr>
        <w:t>SharePoint Server for Internet Sites</w:t>
      </w:r>
      <w:r>
        <w:rPr>
          <w:noProof/>
        </w:rPr>
        <w:t>, 25, 26</w:t>
      </w:r>
    </w:p>
    <w:p w:rsidR="002C17DA" w:rsidRDefault="002C17DA">
      <w:pPr>
        <w:pStyle w:val="Index1"/>
        <w:tabs>
          <w:tab w:val="right" w:pos="5030"/>
        </w:tabs>
        <w:rPr>
          <w:noProof/>
        </w:rPr>
      </w:pPr>
      <w:r>
        <w:rPr>
          <w:noProof/>
        </w:rPr>
        <w:t>SQL Server 2012 Parallel Data Warehouse, 27, 28, 29, 33</w:t>
      </w:r>
    </w:p>
    <w:p w:rsidR="002C17DA" w:rsidRDefault="002C17DA">
      <w:pPr>
        <w:pStyle w:val="Index1"/>
        <w:tabs>
          <w:tab w:val="right" w:pos="5030"/>
        </w:tabs>
        <w:rPr>
          <w:noProof/>
        </w:rPr>
      </w:pPr>
      <w:r>
        <w:rPr>
          <w:noProof/>
        </w:rPr>
        <w:t>SQL Server 2012 Parallel Data Warehouse Developer, 27, 33</w:t>
      </w:r>
    </w:p>
    <w:p w:rsidR="002C17DA" w:rsidRDefault="002C17DA">
      <w:pPr>
        <w:pStyle w:val="Index1"/>
        <w:tabs>
          <w:tab w:val="right" w:pos="5030"/>
        </w:tabs>
        <w:rPr>
          <w:noProof/>
        </w:rPr>
      </w:pPr>
      <w:r>
        <w:rPr>
          <w:noProof/>
        </w:rPr>
        <w:t>SQL Server 2014 Business Intelligence, 27</w:t>
      </w:r>
    </w:p>
    <w:p w:rsidR="002C17DA" w:rsidRDefault="002C17DA">
      <w:pPr>
        <w:pStyle w:val="Index1"/>
        <w:tabs>
          <w:tab w:val="right" w:pos="5030"/>
        </w:tabs>
        <w:rPr>
          <w:noProof/>
        </w:rPr>
      </w:pPr>
      <w:r>
        <w:rPr>
          <w:noProof/>
        </w:rPr>
        <w:t>SQL Server 2014 Developer, 27</w:t>
      </w:r>
    </w:p>
    <w:p w:rsidR="002C17DA" w:rsidRDefault="002C17DA">
      <w:pPr>
        <w:pStyle w:val="Index1"/>
        <w:tabs>
          <w:tab w:val="right" w:pos="5030"/>
        </w:tabs>
        <w:rPr>
          <w:noProof/>
        </w:rPr>
      </w:pPr>
      <w:r>
        <w:rPr>
          <w:noProof/>
        </w:rPr>
        <w:t>SQL Server 2014 Enterprise, 27</w:t>
      </w:r>
    </w:p>
    <w:p w:rsidR="002C17DA" w:rsidRDefault="002C17DA">
      <w:pPr>
        <w:pStyle w:val="Index1"/>
        <w:tabs>
          <w:tab w:val="right" w:pos="5030"/>
        </w:tabs>
        <w:rPr>
          <w:noProof/>
        </w:rPr>
      </w:pPr>
      <w:r>
        <w:rPr>
          <w:noProof/>
        </w:rPr>
        <w:t>SQL Server 2014 Enterprise Core, 27</w:t>
      </w:r>
    </w:p>
    <w:p w:rsidR="002C17DA" w:rsidRDefault="002C17DA">
      <w:pPr>
        <w:pStyle w:val="Index1"/>
        <w:tabs>
          <w:tab w:val="right" w:pos="5030"/>
        </w:tabs>
        <w:rPr>
          <w:noProof/>
        </w:rPr>
      </w:pPr>
      <w:r>
        <w:rPr>
          <w:noProof/>
        </w:rPr>
        <w:t>SQL Server 2014 Standard, 27, 28</w:t>
      </w:r>
    </w:p>
    <w:p w:rsidR="002C17DA" w:rsidRDefault="002C17DA">
      <w:pPr>
        <w:pStyle w:val="Index1"/>
        <w:tabs>
          <w:tab w:val="right" w:pos="5030"/>
        </w:tabs>
        <w:rPr>
          <w:noProof/>
        </w:rPr>
      </w:pPr>
      <w:r>
        <w:rPr>
          <w:noProof/>
        </w:rPr>
        <w:t>SQL Server 2014 Standard Core, 28</w:t>
      </w:r>
    </w:p>
    <w:p w:rsidR="002C17DA" w:rsidRDefault="002C17DA">
      <w:pPr>
        <w:pStyle w:val="Index1"/>
        <w:tabs>
          <w:tab w:val="right" w:pos="5030"/>
        </w:tabs>
        <w:rPr>
          <w:noProof/>
        </w:rPr>
      </w:pPr>
      <w:r>
        <w:rPr>
          <w:noProof/>
        </w:rPr>
        <w:t>Street and Trips 2013, 29</w:t>
      </w:r>
    </w:p>
    <w:p w:rsidR="002C17DA" w:rsidRDefault="002C17DA">
      <w:pPr>
        <w:pStyle w:val="Index1"/>
        <w:tabs>
          <w:tab w:val="right" w:pos="5030"/>
        </w:tabs>
        <w:rPr>
          <w:noProof/>
        </w:rPr>
      </w:pPr>
      <w:r>
        <w:rPr>
          <w:noProof/>
        </w:rPr>
        <w:t>System Center 2012 Datacenter, 67, 68</w:t>
      </w:r>
    </w:p>
    <w:p w:rsidR="002C17DA" w:rsidRDefault="002C17DA">
      <w:pPr>
        <w:pStyle w:val="Index1"/>
        <w:tabs>
          <w:tab w:val="right" w:pos="5030"/>
        </w:tabs>
        <w:rPr>
          <w:noProof/>
        </w:rPr>
      </w:pPr>
      <w:r w:rsidRPr="00063909">
        <w:rPr>
          <w:noProof/>
          <w:lang w:val="nl-NL"/>
        </w:rPr>
        <w:t>System Center 2012 Endpoint Protection</w:t>
      </w:r>
      <w:r>
        <w:rPr>
          <w:noProof/>
        </w:rPr>
        <w:t>, 15, 62</w:t>
      </w:r>
    </w:p>
    <w:p w:rsidR="002C17DA" w:rsidRDefault="002C17DA">
      <w:pPr>
        <w:pStyle w:val="Index1"/>
        <w:tabs>
          <w:tab w:val="right" w:pos="5030"/>
        </w:tabs>
        <w:rPr>
          <w:noProof/>
        </w:rPr>
      </w:pPr>
      <w:r>
        <w:rPr>
          <w:noProof/>
        </w:rPr>
        <w:t>System Center 2012 R2 Client Management Suite (Client-ML) per Gebruiker, 29</w:t>
      </w:r>
    </w:p>
    <w:p w:rsidR="002C17DA" w:rsidRDefault="002C17DA">
      <w:pPr>
        <w:pStyle w:val="Index1"/>
        <w:tabs>
          <w:tab w:val="right" w:pos="5030"/>
        </w:tabs>
        <w:rPr>
          <w:noProof/>
        </w:rPr>
      </w:pPr>
      <w:r w:rsidRPr="00063909">
        <w:rPr>
          <w:noProof/>
          <w:lang w:val="fr-FR"/>
        </w:rPr>
        <w:t>System Center 2012 R2 Client Management Suite (Client-ML) per OSE</w:t>
      </w:r>
      <w:r>
        <w:rPr>
          <w:noProof/>
        </w:rPr>
        <w:t>, 29</w:t>
      </w:r>
    </w:p>
    <w:p w:rsidR="002C17DA" w:rsidRDefault="002C17DA">
      <w:pPr>
        <w:pStyle w:val="Index1"/>
        <w:tabs>
          <w:tab w:val="right" w:pos="5030"/>
        </w:tabs>
        <w:rPr>
          <w:noProof/>
        </w:rPr>
      </w:pPr>
      <w:r>
        <w:rPr>
          <w:noProof/>
        </w:rPr>
        <w:t>System Center 2012 R2 Datacenter Server Management License, 31</w:t>
      </w:r>
    </w:p>
    <w:p w:rsidR="002C17DA" w:rsidRDefault="002C17DA">
      <w:pPr>
        <w:pStyle w:val="Index1"/>
        <w:tabs>
          <w:tab w:val="right" w:pos="5030"/>
        </w:tabs>
        <w:rPr>
          <w:noProof/>
        </w:rPr>
      </w:pPr>
      <w:r w:rsidRPr="00063909">
        <w:rPr>
          <w:noProof/>
          <w:lang w:val="nl-NL"/>
        </w:rPr>
        <w:t>System Center 2012 R2 Endpoint Protection</w:t>
      </w:r>
      <w:r>
        <w:rPr>
          <w:noProof/>
        </w:rPr>
        <w:t>, 61, 62</w:t>
      </w:r>
    </w:p>
    <w:p w:rsidR="002C17DA" w:rsidRDefault="002C17DA">
      <w:pPr>
        <w:pStyle w:val="Index1"/>
        <w:tabs>
          <w:tab w:val="right" w:pos="5030"/>
        </w:tabs>
        <w:rPr>
          <w:noProof/>
        </w:rPr>
      </w:pPr>
      <w:r>
        <w:rPr>
          <w:noProof/>
        </w:rPr>
        <w:t>System Center 2012 Standard, 13, 29, 67, 68, 77</w:t>
      </w:r>
    </w:p>
    <w:p w:rsidR="002C17DA" w:rsidRDefault="002C17DA">
      <w:pPr>
        <w:pStyle w:val="Index1"/>
        <w:tabs>
          <w:tab w:val="right" w:pos="5030"/>
        </w:tabs>
        <w:rPr>
          <w:noProof/>
        </w:rPr>
      </w:pPr>
      <w:r>
        <w:rPr>
          <w:noProof/>
        </w:rPr>
        <w:t>System Center Configuration Manager 2007 R3, 30, 31, 32</w:t>
      </w:r>
    </w:p>
    <w:p w:rsidR="002C17DA" w:rsidRDefault="002C17DA">
      <w:pPr>
        <w:pStyle w:val="Index1"/>
        <w:tabs>
          <w:tab w:val="right" w:pos="5030"/>
        </w:tabs>
        <w:rPr>
          <w:noProof/>
        </w:rPr>
      </w:pPr>
      <w:r>
        <w:rPr>
          <w:noProof/>
        </w:rPr>
        <w:t>System Center Essentials 2010, 31</w:t>
      </w:r>
    </w:p>
    <w:p w:rsidR="002C17DA" w:rsidRDefault="002C17DA">
      <w:pPr>
        <w:pStyle w:val="Index1"/>
        <w:tabs>
          <w:tab w:val="right" w:pos="5030"/>
        </w:tabs>
        <w:rPr>
          <w:noProof/>
        </w:rPr>
      </w:pPr>
      <w:r>
        <w:rPr>
          <w:noProof/>
        </w:rPr>
        <w:t>System Center Reporting Manager 2006, 31</w:t>
      </w:r>
    </w:p>
    <w:p w:rsidR="002C17DA" w:rsidRDefault="002C17DA">
      <w:pPr>
        <w:pStyle w:val="Index1"/>
        <w:tabs>
          <w:tab w:val="right" w:pos="5030"/>
        </w:tabs>
        <w:rPr>
          <w:noProof/>
        </w:rPr>
      </w:pPr>
      <w:r>
        <w:rPr>
          <w:noProof/>
        </w:rPr>
        <w:t>System Center Server Management Suite Datacenter, 32</w:t>
      </w:r>
    </w:p>
    <w:p w:rsidR="002C17DA" w:rsidRDefault="002C17DA">
      <w:pPr>
        <w:pStyle w:val="Index1"/>
        <w:tabs>
          <w:tab w:val="right" w:pos="5030"/>
        </w:tabs>
        <w:rPr>
          <w:noProof/>
        </w:rPr>
      </w:pPr>
      <w:r>
        <w:rPr>
          <w:noProof/>
        </w:rPr>
        <w:t>System Center Server Management Suite Enterprise, 31, 32</w:t>
      </w:r>
    </w:p>
    <w:p w:rsidR="002C17DA" w:rsidRDefault="002C17DA">
      <w:pPr>
        <w:pStyle w:val="Index1"/>
        <w:tabs>
          <w:tab w:val="right" w:pos="5030"/>
        </w:tabs>
        <w:rPr>
          <w:noProof/>
        </w:rPr>
      </w:pPr>
      <w:r w:rsidRPr="00063909">
        <w:rPr>
          <w:noProof/>
          <w:lang w:val="nl-NL"/>
        </w:rPr>
        <w:t>Task CAL voor Microsoft Dynamics AX 2012 R3</w:t>
      </w:r>
      <w:r>
        <w:rPr>
          <w:noProof/>
        </w:rPr>
        <w:t>, 18</w:t>
      </w:r>
    </w:p>
    <w:p w:rsidR="002C17DA" w:rsidRDefault="002C17DA">
      <w:pPr>
        <w:pStyle w:val="Index1"/>
        <w:tabs>
          <w:tab w:val="right" w:pos="5030"/>
        </w:tabs>
        <w:rPr>
          <w:noProof/>
        </w:rPr>
      </w:pPr>
      <w:r>
        <w:rPr>
          <w:noProof/>
        </w:rPr>
        <w:t>VDI Suite, 32</w:t>
      </w:r>
    </w:p>
    <w:p w:rsidR="002C17DA" w:rsidRDefault="002C17DA">
      <w:pPr>
        <w:pStyle w:val="Index1"/>
        <w:tabs>
          <w:tab w:val="right" w:pos="5030"/>
        </w:tabs>
        <w:rPr>
          <w:noProof/>
        </w:rPr>
      </w:pPr>
      <w:r>
        <w:rPr>
          <w:noProof/>
        </w:rPr>
        <w:t>VDI Suite met MDOP, 32</w:t>
      </w:r>
    </w:p>
    <w:p w:rsidR="002C17DA" w:rsidRDefault="002C17DA">
      <w:pPr>
        <w:pStyle w:val="Index1"/>
        <w:tabs>
          <w:tab w:val="right" w:pos="5030"/>
        </w:tabs>
        <w:rPr>
          <w:noProof/>
        </w:rPr>
      </w:pPr>
      <w:r w:rsidRPr="00063909">
        <w:rPr>
          <w:noProof/>
          <w:lang w:val="nl-NL"/>
        </w:rPr>
        <w:t>Virtual Machine Manager 2008 R2</w:t>
      </w:r>
      <w:r>
        <w:rPr>
          <w:noProof/>
        </w:rPr>
        <w:t>, 32</w:t>
      </w:r>
    </w:p>
    <w:p w:rsidR="002C17DA" w:rsidRDefault="002C17DA">
      <w:pPr>
        <w:pStyle w:val="Index1"/>
        <w:tabs>
          <w:tab w:val="right" w:pos="5030"/>
        </w:tabs>
        <w:rPr>
          <w:noProof/>
        </w:rPr>
      </w:pPr>
      <w:r>
        <w:rPr>
          <w:noProof/>
        </w:rPr>
        <w:t>Visio 2013 Professional, 21</w:t>
      </w:r>
    </w:p>
    <w:p w:rsidR="002C17DA" w:rsidRDefault="002C17DA">
      <w:pPr>
        <w:pStyle w:val="Index1"/>
        <w:tabs>
          <w:tab w:val="right" w:pos="5030"/>
        </w:tabs>
        <w:rPr>
          <w:noProof/>
        </w:rPr>
      </w:pPr>
      <w:r>
        <w:rPr>
          <w:noProof/>
        </w:rPr>
        <w:t>Visio 2013 Standard, 21</w:t>
      </w:r>
    </w:p>
    <w:p w:rsidR="002C17DA" w:rsidRDefault="002C17DA">
      <w:pPr>
        <w:pStyle w:val="Index1"/>
        <w:tabs>
          <w:tab w:val="right" w:pos="5030"/>
        </w:tabs>
        <w:rPr>
          <w:noProof/>
        </w:rPr>
      </w:pPr>
      <w:r w:rsidRPr="00063909">
        <w:rPr>
          <w:noProof/>
          <w:lang w:val="nl-NL"/>
        </w:rPr>
        <w:t>Visio Premium 2010</w:t>
      </w:r>
      <w:r>
        <w:rPr>
          <w:noProof/>
        </w:rPr>
        <w:t>, 23</w:t>
      </w:r>
    </w:p>
    <w:p w:rsidR="002C17DA" w:rsidRDefault="002C17DA">
      <w:pPr>
        <w:pStyle w:val="Index1"/>
        <w:tabs>
          <w:tab w:val="right" w:pos="5030"/>
        </w:tabs>
        <w:rPr>
          <w:noProof/>
        </w:rPr>
      </w:pPr>
      <w:r>
        <w:rPr>
          <w:noProof/>
        </w:rPr>
        <w:t>Visio Pro for Office 365, 49</w:t>
      </w:r>
    </w:p>
    <w:p w:rsidR="002C17DA" w:rsidRDefault="002C17DA">
      <w:pPr>
        <w:pStyle w:val="Index1"/>
        <w:tabs>
          <w:tab w:val="right" w:pos="5030"/>
        </w:tabs>
        <w:rPr>
          <w:noProof/>
        </w:rPr>
      </w:pPr>
      <w:r>
        <w:rPr>
          <w:noProof/>
        </w:rPr>
        <w:t>Visio Pro for Office 365 A, 49</w:t>
      </w:r>
    </w:p>
    <w:p w:rsidR="002C17DA" w:rsidRDefault="002C17DA">
      <w:pPr>
        <w:pStyle w:val="Index1"/>
        <w:tabs>
          <w:tab w:val="right" w:pos="5030"/>
        </w:tabs>
        <w:rPr>
          <w:noProof/>
        </w:rPr>
      </w:pPr>
      <w:r>
        <w:rPr>
          <w:noProof/>
        </w:rPr>
        <w:t>Visio Professional 2013, 22, 23, 66, 71</w:t>
      </w:r>
    </w:p>
    <w:p w:rsidR="002C17DA" w:rsidRDefault="002C17DA">
      <w:pPr>
        <w:pStyle w:val="Index1"/>
        <w:tabs>
          <w:tab w:val="right" w:pos="5030"/>
        </w:tabs>
        <w:rPr>
          <w:noProof/>
        </w:rPr>
      </w:pPr>
      <w:r>
        <w:rPr>
          <w:noProof/>
        </w:rPr>
        <w:t>Visio Standard 2013, 22, 66</w:t>
      </w:r>
    </w:p>
    <w:p w:rsidR="002C17DA" w:rsidRDefault="002C17DA">
      <w:pPr>
        <w:pStyle w:val="Index1"/>
        <w:tabs>
          <w:tab w:val="right" w:pos="5030"/>
        </w:tabs>
        <w:rPr>
          <w:noProof/>
        </w:rPr>
      </w:pPr>
      <w:r>
        <w:rPr>
          <w:noProof/>
        </w:rPr>
        <w:t>Visual Studio Deployment 2013 Datacenter, 33</w:t>
      </w:r>
    </w:p>
    <w:p w:rsidR="002C17DA" w:rsidRDefault="002C17DA">
      <w:pPr>
        <w:pStyle w:val="Index1"/>
        <w:tabs>
          <w:tab w:val="right" w:pos="5030"/>
        </w:tabs>
        <w:rPr>
          <w:noProof/>
        </w:rPr>
      </w:pPr>
      <w:r>
        <w:rPr>
          <w:noProof/>
        </w:rPr>
        <w:t>Visual Studio Deployment 2013 Standard, 33</w:t>
      </w:r>
    </w:p>
    <w:p w:rsidR="002C17DA" w:rsidRDefault="002C17DA">
      <w:pPr>
        <w:pStyle w:val="Index1"/>
        <w:tabs>
          <w:tab w:val="right" w:pos="5030"/>
        </w:tabs>
        <w:rPr>
          <w:noProof/>
        </w:rPr>
      </w:pPr>
      <w:r>
        <w:rPr>
          <w:noProof/>
        </w:rPr>
        <w:t>Visual Studio LightSwitch 2011, 33</w:t>
      </w:r>
    </w:p>
    <w:p w:rsidR="002C17DA" w:rsidRDefault="002C17DA">
      <w:pPr>
        <w:pStyle w:val="Index1"/>
        <w:tabs>
          <w:tab w:val="right" w:pos="5030"/>
        </w:tabs>
        <w:rPr>
          <w:noProof/>
        </w:rPr>
      </w:pPr>
      <w:r>
        <w:rPr>
          <w:noProof/>
        </w:rPr>
        <w:t>Visual Studio Premium 2013 met MSDN, 33</w:t>
      </w:r>
    </w:p>
    <w:p w:rsidR="002C17DA" w:rsidRDefault="002C17DA">
      <w:pPr>
        <w:pStyle w:val="Index1"/>
        <w:tabs>
          <w:tab w:val="right" w:pos="5030"/>
        </w:tabs>
        <w:rPr>
          <w:noProof/>
        </w:rPr>
      </w:pPr>
      <w:r w:rsidRPr="00063909">
        <w:rPr>
          <w:noProof/>
          <w:lang w:val="nl-NL"/>
        </w:rPr>
        <w:t>Visual Studio Professional 2012</w:t>
      </w:r>
      <w:r>
        <w:rPr>
          <w:noProof/>
        </w:rPr>
        <w:t>, 33</w:t>
      </w:r>
    </w:p>
    <w:p w:rsidR="002C17DA" w:rsidRDefault="002C17DA">
      <w:pPr>
        <w:pStyle w:val="Index1"/>
        <w:tabs>
          <w:tab w:val="right" w:pos="5030"/>
        </w:tabs>
        <w:rPr>
          <w:noProof/>
        </w:rPr>
      </w:pPr>
      <w:r>
        <w:rPr>
          <w:noProof/>
        </w:rPr>
        <w:t>Visual Studio Professional 2013, 33</w:t>
      </w:r>
    </w:p>
    <w:p w:rsidR="002C17DA" w:rsidRDefault="002C17DA">
      <w:pPr>
        <w:pStyle w:val="Index1"/>
        <w:tabs>
          <w:tab w:val="right" w:pos="5030"/>
        </w:tabs>
        <w:rPr>
          <w:noProof/>
        </w:rPr>
      </w:pPr>
      <w:r>
        <w:rPr>
          <w:noProof/>
        </w:rPr>
        <w:t>Visual Studio Professional 2013 met MSDN, 33</w:t>
      </w:r>
    </w:p>
    <w:p w:rsidR="002C17DA" w:rsidRDefault="002C17DA">
      <w:pPr>
        <w:pStyle w:val="Index1"/>
        <w:tabs>
          <w:tab w:val="right" w:pos="5030"/>
        </w:tabs>
        <w:rPr>
          <w:noProof/>
        </w:rPr>
      </w:pPr>
      <w:r>
        <w:rPr>
          <w:noProof/>
        </w:rPr>
        <w:t>Visual Studio Team Foundation Server 2013 met SQL Server 2010-technologie, 34</w:t>
      </w:r>
    </w:p>
    <w:p w:rsidR="002C17DA" w:rsidRDefault="002C17DA">
      <w:pPr>
        <w:pStyle w:val="Index1"/>
        <w:tabs>
          <w:tab w:val="right" w:pos="5030"/>
        </w:tabs>
        <w:rPr>
          <w:noProof/>
        </w:rPr>
      </w:pPr>
      <w:r>
        <w:rPr>
          <w:noProof/>
        </w:rPr>
        <w:t>Visual Studio Test Professional 2013 met MSDN, 33</w:t>
      </w:r>
    </w:p>
    <w:p w:rsidR="002C17DA" w:rsidRDefault="002C17DA">
      <w:pPr>
        <w:pStyle w:val="Index1"/>
        <w:tabs>
          <w:tab w:val="right" w:pos="5030"/>
        </w:tabs>
        <w:rPr>
          <w:noProof/>
        </w:rPr>
      </w:pPr>
      <w:r>
        <w:rPr>
          <w:noProof/>
        </w:rPr>
        <w:t>Visual Studio Ultimate 2013 met MSDN, 33</w:t>
      </w:r>
    </w:p>
    <w:p w:rsidR="002C17DA" w:rsidRDefault="002C17DA">
      <w:pPr>
        <w:pStyle w:val="Index1"/>
        <w:tabs>
          <w:tab w:val="right" w:pos="5030"/>
        </w:tabs>
        <w:rPr>
          <w:noProof/>
        </w:rPr>
      </w:pPr>
      <w:r>
        <w:rPr>
          <w:noProof/>
        </w:rPr>
        <w:t>Windows 8.1 Enterprise Sideloading, 34</w:t>
      </w:r>
    </w:p>
    <w:p w:rsidR="002C17DA" w:rsidRDefault="002C17DA">
      <w:pPr>
        <w:pStyle w:val="Index1"/>
        <w:tabs>
          <w:tab w:val="right" w:pos="5030"/>
        </w:tabs>
        <w:rPr>
          <w:noProof/>
        </w:rPr>
      </w:pPr>
      <w:r>
        <w:rPr>
          <w:noProof/>
        </w:rPr>
        <w:lastRenderedPageBreak/>
        <w:t>Windows 8.1 Enterprise Upgrade, 34</w:t>
      </w:r>
    </w:p>
    <w:p w:rsidR="002C17DA" w:rsidRDefault="002C17DA">
      <w:pPr>
        <w:pStyle w:val="Index1"/>
        <w:tabs>
          <w:tab w:val="right" w:pos="5030"/>
        </w:tabs>
        <w:rPr>
          <w:noProof/>
        </w:rPr>
      </w:pPr>
      <w:r>
        <w:rPr>
          <w:noProof/>
        </w:rPr>
        <w:t>Windows 8.1 Enterprise Upgrade en SA, 34</w:t>
      </w:r>
    </w:p>
    <w:p w:rsidR="002C17DA" w:rsidRDefault="002C17DA">
      <w:pPr>
        <w:pStyle w:val="Index1"/>
        <w:tabs>
          <w:tab w:val="right" w:pos="5030"/>
        </w:tabs>
        <w:rPr>
          <w:noProof/>
        </w:rPr>
      </w:pPr>
      <w:r>
        <w:rPr>
          <w:noProof/>
        </w:rPr>
        <w:t>Windows 8.1 Enterprise Upgrade en SA met MDOP, 34</w:t>
      </w:r>
    </w:p>
    <w:p w:rsidR="002C17DA" w:rsidRDefault="002C17DA">
      <w:pPr>
        <w:pStyle w:val="Index1"/>
        <w:tabs>
          <w:tab w:val="right" w:pos="5030"/>
        </w:tabs>
        <w:rPr>
          <w:noProof/>
        </w:rPr>
      </w:pPr>
      <w:r w:rsidRPr="00063909">
        <w:rPr>
          <w:noProof/>
          <w:lang w:val="nl-NL"/>
        </w:rPr>
        <w:t>Windows 8.1 Pro</w:t>
      </w:r>
      <w:r>
        <w:rPr>
          <w:noProof/>
        </w:rPr>
        <w:t>, 40</w:t>
      </w:r>
    </w:p>
    <w:p w:rsidR="002C17DA" w:rsidRDefault="002C17DA">
      <w:pPr>
        <w:pStyle w:val="Index1"/>
        <w:tabs>
          <w:tab w:val="right" w:pos="5030"/>
        </w:tabs>
        <w:rPr>
          <w:noProof/>
        </w:rPr>
      </w:pPr>
      <w:r>
        <w:rPr>
          <w:noProof/>
        </w:rPr>
        <w:t>Windows 8.1 Pro Upgrade, 34</w:t>
      </w:r>
    </w:p>
    <w:p w:rsidR="002C17DA" w:rsidRDefault="002C17DA">
      <w:pPr>
        <w:pStyle w:val="Index1"/>
        <w:tabs>
          <w:tab w:val="right" w:pos="5030"/>
        </w:tabs>
        <w:rPr>
          <w:noProof/>
        </w:rPr>
      </w:pPr>
      <w:r w:rsidRPr="00063909">
        <w:rPr>
          <w:noProof/>
          <w:lang w:val="nl-NL"/>
        </w:rPr>
        <w:t>Windows Azure Active Directory Premium</w:t>
      </w:r>
      <w:r>
        <w:rPr>
          <w:noProof/>
        </w:rPr>
        <w:t>, 60, 62</w:t>
      </w:r>
    </w:p>
    <w:p w:rsidR="002C17DA" w:rsidRDefault="002C17DA">
      <w:pPr>
        <w:pStyle w:val="Index1"/>
        <w:tabs>
          <w:tab w:val="right" w:pos="5030"/>
        </w:tabs>
        <w:rPr>
          <w:noProof/>
        </w:rPr>
      </w:pPr>
      <w:r w:rsidRPr="00063909">
        <w:rPr>
          <w:noProof/>
          <w:lang w:val="nl-NL"/>
        </w:rPr>
        <w:t>Windows Azure Services</w:t>
      </w:r>
      <w:r>
        <w:rPr>
          <w:noProof/>
        </w:rPr>
        <w:t>, 44, 55, 56, 57</w:t>
      </w:r>
    </w:p>
    <w:p w:rsidR="002C17DA" w:rsidRDefault="002C17DA">
      <w:pPr>
        <w:pStyle w:val="Index1"/>
        <w:tabs>
          <w:tab w:val="right" w:pos="5030"/>
        </w:tabs>
        <w:rPr>
          <w:noProof/>
        </w:rPr>
      </w:pPr>
      <w:r>
        <w:rPr>
          <w:noProof/>
        </w:rPr>
        <w:t>Windows Companion Abonnement, 34, 65, 69, 77</w:t>
      </w:r>
    </w:p>
    <w:p w:rsidR="002C17DA" w:rsidRDefault="002C17DA">
      <w:pPr>
        <w:pStyle w:val="Index1"/>
        <w:tabs>
          <w:tab w:val="right" w:pos="5030"/>
        </w:tabs>
        <w:rPr>
          <w:noProof/>
        </w:rPr>
      </w:pPr>
      <w:r>
        <w:rPr>
          <w:noProof/>
        </w:rPr>
        <w:t>Windows Embedded 8 Standard Enterprise Kit, 38, 39</w:t>
      </w:r>
    </w:p>
    <w:p w:rsidR="002C17DA" w:rsidRDefault="002C17DA">
      <w:pPr>
        <w:pStyle w:val="Index1"/>
        <w:tabs>
          <w:tab w:val="right" w:pos="5030"/>
        </w:tabs>
        <w:rPr>
          <w:noProof/>
        </w:rPr>
      </w:pPr>
      <w:r>
        <w:rPr>
          <w:noProof/>
        </w:rPr>
        <w:t>Windows Embedded 8.1 Industry Enterprise Upgrade, 38</w:t>
      </w:r>
    </w:p>
    <w:p w:rsidR="002C17DA" w:rsidRDefault="002C17DA">
      <w:pPr>
        <w:pStyle w:val="Index1"/>
        <w:tabs>
          <w:tab w:val="right" w:pos="5030"/>
        </w:tabs>
        <w:rPr>
          <w:noProof/>
        </w:rPr>
      </w:pPr>
      <w:r>
        <w:rPr>
          <w:noProof/>
        </w:rPr>
        <w:t>Windows Embedded 8.1 Industry Enterprise Upgrade (Std, POSR, Ind Retail), 38</w:t>
      </w:r>
    </w:p>
    <w:p w:rsidR="002C17DA" w:rsidRDefault="002C17DA">
      <w:pPr>
        <w:pStyle w:val="Index1"/>
        <w:tabs>
          <w:tab w:val="right" w:pos="5030"/>
        </w:tabs>
        <w:rPr>
          <w:noProof/>
        </w:rPr>
      </w:pPr>
      <w:r>
        <w:rPr>
          <w:noProof/>
        </w:rPr>
        <w:t>Windows Embedded 8.1 Industry Enterprise voor SA, 38</w:t>
      </w:r>
    </w:p>
    <w:p w:rsidR="002C17DA" w:rsidRDefault="002C17DA">
      <w:pPr>
        <w:pStyle w:val="Index1"/>
        <w:tabs>
          <w:tab w:val="right" w:pos="5030"/>
        </w:tabs>
        <w:rPr>
          <w:noProof/>
        </w:rPr>
      </w:pPr>
      <w:r>
        <w:rPr>
          <w:noProof/>
        </w:rPr>
        <w:t>Windows Embedded 8.1 Industry Enterprise voor SA (Std, POSR, Ind Retail), 38</w:t>
      </w:r>
    </w:p>
    <w:p w:rsidR="002C17DA" w:rsidRDefault="002C17DA">
      <w:pPr>
        <w:pStyle w:val="Index1"/>
        <w:tabs>
          <w:tab w:val="right" w:pos="5030"/>
        </w:tabs>
        <w:rPr>
          <w:noProof/>
        </w:rPr>
      </w:pPr>
      <w:r>
        <w:rPr>
          <w:noProof/>
        </w:rPr>
        <w:t>Windows Embedded 8.1 Industry Pro, 38, 39, 40, 69</w:t>
      </w:r>
    </w:p>
    <w:p w:rsidR="002C17DA" w:rsidRDefault="002C17DA">
      <w:pPr>
        <w:pStyle w:val="Index1"/>
        <w:tabs>
          <w:tab w:val="right" w:pos="5030"/>
        </w:tabs>
        <w:rPr>
          <w:noProof/>
        </w:rPr>
      </w:pPr>
      <w:r>
        <w:rPr>
          <w:noProof/>
        </w:rPr>
        <w:t>Windows Embedded Device Manager 2011, 31</w:t>
      </w:r>
    </w:p>
    <w:p w:rsidR="002C17DA" w:rsidRDefault="002C17DA">
      <w:pPr>
        <w:pStyle w:val="Index1"/>
        <w:tabs>
          <w:tab w:val="right" w:pos="5030"/>
        </w:tabs>
        <w:rPr>
          <w:noProof/>
        </w:rPr>
      </w:pPr>
      <w:r>
        <w:rPr>
          <w:noProof/>
        </w:rPr>
        <w:t>Windows Enterprise Upgrade en SA voor Partners in Learning, 34</w:t>
      </w:r>
    </w:p>
    <w:p w:rsidR="002C17DA" w:rsidRDefault="002C17DA">
      <w:pPr>
        <w:pStyle w:val="Index1"/>
        <w:tabs>
          <w:tab w:val="right" w:pos="5030"/>
        </w:tabs>
        <w:rPr>
          <w:noProof/>
        </w:rPr>
      </w:pPr>
      <w:r>
        <w:rPr>
          <w:noProof/>
        </w:rPr>
        <w:t>Windows HPC Server 2008 R2 Suite, 42</w:t>
      </w:r>
    </w:p>
    <w:p w:rsidR="002C17DA" w:rsidRDefault="002C17DA">
      <w:pPr>
        <w:pStyle w:val="Index1"/>
        <w:tabs>
          <w:tab w:val="right" w:pos="5030"/>
        </w:tabs>
        <w:rPr>
          <w:noProof/>
        </w:rPr>
      </w:pPr>
      <w:r>
        <w:rPr>
          <w:noProof/>
        </w:rPr>
        <w:t>Windows Intune, 16, 44, 57, 58, 83</w:t>
      </w:r>
    </w:p>
    <w:p w:rsidR="002C17DA" w:rsidRDefault="002C17DA">
      <w:pPr>
        <w:pStyle w:val="Index1"/>
        <w:tabs>
          <w:tab w:val="right" w:pos="5030"/>
        </w:tabs>
        <w:rPr>
          <w:noProof/>
        </w:rPr>
      </w:pPr>
      <w:r w:rsidRPr="00063909">
        <w:rPr>
          <w:noProof/>
          <w:lang w:val="nl-NL"/>
        </w:rPr>
        <w:t>Windows Intune Add-on</w:t>
      </w:r>
      <w:r>
        <w:rPr>
          <w:noProof/>
        </w:rPr>
        <w:t>, 57</w:t>
      </w:r>
    </w:p>
    <w:p w:rsidR="002C17DA" w:rsidRDefault="002C17DA">
      <w:pPr>
        <w:pStyle w:val="Index1"/>
        <w:tabs>
          <w:tab w:val="right" w:pos="5030"/>
        </w:tabs>
        <w:rPr>
          <w:noProof/>
        </w:rPr>
      </w:pPr>
      <w:r>
        <w:rPr>
          <w:noProof/>
        </w:rPr>
        <w:t>Windows Intune Add-on voor System Center Configuration Manager en System Center Endpoint Protection, 57</w:t>
      </w:r>
    </w:p>
    <w:p w:rsidR="002C17DA" w:rsidRDefault="002C17DA">
      <w:pPr>
        <w:pStyle w:val="Index1"/>
        <w:tabs>
          <w:tab w:val="right" w:pos="5030"/>
        </w:tabs>
        <w:rPr>
          <w:noProof/>
        </w:rPr>
      </w:pPr>
      <w:r>
        <w:rPr>
          <w:noProof/>
        </w:rPr>
        <w:t>Windows Intune USL Add-on Extra Storage 1 GB, 57</w:t>
      </w:r>
    </w:p>
    <w:p w:rsidR="002C17DA" w:rsidRDefault="002C17DA">
      <w:pPr>
        <w:pStyle w:val="Index1"/>
        <w:tabs>
          <w:tab w:val="right" w:pos="5030"/>
        </w:tabs>
        <w:rPr>
          <w:noProof/>
        </w:rPr>
      </w:pPr>
      <w:r w:rsidRPr="00063909">
        <w:rPr>
          <w:noProof/>
          <w:lang w:val="nl-NL"/>
        </w:rPr>
        <w:t>Windows MultiPoint Server 2012 CAL</w:t>
      </w:r>
      <w:r>
        <w:rPr>
          <w:noProof/>
        </w:rPr>
        <w:t>, 41</w:t>
      </w:r>
    </w:p>
    <w:p w:rsidR="002C17DA" w:rsidRDefault="002C17DA">
      <w:pPr>
        <w:pStyle w:val="Index1"/>
        <w:tabs>
          <w:tab w:val="right" w:pos="5030"/>
        </w:tabs>
        <w:rPr>
          <w:noProof/>
        </w:rPr>
      </w:pPr>
      <w:r w:rsidRPr="00063909">
        <w:rPr>
          <w:noProof/>
          <w:lang w:val="nl-NL"/>
        </w:rPr>
        <w:t>Windows MultiPoint Server 2012 CAL met Windows Server 2012 CAL</w:t>
      </w:r>
      <w:r>
        <w:rPr>
          <w:noProof/>
        </w:rPr>
        <w:t>, 41</w:t>
      </w:r>
    </w:p>
    <w:p w:rsidR="002C17DA" w:rsidRDefault="002C17DA">
      <w:pPr>
        <w:pStyle w:val="Index1"/>
        <w:tabs>
          <w:tab w:val="right" w:pos="5030"/>
        </w:tabs>
        <w:rPr>
          <w:noProof/>
        </w:rPr>
      </w:pPr>
      <w:r>
        <w:rPr>
          <w:noProof/>
        </w:rPr>
        <w:t>Windows MultiPoint Server 2012 Premium, 41</w:t>
      </w:r>
    </w:p>
    <w:p w:rsidR="002C17DA" w:rsidRDefault="002C17DA">
      <w:pPr>
        <w:pStyle w:val="Index1"/>
        <w:tabs>
          <w:tab w:val="right" w:pos="5030"/>
        </w:tabs>
        <w:rPr>
          <w:noProof/>
        </w:rPr>
      </w:pPr>
      <w:r>
        <w:rPr>
          <w:noProof/>
        </w:rPr>
        <w:t>Windows MultiPoint Server 2012 Premium met CAL voor Windows MultiPoint Server CAL (5 clients) met CAL voor Windows Server 2010, 41</w:t>
      </w:r>
    </w:p>
    <w:p w:rsidR="002C17DA" w:rsidRDefault="002C17DA">
      <w:pPr>
        <w:pStyle w:val="Index1"/>
        <w:tabs>
          <w:tab w:val="right" w:pos="5030"/>
        </w:tabs>
        <w:rPr>
          <w:noProof/>
        </w:rPr>
      </w:pPr>
      <w:r>
        <w:rPr>
          <w:noProof/>
        </w:rPr>
        <w:t>Windows MultiPoint Server 2012 Standard, 41</w:t>
      </w:r>
    </w:p>
    <w:p w:rsidR="002C17DA" w:rsidRDefault="002C17DA">
      <w:pPr>
        <w:pStyle w:val="Index1"/>
        <w:tabs>
          <w:tab w:val="right" w:pos="5030"/>
        </w:tabs>
        <w:rPr>
          <w:noProof/>
        </w:rPr>
      </w:pPr>
      <w:r w:rsidRPr="00063909">
        <w:rPr>
          <w:noProof/>
          <w:lang w:val="nl-NL"/>
        </w:rPr>
        <w:t>Windows Server 2008 R2</w:t>
      </w:r>
      <w:r>
        <w:rPr>
          <w:noProof/>
        </w:rPr>
        <w:t>, 14, 42</w:t>
      </w:r>
    </w:p>
    <w:p w:rsidR="002C17DA" w:rsidRDefault="002C17DA">
      <w:pPr>
        <w:pStyle w:val="Index1"/>
        <w:tabs>
          <w:tab w:val="right" w:pos="5030"/>
        </w:tabs>
        <w:rPr>
          <w:noProof/>
        </w:rPr>
      </w:pPr>
      <w:r w:rsidRPr="00063909">
        <w:rPr>
          <w:noProof/>
          <w:spacing w:val="-2"/>
          <w:lang w:val="nl-NL"/>
        </w:rPr>
        <w:t>Windows Server 2010 CAL</w:t>
      </w:r>
      <w:r>
        <w:rPr>
          <w:noProof/>
        </w:rPr>
        <w:t>, 41</w:t>
      </w:r>
    </w:p>
    <w:p w:rsidR="002C17DA" w:rsidRDefault="002C17DA">
      <w:pPr>
        <w:pStyle w:val="Index1"/>
        <w:tabs>
          <w:tab w:val="right" w:pos="5030"/>
        </w:tabs>
        <w:rPr>
          <w:noProof/>
        </w:rPr>
      </w:pPr>
      <w:r>
        <w:rPr>
          <w:noProof/>
        </w:rPr>
        <w:t>Windows Server 2012 Active Directory Rights Management Services External Connectors, 41</w:t>
      </w:r>
    </w:p>
    <w:p w:rsidR="002C17DA" w:rsidRDefault="002C17DA">
      <w:pPr>
        <w:pStyle w:val="Index1"/>
        <w:tabs>
          <w:tab w:val="right" w:pos="5030"/>
        </w:tabs>
        <w:rPr>
          <w:noProof/>
        </w:rPr>
      </w:pPr>
      <w:r w:rsidRPr="00063909">
        <w:rPr>
          <w:noProof/>
          <w:lang w:val="nl-NL"/>
        </w:rPr>
        <w:t>Windows Server 2012 CAL</w:t>
      </w:r>
      <w:r>
        <w:rPr>
          <w:noProof/>
        </w:rPr>
        <w:t>, 15</w:t>
      </w:r>
    </w:p>
    <w:p w:rsidR="002C17DA" w:rsidRDefault="002C17DA">
      <w:pPr>
        <w:pStyle w:val="Index1"/>
        <w:tabs>
          <w:tab w:val="right" w:pos="5030"/>
        </w:tabs>
        <w:rPr>
          <w:noProof/>
        </w:rPr>
      </w:pPr>
      <w:r>
        <w:rPr>
          <w:noProof/>
        </w:rPr>
        <w:t>Windows Server 2012 External Connector, 42</w:t>
      </w:r>
    </w:p>
    <w:p w:rsidR="002C17DA" w:rsidRDefault="002C17DA">
      <w:pPr>
        <w:pStyle w:val="Index1"/>
        <w:tabs>
          <w:tab w:val="right" w:pos="5030"/>
        </w:tabs>
        <w:rPr>
          <w:noProof/>
        </w:rPr>
      </w:pPr>
      <w:r>
        <w:rPr>
          <w:noProof/>
        </w:rPr>
        <w:t>Windows Server 2012 R2 Datacenter, 41</w:t>
      </w:r>
    </w:p>
    <w:p w:rsidR="002C17DA" w:rsidRDefault="002C17DA">
      <w:pPr>
        <w:pStyle w:val="Index1"/>
        <w:tabs>
          <w:tab w:val="right" w:pos="5030"/>
        </w:tabs>
        <w:rPr>
          <w:noProof/>
        </w:rPr>
      </w:pPr>
      <w:r>
        <w:rPr>
          <w:noProof/>
        </w:rPr>
        <w:t>Windows Server 2012 R2 Essentials, 41</w:t>
      </w:r>
    </w:p>
    <w:p w:rsidR="002C17DA" w:rsidRDefault="002C17DA">
      <w:pPr>
        <w:pStyle w:val="Index1"/>
        <w:tabs>
          <w:tab w:val="right" w:pos="5030"/>
        </w:tabs>
        <w:rPr>
          <w:noProof/>
        </w:rPr>
      </w:pPr>
      <w:r>
        <w:rPr>
          <w:noProof/>
        </w:rPr>
        <w:t>Windows Server 2012 R2 Standard, 41</w:t>
      </w:r>
    </w:p>
    <w:p w:rsidR="002C17DA" w:rsidRDefault="002C17DA">
      <w:pPr>
        <w:pStyle w:val="Index1"/>
        <w:tabs>
          <w:tab w:val="right" w:pos="5030"/>
        </w:tabs>
        <w:rPr>
          <w:noProof/>
        </w:rPr>
      </w:pPr>
      <w:r w:rsidRPr="00063909">
        <w:rPr>
          <w:noProof/>
          <w:lang w:val="nl-NL"/>
        </w:rPr>
        <w:t>Windows Server 2012 Remote Desktop Services CAL</w:t>
      </w:r>
      <w:r>
        <w:rPr>
          <w:noProof/>
        </w:rPr>
        <w:t>, 41</w:t>
      </w:r>
    </w:p>
    <w:p w:rsidR="002C17DA" w:rsidRDefault="002C17DA">
      <w:pPr>
        <w:pStyle w:val="Index1"/>
        <w:tabs>
          <w:tab w:val="right" w:pos="5030"/>
        </w:tabs>
        <w:rPr>
          <w:noProof/>
        </w:rPr>
      </w:pPr>
      <w:r>
        <w:rPr>
          <w:noProof/>
        </w:rPr>
        <w:t>Windows Server 2012 Remote Desktop Services External Connector, 41</w:t>
      </w:r>
    </w:p>
    <w:p w:rsidR="002C17DA" w:rsidRDefault="002C17DA">
      <w:pPr>
        <w:pStyle w:val="Index1"/>
        <w:tabs>
          <w:tab w:val="right" w:pos="5030"/>
        </w:tabs>
        <w:rPr>
          <w:noProof/>
        </w:rPr>
      </w:pPr>
      <w:r>
        <w:rPr>
          <w:noProof/>
        </w:rPr>
        <w:t>Windows Server 2012 Standard, 13</w:t>
      </w:r>
    </w:p>
    <w:p w:rsidR="002C17DA" w:rsidRDefault="002C17DA">
      <w:pPr>
        <w:pStyle w:val="Index1"/>
        <w:tabs>
          <w:tab w:val="right" w:pos="5030"/>
        </w:tabs>
        <w:rPr>
          <w:noProof/>
        </w:rPr>
      </w:pPr>
      <w:r>
        <w:rPr>
          <w:noProof/>
        </w:rPr>
        <w:t>Windows Small Business Server 2008, 42</w:t>
      </w:r>
    </w:p>
    <w:p w:rsidR="002C17DA" w:rsidRDefault="002C17DA">
      <w:pPr>
        <w:pStyle w:val="Index1"/>
        <w:tabs>
          <w:tab w:val="right" w:pos="5030"/>
        </w:tabs>
        <w:rPr>
          <w:noProof/>
        </w:rPr>
      </w:pPr>
      <w:r>
        <w:rPr>
          <w:noProof/>
        </w:rPr>
        <w:t>Windows Small Business Server 2011, 42</w:t>
      </w:r>
    </w:p>
    <w:p w:rsidR="002C17DA" w:rsidRDefault="002C17DA">
      <w:pPr>
        <w:pStyle w:val="Index1"/>
        <w:tabs>
          <w:tab w:val="right" w:pos="5030"/>
        </w:tabs>
        <w:rPr>
          <w:noProof/>
        </w:rPr>
      </w:pPr>
      <w:r>
        <w:rPr>
          <w:noProof/>
        </w:rPr>
        <w:t>Windows Small Business Server 2011 CAL Suite, 42</w:t>
      </w:r>
    </w:p>
    <w:p w:rsidR="002C17DA" w:rsidRDefault="002C17DA">
      <w:pPr>
        <w:pStyle w:val="Index1"/>
        <w:tabs>
          <w:tab w:val="right" w:pos="5030"/>
        </w:tabs>
        <w:rPr>
          <w:noProof/>
        </w:rPr>
      </w:pPr>
      <w:r>
        <w:rPr>
          <w:noProof/>
        </w:rPr>
        <w:t>Windows Small Business Server 2011 Premium Add-on CAL Suite, 42</w:t>
      </w:r>
    </w:p>
    <w:p w:rsidR="002C17DA" w:rsidRDefault="002C17DA">
      <w:pPr>
        <w:pStyle w:val="Index1"/>
        <w:tabs>
          <w:tab w:val="right" w:pos="5030"/>
        </w:tabs>
        <w:rPr>
          <w:noProof/>
        </w:rPr>
      </w:pPr>
      <w:r>
        <w:rPr>
          <w:noProof/>
        </w:rPr>
        <w:t>Windows Virtual Desktop Access, 18, 34, 65, 77, 78, 83</w:t>
      </w:r>
    </w:p>
    <w:p w:rsidR="002C17DA" w:rsidRDefault="002C17DA">
      <w:pPr>
        <w:pStyle w:val="Index1"/>
        <w:tabs>
          <w:tab w:val="right" w:pos="5030"/>
        </w:tabs>
        <w:rPr>
          <w:noProof/>
        </w:rPr>
      </w:pPr>
      <w:r>
        <w:rPr>
          <w:noProof/>
        </w:rPr>
        <w:t>Word 2013, 21, 66</w:t>
      </w:r>
    </w:p>
    <w:p w:rsidR="002C17DA" w:rsidRDefault="002C17DA">
      <w:pPr>
        <w:pStyle w:val="Index1"/>
        <w:tabs>
          <w:tab w:val="right" w:pos="5030"/>
        </w:tabs>
        <w:rPr>
          <w:noProof/>
        </w:rPr>
      </w:pPr>
      <w:r>
        <w:rPr>
          <w:noProof/>
        </w:rPr>
        <w:t>Word voor Mac 2011, 23, 66</w:t>
      </w:r>
    </w:p>
    <w:p w:rsidR="002C17DA" w:rsidRDefault="002C17DA">
      <w:pPr>
        <w:pStyle w:val="Index1"/>
        <w:tabs>
          <w:tab w:val="right" w:pos="5030"/>
        </w:tabs>
        <w:rPr>
          <w:noProof/>
        </w:rPr>
      </w:pPr>
      <w:r>
        <w:rPr>
          <w:noProof/>
        </w:rPr>
        <w:t>Work at Home voor Mac 2011, 23</w:t>
      </w:r>
    </w:p>
    <w:p w:rsidR="002C17DA" w:rsidRDefault="002C17DA">
      <w:pPr>
        <w:pStyle w:val="Index1"/>
        <w:tabs>
          <w:tab w:val="right" w:pos="5030"/>
        </w:tabs>
        <w:rPr>
          <w:noProof/>
        </w:rPr>
      </w:pPr>
      <w:r>
        <w:rPr>
          <w:noProof/>
        </w:rPr>
        <w:t>Work At Home voor Office Professional Plus 2013, 21</w:t>
      </w:r>
    </w:p>
    <w:p w:rsidR="002C17DA" w:rsidRDefault="002C17DA">
      <w:pPr>
        <w:pStyle w:val="Index1"/>
        <w:tabs>
          <w:tab w:val="right" w:pos="5030"/>
        </w:tabs>
        <w:rPr>
          <w:noProof/>
        </w:rPr>
      </w:pPr>
      <w:r>
        <w:rPr>
          <w:noProof/>
        </w:rPr>
        <w:t>Work at Home voor Office Standard 2013, 22</w:t>
      </w:r>
    </w:p>
    <w:p w:rsidR="002C17DA" w:rsidRDefault="002C17DA">
      <w:pPr>
        <w:pStyle w:val="Index1"/>
        <w:tabs>
          <w:tab w:val="right" w:pos="5030"/>
        </w:tabs>
        <w:rPr>
          <w:noProof/>
        </w:rPr>
      </w:pPr>
      <w:r w:rsidRPr="00063909">
        <w:rPr>
          <w:noProof/>
          <w:lang w:val="nl-NL"/>
        </w:rPr>
        <w:t>Yammer Enterprise</w:t>
      </w:r>
      <w:r>
        <w:rPr>
          <w:noProof/>
        </w:rPr>
        <w:t>, 21, 62</w:t>
      </w:r>
    </w:p>
    <w:p w:rsidR="002C17DA" w:rsidRDefault="002C17DA" w:rsidP="00956AFC">
      <w:pPr>
        <w:pStyle w:val="ProductList-Body"/>
        <w:rPr>
          <w:noProof/>
          <w:color w:val="000000" w:themeColor="text1"/>
        </w:rPr>
        <w:sectPr w:rsidR="002C17DA" w:rsidSect="002C17DA">
          <w:type w:val="continuous"/>
          <w:pgSz w:w="12240" w:h="15840"/>
          <w:pgMar w:top="1440" w:right="720" w:bottom="1440" w:left="720" w:header="720" w:footer="720" w:gutter="0"/>
          <w:cols w:num="2" w:space="720"/>
          <w:docGrid w:linePitch="360"/>
        </w:sectPr>
      </w:pPr>
    </w:p>
    <w:p w:rsidR="00956AFC" w:rsidRPr="004C09A1" w:rsidRDefault="00A714A5" w:rsidP="00956AFC">
      <w:pPr>
        <w:pStyle w:val="ProductList-Body"/>
      </w:pPr>
      <w:r>
        <w:lastRenderedPageBreak/>
        <w:fldChar w:fldCharType="end"/>
      </w:r>
    </w:p>
    <w:p w:rsidR="00956AFC" w:rsidRPr="004C09A1" w:rsidRDefault="00956AFC" w:rsidP="00956AFC">
      <w:pPr>
        <w:pStyle w:val="ProductList-Body"/>
      </w:pPr>
    </w:p>
    <w:sectPr w:rsidR="00956AFC" w:rsidRPr="004C09A1" w:rsidSect="002C17DA">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6601" w:rsidRDefault="00656601" w:rsidP="009A573F">
      <w:pPr>
        <w:spacing w:after="0" w:line="240" w:lineRule="auto"/>
      </w:pPr>
      <w:r>
        <w:separator/>
      </w:r>
    </w:p>
  </w:endnote>
  <w:endnote w:type="continuationSeparator" w:id="0">
    <w:p w:rsidR="00656601" w:rsidRDefault="00656601" w:rsidP="009A573F">
      <w:pPr>
        <w:spacing w:after="0" w:line="240" w:lineRule="auto"/>
      </w:pPr>
      <w:r>
        <w:continuationSeparator/>
      </w:r>
    </w:p>
  </w:endnote>
  <w:endnote w:type="continuationNotice" w:id="1">
    <w:p w:rsidR="00656601" w:rsidRDefault="006566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5D2D" w:rsidRDefault="00355D2D">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D16887">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5D2D" w:rsidRPr="00C76DF3" w:rsidRDefault="00656601" w:rsidP="002203AF">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2203AF">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3B4047">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2203AF">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2203AF">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2203AF">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2203AF">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2203AF">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D16887">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5D2D" w:rsidRPr="00C76DF3" w:rsidRDefault="00656601" w:rsidP="00CB3D69">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3B4047">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E9204F">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5D2D" w:rsidRPr="00C76DF3" w:rsidRDefault="00656601" w:rsidP="003B4047">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F754E1">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3B4047">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55D2D" w:rsidRPr="00C76DF3" w:rsidRDefault="00656601" w:rsidP="00CB3D69">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CB3D69">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D33313">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D3331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D33313">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55D2D" w:rsidRPr="00C76DF3" w:rsidRDefault="00656601" w:rsidP="0058155F">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D3331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D33313">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D3331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58155F">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D3331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174"/>
      <w:gridCol w:w="181"/>
      <w:gridCol w:w="1170"/>
      <w:gridCol w:w="182"/>
      <w:gridCol w:w="1168"/>
      <w:gridCol w:w="183"/>
      <w:gridCol w:w="1167"/>
      <w:gridCol w:w="185"/>
      <w:gridCol w:w="1165"/>
      <w:gridCol w:w="185"/>
      <w:gridCol w:w="1256"/>
      <w:gridCol w:w="184"/>
      <w:gridCol w:w="1165"/>
      <w:gridCol w:w="182"/>
      <w:gridCol w:w="1244"/>
    </w:tblGrid>
    <w:tr w:rsidR="00355D2D" w:rsidRPr="00C76DF3" w:rsidTr="00D33313">
      <w:tc>
        <w:tcPr>
          <w:tcW w:w="11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7" w:right="-73"/>
            <w:jc w:val="center"/>
            <w:rPr>
              <w:color w:val="808080" w:themeColor="background1" w:themeShade="80"/>
              <w:sz w:val="14"/>
              <w:szCs w:val="14"/>
            </w:rPr>
          </w:pPr>
          <w:hyperlink w:anchor="ToC" w:history="1">
            <w:r w:rsidR="00355D2D">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Introduction" w:history="1">
            <w:r w:rsidR="00355D2D">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55D2D" w:rsidRPr="00C76DF3" w:rsidRDefault="00656601" w:rsidP="0058155F">
          <w:pPr>
            <w:pStyle w:val="ProductList-OfferingBody"/>
            <w:ind w:left="-72" w:right="-75"/>
            <w:jc w:val="center"/>
            <w:rPr>
              <w:color w:val="808080" w:themeColor="background1" w:themeShade="80"/>
              <w:sz w:val="14"/>
              <w:szCs w:val="14"/>
            </w:rPr>
          </w:pPr>
          <w:hyperlink w:anchor="SoftwareProducts" w:history="1">
            <w:r w:rsidR="00355D2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OnlineServices" w:history="1">
            <w:r w:rsidR="00355D2D">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7"/>
            <w:jc w:val="center"/>
            <w:rPr>
              <w:color w:val="808080" w:themeColor="background1" w:themeShade="80"/>
              <w:sz w:val="14"/>
              <w:szCs w:val="14"/>
            </w:rPr>
          </w:pPr>
          <w:hyperlink w:anchor="SoftwareAssurance" w:history="1">
            <w:r w:rsidR="00355D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6"/>
            <w:jc w:val="center"/>
            <w:rPr>
              <w:color w:val="808080" w:themeColor="background1" w:themeShade="80"/>
              <w:sz w:val="14"/>
              <w:szCs w:val="14"/>
            </w:rPr>
          </w:pPr>
          <w:hyperlink w:anchor="Services" w:history="1">
            <w:r w:rsidR="00355D2D">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55D2D" w:rsidRPr="00C76DF3" w:rsidRDefault="00656601" w:rsidP="0058155F">
          <w:pPr>
            <w:pStyle w:val="ProductList-OfferingBody"/>
            <w:ind w:left="-72" w:right="-74"/>
            <w:jc w:val="center"/>
            <w:rPr>
              <w:color w:val="808080" w:themeColor="background1" w:themeShade="80"/>
              <w:sz w:val="14"/>
              <w:szCs w:val="14"/>
            </w:rPr>
          </w:pPr>
          <w:hyperlink w:anchor="AppendixA" w:history="1">
            <w:r w:rsidR="00355D2D">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55D2D" w:rsidRPr="00C76DF3" w:rsidRDefault="00355D2D" w:rsidP="0058155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55D2D" w:rsidRPr="00C76DF3" w:rsidRDefault="00656601" w:rsidP="0058155F">
          <w:pPr>
            <w:pStyle w:val="ProductList-OfferingBody"/>
            <w:ind w:left="-72" w:right="-87"/>
            <w:jc w:val="center"/>
            <w:rPr>
              <w:color w:val="808080" w:themeColor="background1" w:themeShade="80"/>
              <w:sz w:val="14"/>
              <w:szCs w:val="14"/>
            </w:rPr>
          </w:pPr>
          <w:hyperlink w:anchor="Index" w:history="1">
            <w:r w:rsidR="00355D2D">
              <w:rPr>
                <w:rStyle w:val="Hyperlink"/>
                <w:color w:val="023160" w:themeColor="hyperlink" w:themeShade="80"/>
                <w:sz w:val="14"/>
                <w:szCs w:val="14"/>
              </w:rPr>
              <w:t>Index</w:t>
            </w:r>
          </w:hyperlink>
        </w:p>
      </w:tc>
    </w:tr>
  </w:tbl>
  <w:p w:rsidR="00355D2D" w:rsidRPr="00FF08DB" w:rsidRDefault="00355D2D" w:rsidP="00D3331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6601" w:rsidRDefault="00656601" w:rsidP="009A573F">
      <w:pPr>
        <w:spacing w:after="0" w:line="240" w:lineRule="auto"/>
      </w:pPr>
      <w:r>
        <w:separator/>
      </w:r>
    </w:p>
  </w:footnote>
  <w:footnote w:type="continuationSeparator" w:id="0">
    <w:p w:rsidR="00656601" w:rsidRDefault="00656601" w:rsidP="009A573F">
      <w:pPr>
        <w:spacing w:after="0" w:line="240" w:lineRule="auto"/>
      </w:pPr>
      <w:r>
        <w:continuationSeparator/>
      </w:r>
    </w:p>
  </w:footnote>
  <w:footnote w:type="continuationNotice" w:id="1">
    <w:p w:rsidR="00656601" w:rsidRDefault="0065660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355D2D" w:rsidRPr="00D33313" w:rsidRDefault="00355D2D" w:rsidP="00E06323">
        <w:pPr>
          <w:pStyle w:val="ProductList-Offering1"/>
          <w:tabs>
            <w:tab w:val="right" w:pos="10800"/>
          </w:tabs>
          <w:rPr>
            <w:rStyle w:val="ProductList-Offering1Char"/>
            <w:color w:val="404040" w:themeColor="text1" w:themeTint="BF"/>
            <w:lang w:val="nl-NL"/>
          </w:rPr>
        </w:pPr>
        <w:r w:rsidRPr="00D33313">
          <w:rPr>
            <w:color w:val="404040" w:themeColor="text1" w:themeTint="BF"/>
            <w:lang w:val="nl-NL"/>
          </w:rPr>
          <w:t>Product List voor Microsoft Volume Licensing (Nederlands (Nederland), mei 2014)</w:t>
        </w:r>
        <w:r w:rsidRPr="00D33313">
          <w:rPr>
            <w:color w:val="404040" w:themeColor="text1" w:themeTint="BF"/>
            <w:lang w:val="nl-NL"/>
          </w:rPr>
          <w:tab/>
        </w:r>
        <w:r>
          <w:rPr>
            <w:rStyle w:val="ProductList-Offering1Char"/>
            <w:color w:val="404040" w:themeColor="text1" w:themeTint="BF"/>
          </w:rPr>
          <w:fldChar w:fldCharType="begin"/>
        </w:r>
        <w:r w:rsidRPr="00D33313">
          <w:rPr>
            <w:rStyle w:val="ProductList-Offering1Char"/>
            <w:color w:val="404040" w:themeColor="text1" w:themeTint="BF"/>
            <w:lang w:val="nl-NL"/>
          </w:rPr>
          <w:instrText xml:space="preserve"> PAGE   \* MERGEFORMAT </w:instrText>
        </w:r>
        <w:r>
          <w:rPr>
            <w:rStyle w:val="ProductList-Offering1Char"/>
            <w:color w:val="404040" w:themeColor="text1" w:themeTint="BF"/>
          </w:rPr>
          <w:fldChar w:fldCharType="separate"/>
        </w:r>
        <w:r w:rsidR="001E6210">
          <w:rPr>
            <w:rStyle w:val="ProductList-Offering1Char"/>
            <w:noProof/>
            <w:color w:val="404040" w:themeColor="text1" w:themeTint="BF"/>
            <w:lang w:val="nl-NL"/>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B06125"/>
    <w:multiLevelType w:val="hybridMultilevel"/>
    <w:tmpl w:val="1A101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8"/>
  </w:num>
  <w:num w:numId="3">
    <w:abstractNumId w:val="32"/>
  </w:num>
  <w:num w:numId="4">
    <w:abstractNumId w:val="17"/>
  </w:num>
  <w:num w:numId="5">
    <w:abstractNumId w:val="4"/>
  </w:num>
  <w:num w:numId="6">
    <w:abstractNumId w:val="0"/>
  </w:num>
  <w:num w:numId="7">
    <w:abstractNumId w:val="1"/>
  </w:num>
  <w:num w:numId="8">
    <w:abstractNumId w:val="9"/>
  </w:num>
  <w:num w:numId="9">
    <w:abstractNumId w:val="40"/>
  </w:num>
  <w:num w:numId="10">
    <w:abstractNumId w:val="49"/>
  </w:num>
  <w:num w:numId="11">
    <w:abstractNumId w:val="11"/>
  </w:num>
  <w:num w:numId="12">
    <w:abstractNumId w:val="55"/>
  </w:num>
  <w:num w:numId="13">
    <w:abstractNumId w:val="39"/>
  </w:num>
  <w:num w:numId="14">
    <w:abstractNumId w:val="45"/>
  </w:num>
  <w:num w:numId="15">
    <w:abstractNumId w:val="56"/>
  </w:num>
  <w:num w:numId="16">
    <w:abstractNumId w:val="30"/>
  </w:num>
  <w:num w:numId="17">
    <w:abstractNumId w:val="21"/>
  </w:num>
  <w:num w:numId="18">
    <w:abstractNumId w:val="28"/>
  </w:num>
  <w:num w:numId="19">
    <w:abstractNumId w:val="26"/>
  </w:num>
  <w:num w:numId="20">
    <w:abstractNumId w:val="16"/>
  </w:num>
  <w:num w:numId="21">
    <w:abstractNumId w:val="51"/>
  </w:num>
  <w:num w:numId="22">
    <w:abstractNumId w:val="2"/>
  </w:num>
  <w:num w:numId="23">
    <w:abstractNumId w:val="12"/>
  </w:num>
  <w:num w:numId="24">
    <w:abstractNumId w:val="48"/>
  </w:num>
  <w:num w:numId="25">
    <w:abstractNumId w:val="46"/>
  </w:num>
  <w:num w:numId="26">
    <w:abstractNumId w:val="42"/>
  </w:num>
  <w:num w:numId="27">
    <w:abstractNumId w:val="34"/>
  </w:num>
  <w:num w:numId="28">
    <w:abstractNumId w:val="15"/>
  </w:num>
  <w:num w:numId="29">
    <w:abstractNumId w:val="54"/>
  </w:num>
  <w:num w:numId="30">
    <w:abstractNumId w:val="10"/>
  </w:num>
  <w:num w:numId="31">
    <w:abstractNumId w:val="6"/>
  </w:num>
  <w:num w:numId="32">
    <w:abstractNumId w:val="35"/>
  </w:num>
  <w:num w:numId="33">
    <w:abstractNumId w:val="22"/>
  </w:num>
  <w:num w:numId="34">
    <w:abstractNumId w:val="47"/>
  </w:num>
  <w:num w:numId="35">
    <w:abstractNumId w:val="14"/>
  </w:num>
  <w:num w:numId="36">
    <w:abstractNumId w:val="24"/>
  </w:num>
  <w:num w:numId="37">
    <w:abstractNumId w:val="52"/>
  </w:num>
  <w:num w:numId="38">
    <w:abstractNumId w:val="53"/>
  </w:num>
  <w:num w:numId="39">
    <w:abstractNumId w:val="37"/>
  </w:num>
  <w:num w:numId="40">
    <w:abstractNumId w:val="43"/>
  </w:num>
  <w:num w:numId="41">
    <w:abstractNumId w:val="44"/>
  </w:num>
  <w:num w:numId="42">
    <w:abstractNumId w:val="7"/>
  </w:num>
  <w:num w:numId="43">
    <w:abstractNumId w:val="36"/>
  </w:num>
  <w:num w:numId="44">
    <w:abstractNumId w:val="19"/>
  </w:num>
  <w:num w:numId="45">
    <w:abstractNumId w:val="31"/>
  </w:num>
  <w:num w:numId="46">
    <w:abstractNumId w:val="5"/>
  </w:num>
  <w:num w:numId="47">
    <w:abstractNumId w:val="18"/>
  </w:num>
  <w:num w:numId="48">
    <w:abstractNumId w:val="50"/>
  </w:num>
  <w:num w:numId="49">
    <w:abstractNumId w:val="33"/>
  </w:num>
  <w:num w:numId="50">
    <w:abstractNumId w:val="25"/>
  </w:num>
  <w:num w:numId="51">
    <w:abstractNumId w:val="29"/>
  </w:num>
  <w:num w:numId="52">
    <w:abstractNumId w:val="41"/>
  </w:num>
  <w:num w:numId="53">
    <w:abstractNumId w:val="20"/>
  </w:num>
  <w:num w:numId="54">
    <w:abstractNumId w:val="3"/>
  </w:num>
  <w:num w:numId="55">
    <w:abstractNumId w:val="23"/>
  </w:num>
  <w:num w:numId="56">
    <w:abstractNumId w:val="27"/>
  </w:num>
  <w:num w:numId="57">
    <w:abstractNumId w:val="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documentProtection w:edit="readOnly" w:enforcement="1" w:cryptProviderType="rsaAES" w:cryptAlgorithmClass="hash" w:cryptAlgorithmType="typeAny" w:cryptAlgorithmSid="14" w:cryptSpinCount="100000" w:hash="SnolKInUVnvzEw9h/iwmoyNouOB/yFWXbxjqm7oc71aTZleM2kfdjMk7zJS9wB7JkRQ2KMaJQu0xMa0dnSYFJQ==" w:salt="mDQXUqh6Nj2a3XXNhLZx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42B"/>
    <w:rsid w:val="000056F6"/>
    <w:rsid w:val="000076E3"/>
    <w:rsid w:val="0000793E"/>
    <w:rsid w:val="000106A8"/>
    <w:rsid w:val="00010DD8"/>
    <w:rsid w:val="00011821"/>
    <w:rsid w:val="00012831"/>
    <w:rsid w:val="00015727"/>
    <w:rsid w:val="00015754"/>
    <w:rsid w:val="000202A8"/>
    <w:rsid w:val="000240FD"/>
    <w:rsid w:val="00024B72"/>
    <w:rsid w:val="0002605D"/>
    <w:rsid w:val="00026DDE"/>
    <w:rsid w:val="0002719C"/>
    <w:rsid w:val="00031223"/>
    <w:rsid w:val="000346AC"/>
    <w:rsid w:val="00035F22"/>
    <w:rsid w:val="00036242"/>
    <w:rsid w:val="0003651D"/>
    <w:rsid w:val="00036883"/>
    <w:rsid w:val="0004343F"/>
    <w:rsid w:val="00043BAC"/>
    <w:rsid w:val="0004633F"/>
    <w:rsid w:val="000469DE"/>
    <w:rsid w:val="000476AA"/>
    <w:rsid w:val="00050BC6"/>
    <w:rsid w:val="00055772"/>
    <w:rsid w:val="00056124"/>
    <w:rsid w:val="00056522"/>
    <w:rsid w:val="00056FAF"/>
    <w:rsid w:val="00061650"/>
    <w:rsid w:val="00067B4B"/>
    <w:rsid w:val="00071A79"/>
    <w:rsid w:val="00071C2C"/>
    <w:rsid w:val="00072118"/>
    <w:rsid w:val="0007363B"/>
    <w:rsid w:val="0007551D"/>
    <w:rsid w:val="000756A2"/>
    <w:rsid w:val="0007704C"/>
    <w:rsid w:val="00077A6B"/>
    <w:rsid w:val="00081149"/>
    <w:rsid w:val="000812F3"/>
    <w:rsid w:val="00081380"/>
    <w:rsid w:val="00081CA7"/>
    <w:rsid w:val="0008307A"/>
    <w:rsid w:val="00083FE8"/>
    <w:rsid w:val="00085D21"/>
    <w:rsid w:val="000872EB"/>
    <w:rsid w:val="00087BC2"/>
    <w:rsid w:val="00090A29"/>
    <w:rsid w:val="0009164C"/>
    <w:rsid w:val="00091C96"/>
    <w:rsid w:val="000953A4"/>
    <w:rsid w:val="0009588E"/>
    <w:rsid w:val="000A03D2"/>
    <w:rsid w:val="000A0CD9"/>
    <w:rsid w:val="000A1225"/>
    <w:rsid w:val="000A2E8E"/>
    <w:rsid w:val="000A5DC6"/>
    <w:rsid w:val="000A5FA1"/>
    <w:rsid w:val="000B02C9"/>
    <w:rsid w:val="000B1561"/>
    <w:rsid w:val="000B1B29"/>
    <w:rsid w:val="000C0ACA"/>
    <w:rsid w:val="000C3291"/>
    <w:rsid w:val="000C457F"/>
    <w:rsid w:val="000C4BD0"/>
    <w:rsid w:val="000C6732"/>
    <w:rsid w:val="000D5752"/>
    <w:rsid w:val="000D6060"/>
    <w:rsid w:val="000E08C0"/>
    <w:rsid w:val="000E1DEC"/>
    <w:rsid w:val="000E70A8"/>
    <w:rsid w:val="000F0057"/>
    <w:rsid w:val="000F032B"/>
    <w:rsid w:val="000F0804"/>
    <w:rsid w:val="000F207A"/>
    <w:rsid w:val="000F56C8"/>
    <w:rsid w:val="000F7026"/>
    <w:rsid w:val="00102E76"/>
    <w:rsid w:val="001043AB"/>
    <w:rsid w:val="00104DBC"/>
    <w:rsid w:val="0010587C"/>
    <w:rsid w:val="00105B4C"/>
    <w:rsid w:val="00107F31"/>
    <w:rsid w:val="0011203B"/>
    <w:rsid w:val="001139D5"/>
    <w:rsid w:val="001220F4"/>
    <w:rsid w:val="001242BA"/>
    <w:rsid w:val="00125581"/>
    <w:rsid w:val="00125CBE"/>
    <w:rsid w:val="00127C5F"/>
    <w:rsid w:val="00131005"/>
    <w:rsid w:val="001320C2"/>
    <w:rsid w:val="00132A99"/>
    <w:rsid w:val="0013453A"/>
    <w:rsid w:val="00134EF8"/>
    <w:rsid w:val="00135786"/>
    <w:rsid w:val="00136452"/>
    <w:rsid w:val="00137E59"/>
    <w:rsid w:val="00137F1C"/>
    <w:rsid w:val="00140900"/>
    <w:rsid w:val="0014192B"/>
    <w:rsid w:val="00141936"/>
    <w:rsid w:val="001472FC"/>
    <w:rsid w:val="00150F54"/>
    <w:rsid w:val="001517E0"/>
    <w:rsid w:val="00156C1C"/>
    <w:rsid w:val="001602AC"/>
    <w:rsid w:val="001602F8"/>
    <w:rsid w:val="0016344D"/>
    <w:rsid w:val="001651A2"/>
    <w:rsid w:val="00165F81"/>
    <w:rsid w:val="00166039"/>
    <w:rsid w:val="00167128"/>
    <w:rsid w:val="00167443"/>
    <w:rsid w:val="00174C82"/>
    <w:rsid w:val="0017720D"/>
    <w:rsid w:val="0017786C"/>
    <w:rsid w:val="00183408"/>
    <w:rsid w:val="001838D6"/>
    <w:rsid w:val="0018674F"/>
    <w:rsid w:val="001934F0"/>
    <w:rsid w:val="001A0977"/>
    <w:rsid w:val="001A7187"/>
    <w:rsid w:val="001B02CF"/>
    <w:rsid w:val="001B07B6"/>
    <w:rsid w:val="001B25E0"/>
    <w:rsid w:val="001B351E"/>
    <w:rsid w:val="001B44F9"/>
    <w:rsid w:val="001B4F20"/>
    <w:rsid w:val="001B6FBE"/>
    <w:rsid w:val="001B7087"/>
    <w:rsid w:val="001C09BD"/>
    <w:rsid w:val="001C233E"/>
    <w:rsid w:val="001C3EDC"/>
    <w:rsid w:val="001D0765"/>
    <w:rsid w:val="001D0B44"/>
    <w:rsid w:val="001D0CC9"/>
    <w:rsid w:val="001D1AA6"/>
    <w:rsid w:val="001D2A76"/>
    <w:rsid w:val="001D494D"/>
    <w:rsid w:val="001D6FB1"/>
    <w:rsid w:val="001D7C37"/>
    <w:rsid w:val="001E32A0"/>
    <w:rsid w:val="001E5012"/>
    <w:rsid w:val="001E6210"/>
    <w:rsid w:val="001F243D"/>
    <w:rsid w:val="001F2DDF"/>
    <w:rsid w:val="001F3F1F"/>
    <w:rsid w:val="001F4069"/>
    <w:rsid w:val="001F43FD"/>
    <w:rsid w:val="001F474F"/>
    <w:rsid w:val="001F47DC"/>
    <w:rsid w:val="001F4A2A"/>
    <w:rsid w:val="0020319C"/>
    <w:rsid w:val="002046E6"/>
    <w:rsid w:val="00205A59"/>
    <w:rsid w:val="00206C82"/>
    <w:rsid w:val="00210530"/>
    <w:rsid w:val="00212A48"/>
    <w:rsid w:val="00212A72"/>
    <w:rsid w:val="002142EA"/>
    <w:rsid w:val="00215536"/>
    <w:rsid w:val="002160E0"/>
    <w:rsid w:val="00216B4F"/>
    <w:rsid w:val="00217724"/>
    <w:rsid w:val="00220143"/>
    <w:rsid w:val="002203AF"/>
    <w:rsid w:val="0022164A"/>
    <w:rsid w:val="00221CBE"/>
    <w:rsid w:val="002245F6"/>
    <w:rsid w:val="002346B6"/>
    <w:rsid w:val="00236AEC"/>
    <w:rsid w:val="00237725"/>
    <w:rsid w:val="00241D62"/>
    <w:rsid w:val="00241F8F"/>
    <w:rsid w:val="00241FA0"/>
    <w:rsid w:val="00242A7E"/>
    <w:rsid w:val="002449E9"/>
    <w:rsid w:val="00244B6B"/>
    <w:rsid w:val="00245C71"/>
    <w:rsid w:val="00247D70"/>
    <w:rsid w:val="002502BF"/>
    <w:rsid w:val="0025267B"/>
    <w:rsid w:val="00254A7B"/>
    <w:rsid w:val="00254CA5"/>
    <w:rsid w:val="00256F64"/>
    <w:rsid w:val="002634DC"/>
    <w:rsid w:val="002647B9"/>
    <w:rsid w:val="00265DA7"/>
    <w:rsid w:val="002663ED"/>
    <w:rsid w:val="00266BFB"/>
    <w:rsid w:val="00270CD4"/>
    <w:rsid w:val="00271353"/>
    <w:rsid w:val="00273364"/>
    <w:rsid w:val="002742CD"/>
    <w:rsid w:val="002743C4"/>
    <w:rsid w:val="00274A9F"/>
    <w:rsid w:val="00285240"/>
    <w:rsid w:val="00287117"/>
    <w:rsid w:val="002879FE"/>
    <w:rsid w:val="00291105"/>
    <w:rsid w:val="0029431F"/>
    <w:rsid w:val="002949FD"/>
    <w:rsid w:val="002967A3"/>
    <w:rsid w:val="002967C1"/>
    <w:rsid w:val="00297098"/>
    <w:rsid w:val="0029712D"/>
    <w:rsid w:val="002A23FB"/>
    <w:rsid w:val="002A35C6"/>
    <w:rsid w:val="002B123C"/>
    <w:rsid w:val="002B4B19"/>
    <w:rsid w:val="002B686B"/>
    <w:rsid w:val="002C0221"/>
    <w:rsid w:val="002C17DA"/>
    <w:rsid w:val="002C1DF1"/>
    <w:rsid w:val="002C29F2"/>
    <w:rsid w:val="002C2D16"/>
    <w:rsid w:val="002C3399"/>
    <w:rsid w:val="002C3B97"/>
    <w:rsid w:val="002C47DF"/>
    <w:rsid w:val="002C7843"/>
    <w:rsid w:val="002D3658"/>
    <w:rsid w:val="002D77A2"/>
    <w:rsid w:val="002D7FDC"/>
    <w:rsid w:val="002E028F"/>
    <w:rsid w:val="002E1F83"/>
    <w:rsid w:val="002E202B"/>
    <w:rsid w:val="002E402E"/>
    <w:rsid w:val="002E6E58"/>
    <w:rsid w:val="002E7154"/>
    <w:rsid w:val="002F0525"/>
    <w:rsid w:val="002F06B0"/>
    <w:rsid w:val="002F0E74"/>
    <w:rsid w:val="002F275E"/>
    <w:rsid w:val="002F3019"/>
    <w:rsid w:val="002F3FF6"/>
    <w:rsid w:val="002F6407"/>
    <w:rsid w:val="002F7607"/>
    <w:rsid w:val="00301068"/>
    <w:rsid w:val="003025BE"/>
    <w:rsid w:val="00303400"/>
    <w:rsid w:val="003035AD"/>
    <w:rsid w:val="00304CAF"/>
    <w:rsid w:val="00305488"/>
    <w:rsid w:val="00306B0E"/>
    <w:rsid w:val="00307930"/>
    <w:rsid w:val="00307E17"/>
    <w:rsid w:val="003118A7"/>
    <w:rsid w:val="00312DB2"/>
    <w:rsid w:val="003134A1"/>
    <w:rsid w:val="00313A66"/>
    <w:rsid w:val="0031516B"/>
    <w:rsid w:val="00320996"/>
    <w:rsid w:val="00321BDB"/>
    <w:rsid w:val="00325D9F"/>
    <w:rsid w:val="00332075"/>
    <w:rsid w:val="00332DA2"/>
    <w:rsid w:val="003350AF"/>
    <w:rsid w:val="0033787C"/>
    <w:rsid w:val="00337CE8"/>
    <w:rsid w:val="00343417"/>
    <w:rsid w:val="00351437"/>
    <w:rsid w:val="00353E4C"/>
    <w:rsid w:val="00354D09"/>
    <w:rsid w:val="00355D2D"/>
    <w:rsid w:val="00362758"/>
    <w:rsid w:val="003632D9"/>
    <w:rsid w:val="0036780D"/>
    <w:rsid w:val="003702A6"/>
    <w:rsid w:val="00371CE9"/>
    <w:rsid w:val="0037484F"/>
    <w:rsid w:val="00376E49"/>
    <w:rsid w:val="00381199"/>
    <w:rsid w:val="00383244"/>
    <w:rsid w:val="00386E39"/>
    <w:rsid w:val="003904F0"/>
    <w:rsid w:val="00392282"/>
    <w:rsid w:val="00395CB2"/>
    <w:rsid w:val="00395D5F"/>
    <w:rsid w:val="0039784E"/>
    <w:rsid w:val="00397EB0"/>
    <w:rsid w:val="003A0DB6"/>
    <w:rsid w:val="003A1C54"/>
    <w:rsid w:val="003A35A1"/>
    <w:rsid w:val="003A3C87"/>
    <w:rsid w:val="003A4763"/>
    <w:rsid w:val="003A53F8"/>
    <w:rsid w:val="003A6545"/>
    <w:rsid w:val="003B0439"/>
    <w:rsid w:val="003B0ADA"/>
    <w:rsid w:val="003B3CCA"/>
    <w:rsid w:val="003B3EBC"/>
    <w:rsid w:val="003B4047"/>
    <w:rsid w:val="003B42CE"/>
    <w:rsid w:val="003B7A21"/>
    <w:rsid w:val="003C399B"/>
    <w:rsid w:val="003C3B94"/>
    <w:rsid w:val="003C75FF"/>
    <w:rsid w:val="003D0497"/>
    <w:rsid w:val="003D1789"/>
    <w:rsid w:val="003D396A"/>
    <w:rsid w:val="003D66C9"/>
    <w:rsid w:val="003D7A21"/>
    <w:rsid w:val="003E1568"/>
    <w:rsid w:val="003E3526"/>
    <w:rsid w:val="003E4AA9"/>
    <w:rsid w:val="003F2F03"/>
    <w:rsid w:val="003F6A8B"/>
    <w:rsid w:val="003F6BD4"/>
    <w:rsid w:val="0040275F"/>
    <w:rsid w:val="00405189"/>
    <w:rsid w:val="00407104"/>
    <w:rsid w:val="0040715C"/>
    <w:rsid w:val="00407597"/>
    <w:rsid w:val="00407E60"/>
    <w:rsid w:val="004126E0"/>
    <w:rsid w:val="00413DD7"/>
    <w:rsid w:val="004215AE"/>
    <w:rsid w:val="00422587"/>
    <w:rsid w:val="00430062"/>
    <w:rsid w:val="00430C94"/>
    <w:rsid w:val="00431089"/>
    <w:rsid w:val="00432379"/>
    <w:rsid w:val="004333DD"/>
    <w:rsid w:val="00434703"/>
    <w:rsid w:val="00434CB3"/>
    <w:rsid w:val="00435187"/>
    <w:rsid w:val="0043598B"/>
    <w:rsid w:val="0043674F"/>
    <w:rsid w:val="004428EC"/>
    <w:rsid w:val="004456F3"/>
    <w:rsid w:val="00445EBE"/>
    <w:rsid w:val="004473B6"/>
    <w:rsid w:val="00447F7F"/>
    <w:rsid w:val="0045030D"/>
    <w:rsid w:val="00450BEA"/>
    <w:rsid w:val="00450EF0"/>
    <w:rsid w:val="00452717"/>
    <w:rsid w:val="00456898"/>
    <w:rsid w:val="004605BC"/>
    <w:rsid w:val="00460BEB"/>
    <w:rsid w:val="00461F02"/>
    <w:rsid w:val="00462C59"/>
    <w:rsid w:val="00466857"/>
    <w:rsid w:val="00467C95"/>
    <w:rsid w:val="00471DD4"/>
    <w:rsid w:val="00471FA2"/>
    <w:rsid w:val="00472FC6"/>
    <w:rsid w:val="00477621"/>
    <w:rsid w:val="00481542"/>
    <w:rsid w:val="00483EE2"/>
    <w:rsid w:val="00487DB6"/>
    <w:rsid w:val="00490AD3"/>
    <w:rsid w:val="004925A1"/>
    <w:rsid w:val="0049363D"/>
    <w:rsid w:val="004947FD"/>
    <w:rsid w:val="004949B3"/>
    <w:rsid w:val="00495DD9"/>
    <w:rsid w:val="004968E2"/>
    <w:rsid w:val="004A5441"/>
    <w:rsid w:val="004A6CAA"/>
    <w:rsid w:val="004B1E6C"/>
    <w:rsid w:val="004B6645"/>
    <w:rsid w:val="004C09A1"/>
    <w:rsid w:val="004C1D7D"/>
    <w:rsid w:val="004C3350"/>
    <w:rsid w:val="004C49FB"/>
    <w:rsid w:val="004C523B"/>
    <w:rsid w:val="004D0ACF"/>
    <w:rsid w:val="004D2850"/>
    <w:rsid w:val="004D4312"/>
    <w:rsid w:val="004D4DBB"/>
    <w:rsid w:val="004D629B"/>
    <w:rsid w:val="004E53FA"/>
    <w:rsid w:val="004E6948"/>
    <w:rsid w:val="004E76A4"/>
    <w:rsid w:val="004F0EB4"/>
    <w:rsid w:val="004F2172"/>
    <w:rsid w:val="004F2D48"/>
    <w:rsid w:val="004F36CE"/>
    <w:rsid w:val="004F3C6D"/>
    <w:rsid w:val="004F5401"/>
    <w:rsid w:val="004F774C"/>
    <w:rsid w:val="00501CBA"/>
    <w:rsid w:val="00502BC6"/>
    <w:rsid w:val="00502E27"/>
    <w:rsid w:val="0050794C"/>
    <w:rsid w:val="00507D7B"/>
    <w:rsid w:val="00510119"/>
    <w:rsid w:val="00510227"/>
    <w:rsid w:val="0051153B"/>
    <w:rsid w:val="00514A8B"/>
    <w:rsid w:val="00516278"/>
    <w:rsid w:val="00517033"/>
    <w:rsid w:val="00527DC0"/>
    <w:rsid w:val="00530493"/>
    <w:rsid w:val="0053069E"/>
    <w:rsid w:val="005328B4"/>
    <w:rsid w:val="00533383"/>
    <w:rsid w:val="00533DD5"/>
    <w:rsid w:val="0053726B"/>
    <w:rsid w:val="005403A3"/>
    <w:rsid w:val="00541963"/>
    <w:rsid w:val="00541BD1"/>
    <w:rsid w:val="00541C3A"/>
    <w:rsid w:val="0054282A"/>
    <w:rsid w:val="00543682"/>
    <w:rsid w:val="00544A38"/>
    <w:rsid w:val="00545638"/>
    <w:rsid w:val="005470A9"/>
    <w:rsid w:val="00550011"/>
    <w:rsid w:val="005505C5"/>
    <w:rsid w:val="00553404"/>
    <w:rsid w:val="005535A4"/>
    <w:rsid w:val="00553757"/>
    <w:rsid w:val="00554F9B"/>
    <w:rsid w:val="00555CA8"/>
    <w:rsid w:val="00561361"/>
    <w:rsid w:val="00561759"/>
    <w:rsid w:val="00563CA1"/>
    <w:rsid w:val="0056605A"/>
    <w:rsid w:val="00567AAC"/>
    <w:rsid w:val="00572EBB"/>
    <w:rsid w:val="005737A8"/>
    <w:rsid w:val="00573E77"/>
    <w:rsid w:val="005741AA"/>
    <w:rsid w:val="00574C89"/>
    <w:rsid w:val="0057653F"/>
    <w:rsid w:val="00577174"/>
    <w:rsid w:val="0058155F"/>
    <w:rsid w:val="005820E1"/>
    <w:rsid w:val="00585A48"/>
    <w:rsid w:val="00586E9A"/>
    <w:rsid w:val="00594501"/>
    <w:rsid w:val="00595D4D"/>
    <w:rsid w:val="0059704A"/>
    <w:rsid w:val="005971C3"/>
    <w:rsid w:val="005A0966"/>
    <w:rsid w:val="005A3A12"/>
    <w:rsid w:val="005A483A"/>
    <w:rsid w:val="005B2831"/>
    <w:rsid w:val="005B53A6"/>
    <w:rsid w:val="005B7FE5"/>
    <w:rsid w:val="005C1F48"/>
    <w:rsid w:val="005C23B4"/>
    <w:rsid w:val="005C299D"/>
    <w:rsid w:val="005C40C4"/>
    <w:rsid w:val="005C639F"/>
    <w:rsid w:val="005C7157"/>
    <w:rsid w:val="005D0AC4"/>
    <w:rsid w:val="005D22F8"/>
    <w:rsid w:val="005D6244"/>
    <w:rsid w:val="005D629B"/>
    <w:rsid w:val="005D74CC"/>
    <w:rsid w:val="005D778C"/>
    <w:rsid w:val="005E2114"/>
    <w:rsid w:val="005E2606"/>
    <w:rsid w:val="005E69C9"/>
    <w:rsid w:val="005E7277"/>
    <w:rsid w:val="005E7F3E"/>
    <w:rsid w:val="005F0BFB"/>
    <w:rsid w:val="005F17AF"/>
    <w:rsid w:val="005F67B4"/>
    <w:rsid w:val="005F7C66"/>
    <w:rsid w:val="00600926"/>
    <w:rsid w:val="00601485"/>
    <w:rsid w:val="00601776"/>
    <w:rsid w:val="00603FFB"/>
    <w:rsid w:val="006054CF"/>
    <w:rsid w:val="00605D7F"/>
    <w:rsid w:val="00605E40"/>
    <w:rsid w:val="006065E6"/>
    <w:rsid w:val="00606601"/>
    <w:rsid w:val="00611E56"/>
    <w:rsid w:val="006146A3"/>
    <w:rsid w:val="0061507D"/>
    <w:rsid w:val="00624D19"/>
    <w:rsid w:val="00626814"/>
    <w:rsid w:val="00631929"/>
    <w:rsid w:val="00632463"/>
    <w:rsid w:val="00633463"/>
    <w:rsid w:val="0063398B"/>
    <w:rsid w:val="00633A3F"/>
    <w:rsid w:val="00633CC2"/>
    <w:rsid w:val="006379B5"/>
    <w:rsid w:val="00640C60"/>
    <w:rsid w:val="0064152F"/>
    <w:rsid w:val="006434A0"/>
    <w:rsid w:val="006439DA"/>
    <w:rsid w:val="0064533D"/>
    <w:rsid w:val="006519F7"/>
    <w:rsid w:val="006524A3"/>
    <w:rsid w:val="00653E71"/>
    <w:rsid w:val="00655254"/>
    <w:rsid w:val="00655A3E"/>
    <w:rsid w:val="00656601"/>
    <w:rsid w:val="00661180"/>
    <w:rsid w:val="00661C80"/>
    <w:rsid w:val="00662221"/>
    <w:rsid w:val="00663A33"/>
    <w:rsid w:val="00664357"/>
    <w:rsid w:val="00665B61"/>
    <w:rsid w:val="006715C9"/>
    <w:rsid w:val="00671B8F"/>
    <w:rsid w:val="00673475"/>
    <w:rsid w:val="00676CB6"/>
    <w:rsid w:val="00677274"/>
    <w:rsid w:val="00677BDC"/>
    <w:rsid w:val="00677C94"/>
    <w:rsid w:val="00680B23"/>
    <w:rsid w:val="00680B4D"/>
    <w:rsid w:val="00682C1F"/>
    <w:rsid w:val="00684714"/>
    <w:rsid w:val="00684A60"/>
    <w:rsid w:val="00685ABF"/>
    <w:rsid w:val="00686EF8"/>
    <w:rsid w:val="006912DC"/>
    <w:rsid w:val="006925AE"/>
    <w:rsid w:val="00693493"/>
    <w:rsid w:val="00693E19"/>
    <w:rsid w:val="006965F6"/>
    <w:rsid w:val="006A07C3"/>
    <w:rsid w:val="006A16BA"/>
    <w:rsid w:val="006A2AA6"/>
    <w:rsid w:val="006A4529"/>
    <w:rsid w:val="006A4EAE"/>
    <w:rsid w:val="006B151D"/>
    <w:rsid w:val="006B2591"/>
    <w:rsid w:val="006B527D"/>
    <w:rsid w:val="006B5B83"/>
    <w:rsid w:val="006B662A"/>
    <w:rsid w:val="006C054D"/>
    <w:rsid w:val="006C0B5E"/>
    <w:rsid w:val="006C2FCC"/>
    <w:rsid w:val="006C620E"/>
    <w:rsid w:val="006C6E4A"/>
    <w:rsid w:val="006D010B"/>
    <w:rsid w:val="006D0A95"/>
    <w:rsid w:val="006D1141"/>
    <w:rsid w:val="006D36B6"/>
    <w:rsid w:val="006D4A41"/>
    <w:rsid w:val="006D6952"/>
    <w:rsid w:val="006E3B3F"/>
    <w:rsid w:val="006E454E"/>
    <w:rsid w:val="006E48A5"/>
    <w:rsid w:val="006E6A2F"/>
    <w:rsid w:val="006E73AE"/>
    <w:rsid w:val="006F1126"/>
    <w:rsid w:val="006F2563"/>
    <w:rsid w:val="006F27DC"/>
    <w:rsid w:val="006F6997"/>
    <w:rsid w:val="0070170D"/>
    <w:rsid w:val="00702A9E"/>
    <w:rsid w:val="00704600"/>
    <w:rsid w:val="00704D9C"/>
    <w:rsid w:val="00705779"/>
    <w:rsid w:val="00711815"/>
    <w:rsid w:val="007155B2"/>
    <w:rsid w:val="00717406"/>
    <w:rsid w:val="0071755D"/>
    <w:rsid w:val="00717CDA"/>
    <w:rsid w:val="007223E3"/>
    <w:rsid w:val="007246D4"/>
    <w:rsid w:val="007257F9"/>
    <w:rsid w:val="007304A1"/>
    <w:rsid w:val="0073066F"/>
    <w:rsid w:val="00731783"/>
    <w:rsid w:val="00733083"/>
    <w:rsid w:val="0073317D"/>
    <w:rsid w:val="007347E5"/>
    <w:rsid w:val="00736342"/>
    <w:rsid w:val="007407BF"/>
    <w:rsid w:val="00742086"/>
    <w:rsid w:val="00745DB4"/>
    <w:rsid w:val="007469DB"/>
    <w:rsid w:val="007476EE"/>
    <w:rsid w:val="00752424"/>
    <w:rsid w:val="007525E0"/>
    <w:rsid w:val="00753527"/>
    <w:rsid w:val="00755B4F"/>
    <w:rsid w:val="00757D18"/>
    <w:rsid w:val="00761047"/>
    <w:rsid w:val="007619B6"/>
    <w:rsid w:val="00762182"/>
    <w:rsid w:val="007625AC"/>
    <w:rsid w:val="0076350B"/>
    <w:rsid w:val="00764C0C"/>
    <w:rsid w:val="007656B6"/>
    <w:rsid w:val="00765C16"/>
    <w:rsid w:val="00765EA8"/>
    <w:rsid w:val="00766218"/>
    <w:rsid w:val="00767845"/>
    <w:rsid w:val="00771F2E"/>
    <w:rsid w:val="00777FB4"/>
    <w:rsid w:val="007804C9"/>
    <w:rsid w:val="00780D45"/>
    <w:rsid w:val="00780D67"/>
    <w:rsid w:val="00782926"/>
    <w:rsid w:val="00782C7B"/>
    <w:rsid w:val="00783294"/>
    <w:rsid w:val="007835FC"/>
    <w:rsid w:val="00784263"/>
    <w:rsid w:val="00785FEC"/>
    <w:rsid w:val="007872DE"/>
    <w:rsid w:val="00787D50"/>
    <w:rsid w:val="007924DA"/>
    <w:rsid w:val="007926C6"/>
    <w:rsid w:val="007979BE"/>
    <w:rsid w:val="00797D4B"/>
    <w:rsid w:val="007A08BF"/>
    <w:rsid w:val="007A1AA3"/>
    <w:rsid w:val="007A1B71"/>
    <w:rsid w:val="007A4FD4"/>
    <w:rsid w:val="007A5CCA"/>
    <w:rsid w:val="007A5D4D"/>
    <w:rsid w:val="007A609A"/>
    <w:rsid w:val="007B2CCA"/>
    <w:rsid w:val="007B34ED"/>
    <w:rsid w:val="007B5CDE"/>
    <w:rsid w:val="007B68D7"/>
    <w:rsid w:val="007B77A7"/>
    <w:rsid w:val="007C0ADA"/>
    <w:rsid w:val="007C554B"/>
    <w:rsid w:val="007D22FF"/>
    <w:rsid w:val="007D29D8"/>
    <w:rsid w:val="007D4221"/>
    <w:rsid w:val="007E0105"/>
    <w:rsid w:val="007E1D67"/>
    <w:rsid w:val="007E3F14"/>
    <w:rsid w:val="007E7DB0"/>
    <w:rsid w:val="007F00A3"/>
    <w:rsid w:val="007F41A2"/>
    <w:rsid w:val="007F49B0"/>
    <w:rsid w:val="007F4EE2"/>
    <w:rsid w:val="008041F1"/>
    <w:rsid w:val="0080490D"/>
    <w:rsid w:val="00804913"/>
    <w:rsid w:val="00807286"/>
    <w:rsid w:val="00811A63"/>
    <w:rsid w:val="00813FC9"/>
    <w:rsid w:val="00822F15"/>
    <w:rsid w:val="00823EAA"/>
    <w:rsid w:val="008258A4"/>
    <w:rsid w:val="00827B1F"/>
    <w:rsid w:val="00830432"/>
    <w:rsid w:val="00830CA5"/>
    <w:rsid w:val="008319DB"/>
    <w:rsid w:val="008322E7"/>
    <w:rsid w:val="0083500E"/>
    <w:rsid w:val="0083545F"/>
    <w:rsid w:val="00840F96"/>
    <w:rsid w:val="008414C4"/>
    <w:rsid w:val="00846616"/>
    <w:rsid w:val="008500CB"/>
    <w:rsid w:val="008507CF"/>
    <w:rsid w:val="00851260"/>
    <w:rsid w:val="00852623"/>
    <w:rsid w:val="008526EC"/>
    <w:rsid w:val="0085720F"/>
    <w:rsid w:val="008573BE"/>
    <w:rsid w:val="00861FEC"/>
    <w:rsid w:val="00864C0F"/>
    <w:rsid w:val="00865114"/>
    <w:rsid w:val="008669E9"/>
    <w:rsid w:val="00867B7D"/>
    <w:rsid w:val="00867D3C"/>
    <w:rsid w:val="0087108A"/>
    <w:rsid w:val="008729B5"/>
    <w:rsid w:val="00874A71"/>
    <w:rsid w:val="008761C7"/>
    <w:rsid w:val="008774E5"/>
    <w:rsid w:val="00887E02"/>
    <w:rsid w:val="00890D5A"/>
    <w:rsid w:val="00891785"/>
    <w:rsid w:val="008940CA"/>
    <w:rsid w:val="0089477A"/>
    <w:rsid w:val="00896548"/>
    <w:rsid w:val="00897417"/>
    <w:rsid w:val="00897D19"/>
    <w:rsid w:val="008A0064"/>
    <w:rsid w:val="008A19D4"/>
    <w:rsid w:val="008A2E1D"/>
    <w:rsid w:val="008A349A"/>
    <w:rsid w:val="008B02EF"/>
    <w:rsid w:val="008B08EC"/>
    <w:rsid w:val="008B2E04"/>
    <w:rsid w:val="008B4989"/>
    <w:rsid w:val="008B4EA7"/>
    <w:rsid w:val="008B5A49"/>
    <w:rsid w:val="008B5E31"/>
    <w:rsid w:val="008B6ABD"/>
    <w:rsid w:val="008B780D"/>
    <w:rsid w:val="008C0120"/>
    <w:rsid w:val="008C1B76"/>
    <w:rsid w:val="008C3E2C"/>
    <w:rsid w:val="008C6215"/>
    <w:rsid w:val="008C733D"/>
    <w:rsid w:val="008D38E9"/>
    <w:rsid w:val="008D6F21"/>
    <w:rsid w:val="008D74AC"/>
    <w:rsid w:val="008D7AE7"/>
    <w:rsid w:val="008E03F2"/>
    <w:rsid w:val="008E15EC"/>
    <w:rsid w:val="008E36C0"/>
    <w:rsid w:val="008E36F2"/>
    <w:rsid w:val="008E450B"/>
    <w:rsid w:val="008E4C23"/>
    <w:rsid w:val="008E4EAF"/>
    <w:rsid w:val="008E5445"/>
    <w:rsid w:val="008E667F"/>
    <w:rsid w:val="008E676F"/>
    <w:rsid w:val="008E7251"/>
    <w:rsid w:val="008E7D7C"/>
    <w:rsid w:val="008F0097"/>
    <w:rsid w:val="008F2449"/>
    <w:rsid w:val="008F4ABC"/>
    <w:rsid w:val="009007FB"/>
    <w:rsid w:val="00903003"/>
    <w:rsid w:val="009041B8"/>
    <w:rsid w:val="0090421F"/>
    <w:rsid w:val="0090423F"/>
    <w:rsid w:val="009048D8"/>
    <w:rsid w:val="00906A75"/>
    <w:rsid w:val="009123E5"/>
    <w:rsid w:val="009130AF"/>
    <w:rsid w:val="009141A9"/>
    <w:rsid w:val="00925750"/>
    <w:rsid w:val="009267F8"/>
    <w:rsid w:val="00927552"/>
    <w:rsid w:val="00930A79"/>
    <w:rsid w:val="00930D5E"/>
    <w:rsid w:val="00934B4B"/>
    <w:rsid w:val="00934B9C"/>
    <w:rsid w:val="009377C8"/>
    <w:rsid w:val="00943761"/>
    <w:rsid w:val="009446CB"/>
    <w:rsid w:val="00944F89"/>
    <w:rsid w:val="00947772"/>
    <w:rsid w:val="0095359C"/>
    <w:rsid w:val="0095482F"/>
    <w:rsid w:val="00956AFC"/>
    <w:rsid w:val="009600BA"/>
    <w:rsid w:val="00964C03"/>
    <w:rsid w:val="00965777"/>
    <w:rsid w:val="009708AE"/>
    <w:rsid w:val="00971C4D"/>
    <w:rsid w:val="00971DC1"/>
    <w:rsid w:val="00974D6F"/>
    <w:rsid w:val="00980ED2"/>
    <w:rsid w:val="009813E9"/>
    <w:rsid w:val="00981B7C"/>
    <w:rsid w:val="00982B00"/>
    <w:rsid w:val="009849BA"/>
    <w:rsid w:val="009919D2"/>
    <w:rsid w:val="00992355"/>
    <w:rsid w:val="00993957"/>
    <w:rsid w:val="009946E6"/>
    <w:rsid w:val="0099471C"/>
    <w:rsid w:val="009A084C"/>
    <w:rsid w:val="009A0C93"/>
    <w:rsid w:val="009A167F"/>
    <w:rsid w:val="009A2128"/>
    <w:rsid w:val="009A38BC"/>
    <w:rsid w:val="009A48E0"/>
    <w:rsid w:val="009A573F"/>
    <w:rsid w:val="009B0F82"/>
    <w:rsid w:val="009B148E"/>
    <w:rsid w:val="009B3712"/>
    <w:rsid w:val="009B373A"/>
    <w:rsid w:val="009B3FD1"/>
    <w:rsid w:val="009B462A"/>
    <w:rsid w:val="009B4868"/>
    <w:rsid w:val="009B56B6"/>
    <w:rsid w:val="009C2439"/>
    <w:rsid w:val="009C3946"/>
    <w:rsid w:val="009C45A3"/>
    <w:rsid w:val="009C6E3D"/>
    <w:rsid w:val="009D47AA"/>
    <w:rsid w:val="009D48DC"/>
    <w:rsid w:val="009D55C7"/>
    <w:rsid w:val="009D7029"/>
    <w:rsid w:val="009D75E4"/>
    <w:rsid w:val="009D7B57"/>
    <w:rsid w:val="009E1894"/>
    <w:rsid w:val="009E770E"/>
    <w:rsid w:val="009F2065"/>
    <w:rsid w:val="009F282C"/>
    <w:rsid w:val="009F34DB"/>
    <w:rsid w:val="009F422E"/>
    <w:rsid w:val="009F7D89"/>
    <w:rsid w:val="00A0071A"/>
    <w:rsid w:val="00A02006"/>
    <w:rsid w:val="00A0485E"/>
    <w:rsid w:val="00A05175"/>
    <w:rsid w:val="00A11413"/>
    <w:rsid w:val="00A12C31"/>
    <w:rsid w:val="00A13C12"/>
    <w:rsid w:val="00A13EC7"/>
    <w:rsid w:val="00A1418D"/>
    <w:rsid w:val="00A157E7"/>
    <w:rsid w:val="00A172BE"/>
    <w:rsid w:val="00A22AFB"/>
    <w:rsid w:val="00A23FD9"/>
    <w:rsid w:val="00A26BE7"/>
    <w:rsid w:val="00A319AE"/>
    <w:rsid w:val="00A35873"/>
    <w:rsid w:val="00A364A6"/>
    <w:rsid w:val="00A40375"/>
    <w:rsid w:val="00A405CB"/>
    <w:rsid w:val="00A41808"/>
    <w:rsid w:val="00A43EDA"/>
    <w:rsid w:val="00A448CD"/>
    <w:rsid w:val="00A47BC2"/>
    <w:rsid w:val="00A50201"/>
    <w:rsid w:val="00A53CE6"/>
    <w:rsid w:val="00A568DD"/>
    <w:rsid w:val="00A616C0"/>
    <w:rsid w:val="00A61912"/>
    <w:rsid w:val="00A62D6C"/>
    <w:rsid w:val="00A646CD"/>
    <w:rsid w:val="00A714A5"/>
    <w:rsid w:val="00A72161"/>
    <w:rsid w:val="00A723F7"/>
    <w:rsid w:val="00A765FA"/>
    <w:rsid w:val="00A80AAC"/>
    <w:rsid w:val="00A81D37"/>
    <w:rsid w:val="00A83621"/>
    <w:rsid w:val="00A905BA"/>
    <w:rsid w:val="00A938E0"/>
    <w:rsid w:val="00A93B06"/>
    <w:rsid w:val="00A9432E"/>
    <w:rsid w:val="00AA0B21"/>
    <w:rsid w:val="00AA0F4D"/>
    <w:rsid w:val="00AA204C"/>
    <w:rsid w:val="00AA30C7"/>
    <w:rsid w:val="00AA483D"/>
    <w:rsid w:val="00AA6837"/>
    <w:rsid w:val="00AA69BE"/>
    <w:rsid w:val="00AA6A67"/>
    <w:rsid w:val="00AB1667"/>
    <w:rsid w:val="00AB223B"/>
    <w:rsid w:val="00AB48DD"/>
    <w:rsid w:val="00AB64F8"/>
    <w:rsid w:val="00AC1338"/>
    <w:rsid w:val="00AC2980"/>
    <w:rsid w:val="00AC3BA6"/>
    <w:rsid w:val="00AC5F20"/>
    <w:rsid w:val="00AC61DE"/>
    <w:rsid w:val="00AC7E59"/>
    <w:rsid w:val="00AD224C"/>
    <w:rsid w:val="00AD6DB4"/>
    <w:rsid w:val="00AE12F3"/>
    <w:rsid w:val="00AE1CE5"/>
    <w:rsid w:val="00AE3D1A"/>
    <w:rsid w:val="00AE433F"/>
    <w:rsid w:val="00AE55C3"/>
    <w:rsid w:val="00AE64A9"/>
    <w:rsid w:val="00AE709D"/>
    <w:rsid w:val="00AF4E99"/>
    <w:rsid w:val="00AF6659"/>
    <w:rsid w:val="00AF67A7"/>
    <w:rsid w:val="00B01933"/>
    <w:rsid w:val="00B03C1D"/>
    <w:rsid w:val="00B0782A"/>
    <w:rsid w:val="00B12402"/>
    <w:rsid w:val="00B12C95"/>
    <w:rsid w:val="00B20876"/>
    <w:rsid w:val="00B21393"/>
    <w:rsid w:val="00B217E3"/>
    <w:rsid w:val="00B21DA3"/>
    <w:rsid w:val="00B24EAA"/>
    <w:rsid w:val="00B251E9"/>
    <w:rsid w:val="00B26BEF"/>
    <w:rsid w:val="00B35314"/>
    <w:rsid w:val="00B3772C"/>
    <w:rsid w:val="00B37C07"/>
    <w:rsid w:val="00B41142"/>
    <w:rsid w:val="00B41A4E"/>
    <w:rsid w:val="00B43E57"/>
    <w:rsid w:val="00B442F7"/>
    <w:rsid w:val="00B45180"/>
    <w:rsid w:val="00B47BC3"/>
    <w:rsid w:val="00B504F8"/>
    <w:rsid w:val="00B50A50"/>
    <w:rsid w:val="00B5449A"/>
    <w:rsid w:val="00B608EC"/>
    <w:rsid w:val="00B60ECF"/>
    <w:rsid w:val="00B627EE"/>
    <w:rsid w:val="00B6422B"/>
    <w:rsid w:val="00B646FD"/>
    <w:rsid w:val="00B64912"/>
    <w:rsid w:val="00B64EAD"/>
    <w:rsid w:val="00B674C3"/>
    <w:rsid w:val="00B70E21"/>
    <w:rsid w:val="00B710C4"/>
    <w:rsid w:val="00B75CB7"/>
    <w:rsid w:val="00B76D83"/>
    <w:rsid w:val="00B80DB3"/>
    <w:rsid w:val="00B8103D"/>
    <w:rsid w:val="00B82207"/>
    <w:rsid w:val="00B832BA"/>
    <w:rsid w:val="00B90C09"/>
    <w:rsid w:val="00B942D8"/>
    <w:rsid w:val="00B94358"/>
    <w:rsid w:val="00B96E63"/>
    <w:rsid w:val="00BA09A6"/>
    <w:rsid w:val="00BA3910"/>
    <w:rsid w:val="00BA49EA"/>
    <w:rsid w:val="00BA49F6"/>
    <w:rsid w:val="00BA7277"/>
    <w:rsid w:val="00BB17CC"/>
    <w:rsid w:val="00BB1F35"/>
    <w:rsid w:val="00BB26AF"/>
    <w:rsid w:val="00BB3516"/>
    <w:rsid w:val="00BB4CB3"/>
    <w:rsid w:val="00BB62F7"/>
    <w:rsid w:val="00BB7C0C"/>
    <w:rsid w:val="00BC0BD0"/>
    <w:rsid w:val="00BC0BD3"/>
    <w:rsid w:val="00BC0BEF"/>
    <w:rsid w:val="00BC0C31"/>
    <w:rsid w:val="00BC27C6"/>
    <w:rsid w:val="00BC37C3"/>
    <w:rsid w:val="00BC45D7"/>
    <w:rsid w:val="00BC626C"/>
    <w:rsid w:val="00BC7AF7"/>
    <w:rsid w:val="00BD1863"/>
    <w:rsid w:val="00BD3C4D"/>
    <w:rsid w:val="00BD4EF0"/>
    <w:rsid w:val="00BD50E5"/>
    <w:rsid w:val="00BD58A1"/>
    <w:rsid w:val="00BE1DEB"/>
    <w:rsid w:val="00BE27AD"/>
    <w:rsid w:val="00BE34E2"/>
    <w:rsid w:val="00BE396A"/>
    <w:rsid w:val="00BE401A"/>
    <w:rsid w:val="00BE4CB6"/>
    <w:rsid w:val="00BE646A"/>
    <w:rsid w:val="00BE6786"/>
    <w:rsid w:val="00BE719D"/>
    <w:rsid w:val="00BF224D"/>
    <w:rsid w:val="00BF408D"/>
    <w:rsid w:val="00BF6A60"/>
    <w:rsid w:val="00C0319E"/>
    <w:rsid w:val="00C04B1E"/>
    <w:rsid w:val="00C056B1"/>
    <w:rsid w:val="00C05A53"/>
    <w:rsid w:val="00C07932"/>
    <w:rsid w:val="00C13DF8"/>
    <w:rsid w:val="00C15E68"/>
    <w:rsid w:val="00C16CDA"/>
    <w:rsid w:val="00C21E41"/>
    <w:rsid w:val="00C22F1E"/>
    <w:rsid w:val="00C2472D"/>
    <w:rsid w:val="00C300E2"/>
    <w:rsid w:val="00C316A2"/>
    <w:rsid w:val="00C3259D"/>
    <w:rsid w:val="00C32E61"/>
    <w:rsid w:val="00C347FF"/>
    <w:rsid w:val="00C351CD"/>
    <w:rsid w:val="00C35601"/>
    <w:rsid w:val="00C37C7A"/>
    <w:rsid w:val="00C422FE"/>
    <w:rsid w:val="00C438E8"/>
    <w:rsid w:val="00C45304"/>
    <w:rsid w:val="00C457FA"/>
    <w:rsid w:val="00C4636F"/>
    <w:rsid w:val="00C46C7B"/>
    <w:rsid w:val="00C47698"/>
    <w:rsid w:val="00C5288F"/>
    <w:rsid w:val="00C60AC9"/>
    <w:rsid w:val="00C60C3F"/>
    <w:rsid w:val="00C60D83"/>
    <w:rsid w:val="00C614E7"/>
    <w:rsid w:val="00C64C21"/>
    <w:rsid w:val="00C66C0B"/>
    <w:rsid w:val="00C70F6B"/>
    <w:rsid w:val="00C744BD"/>
    <w:rsid w:val="00C74CAF"/>
    <w:rsid w:val="00C7525D"/>
    <w:rsid w:val="00C76DF3"/>
    <w:rsid w:val="00C81E30"/>
    <w:rsid w:val="00C8599A"/>
    <w:rsid w:val="00C92DC7"/>
    <w:rsid w:val="00C9307D"/>
    <w:rsid w:val="00C9518F"/>
    <w:rsid w:val="00C9711E"/>
    <w:rsid w:val="00C97D11"/>
    <w:rsid w:val="00CA1095"/>
    <w:rsid w:val="00CA7BE1"/>
    <w:rsid w:val="00CB138C"/>
    <w:rsid w:val="00CB1C65"/>
    <w:rsid w:val="00CB2A13"/>
    <w:rsid w:val="00CB3D69"/>
    <w:rsid w:val="00CB4443"/>
    <w:rsid w:val="00CC1599"/>
    <w:rsid w:val="00CC1F01"/>
    <w:rsid w:val="00CC258E"/>
    <w:rsid w:val="00CC2D6F"/>
    <w:rsid w:val="00CC338A"/>
    <w:rsid w:val="00CC3E33"/>
    <w:rsid w:val="00CC54F7"/>
    <w:rsid w:val="00CC5FD6"/>
    <w:rsid w:val="00CC615D"/>
    <w:rsid w:val="00CC6BFE"/>
    <w:rsid w:val="00CC7292"/>
    <w:rsid w:val="00CC77EF"/>
    <w:rsid w:val="00CD12B3"/>
    <w:rsid w:val="00CD3F90"/>
    <w:rsid w:val="00CD5187"/>
    <w:rsid w:val="00CD538A"/>
    <w:rsid w:val="00CD601A"/>
    <w:rsid w:val="00CE01F5"/>
    <w:rsid w:val="00CE0C80"/>
    <w:rsid w:val="00CE1320"/>
    <w:rsid w:val="00CE2C91"/>
    <w:rsid w:val="00CE4450"/>
    <w:rsid w:val="00CE45F9"/>
    <w:rsid w:val="00CE5EEC"/>
    <w:rsid w:val="00CE6D29"/>
    <w:rsid w:val="00CF012D"/>
    <w:rsid w:val="00CF1709"/>
    <w:rsid w:val="00CF18DD"/>
    <w:rsid w:val="00CF4D41"/>
    <w:rsid w:val="00D00D59"/>
    <w:rsid w:val="00D0398D"/>
    <w:rsid w:val="00D0417E"/>
    <w:rsid w:val="00D1024F"/>
    <w:rsid w:val="00D103AF"/>
    <w:rsid w:val="00D11F4A"/>
    <w:rsid w:val="00D14E32"/>
    <w:rsid w:val="00D15B9F"/>
    <w:rsid w:val="00D16887"/>
    <w:rsid w:val="00D17D13"/>
    <w:rsid w:val="00D20FC9"/>
    <w:rsid w:val="00D230CD"/>
    <w:rsid w:val="00D26825"/>
    <w:rsid w:val="00D27ABE"/>
    <w:rsid w:val="00D3001A"/>
    <w:rsid w:val="00D33313"/>
    <w:rsid w:val="00D33C4C"/>
    <w:rsid w:val="00D3417F"/>
    <w:rsid w:val="00D3543D"/>
    <w:rsid w:val="00D35595"/>
    <w:rsid w:val="00D3734D"/>
    <w:rsid w:val="00D37F31"/>
    <w:rsid w:val="00D40F08"/>
    <w:rsid w:val="00D41AF5"/>
    <w:rsid w:val="00D450D0"/>
    <w:rsid w:val="00D460ED"/>
    <w:rsid w:val="00D46E2F"/>
    <w:rsid w:val="00D510DA"/>
    <w:rsid w:val="00D51A52"/>
    <w:rsid w:val="00D5365D"/>
    <w:rsid w:val="00D5434B"/>
    <w:rsid w:val="00D5483A"/>
    <w:rsid w:val="00D558D4"/>
    <w:rsid w:val="00D57C83"/>
    <w:rsid w:val="00D57DB8"/>
    <w:rsid w:val="00D608A0"/>
    <w:rsid w:val="00D614EA"/>
    <w:rsid w:val="00D65DA3"/>
    <w:rsid w:val="00D66C98"/>
    <w:rsid w:val="00D67331"/>
    <w:rsid w:val="00D67524"/>
    <w:rsid w:val="00D67904"/>
    <w:rsid w:val="00D70B5E"/>
    <w:rsid w:val="00D80A12"/>
    <w:rsid w:val="00D8160E"/>
    <w:rsid w:val="00D8182E"/>
    <w:rsid w:val="00D8251F"/>
    <w:rsid w:val="00D84D04"/>
    <w:rsid w:val="00D8533F"/>
    <w:rsid w:val="00D86163"/>
    <w:rsid w:val="00D8788C"/>
    <w:rsid w:val="00D909A5"/>
    <w:rsid w:val="00DA1954"/>
    <w:rsid w:val="00DA2953"/>
    <w:rsid w:val="00DA5EB4"/>
    <w:rsid w:val="00DA7A2A"/>
    <w:rsid w:val="00DB0AE6"/>
    <w:rsid w:val="00DB0FA5"/>
    <w:rsid w:val="00DB31D6"/>
    <w:rsid w:val="00DB3D3B"/>
    <w:rsid w:val="00DB5001"/>
    <w:rsid w:val="00DB5F71"/>
    <w:rsid w:val="00DB6414"/>
    <w:rsid w:val="00DB7B4B"/>
    <w:rsid w:val="00DC0385"/>
    <w:rsid w:val="00DC097C"/>
    <w:rsid w:val="00DC38ED"/>
    <w:rsid w:val="00DC5012"/>
    <w:rsid w:val="00DC66F8"/>
    <w:rsid w:val="00DC7CDF"/>
    <w:rsid w:val="00DC7D20"/>
    <w:rsid w:val="00DD0A39"/>
    <w:rsid w:val="00DE2C59"/>
    <w:rsid w:val="00DE5F5E"/>
    <w:rsid w:val="00DF0F2E"/>
    <w:rsid w:val="00DF1449"/>
    <w:rsid w:val="00DF229E"/>
    <w:rsid w:val="00DF2A90"/>
    <w:rsid w:val="00DF3BB8"/>
    <w:rsid w:val="00DF45EB"/>
    <w:rsid w:val="00DF470E"/>
    <w:rsid w:val="00DF52E3"/>
    <w:rsid w:val="00E04037"/>
    <w:rsid w:val="00E05F95"/>
    <w:rsid w:val="00E06323"/>
    <w:rsid w:val="00E06786"/>
    <w:rsid w:val="00E11DA2"/>
    <w:rsid w:val="00E15D39"/>
    <w:rsid w:val="00E161BA"/>
    <w:rsid w:val="00E17178"/>
    <w:rsid w:val="00E22ED9"/>
    <w:rsid w:val="00E24565"/>
    <w:rsid w:val="00E27460"/>
    <w:rsid w:val="00E31CE3"/>
    <w:rsid w:val="00E335D9"/>
    <w:rsid w:val="00E33ACB"/>
    <w:rsid w:val="00E36443"/>
    <w:rsid w:val="00E366FD"/>
    <w:rsid w:val="00E3770D"/>
    <w:rsid w:val="00E40A34"/>
    <w:rsid w:val="00E4293A"/>
    <w:rsid w:val="00E44A07"/>
    <w:rsid w:val="00E45D5D"/>
    <w:rsid w:val="00E46232"/>
    <w:rsid w:val="00E47D53"/>
    <w:rsid w:val="00E50DA2"/>
    <w:rsid w:val="00E51304"/>
    <w:rsid w:val="00E51EF4"/>
    <w:rsid w:val="00E52293"/>
    <w:rsid w:val="00E526D8"/>
    <w:rsid w:val="00E53F8E"/>
    <w:rsid w:val="00E53FB7"/>
    <w:rsid w:val="00E54532"/>
    <w:rsid w:val="00E553C4"/>
    <w:rsid w:val="00E554B4"/>
    <w:rsid w:val="00E6194F"/>
    <w:rsid w:val="00E61DFC"/>
    <w:rsid w:val="00E62D68"/>
    <w:rsid w:val="00E652A8"/>
    <w:rsid w:val="00E67F37"/>
    <w:rsid w:val="00E74A85"/>
    <w:rsid w:val="00E74CED"/>
    <w:rsid w:val="00E75532"/>
    <w:rsid w:val="00E7616B"/>
    <w:rsid w:val="00E7650D"/>
    <w:rsid w:val="00E76C11"/>
    <w:rsid w:val="00E83157"/>
    <w:rsid w:val="00E833C7"/>
    <w:rsid w:val="00E84A23"/>
    <w:rsid w:val="00E85897"/>
    <w:rsid w:val="00E87EC1"/>
    <w:rsid w:val="00E91323"/>
    <w:rsid w:val="00E915FD"/>
    <w:rsid w:val="00E9204F"/>
    <w:rsid w:val="00E957F0"/>
    <w:rsid w:val="00E96D66"/>
    <w:rsid w:val="00EA044F"/>
    <w:rsid w:val="00EA0CC1"/>
    <w:rsid w:val="00EA116D"/>
    <w:rsid w:val="00EA4354"/>
    <w:rsid w:val="00EA4BEE"/>
    <w:rsid w:val="00EA6F27"/>
    <w:rsid w:val="00EB1AA7"/>
    <w:rsid w:val="00EB2F78"/>
    <w:rsid w:val="00EB315B"/>
    <w:rsid w:val="00EB3A0D"/>
    <w:rsid w:val="00EB42C1"/>
    <w:rsid w:val="00EB4400"/>
    <w:rsid w:val="00EB586E"/>
    <w:rsid w:val="00EC1E28"/>
    <w:rsid w:val="00EC3D50"/>
    <w:rsid w:val="00EC3F08"/>
    <w:rsid w:val="00EC4F2C"/>
    <w:rsid w:val="00ED0444"/>
    <w:rsid w:val="00ED080D"/>
    <w:rsid w:val="00ED3A2C"/>
    <w:rsid w:val="00ED4056"/>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7542"/>
    <w:rsid w:val="00F10723"/>
    <w:rsid w:val="00F11336"/>
    <w:rsid w:val="00F11719"/>
    <w:rsid w:val="00F131AB"/>
    <w:rsid w:val="00F1527C"/>
    <w:rsid w:val="00F17C77"/>
    <w:rsid w:val="00F20AFE"/>
    <w:rsid w:val="00F210EB"/>
    <w:rsid w:val="00F2636E"/>
    <w:rsid w:val="00F263FB"/>
    <w:rsid w:val="00F26938"/>
    <w:rsid w:val="00F26BF1"/>
    <w:rsid w:val="00F32697"/>
    <w:rsid w:val="00F32AEC"/>
    <w:rsid w:val="00F343EF"/>
    <w:rsid w:val="00F359A7"/>
    <w:rsid w:val="00F36063"/>
    <w:rsid w:val="00F3669D"/>
    <w:rsid w:val="00F37CAF"/>
    <w:rsid w:val="00F37D2E"/>
    <w:rsid w:val="00F45E67"/>
    <w:rsid w:val="00F516A9"/>
    <w:rsid w:val="00F5268E"/>
    <w:rsid w:val="00F56E2C"/>
    <w:rsid w:val="00F578AB"/>
    <w:rsid w:val="00F579D4"/>
    <w:rsid w:val="00F6031E"/>
    <w:rsid w:val="00F60E42"/>
    <w:rsid w:val="00F617BB"/>
    <w:rsid w:val="00F64628"/>
    <w:rsid w:val="00F65AC1"/>
    <w:rsid w:val="00F66A13"/>
    <w:rsid w:val="00F67265"/>
    <w:rsid w:val="00F70CB9"/>
    <w:rsid w:val="00F72194"/>
    <w:rsid w:val="00F734A8"/>
    <w:rsid w:val="00F73609"/>
    <w:rsid w:val="00F754E1"/>
    <w:rsid w:val="00F76E42"/>
    <w:rsid w:val="00F8070D"/>
    <w:rsid w:val="00F80A49"/>
    <w:rsid w:val="00F81332"/>
    <w:rsid w:val="00F817BC"/>
    <w:rsid w:val="00F8261A"/>
    <w:rsid w:val="00F8294E"/>
    <w:rsid w:val="00F843BF"/>
    <w:rsid w:val="00F84975"/>
    <w:rsid w:val="00F8533B"/>
    <w:rsid w:val="00F86874"/>
    <w:rsid w:val="00F868C9"/>
    <w:rsid w:val="00F9064F"/>
    <w:rsid w:val="00F910AC"/>
    <w:rsid w:val="00F944EC"/>
    <w:rsid w:val="00F94EE1"/>
    <w:rsid w:val="00F97607"/>
    <w:rsid w:val="00FA00BF"/>
    <w:rsid w:val="00FA139B"/>
    <w:rsid w:val="00FA18B4"/>
    <w:rsid w:val="00FA2596"/>
    <w:rsid w:val="00FA355F"/>
    <w:rsid w:val="00FA691A"/>
    <w:rsid w:val="00FA74B2"/>
    <w:rsid w:val="00FB1558"/>
    <w:rsid w:val="00FB1ECC"/>
    <w:rsid w:val="00FB2546"/>
    <w:rsid w:val="00FB56AA"/>
    <w:rsid w:val="00FB5E33"/>
    <w:rsid w:val="00FB6373"/>
    <w:rsid w:val="00FB719E"/>
    <w:rsid w:val="00FB73DF"/>
    <w:rsid w:val="00FB7B75"/>
    <w:rsid w:val="00FC0B00"/>
    <w:rsid w:val="00FC298D"/>
    <w:rsid w:val="00FC2B19"/>
    <w:rsid w:val="00FC34A4"/>
    <w:rsid w:val="00FC3DF4"/>
    <w:rsid w:val="00FC3FF1"/>
    <w:rsid w:val="00FC4E85"/>
    <w:rsid w:val="00FD08C6"/>
    <w:rsid w:val="00FD17DB"/>
    <w:rsid w:val="00FD2567"/>
    <w:rsid w:val="00FD3175"/>
    <w:rsid w:val="00FD3474"/>
    <w:rsid w:val="00FD463A"/>
    <w:rsid w:val="00FD4F22"/>
    <w:rsid w:val="00FD528A"/>
    <w:rsid w:val="00FD67D5"/>
    <w:rsid w:val="00FE1187"/>
    <w:rsid w:val="00FE161B"/>
    <w:rsid w:val="00FE2401"/>
    <w:rsid w:val="00FE4EEE"/>
    <w:rsid w:val="00FE6D61"/>
    <w:rsid w:val="00FE7E84"/>
    <w:rsid w:val="00FF08DB"/>
    <w:rsid w:val="00FF2556"/>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B20864-8525-48FE-9D6A-2122DE87F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DE2C59"/>
    <w:pPr>
      <w:tabs>
        <w:tab w:val="right" w:leader="dot" w:pos="5030"/>
      </w:tabs>
      <w:spacing w:before="100" w:after="100" w:line="252" w:lineRule="auto"/>
    </w:pPr>
    <w:rPr>
      <w:b/>
      <w:caps/>
      <w:sz w:val="18"/>
    </w:rPr>
  </w:style>
  <w:style w:type="paragraph" w:styleId="TOC2">
    <w:name w:val="toc 2"/>
    <w:basedOn w:val="Normal"/>
    <w:next w:val="Normal"/>
    <w:autoRedefine/>
    <w:uiPriority w:val="39"/>
    <w:unhideWhenUsed/>
    <w:rsid w:val="00947772"/>
    <w:pPr>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D3543D"/>
    <w:pPr>
      <w:tabs>
        <w:tab w:val="right" w:leader="dot" w:pos="5030"/>
      </w:tabs>
      <w:spacing w:after="0" w:line="252" w:lineRule="auto"/>
      <w:ind w:left="317"/>
    </w:pPr>
    <w:rPr>
      <w:noProof/>
      <w:spacing w:val="-2"/>
      <w:sz w:val="16"/>
    </w:rPr>
  </w:style>
  <w:style w:type="paragraph" w:styleId="TOC6">
    <w:name w:val="toc 6"/>
    <w:basedOn w:val="Normal"/>
    <w:next w:val="Normal"/>
    <w:autoRedefine/>
    <w:uiPriority w:val="39"/>
    <w:unhideWhenUsed/>
    <w:rsid w:val="00C97D11"/>
    <w:pPr>
      <w:tabs>
        <w:tab w:val="right" w:leader="dot" w:pos="5030"/>
      </w:tabs>
      <w:spacing w:after="0" w:line="252" w:lineRule="auto"/>
      <w:ind w:left="475"/>
    </w:pPr>
    <w:rPr>
      <w:noProof/>
      <w:spacing w:val="-3"/>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footer" Target="footer6.xml"/><Relationship Id="rId68" Type="http://schemas.openxmlformats.org/officeDocument/2006/relationships/footer" Target="foot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hyperlink" Target="https://www.microsoft.com/licensing/servicecent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7.xm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9.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hyperlink" Target="http://www.microsoft.com/licensing"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5824858-4033-4D5C-872A-C97933A13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75638</Words>
  <Characters>431137</Characters>
  <Application>Microsoft Office Word</Application>
  <DocSecurity>8</DocSecurity>
  <Lines>3592</Lines>
  <Paragraphs>1011</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505764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2014-04-18T21:20:00Z</cp:lastPrinted>
  <dcterms:created xsi:type="dcterms:W3CDTF">2014-05-01T22:39:00Z</dcterms:created>
  <dcterms:modified xsi:type="dcterms:W3CDTF">2014-05-01T22:39:00Z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